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CA3E69" w14:textId="77777777" w:rsidR="00FD5384" w:rsidRPr="00B91A7F" w:rsidRDefault="00FD5384" w:rsidP="00FD5384">
      <w:pPr>
        <w:jc w:val="both"/>
        <w:rPr>
          <w:rFonts w:ascii="Noto Sans" w:hAnsi="Noto Sans" w:cs="Noto Sans"/>
          <w:b/>
          <w:bCs/>
          <w:sz w:val="16"/>
          <w:szCs w:val="16"/>
        </w:rPr>
      </w:pPr>
    </w:p>
    <w:p w14:paraId="70A1EEA6" w14:textId="77777777" w:rsidR="00B91A7F" w:rsidRDefault="00B91A7F" w:rsidP="00561CD8">
      <w:pPr>
        <w:jc w:val="center"/>
        <w:rPr>
          <w:rFonts w:ascii="Noto Sans" w:hAnsi="Noto Sans" w:cs="Noto Sans"/>
          <w:b/>
          <w:bCs/>
          <w:sz w:val="16"/>
          <w:szCs w:val="16"/>
        </w:rPr>
      </w:pPr>
    </w:p>
    <w:p w14:paraId="0F4D4846" w14:textId="77777777" w:rsidR="00B91A7F" w:rsidRDefault="00B91A7F" w:rsidP="00561CD8">
      <w:pPr>
        <w:jc w:val="center"/>
        <w:rPr>
          <w:rFonts w:ascii="Noto Sans" w:hAnsi="Noto Sans" w:cs="Noto Sans"/>
          <w:b/>
          <w:bCs/>
          <w:sz w:val="16"/>
          <w:szCs w:val="16"/>
        </w:rPr>
      </w:pPr>
    </w:p>
    <w:p w14:paraId="46D9FFBC" w14:textId="77777777" w:rsidR="00FD5384" w:rsidRPr="00B91A7F" w:rsidRDefault="00FD5384" w:rsidP="00561CD8">
      <w:pPr>
        <w:jc w:val="center"/>
        <w:rPr>
          <w:rFonts w:ascii="Noto Sans" w:hAnsi="Noto Sans" w:cs="Noto Sans"/>
          <w:b/>
          <w:bCs/>
          <w:sz w:val="16"/>
          <w:szCs w:val="16"/>
        </w:rPr>
      </w:pPr>
    </w:p>
    <w:p w14:paraId="3434A70A" w14:textId="77777777" w:rsidR="00FD5384" w:rsidRPr="00B91A7F" w:rsidRDefault="00FD5384" w:rsidP="00561CD8">
      <w:pPr>
        <w:jc w:val="center"/>
        <w:rPr>
          <w:rFonts w:ascii="Noto Sans" w:hAnsi="Noto Sans" w:cs="Noto Sans"/>
          <w:b/>
          <w:bCs/>
          <w:sz w:val="16"/>
          <w:szCs w:val="16"/>
        </w:rPr>
      </w:pPr>
    </w:p>
    <w:p w14:paraId="3AD60D69"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ÓRGANO DE OPERACIÓN ADMINISTRATIVA DESCONCENTRADA ESTATAL QUERÉTARO</w:t>
      </w:r>
    </w:p>
    <w:p w14:paraId="40CD3D73"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INSTITUTO MEXICANO DEL SEGURO SOCIAL</w:t>
      </w:r>
    </w:p>
    <w:p w14:paraId="1CBB497C"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JEFATURA DE SERVICIOS ADMINISTRATIVOS</w:t>
      </w:r>
    </w:p>
    <w:p w14:paraId="57FED251"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COORDINACIÓN DE ABASTECIMIENTO Y EQUIPAMIENTO</w:t>
      </w:r>
    </w:p>
    <w:p w14:paraId="65D75713" w14:textId="77777777" w:rsidR="00561CD8" w:rsidRPr="001F4A19" w:rsidRDefault="00561CD8" w:rsidP="00561CD8">
      <w:pPr>
        <w:jc w:val="center"/>
        <w:rPr>
          <w:rFonts w:ascii="Noto Sans" w:hAnsi="Noto Sans" w:cs="Noto Sans"/>
          <w:b/>
          <w:bCs/>
          <w:sz w:val="20"/>
          <w:szCs w:val="20"/>
        </w:rPr>
      </w:pPr>
    </w:p>
    <w:p w14:paraId="11345217" w14:textId="77777777" w:rsidR="00561CD8" w:rsidRPr="001F4A19" w:rsidRDefault="00561CD8" w:rsidP="00561CD8">
      <w:pPr>
        <w:jc w:val="center"/>
        <w:rPr>
          <w:rFonts w:ascii="Noto Sans" w:hAnsi="Noto Sans" w:cs="Noto Sans"/>
          <w:b/>
          <w:bCs/>
          <w:sz w:val="20"/>
          <w:szCs w:val="20"/>
        </w:rPr>
      </w:pPr>
    </w:p>
    <w:p w14:paraId="7329BA6E" w14:textId="77777777" w:rsidR="00E9232E" w:rsidRDefault="00E9232E" w:rsidP="00561CD8">
      <w:pPr>
        <w:jc w:val="center"/>
        <w:rPr>
          <w:rFonts w:ascii="Noto Sans" w:hAnsi="Noto Sans" w:cs="Noto Sans"/>
          <w:b/>
          <w:bCs/>
          <w:sz w:val="20"/>
          <w:szCs w:val="20"/>
        </w:rPr>
      </w:pPr>
    </w:p>
    <w:p w14:paraId="22E20985" w14:textId="77777777" w:rsidR="00E9232E" w:rsidRDefault="00E9232E" w:rsidP="00561CD8">
      <w:pPr>
        <w:jc w:val="center"/>
        <w:rPr>
          <w:rFonts w:ascii="Noto Sans" w:hAnsi="Noto Sans" w:cs="Noto Sans"/>
          <w:b/>
          <w:bCs/>
          <w:sz w:val="20"/>
          <w:szCs w:val="20"/>
        </w:rPr>
      </w:pPr>
    </w:p>
    <w:p w14:paraId="5493FB06" w14:textId="77777777" w:rsidR="00E9232E" w:rsidRDefault="00E9232E" w:rsidP="00561CD8">
      <w:pPr>
        <w:jc w:val="center"/>
        <w:rPr>
          <w:rFonts w:ascii="Noto Sans" w:hAnsi="Noto Sans" w:cs="Noto Sans"/>
          <w:b/>
          <w:bCs/>
          <w:sz w:val="20"/>
          <w:szCs w:val="20"/>
        </w:rPr>
      </w:pPr>
    </w:p>
    <w:p w14:paraId="0C9A43AE" w14:textId="77777777" w:rsidR="00E9232E" w:rsidRDefault="00E9232E" w:rsidP="00561CD8">
      <w:pPr>
        <w:jc w:val="center"/>
        <w:rPr>
          <w:rFonts w:ascii="Noto Sans" w:hAnsi="Noto Sans" w:cs="Noto Sans"/>
          <w:b/>
          <w:bCs/>
          <w:sz w:val="20"/>
          <w:szCs w:val="20"/>
        </w:rPr>
      </w:pPr>
    </w:p>
    <w:p w14:paraId="15232BC7" w14:textId="77777777" w:rsidR="00E9232E" w:rsidRDefault="00E9232E" w:rsidP="00561CD8">
      <w:pPr>
        <w:jc w:val="center"/>
        <w:rPr>
          <w:rFonts w:ascii="Noto Sans" w:hAnsi="Noto Sans" w:cs="Noto Sans"/>
          <w:b/>
          <w:bCs/>
          <w:sz w:val="20"/>
          <w:szCs w:val="20"/>
        </w:rPr>
      </w:pPr>
    </w:p>
    <w:p w14:paraId="0153224D" w14:textId="77777777" w:rsidR="00E9232E" w:rsidRDefault="00E9232E" w:rsidP="00561CD8">
      <w:pPr>
        <w:jc w:val="center"/>
        <w:rPr>
          <w:rFonts w:ascii="Noto Sans" w:hAnsi="Noto Sans" w:cs="Noto Sans"/>
          <w:b/>
          <w:bCs/>
          <w:sz w:val="20"/>
          <w:szCs w:val="20"/>
        </w:rPr>
      </w:pPr>
    </w:p>
    <w:p w14:paraId="1F3DFC32"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AV. MEZQUITAL NÚMERO 6, COLONIA SAN PABLO</w:t>
      </w:r>
    </w:p>
    <w:p w14:paraId="2800DAB7" w14:textId="77777777" w:rsidR="00561CD8" w:rsidRPr="001F4A19" w:rsidRDefault="00561CD8" w:rsidP="00561CD8">
      <w:pPr>
        <w:jc w:val="center"/>
        <w:rPr>
          <w:rFonts w:ascii="Noto Sans" w:hAnsi="Noto Sans" w:cs="Noto Sans"/>
          <w:b/>
          <w:bCs/>
          <w:sz w:val="20"/>
          <w:szCs w:val="20"/>
        </w:rPr>
      </w:pPr>
      <w:r w:rsidRPr="001F4A19">
        <w:rPr>
          <w:rFonts w:ascii="Noto Sans" w:hAnsi="Noto Sans" w:cs="Noto Sans"/>
          <w:b/>
          <w:bCs/>
          <w:sz w:val="20"/>
          <w:szCs w:val="20"/>
        </w:rPr>
        <w:t>C.P. 76130, QUERÉTARO, QRO.</w:t>
      </w:r>
    </w:p>
    <w:p w14:paraId="43D35C12" w14:textId="77777777" w:rsidR="00561CD8" w:rsidRPr="001F4A19" w:rsidRDefault="00561CD8" w:rsidP="00561CD8">
      <w:pPr>
        <w:jc w:val="center"/>
        <w:rPr>
          <w:rFonts w:ascii="Noto Sans" w:hAnsi="Noto Sans" w:cs="Noto Sans"/>
          <w:b/>
          <w:bCs/>
          <w:sz w:val="20"/>
          <w:szCs w:val="20"/>
        </w:rPr>
      </w:pPr>
    </w:p>
    <w:p w14:paraId="1E800438" w14:textId="77777777" w:rsidR="00561CD8" w:rsidRPr="001F4A19" w:rsidRDefault="00561CD8" w:rsidP="00561CD8">
      <w:pPr>
        <w:jc w:val="center"/>
        <w:rPr>
          <w:rFonts w:ascii="Noto Sans" w:hAnsi="Noto Sans" w:cs="Noto Sans"/>
          <w:b/>
          <w:bCs/>
          <w:sz w:val="20"/>
          <w:szCs w:val="20"/>
        </w:rPr>
      </w:pPr>
    </w:p>
    <w:p w14:paraId="302E9E7A" w14:textId="4166E99C" w:rsidR="00561CD8" w:rsidRPr="001F4A19" w:rsidRDefault="00062C67" w:rsidP="00561CD8">
      <w:pPr>
        <w:jc w:val="center"/>
        <w:rPr>
          <w:rFonts w:ascii="Noto Sans" w:hAnsi="Noto Sans" w:cs="Noto Sans"/>
          <w:b/>
          <w:bCs/>
          <w:sz w:val="20"/>
          <w:szCs w:val="20"/>
        </w:rPr>
      </w:pPr>
      <w:r>
        <w:rPr>
          <w:rFonts w:ascii="Noto Sans" w:hAnsi="Noto Sans" w:cs="Noto Sans"/>
          <w:b/>
          <w:bCs/>
          <w:sz w:val="20"/>
          <w:szCs w:val="20"/>
        </w:rPr>
        <w:t xml:space="preserve">LICITACION PÚBLICA </w:t>
      </w:r>
      <w:r w:rsidR="00561CD8" w:rsidRPr="001F4A19">
        <w:rPr>
          <w:rFonts w:ascii="Noto Sans" w:hAnsi="Noto Sans" w:cs="Noto Sans"/>
          <w:b/>
          <w:bCs/>
          <w:sz w:val="20"/>
          <w:szCs w:val="20"/>
        </w:rPr>
        <w:t>INTERNACIONAL ABIERTA</w:t>
      </w:r>
    </w:p>
    <w:p w14:paraId="078288C3" w14:textId="7D042560" w:rsidR="00561CD8" w:rsidRPr="001F4A19" w:rsidRDefault="00062C67" w:rsidP="00561CD8">
      <w:pPr>
        <w:jc w:val="center"/>
        <w:rPr>
          <w:rFonts w:ascii="Noto Sans" w:hAnsi="Noto Sans" w:cs="Noto Sans"/>
          <w:b/>
          <w:bCs/>
          <w:sz w:val="20"/>
          <w:szCs w:val="20"/>
        </w:rPr>
      </w:pPr>
      <w:r>
        <w:rPr>
          <w:rFonts w:ascii="Noto Sans" w:hAnsi="Noto Sans" w:cs="Noto Sans"/>
          <w:b/>
          <w:bCs/>
          <w:sz w:val="20"/>
          <w:szCs w:val="20"/>
        </w:rPr>
        <w:t>L</w:t>
      </w:r>
      <w:r w:rsidR="00561CD8" w:rsidRPr="001F4A19">
        <w:rPr>
          <w:rFonts w:ascii="Noto Sans" w:hAnsi="Noto Sans" w:cs="Noto Sans"/>
          <w:b/>
          <w:bCs/>
          <w:sz w:val="20"/>
          <w:szCs w:val="20"/>
        </w:rPr>
        <w:t>A-50-GYR-050GYR075</w:t>
      </w:r>
      <w:r w:rsidR="00183483" w:rsidRPr="00183483">
        <w:rPr>
          <w:rFonts w:ascii="Noto Sans" w:hAnsi="Noto Sans" w:cs="Noto Sans"/>
          <w:b/>
          <w:bCs/>
          <w:sz w:val="20"/>
          <w:szCs w:val="20"/>
        </w:rPr>
        <w:t>-</w:t>
      </w:r>
      <w:r w:rsidR="004040C5">
        <w:rPr>
          <w:rFonts w:ascii="Noto Sans" w:hAnsi="Noto Sans" w:cs="Noto Sans"/>
          <w:b/>
          <w:bCs/>
          <w:sz w:val="20"/>
          <w:szCs w:val="20"/>
        </w:rPr>
        <w:t>I-</w:t>
      </w:r>
      <w:r w:rsidR="00350711">
        <w:rPr>
          <w:rFonts w:ascii="Noto Sans" w:hAnsi="Noto Sans" w:cs="Noto Sans"/>
          <w:b/>
          <w:bCs/>
          <w:sz w:val="20"/>
          <w:szCs w:val="20"/>
        </w:rPr>
        <w:t>7</w:t>
      </w:r>
      <w:r w:rsidR="00183483" w:rsidRPr="00183483">
        <w:rPr>
          <w:rFonts w:ascii="Noto Sans" w:hAnsi="Noto Sans" w:cs="Noto Sans"/>
          <w:b/>
          <w:bCs/>
          <w:sz w:val="20"/>
          <w:szCs w:val="20"/>
        </w:rPr>
        <w:t>-</w:t>
      </w:r>
      <w:r w:rsidR="00561CD8" w:rsidRPr="001F4A19">
        <w:rPr>
          <w:rFonts w:ascii="Noto Sans" w:hAnsi="Noto Sans" w:cs="Noto Sans"/>
          <w:b/>
          <w:bCs/>
          <w:sz w:val="20"/>
          <w:szCs w:val="20"/>
        </w:rPr>
        <w:t>202</w:t>
      </w:r>
      <w:r w:rsidR="00ED2658">
        <w:rPr>
          <w:rFonts w:ascii="Noto Sans" w:hAnsi="Noto Sans" w:cs="Noto Sans"/>
          <w:b/>
          <w:bCs/>
          <w:sz w:val="20"/>
          <w:szCs w:val="20"/>
        </w:rPr>
        <w:t>6</w:t>
      </w:r>
    </w:p>
    <w:p w14:paraId="35C55D88" w14:textId="77777777" w:rsidR="00561CD8" w:rsidRPr="001F4A19" w:rsidRDefault="00561CD8" w:rsidP="00561CD8">
      <w:pPr>
        <w:jc w:val="center"/>
        <w:rPr>
          <w:rFonts w:ascii="Noto Sans" w:hAnsi="Noto Sans" w:cs="Noto Sans"/>
          <w:b/>
          <w:bCs/>
          <w:sz w:val="20"/>
          <w:szCs w:val="20"/>
          <w:shd w:val="clear" w:color="auto" w:fill="00FFFF"/>
        </w:rPr>
      </w:pPr>
      <w:r w:rsidRPr="001F4A19">
        <w:rPr>
          <w:rFonts w:ascii="Noto Sans" w:hAnsi="Noto Sans" w:cs="Noto Sans"/>
          <w:b/>
          <w:bCs/>
          <w:sz w:val="20"/>
          <w:szCs w:val="20"/>
        </w:rPr>
        <w:t>ELECTRÓNICA</w:t>
      </w:r>
    </w:p>
    <w:p w14:paraId="6FA20930" w14:textId="77777777" w:rsidR="00561CD8" w:rsidRPr="001F4A19" w:rsidRDefault="00561CD8" w:rsidP="00561CD8">
      <w:pPr>
        <w:jc w:val="center"/>
        <w:rPr>
          <w:rFonts w:ascii="Noto Sans" w:hAnsi="Noto Sans" w:cs="Noto Sans"/>
          <w:b/>
          <w:bCs/>
          <w:sz w:val="20"/>
          <w:szCs w:val="20"/>
          <w:shd w:val="clear" w:color="auto" w:fill="00FFFF"/>
        </w:rPr>
      </w:pPr>
    </w:p>
    <w:p w14:paraId="36476E06" w14:textId="44CE2FC0" w:rsidR="00561CD8" w:rsidRPr="001F4A19" w:rsidRDefault="00561CD8" w:rsidP="00561CD8">
      <w:pPr>
        <w:ind w:right="51"/>
        <w:jc w:val="center"/>
        <w:rPr>
          <w:rFonts w:ascii="Noto Sans" w:hAnsi="Noto Sans" w:cs="Noto Sans"/>
          <w:b/>
          <w:bCs/>
          <w:iCs/>
          <w:sz w:val="20"/>
          <w:szCs w:val="20"/>
        </w:rPr>
      </w:pPr>
      <w:r w:rsidRPr="001F4A19">
        <w:rPr>
          <w:rFonts w:ascii="Noto Sans" w:hAnsi="Noto Sans" w:cs="Noto Sans"/>
          <w:b/>
          <w:bCs/>
          <w:iCs/>
          <w:sz w:val="20"/>
          <w:szCs w:val="20"/>
        </w:rPr>
        <w:t xml:space="preserve">PARA  LA </w:t>
      </w:r>
      <w:r w:rsidR="003B60CC">
        <w:rPr>
          <w:rFonts w:ascii="Noto Sans" w:hAnsi="Noto Sans" w:cs="Noto Sans"/>
          <w:b/>
          <w:bCs/>
          <w:iCs/>
          <w:sz w:val="20"/>
          <w:szCs w:val="20"/>
        </w:rPr>
        <w:t xml:space="preserve">CONTRATACION </w:t>
      </w:r>
      <w:r w:rsidRPr="001F4A19">
        <w:rPr>
          <w:rFonts w:ascii="Noto Sans" w:hAnsi="Noto Sans" w:cs="Noto Sans"/>
          <w:b/>
          <w:bCs/>
          <w:iCs/>
          <w:sz w:val="20"/>
          <w:szCs w:val="20"/>
        </w:rPr>
        <w:t xml:space="preserve">DE: </w:t>
      </w:r>
    </w:p>
    <w:p w14:paraId="6D54B21F" w14:textId="77777777" w:rsidR="00561CD8" w:rsidRPr="001F4A19" w:rsidRDefault="00561CD8" w:rsidP="00561CD8">
      <w:pPr>
        <w:ind w:right="51"/>
        <w:jc w:val="center"/>
        <w:rPr>
          <w:rFonts w:ascii="Noto Sans" w:hAnsi="Noto Sans" w:cs="Noto Sans"/>
          <w:b/>
          <w:bCs/>
          <w:iCs/>
          <w:sz w:val="20"/>
          <w:szCs w:val="20"/>
        </w:rPr>
      </w:pPr>
    </w:p>
    <w:p w14:paraId="65423636" w14:textId="77777777" w:rsidR="00561CD8" w:rsidRPr="001F4A19" w:rsidRDefault="00561CD8" w:rsidP="00561CD8">
      <w:pPr>
        <w:ind w:right="51"/>
        <w:jc w:val="center"/>
        <w:rPr>
          <w:rFonts w:ascii="Noto Sans" w:hAnsi="Noto Sans" w:cs="Noto Sans"/>
          <w:b/>
          <w:bCs/>
          <w:iCs/>
          <w:sz w:val="20"/>
          <w:szCs w:val="20"/>
        </w:rPr>
      </w:pPr>
    </w:p>
    <w:p w14:paraId="3826A5A3" w14:textId="3B8E3476" w:rsidR="00561CD8" w:rsidRPr="001F4A19" w:rsidRDefault="00561CD8" w:rsidP="00561CD8">
      <w:pPr>
        <w:ind w:right="51"/>
        <w:jc w:val="center"/>
        <w:rPr>
          <w:rFonts w:ascii="Noto Sans" w:hAnsi="Noto Sans" w:cs="Noto Sans"/>
          <w:b/>
          <w:bCs/>
          <w:iCs/>
          <w:sz w:val="20"/>
          <w:szCs w:val="20"/>
        </w:rPr>
      </w:pPr>
      <w:r w:rsidRPr="001F4A19">
        <w:rPr>
          <w:rFonts w:ascii="Noto Sans" w:hAnsi="Noto Sans" w:cs="Noto Sans"/>
          <w:b/>
          <w:bCs/>
          <w:iCs/>
          <w:sz w:val="20"/>
          <w:szCs w:val="20"/>
        </w:rPr>
        <w:t>“</w:t>
      </w:r>
      <w:r w:rsidR="003B60CC" w:rsidRPr="003B60CC">
        <w:rPr>
          <w:rFonts w:ascii="Noto Sans" w:hAnsi="Noto Sans" w:cs="Noto Sans"/>
          <w:b/>
          <w:bCs/>
          <w:iCs/>
          <w:sz w:val="20"/>
          <w:szCs w:val="20"/>
        </w:rPr>
        <w:t>SERVICIO DE OSTEOSÍNTESIS Y ENDOPRÓTESIS 2026</w:t>
      </w:r>
      <w:r w:rsidRPr="001F4A19">
        <w:rPr>
          <w:rFonts w:ascii="Noto Sans" w:hAnsi="Noto Sans" w:cs="Noto Sans"/>
          <w:b/>
          <w:bCs/>
          <w:iCs/>
          <w:sz w:val="20"/>
          <w:szCs w:val="20"/>
        </w:rPr>
        <w:t>”.</w:t>
      </w:r>
    </w:p>
    <w:p w14:paraId="3DAD26E5" w14:textId="77777777" w:rsidR="00561CD8" w:rsidRPr="001F4A19" w:rsidRDefault="00561CD8" w:rsidP="00561CD8">
      <w:pPr>
        <w:ind w:right="51"/>
        <w:jc w:val="center"/>
        <w:rPr>
          <w:rFonts w:ascii="Noto Sans" w:hAnsi="Noto Sans" w:cs="Noto Sans"/>
          <w:b/>
          <w:bCs/>
          <w:iCs/>
          <w:sz w:val="20"/>
          <w:szCs w:val="20"/>
        </w:rPr>
      </w:pPr>
    </w:p>
    <w:p w14:paraId="52E21885" w14:textId="46D39596" w:rsidR="00330DC8" w:rsidRPr="00B91A7F" w:rsidRDefault="00330DC8" w:rsidP="00EA5B26">
      <w:pPr>
        <w:rPr>
          <w:rFonts w:ascii="Noto Sans" w:hAnsi="Noto Sans" w:cs="Noto Sans"/>
          <w:sz w:val="16"/>
          <w:szCs w:val="16"/>
        </w:rPr>
      </w:pPr>
    </w:p>
    <w:p w14:paraId="36BA0060" w14:textId="77777777" w:rsidR="00561CD8" w:rsidRPr="00B91A7F" w:rsidRDefault="00561CD8" w:rsidP="00EA5B26">
      <w:pPr>
        <w:rPr>
          <w:rFonts w:ascii="Noto Sans" w:hAnsi="Noto Sans" w:cs="Noto Sans"/>
          <w:sz w:val="16"/>
          <w:szCs w:val="16"/>
        </w:rPr>
      </w:pPr>
    </w:p>
    <w:p w14:paraId="18AD2CE8" w14:textId="77777777" w:rsidR="00561CD8" w:rsidRPr="00B91A7F" w:rsidRDefault="00561CD8" w:rsidP="00EA5B26">
      <w:pPr>
        <w:rPr>
          <w:rFonts w:ascii="Noto Sans" w:hAnsi="Noto Sans" w:cs="Noto Sans"/>
          <w:sz w:val="16"/>
          <w:szCs w:val="16"/>
        </w:rPr>
      </w:pPr>
    </w:p>
    <w:p w14:paraId="46A08571" w14:textId="77777777" w:rsidR="00561CD8" w:rsidRPr="00B91A7F" w:rsidRDefault="00561CD8" w:rsidP="00EA5B26">
      <w:pPr>
        <w:rPr>
          <w:rFonts w:ascii="Noto Sans" w:hAnsi="Noto Sans" w:cs="Noto Sans"/>
          <w:sz w:val="16"/>
          <w:szCs w:val="16"/>
        </w:rPr>
      </w:pPr>
    </w:p>
    <w:p w14:paraId="172C0CA1" w14:textId="77777777" w:rsidR="00561CD8" w:rsidRPr="00B91A7F" w:rsidRDefault="00561CD8" w:rsidP="00EA5B26">
      <w:pPr>
        <w:rPr>
          <w:rFonts w:ascii="Noto Sans" w:hAnsi="Noto Sans" w:cs="Noto Sans"/>
          <w:sz w:val="16"/>
          <w:szCs w:val="16"/>
        </w:rPr>
      </w:pPr>
    </w:p>
    <w:p w14:paraId="0FED4865" w14:textId="77777777" w:rsidR="00561CD8" w:rsidRPr="00B91A7F" w:rsidRDefault="00561CD8" w:rsidP="00EA5B26">
      <w:pPr>
        <w:rPr>
          <w:rFonts w:ascii="Noto Sans" w:hAnsi="Noto Sans" w:cs="Noto Sans"/>
          <w:sz w:val="16"/>
          <w:szCs w:val="16"/>
        </w:rPr>
      </w:pPr>
    </w:p>
    <w:p w14:paraId="1CFEFE3F" w14:textId="77777777" w:rsidR="00561CD8" w:rsidRPr="00B91A7F" w:rsidRDefault="00561CD8" w:rsidP="00EA5B26">
      <w:pPr>
        <w:rPr>
          <w:rFonts w:ascii="Noto Sans" w:hAnsi="Noto Sans" w:cs="Noto Sans"/>
          <w:sz w:val="16"/>
          <w:szCs w:val="16"/>
        </w:rPr>
      </w:pPr>
    </w:p>
    <w:p w14:paraId="7D6C6929" w14:textId="77777777" w:rsidR="00561CD8" w:rsidRDefault="00561CD8" w:rsidP="00EA5B26">
      <w:pPr>
        <w:rPr>
          <w:rFonts w:ascii="Noto Sans" w:hAnsi="Noto Sans" w:cs="Noto Sans"/>
          <w:sz w:val="16"/>
          <w:szCs w:val="16"/>
        </w:rPr>
      </w:pPr>
    </w:p>
    <w:p w14:paraId="22177222" w14:textId="77777777" w:rsidR="00B91A7F" w:rsidRDefault="00B91A7F" w:rsidP="00EA5B26">
      <w:pPr>
        <w:rPr>
          <w:rFonts w:ascii="Noto Sans" w:hAnsi="Noto Sans" w:cs="Noto Sans"/>
          <w:sz w:val="16"/>
          <w:szCs w:val="16"/>
        </w:rPr>
      </w:pPr>
    </w:p>
    <w:p w14:paraId="788234ED" w14:textId="77777777" w:rsidR="00B91A7F" w:rsidRDefault="00B91A7F" w:rsidP="00EA5B26">
      <w:pPr>
        <w:rPr>
          <w:rFonts w:ascii="Noto Sans" w:hAnsi="Noto Sans" w:cs="Noto Sans"/>
          <w:sz w:val="16"/>
          <w:szCs w:val="16"/>
        </w:rPr>
      </w:pPr>
    </w:p>
    <w:p w14:paraId="3635593E" w14:textId="77777777" w:rsidR="00B91A7F" w:rsidRDefault="00B91A7F" w:rsidP="00EA5B26">
      <w:pPr>
        <w:rPr>
          <w:rFonts w:ascii="Noto Sans" w:hAnsi="Noto Sans" w:cs="Noto Sans"/>
          <w:sz w:val="16"/>
          <w:szCs w:val="16"/>
        </w:rPr>
      </w:pPr>
    </w:p>
    <w:p w14:paraId="37AD5DCA" w14:textId="77777777" w:rsidR="00B91A7F" w:rsidRDefault="00B91A7F" w:rsidP="00EA5B26">
      <w:pPr>
        <w:rPr>
          <w:rFonts w:ascii="Noto Sans" w:hAnsi="Noto Sans" w:cs="Noto Sans"/>
          <w:sz w:val="16"/>
          <w:szCs w:val="16"/>
        </w:rPr>
      </w:pPr>
    </w:p>
    <w:p w14:paraId="10F3E60D" w14:textId="77777777" w:rsidR="00B91A7F" w:rsidRDefault="00B91A7F" w:rsidP="00EA5B26">
      <w:pPr>
        <w:rPr>
          <w:rFonts w:ascii="Noto Sans" w:hAnsi="Noto Sans" w:cs="Noto Sans"/>
          <w:sz w:val="16"/>
          <w:szCs w:val="16"/>
        </w:rPr>
      </w:pPr>
    </w:p>
    <w:p w14:paraId="77CD4820" w14:textId="77777777" w:rsidR="00B91A7F" w:rsidRDefault="00B91A7F" w:rsidP="00EA5B26">
      <w:pPr>
        <w:rPr>
          <w:rFonts w:ascii="Noto Sans" w:hAnsi="Noto Sans" w:cs="Noto Sans"/>
          <w:sz w:val="16"/>
          <w:szCs w:val="16"/>
        </w:rPr>
      </w:pPr>
    </w:p>
    <w:p w14:paraId="1954F7CD" w14:textId="77777777" w:rsidR="00B91A7F" w:rsidRDefault="00B91A7F" w:rsidP="00EA5B26">
      <w:pPr>
        <w:rPr>
          <w:rFonts w:ascii="Noto Sans" w:hAnsi="Noto Sans" w:cs="Noto Sans"/>
          <w:sz w:val="16"/>
          <w:szCs w:val="16"/>
        </w:rPr>
      </w:pPr>
    </w:p>
    <w:p w14:paraId="6BB336D5" w14:textId="77777777" w:rsidR="00B91A7F" w:rsidRDefault="00B91A7F" w:rsidP="00EA5B26">
      <w:pPr>
        <w:rPr>
          <w:rFonts w:ascii="Noto Sans" w:hAnsi="Noto Sans" w:cs="Noto Sans"/>
          <w:sz w:val="16"/>
          <w:szCs w:val="16"/>
        </w:rPr>
      </w:pPr>
    </w:p>
    <w:p w14:paraId="554B6E88" w14:textId="77777777" w:rsidR="00B91A7F" w:rsidRDefault="00B91A7F" w:rsidP="00EA5B26">
      <w:pPr>
        <w:rPr>
          <w:rFonts w:ascii="Noto Sans" w:hAnsi="Noto Sans" w:cs="Noto Sans"/>
          <w:sz w:val="16"/>
          <w:szCs w:val="16"/>
        </w:rPr>
      </w:pPr>
    </w:p>
    <w:p w14:paraId="49DC39A3" w14:textId="77777777" w:rsidR="00B91A7F" w:rsidRDefault="00B91A7F" w:rsidP="00EA5B26">
      <w:pPr>
        <w:rPr>
          <w:rFonts w:ascii="Noto Sans" w:hAnsi="Noto Sans" w:cs="Noto Sans"/>
          <w:sz w:val="16"/>
          <w:szCs w:val="16"/>
        </w:rPr>
      </w:pPr>
    </w:p>
    <w:p w14:paraId="209C0114" w14:textId="77777777" w:rsidR="00B91A7F" w:rsidRPr="00B91A7F" w:rsidRDefault="00B91A7F" w:rsidP="00EA5B26">
      <w:pPr>
        <w:rPr>
          <w:rFonts w:ascii="Noto Sans" w:hAnsi="Noto Sans" w:cs="Noto Sans"/>
          <w:sz w:val="16"/>
          <w:szCs w:val="16"/>
        </w:rPr>
      </w:pPr>
    </w:p>
    <w:p w14:paraId="01412B02" w14:textId="77777777" w:rsidR="00561CD8" w:rsidRPr="00B91A7F" w:rsidRDefault="00561CD8" w:rsidP="00EA5B26">
      <w:pPr>
        <w:rPr>
          <w:rFonts w:ascii="Noto Sans" w:hAnsi="Noto Sans" w:cs="Noto Sans"/>
          <w:sz w:val="16"/>
          <w:szCs w:val="16"/>
        </w:rPr>
      </w:pPr>
    </w:p>
    <w:p w14:paraId="04D00E37" w14:textId="77777777" w:rsidR="00561CD8" w:rsidRPr="00B91A7F" w:rsidRDefault="00561CD8" w:rsidP="00561CD8">
      <w:pPr>
        <w:jc w:val="center"/>
        <w:rPr>
          <w:rFonts w:ascii="Noto Sans" w:eastAsia="Yu Mincho" w:hAnsi="Noto Sans" w:cs="Noto Sans"/>
          <w:b/>
          <w:bCs/>
          <w:sz w:val="16"/>
          <w:szCs w:val="16"/>
        </w:rPr>
      </w:pPr>
      <w:r w:rsidRPr="00B91A7F">
        <w:rPr>
          <w:rFonts w:ascii="Noto Sans" w:eastAsia="Yu Mincho" w:hAnsi="Noto Sans" w:cs="Noto Sans"/>
          <w:b/>
          <w:bCs/>
          <w:sz w:val="16"/>
          <w:szCs w:val="16"/>
        </w:rPr>
        <w:t>P R E S E N T A C I Ó N:</w:t>
      </w:r>
    </w:p>
    <w:p w14:paraId="3CBE00B7" w14:textId="77777777" w:rsidR="00561CD8" w:rsidRPr="00B91A7F" w:rsidRDefault="00561CD8" w:rsidP="00561CD8">
      <w:pPr>
        <w:spacing w:line="280" w:lineRule="exact"/>
        <w:jc w:val="both"/>
        <w:rPr>
          <w:rFonts w:ascii="Noto Sans" w:eastAsia="Yu Mincho" w:hAnsi="Noto Sans" w:cs="Noto Sans"/>
          <w:sz w:val="16"/>
          <w:szCs w:val="16"/>
        </w:rPr>
      </w:pPr>
    </w:p>
    <w:p w14:paraId="602E30D0" w14:textId="54AEB0B4" w:rsidR="00561CD8" w:rsidRPr="00B91A7F" w:rsidRDefault="00561CD8" w:rsidP="00561CD8">
      <w:pPr>
        <w:spacing w:line="480" w:lineRule="auto"/>
        <w:ind w:right="51"/>
        <w:jc w:val="both"/>
        <w:rPr>
          <w:rFonts w:ascii="Noto Sans" w:eastAsia="Yu Mincho" w:hAnsi="Noto Sans" w:cs="Noto Sans"/>
          <w:sz w:val="16"/>
          <w:szCs w:val="16"/>
        </w:rPr>
      </w:pPr>
      <w:r w:rsidRPr="00B91A7F">
        <w:rPr>
          <w:rFonts w:ascii="Noto Sans" w:eastAsia="Yu Mincho" w:hAnsi="Noto Sans" w:cs="Noto Sans"/>
          <w:sz w:val="16"/>
          <w:szCs w:val="16"/>
        </w:rPr>
        <w:t xml:space="preserve">En observancia al artículo 134, de la Constitución Política de los Estados Unidos Mexicanos, y de conformidad con los artículos </w:t>
      </w:r>
      <w:r w:rsidR="004677C5" w:rsidRPr="004677C5">
        <w:rPr>
          <w:rFonts w:ascii="Noto Sans" w:eastAsia="Yu Mincho" w:hAnsi="Noto Sans" w:cs="Noto Sans"/>
          <w:sz w:val="16"/>
          <w:szCs w:val="16"/>
        </w:rPr>
        <w:t xml:space="preserve">35 fracción I, 36, 37, 39 fracción III inciso C, 40, 41, 42, 43, 44, 45, 46, 47, 48, 49, 50, 65, 66, 67, 68, 69, 70, 73, 74, 75, 76, 77, 78 y 84 de la Ley de Adquisiciones, Arrendamientos y Servicios del Sector Público (LAASSP), 28, 31, 34, 35, 39, 40, 41, 42, 44, 45, 46, 47, 48, 49, 50, 51, 54, 55, 56, 57, 58, 81, 84, 85, 89, 90, 91, 95, 96, 98, 99, 100, 101, 102 y 103 </w:t>
      </w:r>
      <w:r w:rsidR="00ED4917" w:rsidRPr="00B91A7F">
        <w:rPr>
          <w:rFonts w:ascii="Noto Sans" w:eastAsia="Yu Mincho" w:hAnsi="Noto Sans" w:cs="Noto Sans"/>
          <w:sz w:val="16"/>
          <w:szCs w:val="16"/>
        </w:rPr>
        <w:t>Reglamento de la (LAASSP)</w:t>
      </w:r>
      <w:r w:rsidRPr="00B91A7F">
        <w:rPr>
          <w:rFonts w:ascii="Noto Sans" w:eastAsia="Yu Mincho" w:hAnsi="Noto Sans" w:cs="Noto Sans"/>
          <w:sz w:val="16"/>
          <w:szCs w:val="16"/>
        </w:rPr>
        <w:t xml:space="preserve">, el numeral 4.32 de las Políticas, Bases y Lineamientos en Materia de Adquisiciones, Arrendamientos y Servicios del Instituto Mexicano del Seguro Social </w:t>
      </w:r>
      <w:r w:rsidRPr="00B91A7F">
        <w:rPr>
          <w:rFonts w:ascii="Noto Sans" w:eastAsia="Yu Mincho" w:hAnsi="Noto Sans" w:cs="Noto Sans"/>
          <w:i/>
          <w:sz w:val="16"/>
          <w:szCs w:val="16"/>
        </w:rPr>
        <w:t xml:space="preserve">y al artículo 16 del protocolo de actuación en materia de contrataciones públicas y otorgamiento y prórroga de licencias, permisos, autorizaciones y concesiones </w:t>
      </w:r>
      <w:r w:rsidRPr="00B91A7F">
        <w:rPr>
          <w:rFonts w:ascii="Noto Sans" w:eastAsia="Yu Mincho" w:hAnsi="Noto Sans" w:cs="Noto Sans"/>
          <w:sz w:val="16"/>
          <w:szCs w:val="16"/>
        </w:rPr>
        <w:t xml:space="preserve"> y demás disposiciones aplicables en la materia, se convoca a los interesados en participar en el procedimiento a través de la </w:t>
      </w:r>
      <w:r w:rsidR="00062C67">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w:t>
      </w:r>
      <w:r w:rsidR="003B60CC">
        <w:rPr>
          <w:rFonts w:ascii="Noto Sans" w:eastAsia="Yu Mincho" w:hAnsi="Noto Sans" w:cs="Noto Sans"/>
          <w:sz w:val="16"/>
          <w:szCs w:val="16"/>
        </w:rPr>
        <w:t>acional Abierta para la contratación del</w:t>
      </w:r>
      <w:r w:rsidRPr="00B91A7F">
        <w:rPr>
          <w:rFonts w:ascii="Noto Sans" w:eastAsia="Yu Mincho" w:hAnsi="Noto Sans" w:cs="Noto Sans"/>
          <w:sz w:val="16"/>
          <w:szCs w:val="16"/>
        </w:rPr>
        <w:t xml:space="preserve"> “</w:t>
      </w:r>
      <w:r w:rsidR="003B60CC" w:rsidRPr="003B60CC">
        <w:rPr>
          <w:rFonts w:ascii="Noto Sans" w:eastAsia="Yu Mincho" w:hAnsi="Noto Sans" w:cs="Noto Sans"/>
          <w:sz w:val="16"/>
          <w:szCs w:val="16"/>
        </w:rPr>
        <w:t>SERVICIO DE OSTEOSÍNTESIS Y ENDOPRÓTESIS 2026</w:t>
      </w:r>
      <w:r w:rsidRPr="00B91A7F">
        <w:rPr>
          <w:rFonts w:ascii="Noto Sans" w:eastAsia="Yu Mincho" w:hAnsi="Noto Sans" w:cs="Noto Sans"/>
          <w:sz w:val="16"/>
          <w:szCs w:val="16"/>
        </w:rPr>
        <w:t>”</w:t>
      </w:r>
      <w:r w:rsidRPr="00B91A7F">
        <w:rPr>
          <w:rFonts w:ascii="Noto Sans" w:eastAsia="Yu Mincho" w:hAnsi="Noto Sans" w:cs="Noto Sans"/>
          <w:bCs/>
          <w:iCs/>
          <w:sz w:val="16"/>
          <w:szCs w:val="16"/>
        </w:rPr>
        <w:t>.</w:t>
      </w:r>
    </w:p>
    <w:p w14:paraId="67138E93"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De conformidad con las siguientes:</w:t>
      </w:r>
    </w:p>
    <w:p w14:paraId="745196A2" w14:textId="77777777" w:rsidR="00561CD8" w:rsidRPr="00B91A7F" w:rsidRDefault="00561CD8" w:rsidP="00561CD8">
      <w:pPr>
        <w:jc w:val="both"/>
        <w:rPr>
          <w:rFonts w:ascii="Noto Sans" w:eastAsia="Yu Mincho" w:hAnsi="Noto Sans" w:cs="Noto Sans"/>
          <w:sz w:val="16"/>
          <w:szCs w:val="16"/>
        </w:rPr>
      </w:pPr>
    </w:p>
    <w:p w14:paraId="790CC101" w14:textId="77777777" w:rsidR="00561CD8" w:rsidRPr="00B91A7F" w:rsidRDefault="00561CD8" w:rsidP="00561CD8">
      <w:pPr>
        <w:jc w:val="center"/>
        <w:rPr>
          <w:rFonts w:ascii="Noto Sans" w:eastAsia="Yu Mincho" w:hAnsi="Noto Sans" w:cs="Noto Sans"/>
          <w:b/>
          <w:sz w:val="16"/>
          <w:szCs w:val="16"/>
          <w:lang w:val="en-US"/>
        </w:rPr>
      </w:pPr>
      <w:r w:rsidRPr="00B91A7F">
        <w:rPr>
          <w:rFonts w:ascii="Noto Sans" w:eastAsia="Yu Mincho" w:hAnsi="Noto Sans" w:cs="Noto Sans"/>
          <w:b/>
          <w:sz w:val="16"/>
          <w:szCs w:val="16"/>
          <w:lang w:val="en-US"/>
        </w:rPr>
        <w:t>B A S E S</w:t>
      </w:r>
    </w:p>
    <w:p w14:paraId="795542D0" w14:textId="77777777" w:rsidR="00561CD8" w:rsidRPr="00B91A7F" w:rsidRDefault="00561CD8" w:rsidP="00561CD8">
      <w:pPr>
        <w:jc w:val="center"/>
        <w:rPr>
          <w:rFonts w:ascii="Noto Sans" w:eastAsia="Yu Mincho" w:hAnsi="Noto Sans" w:cs="Noto Sans"/>
          <w:b/>
          <w:bCs/>
          <w:sz w:val="16"/>
          <w:szCs w:val="16"/>
          <w:lang w:val="en-US"/>
        </w:rPr>
      </w:pPr>
    </w:p>
    <w:p w14:paraId="56F124B7" w14:textId="77777777" w:rsidR="00561CD8" w:rsidRPr="00B91A7F" w:rsidRDefault="00561CD8" w:rsidP="00561CD8">
      <w:pPr>
        <w:jc w:val="center"/>
        <w:rPr>
          <w:rFonts w:ascii="Noto Sans" w:eastAsia="Yu Mincho" w:hAnsi="Noto Sans" w:cs="Noto Sans"/>
          <w:b/>
          <w:sz w:val="16"/>
          <w:szCs w:val="16"/>
          <w:lang w:val="en-US"/>
        </w:rPr>
      </w:pPr>
    </w:p>
    <w:p w14:paraId="7C1A63C2" w14:textId="4014F691" w:rsidR="00561CD8" w:rsidRPr="00B91A7F" w:rsidRDefault="00561CD8" w:rsidP="00561CD8">
      <w:pPr>
        <w:rPr>
          <w:rFonts w:ascii="Noto Sans" w:eastAsia="Yu Mincho" w:hAnsi="Noto Sans" w:cs="Noto Sans"/>
          <w:b/>
          <w:sz w:val="16"/>
          <w:szCs w:val="16"/>
          <w:lang w:val="en-US"/>
        </w:rPr>
      </w:pPr>
      <w:r w:rsidRPr="00B91A7F">
        <w:rPr>
          <w:rFonts w:ascii="Noto Sans" w:eastAsia="Yu Mincho" w:hAnsi="Noto Sans" w:cs="Noto Sans"/>
          <w:b/>
          <w:sz w:val="16"/>
          <w:szCs w:val="16"/>
          <w:lang w:val="en-US"/>
        </w:rPr>
        <w:br w:type="page"/>
      </w:r>
    </w:p>
    <w:tbl>
      <w:tblPr>
        <w:tblW w:w="8697" w:type="dxa"/>
        <w:jc w:val="center"/>
        <w:tblLayout w:type="fixed"/>
        <w:tblLook w:val="0000" w:firstRow="0" w:lastRow="0" w:firstColumn="0" w:lastColumn="0" w:noHBand="0" w:noVBand="0"/>
      </w:tblPr>
      <w:tblGrid>
        <w:gridCol w:w="759"/>
        <w:gridCol w:w="7938"/>
      </w:tblGrid>
      <w:tr w:rsidR="00561CD8" w:rsidRPr="00B91A7F" w14:paraId="72990A49" w14:textId="77777777" w:rsidTr="00C65A2C">
        <w:trPr>
          <w:jc w:val="center"/>
        </w:trPr>
        <w:tc>
          <w:tcPr>
            <w:tcW w:w="759" w:type="dxa"/>
            <w:tcBorders>
              <w:top w:val="single" w:sz="4" w:space="0" w:color="000000"/>
              <w:left w:val="single" w:sz="4" w:space="0" w:color="000000"/>
              <w:bottom w:val="single" w:sz="4" w:space="0" w:color="000000"/>
            </w:tcBorders>
          </w:tcPr>
          <w:p w14:paraId="7F0A1F7A" w14:textId="77777777" w:rsidR="00561CD8" w:rsidRPr="00B91A7F" w:rsidRDefault="00561CD8" w:rsidP="004B7383">
            <w:pPr>
              <w:snapToGrid w:val="0"/>
              <w:rPr>
                <w:rFonts w:ascii="Noto Sans" w:eastAsia="Yu Mincho" w:hAnsi="Noto Sans" w:cs="Noto Sans"/>
                <w:b/>
                <w:sz w:val="16"/>
                <w:szCs w:val="16"/>
                <w:lang w:val="en-US"/>
              </w:rPr>
            </w:pPr>
          </w:p>
        </w:tc>
        <w:tc>
          <w:tcPr>
            <w:tcW w:w="7938" w:type="dxa"/>
            <w:tcBorders>
              <w:top w:val="single" w:sz="4" w:space="0" w:color="000000"/>
              <w:left w:val="single" w:sz="4" w:space="0" w:color="000000"/>
              <w:bottom w:val="single" w:sz="4" w:space="0" w:color="000000"/>
              <w:right w:val="single" w:sz="4" w:space="0" w:color="000000"/>
            </w:tcBorders>
          </w:tcPr>
          <w:p w14:paraId="426688C0" w14:textId="12C9FF88" w:rsidR="00561CD8" w:rsidRPr="00B91A7F" w:rsidRDefault="003F216D" w:rsidP="003F216D">
            <w:pPr>
              <w:snapToGrid w:val="0"/>
              <w:jc w:val="center"/>
              <w:rPr>
                <w:rFonts w:ascii="Noto Sans" w:eastAsia="Yu Mincho" w:hAnsi="Noto Sans" w:cs="Noto Sans"/>
                <w:b/>
                <w:sz w:val="16"/>
                <w:szCs w:val="16"/>
              </w:rPr>
            </w:pPr>
            <w:r w:rsidRPr="00B91A7F">
              <w:rPr>
                <w:rFonts w:ascii="Noto Sans" w:eastAsia="Yu Mincho" w:hAnsi="Noto Sans" w:cs="Noto Sans"/>
                <w:b/>
                <w:sz w:val="16"/>
                <w:szCs w:val="16"/>
              </w:rPr>
              <w:t>ÍNDICE:</w:t>
            </w:r>
          </w:p>
        </w:tc>
      </w:tr>
      <w:tr w:rsidR="00561CD8" w:rsidRPr="00B91A7F" w14:paraId="6D4E60AA" w14:textId="77777777" w:rsidTr="00C65A2C">
        <w:trPr>
          <w:jc w:val="center"/>
        </w:trPr>
        <w:tc>
          <w:tcPr>
            <w:tcW w:w="759" w:type="dxa"/>
            <w:tcBorders>
              <w:top w:val="single" w:sz="4" w:space="0" w:color="000000"/>
              <w:left w:val="single" w:sz="4" w:space="0" w:color="000000"/>
              <w:bottom w:val="single" w:sz="4" w:space="0" w:color="000000"/>
            </w:tcBorders>
          </w:tcPr>
          <w:p w14:paraId="742C78DE"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w:t>
            </w:r>
          </w:p>
        </w:tc>
        <w:tc>
          <w:tcPr>
            <w:tcW w:w="7938" w:type="dxa"/>
            <w:tcBorders>
              <w:top w:val="single" w:sz="4" w:space="0" w:color="000000"/>
              <w:left w:val="single" w:sz="4" w:space="0" w:color="000000"/>
              <w:bottom w:val="single" w:sz="4" w:space="0" w:color="000000"/>
              <w:right w:val="single" w:sz="4" w:space="0" w:color="000000"/>
            </w:tcBorders>
          </w:tcPr>
          <w:p w14:paraId="6925E1A5" w14:textId="69F44857" w:rsidR="00561CD8" w:rsidRPr="00B91A7F" w:rsidRDefault="00561CD8" w:rsidP="00CB0B32">
            <w:pPr>
              <w:snapToGrid w:val="0"/>
              <w:rPr>
                <w:rFonts w:ascii="Noto Sans" w:eastAsia="Yu Mincho" w:hAnsi="Noto Sans" w:cs="Noto Sans"/>
                <w:b/>
                <w:sz w:val="16"/>
                <w:szCs w:val="16"/>
              </w:rPr>
            </w:pPr>
            <w:r w:rsidRPr="00B91A7F">
              <w:rPr>
                <w:rFonts w:ascii="Noto Sans" w:eastAsia="Yu Mincho" w:hAnsi="Noto Sans" w:cs="Noto Sans"/>
                <w:b/>
                <w:sz w:val="16"/>
                <w:szCs w:val="16"/>
              </w:rPr>
              <w:t xml:space="preserve">Información específica de la </w:t>
            </w:r>
            <w:r w:rsidR="00062C67" w:rsidRPr="00062C67">
              <w:rPr>
                <w:rFonts w:ascii="Noto Sans" w:eastAsia="Yu Mincho" w:hAnsi="Noto Sans" w:cs="Noto Sans"/>
                <w:b/>
                <w:sz w:val="16"/>
                <w:szCs w:val="16"/>
              </w:rPr>
              <w:t xml:space="preserve">Licitación Pública </w:t>
            </w:r>
            <w:r w:rsidRPr="00B91A7F">
              <w:rPr>
                <w:rFonts w:ascii="Noto Sans" w:eastAsia="Yu Mincho" w:hAnsi="Noto Sans" w:cs="Noto Sans"/>
                <w:b/>
                <w:sz w:val="16"/>
                <w:szCs w:val="16"/>
              </w:rPr>
              <w:t>Internacional Abierta.</w:t>
            </w:r>
          </w:p>
        </w:tc>
      </w:tr>
      <w:tr w:rsidR="00561CD8" w:rsidRPr="00B91A7F" w14:paraId="57E13A4F" w14:textId="77777777" w:rsidTr="00C65A2C">
        <w:trPr>
          <w:jc w:val="center"/>
        </w:trPr>
        <w:tc>
          <w:tcPr>
            <w:tcW w:w="759" w:type="dxa"/>
            <w:tcBorders>
              <w:top w:val="single" w:sz="4" w:space="0" w:color="000000"/>
              <w:left w:val="single" w:sz="4" w:space="0" w:color="000000"/>
              <w:bottom w:val="single" w:sz="4" w:space="0" w:color="000000"/>
            </w:tcBorders>
          </w:tcPr>
          <w:p w14:paraId="72DF3EE9"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1.1</w:t>
            </w:r>
          </w:p>
        </w:tc>
        <w:tc>
          <w:tcPr>
            <w:tcW w:w="7938" w:type="dxa"/>
            <w:tcBorders>
              <w:top w:val="single" w:sz="4" w:space="0" w:color="000000"/>
              <w:left w:val="single" w:sz="4" w:space="0" w:color="000000"/>
              <w:bottom w:val="single" w:sz="4" w:space="0" w:color="000000"/>
              <w:right w:val="single" w:sz="4" w:space="0" w:color="000000"/>
            </w:tcBorders>
          </w:tcPr>
          <w:p w14:paraId="797D52DF"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Idioma o Idiomas en que podrán presentarse las proposiciones, los anexos técnicos y, en su caso los folletos que se acompañen.</w:t>
            </w:r>
          </w:p>
        </w:tc>
      </w:tr>
      <w:tr w:rsidR="00561CD8" w:rsidRPr="00B91A7F" w14:paraId="3E06F581" w14:textId="77777777" w:rsidTr="00C65A2C">
        <w:trPr>
          <w:jc w:val="center"/>
        </w:trPr>
        <w:tc>
          <w:tcPr>
            <w:tcW w:w="759" w:type="dxa"/>
            <w:tcBorders>
              <w:top w:val="single" w:sz="4" w:space="0" w:color="000000"/>
              <w:left w:val="single" w:sz="4" w:space="0" w:color="000000"/>
              <w:bottom w:val="single" w:sz="4" w:space="0" w:color="000000"/>
            </w:tcBorders>
          </w:tcPr>
          <w:p w14:paraId="7686C7EE"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1.2</w:t>
            </w:r>
          </w:p>
        </w:tc>
        <w:tc>
          <w:tcPr>
            <w:tcW w:w="7938" w:type="dxa"/>
            <w:tcBorders>
              <w:top w:val="single" w:sz="4" w:space="0" w:color="000000"/>
              <w:left w:val="single" w:sz="4" w:space="0" w:color="000000"/>
              <w:bottom w:val="single" w:sz="4" w:space="0" w:color="000000"/>
              <w:right w:val="single" w:sz="4" w:space="0" w:color="000000"/>
            </w:tcBorders>
          </w:tcPr>
          <w:p w14:paraId="2BB0F07F"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Disponibilidad Presupuestaria</w:t>
            </w:r>
          </w:p>
        </w:tc>
      </w:tr>
      <w:tr w:rsidR="00561CD8" w:rsidRPr="00B91A7F" w14:paraId="3622D86F" w14:textId="77777777" w:rsidTr="00C65A2C">
        <w:trPr>
          <w:jc w:val="center"/>
        </w:trPr>
        <w:tc>
          <w:tcPr>
            <w:tcW w:w="759" w:type="dxa"/>
            <w:tcBorders>
              <w:top w:val="single" w:sz="4" w:space="0" w:color="000000"/>
              <w:left w:val="single" w:sz="4" w:space="0" w:color="000000"/>
              <w:bottom w:val="single" w:sz="4" w:space="0" w:color="000000"/>
            </w:tcBorders>
          </w:tcPr>
          <w:p w14:paraId="2C0526A3"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2.</w:t>
            </w:r>
          </w:p>
        </w:tc>
        <w:tc>
          <w:tcPr>
            <w:tcW w:w="7938" w:type="dxa"/>
            <w:tcBorders>
              <w:top w:val="single" w:sz="4" w:space="0" w:color="000000"/>
              <w:left w:val="single" w:sz="4" w:space="0" w:color="000000"/>
              <w:bottom w:val="single" w:sz="4" w:space="0" w:color="000000"/>
              <w:right w:val="single" w:sz="4" w:space="0" w:color="000000"/>
            </w:tcBorders>
          </w:tcPr>
          <w:p w14:paraId="5CA80DB6"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Descripción, Unidad y Cantidad</w:t>
            </w:r>
          </w:p>
        </w:tc>
      </w:tr>
      <w:tr w:rsidR="00561CD8" w:rsidRPr="00B91A7F" w14:paraId="5533AF1D" w14:textId="77777777" w:rsidTr="00C65A2C">
        <w:trPr>
          <w:jc w:val="center"/>
        </w:trPr>
        <w:tc>
          <w:tcPr>
            <w:tcW w:w="759" w:type="dxa"/>
            <w:tcBorders>
              <w:top w:val="single" w:sz="4" w:space="0" w:color="000000"/>
              <w:left w:val="single" w:sz="4" w:space="0" w:color="000000"/>
              <w:bottom w:val="single" w:sz="4" w:space="0" w:color="000000"/>
            </w:tcBorders>
          </w:tcPr>
          <w:p w14:paraId="71D5E194"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2.1</w:t>
            </w:r>
          </w:p>
        </w:tc>
        <w:tc>
          <w:tcPr>
            <w:tcW w:w="7938" w:type="dxa"/>
            <w:tcBorders>
              <w:top w:val="single" w:sz="4" w:space="0" w:color="000000"/>
              <w:left w:val="single" w:sz="4" w:space="0" w:color="000000"/>
              <w:bottom w:val="single" w:sz="4" w:space="0" w:color="000000"/>
              <w:right w:val="single" w:sz="4" w:space="0" w:color="000000"/>
            </w:tcBorders>
          </w:tcPr>
          <w:p w14:paraId="353BE101"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Calidad</w:t>
            </w:r>
          </w:p>
        </w:tc>
      </w:tr>
      <w:tr w:rsidR="00561CD8" w:rsidRPr="00B91A7F" w14:paraId="61D1A77E" w14:textId="77777777" w:rsidTr="00C65A2C">
        <w:trPr>
          <w:jc w:val="center"/>
        </w:trPr>
        <w:tc>
          <w:tcPr>
            <w:tcW w:w="759" w:type="dxa"/>
            <w:tcBorders>
              <w:top w:val="single" w:sz="4" w:space="0" w:color="000000"/>
              <w:left w:val="single" w:sz="4" w:space="0" w:color="000000"/>
              <w:bottom w:val="single" w:sz="4" w:space="0" w:color="000000"/>
            </w:tcBorders>
          </w:tcPr>
          <w:p w14:paraId="3AD1DDE0"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2.2</w:t>
            </w:r>
          </w:p>
        </w:tc>
        <w:tc>
          <w:tcPr>
            <w:tcW w:w="7938" w:type="dxa"/>
            <w:tcBorders>
              <w:top w:val="single" w:sz="4" w:space="0" w:color="000000"/>
              <w:left w:val="single" w:sz="4" w:space="0" w:color="000000"/>
              <w:bottom w:val="single" w:sz="4" w:space="0" w:color="000000"/>
              <w:right w:val="single" w:sz="4" w:space="0" w:color="000000"/>
            </w:tcBorders>
          </w:tcPr>
          <w:p w14:paraId="2039BB42"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Licencias, Autorizaciones y Permisos</w:t>
            </w:r>
          </w:p>
        </w:tc>
      </w:tr>
      <w:tr w:rsidR="00561CD8" w:rsidRPr="00B91A7F" w14:paraId="6061A549" w14:textId="77777777" w:rsidTr="00C65A2C">
        <w:trPr>
          <w:jc w:val="center"/>
        </w:trPr>
        <w:tc>
          <w:tcPr>
            <w:tcW w:w="759" w:type="dxa"/>
            <w:tcBorders>
              <w:top w:val="single" w:sz="4" w:space="0" w:color="000000"/>
              <w:left w:val="single" w:sz="4" w:space="0" w:color="000000"/>
              <w:bottom w:val="single" w:sz="4" w:space="0" w:color="000000"/>
            </w:tcBorders>
          </w:tcPr>
          <w:p w14:paraId="431388C8"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2.3</w:t>
            </w:r>
          </w:p>
        </w:tc>
        <w:tc>
          <w:tcPr>
            <w:tcW w:w="7938" w:type="dxa"/>
            <w:tcBorders>
              <w:top w:val="single" w:sz="4" w:space="0" w:color="000000"/>
              <w:left w:val="single" w:sz="4" w:space="0" w:color="000000"/>
              <w:bottom w:val="single" w:sz="4" w:space="0" w:color="000000"/>
              <w:right w:val="single" w:sz="4" w:space="0" w:color="000000"/>
            </w:tcBorders>
          </w:tcPr>
          <w:p w14:paraId="5F732BBC"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Capacitación</w:t>
            </w:r>
          </w:p>
        </w:tc>
      </w:tr>
      <w:tr w:rsidR="00561CD8" w:rsidRPr="00B91A7F" w14:paraId="478A6DB0" w14:textId="77777777" w:rsidTr="00C65A2C">
        <w:trPr>
          <w:jc w:val="center"/>
        </w:trPr>
        <w:tc>
          <w:tcPr>
            <w:tcW w:w="759" w:type="dxa"/>
            <w:tcBorders>
              <w:top w:val="single" w:sz="4" w:space="0" w:color="000000"/>
              <w:left w:val="single" w:sz="4" w:space="0" w:color="000000"/>
              <w:bottom w:val="single" w:sz="4" w:space="0" w:color="000000"/>
            </w:tcBorders>
          </w:tcPr>
          <w:p w14:paraId="1D0EC121"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3.</w:t>
            </w:r>
          </w:p>
        </w:tc>
        <w:tc>
          <w:tcPr>
            <w:tcW w:w="7938" w:type="dxa"/>
            <w:tcBorders>
              <w:top w:val="single" w:sz="4" w:space="0" w:color="000000"/>
              <w:left w:val="single" w:sz="4" w:space="0" w:color="000000"/>
              <w:bottom w:val="single" w:sz="4" w:space="0" w:color="000000"/>
              <w:right w:val="single" w:sz="4" w:space="0" w:color="000000"/>
            </w:tcBorders>
          </w:tcPr>
          <w:p w14:paraId="5A13E022"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Modalidad de la contratación</w:t>
            </w:r>
          </w:p>
        </w:tc>
      </w:tr>
      <w:tr w:rsidR="00561CD8" w:rsidRPr="00B91A7F" w14:paraId="10E118FA" w14:textId="77777777" w:rsidTr="00C65A2C">
        <w:trPr>
          <w:jc w:val="center"/>
        </w:trPr>
        <w:tc>
          <w:tcPr>
            <w:tcW w:w="759" w:type="dxa"/>
            <w:tcBorders>
              <w:top w:val="single" w:sz="4" w:space="0" w:color="000000"/>
              <w:left w:val="single" w:sz="4" w:space="0" w:color="000000"/>
              <w:bottom w:val="single" w:sz="4" w:space="0" w:color="000000"/>
            </w:tcBorders>
          </w:tcPr>
          <w:p w14:paraId="249EE403"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3.1</w:t>
            </w:r>
          </w:p>
        </w:tc>
        <w:tc>
          <w:tcPr>
            <w:tcW w:w="7938" w:type="dxa"/>
            <w:tcBorders>
              <w:top w:val="single" w:sz="4" w:space="0" w:color="000000"/>
              <w:left w:val="single" w:sz="4" w:space="0" w:color="000000"/>
              <w:bottom w:val="single" w:sz="4" w:space="0" w:color="000000"/>
              <w:right w:val="single" w:sz="4" w:space="0" w:color="000000"/>
            </w:tcBorders>
          </w:tcPr>
          <w:p w14:paraId="7E9E1037"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Tipo de Abastecimiento</w:t>
            </w:r>
          </w:p>
        </w:tc>
      </w:tr>
      <w:tr w:rsidR="00561CD8" w:rsidRPr="00B91A7F" w14:paraId="2B97C19C" w14:textId="77777777" w:rsidTr="00C65A2C">
        <w:trPr>
          <w:jc w:val="center"/>
        </w:trPr>
        <w:tc>
          <w:tcPr>
            <w:tcW w:w="759" w:type="dxa"/>
            <w:tcBorders>
              <w:top w:val="single" w:sz="4" w:space="0" w:color="000000"/>
              <w:left w:val="single" w:sz="4" w:space="0" w:color="000000"/>
              <w:bottom w:val="single" w:sz="4" w:space="0" w:color="000000"/>
            </w:tcBorders>
          </w:tcPr>
          <w:p w14:paraId="2687E033"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3.2</w:t>
            </w:r>
          </w:p>
        </w:tc>
        <w:tc>
          <w:tcPr>
            <w:tcW w:w="7938" w:type="dxa"/>
            <w:tcBorders>
              <w:top w:val="single" w:sz="4" w:space="0" w:color="000000"/>
              <w:left w:val="single" w:sz="4" w:space="0" w:color="000000"/>
              <w:bottom w:val="single" w:sz="4" w:space="0" w:color="000000"/>
              <w:right w:val="single" w:sz="4" w:space="0" w:color="000000"/>
            </w:tcBorders>
          </w:tcPr>
          <w:p w14:paraId="45B0D2E7"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Fecha, Hora y Domicilio de los Eventos; Medios y en su caso, reducción de plazo para la presentación de las proposiciones</w:t>
            </w:r>
          </w:p>
        </w:tc>
      </w:tr>
      <w:tr w:rsidR="00561CD8" w:rsidRPr="00B91A7F" w14:paraId="03D0F410" w14:textId="77777777" w:rsidTr="00C65A2C">
        <w:trPr>
          <w:jc w:val="center"/>
        </w:trPr>
        <w:tc>
          <w:tcPr>
            <w:tcW w:w="759" w:type="dxa"/>
            <w:tcBorders>
              <w:top w:val="single" w:sz="4" w:space="0" w:color="000000"/>
              <w:left w:val="single" w:sz="4" w:space="0" w:color="000000"/>
              <w:bottom w:val="single" w:sz="4" w:space="0" w:color="000000"/>
            </w:tcBorders>
          </w:tcPr>
          <w:p w14:paraId="77EB4167"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3.3</w:t>
            </w:r>
          </w:p>
        </w:tc>
        <w:tc>
          <w:tcPr>
            <w:tcW w:w="7938" w:type="dxa"/>
            <w:tcBorders>
              <w:top w:val="single" w:sz="4" w:space="0" w:color="000000"/>
              <w:left w:val="single" w:sz="4" w:space="0" w:color="000000"/>
              <w:bottom w:val="single" w:sz="4" w:space="0" w:color="000000"/>
              <w:right w:val="single" w:sz="4" w:space="0" w:color="000000"/>
            </w:tcBorders>
          </w:tcPr>
          <w:p w14:paraId="1739146A"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Plazo y Condiciones de Entrega</w:t>
            </w:r>
          </w:p>
        </w:tc>
      </w:tr>
      <w:tr w:rsidR="00561CD8" w:rsidRPr="00B91A7F" w14:paraId="09FF6417" w14:textId="77777777" w:rsidTr="00C65A2C">
        <w:trPr>
          <w:jc w:val="center"/>
        </w:trPr>
        <w:tc>
          <w:tcPr>
            <w:tcW w:w="759" w:type="dxa"/>
            <w:tcBorders>
              <w:top w:val="single" w:sz="4" w:space="0" w:color="000000"/>
              <w:left w:val="single" w:sz="4" w:space="0" w:color="000000"/>
              <w:bottom w:val="single" w:sz="4" w:space="0" w:color="000000"/>
            </w:tcBorders>
          </w:tcPr>
          <w:p w14:paraId="022FBD38"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4.</w:t>
            </w:r>
          </w:p>
        </w:tc>
        <w:tc>
          <w:tcPr>
            <w:tcW w:w="7938" w:type="dxa"/>
            <w:tcBorders>
              <w:top w:val="single" w:sz="4" w:space="0" w:color="000000"/>
              <w:left w:val="single" w:sz="4" w:space="0" w:color="000000"/>
              <w:bottom w:val="single" w:sz="4" w:space="0" w:color="000000"/>
              <w:right w:val="single" w:sz="4" w:space="0" w:color="000000"/>
            </w:tcBorders>
          </w:tcPr>
          <w:p w14:paraId="7C7AB1AE"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Junta de Aclaraciones</w:t>
            </w:r>
          </w:p>
        </w:tc>
      </w:tr>
      <w:tr w:rsidR="00561CD8" w:rsidRPr="00B91A7F" w14:paraId="492DADEE" w14:textId="77777777" w:rsidTr="00C65A2C">
        <w:trPr>
          <w:jc w:val="center"/>
        </w:trPr>
        <w:tc>
          <w:tcPr>
            <w:tcW w:w="759" w:type="dxa"/>
            <w:tcBorders>
              <w:top w:val="single" w:sz="4" w:space="0" w:color="000000"/>
              <w:left w:val="single" w:sz="4" w:space="0" w:color="000000"/>
              <w:bottom w:val="single" w:sz="4" w:space="0" w:color="000000"/>
            </w:tcBorders>
          </w:tcPr>
          <w:p w14:paraId="25AF84EC"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5.</w:t>
            </w:r>
          </w:p>
        </w:tc>
        <w:tc>
          <w:tcPr>
            <w:tcW w:w="7938" w:type="dxa"/>
            <w:tcBorders>
              <w:top w:val="single" w:sz="4" w:space="0" w:color="000000"/>
              <w:left w:val="single" w:sz="4" w:space="0" w:color="000000"/>
              <w:bottom w:val="single" w:sz="4" w:space="0" w:color="000000"/>
              <w:right w:val="single" w:sz="4" w:space="0" w:color="000000"/>
            </w:tcBorders>
          </w:tcPr>
          <w:p w14:paraId="598B1EE9"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Presentación y Apertura de Proposiciones</w:t>
            </w:r>
          </w:p>
        </w:tc>
      </w:tr>
      <w:tr w:rsidR="00561CD8" w:rsidRPr="00B91A7F" w14:paraId="5D2CD96C" w14:textId="77777777" w:rsidTr="00C65A2C">
        <w:trPr>
          <w:jc w:val="center"/>
        </w:trPr>
        <w:tc>
          <w:tcPr>
            <w:tcW w:w="759" w:type="dxa"/>
            <w:tcBorders>
              <w:top w:val="single" w:sz="4" w:space="0" w:color="000000"/>
              <w:left w:val="single" w:sz="4" w:space="0" w:color="000000"/>
              <w:bottom w:val="single" w:sz="4" w:space="0" w:color="000000"/>
            </w:tcBorders>
          </w:tcPr>
          <w:p w14:paraId="787662C4"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5.1</w:t>
            </w:r>
          </w:p>
        </w:tc>
        <w:tc>
          <w:tcPr>
            <w:tcW w:w="7938" w:type="dxa"/>
            <w:tcBorders>
              <w:top w:val="single" w:sz="4" w:space="0" w:color="000000"/>
              <w:left w:val="single" w:sz="4" w:space="0" w:color="000000"/>
              <w:bottom w:val="single" w:sz="4" w:space="0" w:color="000000"/>
              <w:right w:val="single" w:sz="4" w:space="0" w:color="000000"/>
            </w:tcBorders>
          </w:tcPr>
          <w:p w14:paraId="70B7FB33"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Proposiciones Conjuntas</w:t>
            </w:r>
          </w:p>
        </w:tc>
      </w:tr>
      <w:tr w:rsidR="00561CD8" w:rsidRPr="00B91A7F" w14:paraId="5D86AF8D" w14:textId="77777777" w:rsidTr="00C65A2C">
        <w:trPr>
          <w:jc w:val="center"/>
        </w:trPr>
        <w:tc>
          <w:tcPr>
            <w:tcW w:w="759" w:type="dxa"/>
            <w:tcBorders>
              <w:top w:val="single" w:sz="4" w:space="0" w:color="000000"/>
              <w:left w:val="single" w:sz="4" w:space="0" w:color="000000"/>
              <w:bottom w:val="single" w:sz="4" w:space="0" w:color="000000"/>
            </w:tcBorders>
          </w:tcPr>
          <w:p w14:paraId="1C9DF4DB"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6.</w:t>
            </w:r>
          </w:p>
        </w:tc>
        <w:tc>
          <w:tcPr>
            <w:tcW w:w="7938" w:type="dxa"/>
            <w:tcBorders>
              <w:top w:val="single" w:sz="4" w:space="0" w:color="000000"/>
              <w:left w:val="single" w:sz="4" w:space="0" w:color="000000"/>
              <w:bottom w:val="single" w:sz="4" w:space="0" w:color="000000"/>
              <w:right w:val="single" w:sz="4" w:space="0" w:color="000000"/>
            </w:tcBorders>
          </w:tcPr>
          <w:p w14:paraId="72C72942" w14:textId="1AECC074"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 xml:space="preserve">Documentos  que deberán presentar quienes deseen participar en la </w:t>
            </w:r>
            <w:r w:rsidR="00062C67" w:rsidRPr="00062C67">
              <w:rPr>
                <w:rFonts w:ascii="Noto Sans" w:eastAsia="Yu Mincho" w:hAnsi="Noto Sans" w:cs="Noto Sans"/>
                <w:b/>
                <w:sz w:val="16"/>
                <w:szCs w:val="16"/>
              </w:rPr>
              <w:t xml:space="preserve">Licitación Pública </w:t>
            </w:r>
            <w:r w:rsidRPr="00B91A7F">
              <w:rPr>
                <w:rFonts w:ascii="Noto Sans" w:eastAsia="Yu Mincho" w:hAnsi="Noto Sans" w:cs="Noto Sans"/>
                <w:b/>
                <w:sz w:val="16"/>
                <w:szCs w:val="16"/>
              </w:rPr>
              <w:t>Internacional Abierta y, entregar junto con el sobre cerrado, relativo a la proposición técnica.</w:t>
            </w:r>
          </w:p>
        </w:tc>
      </w:tr>
      <w:tr w:rsidR="00561CD8" w:rsidRPr="00B91A7F" w14:paraId="76385E0A" w14:textId="77777777" w:rsidTr="00C65A2C">
        <w:trPr>
          <w:jc w:val="center"/>
        </w:trPr>
        <w:tc>
          <w:tcPr>
            <w:tcW w:w="759" w:type="dxa"/>
            <w:tcBorders>
              <w:top w:val="single" w:sz="4" w:space="0" w:color="000000"/>
              <w:left w:val="single" w:sz="4" w:space="0" w:color="000000"/>
              <w:bottom w:val="single" w:sz="4" w:space="0" w:color="000000"/>
            </w:tcBorders>
          </w:tcPr>
          <w:p w14:paraId="1309A7B1"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6.1</w:t>
            </w:r>
          </w:p>
        </w:tc>
        <w:tc>
          <w:tcPr>
            <w:tcW w:w="7938" w:type="dxa"/>
            <w:tcBorders>
              <w:top w:val="single" w:sz="4" w:space="0" w:color="000000"/>
              <w:left w:val="single" w:sz="4" w:space="0" w:color="000000"/>
              <w:bottom w:val="single" w:sz="4" w:space="0" w:color="000000"/>
              <w:right w:val="single" w:sz="4" w:space="0" w:color="000000"/>
            </w:tcBorders>
          </w:tcPr>
          <w:p w14:paraId="7472E141"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Documentación complementaria</w:t>
            </w:r>
          </w:p>
        </w:tc>
      </w:tr>
      <w:tr w:rsidR="00561CD8" w:rsidRPr="00B91A7F" w14:paraId="474EE5A8" w14:textId="77777777" w:rsidTr="00C65A2C">
        <w:trPr>
          <w:jc w:val="center"/>
        </w:trPr>
        <w:tc>
          <w:tcPr>
            <w:tcW w:w="759" w:type="dxa"/>
            <w:tcBorders>
              <w:top w:val="single" w:sz="4" w:space="0" w:color="000000"/>
              <w:left w:val="single" w:sz="4" w:space="0" w:color="000000"/>
              <w:bottom w:val="single" w:sz="4" w:space="0" w:color="000000"/>
            </w:tcBorders>
          </w:tcPr>
          <w:p w14:paraId="6B7CA755"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6.2</w:t>
            </w:r>
          </w:p>
        </w:tc>
        <w:tc>
          <w:tcPr>
            <w:tcW w:w="7938" w:type="dxa"/>
            <w:tcBorders>
              <w:top w:val="single" w:sz="4" w:space="0" w:color="000000"/>
              <w:left w:val="single" w:sz="4" w:space="0" w:color="000000"/>
              <w:bottom w:val="single" w:sz="4" w:space="0" w:color="000000"/>
              <w:right w:val="single" w:sz="4" w:space="0" w:color="000000"/>
            </w:tcBorders>
          </w:tcPr>
          <w:p w14:paraId="282C51E7"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Proposición Técnica</w:t>
            </w:r>
          </w:p>
        </w:tc>
      </w:tr>
      <w:tr w:rsidR="00561CD8" w:rsidRPr="00B91A7F" w14:paraId="28E905D3" w14:textId="77777777" w:rsidTr="00C65A2C">
        <w:trPr>
          <w:jc w:val="center"/>
        </w:trPr>
        <w:tc>
          <w:tcPr>
            <w:tcW w:w="759" w:type="dxa"/>
            <w:tcBorders>
              <w:top w:val="single" w:sz="4" w:space="0" w:color="000000"/>
              <w:left w:val="single" w:sz="4" w:space="0" w:color="000000"/>
              <w:bottom w:val="single" w:sz="4" w:space="0" w:color="000000"/>
            </w:tcBorders>
          </w:tcPr>
          <w:p w14:paraId="38CD3699"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6.2.1</w:t>
            </w:r>
          </w:p>
        </w:tc>
        <w:tc>
          <w:tcPr>
            <w:tcW w:w="7938" w:type="dxa"/>
            <w:tcBorders>
              <w:top w:val="single" w:sz="4" w:space="0" w:color="000000"/>
              <w:left w:val="single" w:sz="4" w:space="0" w:color="000000"/>
              <w:bottom w:val="single" w:sz="4" w:space="0" w:color="000000"/>
              <w:right w:val="single" w:sz="4" w:space="0" w:color="000000"/>
            </w:tcBorders>
          </w:tcPr>
          <w:p w14:paraId="33B459E2"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Presentación y recepción de muestras</w:t>
            </w:r>
          </w:p>
        </w:tc>
      </w:tr>
      <w:tr w:rsidR="00561CD8" w:rsidRPr="00B91A7F" w14:paraId="7228010B" w14:textId="77777777" w:rsidTr="00C65A2C">
        <w:trPr>
          <w:jc w:val="center"/>
        </w:trPr>
        <w:tc>
          <w:tcPr>
            <w:tcW w:w="759" w:type="dxa"/>
            <w:tcBorders>
              <w:top w:val="single" w:sz="4" w:space="0" w:color="000000"/>
              <w:left w:val="single" w:sz="4" w:space="0" w:color="000000"/>
              <w:bottom w:val="single" w:sz="4" w:space="0" w:color="000000"/>
            </w:tcBorders>
          </w:tcPr>
          <w:p w14:paraId="0E913783" w14:textId="77777777" w:rsidR="00561CD8" w:rsidRPr="00B91A7F" w:rsidRDefault="00561CD8" w:rsidP="004B7383">
            <w:pPr>
              <w:tabs>
                <w:tab w:val="left" w:pos="402"/>
              </w:tabs>
              <w:snapToGrid w:val="0"/>
              <w:rPr>
                <w:rFonts w:ascii="Noto Sans" w:eastAsia="Yu Mincho" w:hAnsi="Noto Sans" w:cs="Noto Sans"/>
                <w:sz w:val="16"/>
                <w:szCs w:val="16"/>
              </w:rPr>
            </w:pPr>
            <w:r w:rsidRPr="00B91A7F">
              <w:rPr>
                <w:rFonts w:ascii="Noto Sans" w:eastAsia="Yu Mincho" w:hAnsi="Noto Sans" w:cs="Noto Sans"/>
                <w:sz w:val="16"/>
                <w:szCs w:val="16"/>
              </w:rPr>
              <w:t>6.2.2</w:t>
            </w:r>
          </w:p>
        </w:tc>
        <w:tc>
          <w:tcPr>
            <w:tcW w:w="7938" w:type="dxa"/>
            <w:tcBorders>
              <w:top w:val="single" w:sz="4" w:space="0" w:color="000000"/>
              <w:left w:val="single" w:sz="4" w:space="0" w:color="000000"/>
              <w:bottom w:val="single" w:sz="4" w:space="0" w:color="000000"/>
              <w:right w:val="single" w:sz="4" w:space="0" w:color="000000"/>
            </w:tcBorders>
          </w:tcPr>
          <w:p w14:paraId="740B577B"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Procedimiento de verificación</w:t>
            </w:r>
          </w:p>
        </w:tc>
      </w:tr>
      <w:tr w:rsidR="00561CD8" w:rsidRPr="00B91A7F" w14:paraId="0BE416DF" w14:textId="77777777" w:rsidTr="00C65A2C">
        <w:trPr>
          <w:jc w:val="center"/>
        </w:trPr>
        <w:tc>
          <w:tcPr>
            <w:tcW w:w="759" w:type="dxa"/>
            <w:tcBorders>
              <w:top w:val="single" w:sz="4" w:space="0" w:color="000000"/>
              <w:left w:val="single" w:sz="4" w:space="0" w:color="000000"/>
              <w:bottom w:val="single" w:sz="4" w:space="0" w:color="000000"/>
            </w:tcBorders>
          </w:tcPr>
          <w:p w14:paraId="03BCEA7A" w14:textId="77777777" w:rsidR="00561CD8" w:rsidRPr="00B91A7F" w:rsidRDefault="00561CD8" w:rsidP="004B7383">
            <w:pPr>
              <w:tabs>
                <w:tab w:val="left" w:pos="402"/>
              </w:tabs>
              <w:snapToGrid w:val="0"/>
              <w:rPr>
                <w:rFonts w:ascii="Noto Sans" w:eastAsia="Yu Mincho" w:hAnsi="Noto Sans" w:cs="Noto Sans"/>
                <w:sz w:val="16"/>
                <w:szCs w:val="16"/>
              </w:rPr>
            </w:pPr>
            <w:r w:rsidRPr="00B91A7F">
              <w:rPr>
                <w:rFonts w:ascii="Noto Sans" w:eastAsia="Yu Mincho" w:hAnsi="Noto Sans" w:cs="Noto Sans"/>
                <w:sz w:val="16"/>
                <w:szCs w:val="16"/>
              </w:rPr>
              <w:t>6.3</w:t>
            </w:r>
          </w:p>
        </w:tc>
        <w:tc>
          <w:tcPr>
            <w:tcW w:w="7938" w:type="dxa"/>
            <w:tcBorders>
              <w:top w:val="single" w:sz="4" w:space="0" w:color="000000"/>
              <w:left w:val="single" w:sz="4" w:space="0" w:color="000000"/>
              <w:bottom w:val="single" w:sz="4" w:space="0" w:color="000000"/>
              <w:right w:val="single" w:sz="4" w:space="0" w:color="000000"/>
            </w:tcBorders>
          </w:tcPr>
          <w:p w14:paraId="017BF7F5"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Proposición económica</w:t>
            </w:r>
          </w:p>
        </w:tc>
      </w:tr>
      <w:tr w:rsidR="00561CD8" w:rsidRPr="00B91A7F" w14:paraId="75E33392" w14:textId="77777777" w:rsidTr="00C65A2C">
        <w:trPr>
          <w:jc w:val="center"/>
        </w:trPr>
        <w:tc>
          <w:tcPr>
            <w:tcW w:w="759" w:type="dxa"/>
            <w:tcBorders>
              <w:top w:val="single" w:sz="4" w:space="0" w:color="000000"/>
              <w:left w:val="single" w:sz="4" w:space="0" w:color="000000"/>
              <w:bottom w:val="single" w:sz="4" w:space="0" w:color="000000"/>
            </w:tcBorders>
          </w:tcPr>
          <w:p w14:paraId="484E2A93"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7.</w:t>
            </w:r>
          </w:p>
        </w:tc>
        <w:tc>
          <w:tcPr>
            <w:tcW w:w="7938" w:type="dxa"/>
            <w:tcBorders>
              <w:top w:val="single" w:sz="4" w:space="0" w:color="000000"/>
              <w:left w:val="single" w:sz="4" w:space="0" w:color="000000"/>
              <w:bottom w:val="single" w:sz="4" w:space="0" w:color="000000"/>
              <w:right w:val="single" w:sz="4" w:space="0" w:color="000000"/>
            </w:tcBorders>
          </w:tcPr>
          <w:p w14:paraId="79C42C44"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Acreditación de la Existencia Legal, Personalidad Jurídica y Nacionalidad del Licitante.</w:t>
            </w:r>
          </w:p>
        </w:tc>
      </w:tr>
      <w:tr w:rsidR="00561CD8" w:rsidRPr="00B91A7F" w14:paraId="27751E0D" w14:textId="77777777" w:rsidTr="00C65A2C">
        <w:trPr>
          <w:jc w:val="center"/>
        </w:trPr>
        <w:tc>
          <w:tcPr>
            <w:tcW w:w="759" w:type="dxa"/>
            <w:tcBorders>
              <w:top w:val="single" w:sz="4" w:space="0" w:color="000000"/>
              <w:left w:val="single" w:sz="4" w:space="0" w:color="000000"/>
              <w:bottom w:val="single" w:sz="4" w:space="0" w:color="000000"/>
            </w:tcBorders>
          </w:tcPr>
          <w:p w14:paraId="283E6672"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7.1</w:t>
            </w:r>
          </w:p>
        </w:tc>
        <w:tc>
          <w:tcPr>
            <w:tcW w:w="7938" w:type="dxa"/>
            <w:tcBorders>
              <w:top w:val="single" w:sz="4" w:space="0" w:color="000000"/>
              <w:left w:val="single" w:sz="4" w:space="0" w:color="000000"/>
              <w:bottom w:val="single" w:sz="4" w:space="0" w:color="000000"/>
              <w:right w:val="single" w:sz="4" w:space="0" w:color="000000"/>
            </w:tcBorders>
          </w:tcPr>
          <w:p w14:paraId="7CECE75F"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En el acto de presentación y apertura de proposiciones.</w:t>
            </w:r>
          </w:p>
        </w:tc>
      </w:tr>
      <w:tr w:rsidR="00561CD8" w:rsidRPr="00B91A7F" w14:paraId="256B63CD" w14:textId="77777777" w:rsidTr="00C65A2C">
        <w:trPr>
          <w:jc w:val="center"/>
        </w:trPr>
        <w:tc>
          <w:tcPr>
            <w:tcW w:w="759" w:type="dxa"/>
            <w:tcBorders>
              <w:top w:val="single" w:sz="4" w:space="0" w:color="000000"/>
              <w:left w:val="single" w:sz="4" w:space="0" w:color="000000"/>
              <w:bottom w:val="single" w:sz="4" w:space="0" w:color="000000"/>
            </w:tcBorders>
          </w:tcPr>
          <w:p w14:paraId="530E99FC"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7.2</w:t>
            </w:r>
          </w:p>
        </w:tc>
        <w:tc>
          <w:tcPr>
            <w:tcW w:w="7938" w:type="dxa"/>
            <w:tcBorders>
              <w:top w:val="single" w:sz="4" w:space="0" w:color="000000"/>
              <w:left w:val="single" w:sz="4" w:space="0" w:color="000000"/>
              <w:bottom w:val="single" w:sz="4" w:space="0" w:color="000000"/>
              <w:right w:val="single" w:sz="4" w:space="0" w:color="000000"/>
            </w:tcBorders>
          </w:tcPr>
          <w:p w14:paraId="72363A67"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En la suscripción de las Proposiciones</w:t>
            </w:r>
          </w:p>
        </w:tc>
      </w:tr>
      <w:tr w:rsidR="00561CD8" w:rsidRPr="00B91A7F" w14:paraId="2639B4E6" w14:textId="77777777" w:rsidTr="00C65A2C">
        <w:trPr>
          <w:jc w:val="center"/>
        </w:trPr>
        <w:tc>
          <w:tcPr>
            <w:tcW w:w="759" w:type="dxa"/>
            <w:tcBorders>
              <w:top w:val="single" w:sz="4" w:space="0" w:color="000000"/>
              <w:left w:val="single" w:sz="4" w:space="0" w:color="000000"/>
              <w:bottom w:val="single" w:sz="4" w:space="0" w:color="000000"/>
            </w:tcBorders>
          </w:tcPr>
          <w:p w14:paraId="23E075FB"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7.3</w:t>
            </w:r>
          </w:p>
        </w:tc>
        <w:tc>
          <w:tcPr>
            <w:tcW w:w="7938" w:type="dxa"/>
            <w:tcBorders>
              <w:top w:val="single" w:sz="4" w:space="0" w:color="000000"/>
              <w:left w:val="single" w:sz="4" w:space="0" w:color="000000"/>
              <w:bottom w:val="single" w:sz="4" w:space="0" w:color="000000"/>
              <w:right w:val="single" w:sz="4" w:space="0" w:color="000000"/>
            </w:tcBorders>
          </w:tcPr>
          <w:p w14:paraId="751AF519"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Previo a la firma del contrato</w:t>
            </w:r>
          </w:p>
        </w:tc>
      </w:tr>
      <w:tr w:rsidR="00561CD8" w:rsidRPr="00B91A7F" w14:paraId="14A8D019" w14:textId="77777777" w:rsidTr="00C65A2C">
        <w:trPr>
          <w:jc w:val="center"/>
        </w:trPr>
        <w:tc>
          <w:tcPr>
            <w:tcW w:w="759" w:type="dxa"/>
            <w:tcBorders>
              <w:top w:val="single" w:sz="4" w:space="0" w:color="000000"/>
              <w:left w:val="single" w:sz="4" w:space="0" w:color="000000"/>
              <w:bottom w:val="single" w:sz="4" w:space="0" w:color="000000"/>
            </w:tcBorders>
          </w:tcPr>
          <w:p w14:paraId="0EDD95ED"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8</w:t>
            </w:r>
          </w:p>
        </w:tc>
        <w:tc>
          <w:tcPr>
            <w:tcW w:w="7938" w:type="dxa"/>
            <w:tcBorders>
              <w:top w:val="single" w:sz="4" w:space="0" w:color="000000"/>
              <w:left w:val="single" w:sz="4" w:space="0" w:color="000000"/>
              <w:bottom w:val="single" w:sz="4" w:space="0" w:color="000000"/>
              <w:right w:val="single" w:sz="4" w:space="0" w:color="000000"/>
            </w:tcBorders>
          </w:tcPr>
          <w:p w14:paraId="65CD6BAE"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Acreditación de encontrarse al corriente en sus obligaciones fiscales.</w:t>
            </w:r>
          </w:p>
        </w:tc>
      </w:tr>
      <w:tr w:rsidR="00561CD8" w:rsidRPr="00B91A7F" w14:paraId="19B34ACE" w14:textId="77777777" w:rsidTr="00C65A2C">
        <w:trPr>
          <w:jc w:val="center"/>
        </w:trPr>
        <w:tc>
          <w:tcPr>
            <w:tcW w:w="759" w:type="dxa"/>
            <w:tcBorders>
              <w:top w:val="single" w:sz="4" w:space="0" w:color="000000"/>
              <w:left w:val="single" w:sz="4" w:space="0" w:color="000000"/>
              <w:bottom w:val="single" w:sz="4" w:space="0" w:color="000000"/>
            </w:tcBorders>
          </w:tcPr>
          <w:p w14:paraId="2B44196A" w14:textId="77777777" w:rsidR="00561CD8" w:rsidRPr="00B91A7F" w:rsidRDefault="00561CD8" w:rsidP="004B7383">
            <w:pPr>
              <w:snapToGrid w:val="0"/>
              <w:rPr>
                <w:rFonts w:ascii="Noto Sans" w:eastAsia="Yu Mincho" w:hAnsi="Noto Sans" w:cs="Noto Sans"/>
                <w:b/>
                <w:bCs/>
                <w:sz w:val="16"/>
                <w:szCs w:val="16"/>
              </w:rPr>
            </w:pPr>
            <w:r w:rsidRPr="00B91A7F">
              <w:rPr>
                <w:rFonts w:ascii="Noto Sans" w:eastAsia="Yu Mincho" w:hAnsi="Noto Sans" w:cs="Noto Sans"/>
                <w:b/>
                <w:bCs/>
                <w:sz w:val="16"/>
                <w:szCs w:val="16"/>
              </w:rPr>
              <w:t>8.1</w:t>
            </w:r>
          </w:p>
        </w:tc>
        <w:tc>
          <w:tcPr>
            <w:tcW w:w="7938" w:type="dxa"/>
            <w:tcBorders>
              <w:top w:val="single" w:sz="4" w:space="0" w:color="000000"/>
              <w:left w:val="single" w:sz="4" w:space="0" w:color="000000"/>
              <w:bottom w:val="single" w:sz="4" w:space="0" w:color="000000"/>
              <w:right w:val="single" w:sz="4" w:space="0" w:color="000000"/>
            </w:tcBorders>
          </w:tcPr>
          <w:p w14:paraId="6E8FB22D" w14:textId="77777777" w:rsidR="00561CD8" w:rsidRPr="00B91A7F" w:rsidRDefault="00561CD8" w:rsidP="004B7383">
            <w:pPr>
              <w:snapToGrid w:val="0"/>
              <w:jc w:val="both"/>
              <w:rPr>
                <w:rFonts w:ascii="Noto Sans" w:eastAsia="Yu Mincho" w:hAnsi="Noto Sans" w:cs="Noto Sans"/>
                <w:b/>
                <w:bCs/>
                <w:sz w:val="16"/>
                <w:szCs w:val="16"/>
              </w:rPr>
            </w:pPr>
            <w:r w:rsidRPr="00B91A7F">
              <w:rPr>
                <w:rFonts w:ascii="Noto Sans" w:eastAsia="Yu Mincho" w:hAnsi="Noto Sans" w:cs="Noto Sans"/>
                <w:b/>
                <w:bCs/>
                <w:sz w:val="16"/>
                <w:szCs w:val="16"/>
              </w:rPr>
              <w:t>Consulta de opinión del cumplimiento de sus obligaciones en materia de seguridad social.</w:t>
            </w:r>
          </w:p>
        </w:tc>
      </w:tr>
      <w:tr w:rsidR="00561CD8" w:rsidRPr="00B91A7F" w14:paraId="07C7E1A4" w14:textId="77777777" w:rsidTr="00C65A2C">
        <w:trPr>
          <w:jc w:val="center"/>
        </w:trPr>
        <w:tc>
          <w:tcPr>
            <w:tcW w:w="759" w:type="dxa"/>
            <w:tcBorders>
              <w:top w:val="single" w:sz="4" w:space="0" w:color="000000"/>
              <w:left w:val="single" w:sz="4" w:space="0" w:color="000000"/>
              <w:bottom w:val="single" w:sz="4" w:space="0" w:color="000000"/>
            </w:tcBorders>
          </w:tcPr>
          <w:p w14:paraId="0E498E64" w14:textId="77777777" w:rsidR="00561CD8" w:rsidRPr="00B91A7F" w:rsidRDefault="00561CD8" w:rsidP="004B7383">
            <w:pPr>
              <w:snapToGrid w:val="0"/>
              <w:rPr>
                <w:rFonts w:ascii="Noto Sans" w:eastAsia="Yu Mincho" w:hAnsi="Noto Sans" w:cs="Noto Sans"/>
                <w:b/>
                <w:bCs/>
                <w:sz w:val="16"/>
                <w:szCs w:val="16"/>
              </w:rPr>
            </w:pPr>
            <w:r w:rsidRPr="00B91A7F">
              <w:rPr>
                <w:rFonts w:ascii="Noto Sans" w:eastAsia="Yu Mincho" w:hAnsi="Noto Sans" w:cs="Noto Sans"/>
                <w:b/>
                <w:bCs/>
                <w:sz w:val="16"/>
                <w:szCs w:val="16"/>
              </w:rPr>
              <w:t>9</w:t>
            </w:r>
          </w:p>
        </w:tc>
        <w:tc>
          <w:tcPr>
            <w:tcW w:w="7938" w:type="dxa"/>
            <w:tcBorders>
              <w:top w:val="single" w:sz="4" w:space="0" w:color="000000"/>
              <w:left w:val="single" w:sz="4" w:space="0" w:color="000000"/>
              <w:bottom w:val="single" w:sz="4" w:space="0" w:color="000000"/>
              <w:right w:val="single" w:sz="4" w:space="0" w:color="000000"/>
            </w:tcBorders>
          </w:tcPr>
          <w:p w14:paraId="36E845BB" w14:textId="4B2BC039" w:rsidR="00561CD8" w:rsidRPr="00B91A7F" w:rsidRDefault="00561CD8" w:rsidP="004B7383">
            <w:pPr>
              <w:snapToGrid w:val="0"/>
              <w:jc w:val="both"/>
              <w:rPr>
                <w:rFonts w:ascii="Noto Sans" w:eastAsia="Yu Mincho" w:hAnsi="Noto Sans" w:cs="Noto Sans"/>
                <w:b/>
                <w:bCs/>
                <w:sz w:val="16"/>
                <w:szCs w:val="16"/>
              </w:rPr>
            </w:pPr>
            <w:r w:rsidRPr="00B91A7F">
              <w:rPr>
                <w:rFonts w:ascii="Noto Sans" w:eastAsia="Yu Mincho" w:hAnsi="Noto Sans" w:cs="Noto Sans"/>
                <w:b/>
                <w:bCs/>
                <w:sz w:val="16"/>
                <w:szCs w:val="16"/>
              </w:rPr>
              <w:t xml:space="preserve">Criterios para la Evaluación de las proposiciones y </w:t>
            </w:r>
            <w:r w:rsidR="00062C67" w:rsidRPr="00062C67">
              <w:rPr>
                <w:rFonts w:ascii="Noto Sans" w:eastAsia="Yu Mincho" w:hAnsi="Noto Sans" w:cs="Noto Sans"/>
                <w:b/>
                <w:bCs/>
                <w:sz w:val="16"/>
                <w:szCs w:val="16"/>
              </w:rPr>
              <w:t xml:space="preserve">Licitación Pública </w:t>
            </w:r>
            <w:r w:rsidRPr="00B91A7F">
              <w:rPr>
                <w:rFonts w:ascii="Noto Sans" w:eastAsia="Yu Mincho" w:hAnsi="Noto Sans" w:cs="Noto Sans"/>
                <w:b/>
                <w:bCs/>
                <w:sz w:val="16"/>
                <w:szCs w:val="16"/>
              </w:rPr>
              <w:t>de los contratos.</w:t>
            </w:r>
          </w:p>
        </w:tc>
      </w:tr>
      <w:tr w:rsidR="00561CD8" w:rsidRPr="00B91A7F" w14:paraId="522A5682" w14:textId="77777777" w:rsidTr="00C65A2C">
        <w:trPr>
          <w:jc w:val="center"/>
        </w:trPr>
        <w:tc>
          <w:tcPr>
            <w:tcW w:w="759" w:type="dxa"/>
            <w:tcBorders>
              <w:top w:val="single" w:sz="4" w:space="0" w:color="000000"/>
              <w:left w:val="single" w:sz="4" w:space="0" w:color="000000"/>
              <w:bottom w:val="single" w:sz="4" w:space="0" w:color="000000"/>
            </w:tcBorders>
          </w:tcPr>
          <w:p w14:paraId="1A2807BA"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9.1</w:t>
            </w:r>
          </w:p>
        </w:tc>
        <w:tc>
          <w:tcPr>
            <w:tcW w:w="7938" w:type="dxa"/>
            <w:tcBorders>
              <w:top w:val="single" w:sz="4" w:space="0" w:color="000000"/>
              <w:left w:val="single" w:sz="4" w:space="0" w:color="000000"/>
              <w:bottom w:val="single" w:sz="4" w:space="0" w:color="000000"/>
              <w:right w:val="single" w:sz="4" w:space="0" w:color="000000"/>
            </w:tcBorders>
          </w:tcPr>
          <w:p w14:paraId="0CBD386D"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Evaluación de las proposiciones Técnicas</w:t>
            </w:r>
          </w:p>
        </w:tc>
      </w:tr>
      <w:tr w:rsidR="00561CD8" w:rsidRPr="00B91A7F" w14:paraId="2278CC62" w14:textId="77777777" w:rsidTr="00C65A2C">
        <w:trPr>
          <w:jc w:val="center"/>
        </w:trPr>
        <w:tc>
          <w:tcPr>
            <w:tcW w:w="759" w:type="dxa"/>
            <w:tcBorders>
              <w:top w:val="single" w:sz="4" w:space="0" w:color="000000"/>
              <w:left w:val="single" w:sz="4" w:space="0" w:color="000000"/>
              <w:bottom w:val="single" w:sz="4" w:space="0" w:color="000000"/>
            </w:tcBorders>
          </w:tcPr>
          <w:p w14:paraId="3D4599CF"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9.2</w:t>
            </w:r>
          </w:p>
        </w:tc>
        <w:tc>
          <w:tcPr>
            <w:tcW w:w="7938" w:type="dxa"/>
            <w:tcBorders>
              <w:top w:val="single" w:sz="4" w:space="0" w:color="000000"/>
              <w:left w:val="single" w:sz="4" w:space="0" w:color="000000"/>
              <w:bottom w:val="single" w:sz="4" w:space="0" w:color="000000"/>
              <w:right w:val="single" w:sz="4" w:space="0" w:color="000000"/>
            </w:tcBorders>
          </w:tcPr>
          <w:p w14:paraId="322A7936"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Evaluación de las proposiciones Económicas</w:t>
            </w:r>
          </w:p>
        </w:tc>
      </w:tr>
      <w:tr w:rsidR="00561CD8" w:rsidRPr="00B91A7F" w14:paraId="69471D52" w14:textId="77777777" w:rsidTr="00C65A2C">
        <w:trPr>
          <w:jc w:val="center"/>
        </w:trPr>
        <w:tc>
          <w:tcPr>
            <w:tcW w:w="759" w:type="dxa"/>
            <w:tcBorders>
              <w:top w:val="single" w:sz="4" w:space="0" w:color="000000"/>
              <w:left w:val="single" w:sz="4" w:space="0" w:color="000000"/>
              <w:bottom w:val="single" w:sz="4" w:space="0" w:color="000000"/>
            </w:tcBorders>
          </w:tcPr>
          <w:p w14:paraId="0F45952F"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9.3</w:t>
            </w:r>
          </w:p>
        </w:tc>
        <w:tc>
          <w:tcPr>
            <w:tcW w:w="7938" w:type="dxa"/>
            <w:tcBorders>
              <w:top w:val="single" w:sz="4" w:space="0" w:color="000000"/>
              <w:left w:val="single" w:sz="4" w:space="0" w:color="000000"/>
              <w:bottom w:val="single" w:sz="4" w:space="0" w:color="000000"/>
              <w:right w:val="single" w:sz="4" w:space="0" w:color="000000"/>
            </w:tcBorders>
          </w:tcPr>
          <w:p w14:paraId="7B78EDC8"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Criterios de Adjudicación de los Contratos</w:t>
            </w:r>
          </w:p>
        </w:tc>
      </w:tr>
      <w:tr w:rsidR="00561CD8" w:rsidRPr="00B91A7F" w14:paraId="6B7463EB" w14:textId="77777777" w:rsidTr="00C65A2C">
        <w:trPr>
          <w:trHeight w:val="289"/>
          <w:jc w:val="center"/>
        </w:trPr>
        <w:tc>
          <w:tcPr>
            <w:tcW w:w="759" w:type="dxa"/>
            <w:tcBorders>
              <w:top w:val="single" w:sz="4" w:space="0" w:color="000000"/>
              <w:left w:val="single" w:sz="4" w:space="0" w:color="000000"/>
              <w:bottom w:val="single" w:sz="4" w:space="0" w:color="000000"/>
            </w:tcBorders>
          </w:tcPr>
          <w:p w14:paraId="683CC2CE"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10</w:t>
            </w:r>
          </w:p>
        </w:tc>
        <w:tc>
          <w:tcPr>
            <w:tcW w:w="7938" w:type="dxa"/>
            <w:tcBorders>
              <w:top w:val="single" w:sz="4" w:space="0" w:color="000000"/>
              <w:left w:val="single" w:sz="4" w:space="0" w:color="000000"/>
              <w:bottom w:val="single" w:sz="4" w:space="0" w:color="000000"/>
              <w:right w:val="single" w:sz="4" w:space="0" w:color="000000"/>
            </w:tcBorders>
          </w:tcPr>
          <w:p w14:paraId="7E0A47E0"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 xml:space="preserve">Causas de </w:t>
            </w:r>
            <w:proofErr w:type="spellStart"/>
            <w:r w:rsidRPr="00B91A7F">
              <w:rPr>
                <w:rFonts w:ascii="Noto Sans" w:eastAsia="Yu Mincho" w:hAnsi="Noto Sans" w:cs="Noto Sans"/>
                <w:b/>
                <w:sz w:val="16"/>
                <w:szCs w:val="16"/>
              </w:rPr>
              <w:t>Desechamiento</w:t>
            </w:r>
            <w:proofErr w:type="spellEnd"/>
            <w:r w:rsidRPr="00B91A7F">
              <w:rPr>
                <w:rFonts w:ascii="Noto Sans" w:eastAsia="Yu Mincho" w:hAnsi="Noto Sans" w:cs="Noto Sans"/>
                <w:b/>
                <w:sz w:val="16"/>
                <w:szCs w:val="16"/>
              </w:rPr>
              <w:t>.</w:t>
            </w:r>
          </w:p>
        </w:tc>
      </w:tr>
      <w:tr w:rsidR="00561CD8" w:rsidRPr="00B91A7F" w14:paraId="4742A833" w14:textId="77777777" w:rsidTr="00C65A2C">
        <w:trPr>
          <w:jc w:val="center"/>
        </w:trPr>
        <w:tc>
          <w:tcPr>
            <w:tcW w:w="759" w:type="dxa"/>
            <w:tcBorders>
              <w:top w:val="single" w:sz="4" w:space="0" w:color="000000"/>
              <w:left w:val="single" w:sz="4" w:space="0" w:color="000000"/>
              <w:bottom w:val="single" w:sz="4" w:space="0" w:color="000000"/>
            </w:tcBorders>
          </w:tcPr>
          <w:p w14:paraId="6B2A1ED6"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11</w:t>
            </w:r>
          </w:p>
        </w:tc>
        <w:tc>
          <w:tcPr>
            <w:tcW w:w="7938" w:type="dxa"/>
            <w:tcBorders>
              <w:top w:val="single" w:sz="4" w:space="0" w:color="000000"/>
              <w:left w:val="single" w:sz="4" w:space="0" w:color="000000"/>
              <w:bottom w:val="single" w:sz="4" w:space="0" w:color="000000"/>
              <w:right w:val="single" w:sz="4" w:space="0" w:color="000000"/>
            </w:tcBorders>
          </w:tcPr>
          <w:p w14:paraId="49EDEA4F"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Comunicación de Fallo</w:t>
            </w:r>
          </w:p>
        </w:tc>
      </w:tr>
      <w:tr w:rsidR="00561CD8" w:rsidRPr="00B91A7F" w14:paraId="2E914C51" w14:textId="77777777" w:rsidTr="00C65A2C">
        <w:trPr>
          <w:jc w:val="center"/>
        </w:trPr>
        <w:tc>
          <w:tcPr>
            <w:tcW w:w="759" w:type="dxa"/>
            <w:tcBorders>
              <w:top w:val="single" w:sz="4" w:space="0" w:color="000000"/>
              <w:left w:val="single" w:sz="4" w:space="0" w:color="000000"/>
              <w:bottom w:val="single" w:sz="4" w:space="0" w:color="000000"/>
            </w:tcBorders>
          </w:tcPr>
          <w:p w14:paraId="633B7BA6"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12</w:t>
            </w:r>
          </w:p>
        </w:tc>
        <w:tc>
          <w:tcPr>
            <w:tcW w:w="7938" w:type="dxa"/>
            <w:tcBorders>
              <w:top w:val="single" w:sz="4" w:space="0" w:color="000000"/>
              <w:left w:val="single" w:sz="4" w:space="0" w:color="000000"/>
              <w:bottom w:val="single" w:sz="4" w:space="0" w:color="000000"/>
              <w:right w:val="single" w:sz="4" w:space="0" w:color="000000"/>
            </w:tcBorders>
          </w:tcPr>
          <w:p w14:paraId="7C03884F"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 xml:space="preserve">Condiciones de Pago </w:t>
            </w:r>
          </w:p>
        </w:tc>
      </w:tr>
      <w:tr w:rsidR="00561CD8" w:rsidRPr="00B91A7F" w14:paraId="0F75D631" w14:textId="77777777" w:rsidTr="00C65A2C">
        <w:trPr>
          <w:jc w:val="center"/>
        </w:trPr>
        <w:tc>
          <w:tcPr>
            <w:tcW w:w="759" w:type="dxa"/>
            <w:tcBorders>
              <w:top w:val="single" w:sz="4" w:space="0" w:color="000000"/>
              <w:left w:val="single" w:sz="4" w:space="0" w:color="000000"/>
              <w:bottom w:val="single" w:sz="4" w:space="0" w:color="000000"/>
            </w:tcBorders>
          </w:tcPr>
          <w:p w14:paraId="17297E98"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13</w:t>
            </w:r>
          </w:p>
        </w:tc>
        <w:tc>
          <w:tcPr>
            <w:tcW w:w="7938" w:type="dxa"/>
            <w:tcBorders>
              <w:top w:val="single" w:sz="4" w:space="0" w:color="000000"/>
              <w:left w:val="single" w:sz="4" w:space="0" w:color="000000"/>
              <w:bottom w:val="single" w:sz="4" w:space="0" w:color="000000"/>
              <w:right w:val="single" w:sz="4" w:space="0" w:color="000000"/>
            </w:tcBorders>
          </w:tcPr>
          <w:p w14:paraId="2DEA456B"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b/>
                <w:sz w:val="16"/>
                <w:szCs w:val="16"/>
              </w:rPr>
              <w:t>Modelo de Contrato</w:t>
            </w:r>
          </w:p>
        </w:tc>
      </w:tr>
      <w:tr w:rsidR="00561CD8" w:rsidRPr="00B91A7F" w14:paraId="1D6FBE44" w14:textId="77777777" w:rsidTr="00C65A2C">
        <w:trPr>
          <w:jc w:val="center"/>
        </w:trPr>
        <w:tc>
          <w:tcPr>
            <w:tcW w:w="759" w:type="dxa"/>
            <w:tcBorders>
              <w:top w:val="single" w:sz="4" w:space="0" w:color="000000"/>
              <w:left w:val="single" w:sz="4" w:space="0" w:color="000000"/>
              <w:bottom w:val="single" w:sz="4" w:space="0" w:color="000000"/>
            </w:tcBorders>
          </w:tcPr>
          <w:p w14:paraId="36A6D1BF"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13.1</w:t>
            </w:r>
          </w:p>
        </w:tc>
        <w:tc>
          <w:tcPr>
            <w:tcW w:w="7938" w:type="dxa"/>
            <w:tcBorders>
              <w:top w:val="single" w:sz="4" w:space="0" w:color="000000"/>
              <w:left w:val="single" w:sz="4" w:space="0" w:color="000000"/>
              <w:bottom w:val="single" w:sz="4" w:space="0" w:color="000000"/>
              <w:right w:val="single" w:sz="4" w:space="0" w:color="000000"/>
            </w:tcBorders>
          </w:tcPr>
          <w:p w14:paraId="38C94BDA"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Período de Contratación</w:t>
            </w:r>
          </w:p>
        </w:tc>
      </w:tr>
      <w:tr w:rsidR="00561CD8" w:rsidRPr="00B91A7F" w14:paraId="3BF9F82A" w14:textId="77777777" w:rsidTr="00C65A2C">
        <w:trPr>
          <w:jc w:val="center"/>
        </w:trPr>
        <w:tc>
          <w:tcPr>
            <w:tcW w:w="759" w:type="dxa"/>
            <w:tcBorders>
              <w:top w:val="single" w:sz="4" w:space="0" w:color="000000"/>
              <w:left w:val="single" w:sz="4" w:space="0" w:color="000000"/>
              <w:bottom w:val="single" w:sz="4" w:space="0" w:color="000000"/>
            </w:tcBorders>
          </w:tcPr>
          <w:p w14:paraId="62E308E6"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13.2</w:t>
            </w:r>
          </w:p>
        </w:tc>
        <w:tc>
          <w:tcPr>
            <w:tcW w:w="7938" w:type="dxa"/>
            <w:tcBorders>
              <w:top w:val="single" w:sz="4" w:space="0" w:color="000000"/>
              <w:left w:val="single" w:sz="4" w:space="0" w:color="000000"/>
              <w:bottom w:val="single" w:sz="4" w:space="0" w:color="000000"/>
              <w:right w:val="single" w:sz="4" w:space="0" w:color="000000"/>
            </w:tcBorders>
          </w:tcPr>
          <w:p w14:paraId="3AD9435C"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Firma del Contrato</w:t>
            </w:r>
          </w:p>
        </w:tc>
      </w:tr>
      <w:tr w:rsidR="00561CD8" w:rsidRPr="00B91A7F" w14:paraId="5A73B14E" w14:textId="77777777" w:rsidTr="00C65A2C">
        <w:trPr>
          <w:jc w:val="center"/>
        </w:trPr>
        <w:tc>
          <w:tcPr>
            <w:tcW w:w="759" w:type="dxa"/>
            <w:tcBorders>
              <w:top w:val="single" w:sz="4" w:space="0" w:color="000000"/>
              <w:left w:val="single" w:sz="4" w:space="0" w:color="000000"/>
              <w:bottom w:val="single" w:sz="4" w:space="0" w:color="000000"/>
            </w:tcBorders>
          </w:tcPr>
          <w:p w14:paraId="7FB231A1"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14</w:t>
            </w:r>
          </w:p>
        </w:tc>
        <w:tc>
          <w:tcPr>
            <w:tcW w:w="7938" w:type="dxa"/>
            <w:tcBorders>
              <w:top w:val="single" w:sz="4" w:space="0" w:color="000000"/>
              <w:left w:val="single" w:sz="4" w:space="0" w:color="000000"/>
              <w:bottom w:val="single" w:sz="4" w:space="0" w:color="000000"/>
              <w:right w:val="single" w:sz="4" w:space="0" w:color="000000"/>
            </w:tcBorders>
          </w:tcPr>
          <w:p w14:paraId="7226ED8A"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Garantías</w:t>
            </w:r>
          </w:p>
        </w:tc>
      </w:tr>
      <w:tr w:rsidR="00561CD8" w:rsidRPr="00B91A7F" w14:paraId="06AF9E90" w14:textId="77777777" w:rsidTr="00C65A2C">
        <w:trPr>
          <w:jc w:val="center"/>
        </w:trPr>
        <w:tc>
          <w:tcPr>
            <w:tcW w:w="759" w:type="dxa"/>
            <w:tcBorders>
              <w:top w:val="single" w:sz="4" w:space="0" w:color="000000"/>
              <w:left w:val="single" w:sz="4" w:space="0" w:color="000000"/>
              <w:bottom w:val="single" w:sz="4" w:space="0" w:color="000000"/>
            </w:tcBorders>
          </w:tcPr>
          <w:p w14:paraId="2365E603"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14.1</w:t>
            </w:r>
          </w:p>
        </w:tc>
        <w:tc>
          <w:tcPr>
            <w:tcW w:w="7938" w:type="dxa"/>
            <w:tcBorders>
              <w:top w:val="single" w:sz="4" w:space="0" w:color="000000"/>
              <w:left w:val="single" w:sz="4" w:space="0" w:color="000000"/>
              <w:bottom w:val="single" w:sz="4" w:space="0" w:color="000000"/>
              <w:right w:val="single" w:sz="4" w:space="0" w:color="000000"/>
            </w:tcBorders>
          </w:tcPr>
          <w:p w14:paraId="1735D16A"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Garantía de cumplimiento de contrato</w:t>
            </w:r>
          </w:p>
        </w:tc>
      </w:tr>
      <w:tr w:rsidR="00561CD8" w:rsidRPr="00B91A7F" w14:paraId="1956F525" w14:textId="77777777" w:rsidTr="00C65A2C">
        <w:trPr>
          <w:jc w:val="center"/>
        </w:trPr>
        <w:tc>
          <w:tcPr>
            <w:tcW w:w="759" w:type="dxa"/>
            <w:tcBorders>
              <w:top w:val="single" w:sz="4" w:space="0" w:color="000000"/>
              <w:left w:val="single" w:sz="4" w:space="0" w:color="000000"/>
              <w:bottom w:val="single" w:sz="4" w:space="0" w:color="000000"/>
            </w:tcBorders>
          </w:tcPr>
          <w:p w14:paraId="1A629FA1" w14:textId="77777777" w:rsidR="00561CD8" w:rsidRPr="00B91A7F" w:rsidRDefault="00561CD8" w:rsidP="004B7383">
            <w:pPr>
              <w:snapToGrid w:val="0"/>
              <w:rPr>
                <w:rFonts w:ascii="Noto Sans" w:eastAsia="Yu Mincho" w:hAnsi="Noto Sans" w:cs="Noto Sans"/>
                <w:sz w:val="16"/>
                <w:szCs w:val="16"/>
              </w:rPr>
            </w:pPr>
            <w:r w:rsidRPr="00B91A7F">
              <w:rPr>
                <w:rFonts w:ascii="Noto Sans" w:eastAsia="Yu Mincho" w:hAnsi="Noto Sans" w:cs="Noto Sans"/>
                <w:sz w:val="16"/>
                <w:szCs w:val="16"/>
              </w:rPr>
              <w:t>14.2</w:t>
            </w:r>
          </w:p>
        </w:tc>
        <w:tc>
          <w:tcPr>
            <w:tcW w:w="7938" w:type="dxa"/>
            <w:tcBorders>
              <w:top w:val="single" w:sz="4" w:space="0" w:color="000000"/>
              <w:left w:val="single" w:sz="4" w:space="0" w:color="000000"/>
              <w:bottom w:val="single" w:sz="4" w:space="0" w:color="000000"/>
              <w:right w:val="single" w:sz="4" w:space="0" w:color="000000"/>
            </w:tcBorders>
          </w:tcPr>
          <w:p w14:paraId="5492A87F" w14:textId="77777777" w:rsidR="00561CD8" w:rsidRPr="00B91A7F" w:rsidRDefault="00561CD8" w:rsidP="004B7383">
            <w:pPr>
              <w:snapToGrid w:val="0"/>
              <w:jc w:val="both"/>
              <w:rPr>
                <w:rFonts w:ascii="Noto Sans" w:eastAsia="Yu Mincho" w:hAnsi="Noto Sans" w:cs="Noto Sans"/>
                <w:sz w:val="16"/>
                <w:szCs w:val="16"/>
              </w:rPr>
            </w:pPr>
            <w:r w:rsidRPr="00B91A7F">
              <w:rPr>
                <w:rFonts w:ascii="Noto Sans" w:eastAsia="Yu Mincho" w:hAnsi="Noto Sans" w:cs="Noto Sans"/>
                <w:sz w:val="16"/>
                <w:szCs w:val="16"/>
              </w:rPr>
              <w:t>Penas Convencionales</w:t>
            </w:r>
          </w:p>
        </w:tc>
      </w:tr>
      <w:tr w:rsidR="00561CD8" w:rsidRPr="00B91A7F" w14:paraId="3823CBB2" w14:textId="77777777" w:rsidTr="00C65A2C">
        <w:trPr>
          <w:jc w:val="center"/>
        </w:trPr>
        <w:tc>
          <w:tcPr>
            <w:tcW w:w="759" w:type="dxa"/>
            <w:tcBorders>
              <w:top w:val="single" w:sz="4" w:space="0" w:color="000000"/>
              <w:left w:val="single" w:sz="4" w:space="0" w:color="000000"/>
              <w:bottom w:val="single" w:sz="4" w:space="0" w:color="000000"/>
            </w:tcBorders>
          </w:tcPr>
          <w:p w14:paraId="38073A39"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15</w:t>
            </w:r>
          </w:p>
        </w:tc>
        <w:tc>
          <w:tcPr>
            <w:tcW w:w="7938" w:type="dxa"/>
            <w:tcBorders>
              <w:top w:val="single" w:sz="4" w:space="0" w:color="000000"/>
              <w:left w:val="single" w:sz="4" w:space="0" w:color="000000"/>
              <w:bottom w:val="single" w:sz="4" w:space="0" w:color="000000"/>
              <w:right w:val="single" w:sz="4" w:space="0" w:color="000000"/>
            </w:tcBorders>
          </w:tcPr>
          <w:p w14:paraId="085175E0"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Impuestos y Derechos</w:t>
            </w:r>
          </w:p>
        </w:tc>
      </w:tr>
      <w:tr w:rsidR="00561CD8" w:rsidRPr="00B91A7F" w14:paraId="2D60D8AD" w14:textId="77777777" w:rsidTr="00C65A2C">
        <w:trPr>
          <w:jc w:val="center"/>
        </w:trPr>
        <w:tc>
          <w:tcPr>
            <w:tcW w:w="759" w:type="dxa"/>
            <w:tcBorders>
              <w:top w:val="single" w:sz="4" w:space="0" w:color="000000"/>
              <w:left w:val="single" w:sz="4" w:space="0" w:color="000000"/>
              <w:bottom w:val="single" w:sz="4" w:space="0" w:color="000000"/>
            </w:tcBorders>
            <w:shd w:val="clear" w:color="auto" w:fill="auto"/>
          </w:tcPr>
          <w:p w14:paraId="504A43C7"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16</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4C171A82" w14:textId="77777777" w:rsidR="00561CD8" w:rsidRPr="00B91A7F" w:rsidRDefault="00561CD8" w:rsidP="004B7383">
            <w:pPr>
              <w:snapToGrid w:val="0"/>
              <w:jc w:val="both"/>
              <w:rPr>
                <w:rFonts w:ascii="Noto Sans" w:eastAsia="Yu Mincho" w:hAnsi="Noto Sans" w:cs="Noto Sans"/>
                <w:b/>
                <w:sz w:val="16"/>
                <w:szCs w:val="16"/>
                <w:lang w:val="es-MX"/>
              </w:rPr>
            </w:pPr>
            <w:r w:rsidRPr="00B91A7F">
              <w:rPr>
                <w:rFonts w:ascii="Noto Sans" w:eastAsia="Yu Mincho" w:hAnsi="Noto Sans" w:cs="Noto Sans"/>
                <w:b/>
                <w:sz w:val="16"/>
                <w:szCs w:val="16"/>
                <w:lang w:val="es-MX"/>
              </w:rPr>
              <w:t>Moneda en la que deberá cotizarse la presentación del servicio y efectuarse los pagos respectivos.</w:t>
            </w:r>
          </w:p>
        </w:tc>
      </w:tr>
      <w:tr w:rsidR="00561CD8" w:rsidRPr="00B91A7F" w14:paraId="3AA70695" w14:textId="77777777" w:rsidTr="00C65A2C">
        <w:trPr>
          <w:jc w:val="center"/>
        </w:trPr>
        <w:tc>
          <w:tcPr>
            <w:tcW w:w="759" w:type="dxa"/>
            <w:tcBorders>
              <w:left w:val="single" w:sz="4" w:space="0" w:color="000000"/>
              <w:bottom w:val="single" w:sz="4" w:space="0" w:color="auto"/>
            </w:tcBorders>
          </w:tcPr>
          <w:p w14:paraId="77652A74"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17</w:t>
            </w:r>
          </w:p>
        </w:tc>
        <w:tc>
          <w:tcPr>
            <w:tcW w:w="7938" w:type="dxa"/>
            <w:tcBorders>
              <w:left w:val="single" w:sz="4" w:space="0" w:color="000000"/>
              <w:bottom w:val="single" w:sz="4" w:space="0" w:color="auto"/>
              <w:right w:val="single" w:sz="4" w:space="0" w:color="000000"/>
            </w:tcBorders>
          </w:tcPr>
          <w:p w14:paraId="7F1A9A86"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Causas de Rescisión Administrativa del Contrato</w:t>
            </w:r>
          </w:p>
        </w:tc>
      </w:tr>
      <w:tr w:rsidR="00561CD8" w:rsidRPr="00B91A7F" w14:paraId="1E2C1719"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4B45E5E"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18</w:t>
            </w:r>
          </w:p>
        </w:tc>
        <w:tc>
          <w:tcPr>
            <w:tcW w:w="7938" w:type="dxa"/>
            <w:tcBorders>
              <w:top w:val="single" w:sz="4" w:space="0" w:color="auto"/>
              <w:left w:val="single" w:sz="4" w:space="0" w:color="auto"/>
              <w:bottom w:val="single" w:sz="4" w:space="0" w:color="auto"/>
              <w:right w:val="single" w:sz="4" w:space="0" w:color="auto"/>
            </w:tcBorders>
          </w:tcPr>
          <w:p w14:paraId="069506A2"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Rescisión Administrativa del Contrato</w:t>
            </w:r>
          </w:p>
        </w:tc>
      </w:tr>
      <w:tr w:rsidR="00561CD8" w:rsidRPr="00B91A7F" w14:paraId="2337969B"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C7ECDEF"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19</w:t>
            </w:r>
          </w:p>
        </w:tc>
        <w:tc>
          <w:tcPr>
            <w:tcW w:w="7938" w:type="dxa"/>
            <w:tcBorders>
              <w:top w:val="single" w:sz="4" w:space="0" w:color="auto"/>
              <w:left w:val="single" w:sz="4" w:space="0" w:color="auto"/>
              <w:bottom w:val="single" w:sz="4" w:space="0" w:color="auto"/>
              <w:right w:val="single" w:sz="4" w:space="0" w:color="auto"/>
            </w:tcBorders>
          </w:tcPr>
          <w:p w14:paraId="47AF17F9"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Situaciones no previstas en la Convocatoria</w:t>
            </w:r>
          </w:p>
        </w:tc>
      </w:tr>
      <w:tr w:rsidR="00561CD8" w:rsidRPr="00B91A7F" w14:paraId="4DE694EC"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6998869"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20</w:t>
            </w:r>
          </w:p>
        </w:tc>
        <w:tc>
          <w:tcPr>
            <w:tcW w:w="7938" w:type="dxa"/>
            <w:tcBorders>
              <w:top w:val="single" w:sz="4" w:space="0" w:color="auto"/>
              <w:left w:val="single" w:sz="4" w:space="0" w:color="auto"/>
              <w:bottom w:val="single" w:sz="4" w:space="0" w:color="auto"/>
              <w:right w:val="single" w:sz="4" w:space="0" w:color="auto"/>
            </w:tcBorders>
          </w:tcPr>
          <w:p w14:paraId="6B12DE49"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Inconformidades</w:t>
            </w:r>
          </w:p>
        </w:tc>
      </w:tr>
      <w:tr w:rsidR="00C66D54" w:rsidRPr="00B91A7F" w14:paraId="0C53C82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1A03A25" w14:textId="5792C0C8" w:rsidR="00C66D54" w:rsidRPr="00B91A7F" w:rsidRDefault="00C66D54"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lastRenderedPageBreak/>
              <w:t xml:space="preserve">21  </w:t>
            </w:r>
          </w:p>
        </w:tc>
        <w:tc>
          <w:tcPr>
            <w:tcW w:w="7938" w:type="dxa"/>
            <w:tcBorders>
              <w:top w:val="single" w:sz="4" w:space="0" w:color="auto"/>
              <w:left w:val="single" w:sz="4" w:space="0" w:color="auto"/>
              <w:bottom w:val="single" w:sz="4" w:space="0" w:color="auto"/>
              <w:right w:val="single" w:sz="4" w:space="0" w:color="auto"/>
            </w:tcBorders>
          </w:tcPr>
          <w:p w14:paraId="4AE34826" w14:textId="5D6EA0AF" w:rsidR="00C66D54" w:rsidRPr="00B91A7F" w:rsidRDefault="00420858" w:rsidP="004B7383">
            <w:pPr>
              <w:snapToGrid w:val="0"/>
              <w:jc w:val="both"/>
              <w:rPr>
                <w:rFonts w:ascii="Noto Sans" w:eastAsia="Yu Mincho" w:hAnsi="Noto Sans" w:cs="Noto Sans"/>
                <w:b/>
                <w:sz w:val="16"/>
                <w:szCs w:val="16"/>
              </w:rPr>
            </w:pPr>
            <w:r>
              <w:rPr>
                <w:rFonts w:ascii="Noto Sans" w:eastAsia="Yu Mincho" w:hAnsi="Noto Sans" w:cs="Noto Sans"/>
                <w:b/>
                <w:sz w:val="16"/>
                <w:szCs w:val="16"/>
              </w:rPr>
              <w:t>C</w:t>
            </w:r>
            <w:r w:rsidRPr="00420858">
              <w:rPr>
                <w:rFonts w:ascii="Noto Sans" w:eastAsia="Yu Mincho" w:hAnsi="Noto Sans" w:cs="Noto Sans"/>
                <w:b/>
                <w:sz w:val="16"/>
                <w:szCs w:val="16"/>
              </w:rPr>
              <w:t>ancelación de la adjudicación directa, partida(s), o conceptos incluidos en ésta.</w:t>
            </w:r>
          </w:p>
        </w:tc>
      </w:tr>
      <w:tr w:rsidR="00C66D54" w:rsidRPr="00B91A7F" w14:paraId="0F816382"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07AE471A" w14:textId="30B5CE15" w:rsidR="00C66D54" w:rsidRPr="00B91A7F" w:rsidRDefault="00C66D54" w:rsidP="004B7383">
            <w:pPr>
              <w:snapToGrid w:val="0"/>
              <w:rPr>
                <w:rFonts w:ascii="Noto Sans" w:eastAsia="Yu Mincho" w:hAnsi="Noto Sans" w:cs="Noto Sans"/>
                <w:b/>
                <w:sz w:val="16"/>
                <w:szCs w:val="16"/>
              </w:rPr>
            </w:pPr>
            <w:r>
              <w:rPr>
                <w:rFonts w:ascii="Noto Sans" w:eastAsia="Yu Mincho" w:hAnsi="Noto Sans" w:cs="Noto Sans"/>
                <w:b/>
                <w:sz w:val="16"/>
                <w:szCs w:val="16"/>
              </w:rPr>
              <w:t>22</w:t>
            </w:r>
          </w:p>
        </w:tc>
        <w:tc>
          <w:tcPr>
            <w:tcW w:w="7938" w:type="dxa"/>
            <w:tcBorders>
              <w:top w:val="single" w:sz="4" w:space="0" w:color="auto"/>
              <w:left w:val="single" w:sz="4" w:space="0" w:color="auto"/>
              <w:bottom w:val="single" w:sz="4" w:space="0" w:color="auto"/>
              <w:right w:val="single" w:sz="4" w:space="0" w:color="auto"/>
            </w:tcBorders>
          </w:tcPr>
          <w:p w14:paraId="43EA5310" w14:textId="6F806BA6" w:rsidR="00C66D54" w:rsidRPr="00B91A7F" w:rsidRDefault="00420858" w:rsidP="00420858">
            <w:pPr>
              <w:rPr>
                <w:rFonts w:ascii="Noto Sans" w:eastAsia="Yu Mincho" w:hAnsi="Noto Sans" w:cs="Noto Sans"/>
                <w:b/>
                <w:sz w:val="16"/>
                <w:szCs w:val="16"/>
              </w:rPr>
            </w:pPr>
            <w:r>
              <w:rPr>
                <w:rFonts w:ascii="Noto Sans" w:eastAsia="Yu Mincho" w:hAnsi="Noto Sans" w:cs="Noto Sans"/>
                <w:b/>
                <w:sz w:val="16"/>
                <w:szCs w:val="16"/>
              </w:rPr>
              <w:t>D</w:t>
            </w:r>
            <w:r w:rsidRPr="00420858">
              <w:rPr>
                <w:rFonts w:ascii="Noto Sans" w:eastAsia="Yu Mincho" w:hAnsi="Noto Sans" w:cs="Noto Sans"/>
                <w:b/>
                <w:sz w:val="16"/>
                <w:szCs w:val="16"/>
              </w:rPr>
              <w:t>eclaración de procedimiento desierto</w:t>
            </w:r>
          </w:p>
        </w:tc>
      </w:tr>
      <w:tr w:rsidR="00C66D54" w:rsidRPr="00B91A7F" w14:paraId="4CF7AFFA"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10CEBF3" w14:textId="49AFD338" w:rsidR="00C66D54" w:rsidRPr="00B91A7F" w:rsidRDefault="00C66D54" w:rsidP="004B7383">
            <w:pPr>
              <w:snapToGrid w:val="0"/>
              <w:rPr>
                <w:rFonts w:ascii="Noto Sans" w:eastAsia="Yu Mincho" w:hAnsi="Noto Sans" w:cs="Noto Sans"/>
                <w:b/>
                <w:sz w:val="16"/>
                <w:szCs w:val="16"/>
              </w:rPr>
            </w:pPr>
            <w:r>
              <w:rPr>
                <w:rFonts w:ascii="Noto Sans" w:eastAsia="Yu Mincho" w:hAnsi="Noto Sans" w:cs="Noto Sans"/>
                <w:b/>
                <w:sz w:val="16"/>
                <w:szCs w:val="16"/>
              </w:rPr>
              <w:t>23</w:t>
            </w:r>
          </w:p>
        </w:tc>
        <w:tc>
          <w:tcPr>
            <w:tcW w:w="7938" w:type="dxa"/>
            <w:tcBorders>
              <w:top w:val="single" w:sz="4" w:space="0" w:color="auto"/>
              <w:left w:val="single" w:sz="4" w:space="0" w:color="auto"/>
              <w:bottom w:val="single" w:sz="4" w:space="0" w:color="auto"/>
              <w:right w:val="single" w:sz="4" w:space="0" w:color="auto"/>
            </w:tcBorders>
          </w:tcPr>
          <w:p w14:paraId="77C49E3E" w14:textId="4412568F" w:rsidR="00C66D54" w:rsidRPr="00B91A7F" w:rsidRDefault="00420858" w:rsidP="004B7383">
            <w:pPr>
              <w:snapToGrid w:val="0"/>
              <w:jc w:val="both"/>
              <w:rPr>
                <w:rFonts w:ascii="Noto Sans" w:eastAsia="Yu Mincho" w:hAnsi="Noto Sans" w:cs="Noto Sans"/>
                <w:b/>
                <w:sz w:val="16"/>
                <w:szCs w:val="16"/>
              </w:rPr>
            </w:pPr>
            <w:r w:rsidRPr="00420858">
              <w:rPr>
                <w:rFonts w:ascii="Noto Sans" w:eastAsia="Yu Mincho" w:hAnsi="Noto Sans" w:cs="Noto Sans"/>
                <w:b/>
                <w:sz w:val="16"/>
                <w:szCs w:val="16"/>
              </w:rPr>
              <w:t>Nota Informativa OCDE.</w:t>
            </w:r>
          </w:p>
        </w:tc>
      </w:tr>
      <w:tr w:rsidR="00C66D54" w:rsidRPr="00B91A7F" w14:paraId="3B600D2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4CD57D61" w14:textId="7946F224" w:rsidR="00C66D54" w:rsidRPr="00B91A7F" w:rsidRDefault="00C66D54" w:rsidP="004B7383">
            <w:pPr>
              <w:snapToGrid w:val="0"/>
              <w:rPr>
                <w:rFonts w:ascii="Noto Sans" w:eastAsia="Yu Mincho" w:hAnsi="Noto Sans" w:cs="Noto Sans"/>
                <w:b/>
                <w:sz w:val="16"/>
                <w:szCs w:val="16"/>
              </w:rPr>
            </w:pPr>
            <w:r>
              <w:rPr>
                <w:rFonts w:ascii="Noto Sans" w:eastAsia="Yu Mincho" w:hAnsi="Noto Sans" w:cs="Noto Sans"/>
                <w:b/>
                <w:sz w:val="16"/>
                <w:szCs w:val="16"/>
              </w:rPr>
              <w:t>24</w:t>
            </w:r>
          </w:p>
        </w:tc>
        <w:tc>
          <w:tcPr>
            <w:tcW w:w="7938" w:type="dxa"/>
            <w:tcBorders>
              <w:top w:val="single" w:sz="4" w:space="0" w:color="auto"/>
              <w:left w:val="single" w:sz="4" w:space="0" w:color="auto"/>
              <w:bottom w:val="single" w:sz="4" w:space="0" w:color="auto"/>
              <w:right w:val="single" w:sz="4" w:space="0" w:color="auto"/>
            </w:tcBorders>
          </w:tcPr>
          <w:p w14:paraId="3537DE83" w14:textId="38527A6A" w:rsidR="00C66D54" w:rsidRPr="00B91A7F" w:rsidRDefault="00420858" w:rsidP="00420858">
            <w:pPr>
              <w:snapToGrid w:val="0"/>
              <w:jc w:val="both"/>
              <w:rPr>
                <w:rFonts w:ascii="Noto Sans" w:eastAsia="Yu Mincho" w:hAnsi="Noto Sans" w:cs="Noto Sans"/>
                <w:b/>
                <w:sz w:val="16"/>
                <w:szCs w:val="16"/>
              </w:rPr>
            </w:pPr>
            <w:r>
              <w:rPr>
                <w:rFonts w:ascii="Noto Sans" w:eastAsia="Yu Mincho" w:hAnsi="Noto Sans" w:cs="Noto Sans"/>
                <w:b/>
                <w:sz w:val="16"/>
                <w:szCs w:val="16"/>
              </w:rPr>
              <w:t>P</w:t>
            </w:r>
            <w:r w:rsidRPr="00420858">
              <w:rPr>
                <w:rFonts w:ascii="Noto Sans" w:eastAsia="Yu Mincho" w:hAnsi="Noto Sans" w:cs="Noto Sans"/>
                <w:b/>
                <w:sz w:val="16"/>
                <w:szCs w:val="16"/>
              </w:rPr>
              <w:t>rotocolo de actuación en materia de contrataciones públicas y otorgamiento y prórroga de licencias, permisos, autorizaciones y concesiones.</w:t>
            </w:r>
          </w:p>
        </w:tc>
      </w:tr>
      <w:tr w:rsidR="00561CD8" w:rsidRPr="00B91A7F" w14:paraId="07089A3E"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1EC0C0F" w14:textId="37C347CC" w:rsidR="00561CD8" w:rsidRPr="00B91A7F" w:rsidRDefault="00C66D54" w:rsidP="004B7383">
            <w:pPr>
              <w:snapToGrid w:val="0"/>
              <w:rPr>
                <w:rFonts w:ascii="Noto Sans" w:eastAsia="Yu Mincho" w:hAnsi="Noto Sans" w:cs="Noto Sans"/>
                <w:b/>
                <w:sz w:val="16"/>
                <w:szCs w:val="16"/>
              </w:rPr>
            </w:pPr>
            <w:r>
              <w:rPr>
                <w:rFonts w:ascii="Noto Sans" w:eastAsia="Yu Mincho" w:hAnsi="Noto Sans" w:cs="Noto Sans"/>
                <w:b/>
                <w:sz w:val="16"/>
                <w:szCs w:val="16"/>
              </w:rPr>
              <w:t>25</w:t>
            </w:r>
            <w:r w:rsidR="00561CD8" w:rsidRPr="00B91A7F">
              <w:rPr>
                <w:rFonts w:ascii="Noto Sans" w:eastAsia="Yu Mincho" w:hAnsi="Noto Sans" w:cs="Noto Sans"/>
                <w:b/>
                <w:sz w:val="16"/>
                <w:szCs w:val="16"/>
              </w:rPr>
              <w:t xml:space="preserve">  </w:t>
            </w:r>
          </w:p>
        </w:tc>
        <w:tc>
          <w:tcPr>
            <w:tcW w:w="7938" w:type="dxa"/>
            <w:tcBorders>
              <w:top w:val="single" w:sz="4" w:space="0" w:color="auto"/>
              <w:left w:val="single" w:sz="4" w:space="0" w:color="auto"/>
              <w:bottom w:val="single" w:sz="4" w:space="0" w:color="auto"/>
              <w:right w:val="single" w:sz="4" w:space="0" w:color="auto"/>
            </w:tcBorders>
          </w:tcPr>
          <w:p w14:paraId="77976B9F" w14:textId="6C363DF8" w:rsidR="00561CD8" w:rsidRPr="00B91A7F" w:rsidRDefault="00420858" w:rsidP="004B7383">
            <w:pPr>
              <w:snapToGrid w:val="0"/>
              <w:jc w:val="both"/>
              <w:rPr>
                <w:rFonts w:ascii="Noto Sans" w:eastAsia="Yu Mincho" w:hAnsi="Noto Sans" w:cs="Noto Sans"/>
                <w:b/>
                <w:sz w:val="16"/>
                <w:szCs w:val="16"/>
              </w:rPr>
            </w:pPr>
            <w:r>
              <w:rPr>
                <w:rFonts w:ascii="Noto Sans" w:eastAsia="Yu Mincho" w:hAnsi="Noto Sans" w:cs="Noto Sans"/>
                <w:b/>
                <w:sz w:val="16"/>
                <w:szCs w:val="16"/>
              </w:rPr>
              <w:t>A</w:t>
            </w:r>
            <w:r w:rsidRPr="00420858">
              <w:rPr>
                <w:rFonts w:ascii="Noto Sans" w:eastAsia="Yu Mincho" w:hAnsi="Noto Sans" w:cs="Noto Sans"/>
                <w:b/>
                <w:sz w:val="16"/>
                <w:szCs w:val="16"/>
              </w:rPr>
              <w:t>viso de privacidad simplificado de los procedimientos de adquisiciones de bienes, arrendamientos y contratación de servicios.</w:t>
            </w:r>
          </w:p>
        </w:tc>
      </w:tr>
      <w:tr w:rsidR="00C66D54" w:rsidRPr="00B91A7F" w14:paraId="61077CA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737B4F80" w14:textId="7744E295" w:rsidR="00C66D54" w:rsidRPr="00B91A7F" w:rsidRDefault="00C66D54" w:rsidP="004B7383">
            <w:pPr>
              <w:snapToGrid w:val="0"/>
              <w:rPr>
                <w:rFonts w:ascii="Noto Sans" w:eastAsia="Yu Mincho" w:hAnsi="Noto Sans" w:cs="Noto Sans"/>
                <w:b/>
                <w:sz w:val="16"/>
                <w:szCs w:val="16"/>
              </w:rPr>
            </w:pPr>
            <w:r>
              <w:rPr>
                <w:rFonts w:ascii="Noto Sans" w:eastAsia="Yu Mincho" w:hAnsi="Noto Sans" w:cs="Noto Sans"/>
                <w:b/>
                <w:sz w:val="16"/>
                <w:szCs w:val="16"/>
              </w:rPr>
              <w:t>26</w:t>
            </w:r>
          </w:p>
        </w:tc>
        <w:tc>
          <w:tcPr>
            <w:tcW w:w="7938" w:type="dxa"/>
            <w:tcBorders>
              <w:top w:val="single" w:sz="4" w:space="0" w:color="auto"/>
              <w:left w:val="single" w:sz="4" w:space="0" w:color="auto"/>
              <w:bottom w:val="single" w:sz="4" w:space="0" w:color="auto"/>
              <w:right w:val="single" w:sz="4" w:space="0" w:color="auto"/>
            </w:tcBorders>
          </w:tcPr>
          <w:p w14:paraId="5CA5D5CA" w14:textId="3B7FF112" w:rsidR="00C66D54" w:rsidRPr="00B91A7F" w:rsidRDefault="00420858" w:rsidP="004B7383">
            <w:pPr>
              <w:snapToGrid w:val="0"/>
              <w:jc w:val="both"/>
              <w:rPr>
                <w:rFonts w:ascii="Noto Sans" w:eastAsia="Yu Mincho" w:hAnsi="Noto Sans" w:cs="Noto Sans"/>
                <w:b/>
                <w:sz w:val="16"/>
                <w:szCs w:val="16"/>
              </w:rPr>
            </w:pPr>
            <w:r w:rsidRPr="00420858">
              <w:rPr>
                <w:rFonts w:ascii="Noto Sans" w:eastAsia="Yu Mincho" w:hAnsi="Noto Sans" w:cs="Noto Sans"/>
                <w:b/>
                <w:sz w:val="16"/>
                <w:szCs w:val="16"/>
              </w:rPr>
              <w:t>ANEXOS.</w:t>
            </w:r>
          </w:p>
        </w:tc>
      </w:tr>
      <w:tr w:rsidR="00561CD8" w:rsidRPr="00B91A7F" w14:paraId="08A5B96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7011EA27"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7A50CBC2"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Anexo 1.- Requerimiento</w:t>
            </w:r>
          </w:p>
        </w:tc>
      </w:tr>
      <w:tr w:rsidR="00561CD8" w:rsidRPr="00B91A7F" w14:paraId="49552C3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8C67BDC"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18A7FC9" w14:textId="77777777" w:rsidR="00561CD8" w:rsidRPr="00B91A7F" w:rsidRDefault="00561CD8" w:rsidP="004B7383">
            <w:pPr>
              <w:rPr>
                <w:rFonts w:ascii="Noto Sans" w:eastAsia="Yu Mincho" w:hAnsi="Noto Sans" w:cs="Noto Sans"/>
                <w:b/>
                <w:sz w:val="16"/>
                <w:szCs w:val="16"/>
              </w:rPr>
            </w:pPr>
            <w:r w:rsidRPr="00B91A7F">
              <w:rPr>
                <w:rFonts w:ascii="Noto Sans" w:eastAsia="Yu Mincho" w:hAnsi="Noto Sans" w:cs="Noto Sans"/>
                <w:b/>
                <w:sz w:val="16"/>
                <w:szCs w:val="16"/>
              </w:rPr>
              <w:t>Anexo 2.-Modelo de convenio de participación conjunta</w:t>
            </w:r>
          </w:p>
        </w:tc>
      </w:tr>
      <w:tr w:rsidR="00561CD8" w:rsidRPr="00B91A7F" w14:paraId="57EAF319" w14:textId="77777777" w:rsidTr="00C65A2C">
        <w:trPr>
          <w:trHeight w:val="205"/>
          <w:jc w:val="center"/>
        </w:trPr>
        <w:tc>
          <w:tcPr>
            <w:tcW w:w="759" w:type="dxa"/>
            <w:tcBorders>
              <w:top w:val="single" w:sz="4" w:space="0" w:color="auto"/>
              <w:left w:val="single" w:sz="4" w:space="0" w:color="auto"/>
              <w:bottom w:val="single" w:sz="4" w:space="0" w:color="auto"/>
              <w:right w:val="single" w:sz="4" w:space="0" w:color="auto"/>
            </w:tcBorders>
          </w:tcPr>
          <w:p w14:paraId="638D3C66"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3C5304C6" w14:textId="77777777" w:rsidR="00561CD8" w:rsidRPr="00B91A7F" w:rsidRDefault="00561CD8" w:rsidP="004B7383">
            <w:pPr>
              <w:rPr>
                <w:rFonts w:ascii="Noto Sans" w:eastAsia="Yu Mincho" w:hAnsi="Noto Sans" w:cs="Noto Sans"/>
                <w:b/>
                <w:sz w:val="16"/>
                <w:szCs w:val="16"/>
              </w:rPr>
            </w:pPr>
            <w:r w:rsidRPr="00B91A7F">
              <w:rPr>
                <w:rFonts w:ascii="Noto Sans" w:eastAsia="Yu Mincho" w:hAnsi="Noto Sans" w:cs="Noto Sans"/>
                <w:b/>
                <w:sz w:val="16"/>
                <w:szCs w:val="16"/>
              </w:rPr>
              <w:t>Anexo 3.- Formato de carta relativa al punto 6 incisos  a), b), c), d), e) y f)</w:t>
            </w:r>
          </w:p>
        </w:tc>
      </w:tr>
      <w:tr w:rsidR="00561CD8" w:rsidRPr="00B91A7F" w14:paraId="14BD226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B7CF7BF"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34394948" w14:textId="77777777" w:rsidR="00561CD8" w:rsidRPr="00B91A7F" w:rsidRDefault="00561CD8" w:rsidP="004B7383">
            <w:pPr>
              <w:rPr>
                <w:rFonts w:ascii="Noto Sans" w:eastAsia="Yu Mincho" w:hAnsi="Noto Sans" w:cs="Noto Sans"/>
                <w:b/>
                <w:sz w:val="16"/>
                <w:szCs w:val="16"/>
              </w:rPr>
            </w:pPr>
            <w:r w:rsidRPr="00B91A7F">
              <w:rPr>
                <w:rFonts w:ascii="Noto Sans" w:eastAsia="Yu Mincho" w:hAnsi="Noto Sans" w:cs="Noto Sans"/>
                <w:b/>
                <w:sz w:val="16"/>
                <w:szCs w:val="16"/>
              </w:rPr>
              <w:t>Anexo 4.- Formato para la Junta de Aclaraciones</w:t>
            </w:r>
          </w:p>
        </w:tc>
      </w:tr>
      <w:tr w:rsidR="0082716F" w:rsidRPr="00B91A7F" w14:paraId="2CEE30D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05778DB7" w14:textId="77777777" w:rsidR="0082716F" w:rsidRPr="00B91A7F" w:rsidRDefault="0082716F"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6844F97" w14:textId="6F49E16D" w:rsidR="0082716F" w:rsidRPr="00B91A7F" w:rsidRDefault="0082716F" w:rsidP="0082716F">
            <w:pPr>
              <w:jc w:val="both"/>
              <w:rPr>
                <w:rFonts w:ascii="Noto Sans" w:eastAsia="Yu Mincho" w:hAnsi="Noto Sans" w:cs="Noto Sans"/>
                <w:b/>
                <w:sz w:val="16"/>
                <w:szCs w:val="16"/>
              </w:rPr>
            </w:pPr>
            <w:r w:rsidRPr="00B91A7F">
              <w:rPr>
                <w:rFonts w:ascii="Noto Sans" w:eastAsia="Yu Mincho" w:hAnsi="Noto Sans" w:cs="Noto Sans"/>
                <w:b/>
                <w:sz w:val="16"/>
                <w:szCs w:val="16"/>
              </w:rPr>
              <w:t xml:space="preserve">Anexo 4-A.- Solicitud de aclaraciones a las bases de la </w:t>
            </w:r>
            <w:r w:rsidR="00062C67" w:rsidRPr="00062C67">
              <w:rPr>
                <w:rFonts w:ascii="Noto Sans" w:eastAsia="Yu Mincho" w:hAnsi="Noto Sans" w:cs="Noto Sans"/>
                <w:b/>
                <w:sz w:val="16"/>
                <w:szCs w:val="16"/>
              </w:rPr>
              <w:t xml:space="preserve">Licitación Pública </w:t>
            </w:r>
            <w:r w:rsidRPr="00B91A7F">
              <w:rPr>
                <w:rFonts w:ascii="Noto Sans" w:eastAsia="Yu Mincho" w:hAnsi="Noto Sans" w:cs="Noto Sans"/>
                <w:b/>
                <w:sz w:val="16"/>
                <w:szCs w:val="16"/>
              </w:rPr>
              <w:t>internacional abierta</w:t>
            </w:r>
          </w:p>
        </w:tc>
      </w:tr>
      <w:tr w:rsidR="00561CD8" w:rsidRPr="00B91A7F" w14:paraId="21D7AEB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6DD9BB1"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6EAA99B5" w14:textId="77777777" w:rsidR="00561CD8" w:rsidRPr="00B91A7F" w:rsidRDefault="00561CD8" w:rsidP="004B7383">
            <w:pPr>
              <w:rPr>
                <w:rFonts w:ascii="Noto Sans" w:eastAsia="Yu Mincho" w:hAnsi="Noto Sans" w:cs="Noto Sans"/>
                <w:b/>
                <w:sz w:val="16"/>
                <w:szCs w:val="16"/>
              </w:rPr>
            </w:pPr>
            <w:r w:rsidRPr="00B91A7F">
              <w:rPr>
                <w:rFonts w:ascii="Noto Sans" w:eastAsia="Yu Mincho" w:hAnsi="Noto Sans" w:cs="Noto Sans"/>
                <w:b/>
                <w:sz w:val="16"/>
                <w:szCs w:val="16"/>
              </w:rPr>
              <w:t>Anexo 5.- Formato de Micro, Pequeñas y Medianas Empresas</w:t>
            </w:r>
          </w:p>
        </w:tc>
      </w:tr>
      <w:tr w:rsidR="00561CD8" w:rsidRPr="00B91A7F" w14:paraId="14F42B8F"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A575768"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33C12D50"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Anexo 6.- Carta de respaldo del fabricante</w:t>
            </w:r>
          </w:p>
        </w:tc>
      </w:tr>
      <w:tr w:rsidR="00561CD8" w:rsidRPr="00B91A7F" w14:paraId="1479776E"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7637CA16"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550B696"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Anexo 7.- Documento de recepción de propuesta técnica y económica</w:t>
            </w:r>
          </w:p>
        </w:tc>
      </w:tr>
      <w:tr w:rsidR="00561CD8" w:rsidRPr="00B91A7F" w14:paraId="36332D0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2E76FC2"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3B7332D" w14:textId="77777777" w:rsidR="00561CD8" w:rsidRPr="00B91A7F" w:rsidRDefault="00561CD8" w:rsidP="004B7383">
            <w:pPr>
              <w:snapToGrid w:val="0"/>
              <w:jc w:val="both"/>
              <w:rPr>
                <w:rFonts w:ascii="Noto Sans" w:eastAsia="Yu Mincho" w:hAnsi="Noto Sans" w:cs="Noto Sans"/>
                <w:b/>
                <w:sz w:val="16"/>
                <w:szCs w:val="16"/>
                <w:highlight w:val="yellow"/>
              </w:rPr>
            </w:pPr>
            <w:r w:rsidRPr="00B91A7F">
              <w:rPr>
                <w:rFonts w:ascii="Noto Sans" w:eastAsia="Yu Mincho" w:hAnsi="Noto Sans" w:cs="Noto Sans"/>
                <w:b/>
                <w:sz w:val="16"/>
                <w:szCs w:val="16"/>
              </w:rPr>
              <w:t>Anexo 8.- Acreditación Legal</w:t>
            </w:r>
          </w:p>
        </w:tc>
      </w:tr>
      <w:tr w:rsidR="00561CD8" w:rsidRPr="00B91A7F" w14:paraId="2C404D0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4540E2F"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07B0FF56"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Anexo 9.-Proposición Económica</w:t>
            </w:r>
          </w:p>
        </w:tc>
      </w:tr>
      <w:tr w:rsidR="00561CD8" w:rsidRPr="00B91A7F" w14:paraId="6616F08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9D8B826"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4A1D6E22" w14:textId="77777777" w:rsidR="00561CD8" w:rsidRPr="00B91A7F" w:rsidRDefault="00561CD8" w:rsidP="004B7383">
            <w:pPr>
              <w:snapToGrid w:val="0"/>
              <w:jc w:val="both"/>
              <w:rPr>
                <w:rFonts w:ascii="Noto Sans" w:eastAsia="Yu Mincho" w:hAnsi="Noto Sans" w:cs="Noto Sans"/>
                <w:b/>
                <w:sz w:val="16"/>
                <w:szCs w:val="16"/>
                <w:highlight w:val="yellow"/>
              </w:rPr>
            </w:pPr>
            <w:r w:rsidRPr="00B91A7F">
              <w:rPr>
                <w:rFonts w:ascii="Noto Sans" w:eastAsia="Yu Mincho" w:hAnsi="Noto Sans" w:cs="Noto Sans"/>
                <w:b/>
                <w:sz w:val="16"/>
                <w:szCs w:val="16"/>
              </w:rPr>
              <w:t>Anexo 10.- Orden de reposición</w:t>
            </w:r>
            <w:r w:rsidRPr="00B91A7F">
              <w:rPr>
                <w:rFonts w:ascii="Noto Sans" w:eastAsia="Yu Mincho" w:hAnsi="Noto Sans" w:cs="Noto Sans"/>
                <w:b/>
                <w:sz w:val="16"/>
                <w:szCs w:val="16"/>
                <w:highlight w:val="yellow"/>
              </w:rPr>
              <w:t xml:space="preserve"> </w:t>
            </w:r>
          </w:p>
        </w:tc>
      </w:tr>
      <w:tr w:rsidR="00561CD8" w:rsidRPr="00B91A7F" w14:paraId="547FD31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915831F"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6953F235" w14:textId="77777777" w:rsidR="00561CD8" w:rsidRPr="00B91A7F" w:rsidRDefault="00561CD8" w:rsidP="004B7383">
            <w:pPr>
              <w:snapToGrid w:val="0"/>
              <w:jc w:val="both"/>
              <w:rPr>
                <w:rFonts w:ascii="Noto Sans" w:eastAsia="Yu Mincho" w:hAnsi="Noto Sans" w:cs="Noto Sans"/>
                <w:b/>
                <w:sz w:val="16"/>
                <w:szCs w:val="16"/>
              </w:rPr>
            </w:pPr>
            <w:r w:rsidRPr="00B91A7F">
              <w:rPr>
                <w:rFonts w:ascii="Noto Sans" w:eastAsia="Yu Mincho" w:hAnsi="Noto Sans" w:cs="Noto Sans"/>
                <w:b/>
                <w:sz w:val="16"/>
                <w:szCs w:val="16"/>
              </w:rPr>
              <w:t>Anexo 11.- Formato de Contrato</w:t>
            </w:r>
          </w:p>
        </w:tc>
      </w:tr>
      <w:tr w:rsidR="00561CD8" w:rsidRPr="00B91A7F" w14:paraId="4C2BD62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46D0F7A9"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9B9E8FB" w14:textId="77777777" w:rsidR="00561CD8" w:rsidRPr="00B91A7F" w:rsidRDefault="00561CD8" w:rsidP="004B7383">
            <w:pPr>
              <w:snapToGrid w:val="0"/>
              <w:rPr>
                <w:rFonts w:ascii="Noto Sans" w:eastAsia="Yu Mincho" w:hAnsi="Noto Sans" w:cs="Noto Sans"/>
                <w:b/>
                <w:sz w:val="16"/>
                <w:szCs w:val="16"/>
              </w:rPr>
            </w:pPr>
            <w:r w:rsidRPr="00B91A7F">
              <w:rPr>
                <w:rFonts w:ascii="Noto Sans" w:eastAsia="Yu Mincho" w:hAnsi="Noto Sans" w:cs="Noto Sans"/>
                <w:b/>
                <w:sz w:val="16"/>
                <w:szCs w:val="16"/>
              </w:rPr>
              <w:t>Anexo 12.- Formato para fianza de cumplimiento</w:t>
            </w:r>
          </w:p>
        </w:tc>
      </w:tr>
      <w:tr w:rsidR="00561CD8" w:rsidRPr="00B91A7F" w14:paraId="3553756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48C452E4"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2EACC6CD" w14:textId="77777777" w:rsidR="00561CD8" w:rsidRPr="00B91A7F" w:rsidRDefault="00561CD8" w:rsidP="004B7383">
            <w:pPr>
              <w:snapToGrid w:val="0"/>
              <w:rPr>
                <w:rFonts w:ascii="Noto Sans" w:eastAsia="Yu Mincho" w:hAnsi="Noto Sans" w:cs="Noto Sans"/>
                <w:b/>
                <w:sz w:val="16"/>
                <w:szCs w:val="16"/>
                <w:highlight w:val="yellow"/>
              </w:rPr>
            </w:pPr>
            <w:r w:rsidRPr="00B91A7F">
              <w:rPr>
                <w:rFonts w:ascii="Noto Sans" w:eastAsia="Yu Mincho" w:hAnsi="Noto Sans" w:cs="Noto Sans"/>
                <w:b/>
                <w:sz w:val="16"/>
                <w:szCs w:val="16"/>
              </w:rPr>
              <w:t>Anexo 13.- Remisión de pedido</w:t>
            </w:r>
          </w:p>
        </w:tc>
      </w:tr>
      <w:tr w:rsidR="00561CD8" w:rsidRPr="00B91A7F" w14:paraId="3D777F8F"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DCAA19D" w14:textId="77777777" w:rsidR="00561CD8" w:rsidRPr="00B91A7F" w:rsidRDefault="00561CD8" w:rsidP="004B7383">
            <w:pPr>
              <w:snapToGrid w:val="0"/>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41A6F7A6" w14:textId="77777777" w:rsidR="00561CD8" w:rsidRPr="00B91A7F" w:rsidRDefault="00561CD8" w:rsidP="004B7383">
            <w:pPr>
              <w:tabs>
                <w:tab w:val="left" w:pos="1290"/>
              </w:tabs>
              <w:rPr>
                <w:rFonts w:ascii="Noto Sans" w:eastAsia="Yu Mincho" w:hAnsi="Noto Sans" w:cs="Noto Sans"/>
                <w:sz w:val="16"/>
                <w:szCs w:val="16"/>
              </w:rPr>
            </w:pPr>
            <w:r w:rsidRPr="00B91A7F">
              <w:rPr>
                <w:rFonts w:ascii="Noto Sans" w:eastAsia="Yu Mincho" w:hAnsi="Noto Sans" w:cs="Noto Sans"/>
                <w:b/>
                <w:sz w:val="16"/>
                <w:szCs w:val="16"/>
              </w:rPr>
              <w:t>Anexo 14.- Formato autorización de uso datos personales de acuerdo LFTAIPG</w:t>
            </w:r>
          </w:p>
        </w:tc>
      </w:tr>
      <w:tr w:rsidR="00561CD8" w:rsidRPr="00B91A7F" w14:paraId="70F5F98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C656C23" w14:textId="77777777" w:rsidR="00561CD8" w:rsidRPr="00B91A7F" w:rsidRDefault="00561CD8"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49F256BA" w14:textId="77777777" w:rsidR="00561CD8" w:rsidRPr="00B91A7F" w:rsidRDefault="00561CD8" w:rsidP="004B7383">
            <w:pPr>
              <w:tabs>
                <w:tab w:val="left" w:pos="1290"/>
              </w:tabs>
              <w:rPr>
                <w:rFonts w:ascii="Noto Sans" w:eastAsia="Yu Mincho" w:hAnsi="Noto Sans" w:cs="Noto Sans"/>
                <w:b/>
                <w:sz w:val="16"/>
                <w:szCs w:val="16"/>
              </w:rPr>
            </w:pPr>
            <w:r w:rsidRPr="00B91A7F">
              <w:rPr>
                <w:rFonts w:ascii="Noto Sans" w:eastAsia="Yu Mincho" w:hAnsi="Noto Sans" w:cs="Noto Sans"/>
                <w:b/>
                <w:sz w:val="16"/>
                <w:szCs w:val="16"/>
              </w:rPr>
              <w:t>Anexo 15.- CARTA DE ACEPTACION DE NOTIFICACION VIA ELECTRONICA</w:t>
            </w:r>
          </w:p>
        </w:tc>
      </w:tr>
      <w:tr w:rsidR="00561CD8" w:rsidRPr="00B91A7F" w14:paraId="682E9E1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771C532" w14:textId="77777777" w:rsidR="00561CD8" w:rsidRPr="00B91A7F" w:rsidRDefault="00561CD8"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2A6E867" w14:textId="77777777" w:rsidR="00561CD8" w:rsidRPr="00B91A7F" w:rsidRDefault="00561CD8" w:rsidP="004B7383">
            <w:pPr>
              <w:tabs>
                <w:tab w:val="left" w:pos="1290"/>
              </w:tabs>
              <w:rPr>
                <w:rFonts w:ascii="Noto Sans" w:eastAsia="Yu Mincho" w:hAnsi="Noto Sans" w:cs="Noto Sans"/>
                <w:b/>
                <w:sz w:val="16"/>
                <w:szCs w:val="16"/>
              </w:rPr>
            </w:pPr>
            <w:r w:rsidRPr="00B91A7F">
              <w:rPr>
                <w:rFonts w:ascii="Noto Sans" w:eastAsia="Yu Mincho" w:hAnsi="Noto Sans" w:cs="Noto Sans"/>
                <w:b/>
                <w:sz w:val="16"/>
                <w:szCs w:val="16"/>
              </w:rPr>
              <w:t>Anexo 16.- Formato de inscripción al IMSS</w:t>
            </w:r>
          </w:p>
        </w:tc>
      </w:tr>
      <w:tr w:rsidR="00561CD8" w:rsidRPr="00B91A7F" w14:paraId="45F1349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F72EC88" w14:textId="77777777" w:rsidR="00561CD8" w:rsidRPr="00B91A7F" w:rsidRDefault="00561CD8"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6E90EFF" w14:textId="77777777" w:rsidR="00561CD8" w:rsidRPr="00B91A7F" w:rsidRDefault="00561CD8" w:rsidP="004B7383">
            <w:pPr>
              <w:tabs>
                <w:tab w:val="left" w:pos="1290"/>
              </w:tabs>
              <w:rPr>
                <w:rFonts w:ascii="Noto Sans" w:eastAsia="Yu Mincho" w:hAnsi="Noto Sans" w:cs="Noto Sans"/>
                <w:b/>
                <w:sz w:val="16"/>
                <w:szCs w:val="16"/>
              </w:rPr>
            </w:pPr>
            <w:r w:rsidRPr="00B91A7F">
              <w:rPr>
                <w:rFonts w:ascii="Noto Sans" w:eastAsia="Yu Mincho" w:hAnsi="Noto Sans" w:cs="Noto Sans"/>
                <w:b/>
                <w:sz w:val="16"/>
                <w:szCs w:val="16"/>
              </w:rPr>
              <w:t>Anexo 17: Escrito de no conflicto de interés</w:t>
            </w:r>
          </w:p>
        </w:tc>
      </w:tr>
      <w:tr w:rsidR="004E7E3B" w:rsidRPr="00B91A7F" w14:paraId="42F6EA4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3692454" w14:textId="77777777" w:rsidR="004E7E3B" w:rsidRPr="00B91A7F" w:rsidRDefault="004E7E3B"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53A38374" w14:textId="1444DFEF" w:rsidR="004E7E3B" w:rsidRPr="00B91A7F" w:rsidRDefault="004E7E3B" w:rsidP="004E7E3B">
            <w:pPr>
              <w:tabs>
                <w:tab w:val="left" w:pos="1290"/>
              </w:tabs>
              <w:rPr>
                <w:rFonts w:ascii="Noto Sans" w:eastAsia="Yu Mincho" w:hAnsi="Noto Sans" w:cs="Noto Sans"/>
                <w:b/>
                <w:sz w:val="16"/>
                <w:szCs w:val="16"/>
              </w:rPr>
            </w:pPr>
            <w:r w:rsidRPr="004E7E3B">
              <w:rPr>
                <w:rFonts w:ascii="Noto Sans" w:eastAsia="Yu Mincho" w:hAnsi="Noto Sans" w:cs="Noto Sans"/>
                <w:b/>
                <w:sz w:val="16"/>
                <w:szCs w:val="16"/>
              </w:rPr>
              <w:t>Anexo 18</w:t>
            </w:r>
            <w:r>
              <w:rPr>
                <w:rFonts w:ascii="Noto Sans" w:eastAsia="Yu Mincho" w:hAnsi="Noto Sans" w:cs="Noto Sans"/>
                <w:b/>
                <w:sz w:val="16"/>
                <w:szCs w:val="16"/>
              </w:rPr>
              <w:t>: M</w:t>
            </w:r>
            <w:r w:rsidRPr="004E7E3B">
              <w:rPr>
                <w:rFonts w:ascii="Noto Sans" w:eastAsia="Yu Mincho" w:hAnsi="Noto Sans" w:cs="Noto Sans"/>
                <w:b/>
                <w:sz w:val="16"/>
                <w:szCs w:val="16"/>
              </w:rPr>
              <w:t>anifestación si utiliza subcontratación de servicios u obras especializadas</w:t>
            </w:r>
          </w:p>
        </w:tc>
      </w:tr>
      <w:tr w:rsidR="004E7E3B" w:rsidRPr="00B91A7F" w14:paraId="34A5C327"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469E191" w14:textId="77777777" w:rsidR="004E7E3B" w:rsidRPr="00B91A7F" w:rsidRDefault="004E7E3B"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0CFF2E74" w14:textId="3669798F" w:rsidR="004E7E3B" w:rsidRPr="00B91A7F" w:rsidRDefault="004E7E3B" w:rsidP="004E7E3B">
            <w:pPr>
              <w:tabs>
                <w:tab w:val="left" w:pos="1290"/>
              </w:tabs>
              <w:rPr>
                <w:rFonts w:ascii="Noto Sans" w:eastAsia="Yu Mincho" w:hAnsi="Noto Sans" w:cs="Noto Sans"/>
                <w:b/>
                <w:sz w:val="16"/>
                <w:szCs w:val="16"/>
              </w:rPr>
            </w:pPr>
            <w:r w:rsidRPr="004E7E3B">
              <w:rPr>
                <w:rFonts w:ascii="Noto Sans" w:eastAsia="Yu Mincho" w:hAnsi="Noto Sans" w:cs="Noto Sans"/>
                <w:b/>
                <w:sz w:val="16"/>
                <w:szCs w:val="16"/>
              </w:rPr>
              <w:t>Anexo 19</w:t>
            </w:r>
            <w:r>
              <w:rPr>
                <w:rFonts w:ascii="Noto Sans" w:eastAsia="Yu Mincho" w:hAnsi="Noto Sans" w:cs="Noto Sans"/>
                <w:b/>
                <w:sz w:val="16"/>
                <w:szCs w:val="16"/>
              </w:rPr>
              <w:t>: A</w:t>
            </w:r>
            <w:r w:rsidRPr="004E7E3B">
              <w:rPr>
                <w:rFonts w:ascii="Noto Sans" w:eastAsia="Yu Mincho" w:hAnsi="Noto Sans" w:cs="Noto Sans"/>
                <w:b/>
                <w:sz w:val="16"/>
                <w:szCs w:val="16"/>
              </w:rPr>
              <w:t>utorización para consultar su opinión de cumplimiento (32-d) ante el IMSS</w:t>
            </w:r>
          </w:p>
        </w:tc>
      </w:tr>
      <w:tr w:rsidR="004E7E3B" w:rsidRPr="00B91A7F" w14:paraId="6AA1F5D9"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B083EC6" w14:textId="77777777" w:rsidR="004E7E3B" w:rsidRPr="00B91A7F" w:rsidRDefault="004E7E3B"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765D0BFE" w14:textId="19222B0A" w:rsidR="004E7E3B" w:rsidRPr="00B91A7F" w:rsidRDefault="004E7E3B" w:rsidP="004E7E3B">
            <w:pPr>
              <w:tabs>
                <w:tab w:val="left" w:pos="1290"/>
              </w:tabs>
              <w:rPr>
                <w:rFonts w:ascii="Noto Sans" w:eastAsia="Yu Mincho" w:hAnsi="Noto Sans" w:cs="Noto Sans"/>
                <w:b/>
                <w:sz w:val="16"/>
                <w:szCs w:val="16"/>
              </w:rPr>
            </w:pPr>
            <w:r w:rsidRPr="004E7E3B">
              <w:rPr>
                <w:rFonts w:ascii="Noto Sans" w:eastAsia="Yu Mincho" w:hAnsi="Noto Sans" w:cs="Noto Sans"/>
                <w:b/>
                <w:sz w:val="16"/>
                <w:szCs w:val="16"/>
              </w:rPr>
              <w:t>Anexo 20</w:t>
            </w:r>
            <w:r>
              <w:rPr>
                <w:rFonts w:ascii="Noto Sans" w:eastAsia="Yu Mincho" w:hAnsi="Noto Sans" w:cs="Noto Sans"/>
                <w:b/>
                <w:sz w:val="16"/>
                <w:szCs w:val="16"/>
              </w:rPr>
              <w:t>: I</w:t>
            </w:r>
            <w:r w:rsidRPr="004E7E3B">
              <w:rPr>
                <w:rFonts w:ascii="Noto Sans" w:eastAsia="Yu Mincho" w:hAnsi="Noto Sans" w:cs="Noto Sans"/>
                <w:b/>
                <w:sz w:val="16"/>
                <w:szCs w:val="16"/>
              </w:rPr>
              <w:t>nformación reservada y confidencial</w:t>
            </w:r>
          </w:p>
        </w:tc>
      </w:tr>
      <w:tr w:rsidR="004E7E3B" w:rsidRPr="00B91A7F" w14:paraId="65B1565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07501D88" w14:textId="77777777" w:rsidR="004E7E3B" w:rsidRPr="00B91A7F" w:rsidRDefault="004E7E3B" w:rsidP="004B7383">
            <w:pPr>
              <w:tabs>
                <w:tab w:val="left" w:pos="1290"/>
              </w:tabs>
              <w:rPr>
                <w:rFonts w:ascii="Noto Sans" w:eastAsia="Yu Mincho" w:hAnsi="Noto Sans" w:cs="Noto Sans"/>
                <w:b/>
                <w:sz w:val="16"/>
                <w:szCs w:val="16"/>
              </w:rPr>
            </w:pPr>
          </w:p>
        </w:tc>
        <w:tc>
          <w:tcPr>
            <w:tcW w:w="7938" w:type="dxa"/>
            <w:tcBorders>
              <w:top w:val="single" w:sz="4" w:space="0" w:color="auto"/>
              <w:left w:val="single" w:sz="4" w:space="0" w:color="auto"/>
              <w:bottom w:val="single" w:sz="4" w:space="0" w:color="auto"/>
              <w:right w:val="single" w:sz="4" w:space="0" w:color="auto"/>
            </w:tcBorders>
          </w:tcPr>
          <w:p w14:paraId="27899F4F" w14:textId="605D961C" w:rsidR="004E7E3B" w:rsidRPr="00B91A7F" w:rsidRDefault="004E7E3B" w:rsidP="004E7E3B">
            <w:pPr>
              <w:tabs>
                <w:tab w:val="left" w:pos="1290"/>
              </w:tabs>
              <w:rPr>
                <w:rFonts w:ascii="Noto Sans" w:eastAsia="Yu Mincho" w:hAnsi="Noto Sans" w:cs="Noto Sans"/>
                <w:b/>
                <w:sz w:val="16"/>
                <w:szCs w:val="16"/>
              </w:rPr>
            </w:pPr>
            <w:r w:rsidRPr="004E7E3B">
              <w:rPr>
                <w:rFonts w:ascii="Noto Sans" w:eastAsia="Yu Mincho" w:hAnsi="Noto Sans" w:cs="Noto Sans"/>
                <w:b/>
                <w:sz w:val="16"/>
                <w:szCs w:val="16"/>
              </w:rPr>
              <w:t>Anexo 21</w:t>
            </w:r>
            <w:r>
              <w:rPr>
                <w:rFonts w:ascii="Noto Sans" w:eastAsia="Yu Mincho" w:hAnsi="Noto Sans" w:cs="Noto Sans"/>
                <w:b/>
                <w:sz w:val="16"/>
                <w:szCs w:val="16"/>
              </w:rPr>
              <w:t>: A</w:t>
            </w:r>
            <w:r w:rsidRPr="004E7E3B">
              <w:rPr>
                <w:rFonts w:ascii="Noto Sans" w:eastAsia="Yu Mincho" w:hAnsi="Noto Sans" w:cs="Noto Sans"/>
                <w:b/>
                <w:sz w:val="16"/>
                <w:szCs w:val="16"/>
              </w:rPr>
              <w:t>viso de privacidad integral de los procedimientos de adquisiciones de bienes, arrendamientos y contratación de servicios</w:t>
            </w:r>
          </w:p>
        </w:tc>
      </w:tr>
    </w:tbl>
    <w:p w14:paraId="517A4FAE" w14:textId="77777777" w:rsidR="00561CD8" w:rsidRPr="00B91A7F" w:rsidRDefault="00561CD8" w:rsidP="00561CD8">
      <w:pPr>
        <w:tabs>
          <w:tab w:val="left" w:pos="1290"/>
        </w:tabs>
        <w:rPr>
          <w:rFonts w:ascii="Noto Sans" w:eastAsia="Yu Mincho" w:hAnsi="Noto Sans" w:cs="Noto Sans"/>
          <w:b/>
          <w:sz w:val="16"/>
          <w:szCs w:val="16"/>
        </w:rPr>
      </w:pPr>
    </w:p>
    <w:p w14:paraId="5C4F981B" w14:textId="77777777" w:rsidR="00561CD8" w:rsidRPr="00B91A7F" w:rsidRDefault="00561CD8" w:rsidP="00561CD8">
      <w:pPr>
        <w:rPr>
          <w:rFonts w:ascii="Noto Sans" w:eastAsia="Yu Mincho" w:hAnsi="Noto Sans" w:cs="Noto Sans"/>
          <w:b/>
          <w:bCs/>
          <w:sz w:val="16"/>
          <w:szCs w:val="16"/>
        </w:rPr>
      </w:pPr>
      <w:r w:rsidRPr="00B91A7F">
        <w:rPr>
          <w:rFonts w:ascii="Noto Sans" w:eastAsia="Yu Mincho" w:hAnsi="Noto Sans" w:cs="Noto Sans"/>
          <w:b/>
          <w:bCs/>
          <w:sz w:val="16"/>
          <w:szCs w:val="16"/>
        </w:rPr>
        <w:br w:type="page"/>
      </w:r>
    </w:p>
    <w:p w14:paraId="748B321A" w14:textId="77777777" w:rsidR="00561CD8" w:rsidRPr="00B91A7F" w:rsidRDefault="00561CD8" w:rsidP="00E26BB7">
      <w:pPr>
        <w:suppressAutoHyphens/>
        <w:jc w:val="center"/>
        <w:rPr>
          <w:rFonts w:ascii="Noto Sans" w:eastAsia="Times New Roman" w:hAnsi="Noto Sans" w:cs="Noto Sans"/>
          <w:b/>
          <w:bCs/>
          <w:sz w:val="16"/>
          <w:szCs w:val="16"/>
          <w:lang w:eastAsia="ar-SA"/>
        </w:rPr>
      </w:pPr>
      <w:r w:rsidRPr="00B91A7F">
        <w:rPr>
          <w:rFonts w:ascii="Noto Sans" w:eastAsia="Times New Roman" w:hAnsi="Noto Sans" w:cs="Noto Sans"/>
          <w:b/>
          <w:bCs/>
          <w:sz w:val="16"/>
          <w:szCs w:val="16"/>
          <w:lang w:eastAsia="ar-SA"/>
        </w:rPr>
        <w:lastRenderedPageBreak/>
        <w:t>GLOSARIO DE TÉRMINOS.</w:t>
      </w:r>
    </w:p>
    <w:p w14:paraId="1B0DF7AC" w14:textId="77777777" w:rsidR="00561CD8" w:rsidRPr="00B91A7F" w:rsidRDefault="00561CD8" w:rsidP="00E26BB7">
      <w:pPr>
        <w:suppressAutoHyphens/>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Para efectos de estas bases, se entenderá por:</w:t>
      </w:r>
    </w:p>
    <w:p w14:paraId="0844E712"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Administrador del Contrato:</w:t>
      </w:r>
      <w:r w:rsidRPr="00B91A7F">
        <w:rPr>
          <w:rFonts w:ascii="Noto Sans" w:eastAsia="Times New Roman" w:hAnsi="Noto Sans" w:cs="Noto Sans"/>
          <w:sz w:val="16"/>
          <w:szCs w:val="16"/>
          <w:lang w:eastAsia="ar-SA"/>
        </w:rPr>
        <w:t xml:space="preserve"> Servidor(es) público(s) en quien recae la responsabilidad de dar seguimiento al cumplimiento de las obligaciones establecidas en el contrato.</w:t>
      </w:r>
    </w:p>
    <w:p w14:paraId="566162D9"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iCs/>
          <w:sz w:val="16"/>
          <w:szCs w:val="16"/>
        </w:rPr>
      </w:pPr>
    </w:p>
    <w:p w14:paraId="711A1056"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B91A7F">
        <w:rPr>
          <w:rFonts w:ascii="Noto Sans" w:eastAsia="Times New Roman" w:hAnsi="Noto Sans" w:cs="Noto Sans"/>
          <w:b/>
          <w:iCs/>
          <w:sz w:val="16"/>
          <w:szCs w:val="16"/>
          <w:lang w:eastAsia="ar-SA"/>
        </w:rPr>
        <w:t>ALSC:</w:t>
      </w:r>
      <w:r w:rsidRPr="00B91A7F">
        <w:rPr>
          <w:rFonts w:ascii="Noto Sans" w:eastAsia="Times New Roman" w:hAnsi="Noto Sans" w:cs="Noto Sans"/>
          <w:iCs/>
          <w:sz w:val="16"/>
          <w:szCs w:val="16"/>
          <w:lang w:eastAsia="ar-SA"/>
        </w:rPr>
        <w:t xml:space="preserve"> Administración Local de Servicios al Contribuyente.</w:t>
      </w:r>
    </w:p>
    <w:p w14:paraId="0FF1AB48" w14:textId="77777777" w:rsidR="00561CD8" w:rsidRPr="00B91A7F" w:rsidRDefault="00561CD8" w:rsidP="00561CD8">
      <w:pPr>
        <w:tabs>
          <w:tab w:val="left" w:pos="76"/>
          <w:tab w:val="left" w:pos="1260"/>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Noto Sans" w:eastAsia="Yu Mincho" w:hAnsi="Noto Sans" w:cs="Noto Sans"/>
          <w:iCs/>
          <w:sz w:val="16"/>
          <w:szCs w:val="16"/>
        </w:rPr>
      </w:pPr>
    </w:p>
    <w:p w14:paraId="45449C55"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B91A7F">
        <w:rPr>
          <w:rFonts w:ascii="Noto Sans" w:eastAsia="Times New Roman" w:hAnsi="Noto Sans" w:cs="Noto Sans"/>
          <w:b/>
          <w:iCs/>
          <w:sz w:val="16"/>
          <w:szCs w:val="16"/>
          <w:lang w:eastAsia="ar-SA"/>
        </w:rPr>
        <w:t>Área contratante</w:t>
      </w:r>
      <w:r w:rsidRPr="00B91A7F">
        <w:rPr>
          <w:rFonts w:ascii="Noto Sans" w:eastAsia="Times New Roman" w:hAnsi="Noto Sans" w:cs="Noto Sans"/>
          <w:iCs/>
          <w:sz w:val="16"/>
          <w:szCs w:val="16"/>
          <w:lang w:eastAsia="ar-SA"/>
        </w:rPr>
        <w:t>: la facultada en la dependencia o entidad para realizar procedimientos de contratación a efecto de adquirir o arrendar bienes o contratar la prestación de servicios que requiera la dependencia o entidad de que se trate;</w:t>
      </w:r>
    </w:p>
    <w:p w14:paraId="742E450A"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iCs/>
          <w:sz w:val="16"/>
          <w:szCs w:val="16"/>
        </w:rPr>
      </w:pPr>
    </w:p>
    <w:p w14:paraId="2E1B7A82"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B91A7F">
        <w:rPr>
          <w:rFonts w:ascii="Noto Sans" w:eastAsia="Times New Roman" w:hAnsi="Noto Sans" w:cs="Noto Sans"/>
          <w:b/>
          <w:iCs/>
          <w:sz w:val="16"/>
          <w:szCs w:val="16"/>
          <w:lang w:eastAsia="ar-SA"/>
        </w:rPr>
        <w:t>Área requirente</w:t>
      </w:r>
      <w:r w:rsidRPr="00B91A7F">
        <w:rPr>
          <w:rFonts w:ascii="Noto Sans" w:eastAsia="Times New Roman" w:hAnsi="Noto Sans" w:cs="Noto Sans"/>
          <w:iCs/>
          <w:sz w:val="16"/>
          <w:szCs w:val="16"/>
          <w:lang w:eastAsia="ar-SA"/>
        </w:rPr>
        <w:t>: la que en la dependencia o entidad, solicite o requiera formalmente la adquisición o arrendamiento de bienes o la prestación de servicios, o bien aquella que los utilizará;</w:t>
      </w:r>
    </w:p>
    <w:p w14:paraId="6F379A07"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iCs/>
          <w:sz w:val="16"/>
          <w:szCs w:val="16"/>
        </w:rPr>
      </w:pPr>
    </w:p>
    <w:p w14:paraId="431CDF5A"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B91A7F">
        <w:rPr>
          <w:rFonts w:ascii="Noto Sans" w:eastAsia="Times New Roman" w:hAnsi="Noto Sans" w:cs="Noto Sans"/>
          <w:b/>
          <w:iCs/>
          <w:sz w:val="16"/>
          <w:szCs w:val="16"/>
          <w:lang w:eastAsia="ar-SA"/>
        </w:rPr>
        <w:t>Área técnica</w:t>
      </w:r>
      <w:r w:rsidRPr="00B91A7F">
        <w:rPr>
          <w:rFonts w:ascii="Noto Sans" w:eastAsia="Times New Roman" w:hAnsi="Noto Sans" w:cs="Noto Sans"/>
          <w:iCs/>
          <w:sz w:val="16"/>
          <w:szCs w:val="16"/>
          <w:lang w:eastAsia="ar-SA"/>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45B14D3F"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iCs/>
          <w:sz w:val="16"/>
          <w:szCs w:val="16"/>
        </w:rPr>
      </w:pPr>
    </w:p>
    <w:p w14:paraId="3DED43A7"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CECOBAN:</w:t>
      </w:r>
      <w:r w:rsidRPr="00B91A7F">
        <w:rPr>
          <w:rFonts w:ascii="Noto Sans" w:eastAsia="Times New Roman" w:hAnsi="Noto Sans" w:cs="Noto Sans"/>
          <w:sz w:val="16"/>
          <w:szCs w:val="16"/>
          <w:lang w:eastAsia="ar-SA"/>
        </w:rPr>
        <w:t xml:space="preserve"> Centro de Compensación Bancaria.</w:t>
      </w:r>
    </w:p>
    <w:p w14:paraId="5249285F"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b/>
          <w:i/>
          <w:sz w:val="16"/>
          <w:szCs w:val="16"/>
        </w:rPr>
      </w:pPr>
    </w:p>
    <w:p w14:paraId="6FBA8E07" w14:textId="07C60BC3" w:rsidR="00561CD8" w:rsidRPr="00B91A7F" w:rsidRDefault="00561CD8" w:rsidP="007D45B2">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COMPRA</w:t>
      </w:r>
      <w:r w:rsidR="00047468">
        <w:rPr>
          <w:rFonts w:ascii="Noto Sans" w:eastAsia="Times New Roman" w:hAnsi="Noto Sans" w:cs="Noto Sans"/>
          <w:b/>
          <w:sz w:val="16"/>
          <w:szCs w:val="16"/>
          <w:lang w:eastAsia="ar-SA"/>
        </w:rPr>
        <w:t xml:space="preserve">S </w:t>
      </w:r>
      <w:r w:rsidR="007D45B2" w:rsidRPr="00B91A7F">
        <w:rPr>
          <w:rFonts w:ascii="Noto Sans" w:eastAsia="Times New Roman" w:hAnsi="Noto Sans" w:cs="Noto Sans"/>
          <w:b/>
          <w:sz w:val="16"/>
          <w:szCs w:val="16"/>
          <w:lang w:eastAsia="ar-SA"/>
        </w:rPr>
        <w:t>MX</w:t>
      </w:r>
      <w:r w:rsidRPr="00B91A7F">
        <w:rPr>
          <w:rFonts w:ascii="Noto Sans" w:eastAsia="Times New Roman" w:hAnsi="Noto Sans" w:cs="Noto Sans"/>
          <w:sz w:val="16"/>
          <w:szCs w:val="16"/>
          <w:lang w:eastAsia="ar-SA"/>
        </w:rPr>
        <w:t>: el Sistema Electrónico de información pública gubernamental sobre adquisiciones, arrendamientos y servicios. con dirección electrónica en Internet</w:t>
      </w:r>
      <w:r w:rsidR="007D45B2" w:rsidRPr="00B91A7F">
        <w:rPr>
          <w:rFonts w:ascii="Noto Sans" w:eastAsia="Times New Roman" w:hAnsi="Noto Sans" w:cs="Noto Sans"/>
          <w:sz w:val="16"/>
          <w:szCs w:val="16"/>
          <w:lang w:eastAsia="ar-SA"/>
        </w:rPr>
        <w:t>:</w:t>
      </w:r>
      <w:r w:rsidR="007D45B2" w:rsidRPr="00B91A7F">
        <w:rPr>
          <w:rFonts w:ascii="Noto Sans" w:hAnsi="Noto Sans" w:cs="Noto Sans"/>
          <w:sz w:val="16"/>
          <w:szCs w:val="16"/>
        </w:rPr>
        <w:t xml:space="preserve"> </w:t>
      </w:r>
      <w:r w:rsidR="007D45B2" w:rsidRPr="00B91A7F">
        <w:rPr>
          <w:rFonts w:ascii="Noto Sans" w:eastAsia="Times New Roman" w:hAnsi="Noto Sans" w:cs="Noto Sans"/>
          <w:sz w:val="16"/>
          <w:szCs w:val="16"/>
          <w:lang w:eastAsia="ar-SA"/>
        </w:rPr>
        <w:t>https://comprasmx.buengobierno.gob.mx</w:t>
      </w:r>
    </w:p>
    <w:p w14:paraId="62E7982E" w14:textId="77777777" w:rsidR="00561CD8" w:rsidRPr="00B91A7F" w:rsidRDefault="00561CD8" w:rsidP="00561CD8">
      <w:pPr>
        <w:suppressAutoHyphens/>
        <w:ind w:left="708"/>
        <w:rPr>
          <w:rFonts w:ascii="Noto Sans" w:eastAsia="Times New Roman" w:hAnsi="Noto Sans" w:cs="Noto Sans"/>
          <w:b/>
          <w:sz w:val="16"/>
          <w:szCs w:val="16"/>
          <w:highlight w:val="green"/>
          <w:lang w:eastAsia="ar-SA"/>
        </w:rPr>
      </w:pPr>
    </w:p>
    <w:p w14:paraId="69C5FD71"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 xml:space="preserve">Contrato: </w:t>
      </w:r>
      <w:r w:rsidRPr="00B91A7F">
        <w:rPr>
          <w:rFonts w:ascii="Noto Sans" w:eastAsia="Times New Roman" w:hAnsi="Noto Sans" w:cs="Noto Sans"/>
          <w:sz w:val="16"/>
          <w:szCs w:val="16"/>
          <w:lang w:eastAsia="ar-SA"/>
        </w:rPr>
        <w:t>documento a través del cual se formalizan los derechos y obligaciones derivados del fallo del procedimiento de contratación de la adquisición o la prestación de los servicios.</w:t>
      </w:r>
    </w:p>
    <w:p w14:paraId="6B98C4FF"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Yu Mincho" w:hAnsi="Noto Sans" w:cs="Noto Sans"/>
          <w:sz w:val="16"/>
          <w:szCs w:val="16"/>
        </w:rPr>
      </w:pPr>
    </w:p>
    <w:p w14:paraId="5ECA4885"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EMA:</w:t>
      </w:r>
      <w:r w:rsidRPr="00B91A7F">
        <w:rPr>
          <w:rFonts w:ascii="Noto Sans" w:eastAsia="Times New Roman" w:hAnsi="Noto Sans" w:cs="Noto Sans"/>
          <w:sz w:val="16"/>
          <w:szCs w:val="16"/>
          <w:lang w:eastAsia="ar-SA"/>
        </w:rPr>
        <w:t xml:space="preserve"> Entidad Mexicana de Acreditación, A. C.</w:t>
      </w:r>
    </w:p>
    <w:p w14:paraId="114D0716"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531598A1"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Instituto o IMSS:</w:t>
      </w:r>
      <w:r w:rsidRPr="00B91A7F">
        <w:rPr>
          <w:rFonts w:ascii="Noto Sans" w:eastAsia="Times New Roman" w:hAnsi="Noto Sans" w:cs="Noto Sans"/>
          <w:sz w:val="16"/>
          <w:szCs w:val="16"/>
          <w:lang w:eastAsia="ar-SA"/>
        </w:rPr>
        <w:t xml:space="preserve"> Instituto Mexicano del Seguro Social.</w:t>
      </w:r>
    </w:p>
    <w:p w14:paraId="7E8D36D2"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0A7D0A6E"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Investigación de mercado</w:t>
      </w:r>
      <w:r w:rsidRPr="00B91A7F">
        <w:rPr>
          <w:rFonts w:ascii="Noto Sans" w:eastAsia="Times New Roman" w:hAnsi="Noto Sans" w:cs="Noto Sans"/>
          <w:sz w:val="16"/>
          <w:szCs w:val="16"/>
          <w:lang w:eastAsia="ar-SA"/>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7A05E66A"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4F656326"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IVA:</w:t>
      </w:r>
      <w:r w:rsidRPr="00B91A7F">
        <w:rPr>
          <w:rFonts w:ascii="Noto Sans" w:eastAsia="Times New Roman" w:hAnsi="Noto Sans" w:cs="Noto Sans"/>
          <w:sz w:val="16"/>
          <w:szCs w:val="16"/>
          <w:lang w:eastAsia="ar-SA"/>
        </w:rPr>
        <w:t xml:space="preserve"> Impuesto al Valor Agregado.</w:t>
      </w:r>
    </w:p>
    <w:p w14:paraId="7F997F58"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3EB74B4E"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LAASSP o Ley:</w:t>
      </w:r>
      <w:r w:rsidRPr="00B91A7F">
        <w:rPr>
          <w:rFonts w:ascii="Noto Sans" w:eastAsia="Times New Roman" w:hAnsi="Noto Sans" w:cs="Noto Sans"/>
          <w:sz w:val="16"/>
          <w:szCs w:val="16"/>
          <w:lang w:eastAsia="ar-SA"/>
        </w:rPr>
        <w:t xml:space="preserve"> Ley de Adquisiciones, Arrendamientos y Servicios del Sector Público.</w:t>
      </w:r>
    </w:p>
    <w:p w14:paraId="18D0BE63"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1B24A7A5" w14:textId="46C2B036"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Licitante:</w:t>
      </w:r>
      <w:r w:rsidRPr="00B91A7F">
        <w:rPr>
          <w:rFonts w:ascii="Noto Sans" w:eastAsia="Times New Roman" w:hAnsi="Noto Sans" w:cs="Noto Sans"/>
          <w:sz w:val="16"/>
          <w:szCs w:val="16"/>
          <w:lang w:eastAsia="ar-SA"/>
        </w:rPr>
        <w:t xml:space="preserve"> La persona que participe en cualquier procedimiento de Licitación pública o bien de Invitación a Cuando  menos tres personas nacional</w:t>
      </w:r>
      <w:r w:rsidR="00CB0B32" w:rsidRPr="00B91A7F">
        <w:rPr>
          <w:rFonts w:ascii="Noto Sans" w:eastAsia="Times New Roman" w:hAnsi="Noto Sans" w:cs="Noto Sans"/>
          <w:sz w:val="16"/>
          <w:szCs w:val="16"/>
          <w:lang w:eastAsia="ar-SA"/>
        </w:rPr>
        <w:t xml:space="preserve"> </w:t>
      </w:r>
      <w:proofErr w:type="spellStart"/>
      <w:r w:rsidR="00CB0B32" w:rsidRPr="00B91A7F">
        <w:rPr>
          <w:rFonts w:ascii="Noto Sans" w:eastAsia="Times New Roman" w:hAnsi="Noto Sans" w:cs="Noto Sans"/>
          <w:sz w:val="16"/>
          <w:szCs w:val="16"/>
          <w:lang w:eastAsia="ar-SA"/>
        </w:rPr>
        <w:t>ó</w:t>
      </w:r>
      <w:proofErr w:type="spellEnd"/>
      <w:r w:rsidR="00CB0B32" w:rsidRPr="00B91A7F">
        <w:rPr>
          <w:rFonts w:ascii="Noto Sans" w:eastAsia="Times New Roman" w:hAnsi="Noto Sans" w:cs="Noto Sans"/>
          <w:sz w:val="16"/>
          <w:szCs w:val="16"/>
          <w:lang w:eastAsia="ar-SA"/>
        </w:rPr>
        <w:t xml:space="preserve"> adjudicación directa</w:t>
      </w:r>
      <w:r w:rsidRPr="00B91A7F">
        <w:rPr>
          <w:rFonts w:ascii="Noto Sans" w:eastAsia="Times New Roman" w:hAnsi="Noto Sans" w:cs="Noto Sans"/>
          <w:sz w:val="16"/>
          <w:szCs w:val="16"/>
          <w:lang w:eastAsia="ar-SA"/>
        </w:rPr>
        <w:t>.</w:t>
      </w:r>
    </w:p>
    <w:p w14:paraId="684029F3" w14:textId="77777777" w:rsidR="00561CD8" w:rsidRPr="00B91A7F" w:rsidRDefault="00561CD8" w:rsidP="00561CD8">
      <w:pPr>
        <w:tabs>
          <w:tab w:val="left" w:pos="567"/>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Noto Sans" w:eastAsia="Yu Mincho" w:hAnsi="Noto Sans" w:cs="Noto Sans"/>
          <w:sz w:val="16"/>
          <w:szCs w:val="16"/>
        </w:rPr>
      </w:pPr>
    </w:p>
    <w:p w14:paraId="00963449"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bCs/>
          <w:sz w:val="16"/>
          <w:szCs w:val="16"/>
          <w:lang w:eastAsia="ar-SA"/>
        </w:rPr>
      </w:pPr>
      <w:r w:rsidRPr="00B91A7F">
        <w:rPr>
          <w:rFonts w:ascii="Noto Sans" w:eastAsia="Times New Roman" w:hAnsi="Noto Sans" w:cs="Noto Sans"/>
          <w:b/>
          <w:sz w:val="16"/>
          <w:szCs w:val="16"/>
          <w:lang w:eastAsia="ar-SA"/>
        </w:rPr>
        <w:t>Medios Remotos de Comunicación Electrónica:</w:t>
      </w:r>
      <w:r w:rsidRPr="00B91A7F">
        <w:rPr>
          <w:rFonts w:ascii="Noto Sans" w:eastAsia="Times New Roman" w:hAnsi="Noto Sans" w:cs="Noto Sans"/>
          <w:bCs/>
          <w:sz w:val="16"/>
          <w:szCs w:val="16"/>
          <w:lang w:eastAsia="ar-SA"/>
        </w:rPr>
        <w:t xml:space="preserve"> Los dispositivos tecnológicos para efectuar transmisión de datos e información a través de computadoras, líneas telefónicas, enlaces dedicados, microondas y similares.</w:t>
      </w:r>
    </w:p>
    <w:p w14:paraId="1D60824E" w14:textId="77777777" w:rsidR="00561CD8" w:rsidRPr="00B91A7F"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1A739D24"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 xml:space="preserve">MIPYMES: </w:t>
      </w:r>
      <w:r w:rsidRPr="00B91A7F">
        <w:rPr>
          <w:rFonts w:ascii="Noto Sans" w:eastAsia="Times New Roman" w:hAnsi="Noto Sans" w:cs="Noto Sans"/>
          <w:sz w:val="16"/>
          <w:szCs w:val="16"/>
          <w:lang w:eastAsia="ar-SA"/>
        </w:rPr>
        <w:t>las micro, pequeñas y medianas empresas de nacionalidad mexicana a que hace referencia la Ley para el Desarrollo de la Competitividad de la Micro, Pequeña y Mediana Empresa;</w:t>
      </w:r>
    </w:p>
    <w:p w14:paraId="606032E6"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sz w:val="16"/>
          <w:szCs w:val="16"/>
        </w:rPr>
      </w:pPr>
    </w:p>
    <w:p w14:paraId="658D8851" w14:textId="77777777" w:rsidR="00561CD8" w:rsidRPr="00B91A7F"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 xml:space="preserve">Partida o concepto: </w:t>
      </w:r>
      <w:r w:rsidRPr="00B91A7F">
        <w:rPr>
          <w:rFonts w:ascii="Noto Sans" w:eastAsia="Times New Roman" w:hAnsi="Noto Sans" w:cs="Noto Sans"/>
          <w:sz w:val="16"/>
          <w:szCs w:val="16"/>
          <w:lang w:eastAsia="ar-SA"/>
        </w:rPr>
        <w:t>la división o desglose de los bienes a adquirir o arrendar o de los servicios a contratar, contenidos en un procedimiento de contratación o en un contrato, para diferenciarlos unos de otros, clasificarlos o agruparlos;</w:t>
      </w:r>
    </w:p>
    <w:p w14:paraId="01B37D05" w14:textId="77777777" w:rsidR="00561CD8" w:rsidRPr="00B91A7F"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sz w:val="16"/>
          <w:szCs w:val="16"/>
        </w:rPr>
      </w:pPr>
    </w:p>
    <w:p w14:paraId="5DCFEA61" w14:textId="77777777" w:rsidR="00561CD8" w:rsidRPr="00B91A7F" w:rsidRDefault="00561CD8" w:rsidP="00561CD8">
      <w:pPr>
        <w:numPr>
          <w:ilvl w:val="0"/>
          <w:numId w:val="12"/>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lastRenderedPageBreak/>
        <w:t>Precio no aceptable</w:t>
      </w:r>
      <w:r w:rsidRPr="00B91A7F">
        <w:rPr>
          <w:rFonts w:ascii="Noto Sans" w:eastAsia="Times New Roman" w:hAnsi="Noto Sans" w:cs="Noto Sans"/>
          <w:sz w:val="16"/>
          <w:szCs w:val="16"/>
          <w:lang w:val="es-ES_tradnl" w:eastAsia="ar-SA"/>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14:paraId="0C5F629C"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4256BD35" w14:textId="77777777" w:rsidR="00561CD8" w:rsidRPr="00B91A7F" w:rsidRDefault="00561CD8" w:rsidP="00561CD8">
      <w:pPr>
        <w:numPr>
          <w:ilvl w:val="0"/>
          <w:numId w:val="12"/>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Precio conveniente</w:t>
      </w:r>
      <w:r w:rsidRPr="00B91A7F">
        <w:rPr>
          <w:rFonts w:ascii="Noto Sans" w:eastAsia="Times New Roman" w:hAnsi="Noto Sans" w:cs="Noto Sans"/>
          <w:sz w:val="16"/>
          <w:szCs w:val="16"/>
          <w:lang w:val="es-ES_tradnl" w:eastAsia="ar-SA"/>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14:paraId="14A57F7C"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2C187ABC" w14:textId="77777777" w:rsidR="00561CD8" w:rsidRPr="00B91A7F" w:rsidRDefault="00561CD8" w:rsidP="00561CD8">
      <w:pPr>
        <w:numPr>
          <w:ilvl w:val="0"/>
          <w:numId w:val="12"/>
        </w:numPr>
        <w:tabs>
          <w:tab w:val="left" w:pos="993"/>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Proveedor:</w:t>
      </w:r>
      <w:r w:rsidRPr="00B91A7F">
        <w:rPr>
          <w:rFonts w:ascii="Noto Sans" w:eastAsia="Times New Roman" w:hAnsi="Noto Sans" w:cs="Noto Sans"/>
          <w:sz w:val="16"/>
          <w:szCs w:val="16"/>
          <w:lang w:val="es-ES_tradnl" w:eastAsia="ar-SA"/>
        </w:rPr>
        <w:t xml:space="preserve"> La persona que celebre contratos de adquisiciones, arrendamientos o servicios. </w:t>
      </w:r>
    </w:p>
    <w:p w14:paraId="42294B19"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4532DEE4" w14:textId="77777777" w:rsidR="00561CD8" w:rsidRPr="00B91A7F" w:rsidRDefault="00561CD8" w:rsidP="00561CD8">
      <w:pPr>
        <w:numPr>
          <w:ilvl w:val="0"/>
          <w:numId w:val="12"/>
        </w:numPr>
        <w:tabs>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Reglamento:</w:t>
      </w:r>
      <w:r w:rsidRPr="00B91A7F">
        <w:rPr>
          <w:rFonts w:ascii="Noto Sans" w:eastAsia="Times New Roman" w:hAnsi="Noto Sans" w:cs="Noto Sans"/>
          <w:sz w:val="16"/>
          <w:szCs w:val="16"/>
          <w:lang w:val="es-ES_tradnl" w:eastAsia="ar-SA"/>
        </w:rPr>
        <w:t xml:space="preserve"> Reglamento de la Ley de Adquisiciones, Arrendamientos y Servicios del Sector Público.</w:t>
      </w:r>
    </w:p>
    <w:p w14:paraId="4B9D9E61"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78D1C900" w14:textId="77777777" w:rsidR="00561CD8" w:rsidRPr="00B91A7F"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SAI:</w:t>
      </w:r>
      <w:r w:rsidRPr="00B91A7F">
        <w:rPr>
          <w:rFonts w:ascii="Noto Sans" w:eastAsia="Times New Roman" w:hAnsi="Noto Sans" w:cs="Noto Sans"/>
          <w:sz w:val="16"/>
          <w:szCs w:val="16"/>
          <w:lang w:val="es-ES_tradnl" w:eastAsia="ar-SA"/>
        </w:rPr>
        <w:t xml:space="preserve"> Sistema de Abasto Institucional. Conjunto de acciones programadas en medios electrónicos que permiten realizar actividades comprendidas en el proceso de abastecimiento y suministro, de manera automatizada en red. </w:t>
      </w:r>
    </w:p>
    <w:p w14:paraId="2318F612"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0FA4C7C4" w14:textId="77777777" w:rsidR="00561CD8" w:rsidRPr="00B91A7F"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SAT:</w:t>
      </w:r>
      <w:r w:rsidRPr="00B91A7F">
        <w:rPr>
          <w:rFonts w:ascii="Noto Sans" w:eastAsia="Times New Roman" w:hAnsi="Noto Sans" w:cs="Noto Sans"/>
          <w:sz w:val="16"/>
          <w:szCs w:val="16"/>
          <w:lang w:val="es-ES_tradnl" w:eastAsia="ar-SA"/>
        </w:rPr>
        <w:t xml:space="preserve"> el Servicio de Administración Tributaria.</w:t>
      </w:r>
    </w:p>
    <w:p w14:paraId="3F9058A9"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596E44CB" w14:textId="77777777" w:rsidR="006F45E5" w:rsidRPr="006F45E5" w:rsidRDefault="006F45E5" w:rsidP="006F45E5">
      <w:pPr>
        <w:pStyle w:val="Prrafodelista"/>
        <w:numPr>
          <w:ilvl w:val="0"/>
          <w:numId w:val="12"/>
        </w:numPr>
        <w:rPr>
          <w:rFonts w:ascii="Noto Sans" w:hAnsi="Noto Sans" w:cs="Noto Sans"/>
          <w:sz w:val="16"/>
          <w:szCs w:val="16"/>
          <w:lang w:val="es-ES_tradnl"/>
        </w:rPr>
      </w:pPr>
      <w:r w:rsidRPr="006F45E5">
        <w:rPr>
          <w:rFonts w:ascii="Noto Sans" w:hAnsi="Noto Sans" w:cs="Noto Sans"/>
          <w:b/>
          <w:sz w:val="16"/>
          <w:szCs w:val="16"/>
          <w:lang w:val="es-ES_tradnl"/>
        </w:rPr>
        <w:t xml:space="preserve">SABG: </w:t>
      </w:r>
      <w:r w:rsidRPr="006F45E5">
        <w:rPr>
          <w:rFonts w:ascii="Noto Sans" w:hAnsi="Noto Sans" w:cs="Noto Sans"/>
          <w:sz w:val="16"/>
          <w:szCs w:val="16"/>
          <w:lang w:val="es-ES_tradnl"/>
        </w:rPr>
        <w:t>Secretaría Anticorrupción y Buen Gobierno.</w:t>
      </w:r>
    </w:p>
    <w:p w14:paraId="41BBD9D1" w14:textId="77777777" w:rsidR="00561CD8" w:rsidRPr="00B91A7F" w:rsidRDefault="00561CD8" w:rsidP="00561CD8">
      <w:pPr>
        <w:suppressAutoHyphens/>
        <w:ind w:left="708"/>
        <w:rPr>
          <w:rFonts w:ascii="Noto Sans" w:eastAsia="Times New Roman" w:hAnsi="Noto Sans" w:cs="Noto Sans"/>
          <w:b/>
          <w:sz w:val="16"/>
          <w:szCs w:val="16"/>
          <w:lang w:eastAsia="ar-SA"/>
        </w:rPr>
      </w:pPr>
    </w:p>
    <w:p w14:paraId="5EA00269" w14:textId="77777777" w:rsidR="00561CD8" w:rsidRPr="00B91A7F"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B91A7F">
        <w:rPr>
          <w:rFonts w:ascii="Noto Sans" w:eastAsia="Times New Roman" w:hAnsi="Noto Sans" w:cs="Noto Sans"/>
          <w:b/>
          <w:sz w:val="16"/>
          <w:szCs w:val="16"/>
          <w:lang w:val="es-ES_tradnl" w:eastAsia="ar-SA"/>
        </w:rPr>
        <w:t xml:space="preserve">Sobre cerrado: </w:t>
      </w:r>
      <w:r w:rsidRPr="00B91A7F">
        <w:rPr>
          <w:rFonts w:ascii="Noto Sans" w:eastAsia="Times New Roman" w:hAnsi="Noto Sans" w:cs="Noto Sans"/>
          <w:sz w:val="16"/>
          <w:szCs w:val="16"/>
          <w:lang w:val="es-ES_tradnl" w:eastAsia="ar-SA"/>
        </w:rPr>
        <w:t>Cualquier medio que contenga la proposición del licitante, cuyo contenido solo puede ser conocido en el acto de presentación y apertura de proposiciones, en términos de la Ley.</w:t>
      </w:r>
    </w:p>
    <w:p w14:paraId="0E33AF77" w14:textId="77777777" w:rsidR="00CB0B32" w:rsidRPr="00B91A7F" w:rsidRDefault="00CB0B32" w:rsidP="00CB0B32">
      <w:pPr>
        <w:pStyle w:val="Prrafodelista"/>
        <w:rPr>
          <w:rFonts w:ascii="Noto Sans" w:hAnsi="Noto Sans" w:cs="Noto Sans"/>
          <w:sz w:val="16"/>
          <w:szCs w:val="16"/>
          <w:lang w:val="es-ES_tradnl"/>
        </w:rPr>
      </w:pPr>
    </w:p>
    <w:p w14:paraId="4E4A29D5" w14:textId="77777777" w:rsidR="00CB0B32" w:rsidRDefault="00CB0B32"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989B549"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2FC8391"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6C50278B"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5A09DF7A"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7CF3F62"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74BF7A4D"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70C3C4CB"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161A472"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39EE7744"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0C623AFB"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F7D6967"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7941736D"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5EF602B9"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1ED3633A"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E9270C1"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2FC56EF"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659FD8DA"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04F0EB8"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33F4756C"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4497C23"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522C24A1"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02860D22"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6BB28041"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39EF3294"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8743700" w14:textId="77777777" w:rsidR="00A21A07"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0D6ECFAC" w14:textId="77777777" w:rsidR="00A21A07" w:rsidRPr="00B91A7F" w:rsidRDefault="00A21A07"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6FDF2EF6" w14:textId="77777777" w:rsidR="00CB0B32" w:rsidRPr="00B91A7F" w:rsidRDefault="00CB0B32"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60197F30" w14:textId="77777777" w:rsidR="00CB0B32" w:rsidRPr="00B91A7F" w:rsidRDefault="00CB0B32"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4D313CF6" w14:textId="77777777" w:rsidR="00CB0B32" w:rsidRPr="00B91A7F" w:rsidRDefault="00CB0B32"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D964CD5" w14:textId="4822351A" w:rsidR="00561CD8" w:rsidRPr="00B91A7F" w:rsidRDefault="00561CD8" w:rsidP="00561CD8">
      <w:pPr>
        <w:shd w:val="clear" w:color="auto" w:fill="0D0D0D"/>
        <w:ind w:left="284" w:hanging="284"/>
        <w:jc w:val="both"/>
        <w:rPr>
          <w:rFonts w:ascii="Noto Sans" w:eastAsia="Yu Mincho" w:hAnsi="Noto Sans" w:cs="Noto Sans"/>
          <w:b/>
          <w:sz w:val="16"/>
          <w:szCs w:val="16"/>
        </w:rPr>
      </w:pPr>
      <w:r w:rsidRPr="00B91A7F">
        <w:rPr>
          <w:rFonts w:ascii="Noto Sans" w:eastAsia="Yu Mincho" w:hAnsi="Noto Sans" w:cs="Noto Sans"/>
          <w:b/>
          <w:sz w:val="16"/>
          <w:szCs w:val="16"/>
        </w:rPr>
        <w:lastRenderedPageBreak/>
        <w:t xml:space="preserve">1. INFORMACIÓN ESPECÍFICA DEL PROCEDIMIENTO </w:t>
      </w:r>
      <w:r w:rsidR="00062C67" w:rsidRPr="00062C67">
        <w:rPr>
          <w:rFonts w:ascii="Noto Sans" w:eastAsia="Yu Mincho" w:hAnsi="Noto Sans" w:cs="Noto Sans"/>
          <w:b/>
          <w:sz w:val="16"/>
          <w:szCs w:val="16"/>
        </w:rPr>
        <w:t xml:space="preserve">LICITACIÓN PÚBLICA </w:t>
      </w:r>
      <w:r w:rsidRPr="00B91A7F">
        <w:rPr>
          <w:rFonts w:ascii="Noto Sans" w:eastAsia="Yu Mincho" w:hAnsi="Noto Sans" w:cs="Noto Sans"/>
          <w:b/>
          <w:sz w:val="16"/>
          <w:szCs w:val="16"/>
        </w:rPr>
        <w:t>ABIERTA.</w:t>
      </w:r>
    </w:p>
    <w:p w14:paraId="7A0E5A65" w14:textId="77777777" w:rsidR="00561CD8" w:rsidRPr="00B91A7F" w:rsidRDefault="00561CD8" w:rsidP="00561CD8">
      <w:pPr>
        <w:tabs>
          <w:tab w:val="left" w:pos="920"/>
        </w:tabs>
        <w:ind w:left="567" w:hanging="567"/>
        <w:jc w:val="both"/>
        <w:rPr>
          <w:rFonts w:ascii="Noto Sans" w:eastAsia="Yu Mincho" w:hAnsi="Noto Sans" w:cs="Noto Sans"/>
          <w:sz w:val="16"/>
          <w:szCs w:val="16"/>
        </w:rPr>
      </w:pPr>
      <w:r w:rsidRPr="00B91A7F">
        <w:rPr>
          <w:rFonts w:ascii="Noto Sans" w:eastAsia="Yu Mincho" w:hAnsi="Noto Sans" w:cs="Noto Sans"/>
          <w:sz w:val="16"/>
          <w:szCs w:val="16"/>
        </w:rPr>
        <w:tab/>
      </w:r>
    </w:p>
    <w:p w14:paraId="1961AD31" w14:textId="005B6217" w:rsidR="0067018D" w:rsidRPr="00B91A7F" w:rsidRDefault="00561CD8" w:rsidP="00561CD8">
      <w:pPr>
        <w:ind w:right="51"/>
        <w:jc w:val="both"/>
        <w:rPr>
          <w:rFonts w:ascii="Noto Sans" w:eastAsia="Yu Mincho" w:hAnsi="Noto Sans" w:cs="Noto Sans"/>
          <w:sz w:val="16"/>
          <w:szCs w:val="16"/>
        </w:rPr>
      </w:pPr>
      <w:r w:rsidRPr="00B91A7F">
        <w:rPr>
          <w:rFonts w:ascii="Noto Sans" w:eastAsia="Yu Mincho" w:hAnsi="Noto Sans" w:cs="Noto Sans"/>
          <w:sz w:val="16"/>
          <w:szCs w:val="16"/>
        </w:rPr>
        <w:t xml:space="preserve">El Instituto Mexicano del Seguro Social, requiere la </w:t>
      </w:r>
      <w:r w:rsidR="003B60CC">
        <w:rPr>
          <w:rFonts w:ascii="Noto Sans" w:eastAsia="Yu Mincho" w:hAnsi="Noto Sans" w:cs="Noto Sans"/>
          <w:sz w:val="16"/>
          <w:szCs w:val="16"/>
        </w:rPr>
        <w:t xml:space="preserve">contratación </w:t>
      </w:r>
      <w:r w:rsidR="005C038F" w:rsidRPr="00B91A7F">
        <w:rPr>
          <w:rFonts w:ascii="Noto Sans" w:eastAsia="Yu Mincho" w:hAnsi="Noto Sans" w:cs="Noto Sans"/>
          <w:sz w:val="16"/>
          <w:szCs w:val="16"/>
        </w:rPr>
        <w:t>de</w:t>
      </w:r>
      <w:r w:rsidR="003B60CC">
        <w:rPr>
          <w:rFonts w:ascii="Noto Sans" w:eastAsia="Yu Mincho" w:hAnsi="Noto Sans" w:cs="Noto Sans"/>
          <w:sz w:val="16"/>
          <w:szCs w:val="16"/>
        </w:rPr>
        <w:t xml:space="preserve">l </w:t>
      </w:r>
      <w:r w:rsidR="005C038F" w:rsidRPr="00B91A7F">
        <w:rPr>
          <w:rFonts w:ascii="Noto Sans" w:eastAsia="Yu Mincho" w:hAnsi="Noto Sans" w:cs="Noto Sans"/>
          <w:sz w:val="16"/>
          <w:szCs w:val="16"/>
        </w:rPr>
        <w:t xml:space="preserve"> </w:t>
      </w:r>
      <w:r w:rsidR="003B60CC" w:rsidRPr="003B60CC">
        <w:rPr>
          <w:rFonts w:ascii="Noto Sans" w:eastAsia="Yu Mincho" w:hAnsi="Noto Sans" w:cs="Noto Sans"/>
          <w:sz w:val="16"/>
          <w:szCs w:val="16"/>
        </w:rPr>
        <w:t xml:space="preserve">servicio </w:t>
      </w:r>
      <w:r w:rsidR="003B60CC">
        <w:rPr>
          <w:rFonts w:ascii="Noto Sans" w:eastAsia="Yu Mincho" w:hAnsi="Noto Sans" w:cs="Noto Sans"/>
          <w:sz w:val="16"/>
          <w:szCs w:val="16"/>
        </w:rPr>
        <w:t xml:space="preserve">de osteosíntesis y </w:t>
      </w:r>
      <w:proofErr w:type="spellStart"/>
      <w:r w:rsidR="003B60CC">
        <w:rPr>
          <w:rFonts w:ascii="Noto Sans" w:eastAsia="Yu Mincho" w:hAnsi="Noto Sans" w:cs="Noto Sans"/>
          <w:sz w:val="16"/>
          <w:szCs w:val="16"/>
        </w:rPr>
        <w:t>endoprótesis</w:t>
      </w:r>
      <w:proofErr w:type="spellEnd"/>
      <w:r w:rsidR="003B60CC">
        <w:rPr>
          <w:rFonts w:ascii="Noto Sans" w:eastAsia="Yu Mincho" w:hAnsi="Noto Sans" w:cs="Noto Sans"/>
          <w:sz w:val="16"/>
          <w:szCs w:val="16"/>
        </w:rPr>
        <w:t xml:space="preserve">, </w:t>
      </w:r>
      <w:r w:rsidRPr="00B91A7F">
        <w:rPr>
          <w:rFonts w:ascii="Noto Sans" w:eastAsia="Yu Mincho" w:hAnsi="Noto Sans" w:cs="Noto Sans"/>
          <w:sz w:val="16"/>
          <w:szCs w:val="16"/>
        </w:rPr>
        <w:t xml:space="preserve"> que incluya dotación de instrumental compatible con los implantes para las unidades que así lo requieren, servicio de mantenimiento preventivo y correctivo al equipo e instrumental, capacitación al personal operativo y el suministro de insumos, asistencia técnica para las unidades que así lo requieran, para cubrir necesidades en el servicio de traumatología de la </w:t>
      </w:r>
      <w:r w:rsidR="004B7383" w:rsidRPr="00B91A7F">
        <w:rPr>
          <w:rFonts w:ascii="Noto Sans" w:eastAsia="Yu Mincho" w:hAnsi="Noto Sans" w:cs="Noto Sans"/>
          <w:sz w:val="16"/>
          <w:szCs w:val="16"/>
        </w:rPr>
        <w:t>O. O. A. D</w:t>
      </w:r>
      <w:r w:rsidRPr="00B91A7F">
        <w:rPr>
          <w:rFonts w:ascii="Noto Sans" w:eastAsia="Yu Mincho" w:hAnsi="Noto Sans" w:cs="Noto Sans"/>
          <w:sz w:val="16"/>
          <w:szCs w:val="16"/>
        </w:rPr>
        <w:t>. estatal Querétaro</w:t>
      </w:r>
      <w:r w:rsidR="0067018D" w:rsidRPr="00B91A7F">
        <w:rPr>
          <w:rFonts w:ascii="Noto Sans" w:eastAsia="Yu Mincho" w:hAnsi="Noto Sans" w:cs="Noto Sans"/>
          <w:sz w:val="16"/>
          <w:szCs w:val="16"/>
        </w:rPr>
        <w:t xml:space="preserve">, es sin duda tener los materiales que nos permitan garantizar las cirugías pendientes de programar a nuestra población derechohabiente y que se detallan en la lista de rezago de traumatología del presente </w:t>
      </w:r>
      <w:r w:rsidR="00062C67" w:rsidRPr="00062C67">
        <w:rPr>
          <w:rFonts w:ascii="Noto Sans" w:eastAsia="Yu Mincho" w:hAnsi="Noto Sans" w:cs="Noto Sans"/>
          <w:sz w:val="16"/>
          <w:szCs w:val="16"/>
        </w:rPr>
        <w:t>Licitación Pública</w:t>
      </w:r>
      <w:r w:rsidR="0067018D" w:rsidRPr="00B91A7F">
        <w:rPr>
          <w:rFonts w:ascii="Noto Sans" w:eastAsia="Yu Mincho" w:hAnsi="Noto Sans" w:cs="Noto Sans"/>
          <w:sz w:val="16"/>
          <w:szCs w:val="16"/>
        </w:rPr>
        <w:t>.</w:t>
      </w:r>
    </w:p>
    <w:p w14:paraId="533DE15A" w14:textId="77777777" w:rsidR="0067018D" w:rsidRPr="00B91A7F" w:rsidRDefault="0067018D" w:rsidP="00561CD8">
      <w:pPr>
        <w:ind w:right="51"/>
        <w:jc w:val="both"/>
        <w:rPr>
          <w:rFonts w:ascii="Noto Sans" w:eastAsia="Yu Mincho" w:hAnsi="Noto Sans" w:cs="Noto Sans"/>
          <w:sz w:val="16"/>
          <w:szCs w:val="16"/>
        </w:rPr>
      </w:pPr>
    </w:p>
    <w:p w14:paraId="133EA633" w14:textId="77777777" w:rsidR="004B7383" w:rsidRPr="00B91A7F" w:rsidRDefault="004B7383" w:rsidP="004B7383">
      <w:pPr>
        <w:ind w:right="51"/>
        <w:jc w:val="both"/>
        <w:rPr>
          <w:rFonts w:ascii="Noto Sans" w:eastAsia="Yu Mincho" w:hAnsi="Noto Sans" w:cs="Noto Sans"/>
          <w:sz w:val="16"/>
          <w:szCs w:val="16"/>
        </w:rPr>
      </w:pPr>
      <w:r w:rsidRPr="00B91A7F">
        <w:rPr>
          <w:rFonts w:ascii="Noto Sans" w:eastAsia="Yu Mincho" w:hAnsi="Noto Sans" w:cs="Noto Sans"/>
          <w:sz w:val="16"/>
          <w:szCs w:val="16"/>
        </w:rPr>
        <w:t xml:space="preserve">La principal justificación es sin duda tener los materiales de osteosíntesis que nos permita garantizar la continuidad de los servicios a nuestra población derechohabiente y que se detallan en el Anexo Número 1 (uno) de este requerimiento.  La utilización de las partidas requeridos se efectuara invariablemente en el Hospital General Regional No. 1, Hospital General Regional No. 2, y UMAA, en Querétaro, Qro., así como en el  Hospital General de Zona No. 3 en San Juan del Río, Qro., de acuerdo a las necesidades de urgencias que se presenten y a su programación Quirúrgica, el material de osteosíntesis y </w:t>
      </w:r>
      <w:proofErr w:type="spellStart"/>
      <w:r w:rsidRPr="00B91A7F">
        <w:rPr>
          <w:rFonts w:ascii="Noto Sans" w:eastAsia="Yu Mincho" w:hAnsi="Noto Sans" w:cs="Noto Sans"/>
          <w:sz w:val="16"/>
          <w:szCs w:val="16"/>
        </w:rPr>
        <w:t>endoprótesis</w:t>
      </w:r>
      <w:proofErr w:type="spellEnd"/>
      <w:r w:rsidRPr="00B91A7F">
        <w:rPr>
          <w:rFonts w:ascii="Noto Sans" w:eastAsia="Yu Mincho" w:hAnsi="Noto Sans" w:cs="Noto Sans"/>
          <w:sz w:val="16"/>
          <w:szCs w:val="16"/>
        </w:rPr>
        <w:t xml:space="preserve"> es indispensable para realizar intervenciones quirúrgicas cuyo objetivo es estabilizar  los huesos que presentan desgaste o inestabilidad;   para generar que los mismos logren una  seguridad a través de la implantación de prótesis y tornillos para  permitir la curación completa o parcial del padecimiento recuperando la función articular  por osteosíntesis interna.</w:t>
      </w:r>
    </w:p>
    <w:p w14:paraId="657AB9A2" w14:textId="77777777" w:rsidR="004B7383" w:rsidRPr="00B91A7F" w:rsidRDefault="004B7383" w:rsidP="004B7383">
      <w:pPr>
        <w:ind w:right="51"/>
        <w:jc w:val="both"/>
        <w:rPr>
          <w:rFonts w:ascii="Noto Sans" w:eastAsia="Yu Mincho" w:hAnsi="Noto Sans" w:cs="Noto Sans"/>
          <w:sz w:val="16"/>
          <w:szCs w:val="16"/>
        </w:rPr>
      </w:pPr>
    </w:p>
    <w:p w14:paraId="17459562" w14:textId="30306427" w:rsidR="004B7383" w:rsidRPr="00B91A7F" w:rsidRDefault="004B7383" w:rsidP="004B7383">
      <w:pPr>
        <w:ind w:right="51"/>
        <w:jc w:val="both"/>
        <w:rPr>
          <w:rFonts w:ascii="Noto Sans" w:eastAsia="Yu Mincho" w:hAnsi="Noto Sans" w:cs="Noto Sans"/>
          <w:sz w:val="16"/>
          <w:szCs w:val="16"/>
        </w:rPr>
      </w:pPr>
      <w:r w:rsidRPr="00B91A7F">
        <w:rPr>
          <w:rFonts w:ascii="Noto Sans" w:eastAsia="Yu Mincho" w:hAnsi="Noto Sans" w:cs="Noto Sans"/>
          <w:sz w:val="16"/>
          <w:szCs w:val="16"/>
        </w:rPr>
        <w:t xml:space="preserve">En esta OOAD se cuenta con una demanda de atención en lista de espera sin atención de urgencias de más de 1599 pacientes de los cuales  el 44% corresponde a rodillas , 11% a requerimiento de prótesis de cadera y 32 % de columna es por ello  que  se solicita dicho requerimiento para estar en posibilidad de dar atención oportuna a los derechohabientes que se encuentran padeciendo dolor agudo o crónico con limitación funcional e incapacitante  tras la falta de implante en área afectada y lo más importante es, que los padecimiento </w:t>
      </w:r>
      <w:proofErr w:type="spellStart"/>
      <w:r w:rsidRPr="00B91A7F">
        <w:rPr>
          <w:rFonts w:ascii="Noto Sans" w:eastAsia="Yu Mincho" w:hAnsi="Noto Sans" w:cs="Noto Sans"/>
          <w:sz w:val="16"/>
          <w:szCs w:val="16"/>
        </w:rPr>
        <w:t>osteomusculares</w:t>
      </w:r>
      <w:proofErr w:type="spellEnd"/>
      <w:r w:rsidRPr="00B91A7F">
        <w:rPr>
          <w:rFonts w:ascii="Noto Sans" w:eastAsia="Yu Mincho" w:hAnsi="Noto Sans" w:cs="Noto Sans"/>
          <w:sz w:val="16"/>
          <w:szCs w:val="16"/>
        </w:rPr>
        <w:t xml:space="preserve"> se encuentran en las primeras 10 causas de atención de esta OOAD, siendo las fracturas de los principales diagnósticos de atención en el servicio de urgencias, por lo que es indispensable contar con dicho material para estar en posibilidad de ofrecer atención oportuna a los pacientes  evitando estancia hospitalaria injustificada, optimizando los tiempo quirúrgicos, disminuyendo el número de derechohabientes incapacitados y logrando así un tratamiento rehabilitador oportuno para la incorporación inmediata a la vida diaria de nuestra población derechohabiente</w:t>
      </w:r>
    </w:p>
    <w:p w14:paraId="36A595DE" w14:textId="77777777" w:rsidR="00561CD8" w:rsidRPr="00B91A7F" w:rsidRDefault="00561CD8" w:rsidP="00561CD8">
      <w:pPr>
        <w:tabs>
          <w:tab w:val="left" w:pos="615"/>
        </w:tabs>
        <w:jc w:val="both"/>
        <w:rPr>
          <w:rFonts w:ascii="Noto Sans" w:eastAsia="Yu Mincho" w:hAnsi="Noto Sans" w:cs="Noto Sans"/>
          <w:sz w:val="16"/>
          <w:szCs w:val="16"/>
        </w:rPr>
      </w:pPr>
      <w:r w:rsidRPr="00B91A7F">
        <w:rPr>
          <w:rFonts w:ascii="Noto Sans" w:eastAsia="Yu Mincho" w:hAnsi="Noto Sans" w:cs="Noto Sans"/>
          <w:sz w:val="16"/>
          <w:szCs w:val="16"/>
        </w:rPr>
        <w:tab/>
      </w:r>
    </w:p>
    <w:p w14:paraId="09733F1E" w14:textId="7EC24A02"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
          <w:i/>
          <w:sz w:val="16"/>
          <w:szCs w:val="16"/>
          <w:u w:val="single"/>
        </w:rPr>
        <w:t xml:space="preserve">La presente </w:t>
      </w:r>
      <w:r w:rsidR="00062C67" w:rsidRPr="00062C67">
        <w:rPr>
          <w:rFonts w:ascii="Noto Sans" w:eastAsia="Yu Mincho" w:hAnsi="Noto Sans" w:cs="Noto Sans"/>
          <w:b/>
          <w:i/>
          <w:sz w:val="16"/>
          <w:szCs w:val="16"/>
          <w:u w:val="single"/>
        </w:rPr>
        <w:t xml:space="preserve">Licitación Pública </w:t>
      </w:r>
      <w:r w:rsidRPr="00B91A7F">
        <w:rPr>
          <w:rFonts w:ascii="Noto Sans" w:eastAsia="Yu Mincho" w:hAnsi="Noto Sans" w:cs="Noto Sans"/>
          <w:b/>
          <w:i/>
          <w:sz w:val="16"/>
          <w:szCs w:val="16"/>
          <w:u w:val="single"/>
        </w:rPr>
        <w:t>Internacional  Abierta, se llevará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B91A7F">
        <w:rPr>
          <w:rFonts w:ascii="Noto Sans" w:eastAsia="Yu Mincho" w:hAnsi="Noto Sans" w:cs="Noto Sans"/>
          <w:sz w:val="16"/>
          <w:szCs w:val="16"/>
        </w:rPr>
        <w:t xml:space="preserve">. </w:t>
      </w:r>
    </w:p>
    <w:p w14:paraId="254910BB" w14:textId="77777777" w:rsidR="00561CD8" w:rsidRPr="00B91A7F" w:rsidRDefault="00561CD8" w:rsidP="00561CD8">
      <w:pPr>
        <w:jc w:val="both"/>
        <w:rPr>
          <w:rFonts w:ascii="Noto Sans" w:eastAsia="Yu Mincho" w:hAnsi="Noto Sans" w:cs="Noto Sans"/>
          <w:sz w:val="16"/>
          <w:szCs w:val="16"/>
        </w:rPr>
      </w:pPr>
    </w:p>
    <w:p w14:paraId="7F139D90" w14:textId="77777777" w:rsidR="00561CD8" w:rsidRPr="00B91A7F" w:rsidRDefault="00561CD8" w:rsidP="00561CD8">
      <w:pPr>
        <w:numPr>
          <w:ilvl w:val="1"/>
          <w:numId w:val="8"/>
        </w:numPr>
        <w:suppressAutoHyphens/>
        <w:jc w:val="both"/>
        <w:rPr>
          <w:rFonts w:ascii="Noto Sans" w:eastAsia="Yu Mincho" w:hAnsi="Noto Sans" w:cs="Noto Sans"/>
          <w:b/>
          <w:bCs/>
          <w:sz w:val="16"/>
          <w:szCs w:val="16"/>
        </w:rPr>
      </w:pPr>
      <w:r w:rsidRPr="00B91A7F">
        <w:rPr>
          <w:rFonts w:ascii="Noto Sans" w:eastAsia="Yu Mincho" w:hAnsi="Noto Sans" w:cs="Noto Sans"/>
          <w:b/>
          <w:bCs/>
          <w:sz w:val="16"/>
          <w:szCs w:val="16"/>
        </w:rPr>
        <w:t>IDIOMA EN QUE PODRÁN PRESENTARSE LAS PROPOSICIONES, LOS ANEXOS TÉCNICOS Y, EN SU CASO, LOS FOLLETOS QUE SE ACOMPAÑEN.</w:t>
      </w:r>
    </w:p>
    <w:p w14:paraId="2E909007" w14:textId="77777777" w:rsidR="00561CD8" w:rsidRPr="00B91A7F" w:rsidRDefault="00561CD8" w:rsidP="00561CD8">
      <w:pPr>
        <w:suppressAutoHyphens/>
        <w:autoSpaceDE w:val="0"/>
        <w:jc w:val="both"/>
        <w:rPr>
          <w:rFonts w:ascii="Noto Sans" w:eastAsia="Times New Roman" w:hAnsi="Noto Sans" w:cs="Noto Sans"/>
          <w:sz w:val="16"/>
          <w:szCs w:val="16"/>
          <w:lang w:eastAsia="ar-SA"/>
        </w:rPr>
      </w:pPr>
    </w:p>
    <w:p w14:paraId="7AF239FA"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Las proposiciones en su caso, deberán presentarse por escrito, en papel membretado de la empresa, solo en idioma español y dirigido al área convocante.</w:t>
      </w:r>
    </w:p>
    <w:p w14:paraId="39A71911" w14:textId="77777777" w:rsidR="00561CD8" w:rsidRPr="00B91A7F" w:rsidRDefault="00561CD8" w:rsidP="00561CD8">
      <w:pPr>
        <w:jc w:val="both"/>
        <w:rPr>
          <w:rFonts w:ascii="Noto Sans" w:eastAsia="Yu Mincho" w:hAnsi="Noto Sans" w:cs="Noto Sans"/>
          <w:sz w:val="16"/>
          <w:szCs w:val="16"/>
        </w:rPr>
      </w:pPr>
    </w:p>
    <w:p w14:paraId="5A7974B8" w14:textId="77777777" w:rsidR="00561CD8" w:rsidRPr="00B91A7F" w:rsidRDefault="00561CD8" w:rsidP="00561CD8">
      <w:pPr>
        <w:ind w:left="360"/>
        <w:jc w:val="both"/>
        <w:rPr>
          <w:rFonts w:ascii="Noto Sans" w:eastAsia="Yu Mincho" w:hAnsi="Noto Sans" w:cs="Noto Sans"/>
          <w:b/>
          <w:sz w:val="16"/>
          <w:szCs w:val="16"/>
        </w:rPr>
      </w:pPr>
      <w:r w:rsidRPr="00B91A7F">
        <w:rPr>
          <w:rFonts w:ascii="Noto Sans" w:eastAsia="Yu Mincho" w:hAnsi="Noto Sans" w:cs="Noto Sans"/>
          <w:b/>
          <w:sz w:val="16"/>
          <w:szCs w:val="16"/>
        </w:rPr>
        <w:t>INSTITUTO MEXICANO DEL SEGURO SOCIAL</w:t>
      </w:r>
    </w:p>
    <w:p w14:paraId="007FA4FE" w14:textId="77777777" w:rsidR="00561CD8" w:rsidRPr="00B91A7F" w:rsidRDefault="00561CD8" w:rsidP="00561CD8">
      <w:pPr>
        <w:ind w:left="360"/>
        <w:jc w:val="both"/>
        <w:rPr>
          <w:rFonts w:ascii="Noto Sans" w:eastAsia="Yu Mincho" w:hAnsi="Noto Sans" w:cs="Noto Sans"/>
          <w:b/>
          <w:sz w:val="16"/>
          <w:szCs w:val="16"/>
        </w:rPr>
      </w:pPr>
      <w:r w:rsidRPr="00B91A7F">
        <w:rPr>
          <w:rFonts w:ascii="Noto Sans" w:eastAsia="Yu Mincho" w:hAnsi="Noto Sans" w:cs="Noto Sans"/>
          <w:b/>
          <w:sz w:val="16"/>
          <w:szCs w:val="16"/>
        </w:rPr>
        <w:t>ÓRGANO DE OPERACIÓN ADMINISTRATIVA DESCONCENTRADA  ESTATAL QUERÉTARO</w:t>
      </w:r>
    </w:p>
    <w:p w14:paraId="3BE95833" w14:textId="77777777" w:rsidR="00561CD8" w:rsidRPr="00B91A7F" w:rsidRDefault="00561CD8" w:rsidP="00561CD8">
      <w:pPr>
        <w:ind w:left="360"/>
        <w:jc w:val="both"/>
        <w:rPr>
          <w:rFonts w:ascii="Noto Sans" w:eastAsia="Yu Mincho" w:hAnsi="Noto Sans" w:cs="Noto Sans"/>
          <w:b/>
          <w:sz w:val="16"/>
          <w:szCs w:val="16"/>
        </w:rPr>
      </w:pPr>
      <w:r w:rsidRPr="00B91A7F">
        <w:rPr>
          <w:rFonts w:ascii="Noto Sans" w:eastAsia="Yu Mincho" w:hAnsi="Noto Sans" w:cs="Noto Sans"/>
          <w:b/>
          <w:sz w:val="16"/>
          <w:szCs w:val="16"/>
        </w:rPr>
        <w:t>JEFATURA DE SERVICIOS ADMINISTRATIVOS</w:t>
      </w:r>
    </w:p>
    <w:p w14:paraId="01E971A7" w14:textId="77777777" w:rsidR="00561CD8" w:rsidRPr="00B91A7F" w:rsidRDefault="00561CD8" w:rsidP="00561CD8">
      <w:pPr>
        <w:ind w:left="360"/>
        <w:jc w:val="both"/>
        <w:rPr>
          <w:rFonts w:ascii="Noto Sans" w:eastAsia="Yu Mincho" w:hAnsi="Noto Sans" w:cs="Noto Sans"/>
          <w:b/>
          <w:sz w:val="16"/>
          <w:szCs w:val="16"/>
        </w:rPr>
      </w:pPr>
      <w:r w:rsidRPr="00B91A7F">
        <w:rPr>
          <w:rFonts w:ascii="Noto Sans" w:eastAsia="Yu Mincho" w:hAnsi="Noto Sans" w:cs="Noto Sans"/>
          <w:b/>
          <w:sz w:val="16"/>
          <w:szCs w:val="16"/>
        </w:rPr>
        <w:t>COORDINACIÓN DE ABASTECIMIENTO Y EQUIPAMIENTO</w:t>
      </w:r>
    </w:p>
    <w:p w14:paraId="73B9B96E" w14:textId="77777777" w:rsidR="00561CD8" w:rsidRPr="00B91A7F" w:rsidRDefault="00561CD8" w:rsidP="00561CD8">
      <w:pPr>
        <w:ind w:left="360"/>
        <w:jc w:val="both"/>
        <w:rPr>
          <w:rFonts w:ascii="Noto Sans" w:eastAsia="Yu Mincho" w:hAnsi="Noto Sans" w:cs="Noto Sans"/>
          <w:b/>
          <w:sz w:val="16"/>
          <w:szCs w:val="16"/>
        </w:rPr>
      </w:pPr>
      <w:r w:rsidRPr="00B91A7F">
        <w:rPr>
          <w:rFonts w:ascii="Noto Sans" w:eastAsia="Yu Mincho" w:hAnsi="Noto Sans" w:cs="Noto Sans"/>
          <w:b/>
          <w:sz w:val="16"/>
          <w:szCs w:val="16"/>
        </w:rPr>
        <w:t>DEPARTAMENTO DE ADQUISICIÓN DE BIENES Y CONTRATACIÓN DE SERVICIOS</w:t>
      </w:r>
    </w:p>
    <w:p w14:paraId="370B9FC8" w14:textId="77777777" w:rsidR="00561CD8" w:rsidRPr="00B91A7F" w:rsidRDefault="00561CD8" w:rsidP="00561CD8">
      <w:pPr>
        <w:jc w:val="both"/>
        <w:rPr>
          <w:rFonts w:ascii="Noto Sans" w:eastAsia="Yu Mincho" w:hAnsi="Noto Sans" w:cs="Noto Sans"/>
          <w:sz w:val="16"/>
          <w:szCs w:val="16"/>
        </w:rPr>
      </w:pPr>
    </w:p>
    <w:p w14:paraId="53FD9EEF"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anexos técnicos, folletos, catálogos y/o fotografías, instructivos o manuales de uso para corroborar las especificaciones, características y calidad de los mismos, podrán presentarse en el idioma del país de origen de los bienes, y </w:t>
      </w:r>
      <w:r w:rsidRPr="00B91A7F">
        <w:rPr>
          <w:rFonts w:ascii="Noto Sans" w:eastAsia="Yu Mincho" w:hAnsi="Noto Sans" w:cs="Noto Sans"/>
          <w:b/>
          <w:i/>
          <w:sz w:val="16"/>
          <w:szCs w:val="16"/>
          <w:u w:val="single"/>
        </w:rPr>
        <w:t>deberán acompañarlos de una traducción simple al español</w:t>
      </w:r>
      <w:r w:rsidRPr="00B91A7F">
        <w:rPr>
          <w:rFonts w:ascii="Noto Sans" w:eastAsia="Yu Mincho" w:hAnsi="Noto Sans" w:cs="Noto Sans"/>
          <w:sz w:val="16"/>
          <w:szCs w:val="16"/>
        </w:rPr>
        <w:t>. La traducción podrá contener únicamente las páginas, secciones y/o párrafos que soporten sus propuestas.</w:t>
      </w:r>
    </w:p>
    <w:p w14:paraId="43C72A83" w14:textId="77777777" w:rsidR="00561CD8" w:rsidRPr="00B91A7F" w:rsidRDefault="00561CD8" w:rsidP="00561CD8">
      <w:pPr>
        <w:jc w:val="both"/>
        <w:rPr>
          <w:rFonts w:ascii="Noto Sans" w:eastAsia="Yu Mincho" w:hAnsi="Noto Sans" w:cs="Noto Sans"/>
          <w:sz w:val="16"/>
          <w:szCs w:val="16"/>
        </w:rPr>
      </w:pPr>
    </w:p>
    <w:p w14:paraId="4AB6CED0"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caso de que los bienes requieran anexos técnicos, folletos, catálogos y/o fotografías, instructivos o manuales de uso  u operación, para corroborar las especificaciones, características y calidad de los mismos, éstos podrán presentarse en el idioma del país de origen de los bienes, </w:t>
      </w:r>
      <w:r w:rsidRPr="00B91A7F">
        <w:rPr>
          <w:rFonts w:ascii="Noto Sans" w:eastAsia="Yu Mincho" w:hAnsi="Noto Sans" w:cs="Noto Sans"/>
          <w:b/>
          <w:i/>
          <w:sz w:val="16"/>
          <w:szCs w:val="16"/>
          <w:u w:val="single"/>
        </w:rPr>
        <w:t xml:space="preserve">acompañados de una traducción simple al español, así mismo para una mejor identificación se solicita que se </w:t>
      </w:r>
      <w:r w:rsidRPr="00B91A7F">
        <w:rPr>
          <w:rFonts w:ascii="Noto Sans" w:eastAsia="Yu Mincho" w:hAnsi="Noto Sans" w:cs="Noto Sans"/>
          <w:b/>
          <w:i/>
          <w:sz w:val="16"/>
          <w:szCs w:val="16"/>
          <w:u w:val="single"/>
        </w:rPr>
        <w:lastRenderedPageBreak/>
        <w:t>presenten debidamente referenciados con el número de partida, sistemas agrupados y clave del insumo o característica respectiva. No se aceptarán características de equipo escritas a mano y/o en fotografía, deberán estar bien referenciadas conforme a la propuesta técnica, no se realizará evaluación de catálogos no referenciados e ilegibles</w:t>
      </w:r>
      <w:r w:rsidRPr="00B91A7F">
        <w:rPr>
          <w:rFonts w:ascii="Noto Sans" w:eastAsia="Yu Mincho" w:hAnsi="Noto Sans" w:cs="Noto Sans"/>
          <w:sz w:val="16"/>
          <w:szCs w:val="16"/>
        </w:rPr>
        <w:t>.</w:t>
      </w:r>
    </w:p>
    <w:p w14:paraId="6228D8A1" w14:textId="77777777" w:rsidR="00561CD8" w:rsidRPr="00B91A7F" w:rsidRDefault="00561CD8" w:rsidP="00561CD8">
      <w:pPr>
        <w:jc w:val="both"/>
        <w:rPr>
          <w:rFonts w:ascii="Noto Sans" w:eastAsia="Yu Mincho" w:hAnsi="Noto Sans" w:cs="Noto Sans"/>
          <w:sz w:val="16"/>
          <w:szCs w:val="16"/>
        </w:rPr>
      </w:pPr>
    </w:p>
    <w:p w14:paraId="540B74E0"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Se informa que los catálogos deberán de estar debidamente referenciados con cada una de las claves, será motivo de descalificación no referenciar las claves en los catálogos.</w:t>
      </w:r>
    </w:p>
    <w:p w14:paraId="568F8DCA" w14:textId="77777777" w:rsidR="00561CD8" w:rsidRPr="00B91A7F" w:rsidRDefault="00561CD8" w:rsidP="00561CD8">
      <w:pPr>
        <w:jc w:val="both"/>
        <w:rPr>
          <w:rFonts w:ascii="Noto Sans" w:eastAsia="Yu Mincho" w:hAnsi="Noto Sans" w:cs="Noto Sans"/>
          <w:sz w:val="16"/>
          <w:szCs w:val="16"/>
        </w:rPr>
      </w:pPr>
    </w:p>
    <w:p w14:paraId="5C3F651C" w14:textId="77777777" w:rsidR="00561CD8" w:rsidRPr="00B91A7F" w:rsidRDefault="00561CD8" w:rsidP="00561CD8">
      <w:pPr>
        <w:jc w:val="both"/>
        <w:rPr>
          <w:rFonts w:ascii="Noto Sans" w:eastAsia="Yu Mincho" w:hAnsi="Noto Sans" w:cs="Noto Sans"/>
          <w:b/>
          <w:bCs/>
          <w:i/>
          <w:sz w:val="16"/>
          <w:szCs w:val="16"/>
          <w:u w:val="single"/>
          <w:lang w:val="es-ES_tradnl"/>
        </w:rPr>
      </w:pPr>
      <w:r w:rsidRPr="00B91A7F">
        <w:rPr>
          <w:rFonts w:ascii="Noto Sans" w:eastAsia="Yu Mincho" w:hAnsi="Noto Sans" w:cs="Noto Sans"/>
          <w:bCs/>
          <w:sz w:val="16"/>
          <w:szCs w:val="16"/>
          <w:lang w:val="es-ES_tradnl"/>
        </w:rPr>
        <w:t>Lo anterior aplica también para la documentación solicitada en el “</w:t>
      </w:r>
      <w:r w:rsidRPr="00B91A7F">
        <w:rPr>
          <w:rFonts w:ascii="Noto Sans" w:eastAsia="Yu Mincho" w:hAnsi="Noto Sans" w:cs="Noto Sans"/>
          <w:sz w:val="16"/>
          <w:szCs w:val="16"/>
        </w:rPr>
        <w:t xml:space="preserve">numeral correspondiente a </w:t>
      </w:r>
      <w:r w:rsidRPr="00B91A7F">
        <w:rPr>
          <w:rFonts w:ascii="Noto Sans" w:eastAsia="Yu Mincho" w:hAnsi="Noto Sans" w:cs="Noto Sans"/>
          <w:bCs/>
          <w:sz w:val="16"/>
          <w:szCs w:val="16"/>
          <w:lang w:val="es-ES_tradnl"/>
        </w:rPr>
        <w:t xml:space="preserve">Calidad”, de la presente convocatoria. </w:t>
      </w:r>
      <w:r w:rsidRPr="00B91A7F">
        <w:rPr>
          <w:rFonts w:ascii="Noto Sans" w:eastAsia="Yu Mincho" w:hAnsi="Noto Sans" w:cs="Noto Sans"/>
          <w:b/>
          <w:bCs/>
          <w:i/>
          <w:sz w:val="16"/>
          <w:szCs w:val="16"/>
          <w:u w:val="single"/>
          <w:lang w:val="es-ES_tradnl"/>
        </w:rPr>
        <w:t xml:space="preserve">Siendo causal de </w:t>
      </w:r>
      <w:proofErr w:type="spellStart"/>
      <w:r w:rsidRPr="00B91A7F">
        <w:rPr>
          <w:rFonts w:ascii="Noto Sans" w:eastAsia="Yu Mincho" w:hAnsi="Noto Sans" w:cs="Noto Sans"/>
          <w:b/>
          <w:bCs/>
          <w:i/>
          <w:sz w:val="16"/>
          <w:szCs w:val="16"/>
          <w:u w:val="single"/>
          <w:lang w:val="es-ES_tradnl"/>
        </w:rPr>
        <w:t>desechamiento</w:t>
      </w:r>
      <w:proofErr w:type="spellEnd"/>
      <w:r w:rsidRPr="00B91A7F">
        <w:rPr>
          <w:rFonts w:ascii="Noto Sans" w:eastAsia="Yu Mincho" w:hAnsi="Noto Sans" w:cs="Noto Sans"/>
          <w:b/>
          <w:bCs/>
          <w:i/>
          <w:sz w:val="16"/>
          <w:szCs w:val="16"/>
          <w:u w:val="single"/>
          <w:lang w:val="es-ES_tradnl"/>
        </w:rPr>
        <w:t xml:space="preserve"> no presentar toda la documentación en idioma español.</w:t>
      </w:r>
    </w:p>
    <w:p w14:paraId="0716BE23" w14:textId="77777777" w:rsidR="00561CD8" w:rsidRPr="00B91A7F" w:rsidRDefault="00561CD8" w:rsidP="00561CD8">
      <w:pPr>
        <w:suppressAutoHyphens/>
        <w:autoSpaceDE w:val="0"/>
        <w:jc w:val="both"/>
        <w:rPr>
          <w:rFonts w:ascii="Noto Sans" w:eastAsia="Times New Roman" w:hAnsi="Noto Sans" w:cs="Noto Sans"/>
          <w:sz w:val="16"/>
          <w:szCs w:val="16"/>
          <w:lang w:eastAsia="ar-SA"/>
        </w:rPr>
      </w:pPr>
    </w:p>
    <w:p w14:paraId="0E890BD3" w14:textId="77777777" w:rsidR="00561CD8" w:rsidRPr="00B91A7F" w:rsidRDefault="00561CD8" w:rsidP="00561CD8">
      <w:pPr>
        <w:numPr>
          <w:ilvl w:val="1"/>
          <w:numId w:val="8"/>
        </w:numPr>
        <w:suppressAutoHyphens/>
        <w:jc w:val="both"/>
        <w:rPr>
          <w:rFonts w:ascii="Noto Sans" w:eastAsia="Yu Mincho" w:hAnsi="Noto Sans" w:cs="Noto Sans"/>
          <w:b/>
          <w:sz w:val="16"/>
          <w:szCs w:val="16"/>
          <w:lang w:val="es-ES_tradnl"/>
        </w:rPr>
      </w:pPr>
      <w:r w:rsidRPr="00B91A7F">
        <w:rPr>
          <w:rFonts w:ascii="Noto Sans" w:eastAsia="Yu Mincho" w:hAnsi="Noto Sans" w:cs="Noto Sans"/>
          <w:b/>
          <w:sz w:val="16"/>
          <w:szCs w:val="16"/>
          <w:lang w:val="es-ES_tradnl"/>
        </w:rPr>
        <w:t>DISPONIBILIDAD PRESUPUESTARIA:</w:t>
      </w:r>
    </w:p>
    <w:p w14:paraId="3A975F97" w14:textId="77777777" w:rsidR="00561CD8" w:rsidRPr="00B91A7F" w:rsidRDefault="00561CD8" w:rsidP="00561CD8">
      <w:pPr>
        <w:spacing w:line="192" w:lineRule="exact"/>
        <w:jc w:val="both"/>
        <w:rPr>
          <w:rFonts w:ascii="Noto Sans" w:eastAsia="Yu Mincho" w:hAnsi="Noto Sans" w:cs="Noto Sans"/>
          <w:sz w:val="16"/>
          <w:szCs w:val="16"/>
          <w:lang w:val="es-ES_tradnl"/>
        </w:rPr>
      </w:pPr>
    </w:p>
    <w:p w14:paraId="5D3D71AE" w14:textId="4C6FB0A4" w:rsidR="00561CD8" w:rsidRDefault="0008233B" w:rsidP="00561CD8">
      <w:pPr>
        <w:jc w:val="both"/>
        <w:rPr>
          <w:rFonts w:ascii="Noto Sans" w:eastAsia="Yu Mincho" w:hAnsi="Noto Sans" w:cs="Noto Sans"/>
          <w:sz w:val="16"/>
          <w:szCs w:val="16"/>
        </w:rPr>
      </w:pPr>
      <w:r w:rsidRPr="0008233B">
        <w:rPr>
          <w:rFonts w:ascii="Noto Sans" w:eastAsia="Yu Mincho" w:hAnsi="Noto Sans" w:cs="Noto Sans"/>
          <w:sz w:val="16"/>
          <w:szCs w:val="16"/>
        </w:rPr>
        <w:t>Se cuenta con el recurso presupuestal para el ejercicio 202</w:t>
      </w:r>
      <w:r>
        <w:rPr>
          <w:rFonts w:ascii="Noto Sans" w:eastAsia="Yu Mincho" w:hAnsi="Noto Sans" w:cs="Noto Sans"/>
          <w:sz w:val="16"/>
          <w:szCs w:val="16"/>
        </w:rPr>
        <w:t>6</w:t>
      </w:r>
      <w:r w:rsidRPr="0008233B">
        <w:rPr>
          <w:rFonts w:ascii="Noto Sans" w:eastAsia="Yu Mincho" w:hAnsi="Noto Sans" w:cs="Noto Sans"/>
          <w:sz w:val="16"/>
          <w:szCs w:val="16"/>
        </w:rPr>
        <w:t xml:space="preserve">, autorizado mediante Dictamen de Disponibilidad Presupuestal Previo con número de folio autorizado No. 0000020698-2026 expedido el día 24 de octubre de 2025, con número de cuenta  </w:t>
      </w:r>
      <w:proofErr w:type="spellStart"/>
      <w:r w:rsidRPr="0008233B">
        <w:rPr>
          <w:rFonts w:ascii="Noto Sans" w:eastAsia="Yu Mincho" w:hAnsi="Noto Sans" w:cs="Noto Sans"/>
          <w:sz w:val="16"/>
          <w:szCs w:val="16"/>
        </w:rPr>
        <w:t>Finat</w:t>
      </w:r>
      <w:proofErr w:type="spellEnd"/>
      <w:r w:rsidRPr="0008233B">
        <w:rPr>
          <w:rFonts w:ascii="Noto Sans" w:eastAsia="Yu Mincho" w:hAnsi="Noto Sans" w:cs="Noto Sans"/>
          <w:sz w:val="16"/>
          <w:szCs w:val="16"/>
        </w:rPr>
        <w:t xml:space="preserve"> 51251019, emitido por el Encargado del Departamento de Adquisición de Bienes y Contratación, el Mtro. Jonathan Sánchez Martínez.</w:t>
      </w:r>
    </w:p>
    <w:p w14:paraId="577FB7EA" w14:textId="77777777" w:rsidR="0008233B" w:rsidRPr="00B91A7F" w:rsidRDefault="0008233B" w:rsidP="00561CD8">
      <w:pPr>
        <w:jc w:val="both"/>
        <w:rPr>
          <w:rFonts w:ascii="Noto Sans" w:eastAsia="Yu Mincho" w:hAnsi="Noto Sans" w:cs="Noto Sans"/>
          <w:sz w:val="16"/>
          <w:szCs w:val="16"/>
        </w:rPr>
      </w:pPr>
    </w:p>
    <w:p w14:paraId="193F1062" w14:textId="00102E70"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“El presupuesto definitivo a ejercer está sujeto a la aprobación del Presupuesto de Egresos de la Federación para el Ejercicio Fiscal 202</w:t>
      </w:r>
      <w:r w:rsidR="00ED2658">
        <w:rPr>
          <w:rFonts w:ascii="Noto Sans" w:eastAsia="Yu Mincho" w:hAnsi="Noto Sans" w:cs="Noto Sans"/>
          <w:sz w:val="16"/>
          <w:szCs w:val="16"/>
        </w:rPr>
        <w:t>6</w:t>
      </w:r>
      <w:r w:rsidRPr="00B91A7F">
        <w:rPr>
          <w:rFonts w:ascii="Noto Sans" w:eastAsia="Yu Mincho" w:hAnsi="Noto Sans" w:cs="Noto Sans"/>
          <w:sz w:val="16"/>
          <w:szCs w:val="16"/>
        </w:rPr>
        <w:t xml:space="preserve"> por parte de la H. Cámara de Diputados del Congreso de la Unión, por lo que en cumplimiento de las obligaciones de esta </w:t>
      </w:r>
      <w:r w:rsidR="00062C67" w:rsidRPr="00062C67">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queda sujeta a fines de ejecución y pago a la disponibilidad presupuestaria con que cuente el Instituto Mexicano del Seguro Social, conforme al Presupuesto de Egresos de la Federación que para el ejercicio fiscal 202</w:t>
      </w:r>
      <w:r w:rsidR="00ED2658">
        <w:rPr>
          <w:rFonts w:ascii="Noto Sans" w:eastAsia="Yu Mincho" w:hAnsi="Noto Sans" w:cs="Noto Sans"/>
          <w:sz w:val="16"/>
          <w:szCs w:val="16"/>
        </w:rPr>
        <w:t>6</w:t>
      </w:r>
      <w:r w:rsidRPr="00B91A7F">
        <w:rPr>
          <w:rFonts w:ascii="Noto Sans" w:eastAsia="Yu Mincho" w:hAnsi="Noto Sans" w:cs="Noto Sans"/>
          <w:sz w:val="16"/>
          <w:szCs w:val="16"/>
        </w:rPr>
        <w:t xml:space="preserve"> apruebe la H. Cámara de Diputados del Congreso de la Unión, sin responsabilidad alguna para el Instituto Mexicano del Seguro Social.” </w:t>
      </w:r>
    </w:p>
    <w:p w14:paraId="5D028222" w14:textId="77777777" w:rsidR="005B192B" w:rsidRPr="00B91A7F" w:rsidRDefault="005B192B" w:rsidP="00561CD8">
      <w:pPr>
        <w:jc w:val="both"/>
        <w:rPr>
          <w:rFonts w:ascii="Noto Sans" w:eastAsia="Yu Mincho" w:hAnsi="Noto Sans" w:cs="Noto Sans"/>
          <w:sz w:val="16"/>
          <w:szCs w:val="16"/>
        </w:rPr>
      </w:pPr>
    </w:p>
    <w:p w14:paraId="558CBD7F" w14:textId="77777777" w:rsidR="00561CD8" w:rsidRPr="00B91A7F" w:rsidRDefault="00561CD8" w:rsidP="00561CD8">
      <w:pPr>
        <w:shd w:val="clear" w:color="auto" w:fill="0D0D0D"/>
        <w:ind w:left="284" w:hanging="284"/>
        <w:jc w:val="both"/>
        <w:rPr>
          <w:rFonts w:ascii="Noto Sans" w:eastAsia="Yu Mincho" w:hAnsi="Noto Sans" w:cs="Noto Sans"/>
          <w:b/>
          <w:sz w:val="16"/>
          <w:szCs w:val="16"/>
        </w:rPr>
      </w:pPr>
      <w:r w:rsidRPr="00B91A7F">
        <w:rPr>
          <w:rFonts w:ascii="Noto Sans" w:eastAsia="Yu Mincho" w:hAnsi="Noto Sans" w:cs="Noto Sans"/>
          <w:b/>
          <w:sz w:val="16"/>
          <w:szCs w:val="16"/>
        </w:rPr>
        <w:t>2.</w:t>
      </w:r>
      <w:r w:rsidRPr="00B91A7F">
        <w:rPr>
          <w:rFonts w:ascii="Noto Sans" w:eastAsia="Yu Mincho" w:hAnsi="Noto Sans" w:cs="Noto Sans"/>
          <w:b/>
          <w:sz w:val="16"/>
          <w:szCs w:val="16"/>
        </w:rPr>
        <w:tab/>
        <w:t>DESCRIPCIÓN, UNIDAD Y CANTIDAD.</w:t>
      </w:r>
    </w:p>
    <w:p w14:paraId="134EA248" w14:textId="77777777" w:rsidR="00561CD8" w:rsidRPr="00B91A7F" w:rsidRDefault="00561CD8" w:rsidP="00561CD8">
      <w:pPr>
        <w:jc w:val="both"/>
        <w:rPr>
          <w:rFonts w:ascii="Noto Sans" w:eastAsia="Yu Mincho" w:hAnsi="Noto Sans" w:cs="Noto Sans"/>
          <w:b/>
          <w:sz w:val="16"/>
          <w:szCs w:val="16"/>
          <w:highlight w:val="yellow"/>
        </w:rPr>
      </w:pPr>
    </w:p>
    <w:p w14:paraId="4AB46245"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 descripción amplia y detallada de los bienes solicitados está acorde al Cuadro Básico de Osteosíntesis y </w:t>
      </w:r>
      <w:proofErr w:type="spellStart"/>
      <w:r w:rsidRPr="00B91A7F">
        <w:rPr>
          <w:rFonts w:ascii="Noto Sans" w:eastAsia="Yu Mincho" w:hAnsi="Noto Sans" w:cs="Noto Sans"/>
          <w:sz w:val="16"/>
          <w:szCs w:val="16"/>
        </w:rPr>
        <w:t>Endoprótesis</w:t>
      </w:r>
      <w:proofErr w:type="spellEnd"/>
      <w:r w:rsidRPr="00B91A7F">
        <w:rPr>
          <w:rFonts w:ascii="Noto Sans" w:eastAsia="Yu Mincho" w:hAnsi="Noto Sans" w:cs="Noto Sans"/>
          <w:sz w:val="16"/>
          <w:szCs w:val="16"/>
        </w:rPr>
        <w:t xml:space="preserve"> emitido por la Dirección de Prestaciones Médicas, Unidad de Atención Médica, Coordinación de Unidades de Médicas de Alta Especialidad, </w:t>
      </w:r>
      <w:r w:rsidRPr="00B91A7F">
        <w:rPr>
          <w:rFonts w:ascii="Noto Sans" w:eastAsia="Yu Mincho" w:hAnsi="Noto Sans" w:cs="Noto Sans"/>
          <w:b/>
          <w:color w:val="FF0000"/>
          <w:sz w:val="16"/>
          <w:szCs w:val="16"/>
        </w:rPr>
        <w:t>lunes 10 de febrero del 2020</w:t>
      </w:r>
      <w:r w:rsidRPr="00B91A7F">
        <w:rPr>
          <w:rFonts w:ascii="Noto Sans" w:eastAsia="Yu Mincho" w:hAnsi="Noto Sans" w:cs="Noto Sans"/>
          <w:sz w:val="16"/>
          <w:szCs w:val="16"/>
        </w:rPr>
        <w:t xml:space="preserve">, mismo que emana del Consejo de Salubridad General, se contempla en el Anexo Número 1 (uno) y el Anexo técnico, el cual forma parte integrante de esta Convocatoria. </w:t>
      </w:r>
    </w:p>
    <w:p w14:paraId="1CB1E026" w14:textId="77777777" w:rsidR="00DD7E48" w:rsidRDefault="00DD7E48" w:rsidP="00DD7E48">
      <w:pPr>
        <w:rPr>
          <w:rFonts w:ascii="Noto Sans" w:eastAsia="Yu Mincho" w:hAnsi="Noto Sans" w:cs="Noto Sans"/>
          <w:sz w:val="16"/>
          <w:szCs w:val="16"/>
        </w:rPr>
      </w:pPr>
    </w:p>
    <w:p w14:paraId="308C980C" w14:textId="77777777" w:rsidR="00DD7E48" w:rsidRPr="00DD7E48" w:rsidRDefault="00DD7E48" w:rsidP="00DD7E48">
      <w:pPr>
        <w:rPr>
          <w:rFonts w:ascii="Noto Sans" w:eastAsia="Yu Mincho" w:hAnsi="Noto Sans" w:cs="Noto Sans"/>
          <w:sz w:val="16"/>
          <w:szCs w:val="16"/>
        </w:rPr>
      </w:pPr>
      <w:r w:rsidRPr="00DD7E48">
        <w:rPr>
          <w:rFonts w:ascii="Noto Sans" w:eastAsia="Yu Mincho" w:hAnsi="Noto Sans" w:cs="Noto Sans"/>
          <w:sz w:val="16"/>
          <w:szCs w:val="16"/>
        </w:rPr>
        <w:t>Se encuentra registrado con la Clave CUCOP 339010032, CUCOP + 33901-0032 Subcontratación de servicios con terceros, así como en el PAAAS.</w:t>
      </w:r>
    </w:p>
    <w:p w14:paraId="02F89FEA" w14:textId="77777777" w:rsidR="003F216D" w:rsidRPr="00B91A7F" w:rsidRDefault="003F216D" w:rsidP="00561CD8">
      <w:pPr>
        <w:jc w:val="both"/>
        <w:rPr>
          <w:rFonts w:ascii="Noto Sans" w:eastAsia="Yu Mincho" w:hAnsi="Noto Sans" w:cs="Noto Sans"/>
          <w:sz w:val="16"/>
          <w:szCs w:val="16"/>
        </w:rPr>
      </w:pPr>
    </w:p>
    <w:p w14:paraId="74C430D2" w14:textId="7229FACC" w:rsidR="00DD7E48" w:rsidRDefault="00DD7E48" w:rsidP="00561CD8">
      <w:pPr>
        <w:jc w:val="both"/>
        <w:rPr>
          <w:rFonts w:ascii="Noto Sans" w:eastAsia="Yu Mincho" w:hAnsi="Noto Sans" w:cs="Noto Sans"/>
          <w:sz w:val="16"/>
          <w:szCs w:val="16"/>
        </w:rPr>
      </w:pPr>
      <w:r w:rsidRPr="00115C7F">
        <w:rPr>
          <w:rFonts w:ascii="Noto Sans" w:hAnsi="Noto Sans" w:cs="Noto Sans"/>
          <w:noProof/>
          <w:sz w:val="16"/>
          <w:szCs w:val="16"/>
          <w:lang w:val="es-MX" w:eastAsia="es-MX"/>
        </w:rPr>
        <w:drawing>
          <wp:inline distT="0" distB="0" distL="0" distR="0" wp14:anchorId="4F8753AD" wp14:editId="7D0AF04C">
            <wp:extent cx="6400800" cy="429371"/>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407151" cy="429797"/>
                    </a:xfrm>
                    <a:prstGeom prst="rect">
                      <a:avLst/>
                    </a:prstGeom>
                  </pic:spPr>
                </pic:pic>
              </a:graphicData>
            </a:graphic>
          </wp:inline>
        </w:drawing>
      </w:r>
    </w:p>
    <w:p w14:paraId="2591D0F7" w14:textId="77777777" w:rsidR="00DD7E48" w:rsidRDefault="00DD7E48" w:rsidP="00561CD8">
      <w:pPr>
        <w:jc w:val="both"/>
        <w:rPr>
          <w:rFonts w:ascii="Noto Sans" w:eastAsia="Yu Mincho" w:hAnsi="Noto Sans" w:cs="Noto Sans"/>
          <w:sz w:val="16"/>
          <w:szCs w:val="16"/>
        </w:rPr>
      </w:pPr>
    </w:p>
    <w:p w14:paraId="4F497E5A"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La principal justificación es sin duda tener los materiales que nos permita garantizar la continuidad de los servicios a nuestra población derechohabiente y que se detallan en el Anexo Número 1 (uno) y el Anexo técnico de este requerimiento.  </w:t>
      </w:r>
    </w:p>
    <w:p w14:paraId="51812AB2" w14:textId="77777777" w:rsidR="00561CD8" w:rsidRPr="005C6DDC" w:rsidRDefault="00561CD8" w:rsidP="00561CD8">
      <w:pPr>
        <w:jc w:val="both"/>
        <w:rPr>
          <w:rFonts w:ascii="Noto Sans" w:eastAsia="Yu Mincho" w:hAnsi="Noto Sans" w:cs="Noto Sans"/>
          <w:sz w:val="16"/>
          <w:szCs w:val="16"/>
        </w:rPr>
      </w:pPr>
    </w:p>
    <w:p w14:paraId="35837BAB" w14:textId="275C759A" w:rsidR="00C65A2C" w:rsidRPr="005C6DDC" w:rsidRDefault="00C65A2C" w:rsidP="00C65A2C">
      <w:pPr>
        <w:jc w:val="both"/>
        <w:rPr>
          <w:rFonts w:ascii="Noto Sans" w:eastAsia="Yu Mincho" w:hAnsi="Noto Sans" w:cs="Noto Sans"/>
          <w:sz w:val="16"/>
          <w:szCs w:val="16"/>
        </w:rPr>
      </w:pPr>
      <w:r w:rsidRPr="005C6DDC">
        <w:rPr>
          <w:rFonts w:ascii="Noto Sans" w:eastAsia="Yu Mincho" w:hAnsi="Noto Sans" w:cs="Noto Sans"/>
          <w:sz w:val="16"/>
          <w:szCs w:val="16"/>
        </w:rPr>
        <w:t xml:space="preserve">La contratación del Servicio de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para el ejercicio fiscal 202</w:t>
      </w:r>
      <w:r w:rsidR="00ED2658">
        <w:rPr>
          <w:rFonts w:ascii="Noto Sans" w:eastAsia="Yu Mincho" w:hAnsi="Noto Sans" w:cs="Noto Sans"/>
          <w:sz w:val="16"/>
          <w:szCs w:val="16"/>
        </w:rPr>
        <w:t>6</w:t>
      </w:r>
      <w:r w:rsidRPr="005C6DDC">
        <w:rPr>
          <w:rFonts w:ascii="Noto Sans" w:eastAsia="Yu Mincho" w:hAnsi="Noto Sans" w:cs="Noto Sans"/>
          <w:sz w:val="16"/>
          <w:szCs w:val="16"/>
        </w:rPr>
        <w:t>, para cubrir las necesidades del Hospital General Regional No. 1, Hospital General Regional No. 2, Hospital General de Zona No. 3 y Unidad Médica de Atención Ambulatoria.</w:t>
      </w:r>
    </w:p>
    <w:p w14:paraId="102C248B" w14:textId="77777777" w:rsidR="00C65A2C" w:rsidRPr="005C6DDC" w:rsidRDefault="00C65A2C" w:rsidP="00C65A2C">
      <w:pPr>
        <w:jc w:val="both"/>
        <w:rPr>
          <w:rFonts w:ascii="Noto Sans" w:eastAsia="Yu Mincho" w:hAnsi="Noto Sans" w:cs="Noto Sans"/>
          <w:sz w:val="16"/>
          <w:szCs w:val="16"/>
        </w:rPr>
      </w:pPr>
    </w:p>
    <w:p w14:paraId="08829EAC" w14:textId="697D143B" w:rsidR="00C65A2C" w:rsidRPr="00B91A7F" w:rsidRDefault="00C65A2C" w:rsidP="00C65A2C">
      <w:pPr>
        <w:jc w:val="both"/>
        <w:rPr>
          <w:rFonts w:ascii="Noto Sans" w:eastAsia="Yu Mincho" w:hAnsi="Noto Sans" w:cs="Noto Sans"/>
          <w:sz w:val="16"/>
          <w:szCs w:val="16"/>
        </w:rPr>
      </w:pPr>
      <w:r w:rsidRPr="005C6DDC">
        <w:rPr>
          <w:rFonts w:ascii="Noto Sans" w:eastAsia="Yu Mincho" w:hAnsi="Noto Sans" w:cs="Noto Sans"/>
          <w:sz w:val="16"/>
          <w:szCs w:val="16"/>
        </w:rPr>
        <w:t>El Licitante se compromete a entregar en tiempo y forma de acuerdo con la solicitud enviada por el Hospital General Regional No. 1, Hospital General Regional No. 2, Hospital General de Zona No. 3 y la Unidad Médica de Atención Ambulatoria.</w:t>
      </w:r>
      <w:r w:rsidRPr="00B91A7F">
        <w:rPr>
          <w:rFonts w:ascii="Noto Sans" w:eastAsia="Yu Mincho" w:hAnsi="Noto Sans" w:cs="Noto Sans"/>
          <w:sz w:val="16"/>
          <w:szCs w:val="16"/>
        </w:rPr>
        <w:t xml:space="preserve"> </w:t>
      </w:r>
    </w:p>
    <w:p w14:paraId="12C1F292" w14:textId="77777777" w:rsidR="00C65A2C" w:rsidRPr="00B91A7F" w:rsidRDefault="00C65A2C" w:rsidP="00561CD8">
      <w:pPr>
        <w:jc w:val="both"/>
        <w:rPr>
          <w:rFonts w:ascii="Noto Sans" w:eastAsia="Yu Mincho" w:hAnsi="Noto Sans" w:cs="Noto Sans"/>
          <w:sz w:val="16"/>
          <w:szCs w:val="16"/>
        </w:rPr>
      </w:pPr>
    </w:p>
    <w:tbl>
      <w:tblPr>
        <w:tblW w:w="5000" w:type="pct"/>
        <w:tblCellMar>
          <w:left w:w="70" w:type="dxa"/>
          <w:right w:w="70" w:type="dxa"/>
        </w:tblCellMar>
        <w:tblLook w:val="04A0" w:firstRow="1" w:lastRow="0" w:firstColumn="1" w:lastColumn="0" w:noHBand="0" w:noVBand="1"/>
      </w:tblPr>
      <w:tblGrid>
        <w:gridCol w:w="2021"/>
        <w:gridCol w:w="2041"/>
        <w:gridCol w:w="6164"/>
      </w:tblGrid>
      <w:tr w:rsidR="00561CD8" w:rsidRPr="00B91A7F" w14:paraId="2F96BA49" w14:textId="77777777" w:rsidTr="00297722">
        <w:trPr>
          <w:trHeight w:val="480"/>
        </w:trPr>
        <w:tc>
          <w:tcPr>
            <w:tcW w:w="988" w:type="pct"/>
            <w:tcBorders>
              <w:top w:val="single" w:sz="4" w:space="0" w:color="auto"/>
              <w:left w:val="single" w:sz="4" w:space="0" w:color="auto"/>
              <w:bottom w:val="single" w:sz="4" w:space="0" w:color="auto"/>
              <w:right w:val="single" w:sz="4" w:space="0" w:color="auto"/>
            </w:tcBorders>
            <w:shd w:val="clear" w:color="000000" w:fill="538135" w:themeFill="accent6" w:themeFillShade="BF"/>
            <w:noWrap/>
            <w:vAlign w:val="center"/>
            <w:hideMark/>
          </w:tcPr>
          <w:p w14:paraId="634FCCFF" w14:textId="77777777" w:rsidR="00561CD8" w:rsidRPr="00B91A7F" w:rsidRDefault="00561CD8" w:rsidP="00561CD8">
            <w:pPr>
              <w:jc w:val="center"/>
              <w:rPr>
                <w:rFonts w:ascii="Noto Sans" w:eastAsia="Yu Mincho" w:hAnsi="Noto Sans" w:cs="Noto Sans"/>
                <w:b/>
                <w:bCs/>
                <w:color w:val="FFFFFF"/>
                <w:sz w:val="16"/>
                <w:szCs w:val="16"/>
                <w:lang w:val="es-MX" w:eastAsia="es-MX"/>
              </w:rPr>
            </w:pPr>
            <w:r w:rsidRPr="00B91A7F">
              <w:rPr>
                <w:rFonts w:ascii="Noto Sans" w:eastAsia="Yu Mincho" w:hAnsi="Noto Sans" w:cs="Noto Sans"/>
                <w:b/>
                <w:bCs/>
                <w:color w:val="FFFFFF"/>
                <w:sz w:val="16"/>
                <w:szCs w:val="16"/>
                <w:lang w:val="es-MX" w:eastAsia="es-MX"/>
              </w:rPr>
              <w:t>UNIDAD</w:t>
            </w:r>
          </w:p>
        </w:tc>
        <w:tc>
          <w:tcPr>
            <w:tcW w:w="998" w:type="pct"/>
            <w:tcBorders>
              <w:top w:val="single" w:sz="4" w:space="0" w:color="auto"/>
              <w:left w:val="nil"/>
              <w:bottom w:val="single" w:sz="4" w:space="0" w:color="auto"/>
              <w:right w:val="single" w:sz="4" w:space="0" w:color="auto"/>
            </w:tcBorders>
            <w:shd w:val="clear" w:color="000000" w:fill="538135" w:themeFill="accent6" w:themeFillShade="BF"/>
            <w:vAlign w:val="center"/>
            <w:hideMark/>
          </w:tcPr>
          <w:p w14:paraId="077846C8" w14:textId="77777777" w:rsidR="00561CD8" w:rsidRPr="00B91A7F" w:rsidRDefault="00561CD8" w:rsidP="00561CD8">
            <w:pPr>
              <w:jc w:val="center"/>
              <w:rPr>
                <w:rFonts w:ascii="Noto Sans" w:eastAsia="Yu Mincho" w:hAnsi="Noto Sans" w:cs="Noto Sans"/>
                <w:b/>
                <w:bCs/>
                <w:color w:val="FFFFFF"/>
                <w:sz w:val="16"/>
                <w:szCs w:val="16"/>
                <w:lang w:val="es-MX" w:eastAsia="es-MX"/>
              </w:rPr>
            </w:pPr>
            <w:r w:rsidRPr="00B91A7F">
              <w:rPr>
                <w:rFonts w:ascii="Noto Sans" w:eastAsia="Yu Mincho" w:hAnsi="Noto Sans" w:cs="Noto Sans"/>
                <w:b/>
                <w:bCs/>
                <w:color w:val="FFFFFF"/>
                <w:sz w:val="16"/>
                <w:szCs w:val="16"/>
                <w:lang w:val="es-MX" w:eastAsia="es-MX"/>
              </w:rPr>
              <w:t>No.</w:t>
            </w:r>
          </w:p>
        </w:tc>
        <w:tc>
          <w:tcPr>
            <w:tcW w:w="3014" w:type="pct"/>
            <w:tcBorders>
              <w:top w:val="single" w:sz="4" w:space="0" w:color="auto"/>
              <w:left w:val="nil"/>
              <w:bottom w:val="single" w:sz="4" w:space="0" w:color="auto"/>
              <w:right w:val="single" w:sz="4" w:space="0" w:color="auto"/>
            </w:tcBorders>
            <w:shd w:val="clear" w:color="000000" w:fill="538135" w:themeFill="accent6" w:themeFillShade="BF"/>
            <w:vAlign w:val="center"/>
            <w:hideMark/>
          </w:tcPr>
          <w:p w14:paraId="2C40089A" w14:textId="77777777" w:rsidR="00561CD8" w:rsidRPr="00B91A7F" w:rsidRDefault="00561CD8" w:rsidP="00561CD8">
            <w:pPr>
              <w:jc w:val="center"/>
              <w:rPr>
                <w:rFonts w:ascii="Noto Sans" w:eastAsia="Yu Mincho" w:hAnsi="Noto Sans" w:cs="Noto Sans"/>
                <w:b/>
                <w:bCs/>
                <w:color w:val="FFFFFF"/>
                <w:sz w:val="16"/>
                <w:szCs w:val="16"/>
                <w:lang w:val="es-MX" w:eastAsia="es-MX"/>
              </w:rPr>
            </w:pPr>
            <w:r w:rsidRPr="00B91A7F">
              <w:rPr>
                <w:rFonts w:ascii="Noto Sans" w:eastAsia="Yu Mincho" w:hAnsi="Noto Sans" w:cs="Noto Sans"/>
                <w:b/>
                <w:bCs/>
                <w:color w:val="FFFFFF"/>
                <w:sz w:val="16"/>
                <w:szCs w:val="16"/>
                <w:lang w:val="es-MX" w:eastAsia="es-MX"/>
              </w:rPr>
              <w:t>LOCALIDAD</w:t>
            </w:r>
          </w:p>
        </w:tc>
      </w:tr>
      <w:tr w:rsidR="00561CD8" w:rsidRPr="00B91A7F" w14:paraId="1F87F660" w14:textId="77777777" w:rsidTr="00297722">
        <w:trPr>
          <w:trHeight w:val="352"/>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56127"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HOSP GRAL REG 1</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61CFED1"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1</w:t>
            </w:r>
          </w:p>
        </w:tc>
        <w:tc>
          <w:tcPr>
            <w:tcW w:w="3014" w:type="pct"/>
            <w:tcBorders>
              <w:top w:val="single" w:sz="4" w:space="0" w:color="auto"/>
              <w:left w:val="nil"/>
              <w:bottom w:val="single" w:sz="4" w:space="0" w:color="auto"/>
              <w:right w:val="single" w:sz="4" w:space="0" w:color="000000"/>
            </w:tcBorders>
            <w:shd w:val="clear" w:color="auto" w:fill="auto"/>
            <w:vAlign w:val="bottom"/>
            <w:hideMark/>
          </w:tcPr>
          <w:p w14:paraId="0168761D" w14:textId="77777777" w:rsidR="00561CD8" w:rsidRPr="00B91A7F" w:rsidRDefault="00561CD8" w:rsidP="00561CD8">
            <w:pPr>
              <w:jc w:val="center"/>
              <w:rPr>
                <w:rFonts w:ascii="Noto Sans" w:eastAsia="Yu Mincho" w:hAnsi="Noto Sans" w:cs="Noto Sans"/>
                <w:b/>
                <w:bCs/>
                <w:color w:val="000000"/>
                <w:sz w:val="16"/>
                <w:szCs w:val="16"/>
                <w:u w:val="single"/>
                <w:lang w:val="es-MX" w:eastAsia="es-MX"/>
              </w:rPr>
            </w:pPr>
            <w:r w:rsidRPr="00B91A7F">
              <w:rPr>
                <w:rFonts w:ascii="Noto Sans" w:eastAsia="Yu Mincho" w:hAnsi="Noto Sans" w:cs="Noto Sans"/>
                <w:b/>
                <w:bCs/>
                <w:color w:val="000000"/>
                <w:sz w:val="16"/>
                <w:szCs w:val="16"/>
                <w:u w:val="single"/>
                <w:lang w:val="es-MX" w:eastAsia="es-MX"/>
              </w:rPr>
              <w:t>AV 5 DE FEBRERO 102 COL CENTRO C.P. 76000</w:t>
            </w:r>
          </w:p>
        </w:tc>
      </w:tr>
      <w:tr w:rsidR="00561CD8" w:rsidRPr="00B91A7F" w14:paraId="7C336E4F" w14:textId="77777777" w:rsidTr="00C65A2C">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3916D"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HOSP GRAL REG 2</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29EECBB1"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2</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4909133A"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CTO UNIVERSIDADES, SEGUNDA ETAPA S/N EJIDO LA PURISIMA EL MARQUES QUERETARO</w:t>
            </w:r>
          </w:p>
        </w:tc>
      </w:tr>
      <w:tr w:rsidR="00561CD8" w:rsidRPr="00B91A7F" w14:paraId="612D7EFD" w14:textId="77777777" w:rsidTr="00C65A2C">
        <w:trPr>
          <w:trHeight w:val="480"/>
        </w:trPr>
        <w:tc>
          <w:tcPr>
            <w:tcW w:w="9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BCF86"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lastRenderedPageBreak/>
              <w:t>UMAA</w:t>
            </w:r>
          </w:p>
        </w:tc>
        <w:tc>
          <w:tcPr>
            <w:tcW w:w="998" w:type="pct"/>
            <w:tcBorders>
              <w:top w:val="single" w:sz="4" w:space="0" w:color="auto"/>
              <w:left w:val="nil"/>
              <w:bottom w:val="single" w:sz="4" w:space="0" w:color="auto"/>
              <w:right w:val="single" w:sz="4" w:space="0" w:color="000000"/>
            </w:tcBorders>
            <w:shd w:val="clear" w:color="auto" w:fill="auto"/>
            <w:vAlign w:val="center"/>
            <w:hideMark/>
          </w:tcPr>
          <w:p w14:paraId="31F52737"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3014" w:type="pct"/>
            <w:tcBorders>
              <w:top w:val="single" w:sz="4" w:space="0" w:color="auto"/>
              <w:left w:val="nil"/>
              <w:bottom w:val="single" w:sz="4" w:space="0" w:color="auto"/>
              <w:right w:val="single" w:sz="4" w:space="0" w:color="000000"/>
            </w:tcBorders>
            <w:shd w:val="clear" w:color="auto" w:fill="auto"/>
            <w:vAlign w:val="center"/>
            <w:hideMark/>
          </w:tcPr>
          <w:p w14:paraId="24EE3329"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Av. 4 No. 500 Col. Lomas de Casa Blanca, Querétaro, Qro.</w:t>
            </w:r>
          </w:p>
        </w:tc>
      </w:tr>
      <w:tr w:rsidR="00561CD8" w:rsidRPr="00B91A7F" w14:paraId="28416A20" w14:textId="77777777" w:rsidTr="00C65A2C">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D9A9C"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HOSP GRAL ZONA 3</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CD11F52"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3</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2DAB8606" w14:textId="77777777" w:rsidR="00561CD8" w:rsidRPr="00B91A7F" w:rsidRDefault="00561CD8" w:rsidP="00561CD8">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xml:space="preserve">AV PASEO CENTRAL KM 0+600 COL LOS ARRAYANES C.P. 76800, SAN JUAN DEL RIO </w:t>
            </w:r>
          </w:p>
        </w:tc>
      </w:tr>
    </w:tbl>
    <w:p w14:paraId="70910E36" w14:textId="77777777" w:rsidR="00561CD8" w:rsidRPr="00785181" w:rsidRDefault="00561CD8" w:rsidP="00561CD8">
      <w:pPr>
        <w:jc w:val="both"/>
        <w:rPr>
          <w:rFonts w:ascii="Noto Sans" w:eastAsia="Yu Mincho" w:hAnsi="Noto Sans" w:cs="Noto Sans"/>
          <w:b/>
          <w:sz w:val="16"/>
          <w:szCs w:val="16"/>
          <w:lang w:val="es-MX"/>
        </w:rPr>
      </w:pPr>
    </w:p>
    <w:p w14:paraId="1AC5AF87" w14:textId="78A587E5" w:rsidR="00785181" w:rsidRPr="00785181" w:rsidRDefault="00785181" w:rsidP="00785181">
      <w:pPr>
        <w:jc w:val="both"/>
        <w:rPr>
          <w:rFonts w:ascii="Noto Sans" w:eastAsia="Yu Mincho" w:hAnsi="Noto Sans" w:cs="Noto Sans"/>
          <w:b/>
          <w:sz w:val="16"/>
          <w:szCs w:val="16"/>
        </w:rPr>
      </w:pPr>
      <w:r w:rsidRPr="00785181">
        <w:rPr>
          <w:rFonts w:ascii="Noto Sans" w:eastAsia="Yu Mincho" w:hAnsi="Noto Sans" w:cs="Noto Sans"/>
          <w:b/>
          <w:sz w:val="16"/>
          <w:szCs w:val="16"/>
        </w:rPr>
        <w:t>CONDICIONES GENERALES MINIMAS OSTEOSINTESIS SERVICIOS</w:t>
      </w:r>
    </w:p>
    <w:p w14:paraId="2CEB9A9F" w14:textId="77777777" w:rsidR="00785181" w:rsidRPr="00785181" w:rsidRDefault="00785181" w:rsidP="00785181">
      <w:pPr>
        <w:jc w:val="both"/>
        <w:rPr>
          <w:rFonts w:ascii="Noto Sans" w:eastAsia="Yu Mincho" w:hAnsi="Noto Sans" w:cs="Noto Sans"/>
          <w:sz w:val="16"/>
          <w:szCs w:val="16"/>
        </w:rPr>
      </w:pPr>
    </w:p>
    <w:p w14:paraId="659791AA" w14:textId="4C1957E3" w:rsidR="00785181" w:rsidRPr="00785181" w:rsidRDefault="00785181" w:rsidP="00785181">
      <w:pPr>
        <w:pStyle w:val="Prrafodelista"/>
        <w:numPr>
          <w:ilvl w:val="0"/>
          <w:numId w:val="56"/>
        </w:numPr>
        <w:ind w:left="0" w:firstLine="0"/>
        <w:jc w:val="both"/>
        <w:rPr>
          <w:rFonts w:ascii="Noto Sans" w:eastAsia="Yu Mincho" w:hAnsi="Noto Sans" w:cs="Noto Sans"/>
          <w:sz w:val="16"/>
          <w:szCs w:val="16"/>
        </w:rPr>
      </w:pPr>
      <w:r w:rsidRPr="00785181">
        <w:rPr>
          <w:rFonts w:ascii="Noto Sans" w:eastAsia="Yu Mincho" w:hAnsi="Noto Sans" w:cs="Noto Sans"/>
          <w:sz w:val="16"/>
          <w:szCs w:val="16"/>
        </w:rPr>
        <w:t>Descripción amplia y detallada de los bienes ofertados, cumpliendo estrictamente con lo señalado en  este Anexo Técnico  y ofertando la totalidad de los conceptos solicitados, el cual forma parte de este Anexo uno.</w:t>
      </w:r>
    </w:p>
    <w:p w14:paraId="015B4B50" w14:textId="77777777" w:rsidR="00785181" w:rsidRPr="00785181" w:rsidRDefault="00785181" w:rsidP="00785181">
      <w:pPr>
        <w:jc w:val="both"/>
        <w:rPr>
          <w:rFonts w:ascii="Noto Sans" w:eastAsia="Yu Mincho" w:hAnsi="Noto Sans" w:cs="Noto Sans"/>
          <w:sz w:val="16"/>
          <w:szCs w:val="16"/>
        </w:rPr>
      </w:pPr>
    </w:p>
    <w:p w14:paraId="02BC00AD"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Deberá pormenorizar los medios logísticos, humanos y materiales, así como de los sistemas organizativos necesarios con que cuenta para garantizar la óptima prestación del objeto de la presente convocatoria; debiendo considerar la asistencia de personal técnico capacitado para coordinar con cada una de las unidades que así lo requieran, H.G.R. No. 01, H.G.R. No. 02, H.G.Z No. 03, UMAA 01.</w:t>
      </w:r>
    </w:p>
    <w:p w14:paraId="6BCE755D" w14:textId="77777777" w:rsidR="00785181" w:rsidRDefault="00785181" w:rsidP="00785181">
      <w:pPr>
        <w:jc w:val="both"/>
        <w:rPr>
          <w:rFonts w:ascii="Noto Sans" w:eastAsia="Yu Mincho" w:hAnsi="Noto Sans" w:cs="Noto Sans"/>
          <w:sz w:val="16"/>
          <w:szCs w:val="16"/>
        </w:rPr>
      </w:pPr>
    </w:p>
    <w:p w14:paraId="01729F21"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En su caso, acompañada de los folletos, catálogos y/o fotografías, así como manuales de operación o técnicas quirúrgicas necesarias para corroborar las especificaciones y características de servicios.</w:t>
      </w:r>
    </w:p>
    <w:p w14:paraId="4322CF1D" w14:textId="77777777" w:rsidR="00785181" w:rsidRDefault="00785181" w:rsidP="00785181">
      <w:pPr>
        <w:jc w:val="both"/>
        <w:rPr>
          <w:rFonts w:ascii="Noto Sans" w:eastAsia="Yu Mincho" w:hAnsi="Noto Sans" w:cs="Noto Sans"/>
          <w:sz w:val="16"/>
          <w:szCs w:val="16"/>
        </w:rPr>
      </w:pPr>
    </w:p>
    <w:p w14:paraId="254F63E6"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B. En caso de distribuidores deberá entregar carta del fabricante y/o titular del registro sanitario en original, en papel membretado y con firma autógrafa del mismo, en la que este manifieste respaldar la proposición técnica que se presente, por las claves en las que este participando, conforme al Anexo 11 (once) del anexo técnico</w:t>
      </w:r>
    </w:p>
    <w:p w14:paraId="29705C16" w14:textId="77777777" w:rsidR="00785181" w:rsidRDefault="00785181" w:rsidP="00785181">
      <w:pPr>
        <w:jc w:val="both"/>
        <w:rPr>
          <w:rFonts w:ascii="Noto Sans" w:eastAsia="Yu Mincho" w:hAnsi="Noto Sans" w:cs="Noto Sans"/>
          <w:sz w:val="16"/>
          <w:szCs w:val="16"/>
        </w:rPr>
      </w:pPr>
    </w:p>
    <w:p w14:paraId="71B82DC9"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xml:space="preserve">C. Se solicita el suministro de las claves de material de osteosíntesis y </w:t>
      </w:r>
      <w:proofErr w:type="spellStart"/>
      <w:r w:rsidRPr="00785181">
        <w:rPr>
          <w:rFonts w:ascii="Noto Sans" w:eastAsia="Yu Mincho" w:hAnsi="Noto Sans" w:cs="Noto Sans"/>
          <w:sz w:val="16"/>
          <w:szCs w:val="16"/>
        </w:rPr>
        <w:t>Endoprótesis</w:t>
      </w:r>
      <w:proofErr w:type="spellEnd"/>
      <w:r w:rsidRPr="00785181">
        <w:rPr>
          <w:rFonts w:ascii="Noto Sans" w:eastAsia="Yu Mincho" w:hAnsi="Noto Sans" w:cs="Noto Sans"/>
          <w:sz w:val="16"/>
          <w:szCs w:val="16"/>
        </w:rPr>
        <w:t xml:space="preserve"> de acuerdo al listado de cirugías que se señalan en el “Anexo 14 Listado de Cirugías realizadas por Hospital y Turno” del anexo técnico y de acuerdo al Método Especifico “Anexo 15 Hoja de Consumo” del anexo técnico, debiendo considerar de acuerdo al tipo de cirugía la asistencia con personal técnico quirúrgico para el desarrollo y realización de la cirugía en todos los turnos (matutino, vespertino, nocturno y jornada acumulada), e instrumental especifico y compatible que deberá estar en perfectas condiciones en cada una de las unidades H.G.R. No. 01, H.G.R. No. 02, H.G.Z No. 03, UMAA 01.</w:t>
      </w:r>
    </w:p>
    <w:p w14:paraId="41C170C4" w14:textId="77777777" w:rsidR="00785181" w:rsidRPr="00785181" w:rsidRDefault="00785181" w:rsidP="00785181">
      <w:pPr>
        <w:jc w:val="both"/>
        <w:rPr>
          <w:rFonts w:ascii="Noto Sans" w:eastAsia="Yu Mincho" w:hAnsi="Noto Sans" w:cs="Noto Sans"/>
          <w:sz w:val="16"/>
          <w:szCs w:val="16"/>
        </w:rPr>
      </w:pPr>
    </w:p>
    <w:p w14:paraId="350FF149" w14:textId="77777777" w:rsid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xml:space="preserve">D. El proveedor deberá entregar el material para cirugías programadas con una anticipación </w:t>
      </w:r>
      <w:proofErr w:type="gramStart"/>
      <w:r w:rsidRPr="00785181">
        <w:rPr>
          <w:rFonts w:ascii="Noto Sans" w:eastAsia="Yu Mincho" w:hAnsi="Noto Sans" w:cs="Noto Sans"/>
          <w:sz w:val="16"/>
          <w:szCs w:val="16"/>
        </w:rPr>
        <w:t>máximo</w:t>
      </w:r>
      <w:proofErr w:type="gramEnd"/>
      <w:r w:rsidRPr="00785181">
        <w:rPr>
          <w:rFonts w:ascii="Noto Sans" w:eastAsia="Yu Mincho" w:hAnsi="Noto Sans" w:cs="Noto Sans"/>
          <w:sz w:val="16"/>
          <w:szCs w:val="16"/>
        </w:rPr>
        <w:t xml:space="preserve"> de 24 horas; siendo responsabilidad del proveedor, la coordinación de la misma con el área encargada, para los sistemas siguientes:</w:t>
      </w:r>
    </w:p>
    <w:p w14:paraId="02C77255" w14:textId="77777777" w:rsidR="003B60CC" w:rsidRDefault="003B60CC" w:rsidP="00785181">
      <w:pPr>
        <w:jc w:val="both"/>
        <w:rPr>
          <w:rFonts w:ascii="Noto Sans" w:eastAsia="Yu Mincho" w:hAnsi="Noto Sans" w:cs="Noto Sans"/>
          <w:sz w:val="16"/>
          <w:szCs w:val="16"/>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3B60CC" w:rsidRPr="003B60CC" w14:paraId="464EA72A" w14:textId="77777777" w:rsidTr="003B60CC">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40163B26" w14:textId="77777777" w:rsidR="003B60CC" w:rsidRPr="003B60CC" w:rsidRDefault="003B60CC" w:rsidP="003B60CC">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2FE7E644" w14:textId="77777777" w:rsidR="003B60CC" w:rsidRPr="003B60CC" w:rsidRDefault="003B60CC" w:rsidP="003B60CC">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6E7980CA" w14:textId="77777777" w:rsidR="003B60CC" w:rsidRPr="003B60CC" w:rsidRDefault="003B60CC" w:rsidP="003B60CC">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3B60CC" w:rsidRPr="003B60CC" w14:paraId="4E79B817" w14:textId="77777777" w:rsidTr="003B60CC">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26FD1BF"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26CE5DE9"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55F57F19" w14:textId="77777777" w:rsidR="003B60CC" w:rsidRDefault="003B60CC" w:rsidP="003B60CC">
            <w:pPr>
              <w:jc w:val="center"/>
              <w:rPr>
                <w:rFonts w:ascii="Noto Sans" w:hAnsi="Noto Sans" w:cs="Noto Sans"/>
                <w:color w:val="000000"/>
                <w:sz w:val="16"/>
                <w:szCs w:val="16"/>
              </w:rPr>
            </w:pPr>
          </w:p>
          <w:p w14:paraId="4619B88D" w14:textId="77777777" w:rsidR="003B60CC" w:rsidRDefault="003B60CC" w:rsidP="003B60CC">
            <w:pPr>
              <w:jc w:val="center"/>
              <w:rPr>
                <w:rFonts w:ascii="Noto Sans" w:hAnsi="Noto Sans" w:cs="Noto Sans"/>
                <w:color w:val="000000"/>
                <w:sz w:val="16"/>
                <w:szCs w:val="16"/>
              </w:rPr>
            </w:pPr>
          </w:p>
          <w:p w14:paraId="63C9C439" w14:textId="77777777" w:rsidR="003B60CC" w:rsidRPr="003B60CC" w:rsidRDefault="003B60CC" w:rsidP="003B60CC">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3B60CC" w:rsidRPr="003B60CC" w14:paraId="7BFC5B57" w14:textId="77777777" w:rsidTr="003B60CC">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E982E16"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F2CD2C4"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159E7BB4" w14:textId="77777777" w:rsidR="003B60CC" w:rsidRPr="003B60CC" w:rsidRDefault="003B60CC" w:rsidP="003B60CC">
            <w:pPr>
              <w:jc w:val="center"/>
              <w:rPr>
                <w:rFonts w:ascii="Noto Sans" w:hAnsi="Noto Sans" w:cs="Noto Sans"/>
                <w:color w:val="000000"/>
                <w:sz w:val="16"/>
                <w:szCs w:val="16"/>
              </w:rPr>
            </w:pPr>
          </w:p>
        </w:tc>
      </w:tr>
      <w:tr w:rsidR="003B60CC" w:rsidRPr="003B60CC" w14:paraId="5CF2273F" w14:textId="77777777" w:rsidTr="003B60CC">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B49063A"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5B80AF04"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72C72562" w14:textId="77777777" w:rsidR="003B60CC" w:rsidRPr="003B60CC" w:rsidRDefault="003B60CC" w:rsidP="003B60CC">
            <w:pPr>
              <w:jc w:val="center"/>
              <w:rPr>
                <w:rFonts w:ascii="Noto Sans" w:hAnsi="Noto Sans" w:cs="Noto Sans"/>
                <w:color w:val="000000"/>
                <w:sz w:val="16"/>
                <w:szCs w:val="16"/>
              </w:rPr>
            </w:pPr>
          </w:p>
        </w:tc>
      </w:tr>
      <w:tr w:rsidR="003B60CC" w:rsidRPr="003B60CC" w14:paraId="7B48A2D0" w14:textId="77777777" w:rsidTr="003B60CC">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0D88576"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1D84D716"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0C3C2AF5" w14:textId="77777777" w:rsidR="003B60CC" w:rsidRPr="003B60CC" w:rsidRDefault="003B60CC" w:rsidP="003B60CC">
            <w:pPr>
              <w:jc w:val="center"/>
              <w:rPr>
                <w:rFonts w:ascii="Noto Sans" w:hAnsi="Noto Sans" w:cs="Noto Sans"/>
                <w:color w:val="000000"/>
                <w:sz w:val="16"/>
                <w:szCs w:val="16"/>
              </w:rPr>
            </w:pPr>
          </w:p>
        </w:tc>
      </w:tr>
      <w:tr w:rsidR="003B60CC" w:rsidRPr="003B60CC" w14:paraId="70287F67" w14:textId="77777777" w:rsidTr="003B60CC">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C9AED0A"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4E846CA0"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494827B7" w14:textId="77777777" w:rsidR="003B60CC" w:rsidRPr="003B60CC" w:rsidRDefault="003B60CC" w:rsidP="003B60CC">
            <w:pPr>
              <w:jc w:val="center"/>
              <w:rPr>
                <w:rFonts w:ascii="Noto Sans" w:hAnsi="Noto Sans" w:cs="Noto Sans"/>
                <w:color w:val="000000"/>
                <w:sz w:val="16"/>
                <w:szCs w:val="16"/>
              </w:rPr>
            </w:pPr>
          </w:p>
        </w:tc>
      </w:tr>
      <w:tr w:rsidR="003B60CC" w:rsidRPr="003B60CC" w14:paraId="34DBCDCC" w14:textId="77777777" w:rsidTr="003B60CC">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AC9025"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22D3D9"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4A262810" w14:textId="77777777" w:rsidR="003B60CC" w:rsidRPr="003B60CC" w:rsidRDefault="003B60CC" w:rsidP="003B60CC">
            <w:pPr>
              <w:jc w:val="center"/>
              <w:rPr>
                <w:rFonts w:ascii="Noto Sans" w:hAnsi="Noto Sans" w:cs="Noto Sans"/>
                <w:color w:val="000000"/>
                <w:sz w:val="16"/>
                <w:szCs w:val="16"/>
              </w:rPr>
            </w:pPr>
          </w:p>
        </w:tc>
      </w:tr>
    </w:tbl>
    <w:p w14:paraId="3D50400C" w14:textId="77777777" w:rsidR="003B60CC" w:rsidRDefault="003B60CC" w:rsidP="00785181">
      <w:pPr>
        <w:jc w:val="both"/>
        <w:rPr>
          <w:rFonts w:ascii="Noto Sans" w:eastAsia="Yu Mincho" w:hAnsi="Noto Sans" w:cs="Noto Sans"/>
          <w:sz w:val="16"/>
          <w:szCs w:val="16"/>
        </w:rPr>
      </w:pPr>
    </w:p>
    <w:p w14:paraId="29B9904B"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E. El proveedor deberá proporcionar a las unidades que lo requieran una dotación suficiente que no exceda el 30% para atender urgencias de osteosíntesis básica de pequeños y grandes fragmentos y equipo de poder, así como de fijadores externos, siendo responsabilidad del proveedor coordinar las cantidades necesarias y las entregas.</w:t>
      </w:r>
    </w:p>
    <w:p w14:paraId="4EE14E0F" w14:textId="77777777" w:rsidR="00785181" w:rsidRPr="00785181" w:rsidRDefault="00785181" w:rsidP="00785181">
      <w:pPr>
        <w:jc w:val="both"/>
        <w:rPr>
          <w:rFonts w:ascii="Noto Sans" w:eastAsia="Yu Mincho" w:hAnsi="Noto Sans" w:cs="Noto Sans"/>
          <w:sz w:val="16"/>
          <w:szCs w:val="16"/>
        </w:rPr>
      </w:pPr>
    </w:p>
    <w:p w14:paraId="347C73DC"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F. El licitante designará un técnico el cual  tenga conocimientos de la técnica quirúrgica y material  que se vaya a utilizar, así como  del área quirúrgica donde se lleven los procedimientos, que asistirá a los procedimientos en los diferentes turnos, (matutino, vespertino, nocturno y jornada acumulada) en cada una de las unidades médicas H.G.R. No. 01, H.G.R. No. 02, H.G.Z No. 03, UMAA 01, quedando bajo su responsabilidad la coordinación diaria de la programación, en conjunto con el área responsable de realizarla; debiendo anexar listado del personal propuesto junto con título y cedula de enfermería y la especialidad de técnicas quirúrgicas y número telefónico de los mismos para su localización inmediata si así se requiriera.</w:t>
      </w:r>
    </w:p>
    <w:p w14:paraId="18521057" w14:textId="77777777" w:rsidR="00785181" w:rsidRDefault="00785181" w:rsidP="00785181">
      <w:pPr>
        <w:jc w:val="both"/>
        <w:rPr>
          <w:rFonts w:ascii="Noto Sans" w:eastAsia="Yu Mincho" w:hAnsi="Noto Sans" w:cs="Noto Sans"/>
          <w:sz w:val="16"/>
          <w:szCs w:val="16"/>
        </w:rPr>
      </w:pPr>
    </w:p>
    <w:p w14:paraId="257593AB"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lastRenderedPageBreak/>
        <w:t>G. Los insumos y componentes para la realización de los procedimientos deberán ser entregados en su empaque original o bien, en un recipiente proporcionado por el proveedor, que permita la identificación fácil y rápida de cada implante, para su protección y esterilización.</w:t>
      </w:r>
    </w:p>
    <w:p w14:paraId="1F499BC5" w14:textId="77777777" w:rsidR="00785181" w:rsidRDefault="00785181" w:rsidP="00785181">
      <w:pPr>
        <w:jc w:val="both"/>
        <w:rPr>
          <w:rFonts w:ascii="Noto Sans" w:eastAsia="Yu Mincho" w:hAnsi="Noto Sans" w:cs="Noto Sans"/>
          <w:sz w:val="16"/>
          <w:szCs w:val="16"/>
        </w:rPr>
      </w:pPr>
    </w:p>
    <w:p w14:paraId="2AAECB4F"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H. El instrumental quirúrgico específico para la realización de los procedimientos deberá entregarse en las unidades médicas en óptimas condiciones de uso y deben ser estrictamente compatibles entre sí para obtener los resultados esperados.</w:t>
      </w:r>
    </w:p>
    <w:p w14:paraId="65E996F3" w14:textId="77777777" w:rsidR="00785181" w:rsidRDefault="00785181" w:rsidP="00785181">
      <w:pPr>
        <w:jc w:val="both"/>
        <w:rPr>
          <w:rFonts w:ascii="Noto Sans" w:eastAsia="Yu Mincho" w:hAnsi="Noto Sans" w:cs="Noto Sans"/>
          <w:sz w:val="16"/>
          <w:szCs w:val="16"/>
        </w:rPr>
      </w:pPr>
    </w:p>
    <w:p w14:paraId="0EBA546B"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I. El Instituto, por conducto de cada una de las Unidades Médicas y Hospitalarias, podrá solicitar, el canje o devolución de las claves  proporcionadas por el proveedor, que presenten defectos a simple vista, o se detecten en forma posterior vicios ocultos, debiendo notificar al proveedor dentro del periodo de 1 (un) día al momento en que se haya percatado del vicio o defecto, turnando copia del comunicado mediante el cual soliciten al proveedor el canje, al Departamento de Adquisición de Bienes y Contratación de Servicios y de igual forma comunicarán al citado departamento la fecha en que se llevó a cabo el canje correspondiente.</w:t>
      </w:r>
    </w:p>
    <w:p w14:paraId="4D50E5EE" w14:textId="77777777" w:rsidR="00785181" w:rsidRDefault="00785181" w:rsidP="00785181">
      <w:pPr>
        <w:jc w:val="both"/>
        <w:rPr>
          <w:rFonts w:ascii="Noto Sans" w:eastAsia="Yu Mincho" w:hAnsi="Noto Sans" w:cs="Noto Sans"/>
          <w:sz w:val="16"/>
          <w:szCs w:val="16"/>
        </w:rPr>
      </w:pPr>
    </w:p>
    <w:p w14:paraId="1D4541A0"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J. Todos los gastos que se generen por motivo del canje o devolución correrán por cuenta del proveedor, previa notificación del Instituto.</w:t>
      </w:r>
    </w:p>
    <w:p w14:paraId="3391CCC1" w14:textId="77777777" w:rsidR="00785181" w:rsidRDefault="00785181" w:rsidP="00785181">
      <w:pPr>
        <w:jc w:val="both"/>
        <w:rPr>
          <w:rFonts w:ascii="Noto Sans" w:eastAsia="Yu Mincho" w:hAnsi="Noto Sans" w:cs="Noto Sans"/>
          <w:sz w:val="16"/>
          <w:szCs w:val="16"/>
        </w:rPr>
      </w:pPr>
    </w:p>
    <w:p w14:paraId="04F345CF"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xml:space="preserve">K. El proveedor deberá reponer los claves sujetos a canje o devolución, en un plazo que no excederá de un día, contado a partir de la fecha de su notificación. </w:t>
      </w:r>
    </w:p>
    <w:p w14:paraId="7B68D42A" w14:textId="77777777" w:rsidR="00785181" w:rsidRDefault="00785181" w:rsidP="00785181">
      <w:pPr>
        <w:jc w:val="both"/>
        <w:rPr>
          <w:rFonts w:ascii="Noto Sans" w:eastAsia="Yu Mincho" w:hAnsi="Noto Sans" w:cs="Noto Sans"/>
          <w:sz w:val="16"/>
          <w:szCs w:val="16"/>
        </w:rPr>
      </w:pPr>
    </w:p>
    <w:p w14:paraId="03C9CFE6"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L. En caso de que el Instituto durante la vigencia del contrato o la garantía de cumplimiento reciba comunicado por parte de la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p>
    <w:p w14:paraId="703958C8" w14:textId="77777777" w:rsidR="00785181" w:rsidRPr="00785181" w:rsidRDefault="00785181" w:rsidP="00785181">
      <w:pPr>
        <w:jc w:val="both"/>
        <w:rPr>
          <w:rFonts w:ascii="Noto Sans" w:eastAsia="Yu Mincho" w:hAnsi="Noto Sans" w:cs="Noto Sans"/>
          <w:sz w:val="16"/>
          <w:szCs w:val="16"/>
        </w:rPr>
      </w:pPr>
    </w:p>
    <w:p w14:paraId="630FF3A1"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M. El licitante deberá entregar un listado que contenga los nombres del personal responsable por parte de la empresa con nombre completo, correo electrónico teléfono fijo y móvil en caso de contingencia o problema con respecto a la adquisición del bien contratado para poder ser contactados por personal de IMSS con el fin de promover la resolución de dudas o problemas inherentes a lo contratado. Solicitando que dicho listado se actualice por la empresa en caso de tener modificación con respecto a su personal y/o datos ahí anotados.</w:t>
      </w:r>
    </w:p>
    <w:p w14:paraId="760254CE" w14:textId="77777777" w:rsidR="00785181" w:rsidRPr="00785181" w:rsidRDefault="00785181" w:rsidP="00785181">
      <w:pPr>
        <w:jc w:val="both"/>
        <w:rPr>
          <w:rFonts w:ascii="Noto Sans" w:eastAsia="Yu Mincho" w:hAnsi="Noto Sans" w:cs="Noto Sans"/>
          <w:sz w:val="16"/>
          <w:szCs w:val="16"/>
        </w:rPr>
      </w:pPr>
    </w:p>
    <w:p w14:paraId="527C6390"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N. De los artículos de clavos intramedulares, implantes para cirugía maxilofacial y craneal, Placas y tornillos, Placas especiales, Cadera cementada y no cementada y Prótesis de Rodilla. Todas las claves deberán ser de la misma marca y ser compatibles entre sí, para no tener complicaciones durante el procedimiento quirúrgico.</w:t>
      </w:r>
    </w:p>
    <w:p w14:paraId="0904678E" w14:textId="77777777" w:rsidR="00785181" w:rsidRPr="00785181" w:rsidRDefault="00785181" w:rsidP="00785181">
      <w:pPr>
        <w:jc w:val="both"/>
        <w:rPr>
          <w:rFonts w:ascii="Noto Sans" w:eastAsia="Yu Mincho" w:hAnsi="Noto Sans" w:cs="Noto Sans"/>
          <w:sz w:val="16"/>
          <w:szCs w:val="16"/>
        </w:rPr>
      </w:pPr>
    </w:p>
    <w:p w14:paraId="090556B4"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xml:space="preserve">O. El licitante deberá proporcionar capacitación a las áreas operativas que tengan relación con el manejo e implementación de los materiales, instrumental y equipo, acorde a los procedimientos y manuales de operación. </w:t>
      </w:r>
    </w:p>
    <w:p w14:paraId="2CDBFFFF" w14:textId="77777777" w:rsidR="00785181" w:rsidRPr="00785181" w:rsidRDefault="00785181" w:rsidP="00785181">
      <w:pPr>
        <w:jc w:val="both"/>
        <w:rPr>
          <w:rFonts w:ascii="Noto Sans" w:eastAsia="Yu Mincho" w:hAnsi="Noto Sans" w:cs="Noto Sans"/>
          <w:sz w:val="16"/>
          <w:szCs w:val="16"/>
        </w:rPr>
      </w:pPr>
    </w:p>
    <w:p w14:paraId="0EF8B3DB" w14:textId="77777777" w:rsidR="00785181" w:rsidRPr="00785181" w:rsidRDefault="00785181" w:rsidP="00785181">
      <w:pPr>
        <w:ind w:left="284"/>
        <w:jc w:val="both"/>
        <w:rPr>
          <w:rFonts w:ascii="Noto Sans" w:eastAsia="Yu Mincho" w:hAnsi="Noto Sans" w:cs="Noto Sans"/>
          <w:sz w:val="16"/>
          <w:szCs w:val="16"/>
        </w:rPr>
      </w:pPr>
      <w:r w:rsidRPr="00785181">
        <w:rPr>
          <w:rFonts w:ascii="Noto Sans" w:eastAsia="Yu Mincho" w:hAnsi="Noto Sans" w:cs="Noto Sans"/>
          <w:sz w:val="16"/>
          <w:szCs w:val="16"/>
        </w:rPr>
        <w:t xml:space="preserve">• El licitante proporcionara un programa de capacitación continua durante la vigencia del contrato para el uso y manejo de los equipos médicos, el instrumental quirúrgico, los accesorios y los bienes de consumo al personal designado por el Instituto. Esta capacitación deberá de otorgarse dentro de los 10 (diez) días hábiles previos al inicio de puesta en marcha de la adquisición del bien y/o servicio y posteriormente deberá realizarse de manera regular y en conformidad al programa de capacitación </w:t>
      </w:r>
      <w:proofErr w:type="spellStart"/>
      <w:r w:rsidRPr="00785181">
        <w:rPr>
          <w:rFonts w:ascii="Noto Sans" w:eastAsia="Yu Mincho" w:hAnsi="Noto Sans" w:cs="Noto Sans"/>
          <w:sz w:val="16"/>
          <w:szCs w:val="16"/>
        </w:rPr>
        <w:t>continúa</w:t>
      </w:r>
      <w:proofErr w:type="spellEnd"/>
      <w:r w:rsidRPr="00785181">
        <w:rPr>
          <w:rFonts w:ascii="Noto Sans" w:eastAsia="Yu Mincho" w:hAnsi="Noto Sans" w:cs="Noto Sans"/>
          <w:sz w:val="16"/>
          <w:szCs w:val="16"/>
        </w:rPr>
        <w:t xml:space="preserve"> presentado por el licitante, así como cuando lo solicite la Unidad Médica y sin costo extra para el Instituto. Esta capacitación versa en el manejo y funcionamiento de los equipos médicos, del instrumental quirúrgico, los accesorios y los bienes de consumo.</w:t>
      </w:r>
    </w:p>
    <w:p w14:paraId="25009B1E" w14:textId="77777777" w:rsidR="00785181" w:rsidRPr="00785181" w:rsidRDefault="00785181" w:rsidP="00785181">
      <w:pPr>
        <w:ind w:left="284"/>
        <w:jc w:val="both"/>
        <w:rPr>
          <w:rFonts w:ascii="Noto Sans" w:eastAsia="Yu Mincho" w:hAnsi="Noto Sans" w:cs="Noto Sans"/>
          <w:sz w:val="16"/>
          <w:szCs w:val="16"/>
        </w:rPr>
      </w:pPr>
      <w:r w:rsidRPr="00785181">
        <w:rPr>
          <w:rFonts w:ascii="Noto Sans" w:eastAsia="Yu Mincho" w:hAnsi="Noto Sans" w:cs="Noto Sans"/>
          <w:sz w:val="16"/>
          <w:szCs w:val="16"/>
        </w:rPr>
        <w:t>• La capacitación a que se refiere este capítulo deberá ser otorgada por el Licitante Adjudicado por personal especializado en el equipo médico, instrumental médico, accesorios y bienes de consumo ofertado.</w:t>
      </w:r>
    </w:p>
    <w:p w14:paraId="26FEDFE3" w14:textId="77777777" w:rsidR="00785181" w:rsidRPr="00785181" w:rsidRDefault="00785181" w:rsidP="00785181">
      <w:pPr>
        <w:ind w:left="284"/>
        <w:jc w:val="both"/>
        <w:rPr>
          <w:rFonts w:ascii="Noto Sans" w:eastAsia="Yu Mincho" w:hAnsi="Noto Sans" w:cs="Noto Sans"/>
          <w:sz w:val="16"/>
          <w:szCs w:val="16"/>
        </w:rPr>
      </w:pPr>
      <w:r w:rsidRPr="00785181">
        <w:rPr>
          <w:rFonts w:ascii="Noto Sans" w:eastAsia="Yu Mincho" w:hAnsi="Noto Sans" w:cs="Noto Sans"/>
          <w:sz w:val="16"/>
          <w:szCs w:val="16"/>
        </w:rPr>
        <w:t>• Al término de la capacitación, el proveedor extenderá constancia de la misma con firma del instituto y del proveedor.</w:t>
      </w:r>
    </w:p>
    <w:p w14:paraId="31C39E81" w14:textId="1C02B3A9" w:rsidR="00785181" w:rsidRDefault="00785181" w:rsidP="00785181">
      <w:pPr>
        <w:ind w:left="284"/>
        <w:jc w:val="both"/>
        <w:rPr>
          <w:rFonts w:ascii="Noto Sans" w:eastAsia="Yu Mincho" w:hAnsi="Noto Sans" w:cs="Noto Sans"/>
          <w:sz w:val="16"/>
          <w:szCs w:val="16"/>
          <w:highlight w:val="yellow"/>
        </w:rPr>
      </w:pPr>
      <w:r w:rsidRPr="00785181">
        <w:rPr>
          <w:rFonts w:ascii="Noto Sans" w:eastAsia="Yu Mincho" w:hAnsi="Noto Sans" w:cs="Noto Sans"/>
          <w:sz w:val="16"/>
          <w:szCs w:val="16"/>
        </w:rPr>
        <w:t xml:space="preserve">• Programa de capacitación de la adquisición del bien y/o servicio de Osteosíntesis y </w:t>
      </w:r>
      <w:proofErr w:type="spellStart"/>
      <w:r w:rsidRPr="00785181">
        <w:rPr>
          <w:rFonts w:ascii="Noto Sans" w:eastAsia="Yu Mincho" w:hAnsi="Noto Sans" w:cs="Noto Sans"/>
          <w:sz w:val="16"/>
          <w:szCs w:val="16"/>
        </w:rPr>
        <w:t>Endoprótesis</w:t>
      </w:r>
      <w:proofErr w:type="spellEnd"/>
      <w:r w:rsidRPr="00785181">
        <w:rPr>
          <w:rFonts w:ascii="Noto Sans" w:eastAsia="Yu Mincho" w:hAnsi="Noto Sans" w:cs="Noto Sans"/>
          <w:sz w:val="16"/>
          <w:szCs w:val="16"/>
        </w:rPr>
        <w:t xml:space="preserve"> 202</w:t>
      </w:r>
      <w:r w:rsidR="003B60CC">
        <w:rPr>
          <w:rFonts w:ascii="Noto Sans" w:eastAsia="Yu Mincho" w:hAnsi="Noto Sans" w:cs="Noto Sans"/>
          <w:sz w:val="16"/>
          <w:szCs w:val="16"/>
        </w:rPr>
        <w:t>6</w:t>
      </w:r>
    </w:p>
    <w:p w14:paraId="38A4966D" w14:textId="77777777" w:rsidR="00785181" w:rsidRDefault="00785181" w:rsidP="00785181">
      <w:pPr>
        <w:ind w:left="284"/>
        <w:jc w:val="both"/>
        <w:rPr>
          <w:rFonts w:ascii="Noto Sans" w:eastAsia="Yu Mincho" w:hAnsi="Noto Sans" w:cs="Noto Sans"/>
          <w:sz w:val="16"/>
          <w:szCs w:val="16"/>
          <w:highlight w:val="yellow"/>
        </w:rPr>
      </w:pPr>
    </w:p>
    <w:p w14:paraId="1D2BAC17" w14:textId="77777777" w:rsidR="00785181" w:rsidRDefault="00785181" w:rsidP="00561CD8">
      <w:pPr>
        <w:jc w:val="both"/>
        <w:rPr>
          <w:rFonts w:ascii="Noto Sans" w:eastAsia="Yu Mincho" w:hAnsi="Noto Sans" w:cs="Noto Sans"/>
          <w:sz w:val="16"/>
          <w:szCs w:val="16"/>
          <w:highlight w:val="yellow"/>
        </w:rPr>
      </w:pPr>
    </w:p>
    <w:p w14:paraId="2F75B5B0" w14:textId="77777777" w:rsidR="00785181" w:rsidRDefault="00785181" w:rsidP="00561CD8">
      <w:pPr>
        <w:jc w:val="both"/>
        <w:rPr>
          <w:rFonts w:ascii="Noto Sans" w:eastAsia="Yu Mincho" w:hAnsi="Noto Sans" w:cs="Noto Sans"/>
          <w:sz w:val="16"/>
          <w:szCs w:val="16"/>
          <w:highlight w:val="yellow"/>
        </w:rPr>
      </w:pPr>
    </w:p>
    <w:p w14:paraId="51C7F7C7" w14:textId="4794D5BE" w:rsidR="00785181" w:rsidRDefault="00785181" w:rsidP="00561CD8">
      <w:pPr>
        <w:jc w:val="both"/>
        <w:rPr>
          <w:rFonts w:ascii="Noto Sans" w:eastAsia="Yu Mincho" w:hAnsi="Noto Sans" w:cs="Noto Sans"/>
          <w:sz w:val="16"/>
          <w:szCs w:val="16"/>
          <w:highlight w:val="yellow"/>
        </w:rPr>
      </w:pPr>
      <w:r>
        <w:rPr>
          <w:rFonts w:ascii="Noto Sans" w:eastAsia="Yu Mincho" w:hAnsi="Noto Sans" w:cs="Noto Sans"/>
          <w:noProof/>
          <w:sz w:val="16"/>
          <w:szCs w:val="16"/>
          <w:lang w:val="es-MX" w:eastAsia="es-MX"/>
        </w:rPr>
        <w:lastRenderedPageBreak/>
        <w:drawing>
          <wp:inline distT="0" distB="0" distL="0" distR="0" wp14:anchorId="0F745A15" wp14:editId="7C4FC7AE">
            <wp:extent cx="6349041" cy="4132053"/>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1846" cy="4133879"/>
                    </a:xfrm>
                    <a:prstGeom prst="rect">
                      <a:avLst/>
                    </a:prstGeom>
                    <a:noFill/>
                  </pic:spPr>
                </pic:pic>
              </a:graphicData>
            </a:graphic>
          </wp:inline>
        </w:drawing>
      </w:r>
    </w:p>
    <w:p w14:paraId="2ADC45EB" w14:textId="77777777" w:rsidR="00C01A11" w:rsidRDefault="00C01A11" w:rsidP="00785181">
      <w:pPr>
        <w:jc w:val="both"/>
        <w:rPr>
          <w:rFonts w:ascii="Noto Sans" w:eastAsia="Yu Mincho" w:hAnsi="Noto Sans" w:cs="Noto Sans"/>
          <w:sz w:val="16"/>
          <w:szCs w:val="16"/>
        </w:rPr>
      </w:pPr>
    </w:p>
    <w:p w14:paraId="5F73219C" w14:textId="77777777" w:rsidR="00C01A11" w:rsidRDefault="00C01A11" w:rsidP="00785181">
      <w:pPr>
        <w:jc w:val="both"/>
        <w:rPr>
          <w:rFonts w:ascii="Noto Sans" w:eastAsia="Yu Mincho" w:hAnsi="Noto Sans" w:cs="Noto Sans"/>
          <w:sz w:val="16"/>
          <w:szCs w:val="16"/>
        </w:rPr>
      </w:pPr>
    </w:p>
    <w:p w14:paraId="7EBC9EBA"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El Licitante deberá garantizar que todas las claves contenidas en el Anexo Técnico estén disponibles; para los procedimientos programados y urgentes que se lleven a cabo en la Unidad Médica, garantizando la realización de los procedimientos programados y de urgencia.</w:t>
      </w:r>
    </w:p>
    <w:p w14:paraId="25224506" w14:textId="77777777" w:rsidR="00785181" w:rsidRPr="00785181" w:rsidRDefault="00785181" w:rsidP="00785181">
      <w:pPr>
        <w:jc w:val="both"/>
        <w:rPr>
          <w:rFonts w:ascii="Noto Sans" w:eastAsia="Yu Mincho" w:hAnsi="Noto Sans" w:cs="Noto Sans"/>
          <w:sz w:val="16"/>
          <w:szCs w:val="16"/>
        </w:rPr>
      </w:pPr>
    </w:p>
    <w:p w14:paraId="2EBECFF9"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xml:space="preserve">• El proveedor deberá entregar el equipo médico, instrumental médico, claves requeridas (Anexo Técnico), accesorios y bienes de consumo para cirugías programadas con una anticipación máximo de 24 horas; y para cirugías urgentes con una entrega máxima de 30 minutos antes de cada procedimiento; estériles, completas y requeridas; siendo responsabilidad del proveedor, la coordinación de la misma con el área encargada.  Anexo 12 del anexo </w:t>
      </w:r>
      <w:proofErr w:type="spellStart"/>
      <w:r w:rsidRPr="00785181">
        <w:rPr>
          <w:rFonts w:ascii="Noto Sans" w:eastAsia="Yu Mincho" w:hAnsi="Noto Sans" w:cs="Noto Sans"/>
          <w:sz w:val="16"/>
          <w:szCs w:val="16"/>
        </w:rPr>
        <w:t>tecnico</w:t>
      </w:r>
      <w:proofErr w:type="spellEnd"/>
      <w:r w:rsidRPr="00785181">
        <w:rPr>
          <w:rFonts w:ascii="Noto Sans" w:eastAsia="Yu Mincho" w:hAnsi="Noto Sans" w:cs="Noto Sans"/>
          <w:sz w:val="16"/>
          <w:szCs w:val="16"/>
        </w:rPr>
        <w:t>.</w:t>
      </w:r>
    </w:p>
    <w:p w14:paraId="693D404C" w14:textId="77777777" w:rsidR="00785181" w:rsidRPr="00785181" w:rsidRDefault="00785181" w:rsidP="00785181">
      <w:pPr>
        <w:jc w:val="both"/>
        <w:rPr>
          <w:rFonts w:ascii="Noto Sans" w:eastAsia="Yu Mincho" w:hAnsi="Noto Sans" w:cs="Noto Sans"/>
          <w:sz w:val="16"/>
          <w:szCs w:val="16"/>
        </w:rPr>
      </w:pPr>
    </w:p>
    <w:p w14:paraId="6DD89054"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 Si por causas imputables al proveedor se diera la cancelación de algún procedimiento programado, se aplicara la pena convencional; por atraso se calculará por cada día de incumplimiento, de acuerdo con el porcentaje de penalización establecido, aplicado al valor del bien entregado con atraso, y de manera proporcional al importe de la garantía de cumplimiento. La suma de las penas convencionales no deberá exceder el importe de dicha garantía. (Términos y Condiciones)</w:t>
      </w:r>
    </w:p>
    <w:p w14:paraId="2825D5DC" w14:textId="77777777" w:rsidR="00785181" w:rsidRDefault="00785181" w:rsidP="00785181">
      <w:pPr>
        <w:jc w:val="both"/>
        <w:rPr>
          <w:rFonts w:ascii="Noto Sans" w:eastAsia="Yu Mincho" w:hAnsi="Noto Sans" w:cs="Noto Sans"/>
          <w:sz w:val="16"/>
          <w:szCs w:val="16"/>
        </w:rPr>
      </w:pPr>
    </w:p>
    <w:p w14:paraId="5EDD4452" w14:textId="77777777" w:rsidR="00C01A11" w:rsidRDefault="00C01A11" w:rsidP="00785181">
      <w:pPr>
        <w:jc w:val="both"/>
        <w:rPr>
          <w:rFonts w:ascii="Noto Sans" w:eastAsia="Yu Mincho" w:hAnsi="Noto Sans" w:cs="Noto Sans"/>
          <w:sz w:val="16"/>
          <w:szCs w:val="16"/>
        </w:rPr>
      </w:pPr>
    </w:p>
    <w:p w14:paraId="6992F825" w14:textId="77777777" w:rsidR="00C01A11" w:rsidRDefault="00C01A11" w:rsidP="00785181">
      <w:pPr>
        <w:jc w:val="both"/>
        <w:rPr>
          <w:rFonts w:ascii="Noto Sans" w:eastAsia="Yu Mincho" w:hAnsi="Noto Sans" w:cs="Noto Sans"/>
          <w:sz w:val="16"/>
          <w:szCs w:val="16"/>
        </w:rPr>
      </w:pPr>
    </w:p>
    <w:p w14:paraId="4E8A2FC3" w14:textId="77777777" w:rsidR="00785181" w:rsidRPr="00785181" w:rsidRDefault="00785181" w:rsidP="00785181">
      <w:pPr>
        <w:jc w:val="both"/>
        <w:rPr>
          <w:rFonts w:ascii="Noto Sans" w:eastAsia="Yu Mincho" w:hAnsi="Noto Sans" w:cs="Noto Sans"/>
          <w:b/>
          <w:sz w:val="16"/>
          <w:szCs w:val="16"/>
        </w:rPr>
      </w:pPr>
      <w:r w:rsidRPr="00785181">
        <w:rPr>
          <w:rFonts w:ascii="Noto Sans" w:eastAsia="Yu Mincho" w:hAnsi="Noto Sans" w:cs="Noto Sans"/>
          <w:b/>
          <w:sz w:val="16"/>
          <w:szCs w:val="16"/>
        </w:rPr>
        <w:t>R. Mantenimiento</w:t>
      </w:r>
    </w:p>
    <w:p w14:paraId="265739B0" w14:textId="77777777" w:rsidR="00785181" w:rsidRPr="00785181" w:rsidRDefault="00785181" w:rsidP="00785181">
      <w:pPr>
        <w:jc w:val="both"/>
        <w:rPr>
          <w:rFonts w:ascii="Noto Sans" w:eastAsia="Yu Mincho" w:hAnsi="Noto Sans" w:cs="Noto Sans"/>
          <w:sz w:val="16"/>
          <w:szCs w:val="16"/>
        </w:rPr>
      </w:pPr>
    </w:p>
    <w:p w14:paraId="7B4CD359"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Todo el mantenimiento médico debe estar sujeto a mantenimiento preventivo y correctivo, el Licitante deberá considerar y favorecer en su propuesta, lo referente al mantenimiento, con la finalidad que en la unidad médica en donde se lleve a cabo la adquisición del bien y/o servicio cumpla con la calidad requerida. Así como, el instrumental quirúrgico requerido para cada cirugía.</w:t>
      </w:r>
    </w:p>
    <w:p w14:paraId="4D55094C" w14:textId="77777777" w:rsidR="00785181" w:rsidRPr="00785181" w:rsidRDefault="00785181" w:rsidP="00785181">
      <w:pPr>
        <w:jc w:val="both"/>
        <w:rPr>
          <w:rFonts w:ascii="Noto Sans" w:eastAsia="Yu Mincho" w:hAnsi="Noto Sans" w:cs="Noto Sans"/>
          <w:sz w:val="16"/>
          <w:szCs w:val="16"/>
        </w:rPr>
      </w:pPr>
    </w:p>
    <w:p w14:paraId="3EBD3989" w14:textId="52528E23" w:rsidR="00785181" w:rsidRDefault="00785181" w:rsidP="00785181">
      <w:pPr>
        <w:jc w:val="both"/>
        <w:rPr>
          <w:rFonts w:ascii="Noto Sans" w:eastAsia="Yu Mincho" w:hAnsi="Noto Sans" w:cs="Noto Sans"/>
          <w:sz w:val="16"/>
          <w:szCs w:val="16"/>
          <w:highlight w:val="yellow"/>
        </w:rPr>
      </w:pPr>
      <w:r w:rsidRPr="00785181">
        <w:rPr>
          <w:rFonts w:ascii="Noto Sans" w:eastAsia="Yu Mincho" w:hAnsi="Noto Sans" w:cs="Noto Sans"/>
          <w:sz w:val="16"/>
          <w:szCs w:val="16"/>
        </w:rPr>
        <w:t>• Mantenimiento preventivo</w:t>
      </w:r>
    </w:p>
    <w:p w14:paraId="7C55018D" w14:textId="77777777" w:rsidR="00785181" w:rsidRDefault="00785181" w:rsidP="00561CD8">
      <w:pPr>
        <w:jc w:val="both"/>
        <w:rPr>
          <w:rFonts w:ascii="Noto Sans" w:eastAsia="Yu Mincho" w:hAnsi="Noto Sans" w:cs="Noto Sans"/>
          <w:sz w:val="16"/>
          <w:szCs w:val="16"/>
          <w:highlight w:val="yellow"/>
        </w:rPr>
      </w:pPr>
    </w:p>
    <w:p w14:paraId="642974AF" w14:textId="38F3C2B6" w:rsidR="00785181" w:rsidRDefault="00785181" w:rsidP="00561CD8">
      <w:pPr>
        <w:jc w:val="both"/>
        <w:rPr>
          <w:rFonts w:ascii="Noto Sans" w:eastAsia="Yu Mincho" w:hAnsi="Noto Sans" w:cs="Noto Sans"/>
          <w:sz w:val="16"/>
          <w:szCs w:val="16"/>
          <w:highlight w:val="yellow"/>
        </w:rPr>
      </w:pPr>
      <w:r>
        <w:rPr>
          <w:rFonts w:ascii="Noto Sans" w:eastAsia="Yu Mincho" w:hAnsi="Noto Sans" w:cs="Noto Sans"/>
          <w:noProof/>
          <w:sz w:val="16"/>
          <w:szCs w:val="16"/>
          <w:lang w:val="es-MX" w:eastAsia="es-MX"/>
        </w:rPr>
        <w:drawing>
          <wp:inline distT="0" distB="0" distL="0" distR="0" wp14:anchorId="7303BDD7" wp14:editId="151E1C27">
            <wp:extent cx="6521570" cy="305375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42641" cy="3063618"/>
                    </a:xfrm>
                    <a:prstGeom prst="rect">
                      <a:avLst/>
                    </a:prstGeom>
                    <a:noFill/>
                  </pic:spPr>
                </pic:pic>
              </a:graphicData>
            </a:graphic>
          </wp:inline>
        </w:drawing>
      </w:r>
    </w:p>
    <w:p w14:paraId="256E3E29" w14:textId="77777777" w:rsidR="00785181" w:rsidRDefault="00785181" w:rsidP="00561CD8">
      <w:pPr>
        <w:jc w:val="both"/>
        <w:rPr>
          <w:rFonts w:ascii="Noto Sans" w:eastAsia="Yu Mincho" w:hAnsi="Noto Sans" w:cs="Noto Sans"/>
          <w:sz w:val="16"/>
          <w:szCs w:val="16"/>
          <w:highlight w:val="yellow"/>
        </w:rPr>
      </w:pPr>
    </w:p>
    <w:p w14:paraId="1C2AA120" w14:textId="77777777" w:rsidR="00785181" w:rsidRDefault="00785181" w:rsidP="00785181">
      <w:pPr>
        <w:jc w:val="both"/>
        <w:rPr>
          <w:rFonts w:ascii="Noto Sans" w:eastAsia="Yu Mincho" w:hAnsi="Noto Sans" w:cs="Noto Sans"/>
          <w:b/>
          <w:sz w:val="16"/>
          <w:szCs w:val="16"/>
        </w:rPr>
      </w:pPr>
      <w:r w:rsidRPr="00785181">
        <w:rPr>
          <w:rFonts w:ascii="Noto Sans" w:eastAsia="Yu Mincho" w:hAnsi="Noto Sans" w:cs="Noto Sans"/>
          <w:sz w:val="16"/>
          <w:szCs w:val="16"/>
        </w:rPr>
        <w:t xml:space="preserve">• </w:t>
      </w:r>
      <w:r w:rsidRPr="00785181">
        <w:rPr>
          <w:rFonts w:ascii="Noto Sans" w:eastAsia="Yu Mincho" w:hAnsi="Noto Sans" w:cs="Noto Sans"/>
          <w:b/>
          <w:sz w:val="16"/>
          <w:szCs w:val="16"/>
        </w:rPr>
        <w:t>Mantenimiento correctivo</w:t>
      </w:r>
    </w:p>
    <w:p w14:paraId="69CE9A22" w14:textId="77777777" w:rsidR="00785181" w:rsidRPr="00785181" w:rsidRDefault="00785181" w:rsidP="00785181">
      <w:pPr>
        <w:jc w:val="both"/>
        <w:rPr>
          <w:rFonts w:ascii="Noto Sans" w:eastAsia="Yu Mincho" w:hAnsi="Noto Sans" w:cs="Noto Sans"/>
          <w:sz w:val="16"/>
          <w:szCs w:val="16"/>
        </w:rPr>
      </w:pPr>
    </w:p>
    <w:p w14:paraId="2A73FCDA"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Para dar atención a los reportes en el caso de fallas del equipo médico que se utiliza en los procedimientos de cirugía y asistencia técnica, el licitante deberá efectuar las reparaciones necesarias con piezas nuevas y originales o substituir los equipos por otros de las mismas especificaciones técnicas, en un plazo de 24 (veinticuatro) horas, contadas a partir de la notificación del reporte que el instituto realice vía telefónica y correo electrónico, donde se asignara el número de folio correspondiente. Dicho mantenimiento deberá ser supervisado por el jefe del servicio y/o jefe de conservación de la unidad y avalado mediante firma autógrafa. Para aquellos equipos médicos o instrumental quirúrgico que tenga en un periodo de treinta días tres incidencias correctivas deberán sustituirlo en lapso no mayor a 24 (veinticuatro) horas por otro igual o mayores características, debiéndolo registrar en el reporte de incidencias.</w:t>
      </w:r>
    </w:p>
    <w:p w14:paraId="35FBFF9E" w14:textId="77777777" w:rsidR="00785181" w:rsidRDefault="00785181" w:rsidP="00785181">
      <w:pPr>
        <w:jc w:val="both"/>
        <w:rPr>
          <w:rFonts w:ascii="Noto Sans" w:eastAsia="Yu Mincho" w:hAnsi="Noto Sans" w:cs="Noto Sans"/>
          <w:sz w:val="16"/>
          <w:szCs w:val="16"/>
        </w:rPr>
      </w:pPr>
    </w:p>
    <w:p w14:paraId="3EB801D3"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Tanto el mantenimiento preventivo como el correctivo del equipo propiedad del licitante deberá ser realizado por cuenta de este mismo y garantizará la duración de los equipos, para dar continuidad a la adquisición del bien y /o servicio en óptimas condiciones.</w:t>
      </w:r>
    </w:p>
    <w:p w14:paraId="1153638B" w14:textId="77777777" w:rsidR="00785181" w:rsidRDefault="00785181" w:rsidP="00561CD8">
      <w:pPr>
        <w:jc w:val="both"/>
        <w:rPr>
          <w:rFonts w:ascii="Noto Sans" w:eastAsia="Yu Mincho" w:hAnsi="Noto Sans" w:cs="Noto Sans"/>
          <w:sz w:val="16"/>
          <w:szCs w:val="16"/>
          <w:highlight w:val="yellow"/>
        </w:rPr>
      </w:pPr>
    </w:p>
    <w:p w14:paraId="471E8B43" w14:textId="3C5D3AC1" w:rsidR="00785181" w:rsidRDefault="00785181" w:rsidP="00561CD8">
      <w:pPr>
        <w:jc w:val="both"/>
        <w:rPr>
          <w:rFonts w:ascii="Noto Sans" w:eastAsia="Yu Mincho" w:hAnsi="Noto Sans" w:cs="Noto Sans"/>
          <w:sz w:val="16"/>
          <w:szCs w:val="16"/>
          <w:highlight w:val="yellow"/>
        </w:rPr>
      </w:pPr>
      <w:r w:rsidRPr="00B744B5">
        <w:rPr>
          <w:rFonts w:ascii="Noto Sans" w:hAnsi="Noto Sans" w:cs="Noto Sans"/>
          <w:noProof/>
          <w:sz w:val="18"/>
          <w:szCs w:val="18"/>
          <w:lang w:val="es-MX" w:eastAsia="es-MX"/>
        </w:rPr>
        <w:lastRenderedPageBreak/>
        <w:drawing>
          <wp:inline distT="0" distB="0" distL="0" distR="0" wp14:anchorId="5FA3DA20" wp14:editId="39B32E9A">
            <wp:extent cx="6349041" cy="3622016"/>
            <wp:effectExtent l="0" t="0" r="0" b="0"/>
            <wp:docPr id="20827770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77084" name=""/>
                    <pic:cNvPicPr/>
                  </pic:nvPicPr>
                  <pic:blipFill>
                    <a:blip r:embed="rId15"/>
                    <a:stretch>
                      <a:fillRect/>
                    </a:stretch>
                  </pic:blipFill>
                  <pic:spPr>
                    <a:xfrm>
                      <a:off x="0" y="0"/>
                      <a:ext cx="6343517" cy="3618865"/>
                    </a:xfrm>
                    <a:prstGeom prst="rect">
                      <a:avLst/>
                    </a:prstGeom>
                  </pic:spPr>
                </pic:pic>
              </a:graphicData>
            </a:graphic>
          </wp:inline>
        </w:drawing>
      </w:r>
    </w:p>
    <w:p w14:paraId="5235BEE5"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T. El Instituto proporcionara al proveedor un espacio para la guarda del Equipo e Instrumental Médico al proveedor.</w:t>
      </w:r>
    </w:p>
    <w:p w14:paraId="72E94735" w14:textId="77777777" w:rsidR="00785181" w:rsidRPr="00785181" w:rsidRDefault="00785181" w:rsidP="00785181">
      <w:pPr>
        <w:jc w:val="both"/>
        <w:rPr>
          <w:rFonts w:ascii="Noto Sans" w:eastAsia="Yu Mincho" w:hAnsi="Noto Sans" w:cs="Noto Sans"/>
          <w:b/>
          <w:sz w:val="16"/>
          <w:szCs w:val="16"/>
        </w:rPr>
      </w:pPr>
    </w:p>
    <w:p w14:paraId="7A5DAB4B" w14:textId="382ECF49" w:rsidR="00785181" w:rsidRPr="00785181" w:rsidRDefault="00785181" w:rsidP="00785181">
      <w:pPr>
        <w:jc w:val="both"/>
        <w:rPr>
          <w:rFonts w:ascii="Noto Sans" w:eastAsia="Yu Mincho" w:hAnsi="Noto Sans" w:cs="Noto Sans"/>
          <w:b/>
          <w:sz w:val="16"/>
          <w:szCs w:val="16"/>
        </w:rPr>
      </w:pPr>
      <w:r w:rsidRPr="00785181">
        <w:rPr>
          <w:rFonts w:ascii="Noto Sans" w:eastAsia="Yu Mincho" w:hAnsi="Noto Sans" w:cs="Noto Sans"/>
          <w:b/>
          <w:sz w:val="16"/>
          <w:szCs w:val="16"/>
        </w:rPr>
        <w:t xml:space="preserve">REGISTRO Y CONTROL DE PROCEDIMIENTOS. </w:t>
      </w:r>
    </w:p>
    <w:p w14:paraId="05CF7FE3" w14:textId="77777777" w:rsidR="00785181" w:rsidRDefault="00785181" w:rsidP="00785181">
      <w:pPr>
        <w:jc w:val="both"/>
        <w:rPr>
          <w:rFonts w:ascii="Noto Sans" w:eastAsia="Yu Mincho" w:hAnsi="Noto Sans" w:cs="Noto Sans"/>
          <w:sz w:val="16"/>
          <w:szCs w:val="16"/>
        </w:rPr>
      </w:pPr>
    </w:p>
    <w:p w14:paraId="768163F0" w14:textId="77777777" w:rsidR="00785181" w:rsidRPr="00785181" w:rsidRDefault="00785181" w:rsidP="00785181">
      <w:pPr>
        <w:jc w:val="both"/>
        <w:rPr>
          <w:rFonts w:ascii="Noto Sans" w:eastAsia="Yu Mincho" w:hAnsi="Noto Sans" w:cs="Noto Sans"/>
          <w:sz w:val="16"/>
          <w:szCs w:val="16"/>
        </w:rPr>
      </w:pPr>
      <w:r w:rsidRPr="00785181">
        <w:rPr>
          <w:rFonts w:ascii="Noto Sans" w:eastAsia="Yu Mincho" w:hAnsi="Noto Sans" w:cs="Noto Sans"/>
          <w:sz w:val="16"/>
          <w:szCs w:val="16"/>
        </w:rPr>
        <w:t>A. El licitante deberá proporcionar un registro mensual impreso y electrónico sobre, el número y tipo de cirugías realizadas de acuerdo a este Anexo, indicando fecha de realización, unidad, nombre del paciente, numero de afiliación, procedimiento realizado, insumos utilizados, costo unitario con I.V.A. y total,  y médico especialista solicitante el cual será entregado a la Subdirección Medica y/o Subdirección Administrativa  de cada unidad, en términos del Anexo 13 (Trece) del anexo técnico.</w:t>
      </w:r>
    </w:p>
    <w:p w14:paraId="5CE3EC97" w14:textId="77777777" w:rsidR="00785181" w:rsidRPr="00785181" w:rsidRDefault="00785181" w:rsidP="00785181">
      <w:pPr>
        <w:jc w:val="both"/>
        <w:rPr>
          <w:rFonts w:ascii="Noto Sans" w:eastAsia="Yu Mincho" w:hAnsi="Noto Sans" w:cs="Noto Sans"/>
          <w:sz w:val="16"/>
          <w:szCs w:val="16"/>
        </w:rPr>
      </w:pPr>
    </w:p>
    <w:p w14:paraId="35673A8F" w14:textId="2EF8472E" w:rsidR="00785181" w:rsidRDefault="00785181" w:rsidP="00785181">
      <w:pPr>
        <w:jc w:val="both"/>
        <w:rPr>
          <w:rFonts w:ascii="Noto Sans" w:eastAsia="Yu Mincho" w:hAnsi="Noto Sans" w:cs="Noto Sans"/>
          <w:sz w:val="16"/>
          <w:szCs w:val="16"/>
          <w:highlight w:val="yellow"/>
        </w:rPr>
      </w:pPr>
      <w:r w:rsidRPr="00785181">
        <w:rPr>
          <w:rFonts w:ascii="Noto Sans" w:eastAsia="Yu Mincho" w:hAnsi="Noto Sans" w:cs="Noto Sans"/>
          <w:sz w:val="16"/>
          <w:szCs w:val="16"/>
        </w:rPr>
        <w:t>Reporte que deberá enviar el proveedor de forma mensual en electrónico</w:t>
      </w:r>
    </w:p>
    <w:p w14:paraId="543E3F7D" w14:textId="77777777" w:rsidR="00785181" w:rsidRDefault="00785181" w:rsidP="00561CD8">
      <w:pPr>
        <w:jc w:val="both"/>
        <w:rPr>
          <w:rFonts w:ascii="Noto Sans" w:eastAsia="Yu Mincho" w:hAnsi="Noto Sans" w:cs="Noto Sans"/>
          <w:sz w:val="16"/>
          <w:szCs w:val="16"/>
          <w:highlight w:val="yellow"/>
        </w:rPr>
      </w:pPr>
    </w:p>
    <w:p w14:paraId="73167972" w14:textId="1B351996" w:rsidR="00785181" w:rsidRDefault="00785181" w:rsidP="00561CD8">
      <w:pPr>
        <w:jc w:val="both"/>
        <w:rPr>
          <w:rFonts w:ascii="Noto Sans" w:eastAsia="Yu Mincho" w:hAnsi="Noto Sans" w:cs="Noto Sans"/>
          <w:sz w:val="16"/>
          <w:szCs w:val="16"/>
          <w:highlight w:val="yellow"/>
        </w:rPr>
      </w:pPr>
      <w:r>
        <w:rPr>
          <w:rFonts w:ascii="Noto Sans" w:eastAsia="Yu Mincho" w:hAnsi="Noto Sans" w:cs="Noto Sans"/>
          <w:noProof/>
          <w:sz w:val="16"/>
          <w:szCs w:val="16"/>
          <w:lang w:val="es-MX" w:eastAsia="es-MX"/>
        </w:rPr>
        <w:drawing>
          <wp:inline distT="0" distB="0" distL="0" distR="0" wp14:anchorId="5AD9D9FE" wp14:editId="71947499">
            <wp:extent cx="6521568" cy="206171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35243" cy="2066037"/>
                    </a:xfrm>
                    <a:prstGeom prst="rect">
                      <a:avLst/>
                    </a:prstGeom>
                    <a:noFill/>
                  </pic:spPr>
                </pic:pic>
              </a:graphicData>
            </a:graphic>
          </wp:inline>
        </w:drawing>
      </w:r>
    </w:p>
    <w:p w14:paraId="2566D587" w14:textId="36B2743C" w:rsidR="00785181" w:rsidRDefault="00785181" w:rsidP="00561CD8">
      <w:pPr>
        <w:jc w:val="both"/>
        <w:rPr>
          <w:rFonts w:ascii="Noto Sans" w:eastAsia="Yu Mincho" w:hAnsi="Noto Sans" w:cs="Noto Sans"/>
          <w:sz w:val="16"/>
          <w:szCs w:val="16"/>
          <w:highlight w:val="yellow"/>
        </w:rPr>
      </w:pPr>
      <w:r w:rsidRPr="00785181">
        <w:rPr>
          <w:rFonts w:ascii="Noto Sans" w:eastAsia="Yu Mincho" w:hAnsi="Noto Sans" w:cs="Noto Sans"/>
          <w:sz w:val="16"/>
          <w:szCs w:val="16"/>
        </w:rPr>
        <w:lastRenderedPageBreak/>
        <w:t>B. También deberá entregar relación mensual de su facturación, indicando si ya fueron cobradas, si están pendientes, si tienen contra recibo (número y fecha), el motivo y lugar donde se encuentran detenidas, fecha de la entrega del bien y/o servicio otorgado en esa factura, número de factura y  motivos por los cuales no se logrado el cobro, informe que se deberá enviar cada mes a la Coordinación Auxiliar Operativo Administrativa  y Coordinación de Prevención y Atención a la Salud, Coordinación de Abastecimiento y Equipamiento a los correos:</w:t>
      </w:r>
    </w:p>
    <w:p w14:paraId="638677CA" w14:textId="77777777" w:rsidR="00785181" w:rsidRDefault="00785181" w:rsidP="00561CD8">
      <w:pPr>
        <w:jc w:val="both"/>
        <w:rPr>
          <w:rFonts w:ascii="Noto Sans" w:eastAsia="Yu Mincho" w:hAnsi="Noto Sans" w:cs="Noto Sans"/>
          <w:sz w:val="16"/>
          <w:szCs w:val="16"/>
          <w:highlight w:val="yellow"/>
        </w:rPr>
      </w:pPr>
    </w:p>
    <w:p w14:paraId="38AE774B" w14:textId="0C289528" w:rsidR="00785181" w:rsidRDefault="00785181" w:rsidP="00561CD8">
      <w:pPr>
        <w:jc w:val="both"/>
        <w:rPr>
          <w:rFonts w:ascii="Noto Sans" w:eastAsia="Yu Mincho" w:hAnsi="Noto Sans" w:cs="Noto Sans"/>
          <w:sz w:val="16"/>
          <w:szCs w:val="16"/>
          <w:highlight w:val="yellow"/>
        </w:rPr>
      </w:pPr>
      <w:r>
        <w:rPr>
          <w:rFonts w:ascii="Noto Sans" w:eastAsia="Yu Mincho" w:hAnsi="Noto Sans" w:cs="Noto Sans"/>
          <w:noProof/>
          <w:sz w:val="16"/>
          <w:szCs w:val="16"/>
          <w:lang w:val="es-MX" w:eastAsia="es-MX"/>
        </w:rPr>
        <w:drawing>
          <wp:inline distT="0" distB="0" distL="0" distR="0" wp14:anchorId="5455F5DC" wp14:editId="2F3EF342">
            <wp:extent cx="6512943" cy="2156604"/>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03939" cy="2153623"/>
                    </a:xfrm>
                    <a:prstGeom prst="rect">
                      <a:avLst/>
                    </a:prstGeom>
                    <a:noFill/>
                  </pic:spPr>
                </pic:pic>
              </a:graphicData>
            </a:graphic>
          </wp:inline>
        </w:drawing>
      </w:r>
    </w:p>
    <w:p w14:paraId="18235C34" w14:textId="77777777" w:rsidR="00785181" w:rsidRDefault="00785181" w:rsidP="00561CD8">
      <w:pPr>
        <w:jc w:val="both"/>
        <w:rPr>
          <w:rFonts w:ascii="Noto Sans" w:eastAsia="Yu Mincho" w:hAnsi="Noto Sans" w:cs="Noto Sans"/>
          <w:sz w:val="16"/>
          <w:szCs w:val="16"/>
          <w:highlight w:val="yellow"/>
        </w:rPr>
      </w:pPr>
    </w:p>
    <w:p w14:paraId="337A447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El Instituto Mexicano del Seguro Social, requiere para la contratación del servicio de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bajo el esquema de inventario cero, que incluya dotación de instrumental compatible con los implantes, servicio de mantenimiento preventivo y correctivo al equipo e instrumental, capacitación al personal operativo y el suministro de insumos, específico para el uso del Órgano de Operación  Administrativa Desconcentrada  Querétaro.</w:t>
      </w:r>
    </w:p>
    <w:p w14:paraId="74A14E63" w14:textId="77777777" w:rsidR="00561CD8" w:rsidRPr="005C6DDC" w:rsidRDefault="00561CD8" w:rsidP="00561CD8">
      <w:pPr>
        <w:jc w:val="both"/>
        <w:rPr>
          <w:rFonts w:ascii="Noto Sans" w:eastAsia="Yu Mincho" w:hAnsi="Noto Sans" w:cs="Noto Sans"/>
          <w:sz w:val="16"/>
          <w:szCs w:val="16"/>
        </w:rPr>
      </w:pPr>
    </w:p>
    <w:p w14:paraId="6B491EE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La utilización de las partidas requeridos se efectuara invariablemente en el Hospital General Regional No. 1, Hospital General Regional No. 2, y UMAA, en Querétaro, Qro., y  Hospital General de Zona No. 3 en San Juan del Río, Qro., de acuerdo a las necesidades de urgencias que se presenten y a su programación Quirúrgica. </w:t>
      </w:r>
    </w:p>
    <w:p w14:paraId="6F337655" w14:textId="77777777" w:rsidR="00561CD8" w:rsidRPr="005C6DDC" w:rsidRDefault="00561CD8" w:rsidP="00561CD8">
      <w:pPr>
        <w:jc w:val="both"/>
        <w:rPr>
          <w:rFonts w:ascii="Noto Sans" w:eastAsia="Yu Mincho" w:hAnsi="Noto Sans" w:cs="Noto Sans"/>
          <w:sz w:val="16"/>
          <w:szCs w:val="16"/>
        </w:rPr>
      </w:pPr>
    </w:p>
    <w:p w14:paraId="244F82CE"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Es sin duda tener los materiales que nos permitan garantizar las cirugías pendientes de programar a nuestra población derechohabiente y que se detallan en la lista de rezago de traumatología del presente requerimiento.</w:t>
      </w:r>
    </w:p>
    <w:p w14:paraId="1959F048" w14:textId="77777777" w:rsidR="00561CD8" w:rsidRPr="005C6DDC" w:rsidRDefault="00561CD8" w:rsidP="00561CD8">
      <w:pPr>
        <w:jc w:val="both"/>
        <w:rPr>
          <w:rFonts w:ascii="Noto Sans" w:eastAsia="Yu Mincho" w:hAnsi="Noto Sans" w:cs="Noto Sans"/>
          <w:sz w:val="16"/>
          <w:szCs w:val="16"/>
        </w:rPr>
      </w:pPr>
    </w:p>
    <w:p w14:paraId="2A63ACA9"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Anexo Número 1 (uno), contiene el listado con la descripción amplia y detallada de los bienes solicitados, características, especificaciones, unidad de los bienes requeridos, cantidades por partida, indicando en todos los casos las correspondientes claves del Cuadro Básico Institucional de Insumos del Catálogo General de Artículos.</w:t>
      </w:r>
    </w:p>
    <w:p w14:paraId="50CA9B7F" w14:textId="77777777" w:rsidR="00C65A2C" w:rsidRPr="005C6DDC" w:rsidRDefault="00C65A2C" w:rsidP="00561CD8">
      <w:pPr>
        <w:jc w:val="both"/>
        <w:rPr>
          <w:rFonts w:ascii="Noto Sans" w:eastAsia="Yu Mincho" w:hAnsi="Noto Sans" w:cs="Noto Sans"/>
          <w:sz w:val="16"/>
          <w:szCs w:val="16"/>
        </w:rPr>
      </w:pPr>
    </w:p>
    <w:p w14:paraId="4CE39334" w14:textId="77777777" w:rsidR="00561CD8" w:rsidRPr="005C6DDC" w:rsidRDefault="00561CD8" w:rsidP="00C65A2C">
      <w:pPr>
        <w:jc w:val="both"/>
        <w:rPr>
          <w:rFonts w:ascii="Noto Sans" w:eastAsia="Calibri" w:hAnsi="Noto Sans" w:cs="Noto Sans"/>
          <w:sz w:val="16"/>
          <w:szCs w:val="16"/>
        </w:rPr>
      </w:pPr>
      <w:r w:rsidRPr="005C6DDC">
        <w:rPr>
          <w:rFonts w:ascii="Noto Sans" w:eastAsia="Calibri" w:hAnsi="Noto Sans" w:cs="Noto Sans"/>
          <w:sz w:val="16"/>
          <w:szCs w:val="16"/>
        </w:rPr>
        <w:t>Deberá estar todo relacionado en propuesta de acuerdo al anexo uno. (Número de partida, sistema, clave, descripción amplia y detallada)</w:t>
      </w:r>
    </w:p>
    <w:p w14:paraId="07BC2A16" w14:textId="77777777" w:rsidR="00C65A2C" w:rsidRPr="005C6DDC" w:rsidRDefault="00C65A2C" w:rsidP="00561CD8">
      <w:pPr>
        <w:rPr>
          <w:rFonts w:ascii="Noto Sans" w:eastAsia="Calibri" w:hAnsi="Noto Sans" w:cs="Noto Sans"/>
          <w:sz w:val="16"/>
          <w:szCs w:val="16"/>
        </w:rPr>
      </w:pPr>
    </w:p>
    <w:p w14:paraId="51931A7D" w14:textId="77777777" w:rsidR="00561CD8" w:rsidRPr="005C6DDC" w:rsidRDefault="00561CD8" w:rsidP="00561CD8">
      <w:pPr>
        <w:rPr>
          <w:rFonts w:ascii="Noto Sans" w:eastAsia="Calibri" w:hAnsi="Noto Sans" w:cs="Noto Sans"/>
          <w:sz w:val="16"/>
          <w:szCs w:val="16"/>
        </w:rPr>
      </w:pPr>
      <w:r w:rsidRPr="005C6DDC">
        <w:rPr>
          <w:rFonts w:ascii="Noto Sans" w:eastAsia="Calibri" w:hAnsi="Noto Sans" w:cs="Noto Sans"/>
          <w:sz w:val="16"/>
          <w:szCs w:val="16"/>
        </w:rPr>
        <w:t xml:space="preserve">En caso de que no cumpla con los requisitos y especificaciones del cuadro básico será desechada la propuesta del licitante. </w:t>
      </w:r>
    </w:p>
    <w:p w14:paraId="70612BBE" w14:textId="77777777" w:rsidR="00A623F7" w:rsidRPr="005C6DDC" w:rsidRDefault="00A623F7" w:rsidP="00561CD8">
      <w:pPr>
        <w:rPr>
          <w:rFonts w:ascii="Noto Sans" w:eastAsia="Calibri" w:hAnsi="Noto Sans" w:cs="Noto Sans"/>
          <w:sz w:val="16"/>
          <w:szCs w:val="16"/>
        </w:rPr>
      </w:pPr>
    </w:p>
    <w:p w14:paraId="136C1D22" w14:textId="77777777" w:rsidR="00561CD8" w:rsidRPr="005C6DDC" w:rsidRDefault="00561CD8" w:rsidP="00561CD8">
      <w:pPr>
        <w:jc w:val="both"/>
        <w:rPr>
          <w:rFonts w:ascii="Noto Sans" w:eastAsia="Yu Mincho" w:hAnsi="Noto Sans" w:cs="Noto Sans"/>
          <w:sz w:val="16"/>
          <w:szCs w:val="16"/>
        </w:rPr>
      </w:pPr>
      <w:r w:rsidRPr="005C6DDC">
        <w:rPr>
          <w:rFonts w:ascii="Noto Sans" w:eastAsia="Calibri" w:hAnsi="Noto Sans" w:cs="Noto Sans"/>
          <w:sz w:val="16"/>
          <w:szCs w:val="16"/>
        </w:rPr>
        <w:t>Se desecharán las propuestas que pretendan sustituir o simular un producto del Cuadro Básico o engañar a la Convocante.</w:t>
      </w:r>
    </w:p>
    <w:p w14:paraId="35A64E29" w14:textId="77777777" w:rsidR="00561CD8" w:rsidRPr="005C6DDC" w:rsidRDefault="00561CD8" w:rsidP="00561CD8">
      <w:pPr>
        <w:jc w:val="both"/>
        <w:rPr>
          <w:rFonts w:ascii="Noto Sans" w:eastAsia="Yu Mincho" w:hAnsi="Noto Sans" w:cs="Noto Sans"/>
          <w:sz w:val="16"/>
          <w:szCs w:val="16"/>
        </w:rPr>
      </w:pPr>
    </w:p>
    <w:p w14:paraId="48114633"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debe presentar muestras físicas del material, previo a la adquisición de los bienes, para su cotejo  físico y documental mediante catálogo del material quirúrgico solicitado, así como del instrumental, el área técnica emitirá un dictamen técnico, que haga constar el cotejo de la congruencia entre la muestra y los documentos exhibidos.</w:t>
      </w:r>
    </w:p>
    <w:p w14:paraId="59BEDB0F" w14:textId="77777777" w:rsidR="00561CD8" w:rsidRPr="005C6DDC" w:rsidRDefault="00561CD8" w:rsidP="00561CD8">
      <w:pPr>
        <w:jc w:val="both"/>
        <w:rPr>
          <w:rFonts w:ascii="Noto Sans" w:eastAsia="Yu Mincho" w:hAnsi="Noto Sans" w:cs="Noto Sans"/>
          <w:sz w:val="16"/>
          <w:szCs w:val="16"/>
        </w:rPr>
      </w:pPr>
    </w:p>
    <w:p w14:paraId="3AEE5C79" w14:textId="77777777" w:rsidR="00E62959" w:rsidRPr="005C6DDC" w:rsidRDefault="00E62959" w:rsidP="00E62959">
      <w:pPr>
        <w:jc w:val="both"/>
        <w:rPr>
          <w:rFonts w:ascii="Noto Sans" w:eastAsia="Yu Mincho" w:hAnsi="Noto Sans" w:cs="Noto Sans"/>
          <w:sz w:val="16"/>
          <w:szCs w:val="16"/>
        </w:rPr>
      </w:pPr>
      <w:r w:rsidRPr="005C6DDC">
        <w:rPr>
          <w:rFonts w:ascii="Noto Sans" w:eastAsia="Yu Mincho" w:hAnsi="Noto Sans" w:cs="Noto Sans"/>
          <w:sz w:val="16"/>
          <w:szCs w:val="16"/>
        </w:rPr>
        <w:t>El proveedor deberá considerar y proporcionar durante la vigencia del contrato, el mantenimiento preventivo y correctivo del instrumental:</w:t>
      </w:r>
    </w:p>
    <w:p w14:paraId="655E55A9" w14:textId="77777777" w:rsidR="00E62959" w:rsidRPr="005C6DDC" w:rsidRDefault="00E62959" w:rsidP="00E62959">
      <w:pPr>
        <w:jc w:val="both"/>
        <w:rPr>
          <w:rFonts w:ascii="Noto Sans" w:eastAsia="Yu Mincho" w:hAnsi="Noto Sans" w:cs="Noto Sans"/>
          <w:sz w:val="16"/>
          <w:szCs w:val="16"/>
        </w:rPr>
      </w:pPr>
    </w:p>
    <w:p w14:paraId="6F092E13" w14:textId="77777777" w:rsidR="00E62959" w:rsidRPr="005C6DDC" w:rsidRDefault="00E62959" w:rsidP="00E62959">
      <w:pPr>
        <w:jc w:val="both"/>
        <w:rPr>
          <w:rFonts w:ascii="Noto Sans" w:eastAsia="Yu Mincho" w:hAnsi="Noto Sans" w:cs="Noto Sans"/>
          <w:sz w:val="16"/>
          <w:szCs w:val="16"/>
        </w:rPr>
      </w:pPr>
      <w:r w:rsidRPr="005C6DDC">
        <w:rPr>
          <w:rFonts w:ascii="Noto Sans" w:eastAsia="Yu Mincho" w:hAnsi="Noto Sans" w:cs="Noto Sans"/>
          <w:sz w:val="16"/>
          <w:szCs w:val="16"/>
        </w:rPr>
        <w:lastRenderedPageBreak/>
        <w:t xml:space="preserve"> a) El mantenimiento preventivo: Se debe realizar de acuerdo a un calendario previamente establecido, considerando las recomendaciones del protocolo de mantenimiento preventivo recomendado por el fabricante de equipos.</w:t>
      </w:r>
    </w:p>
    <w:p w14:paraId="4E398E81" w14:textId="77777777" w:rsidR="00E62959" w:rsidRPr="005C6DDC" w:rsidRDefault="00E62959" w:rsidP="00E62959">
      <w:pPr>
        <w:jc w:val="both"/>
        <w:rPr>
          <w:rFonts w:ascii="Noto Sans" w:eastAsia="Yu Mincho" w:hAnsi="Noto Sans" w:cs="Noto Sans"/>
          <w:sz w:val="16"/>
          <w:szCs w:val="16"/>
        </w:rPr>
      </w:pPr>
    </w:p>
    <w:p w14:paraId="111CD198" w14:textId="77777777" w:rsidR="00E62959" w:rsidRPr="005C6DDC" w:rsidRDefault="00E62959" w:rsidP="00E62959">
      <w:pPr>
        <w:jc w:val="both"/>
        <w:rPr>
          <w:rFonts w:ascii="Noto Sans" w:eastAsia="Yu Mincho" w:hAnsi="Noto Sans" w:cs="Noto Sans"/>
          <w:sz w:val="16"/>
          <w:szCs w:val="16"/>
        </w:rPr>
      </w:pPr>
      <w:r w:rsidRPr="005C6DDC">
        <w:rPr>
          <w:rFonts w:ascii="Noto Sans" w:eastAsia="Yu Mincho" w:hAnsi="Noto Sans" w:cs="Noto Sans"/>
          <w:sz w:val="16"/>
          <w:szCs w:val="16"/>
        </w:rPr>
        <w:t>b) El mantenimiento correctivo: Se refiere al reemplazo parcial de las partes del instrumental que se haya dañado. No obstante, si hay daño irreparable deberá ser remplazado por instrumental nuevo y original, para el sistema en específico.</w:t>
      </w:r>
    </w:p>
    <w:p w14:paraId="19A168D2" w14:textId="77777777" w:rsidR="00E62959" w:rsidRPr="005C6DDC" w:rsidRDefault="00E62959" w:rsidP="00E62959">
      <w:pPr>
        <w:jc w:val="both"/>
        <w:rPr>
          <w:rFonts w:ascii="Noto Sans" w:eastAsia="Yu Mincho" w:hAnsi="Noto Sans" w:cs="Noto Sans"/>
          <w:sz w:val="16"/>
          <w:szCs w:val="16"/>
        </w:rPr>
      </w:pPr>
    </w:p>
    <w:p w14:paraId="603F0765" w14:textId="77777777" w:rsidR="00E62959" w:rsidRPr="005C6DDC" w:rsidRDefault="00E62959" w:rsidP="00E62959">
      <w:pPr>
        <w:jc w:val="both"/>
        <w:rPr>
          <w:rFonts w:ascii="Noto Sans" w:eastAsia="Yu Mincho" w:hAnsi="Noto Sans" w:cs="Noto Sans"/>
          <w:sz w:val="16"/>
          <w:szCs w:val="16"/>
        </w:rPr>
      </w:pPr>
      <w:r w:rsidRPr="005C6DDC">
        <w:rPr>
          <w:rFonts w:ascii="Noto Sans" w:eastAsia="Yu Mincho" w:hAnsi="Noto Sans" w:cs="Noto Sans"/>
          <w:sz w:val="16"/>
          <w:szCs w:val="16"/>
        </w:rPr>
        <w:t xml:space="preserve">c) El cambio o reemplazo de este instrumental: se deberá realizar dentro de un plazo máximo de 24 (veinticuatro) horas contadas a partir de la notificación del reporte que el Instituto haga por escrito al proveedor. </w:t>
      </w:r>
    </w:p>
    <w:p w14:paraId="6D0B95FD" w14:textId="77777777" w:rsidR="00E62959" w:rsidRPr="005C6DDC" w:rsidRDefault="00E62959" w:rsidP="00E62959">
      <w:pPr>
        <w:jc w:val="both"/>
        <w:rPr>
          <w:rFonts w:ascii="Noto Sans" w:eastAsia="Yu Mincho" w:hAnsi="Noto Sans" w:cs="Noto Sans"/>
          <w:sz w:val="16"/>
          <w:szCs w:val="16"/>
        </w:rPr>
      </w:pPr>
    </w:p>
    <w:p w14:paraId="2B9EE6FF" w14:textId="7086051E" w:rsidR="00E62959" w:rsidRPr="005C6DDC" w:rsidRDefault="00E62959" w:rsidP="00E62959">
      <w:pPr>
        <w:jc w:val="both"/>
        <w:rPr>
          <w:rFonts w:ascii="Noto Sans" w:eastAsia="Yu Mincho" w:hAnsi="Noto Sans" w:cs="Noto Sans"/>
          <w:sz w:val="16"/>
          <w:szCs w:val="16"/>
        </w:rPr>
      </w:pPr>
      <w:r w:rsidRPr="005C6DDC">
        <w:rPr>
          <w:rFonts w:ascii="Noto Sans" w:eastAsia="Yu Mincho" w:hAnsi="Noto Sans" w:cs="Noto Sans"/>
          <w:sz w:val="16"/>
          <w:szCs w:val="16"/>
        </w:rPr>
        <w:t>Tanto el mantenimiento preventivo como el correctivo, deberá ser realizado por cuenta del proveedor, con personal calificado y certificado a efecto de que se garantice la operación en óptimas condiciones y duración de los equipos.</w:t>
      </w:r>
    </w:p>
    <w:p w14:paraId="0A1098B6" w14:textId="77777777" w:rsidR="00E62959" w:rsidRPr="005C6DDC" w:rsidRDefault="00E62959" w:rsidP="00561CD8">
      <w:pPr>
        <w:jc w:val="both"/>
        <w:rPr>
          <w:rFonts w:ascii="Noto Sans" w:eastAsia="Yu Mincho" w:hAnsi="Noto Sans" w:cs="Noto Sans"/>
          <w:sz w:val="16"/>
          <w:szCs w:val="16"/>
        </w:rPr>
      </w:pPr>
    </w:p>
    <w:p w14:paraId="09E6A1B3"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licitante deberá presentar constancia del mantenimiento y ajuste del instrumental quirúrgico.</w:t>
      </w:r>
    </w:p>
    <w:p w14:paraId="6FD5FBEF" w14:textId="77777777" w:rsidR="00561CD8" w:rsidRPr="005C6DDC" w:rsidRDefault="00561CD8" w:rsidP="00561CD8">
      <w:pPr>
        <w:jc w:val="both"/>
        <w:rPr>
          <w:rFonts w:ascii="Noto Sans" w:eastAsia="Yu Mincho" w:hAnsi="Noto Sans" w:cs="Noto Sans"/>
          <w:sz w:val="16"/>
          <w:szCs w:val="16"/>
        </w:rPr>
      </w:pPr>
    </w:p>
    <w:p w14:paraId="45EAC347" w14:textId="470C3ABA" w:rsidR="00561CD8" w:rsidRPr="005C6DDC" w:rsidRDefault="00A623F7" w:rsidP="00561CD8">
      <w:pPr>
        <w:jc w:val="both"/>
        <w:rPr>
          <w:rFonts w:ascii="Noto Sans" w:eastAsia="Yu Mincho" w:hAnsi="Noto Sans" w:cs="Noto Sans"/>
          <w:sz w:val="16"/>
          <w:szCs w:val="16"/>
        </w:rPr>
      </w:pPr>
      <w:r w:rsidRPr="005C6DDC">
        <w:rPr>
          <w:rFonts w:ascii="Noto Sans" w:eastAsia="Yu Mincho" w:hAnsi="Noto Sans" w:cs="Noto Sans"/>
          <w:sz w:val="16"/>
          <w:szCs w:val="16"/>
        </w:rPr>
        <w:t>El programa de entregas será de acuerdo a las necesidades de las áreas usuarias del Instituto; por la naturaleza de los bienes se trata de un contrato abierto y las entregas serán por orden de compra de acuerdo a las necesidades de cada Unidad, de acuerdo a los montos máximos y mínimos por sistema que se encuentran relacionados en el mismo Anexo Número 1 (uno) de la presente convocatoria.</w:t>
      </w:r>
    </w:p>
    <w:p w14:paraId="3B35D766" w14:textId="77777777" w:rsidR="00A623F7" w:rsidRPr="005C6DDC" w:rsidRDefault="00A623F7" w:rsidP="00561CD8">
      <w:pPr>
        <w:jc w:val="both"/>
        <w:rPr>
          <w:rFonts w:ascii="Noto Sans" w:eastAsia="Yu Mincho" w:hAnsi="Noto Sans" w:cs="Noto Sans"/>
          <w:sz w:val="16"/>
          <w:szCs w:val="16"/>
        </w:rPr>
      </w:pPr>
    </w:p>
    <w:p w14:paraId="22EA6382" w14:textId="4696F5D2" w:rsidR="00561CD8" w:rsidRPr="005C6DDC" w:rsidRDefault="00A623F7" w:rsidP="00561CD8">
      <w:pPr>
        <w:jc w:val="both"/>
        <w:rPr>
          <w:rFonts w:ascii="Noto Sans" w:eastAsia="Yu Mincho" w:hAnsi="Noto Sans" w:cs="Noto Sans"/>
          <w:sz w:val="16"/>
          <w:szCs w:val="16"/>
          <w:lang w:val="es-ES_tradnl"/>
        </w:rPr>
      </w:pPr>
      <w:r w:rsidRPr="005C6DDC">
        <w:rPr>
          <w:rFonts w:ascii="Noto Sans" w:eastAsia="Yu Mincho" w:hAnsi="Noto Sans" w:cs="Noto Sans"/>
          <w:sz w:val="16"/>
          <w:szCs w:val="16"/>
          <w:lang w:val="es-ES_tradnl"/>
        </w:rPr>
        <w:t>Los mínimos y máximos que se referencian en el Anexo Número 1 (uno), sólo se requieren para verificar el importe total, por lo que se solicita la adjudicación del contrato por sistema y por monto máximo del dictamen presupuestal.</w:t>
      </w:r>
    </w:p>
    <w:p w14:paraId="3A3D3976" w14:textId="77777777" w:rsidR="00A623F7" w:rsidRPr="005C6DDC" w:rsidRDefault="00A623F7" w:rsidP="00561CD8">
      <w:pPr>
        <w:jc w:val="both"/>
        <w:rPr>
          <w:rFonts w:ascii="Noto Sans" w:eastAsia="Yu Mincho" w:hAnsi="Noto Sans" w:cs="Noto Sans"/>
          <w:sz w:val="16"/>
          <w:szCs w:val="16"/>
        </w:rPr>
      </w:pPr>
    </w:p>
    <w:p w14:paraId="14F843FA"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Instituto realizará la inspección ocular, física y documental de acuerdo a las muestras y catálogos proporcionados por el proveedor.</w:t>
      </w:r>
    </w:p>
    <w:p w14:paraId="135487D1" w14:textId="77777777" w:rsidR="00561CD8" w:rsidRPr="005C6DDC" w:rsidRDefault="00561CD8" w:rsidP="00561CD8">
      <w:pPr>
        <w:jc w:val="both"/>
        <w:rPr>
          <w:rFonts w:ascii="Noto Sans" w:eastAsia="Yu Mincho" w:hAnsi="Noto Sans" w:cs="Noto Sans"/>
          <w:sz w:val="16"/>
          <w:szCs w:val="16"/>
        </w:rPr>
      </w:pPr>
    </w:p>
    <w:p w14:paraId="2CEB270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licitantes, para la presentación de sus proposiciones, deberán ajustarse estrictamente a los requisitos y especificaciones previstos en esta Convocatoria, describiendo en forma amplia y detallada los bienes que estén ofertando de conformidad con el Anexo Número 1 (uno), de la presente convocatoria.</w:t>
      </w:r>
    </w:p>
    <w:p w14:paraId="54452A08" w14:textId="77777777" w:rsidR="00561CD8" w:rsidRPr="005C6DDC" w:rsidRDefault="00561CD8" w:rsidP="00561CD8">
      <w:pPr>
        <w:jc w:val="both"/>
        <w:rPr>
          <w:rFonts w:ascii="Noto Sans" w:eastAsia="Yu Mincho" w:hAnsi="Noto Sans" w:cs="Noto Sans"/>
          <w:sz w:val="16"/>
          <w:szCs w:val="16"/>
        </w:rPr>
      </w:pPr>
    </w:p>
    <w:p w14:paraId="7C6A63B9"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1880A2DA" w14:textId="77777777" w:rsidR="00561CD8" w:rsidRPr="005C6DDC" w:rsidRDefault="00561CD8" w:rsidP="00561CD8">
      <w:pPr>
        <w:jc w:val="both"/>
        <w:rPr>
          <w:rFonts w:ascii="Noto Sans" w:eastAsia="Yu Mincho" w:hAnsi="Noto Sans" w:cs="Noto Sans"/>
          <w:sz w:val="16"/>
          <w:szCs w:val="16"/>
        </w:rPr>
      </w:pPr>
    </w:p>
    <w:p w14:paraId="19F43560" w14:textId="20E84F3C"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Las condiciones contenidas en la presente convocatoria a la </w:t>
      </w:r>
      <w:r w:rsidR="00062C67" w:rsidRPr="005C6DDC">
        <w:rPr>
          <w:rFonts w:ascii="Noto Sans" w:eastAsia="Yu Mincho" w:hAnsi="Noto Sans" w:cs="Noto Sans"/>
          <w:sz w:val="16"/>
          <w:szCs w:val="16"/>
        </w:rPr>
        <w:t xml:space="preserve">Licitación Pública </w:t>
      </w:r>
      <w:r w:rsidRPr="005C6DDC">
        <w:rPr>
          <w:rFonts w:ascii="Noto Sans" w:eastAsia="Yu Mincho" w:hAnsi="Noto Sans" w:cs="Noto Sans"/>
          <w:sz w:val="16"/>
          <w:szCs w:val="16"/>
        </w:rPr>
        <w:t>Internacional Abierta y en las proposiciones presentadas por los licitantes no podrán ser negocia</w:t>
      </w:r>
      <w:r w:rsidR="00BF1872" w:rsidRPr="005C6DDC">
        <w:rPr>
          <w:rFonts w:ascii="Noto Sans" w:eastAsia="Yu Mincho" w:hAnsi="Noto Sans" w:cs="Noto Sans"/>
          <w:sz w:val="16"/>
          <w:szCs w:val="16"/>
        </w:rPr>
        <w:t>das, en términos del artículo 37</w:t>
      </w:r>
      <w:r w:rsidRPr="005C6DDC">
        <w:rPr>
          <w:rFonts w:ascii="Noto Sans" w:eastAsia="Yu Mincho" w:hAnsi="Noto Sans" w:cs="Noto Sans"/>
          <w:sz w:val="16"/>
          <w:szCs w:val="16"/>
        </w:rPr>
        <w:t xml:space="preserve"> </w:t>
      </w:r>
      <w:r w:rsidR="00BF1872" w:rsidRPr="005C6DDC">
        <w:rPr>
          <w:rFonts w:ascii="Noto Sans" w:eastAsia="Yu Mincho" w:hAnsi="Noto Sans" w:cs="Noto Sans"/>
          <w:sz w:val="16"/>
          <w:szCs w:val="16"/>
        </w:rPr>
        <w:t xml:space="preserve"> párrafo </w:t>
      </w:r>
      <w:r w:rsidR="00062C67" w:rsidRPr="005C6DDC">
        <w:rPr>
          <w:rFonts w:ascii="Noto Sans" w:eastAsia="Yu Mincho" w:hAnsi="Noto Sans" w:cs="Noto Sans"/>
          <w:sz w:val="16"/>
          <w:szCs w:val="16"/>
        </w:rPr>
        <w:t>séptimo</w:t>
      </w:r>
      <w:r w:rsidR="00BF1872" w:rsidRPr="005C6DDC">
        <w:rPr>
          <w:rFonts w:ascii="Noto Sans" w:eastAsia="Yu Mincho" w:hAnsi="Noto Sans" w:cs="Noto Sans"/>
          <w:sz w:val="16"/>
          <w:szCs w:val="16"/>
        </w:rPr>
        <w:t xml:space="preserve"> </w:t>
      </w:r>
      <w:r w:rsidRPr="005C6DDC">
        <w:rPr>
          <w:rFonts w:ascii="Noto Sans" w:eastAsia="Yu Mincho" w:hAnsi="Noto Sans" w:cs="Noto Sans"/>
          <w:sz w:val="16"/>
          <w:szCs w:val="16"/>
        </w:rPr>
        <w:t>de la Ley.</w:t>
      </w:r>
    </w:p>
    <w:p w14:paraId="48B075D9" w14:textId="77777777" w:rsidR="00561CD8" w:rsidRPr="005C6DDC" w:rsidRDefault="00561CD8" w:rsidP="00561CD8">
      <w:pPr>
        <w:jc w:val="both"/>
        <w:rPr>
          <w:rFonts w:ascii="Noto Sans" w:eastAsia="Yu Mincho" w:hAnsi="Noto Sans" w:cs="Noto Sans"/>
          <w:sz w:val="16"/>
          <w:szCs w:val="16"/>
        </w:rPr>
      </w:pPr>
    </w:p>
    <w:p w14:paraId="34A5D4BC" w14:textId="0B348791"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bienes propuestos deberán apegarse justa, exacta y cabalmente a la descripción y presentación del cuadro básico Institucional, que se indican en el Anexo Número 1 (uno) y que corresponden a las partidas  requeridas a contratar.</w:t>
      </w:r>
    </w:p>
    <w:p w14:paraId="58DEEE09" w14:textId="77777777" w:rsidR="00561CD8" w:rsidRPr="005C6DDC" w:rsidRDefault="00561CD8" w:rsidP="00561CD8">
      <w:pPr>
        <w:jc w:val="both"/>
        <w:rPr>
          <w:rFonts w:ascii="Noto Sans" w:eastAsia="Yu Mincho" w:hAnsi="Noto Sans" w:cs="Noto Sans"/>
          <w:sz w:val="16"/>
          <w:szCs w:val="16"/>
        </w:rPr>
      </w:pPr>
    </w:p>
    <w:p w14:paraId="7B5EC2E1" w14:textId="666E55B0"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El Participante ganador deberá entregar a la unidad hospitalaria, el instrumental básico y específico requerido por el Médico, para implantar el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sin que esto represente costo alguno para el Instituto, de acuerdo a lo establecido en el artículo </w:t>
      </w:r>
      <w:r w:rsidR="00E167ED" w:rsidRPr="005C6DDC">
        <w:rPr>
          <w:rFonts w:ascii="Noto Sans" w:eastAsia="Yu Mincho" w:hAnsi="Noto Sans" w:cs="Noto Sans"/>
          <w:sz w:val="16"/>
          <w:szCs w:val="16"/>
        </w:rPr>
        <w:t>79</w:t>
      </w:r>
      <w:r w:rsidRPr="005C6DDC">
        <w:rPr>
          <w:rFonts w:ascii="Noto Sans" w:eastAsia="Yu Mincho" w:hAnsi="Noto Sans" w:cs="Noto Sans"/>
          <w:sz w:val="16"/>
          <w:szCs w:val="16"/>
        </w:rPr>
        <w:t xml:space="preserve"> tercer párrafo de la Ley, el mantenimiento del instrumental estará a cargo del Participante.</w:t>
      </w:r>
    </w:p>
    <w:p w14:paraId="5AD801AC" w14:textId="77777777" w:rsidR="00A623F7" w:rsidRPr="005C6DDC" w:rsidRDefault="00A623F7" w:rsidP="00561CD8">
      <w:pPr>
        <w:jc w:val="both"/>
        <w:rPr>
          <w:rFonts w:ascii="Noto Sans" w:eastAsia="Yu Mincho" w:hAnsi="Noto Sans" w:cs="Noto Sans"/>
          <w:sz w:val="16"/>
          <w:szCs w:val="16"/>
        </w:rPr>
      </w:pPr>
    </w:p>
    <w:p w14:paraId="7D673C5A" w14:textId="77777777" w:rsidR="00561CD8" w:rsidRPr="005C6DDC" w:rsidRDefault="00561CD8" w:rsidP="00561CD8">
      <w:pPr>
        <w:jc w:val="both"/>
        <w:rPr>
          <w:rFonts w:ascii="Noto Sans" w:eastAsia="Calibri" w:hAnsi="Noto Sans" w:cs="Noto Sans"/>
          <w:sz w:val="16"/>
          <w:szCs w:val="16"/>
        </w:rPr>
      </w:pPr>
      <w:r w:rsidRPr="005C6DDC">
        <w:rPr>
          <w:rFonts w:ascii="Noto Sans" w:eastAsia="Calibri" w:hAnsi="Noto Sans" w:cs="Noto Sans"/>
          <w:sz w:val="16"/>
          <w:szCs w:val="16"/>
        </w:rPr>
        <w:t xml:space="preserve">Es necesario presentar un calendario de mantenimiento preventivo para el instrumental que lo amerite y en caso de mantenimiento correctivo la sustitución inmediata en menos de 48 horas.  </w:t>
      </w:r>
    </w:p>
    <w:p w14:paraId="7C834A65" w14:textId="77777777" w:rsidR="00561CD8" w:rsidRPr="005C6DDC" w:rsidRDefault="00561CD8" w:rsidP="00561CD8">
      <w:pPr>
        <w:jc w:val="both"/>
        <w:rPr>
          <w:rFonts w:ascii="Noto Sans" w:eastAsia="Yu Mincho" w:hAnsi="Noto Sans" w:cs="Noto Sans"/>
          <w:sz w:val="16"/>
          <w:szCs w:val="16"/>
        </w:rPr>
      </w:pPr>
    </w:p>
    <w:p w14:paraId="53C9EEB7" w14:textId="6265BD83"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En el supuesto de que durante la vigencia del contrato que se derive de esta </w:t>
      </w:r>
      <w:r w:rsidR="00062C67" w:rsidRPr="005C6DDC">
        <w:rPr>
          <w:rFonts w:ascii="Noto Sans" w:eastAsia="Yu Mincho" w:hAnsi="Noto Sans" w:cs="Noto Sans"/>
          <w:sz w:val="16"/>
          <w:szCs w:val="16"/>
        </w:rPr>
        <w:t>Licitación Pública</w:t>
      </w:r>
      <w:r w:rsidRPr="005C6DDC">
        <w:rPr>
          <w:rFonts w:ascii="Noto Sans" w:eastAsia="Yu Mincho" w:hAnsi="Noto Sans" w:cs="Noto Sans"/>
          <w:sz w:val="16"/>
          <w:szCs w:val="16"/>
        </w:rPr>
        <w:t>, surjan avances tecnológicos, el Participante ganador deberá realizar la actualización tecnológica de los bienes, así como del instrumental previa autorización del Titular de la Unidad.</w:t>
      </w:r>
    </w:p>
    <w:p w14:paraId="04D7BD39" w14:textId="77777777" w:rsidR="00561CD8" w:rsidRPr="005C6DDC" w:rsidRDefault="00561CD8" w:rsidP="00561CD8">
      <w:pPr>
        <w:jc w:val="both"/>
        <w:rPr>
          <w:rFonts w:ascii="Noto Sans" w:eastAsia="Yu Mincho" w:hAnsi="Noto Sans" w:cs="Noto Sans"/>
          <w:sz w:val="16"/>
          <w:szCs w:val="16"/>
        </w:rPr>
      </w:pPr>
    </w:p>
    <w:p w14:paraId="6382E5E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Al término del contrato y previo acuerdo con el Instituto, el Participante ganador se obligara a retirar los equipos y accesorios colocados en las unidades hospitalarias que no sean propiedad del Instituto, asumiendo los gastos que se pudieran generar por este concepto.</w:t>
      </w:r>
    </w:p>
    <w:p w14:paraId="30ADBBA3"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lastRenderedPageBreak/>
        <w:t>En caso de falla de los equipos y accesorios, el Participante ganador deberá repararlo o en su caso, reemplazar el equipo defectuoso dentro de las 24 horas siguientes a la detección de la falla, y correrá por parte del Participante ganador el costo de los accesorios que se requieran según sea el caso.</w:t>
      </w:r>
    </w:p>
    <w:p w14:paraId="14042413" w14:textId="77777777" w:rsidR="00561CD8" w:rsidRPr="005C6DDC" w:rsidRDefault="00561CD8" w:rsidP="00561CD8">
      <w:pPr>
        <w:jc w:val="both"/>
        <w:rPr>
          <w:rFonts w:ascii="Noto Sans" w:eastAsia="Yu Mincho" w:hAnsi="Noto Sans" w:cs="Noto Sans"/>
          <w:sz w:val="16"/>
          <w:szCs w:val="16"/>
        </w:rPr>
      </w:pPr>
    </w:p>
    <w:p w14:paraId="617A0E1B" w14:textId="6DC5DE99" w:rsidR="00561CD8" w:rsidRPr="005C6DDC" w:rsidRDefault="009B2640" w:rsidP="00561CD8">
      <w:pPr>
        <w:jc w:val="both"/>
        <w:rPr>
          <w:rFonts w:ascii="Noto Sans" w:eastAsia="Yu Mincho" w:hAnsi="Noto Sans" w:cs="Noto Sans"/>
          <w:sz w:val="16"/>
          <w:szCs w:val="16"/>
        </w:rPr>
      </w:pPr>
      <w:r w:rsidRPr="005C6DDC">
        <w:rPr>
          <w:rFonts w:ascii="Noto Sans" w:eastAsia="Yu Mincho" w:hAnsi="Noto Sans" w:cs="Noto Sans"/>
          <w:sz w:val="16"/>
          <w:szCs w:val="16"/>
        </w:rPr>
        <w:t>Los mínimos y máximos que se referencian en el Anexo Número 1 (uno), sólo se requieren para verificar el importe total, por lo que se solicita la adjudicación del contrato por sistema y por monto máximo del dictamen presupuestal.</w:t>
      </w:r>
    </w:p>
    <w:p w14:paraId="5AF98ED6" w14:textId="77777777" w:rsidR="009B2640" w:rsidRPr="005C6DDC" w:rsidRDefault="009B2640" w:rsidP="00561CD8">
      <w:pPr>
        <w:jc w:val="both"/>
        <w:rPr>
          <w:rFonts w:ascii="Noto Sans" w:eastAsia="Yu Mincho" w:hAnsi="Noto Sans" w:cs="Noto Sans"/>
          <w:sz w:val="16"/>
          <w:szCs w:val="16"/>
        </w:rPr>
      </w:pPr>
    </w:p>
    <w:p w14:paraId="32394DB7" w14:textId="3C58A990" w:rsidR="009B2640" w:rsidRPr="00B91A7F" w:rsidRDefault="009B2640"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se obliga a suministrar las claves que forman parte integral del requerimiento, así como el equipo e instrumental requerido para su implante, debidamente esterilizado, que cubrirán las necesidades del “INSTITUTO” durante la vigencia del contrato, de acuerdo a lo siguiente:</w:t>
      </w:r>
    </w:p>
    <w:p w14:paraId="1FAAC45B" w14:textId="77777777" w:rsidR="009B2640" w:rsidRPr="00B91A7F" w:rsidRDefault="009B2640" w:rsidP="00561CD8">
      <w:pPr>
        <w:jc w:val="both"/>
        <w:rPr>
          <w:rFonts w:ascii="Noto Sans" w:eastAsia="Yu Mincho" w:hAnsi="Noto Sans" w:cs="Noto San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6"/>
        <w:gridCol w:w="3939"/>
        <w:gridCol w:w="2277"/>
      </w:tblGrid>
      <w:tr w:rsidR="00297722" w:rsidRPr="00297722" w14:paraId="15FD9594" w14:textId="77777777" w:rsidTr="00297722">
        <w:tc>
          <w:tcPr>
            <w:tcW w:w="1983" w:type="pct"/>
            <w:shd w:val="clear" w:color="auto" w:fill="538135" w:themeFill="accent6" w:themeFillShade="BF"/>
          </w:tcPr>
          <w:p w14:paraId="2A2E262E" w14:textId="77777777" w:rsidR="009B2640" w:rsidRPr="00297722" w:rsidRDefault="009B2640" w:rsidP="00297722">
            <w:pPr>
              <w:tabs>
                <w:tab w:val="left" w:pos="2235"/>
              </w:tabs>
              <w:suppressAutoHyphens/>
              <w:autoSpaceDN w:val="0"/>
              <w:adjustRightInd w:val="0"/>
              <w:jc w:val="center"/>
              <w:rPr>
                <w:rFonts w:ascii="Noto Sans" w:hAnsi="Noto Sans" w:cs="Noto Sans"/>
                <w:color w:val="FFFFFF" w:themeColor="background1"/>
                <w:sz w:val="16"/>
                <w:szCs w:val="16"/>
                <w:lang w:eastAsia="es-MX"/>
              </w:rPr>
            </w:pPr>
            <w:r w:rsidRPr="00297722">
              <w:rPr>
                <w:rFonts w:ascii="Noto Sans" w:hAnsi="Noto Sans" w:cs="Noto Sans"/>
                <w:color w:val="FFFFFF" w:themeColor="background1"/>
                <w:sz w:val="16"/>
                <w:szCs w:val="16"/>
                <w:lang w:eastAsia="es-MX"/>
              </w:rPr>
              <w:t>Unidad</w:t>
            </w:r>
          </w:p>
        </w:tc>
        <w:tc>
          <w:tcPr>
            <w:tcW w:w="1912" w:type="pct"/>
            <w:shd w:val="clear" w:color="auto" w:fill="538135" w:themeFill="accent6" w:themeFillShade="BF"/>
          </w:tcPr>
          <w:p w14:paraId="477B7E2A" w14:textId="77777777" w:rsidR="009B2640" w:rsidRPr="00297722" w:rsidRDefault="009B2640" w:rsidP="00297722">
            <w:pPr>
              <w:tabs>
                <w:tab w:val="left" w:pos="2235"/>
              </w:tabs>
              <w:suppressAutoHyphens/>
              <w:autoSpaceDN w:val="0"/>
              <w:adjustRightInd w:val="0"/>
              <w:jc w:val="center"/>
              <w:rPr>
                <w:rFonts w:ascii="Noto Sans" w:hAnsi="Noto Sans" w:cs="Noto Sans"/>
                <w:color w:val="FFFFFF" w:themeColor="background1"/>
                <w:sz w:val="16"/>
                <w:szCs w:val="16"/>
                <w:lang w:eastAsia="es-MX"/>
              </w:rPr>
            </w:pPr>
            <w:r w:rsidRPr="00297722">
              <w:rPr>
                <w:rFonts w:ascii="Noto Sans" w:hAnsi="Noto Sans" w:cs="Noto Sans"/>
                <w:color w:val="FFFFFF" w:themeColor="background1"/>
                <w:sz w:val="16"/>
                <w:szCs w:val="16"/>
                <w:lang w:eastAsia="es-MX"/>
              </w:rPr>
              <w:t>Dirección</w:t>
            </w:r>
          </w:p>
        </w:tc>
        <w:tc>
          <w:tcPr>
            <w:tcW w:w="1105" w:type="pct"/>
            <w:shd w:val="clear" w:color="auto" w:fill="538135" w:themeFill="accent6" w:themeFillShade="BF"/>
          </w:tcPr>
          <w:p w14:paraId="67A3E7B9" w14:textId="77777777" w:rsidR="009B2640" w:rsidRPr="00297722" w:rsidRDefault="009B2640" w:rsidP="00297722">
            <w:pPr>
              <w:tabs>
                <w:tab w:val="left" w:pos="2235"/>
              </w:tabs>
              <w:suppressAutoHyphens/>
              <w:autoSpaceDN w:val="0"/>
              <w:adjustRightInd w:val="0"/>
              <w:jc w:val="center"/>
              <w:rPr>
                <w:rFonts w:ascii="Noto Sans" w:hAnsi="Noto Sans" w:cs="Noto Sans"/>
                <w:color w:val="FFFFFF" w:themeColor="background1"/>
                <w:sz w:val="16"/>
                <w:szCs w:val="16"/>
                <w:lang w:eastAsia="es-MX"/>
              </w:rPr>
            </w:pPr>
            <w:r w:rsidRPr="00297722">
              <w:rPr>
                <w:rFonts w:ascii="Noto Sans" w:hAnsi="Noto Sans" w:cs="Noto Sans"/>
                <w:color w:val="FFFFFF" w:themeColor="background1"/>
                <w:sz w:val="16"/>
                <w:szCs w:val="16"/>
                <w:lang w:eastAsia="es-MX"/>
              </w:rPr>
              <w:t>Horario</w:t>
            </w:r>
          </w:p>
        </w:tc>
      </w:tr>
      <w:tr w:rsidR="009B2640" w:rsidRPr="00B91A7F" w14:paraId="1AC7345D" w14:textId="77777777" w:rsidTr="009B2640">
        <w:tc>
          <w:tcPr>
            <w:tcW w:w="1983" w:type="pct"/>
          </w:tcPr>
          <w:p w14:paraId="3C5FFB6C"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Hospital General Regional No. 1 (</w:t>
            </w:r>
            <w:proofErr w:type="spellStart"/>
            <w:r w:rsidRPr="00B91A7F">
              <w:rPr>
                <w:rFonts w:ascii="Noto Sans" w:hAnsi="Noto Sans" w:cs="Noto Sans"/>
                <w:sz w:val="16"/>
                <w:szCs w:val="16"/>
                <w:lang w:eastAsia="es-MX"/>
              </w:rPr>
              <w:t>Subalmacen</w:t>
            </w:r>
            <w:proofErr w:type="spellEnd"/>
            <w:r w:rsidRPr="00B91A7F">
              <w:rPr>
                <w:rFonts w:ascii="Noto Sans" w:hAnsi="Noto Sans" w:cs="Noto Sans"/>
                <w:sz w:val="16"/>
                <w:szCs w:val="16"/>
                <w:lang w:eastAsia="es-MX"/>
              </w:rPr>
              <w:t>)</w:t>
            </w:r>
          </w:p>
        </w:tc>
        <w:tc>
          <w:tcPr>
            <w:tcW w:w="1912" w:type="pct"/>
          </w:tcPr>
          <w:p w14:paraId="493D41F7"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Av. 5 de Febrero 102, Col Centro, Querétaro, C.P. 76000</w:t>
            </w:r>
          </w:p>
        </w:tc>
        <w:tc>
          <w:tcPr>
            <w:tcW w:w="1105" w:type="pct"/>
          </w:tcPr>
          <w:p w14:paraId="4E187181"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9:00 a 15:00 horas</w:t>
            </w:r>
          </w:p>
        </w:tc>
      </w:tr>
      <w:tr w:rsidR="009B2640" w:rsidRPr="00B91A7F" w14:paraId="4CEF067D" w14:textId="77777777" w:rsidTr="009B2640">
        <w:tc>
          <w:tcPr>
            <w:tcW w:w="1983" w:type="pct"/>
          </w:tcPr>
          <w:p w14:paraId="673086BC"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Hospital General Regional No. 2. (</w:t>
            </w:r>
            <w:proofErr w:type="spellStart"/>
            <w:r w:rsidRPr="00B91A7F">
              <w:rPr>
                <w:rFonts w:ascii="Noto Sans" w:hAnsi="Noto Sans" w:cs="Noto Sans"/>
                <w:sz w:val="16"/>
                <w:szCs w:val="16"/>
                <w:lang w:eastAsia="es-MX"/>
              </w:rPr>
              <w:t>Subalmacen</w:t>
            </w:r>
            <w:proofErr w:type="spellEnd"/>
            <w:r w:rsidRPr="00B91A7F">
              <w:rPr>
                <w:rFonts w:ascii="Noto Sans" w:hAnsi="Noto Sans" w:cs="Noto Sans"/>
                <w:sz w:val="16"/>
                <w:szCs w:val="16"/>
                <w:lang w:eastAsia="es-MX"/>
              </w:rPr>
              <w:t>)</w:t>
            </w:r>
          </w:p>
        </w:tc>
        <w:tc>
          <w:tcPr>
            <w:tcW w:w="1912" w:type="pct"/>
          </w:tcPr>
          <w:p w14:paraId="4BADC7EB"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Circuito Universidades II km. 1+000 Ejido La Purísima, El Marqués Qro.</w:t>
            </w:r>
          </w:p>
        </w:tc>
        <w:tc>
          <w:tcPr>
            <w:tcW w:w="1105" w:type="pct"/>
          </w:tcPr>
          <w:p w14:paraId="64DB523E"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9:00 a 15:00 horas</w:t>
            </w:r>
          </w:p>
        </w:tc>
      </w:tr>
      <w:tr w:rsidR="009B2640" w:rsidRPr="00B91A7F" w14:paraId="19BB3872" w14:textId="77777777" w:rsidTr="009B2640">
        <w:tc>
          <w:tcPr>
            <w:tcW w:w="1983" w:type="pct"/>
          </w:tcPr>
          <w:p w14:paraId="08D8CDD1"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Hospital General de Zona No. 3. SJR (</w:t>
            </w:r>
            <w:proofErr w:type="spellStart"/>
            <w:r w:rsidRPr="00B91A7F">
              <w:rPr>
                <w:rFonts w:ascii="Noto Sans" w:hAnsi="Noto Sans" w:cs="Noto Sans"/>
                <w:sz w:val="16"/>
                <w:szCs w:val="16"/>
                <w:lang w:eastAsia="es-MX"/>
              </w:rPr>
              <w:t>Subalmacen</w:t>
            </w:r>
            <w:proofErr w:type="spellEnd"/>
            <w:r w:rsidRPr="00B91A7F">
              <w:rPr>
                <w:rFonts w:ascii="Noto Sans" w:hAnsi="Noto Sans" w:cs="Noto Sans"/>
                <w:sz w:val="16"/>
                <w:szCs w:val="16"/>
                <w:lang w:eastAsia="es-MX"/>
              </w:rPr>
              <w:t>)</w:t>
            </w:r>
          </w:p>
        </w:tc>
        <w:tc>
          <w:tcPr>
            <w:tcW w:w="1912" w:type="pct"/>
          </w:tcPr>
          <w:p w14:paraId="005C8DB1"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Av. Central km +0.600, Col. Centro, San Juan del Río, C.P. 76800</w:t>
            </w:r>
          </w:p>
        </w:tc>
        <w:tc>
          <w:tcPr>
            <w:tcW w:w="1105" w:type="pct"/>
          </w:tcPr>
          <w:p w14:paraId="79B46CB4"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9:00 a 15:00 horas</w:t>
            </w:r>
          </w:p>
        </w:tc>
      </w:tr>
      <w:tr w:rsidR="009B2640" w:rsidRPr="00B91A7F" w14:paraId="2C23A6F3" w14:textId="77777777" w:rsidTr="009B2640">
        <w:tc>
          <w:tcPr>
            <w:tcW w:w="1983" w:type="pct"/>
          </w:tcPr>
          <w:p w14:paraId="3E712370"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Unidad Médica de Atención Ambulatoria</w:t>
            </w:r>
          </w:p>
        </w:tc>
        <w:tc>
          <w:tcPr>
            <w:tcW w:w="1912" w:type="pct"/>
          </w:tcPr>
          <w:p w14:paraId="1569581B"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Av. 4 No. 500 Col. Lomas de Casa Blanca, Querétaro, Qro.</w:t>
            </w:r>
          </w:p>
        </w:tc>
        <w:tc>
          <w:tcPr>
            <w:tcW w:w="1105" w:type="pct"/>
          </w:tcPr>
          <w:p w14:paraId="0565C42D" w14:textId="77777777" w:rsidR="009B2640" w:rsidRPr="00B91A7F" w:rsidRDefault="009B2640" w:rsidP="009B2640">
            <w:pPr>
              <w:tabs>
                <w:tab w:val="left" w:pos="2235"/>
              </w:tabs>
              <w:suppressAutoHyphens/>
              <w:autoSpaceDN w:val="0"/>
              <w:adjustRightInd w:val="0"/>
              <w:jc w:val="both"/>
              <w:rPr>
                <w:rFonts w:ascii="Noto Sans" w:hAnsi="Noto Sans" w:cs="Noto Sans"/>
                <w:sz w:val="16"/>
                <w:szCs w:val="16"/>
                <w:lang w:eastAsia="es-MX"/>
              </w:rPr>
            </w:pPr>
            <w:r w:rsidRPr="00B91A7F">
              <w:rPr>
                <w:rFonts w:ascii="Noto Sans" w:hAnsi="Noto Sans" w:cs="Noto Sans"/>
                <w:sz w:val="16"/>
                <w:szCs w:val="16"/>
                <w:lang w:eastAsia="es-MX"/>
              </w:rPr>
              <w:t>9:00 a 15:00 horas</w:t>
            </w:r>
          </w:p>
        </w:tc>
      </w:tr>
    </w:tbl>
    <w:p w14:paraId="20A30CC8" w14:textId="77777777" w:rsidR="009B2640" w:rsidRPr="00B91A7F" w:rsidRDefault="009B2640" w:rsidP="00561CD8">
      <w:pPr>
        <w:jc w:val="both"/>
        <w:rPr>
          <w:rFonts w:ascii="Noto Sans" w:eastAsia="Yu Mincho" w:hAnsi="Noto Sans" w:cs="Noto Sans"/>
          <w:sz w:val="16"/>
          <w:szCs w:val="16"/>
        </w:rPr>
      </w:pPr>
    </w:p>
    <w:p w14:paraId="36E8FC08" w14:textId="523A385D" w:rsidR="00561CD8" w:rsidRPr="005C6DDC" w:rsidRDefault="009B2640" w:rsidP="00561CD8">
      <w:pPr>
        <w:jc w:val="both"/>
        <w:rPr>
          <w:rFonts w:ascii="Noto Sans" w:eastAsia="Yu Mincho" w:hAnsi="Noto Sans" w:cs="Noto Sans"/>
          <w:sz w:val="16"/>
          <w:szCs w:val="16"/>
        </w:rPr>
      </w:pPr>
      <w:r w:rsidRPr="005C6DDC">
        <w:rPr>
          <w:rFonts w:ascii="Noto Sans" w:eastAsia="Yu Mincho" w:hAnsi="Noto Sans" w:cs="Noto Sans"/>
          <w:sz w:val="16"/>
          <w:szCs w:val="16"/>
        </w:rPr>
        <w:t>De la descripción de las claves que conforman los sistemas, “el proveedor” se obliga a entregar cada una de ellas apegándose justa, exacta y cabalmente a las descripciones y presentaciones que se indican en el requerimiento, así como a cumplir con las normas de calidad correspondientes.</w:t>
      </w:r>
    </w:p>
    <w:p w14:paraId="1E9117E3" w14:textId="77777777" w:rsidR="009B2640" w:rsidRPr="005C6DDC" w:rsidRDefault="009B2640" w:rsidP="00561CD8">
      <w:pPr>
        <w:jc w:val="both"/>
        <w:rPr>
          <w:rFonts w:ascii="Noto Sans" w:eastAsia="Yu Mincho" w:hAnsi="Noto Sans" w:cs="Noto Sans"/>
          <w:sz w:val="16"/>
          <w:szCs w:val="16"/>
        </w:rPr>
      </w:pPr>
    </w:p>
    <w:p w14:paraId="2319827E"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Para la  programación del materia y/o o cirugías, se dará información al proveedor,  vía correo electrónico, 8 horas antes, tratándose de una cirugía de urgencia y hasta 48 horas antes para los eventos programados. El proveedor proporcionará al “Instituto” el instrumental y perforadores requeridos, sin cargo extra para el “Instituto”, el día que así lo requieran las áreas usuarias, a través de un requerimiento a “El Proveedor” dentro del periodo que comprende la vigencia del contrato. El incumplimiento de éste punto causará las penas deductivas.</w:t>
      </w:r>
    </w:p>
    <w:p w14:paraId="24AFEF78" w14:textId="77777777" w:rsidR="00561CD8" w:rsidRPr="005C6DDC" w:rsidRDefault="00561CD8" w:rsidP="00561CD8">
      <w:pPr>
        <w:jc w:val="both"/>
        <w:rPr>
          <w:rFonts w:ascii="Noto Sans" w:eastAsia="Yu Mincho" w:hAnsi="Noto Sans" w:cs="Noto Sans"/>
          <w:sz w:val="16"/>
          <w:szCs w:val="16"/>
        </w:rPr>
      </w:pPr>
    </w:p>
    <w:p w14:paraId="0C82A45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set de instrumental quedarán de fijo en la unidad médica si la productividad es mayor a 20 cirugías o más en un mes.</w:t>
      </w:r>
    </w:p>
    <w:p w14:paraId="0AE6631D" w14:textId="77777777" w:rsidR="00561CD8" w:rsidRPr="005C6DDC" w:rsidRDefault="00561CD8" w:rsidP="00561CD8">
      <w:pPr>
        <w:jc w:val="both"/>
        <w:rPr>
          <w:rFonts w:ascii="Noto Sans" w:eastAsia="Yu Mincho" w:hAnsi="Noto Sans" w:cs="Noto Sans"/>
          <w:b/>
          <w:sz w:val="16"/>
          <w:szCs w:val="16"/>
        </w:rPr>
      </w:pPr>
    </w:p>
    <w:p w14:paraId="4374FF0A"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entregar la dotación, así como el instrumental requerido para los implantes, de forma incompleta o fuera del tiempo establecido en el párrafo anterior, las unidades hospitalarias  Jefe de Servicio de Cirugía y/o Jefe de Servicio de Traumatología al Director y subdirector Administrativo  reportará y notificará los incumplimientos al administrador del contrato para que este turne copia de la documentación comprobatoria a la Coordinación Delegacional de abastecimiento y equipamiento, para solicitarle la aplicación de las penas convencionales correspondientes.</w:t>
      </w:r>
    </w:p>
    <w:p w14:paraId="7A69029D" w14:textId="77777777" w:rsidR="00561CD8" w:rsidRPr="005C6DDC" w:rsidRDefault="00561CD8" w:rsidP="00561CD8">
      <w:pPr>
        <w:jc w:val="both"/>
        <w:rPr>
          <w:rFonts w:ascii="Noto Sans" w:eastAsia="Yu Mincho" w:hAnsi="Noto Sans" w:cs="Noto Sans"/>
          <w:sz w:val="16"/>
          <w:szCs w:val="16"/>
        </w:rPr>
      </w:pPr>
    </w:p>
    <w:p w14:paraId="2996350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suministrará las claves que conforman los sistemas con las características  aceptadas en el evento de contratación correspondiente, en las unidades hospitalarias HGR1, HGR2, HGZ3 y UMAA, una hora antes del inicio de la cirugía, mismas que serán entregadas en el almacén de la Unidad para su resguardo y surtimiento, y serán responsables de llevar el control de las claves que conforman los sistemas recibidos.</w:t>
      </w:r>
    </w:p>
    <w:p w14:paraId="027D07EB" w14:textId="77777777" w:rsidR="00561CD8" w:rsidRPr="005C6DDC" w:rsidRDefault="00561CD8" w:rsidP="00561CD8">
      <w:pPr>
        <w:jc w:val="both"/>
        <w:rPr>
          <w:rFonts w:ascii="Noto Sans" w:eastAsia="Yu Mincho" w:hAnsi="Noto Sans" w:cs="Noto Sans"/>
          <w:sz w:val="16"/>
          <w:szCs w:val="16"/>
        </w:rPr>
      </w:pPr>
    </w:p>
    <w:p w14:paraId="11A5629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control del gasto de las claves que conforman los sistemas consumidos será a través del administrador del contrato.</w:t>
      </w:r>
    </w:p>
    <w:p w14:paraId="10C418BF" w14:textId="77777777" w:rsidR="00561CD8" w:rsidRPr="005C6DDC" w:rsidRDefault="00561CD8" w:rsidP="00561CD8">
      <w:pPr>
        <w:jc w:val="both"/>
        <w:rPr>
          <w:rFonts w:ascii="Noto Sans" w:eastAsia="Yu Mincho" w:hAnsi="Noto Sans" w:cs="Noto Sans"/>
          <w:sz w:val="16"/>
          <w:szCs w:val="16"/>
        </w:rPr>
      </w:pPr>
    </w:p>
    <w:p w14:paraId="4DF6125B"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proveedores entregarán las claves que conforman los sistemas solicitados, amparándolos en la remisión de pedido.</w:t>
      </w:r>
    </w:p>
    <w:p w14:paraId="4C496542" w14:textId="77777777" w:rsidR="00174E14" w:rsidRPr="005C6DDC" w:rsidRDefault="00174E14" w:rsidP="00561CD8">
      <w:pPr>
        <w:jc w:val="both"/>
        <w:rPr>
          <w:rFonts w:ascii="Noto Sans" w:eastAsia="Yu Mincho" w:hAnsi="Noto Sans" w:cs="Noto Sans"/>
          <w:sz w:val="16"/>
          <w:szCs w:val="16"/>
        </w:rPr>
      </w:pPr>
    </w:p>
    <w:p w14:paraId="0B978D4A" w14:textId="77777777" w:rsidR="00510260" w:rsidRPr="005C6DDC" w:rsidRDefault="00510260" w:rsidP="00510260">
      <w:pPr>
        <w:jc w:val="both"/>
        <w:rPr>
          <w:rFonts w:ascii="Noto Sans" w:eastAsia="Yu Mincho" w:hAnsi="Noto Sans" w:cs="Noto Sans"/>
          <w:sz w:val="16"/>
          <w:szCs w:val="16"/>
        </w:rPr>
      </w:pPr>
      <w:r w:rsidRPr="005C6DDC">
        <w:rPr>
          <w:rFonts w:ascii="Noto Sans" w:eastAsia="Yu Mincho" w:hAnsi="Noto Sans" w:cs="Noto Sans"/>
          <w:sz w:val="16"/>
          <w:szCs w:val="16"/>
        </w:rPr>
        <w:t>En el caso del material de osteosíntesis (Placas y tornillos el proveedor proporcionara material en consignación con reposición y se facturara el material consumido).</w:t>
      </w:r>
    </w:p>
    <w:p w14:paraId="294503F1" w14:textId="77777777" w:rsidR="00510260" w:rsidRPr="005C6DDC" w:rsidRDefault="00510260" w:rsidP="00561CD8">
      <w:pPr>
        <w:jc w:val="both"/>
        <w:rPr>
          <w:rFonts w:ascii="Noto Sans" w:eastAsia="Yu Mincho" w:hAnsi="Noto Sans" w:cs="Noto Sans"/>
          <w:sz w:val="16"/>
          <w:szCs w:val="16"/>
        </w:rPr>
      </w:pPr>
    </w:p>
    <w:p w14:paraId="36BE8166" w14:textId="3A03643C" w:rsidR="00174E14" w:rsidRPr="005C6DDC" w:rsidRDefault="00174E14" w:rsidP="00561CD8">
      <w:pPr>
        <w:jc w:val="both"/>
        <w:rPr>
          <w:rFonts w:ascii="Noto Sans" w:eastAsia="Yu Mincho" w:hAnsi="Noto Sans" w:cs="Noto Sans"/>
          <w:sz w:val="16"/>
          <w:szCs w:val="16"/>
        </w:rPr>
      </w:pPr>
      <w:r w:rsidRPr="005C6DDC">
        <w:rPr>
          <w:rFonts w:ascii="Noto Sans" w:eastAsia="Yu Mincho" w:hAnsi="Noto Sans" w:cs="Noto Sans"/>
          <w:sz w:val="16"/>
          <w:szCs w:val="16"/>
        </w:rPr>
        <w:t>Se proporcionará espacio físico al proveedor para resguardo de sus insumos, esterilizados previamente).</w:t>
      </w:r>
    </w:p>
    <w:p w14:paraId="316C9A76"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lastRenderedPageBreak/>
        <w:t xml:space="preserve">Los proveedores tendrán acceso a las Unidades Hospitalarias, a fin de constatar el estado del instrumental suministrado,  que se encuentre fijo  en la Unidad,  a efecto de que se encuentre en buen estado de operación, o en su defecto se realice el cambio del equipo en buenas condiciones, sin costo para el Instituto. </w:t>
      </w:r>
    </w:p>
    <w:p w14:paraId="2E6E6E45" w14:textId="77777777" w:rsidR="00561CD8" w:rsidRPr="005C6DDC" w:rsidRDefault="00561CD8" w:rsidP="00561CD8">
      <w:pPr>
        <w:jc w:val="both"/>
        <w:rPr>
          <w:rFonts w:ascii="Noto Sans" w:eastAsia="Yu Mincho" w:hAnsi="Noto Sans" w:cs="Noto Sans"/>
          <w:sz w:val="16"/>
          <w:szCs w:val="16"/>
        </w:rPr>
      </w:pPr>
    </w:p>
    <w:p w14:paraId="5D8918E4"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El Participante ganador deberá entregar a cada unidad hospitalaria, el instrumental básico y específico requerido por el Médico, para implantar el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sin que esto represente costo alguno para el Instituto, independientemente al horario de atención y que las cirugías el mismo horario.  </w:t>
      </w:r>
    </w:p>
    <w:p w14:paraId="6F8CDC22" w14:textId="77777777" w:rsidR="00561CD8" w:rsidRPr="005C6DDC" w:rsidRDefault="00561CD8" w:rsidP="00561CD8">
      <w:pPr>
        <w:jc w:val="both"/>
        <w:rPr>
          <w:rFonts w:ascii="Noto Sans" w:eastAsia="Yu Mincho" w:hAnsi="Noto Sans" w:cs="Noto Sans"/>
          <w:b/>
          <w:sz w:val="16"/>
          <w:szCs w:val="16"/>
        </w:rPr>
      </w:pPr>
    </w:p>
    <w:p w14:paraId="09E6077B"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cual debe de ser las mismas características que fue presentado el día de la recepción de muestras. Debiendo de tener más de un set para la atención oportuna de las unidades médicas.</w:t>
      </w:r>
    </w:p>
    <w:p w14:paraId="58B9A85D" w14:textId="77777777" w:rsidR="00561CD8" w:rsidRPr="005C6DDC" w:rsidRDefault="00561CD8" w:rsidP="00561CD8">
      <w:pPr>
        <w:jc w:val="both"/>
        <w:rPr>
          <w:rFonts w:ascii="Noto Sans" w:eastAsia="Yu Mincho" w:hAnsi="Noto Sans" w:cs="Noto Sans"/>
          <w:sz w:val="16"/>
          <w:szCs w:val="16"/>
        </w:rPr>
      </w:pPr>
    </w:p>
    <w:p w14:paraId="01714E11" w14:textId="55A4CA1D"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la remisión de entrega invariablemente se hará referencia al número del contrato celebrado, el número de lote, marca y la fecha de caducidad o fabricación de las claves que conforman los sistemas, deberá presentar además la remisión, el certificado de calidad y un escrito del fabricante en caso de ser distribuidor, así como el número de lote, fecha de caducidad y número de piezas que le autoriza entregar, mismas que deberán corresponder al total de las piezas anotadas en la solicitud de reposición.</w:t>
      </w:r>
    </w:p>
    <w:p w14:paraId="2DEAB040" w14:textId="77777777" w:rsidR="00174E14" w:rsidRPr="005C6DDC" w:rsidRDefault="00174E14" w:rsidP="00561CD8">
      <w:pPr>
        <w:jc w:val="both"/>
        <w:rPr>
          <w:rFonts w:ascii="Noto Sans" w:eastAsia="Yu Mincho" w:hAnsi="Noto Sans" w:cs="Noto Sans"/>
          <w:sz w:val="16"/>
          <w:szCs w:val="16"/>
        </w:rPr>
      </w:pPr>
    </w:p>
    <w:p w14:paraId="1F784871" w14:textId="3ED68F40" w:rsidR="00174E14" w:rsidRPr="005C6DDC" w:rsidRDefault="00174E14"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se presentará a la unidad hospitalaria, en forma semanal, los días jueves, con el propósito de conocer la  programación quirúrgica  de la semana siguiente, la unidad hospitalaria entregará en ese momento dicha programación, de igual forma y en caso de ser necesario, las unidades hospitalarias podrán efectuar solicitudes extraordinarias, a fin de contar en forma permanente con el sistema completo.</w:t>
      </w:r>
    </w:p>
    <w:p w14:paraId="647FCB93" w14:textId="77777777" w:rsidR="00174E14" w:rsidRPr="005C6DDC" w:rsidRDefault="00174E14" w:rsidP="00561CD8">
      <w:pPr>
        <w:jc w:val="both"/>
        <w:rPr>
          <w:rFonts w:ascii="Noto Sans" w:eastAsia="Yu Mincho" w:hAnsi="Noto Sans" w:cs="Noto Sans"/>
          <w:sz w:val="16"/>
          <w:szCs w:val="16"/>
        </w:rPr>
      </w:pPr>
    </w:p>
    <w:p w14:paraId="72CC986C"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Será responsabilidad del proveedor realizar por su cuenta la transportación de las claves que conforman los sistemas, las maniobras de carga y descarga, hasta el lugar de entrega en cada una de las unidades hospitalarias donde se requiera, así como el aseguramiento de las claves que conforman los sistemas hasta que éstos sean recibidos de conformidad por el Instituto.</w:t>
      </w:r>
    </w:p>
    <w:p w14:paraId="2E00548F" w14:textId="77777777" w:rsidR="00561CD8" w:rsidRPr="005C6DDC" w:rsidRDefault="00561CD8" w:rsidP="00561CD8">
      <w:pPr>
        <w:jc w:val="both"/>
        <w:rPr>
          <w:rFonts w:ascii="Noto Sans" w:eastAsia="Yu Mincho" w:hAnsi="Noto Sans" w:cs="Noto Sans"/>
          <w:sz w:val="16"/>
          <w:szCs w:val="16"/>
        </w:rPr>
      </w:pPr>
    </w:p>
    <w:p w14:paraId="5DB8B190"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Instituto resguardará las claves que conforman los sistemas recibidos de conformidad, a partir del momento en que ingresen a las unidades hospitalarias.</w:t>
      </w:r>
    </w:p>
    <w:p w14:paraId="1180C352" w14:textId="77777777" w:rsidR="00561CD8" w:rsidRPr="005C6DDC" w:rsidRDefault="00561CD8" w:rsidP="00561CD8">
      <w:pPr>
        <w:jc w:val="both"/>
        <w:rPr>
          <w:rFonts w:ascii="Noto Sans" w:eastAsia="Yu Mincho" w:hAnsi="Noto Sans" w:cs="Noto Sans"/>
          <w:sz w:val="16"/>
          <w:szCs w:val="16"/>
        </w:rPr>
      </w:pPr>
    </w:p>
    <w:p w14:paraId="13D1EABF" w14:textId="36778010"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se obliga a entregar las claves que conforman los sistemas con un periodo de garantía que corresponda a  1</w:t>
      </w:r>
      <w:r w:rsidR="008E3922" w:rsidRPr="005C6DDC">
        <w:rPr>
          <w:rFonts w:ascii="Noto Sans" w:eastAsia="Yu Mincho" w:hAnsi="Noto Sans" w:cs="Noto Sans"/>
          <w:sz w:val="16"/>
          <w:szCs w:val="16"/>
        </w:rPr>
        <w:t>8</w:t>
      </w:r>
      <w:r w:rsidRPr="005C6DDC">
        <w:rPr>
          <w:rFonts w:ascii="Noto Sans" w:eastAsia="Yu Mincho" w:hAnsi="Noto Sans" w:cs="Noto Sans"/>
          <w:sz w:val="16"/>
          <w:szCs w:val="16"/>
        </w:rPr>
        <w:t xml:space="preserve">  meses a partir de la fecha de entrega de las claves que conforman los sistemas y que serán canjeados por el “proveedor” sin costo alguno para el instituto en caso de aplicar dicha garantía.</w:t>
      </w:r>
    </w:p>
    <w:p w14:paraId="77275F93" w14:textId="77777777" w:rsidR="00561CD8" w:rsidRPr="005C6DDC" w:rsidRDefault="00561CD8" w:rsidP="00561CD8">
      <w:pPr>
        <w:jc w:val="both"/>
        <w:rPr>
          <w:rFonts w:ascii="Noto Sans" w:eastAsia="Yu Mincho" w:hAnsi="Noto Sans" w:cs="Noto Sans"/>
          <w:sz w:val="16"/>
          <w:szCs w:val="16"/>
        </w:rPr>
      </w:pPr>
    </w:p>
    <w:p w14:paraId="3C8A817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marbetes que identifican a los sistemas indicarán marca y país de origen, descripción del bien, clave del cuadro básico institucional, número de lote, fecha de caducidad, cantidad, razón social y domicilio del fabricante, el número de registro otorgado por la secretaría de salud y otras características del bien que “el proveedor” considere importantes para la identificación respectiva.</w:t>
      </w:r>
    </w:p>
    <w:p w14:paraId="28957DD6" w14:textId="77777777" w:rsidR="00561CD8" w:rsidRPr="005C6DDC" w:rsidRDefault="00561CD8" w:rsidP="00561CD8">
      <w:pPr>
        <w:jc w:val="both"/>
        <w:rPr>
          <w:rFonts w:ascii="Noto Sans" w:eastAsia="Yu Mincho" w:hAnsi="Noto Sans" w:cs="Noto Sans"/>
          <w:sz w:val="16"/>
          <w:szCs w:val="16"/>
        </w:rPr>
      </w:pPr>
    </w:p>
    <w:p w14:paraId="0A0938C9"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el caso de que “el proveedor” sea distribuidor, llevará en el envase secundario, y de no existir éste en el primario, contra-etiquetas sin cubrir las leyendas de origen, indicando completos la razón social y domicilio del proveedor.</w:t>
      </w:r>
    </w:p>
    <w:p w14:paraId="1ED439C8" w14:textId="77777777" w:rsidR="00561CD8" w:rsidRPr="005C6DDC" w:rsidRDefault="00561CD8" w:rsidP="00561CD8">
      <w:pPr>
        <w:jc w:val="both"/>
        <w:rPr>
          <w:rFonts w:ascii="Noto Sans" w:eastAsia="Yu Mincho" w:hAnsi="Noto Sans" w:cs="Noto Sans"/>
          <w:b/>
          <w:sz w:val="16"/>
          <w:szCs w:val="16"/>
        </w:rPr>
      </w:pPr>
    </w:p>
    <w:p w14:paraId="4EB9816D"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envases primarios y secundarios serán los que determine el proveedor en la inteligencia que deberán garantizar que las claves que conforman los sistemas se conserven en condiciones óptimas de empaque, esterilización y embalaje durante el transporte y almacenaje, así como que la calidad del bien se mantenga durante el periodo de garantía.</w:t>
      </w:r>
    </w:p>
    <w:p w14:paraId="3DA70F49" w14:textId="77777777" w:rsidR="00561CD8" w:rsidRPr="005C6DDC" w:rsidRDefault="00561CD8" w:rsidP="00561CD8">
      <w:pPr>
        <w:jc w:val="both"/>
        <w:rPr>
          <w:rFonts w:ascii="Noto Sans" w:eastAsia="Yu Mincho" w:hAnsi="Noto Sans" w:cs="Noto Sans"/>
          <w:sz w:val="16"/>
          <w:szCs w:val="16"/>
        </w:rPr>
      </w:pPr>
    </w:p>
    <w:p w14:paraId="5ED8E232" w14:textId="77777777" w:rsidR="008E3922" w:rsidRDefault="008E3922" w:rsidP="008E3922">
      <w:pPr>
        <w:tabs>
          <w:tab w:val="left" w:pos="142"/>
          <w:tab w:val="left" w:pos="851"/>
          <w:tab w:val="left" w:pos="2235"/>
        </w:tabs>
        <w:autoSpaceDN w:val="0"/>
        <w:adjustRightInd w:val="0"/>
        <w:jc w:val="both"/>
        <w:rPr>
          <w:rFonts w:ascii="Noto Sans" w:hAnsi="Noto Sans" w:cs="Noto Sans"/>
          <w:sz w:val="16"/>
          <w:szCs w:val="16"/>
        </w:rPr>
      </w:pPr>
      <w:r w:rsidRPr="005C6DDC">
        <w:rPr>
          <w:rFonts w:ascii="Noto Sans" w:hAnsi="Noto Sans" w:cs="Noto Sans"/>
          <w:sz w:val="16"/>
          <w:szCs w:val="16"/>
        </w:rPr>
        <w:t>Se requiere de un contrato abierto con proveedor único por partida. Se decide el agrupamiento de los siguientes sistemas:</w:t>
      </w:r>
    </w:p>
    <w:tbl>
      <w:tblPr>
        <w:tblW w:w="5000" w:type="pct"/>
        <w:tblCellMar>
          <w:left w:w="70" w:type="dxa"/>
          <w:right w:w="70" w:type="dxa"/>
        </w:tblCellMar>
        <w:tblLook w:val="04A0" w:firstRow="1" w:lastRow="0" w:firstColumn="1" w:lastColumn="0" w:noHBand="0" w:noVBand="1"/>
      </w:tblPr>
      <w:tblGrid>
        <w:gridCol w:w="1457"/>
        <w:gridCol w:w="4384"/>
        <w:gridCol w:w="4385"/>
      </w:tblGrid>
      <w:tr w:rsidR="003B60CC" w:rsidRPr="003B60CC" w14:paraId="55A76060" w14:textId="77777777" w:rsidTr="003B60CC">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5F067943" w14:textId="77777777" w:rsidR="003B60CC" w:rsidRPr="003B60CC" w:rsidRDefault="003B60CC" w:rsidP="003B60CC">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1666E95E" w14:textId="77777777" w:rsidR="003B60CC" w:rsidRPr="003B60CC" w:rsidRDefault="003B60CC" w:rsidP="003B60CC">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05136F74" w14:textId="77777777" w:rsidR="003B60CC" w:rsidRPr="003B60CC" w:rsidRDefault="003B60CC" w:rsidP="003B60CC">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3B60CC" w:rsidRPr="003B60CC" w14:paraId="49E4E277" w14:textId="77777777" w:rsidTr="003B60CC">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129154D"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022D6F4"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039D4063" w14:textId="77777777" w:rsidR="003B60CC" w:rsidRDefault="003B60CC" w:rsidP="003B60CC">
            <w:pPr>
              <w:jc w:val="center"/>
              <w:rPr>
                <w:rFonts w:ascii="Noto Sans" w:hAnsi="Noto Sans" w:cs="Noto Sans"/>
                <w:color w:val="000000"/>
                <w:sz w:val="16"/>
                <w:szCs w:val="16"/>
              </w:rPr>
            </w:pPr>
          </w:p>
          <w:p w14:paraId="42BBBF40" w14:textId="77777777" w:rsidR="003B60CC" w:rsidRDefault="003B60CC" w:rsidP="003B60CC">
            <w:pPr>
              <w:jc w:val="center"/>
              <w:rPr>
                <w:rFonts w:ascii="Noto Sans" w:hAnsi="Noto Sans" w:cs="Noto Sans"/>
                <w:color w:val="000000"/>
                <w:sz w:val="16"/>
                <w:szCs w:val="16"/>
              </w:rPr>
            </w:pPr>
          </w:p>
          <w:p w14:paraId="37A4D750" w14:textId="77777777" w:rsidR="003B60CC" w:rsidRPr="003B60CC" w:rsidRDefault="003B60CC" w:rsidP="003B60CC">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3B60CC" w:rsidRPr="003B60CC" w14:paraId="14874F26" w14:textId="77777777" w:rsidTr="003B60CC">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CD0D73B"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22DDD0C5"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329EE36B" w14:textId="77777777" w:rsidR="003B60CC" w:rsidRPr="003B60CC" w:rsidRDefault="003B60CC" w:rsidP="003B60CC">
            <w:pPr>
              <w:jc w:val="center"/>
              <w:rPr>
                <w:rFonts w:ascii="Noto Sans" w:hAnsi="Noto Sans" w:cs="Noto Sans"/>
                <w:color w:val="000000"/>
                <w:sz w:val="16"/>
                <w:szCs w:val="16"/>
              </w:rPr>
            </w:pPr>
          </w:p>
        </w:tc>
      </w:tr>
      <w:tr w:rsidR="003B60CC" w:rsidRPr="003B60CC" w14:paraId="53162741" w14:textId="77777777" w:rsidTr="003B60CC">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5F41F07"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21570831"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22E1FF91" w14:textId="77777777" w:rsidR="003B60CC" w:rsidRPr="003B60CC" w:rsidRDefault="003B60CC" w:rsidP="003B60CC">
            <w:pPr>
              <w:jc w:val="center"/>
              <w:rPr>
                <w:rFonts w:ascii="Noto Sans" w:hAnsi="Noto Sans" w:cs="Noto Sans"/>
                <w:color w:val="000000"/>
                <w:sz w:val="16"/>
                <w:szCs w:val="16"/>
              </w:rPr>
            </w:pPr>
          </w:p>
        </w:tc>
      </w:tr>
      <w:tr w:rsidR="003B60CC" w:rsidRPr="003B60CC" w14:paraId="59F72E77" w14:textId="77777777" w:rsidTr="003B60CC">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3ECD0B1"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7F0ED53D"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7717752D" w14:textId="77777777" w:rsidR="003B60CC" w:rsidRPr="003B60CC" w:rsidRDefault="003B60CC" w:rsidP="003B60CC">
            <w:pPr>
              <w:jc w:val="center"/>
              <w:rPr>
                <w:rFonts w:ascii="Noto Sans" w:hAnsi="Noto Sans" w:cs="Noto Sans"/>
                <w:color w:val="000000"/>
                <w:sz w:val="16"/>
                <w:szCs w:val="16"/>
              </w:rPr>
            </w:pPr>
          </w:p>
        </w:tc>
      </w:tr>
      <w:tr w:rsidR="003B60CC" w:rsidRPr="003B60CC" w14:paraId="19F32BB4" w14:textId="77777777" w:rsidTr="003B60CC">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BE7374"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7601C61"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3D2D9D2A" w14:textId="77777777" w:rsidR="003B60CC" w:rsidRPr="003B60CC" w:rsidRDefault="003B60CC" w:rsidP="003B60CC">
            <w:pPr>
              <w:jc w:val="center"/>
              <w:rPr>
                <w:rFonts w:ascii="Noto Sans" w:hAnsi="Noto Sans" w:cs="Noto Sans"/>
                <w:color w:val="000000"/>
                <w:sz w:val="16"/>
                <w:szCs w:val="16"/>
              </w:rPr>
            </w:pPr>
          </w:p>
        </w:tc>
      </w:tr>
      <w:tr w:rsidR="003B60CC" w:rsidRPr="003B60CC" w14:paraId="7AEE144C" w14:textId="77777777" w:rsidTr="003B60CC">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0E04AE5"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A5F700"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1501A39A" w14:textId="77777777" w:rsidR="003B60CC" w:rsidRPr="003B60CC" w:rsidRDefault="003B60CC" w:rsidP="003B60CC">
            <w:pPr>
              <w:jc w:val="center"/>
              <w:rPr>
                <w:rFonts w:ascii="Noto Sans" w:hAnsi="Noto Sans" w:cs="Noto Sans"/>
                <w:color w:val="000000"/>
                <w:sz w:val="16"/>
                <w:szCs w:val="16"/>
              </w:rPr>
            </w:pPr>
          </w:p>
        </w:tc>
      </w:tr>
    </w:tbl>
    <w:p w14:paraId="2DD80125" w14:textId="77777777" w:rsidR="003B60CC" w:rsidRDefault="003B60CC" w:rsidP="008E3922">
      <w:pPr>
        <w:tabs>
          <w:tab w:val="left" w:pos="142"/>
          <w:tab w:val="left" w:pos="851"/>
          <w:tab w:val="left" w:pos="2235"/>
        </w:tabs>
        <w:autoSpaceDN w:val="0"/>
        <w:adjustRightInd w:val="0"/>
        <w:jc w:val="both"/>
        <w:rPr>
          <w:rFonts w:ascii="Noto Sans" w:hAnsi="Noto Sans" w:cs="Noto Sans"/>
          <w:sz w:val="16"/>
          <w:szCs w:val="16"/>
        </w:rPr>
      </w:pPr>
    </w:p>
    <w:p w14:paraId="52B0ADC0" w14:textId="77777777" w:rsidR="003B60CC" w:rsidRDefault="003B60CC" w:rsidP="008E3922">
      <w:pPr>
        <w:tabs>
          <w:tab w:val="left" w:pos="142"/>
          <w:tab w:val="left" w:pos="851"/>
          <w:tab w:val="left" w:pos="2235"/>
        </w:tabs>
        <w:autoSpaceDN w:val="0"/>
        <w:adjustRightInd w:val="0"/>
        <w:jc w:val="both"/>
        <w:rPr>
          <w:rFonts w:ascii="Noto Sans" w:hAnsi="Noto Sans" w:cs="Noto Sans"/>
          <w:sz w:val="16"/>
          <w:szCs w:val="16"/>
        </w:rPr>
      </w:pPr>
    </w:p>
    <w:p w14:paraId="4172A723"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Cuando se detecten en forma posterior vicios ocultos, se le notificará al proveedor dentro del periodo de 3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6682C50D" w14:textId="77777777" w:rsidR="00561CD8" w:rsidRPr="005C6DDC" w:rsidRDefault="00561CD8" w:rsidP="00561CD8">
      <w:pPr>
        <w:jc w:val="both"/>
        <w:rPr>
          <w:rFonts w:ascii="Noto Sans" w:eastAsia="Yu Mincho" w:hAnsi="Noto Sans" w:cs="Noto Sans"/>
          <w:sz w:val="16"/>
          <w:szCs w:val="16"/>
        </w:rPr>
      </w:pPr>
    </w:p>
    <w:p w14:paraId="48542EBC"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El proveedor se obliga a garantizar el buen estado y la calidad del  set de colocación que proporciona; en caso de presentar daños que imposibiliten la utilización del  mismo, el proveedor se obliga a realizar el canje del mismo sin costo para el Instituto, en un plazo no mayor a 5 días naturales, posteriores a que le sea notificado.</w:t>
      </w:r>
    </w:p>
    <w:p w14:paraId="6091CC65" w14:textId="77777777" w:rsidR="003844C5" w:rsidRPr="005C6DDC" w:rsidRDefault="003844C5" w:rsidP="003844C5">
      <w:pPr>
        <w:jc w:val="both"/>
        <w:rPr>
          <w:rFonts w:ascii="Noto Sans" w:eastAsia="Yu Mincho" w:hAnsi="Noto Sans" w:cs="Noto Sans"/>
          <w:sz w:val="16"/>
          <w:szCs w:val="16"/>
        </w:rPr>
      </w:pPr>
    </w:p>
    <w:p w14:paraId="545B2052"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El proveedor deberá de proporcionar correo(s) electrónico(s) y número(s) telefónico(s) para el levantamiento de peticiones.</w:t>
      </w:r>
    </w:p>
    <w:p w14:paraId="46F3DDA1" w14:textId="77777777" w:rsidR="003844C5" w:rsidRPr="005C6DDC" w:rsidRDefault="003844C5" w:rsidP="003844C5">
      <w:pPr>
        <w:jc w:val="both"/>
        <w:rPr>
          <w:rFonts w:ascii="Noto Sans" w:eastAsia="Yu Mincho" w:hAnsi="Noto Sans" w:cs="Noto Sans"/>
          <w:sz w:val="16"/>
          <w:szCs w:val="16"/>
        </w:rPr>
      </w:pPr>
    </w:p>
    <w:p w14:paraId="148A3C49"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El proveedor deberá de proporcionar correo(s) electrónico(s) o número(s) telefónico(s) para el levantamiento de peticiones, los cuales deberán estar disponibles de lunes a viernes de 8:00 a 20.00 horas de lunes a viernes.</w:t>
      </w:r>
    </w:p>
    <w:p w14:paraId="0BBCFDBE" w14:textId="77777777" w:rsidR="003844C5" w:rsidRPr="005C6DDC" w:rsidRDefault="003844C5" w:rsidP="003844C5">
      <w:pPr>
        <w:jc w:val="both"/>
        <w:rPr>
          <w:rFonts w:ascii="Noto Sans" w:eastAsia="Yu Mincho" w:hAnsi="Noto Sans" w:cs="Noto Sans"/>
          <w:sz w:val="16"/>
          <w:szCs w:val="16"/>
        </w:rPr>
      </w:pPr>
    </w:p>
    <w:p w14:paraId="16378B59"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El proveedor se obliga a asegurar las claves que conforman los sistemas adjudicados, hasta que estos sean recibidos de conformidad en las áreas del Instituto.</w:t>
      </w:r>
    </w:p>
    <w:p w14:paraId="6BE98C1A" w14:textId="77777777" w:rsidR="003844C5" w:rsidRPr="005C6DDC" w:rsidRDefault="003844C5" w:rsidP="003844C5">
      <w:pPr>
        <w:jc w:val="both"/>
        <w:rPr>
          <w:rFonts w:ascii="Noto Sans" w:eastAsia="Yu Mincho" w:hAnsi="Noto Sans" w:cs="Noto Sans"/>
          <w:sz w:val="16"/>
          <w:szCs w:val="16"/>
        </w:rPr>
      </w:pPr>
    </w:p>
    <w:p w14:paraId="2D773857" w14:textId="79B0B92D" w:rsidR="00561CD8"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Se requiere  trabajar con stock o con reposición a necesidad de Unidad y facturación de material usado.</w:t>
      </w:r>
    </w:p>
    <w:p w14:paraId="51A64ED9"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Se solicita que los consumibles para la realización de la cirugía y colocación de los espaciadores cervicales, deberán estar nuevos, situación que será verificada por el médico traumatólogo al momento de iniciar la cirugía, para evitar que se utilicen artículos de reusó.</w:t>
      </w:r>
    </w:p>
    <w:p w14:paraId="742BCA2C" w14:textId="77777777" w:rsidR="003844C5" w:rsidRPr="005C6DDC" w:rsidRDefault="003844C5" w:rsidP="003844C5">
      <w:pPr>
        <w:jc w:val="both"/>
        <w:rPr>
          <w:rFonts w:ascii="Noto Sans" w:eastAsia="Yu Mincho" w:hAnsi="Noto Sans" w:cs="Noto Sans"/>
          <w:sz w:val="16"/>
          <w:szCs w:val="16"/>
        </w:rPr>
      </w:pPr>
    </w:p>
    <w:p w14:paraId="4EF7F70A"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De igual forma, también se solicita que el instrumental utilizado para la colocación de los espaciadores cervicales deberá ser nuevo, lo cual se verificará por la jefe de Traumatología en la realización de la primera cirugía, y posteriormente el proveedor deberá presentar el mismo instrumental en todas las cirugías, por lo tanto, deberá estar grabado por parte del proveedor con la leyenda que lo distinga que es “solo para uso del IMSS”.</w:t>
      </w:r>
    </w:p>
    <w:p w14:paraId="19CD1A9E" w14:textId="77777777" w:rsidR="003844C5" w:rsidRPr="005C6DDC" w:rsidRDefault="003844C5" w:rsidP="003844C5">
      <w:pPr>
        <w:jc w:val="both"/>
        <w:rPr>
          <w:rFonts w:ascii="Noto Sans" w:eastAsia="Yu Mincho" w:hAnsi="Noto Sans" w:cs="Noto Sans"/>
          <w:sz w:val="16"/>
          <w:szCs w:val="16"/>
        </w:rPr>
      </w:pPr>
    </w:p>
    <w:p w14:paraId="6C82ED06"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Si el proveedor cambia en algún momento el equipo de colocación de implantes, éste debe reunir los requisitos de calidad mínimos necesarios para su buen funcionamiento, correspondientes a lo solicitado en el presente.</w:t>
      </w:r>
    </w:p>
    <w:p w14:paraId="75CBDFE9" w14:textId="77777777" w:rsidR="003844C5" w:rsidRPr="005C6DDC" w:rsidRDefault="003844C5" w:rsidP="003844C5">
      <w:pPr>
        <w:jc w:val="both"/>
        <w:rPr>
          <w:rFonts w:ascii="Noto Sans" w:eastAsia="Yu Mincho" w:hAnsi="Noto Sans" w:cs="Noto Sans"/>
          <w:sz w:val="16"/>
          <w:szCs w:val="16"/>
        </w:rPr>
      </w:pPr>
    </w:p>
    <w:p w14:paraId="2959DAAB" w14:textId="77777777" w:rsidR="003844C5" w:rsidRPr="005C6DDC" w:rsidRDefault="003844C5" w:rsidP="003844C5">
      <w:pPr>
        <w:jc w:val="both"/>
        <w:rPr>
          <w:rFonts w:ascii="Noto Sans" w:eastAsia="Yu Mincho" w:hAnsi="Noto Sans" w:cs="Noto Sans"/>
          <w:sz w:val="16"/>
          <w:szCs w:val="16"/>
        </w:rPr>
      </w:pPr>
      <w:r w:rsidRPr="005C6DDC">
        <w:rPr>
          <w:rFonts w:ascii="Noto Sans" w:eastAsia="Yu Mincho" w:hAnsi="Noto Sans" w:cs="Noto Sans"/>
          <w:sz w:val="16"/>
          <w:szCs w:val="16"/>
        </w:rPr>
        <w:t>Los licitantes, para la presentación de sus proposiciones, deberán ajustarse estrictamente a los requisitos y especificaciones previstos en esta Convocatoria, describiendo en forma amplia y detallada los bienes que estén ofertando.</w:t>
      </w:r>
    </w:p>
    <w:p w14:paraId="3C215691" w14:textId="77777777" w:rsidR="00561CD8" w:rsidRPr="005C6DDC" w:rsidRDefault="00561CD8" w:rsidP="00561CD8">
      <w:pPr>
        <w:jc w:val="both"/>
        <w:rPr>
          <w:rFonts w:ascii="Noto Sans" w:eastAsia="Yu Mincho" w:hAnsi="Noto Sans" w:cs="Noto Sans"/>
          <w:sz w:val="16"/>
          <w:szCs w:val="16"/>
        </w:rPr>
      </w:pPr>
    </w:p>
    <w:p w14:paraId="6602DF8D"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El licitante ganador deberá proporcionar la totalidad de los insumos de Osteosíntesis o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necesarios para realizar el procedimiento de acuerdo a las necesidades del el Hospital General Regional No. 1 (HGR1),  el Hospital General Regional No. 2 (HGR2) y el Hospital General de Zona No. 3 (HGZ3), y UMAA, por evento quirúrgico. </w:t>
      </w:r>
    </w:p>
    <w:p w14:paraId="17470D20" w14:textId="77777777" w:rsidR="00561CD8" w:rsidRPr="005C6DDC" w:rsidRDefault="00561CD8" w:rsidP="00561CD8">
      <w:pPr>
        <w:jc w:val="both"/>
        <w:rPr>
          <w:rFonts w:ascii="Noto Sans" w:eastAsia="Yu Mincho" w:hAnsi="Noto Sans" w:cs="Noto Sans"/>
          <w:sz w:val="16"/>
          <w:szCs w:val="16"/>
        </w:rPr>
      </w:pPr>
    </w:p>
    <w:p w14:paraId="1BCF437E"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instrumental quirúrgico deberá estar en óptimas condiciones, desde el inicio del contrato.</w:t>
      </w:r>
    </w:p>
    <w:p w14:paraId="795CFB75" w14:textId="77777777" w:rsidR="00561CD8" w:rsidRPr="005C6DDC" w:rsidRDefault="00561CD8" w:rsidP="00561CD8">
      <w:pPr>
        <w:jc w:val="both"/>
        <w:rPr>
          <w:rFonts w:ascii="Noto Sans" w:eastAsia="Yu Mincho" w:hAnsi="Noto Sans" w:cs="Noto Sans"/>
          <w:b/>
          <w:sz w:val="16"/>
          <w:szCs w:val="16"/>
        </w:rPr>
      </w:pPr>
    </w:p>
    <w:p w14:paraId="7F27AAAA"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instrumental deberá ser ensamblado de manera integral en el país de origen, no se aceptarán propuestas de equipos reconstruidos, ni de bienes correspondientes a saldos o remanentes que ostenten las leyendas “</w:t>
      </w:r>
      <w:proofErr w:type="spellStart"/>
      <w:r w:rsidRPr="005C6DDC">
        <w:rPr>
          <w:rFonts w:ascii="Noto Sans" w:eastAsia="Yu Mincho" w:hAnsi="Noto Sans" w:cs="Noto Sans"/>
          <w:sz w:val="16"/>
          <w:szCs w:val="16"/>
        </w:rPr>
        <w:t>OnlyExport</w:t>
      </w:r>
      <w:proofErr w:type="spellEnd"/>
      <w:r w:rsidRPr="005C6DDC">
        <w:rPr>
          <w:rFonts w:ascii="Noto Sans" w:eastAsia="Yu Mincho" w:hAnsi="Noto Sans" w:cs="Noto Sans"/>
          <w:sz w:val="16"/>
          <w:szCs w:val="16"/>
        </w:rPr>
        <w:t>” ni “</w:t>
      </w:r>
      <w:proofErr w:type="spellStart"/>
      <w:r w:rsidRPr="005C6DDC">
        <w:rPr>
          <w:rFonts w:ascii="Noto Sans" w:eastAsia="Yu Mincho" w:hAnsi="Noto Sans" w:cs="Noto Sans"/>
          <w:sz w:val="16"/>
          <w:szCs w:val="16"/>
        </w:rPr>
        <w:t>OnlyInvestigation</w:t>
      </w:r>
      <w:proofErr w:type="spellEnd"/>
      <w:r w:rsidRPr="005C6DDC">
        <w:rPr>
          <w:rFonts w:ascii="Noto Sans" w:eastAsia="Yu Mincho" w:hAnsi="Noto Sans" w:cs="Noto Sans"/>
          <w:sz w:val="16"/>
          <w:szCs w:val="16"/>
        </w:rPr>
        <w:t>”, descontinuados o por descontinuarse o no se autorice su uso en el país de origen o marcas que ya no se fabriquen en la actualidad, tampoco se aceptarán aquellos equipos en los cuales haya alguna restricción en su país de origen o internacionalmente, y se encuentren bajo alertas catalogadas como clase 1 y 2 de la US F.D.A., de la C.E., y de la COFEPRIS u organismos regulatorios del país de origen en los últimos tres años.</w:t>
      </w:r>
    </w:p>
    <w:p w14:paraId="23D651F6"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Al término de la vigencia del contrato, el proveedor se obliga  a retirar el instrumental que sea de su propiedad, en un plazo no mayor de 15 días hábiles, previo acuerdo con las autoridades del Hospital General Regional No. 1 (HGR1), Hospital General Regional No. 2 (HGR2), el Hospital General de Zona No. 3 (HGZ3) y la UMAA, asumiendo a su cargo los gastos que se generen por este concepto.</w:t>
      </w:r>
    </w:p>
    <w:p w14:paraId="7013009D" w14:textId="77777777" w:rsidR="00561CD8" w:rsidRPr="005C6DDC" w:rsidRDefault="00561CD8" w:rsidP="00561CD8">
      <w:pPr>
        <w:jc w:val="both"/>
        <w:rPr>
          <w:rFonts w:ascii="Noto Sans" w:eastAsia="Yu Mincho" w:hAnsi="Noto Sans" w:cs="Noto Sans"/>
          <w:sz w:val="16"/>
          <w:szCs w:val="16"/>
        </w:rPr>
      </w:pPr>
    </w:p>
    <w:p w14:paraId="240B745C"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b/>
          <w:sz w:val="16"/>
          <w:szCs w:val="16"/>
        </w:rPr>
        <w:lastRenderedPageBreak/>
        <w:t>A) SISTEMAS:</w:t>
      </w:r>
      <w:r w:rsidRPr="005C6DDC">
        <w:rPr>
          <w:rFonts w:ascii="Noto Sans" w:eastAsia="Yu Mincho" w:hAnsi="Noto Sans" w:cs="Noto Sans"/>
          <w:sz w:val="16"/>
          <w:szCs w:val="16"/>
        </w:rPr>
        <w:t xml:space="preserve"> Los insumos de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necesarios para los procedimientos quirúrgicos serán suministrados con base en la programación diaria establecida por las Unidades Médicas, con apoyo del contrato, debiendo el proveedor tener el material disponible para atender los casos de urgencias de acuerdo a las necesidades de los referidos Hospitales.</w:t>
      </w:r>
    </w:p>
    <w:p w14:paraId="667BA17F" w14:textId="77777777" w:rsidR="00561CD8" w:rsidRPr="005C6DDC" w:rsidRDefault="00561CD8" w:rsidP="00561CD8">
      <w:pPr>
        <w:jc w:val="both"/>
        <w:rPr>
          <w:rFonts w:ascii="Noto Sans" w:eastAsia="Yu Mincho" w:hAnsi="Noto Sans" w:cs="Noto Sans"/>
          <w:sz w:val="16"/>
          <w:szCs w:val="16"/>
        </w:rPr>
      </w:pPr>
    </w:p>
    <w:p w14:paraId="2FEF683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Todos los SISTEMAS y el material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deberán entregarse en óptimas condiciones de uso y deben ser estrictamente compatibles entre sí para obtener los resultados esperados.</w:t>
      </w:r>
    </w:p>
    <w:p w14:paraId="567FCDF8" w14:textId="77777777" w:rsidR="00B1461B" w:rsidRPr="005C6DDC" w:rsidRDefault="00B1461B" w:rsidP="00561CD8">
      <w:pPr>
        <w:jc w:val="both"/>
        <w:rPr>
          <w:rFonts w:ascii="Noto Sans" w:eastAsia="Yu Mincho" w:hAnsi="Noto Sans" w:cs="Noto Sans"/>
          <w:sz w:val="16"/>
          <w:szCs w:val="16"/>
        </w:rPr>
      </w:pPr>
    </w:p>
    <w:p w14:paraId="000D7F56" w14:textId="3F6B10A6" w:rsidR="00B1461B" w:rsidRPr="005C6DDC" w:rsidRDefault="00B1461B"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deberá tener siempre disponible en el Hospital General Regional No. 1 (HGR1), en el Hospital General Regional No. 2 (HGR2), en el Hospital General de Zona No. 3 (HGZ3) y en la UMAA, el instrumental necesario para las cirugías programadas y de urgencias.</w:t>
      </w:r>
    </w:p>
    <w:p w14:paraId="20DAAA5C" w14:textId="77777777" w:rsidR="00B1461B" w:rsidRPr="005C6DDC" w:rsidRDefault="00B1461B" w:rsidP="00561CD8">
      <w:pPr>
        <w:jc w:val="both"/>
        <w:rPr>
          <w:rFonts w:ascii="Noto Sans" w:eastAsia="Yu Mincho" w:hAnsi="Noto Sans" w:cs="Noto Sans"/>
          <w:sz w:val="16"/>
          <w:szCs w:val="16"/>
        </w:rPr>
      </w:pPr>
    </w:p>
    <w:p w14:paraId="6C3F91B6"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b/>
          <w:sz w:val="16"/>
          <w:szCs w:val="16"/>
        </w:rPr>
        <w:t>B) SUMINISTRO EN LA UNIDAD:</w:t>
      </w:r>
      <w:r w:rsidRPr="005C6DDC">
        <w:rPr>
          <w:rFonts w:ascii="Noto Sans" w:eastAsia="Yu Mincho" w:hAnsi="Noto Sans" w:cs="Noto Sans"/>
          <w:sz w:val="16"/>
          <w:szCs w:val="16"/>
        </w:rPr>
        <w:t xml:space="preserve"> El prestador del servicio deberá contemplar un procedimiento de suministro local para que se proporcionen los sistemas o claves y específicos durante los procedimientos quirúrgicos  programados y de urgencia para pacientes adultos y pediátricos, para cada una de las unidades médicas: HGR1, HGR2, HGZ3 y UMAA.</w:t>
      </w:r>
    </w:p>
    <w:p w14:paraId="5DC5EF6C" w14:textId="77777777" w:rsidR="00561CD8" w:rsidRPr="005C6DDC" w:rsidRDefault="00561CD8" w:rsidP="00561CD8">
      <w:pPr>
        <w:jc w:val="both"/>
        <w:rPr>
          <w:rFonts w:ascii="Noto Sans" w:eastAsia="Yu Mincho" w:hAnsi="Noto Sans" w:cs="Noto Sans"/>
          <w:sz w:val="16"/>
          <w:szCs w:val="16"/>
        </w:rPr>
      </w:pPr>
    </w:p>
    <w:p w14:paraId="0D7EE944"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será el único responsable de mantener completo el inventario de los sistemas o claves, el cual podrá modificarse trimestralmente de acuerdo a los consumos reales de las Unidades Médicas del Órgano de Operación  Administrativa Desconcentrada  Querétaro.</w:t>
      </w:r>
    </w:p>
    <w:p w14:paraId="58C77FD0" w14:textId="77777777" w:rsidR="00561CD8" w:rsidRPr="005C6DDC" w:rsidRDefault="00561CD8" w:rsidP="00561CD8">
      <w:pPr>
        <w:jc w:val="both"/>
        <w:rPr>
          <w:rFonts w:ascii="Noto Sans" w:eastAsia="Yu Mincho" w:hAnsi="Noto Sans" w:cs="Noto Sans"/>
          <w:b/>
          <w:sz w:val="16"/>
          <w:szCs w:val="16"/>
        </w:rPr>
      </w:pPr>
    </w:p>
    <w:p w14:paraId="787F2B8C"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b/>
          <w:sz w:val="16"/>
          <w:szCs w:val="16"/>
        </w:rPr>
        <w:t>C) CAPACITACIÓN:</w:t>
      </w:r>
      <w:r w:rsidRPr="005C6DDC">
        <w:rPr>
          <w:rFonts w:ascii="Noto Sans" w:eastAsia="Yu Mincho" w:hAnsi="Noto Sans" w:cs="Noto Sans"/>
          <w:sz w:val="16"/>
          <w:szCs w:val="16"/>
        </w:rPr>
        <w:t xml:space="preserve"> El licitante ganador deberá acudir dentro de los 10 días hábiles posteriores a la firma del contrato  con el Jefe de Cirugía  o Jefe de Traumatología de cada Unidad Hospitalaria del Órgano de Operación  Administrativa Desconcentrada  Querétaro, para presentar el proyecto de calendario de capacitación continua del personal de la unidad, que se deberá otorgar durante la vigencia de este contrato. </w:t>
      </w:r>
    </w:p>
    <w:p w14:paraId="41B683A9" w14:textId="77777777" w:rsidR="00561CD8" w:rsidRPr="005C6DDC" w:rsidRDefault="00561CD8" w:rsidP="00561CD8">
      <w:pPr>
        <w:jc w:val="both"/>
        <w:rPr>
          <w:rFonts w:ascii="Noto Sans" w:eastAsia="Yu Mincho" w:hAnsi="Noto Sans" w:cs="Noto Sans"/>
          <w:sz w:val="16"/>
          <w:szCs w:val="16"/>
        </w:rPr>
      </w:pPr>
    </w:p>
    <w:p w14:paraId="11E5B02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b/>
          <w:sz w:val="16"/>
          <w:szCs w:val="16"/>
        </w:rPr>
        <w:t>D) EQUIPO O INTRUMENTAL PARA RETIRO DE MATERIAL DE OSTEOSINTESIS O ENDOPROTESIS:</w:t>
      </w:r>
      <w:r w:rsidRPr="005C6DDC">
        <w:rPr>
          <w:rFonts w:ascii="Noto Sans" w:eastAsia="Yu Mincho" w:hAnsi="Noto Sans" w:cs="Noto Sans"/>
          <w:sz w:val="16"/>
          <w:szCs w:val="16"/>
        </w:rPr>
        <w:t xml:space="preserve"> El licitante ganador se obliga a proporcionar el equipo especial para retiro de sus productos durante un periodo de 5 años posterior a la colocación aun cuando el contrato no esté vigente. </w:t>
      </w:r>
    </w:p>
    <w:p w14:paraId="33A3A621" w14:textId="77777777" w:rsidR="00561CD8" w:rsidRPr="005C6DDC" w:rsidRDefault="00561CD8" w:rsidP="00561CD8">
      <w:pPr>
        <w:jc w:val="both"/>
        <w:rPr>
          <w:rFonts w:ascii="Noto Sans" w:eastAsia="Yu Mincho" w:hAnsi="Noto Sans" w:cs="Noto Sans"/>
          <w:sz w:val="16"/>
          <w:szCs w:val="16"/>
        </w:rPr>
      </w:pPr>
    </w:p>
    <w:p w14:paraId="2829114A"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b/>
          <w:sz w:val="16"/>
          <w:szCs w:val="16"/>
        </w:rPr>
        <w:t>E) INSUMOS ADICIONALES PARA LA UTILIZACIÓN DE LOS MATERIALES:</w:t>
      </w:r>
      <w:r w:rsidRPr="005C6DDC">
        <w:rPr>
          <w:rFonts w:ascii="Noto Sans" w:eastAsia="Yu Mincho" w:hAnsi="Noto Sans" w:cs="Noto Sans"/>
          <w:sz w:val="16"/>
          <w:szCs w:val="16"/>
        </w:rPr>
        <w:t xml:space="preserve"> El licitante se obliga a hacer del conocimiento del Instituto de los insumos adicionales que se requieren para </w:t>
      </w:r>
      <w:proofErr w:type="spellStart"/>
      <w:r w:rsidRPr="005C6DDC">
        <w:rPr>
          <w:rFonts w:ascii="Noto Sans" w:eastAsia="Yu Mincho" w:hAnsi="Noto Sans" w:cs="Noto Sans"/>
          <w:sz w:val="16"/>
          <w:szCs w:val="16"/>
        </w:rPr>
        <w:t>osteointegración</w:t>
      </w:r>
      <w:proofErr w:type="spellEnd"/>
      <w:r w:rsidRPr="005C6DDC">
        <w:rPr>
          <w:rFonts w:ascii="Noto Sans" w:eastAsia="Yu Mincho" w:hAnsi="Noto Sans" w:cs="Noto Sans"/>
          <w:sz w:val="16"/>
          <w:szCs w:val="16"/>
        </w:rPr>
        <w:t xml:space="preserve"> de su producto.</w:t>
      </w:r>
    </w:p>
    <w:p w14:paraId="46E8E96B" w14:textId="77777777" w:rsidR="00C14249" w:rsidRPr="005C6DDC" w:rsidRDefault="00C14249" w:rsidP="00561CD8">
      <w:pPr>
        <w:jc w:val="both"/>
        <w:rPr>
          <w:rFonts w:ascii="Noto Sans" w:eastAsia="Yu Mincho" w:hAnsi="Noto Sans" w:cs="Noto Sans"/>
          <w:sz w:val="16"/>
          <w:szCs w:val="16"/>
        </w:rPr>
      </w:pPr>
    </w:p>
    <w:p w14:paraId="5F3C82A2" w14:textId="77777777" w:rsidR="00C14249" w:rsidRPr="005C6DDC" w:rsidRDefault="00C14249" w:rsidP="00C14249">
      <w:pPr>
        <w:jc w:val="both"/>
        <w:rPr>
          <w:rFonts w:ascii="Noto Sans" w:eastAsia="Yu Mincho" w:hAnsi="Noto Sans" w:cs="Noto Sans"/>
          <w:sz w:val="16"/>
          <w:szCs w:val="16"/>
        </w:rPr>
      </w:pPr>
      <w:r w:rsidRPr="005C6DDC">
        <w:rPr>
          <w:rFonts w:ascii="Noto Sans" w:eastAsia="Yu Mincho" w:hAnsi="Noto Sans" w:cs="Noto Sans"/>
          <w:sz w:val="16"/>
          <w:szCs w:val="16"/>
        </w:rPr>
        <w:t>Durante la vigencia del contrato que en su caso se adjudique, con motivo de la presente licitación, el Instituto podrá solicitar al proveedor:</w:t>
      </w:r>
    </w:p>
    <w:p w14:paraId="2F6C5E70" w14:textId="77777777" w:rsidR="00C14249" w:rsidRPr="005C6DDC" w:rsidRDefault="00C14249" w:rsidP="00C14249">
      <w:pPr>
        <w:tabs>
          <w:tab w:val="left" w:pos="567"/>
        </w:tabs>
        <w:ind w:left="426" w:hanging="426"/>
        <w:jc w:val="both"/>
        <w:rPr>
          <w:rFonts w:ascii="Noto Sans" w:eastAsia="Yu Mincho" w:hAnsi="Noto Sans" w:cs="Noto Sans"/>
          <w:sz w:val="16"/>
          <w:szCs w:val="16"/>
        </w:rPr>
      </w:pPr>
      <w:r w:rsidRPr="005C6DDC">
        <w:rPr>
          <w:rFonts w:ascii="Noto Sans" w:eastAsia="Yu Mincho" w:hAnsi="Noto Sans" w:cs="Noto Sans"/>
          <w:sz w:val="16"/>
          <w:szCs w:val="16"/>
        </w:rPr>
        <w:tab/>
      </w:r>
    </w:p>
    <w:p w14:paraId="6B6FC381" w14:textId="77777777" w:rsidR="00C14249" w:rsidRPr="007A2160" w:rsidRDefault="00C14249" w:rsidP="00C14249">
      <w:pPr>
        <w:tabs>
          <w:tab w:val="left" w:pos="567"/>
        </w:tabs>
        <w:ind w:left="426" w:hanging="426"/>
        <w:jc w:val="both"/>
        <w:rPr>
          <w:rFonts w:ascii="Noto Sans" w:eastAsia="Yu Mincho" w:hAnsi="Noto Sans" w:cs="Noto Sans"/>
          <w:sz w:val="16"/>
          <w:szCs w:val="16"/>
        </w:rPr>
      </w:pPr>
      <w:r w:rsidRPr="007A2160">
        <w:rPr>
          <w:rFonts w:ascii="Noto Sans" w:eastAsia="Yu Mincho" w:hAnsi="Noto Sans" w:cs="Noto Sans"/>
          <w:sz w:val="16"/>
          <w:szCs w:val="16"/>
        </w:rPr>
        <w:t>•</w:t>
      </w:r>
      <w:r w:rsidRPr="007A2160">
        <w:rPr>
          <w:rFonts w:ascii="Noto Sans" w:eastAsia="Yu Mincho" w:hAnsi="Noto Sans" w:cs="Noto Sans"/>
          <w:sz w:val="16"/>
          <w:szCs w:val="16"/>
        </w:rPr>
        <w:tab/>
        <w:t>El Certificado de Buenas Prácticas de Fabricación, expedido por la COFEPRIS</w:t>
      </w:r>
    </w:p>
    <w:p w14:paraId="39AC1D61" w14:textId="77777777" w:rsidR="00C14249" w:rsidRPr="007A2160" w:rsidRDefault="00C14249" w:rsidP="00C14249">
      <w:pPr>
        <w:tabs>
          <w:tab w:val="left" w:pos="567"/>
        </w:tabs>
        <w:ind w:left="426" w:hanging="426"/>
        <w:jc w:val="both"/>
        <w:rPr>
          <w:rFonts w:ascii="Noto Sans" w:eastAsia="Yu Mincho" w:hAnsi="Noto Sans" w:cs="Noto Sans"/>
          <w:sz w:val="16"/>
          <w:szCs w:val="16"/>
        </w:rPr>
      </w:pPr>
      <w:r w:rsidRPr="007A2160">
        <w:rPr>
          <w:rFonts w:ascii="Noto Sans" w:eastAsia="Yu Mincho" w:hAnsi="Noto Sans" w:cs="Noto Sans"/>
          <w:sz w:val="16"/>
          <w:szCs w:val="16"/>
        </w:rPr>
        <w:t>•</w:t>
      </w:r>
      <w:r w:rsidRPr="007A2160">
        <w:rPr>
          <w:rFonts w:ascii="Noto Sans" w:eastAsia="Yu Mincho" w:hAnsi="Noto Sans" w:cs="Noto Sans"/>
          <w:sz w:val="16"/>
          <w:szCs w:val="16"/>
        </w:rPr>
        <w:tab/>
        <w:t>El Instituto podrá en cualquier momento verificar el cumplimiento de los requisitos de calidad de los bienes al licitante que resulte adjudicado</w:t>
      </w:r>
    </w:p>
    <w:p w14:paraId="1AEFF346" w14:textId="77777777" w:rsidR="00C14249" w:rsidRPr="005C6DDC" w:rsidRDefault="00C14249" w:rsidP="00C14249">
      <w:pPr>
        <w:tabs>
          <w:tab w:val="left" w:pos="567"/>
        </w:tabs>
        <w:ind w:left="426" w:hanging="426"/>
        <w:jc w:val="both"/>
        <w:rPr>
          <w:rFonts w:ascii="Noto Sans" w:eastAsia="Yu Mincho" w:hAnsi="Noto Sans" w:cs="Noto Sans"/>
          <w:sz w:val="16"/>
          <w:szCs w:val="16"/>
        </w:rPr>
      </w:pPr>
      <w:r w:rsidRPr="007A2160">
        <w:rPr>
          <w:rFonts w:ascii="Noto Sans" w:eastAsia="Yu Mincho" w:hAnsi="Noto Sans" w:cs="Noto Sans"/>
          <w:sz w:val="16"/>
          <w:szCs w:val="16"/>
        </w:rPr>
        <w:t>•</w:t>
      </w:r>
      <w:r w:rsidRPr="007A2160">
        <w:rPr>
          <w:rFonts w:ascii="Noto Sans" w:eastAsia="Yu Mincho" w:hAnsi="Noto Sans" w:cs="Noto Sans"/>
          <w:sz w:val="16"/>
          <w:szCs w:val="16"/>
        </w:rPr>
        <w:tab/>
        <w:t>Así mismo, el Instituto durante la vigencia del contrato coadyuvara con la autoridad sanitaria (COFEPRIS), informándole los resultados</w:t>
      </w:r>
      <w:r w:rsidRPr="005C6DDC">
        <w:rPr>
          <w:rFonts w:ascii="Noto Sans" w:eastAsia="Yu Mincho" w:hAnsi="Noto Sans" w:cs="Noto Sans"/>
          <w:sz w:val="16"/>
          <w:szCs w:val="16"/>
        </w:rPr>
        <w:t xml:space="preserve"> de aquellos insumos para la salud que no cumplan con la normatividad establecida</w:t>
      </w:r>
    </w:p>
    <w:p w14:paraId="02548087" w14:textId="77777777" w:rsidR="00C14249" w:rsidRPr="00C14249" w:rsidRDefault="00C14249" w:rsidP="00C14249">
      <w:pPr>
        <w:tabs>
          <w:tab w:val="left" w:pos="567"/>
        </w:tabs>
        <w:ind w:left="426" w:hanging="426"/>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La evaluación de los insumos para la salud se realizara conforme a lo establecido en la Ley General de Salud, en los artículos aplicables, así como las especificaciones técnicas solicitadas por el Instituto.</w:t>
      </w:r>
    </w:p>
    <w:p w14:paraId="7ED36214" w14:textId="77777777" w:rsidR="00C14249" w:rsidRPr="00C14249" w:rsidRDefault="00C14249" w:rsidP="00C14249">
      <w:pPr>
        <w:jc w:val="both"/>
        <w:rPr>
          <w:rFonts w:ascii="Noto Sans" w:eastAsia="Yu Mincho" w:hAnsi="Noto Sans" w:cs="Noto Sans"/>
          <w:sz w:val="16"/>
          <w:szCs w:val="16"/>
        </w:rPr>
      </w:pPr>
    </w:p>
    <w:p w14:paraId="0E668B76" w14:textId="77777777" w:rsidR="00C14249" w:rsidRDefault="00C14249" w:rsidP="00C14249">
      <w:pPr>
        <w:jc w:val="both"/>
        <w:rPr>
          <w:rFonts w:ascii="Noto Sans" w:eastAsia="Yu Mincho" w:hAnsi="Noto Sans" w:cs="Noto Sans"/>
          <w:sz w:val="16"/>
          <w:szCs w:val="16"/>
        </w:rPr>
      </w:pPr>
      <w:r w:rsidRPr="00C14249">
        <w:rPr>
          <w:rFonts w:ascii="Noto Sans" w:eastAsia="Yu Mincho" w:hAnsi="Noto Sans" w:cs="Noto Sans"/>
          <w:sz w:val="16"/>
          <w:szCs w:val="16"/>
        </w:rPr>
        <w:t>En caso de encontrarse alguna inconsistencia de acuerdo con la legislación sanitaria o las autorizaciones otorgadas por la COFEPRIS, el Instituto lo hará del conocimiento de dicha autoridad.</w:t>
      </w:r>
    </w:p>
    <w:p w14:paraId="7EC1A756" w14:textId="77777777" w:rsidR="00C14249" w:rsidRPr="00C14249" w:rsidRDefault="00C14249" w:rsidP="00C14249">
      <w:pPr>
        <w:jc w:val="both"/>
        <w:rPr>
          <w:rFonts w:ascii="Noto Sans" w:eastAsia="Yu Mincho" w:hAnsi="Noto Sans" w:cs="Noto Sans"/>
          <w:sz w:val="16"/>
          <w:szCs w:val="16"/>
        </w:rPr>
      </w:pPr>
    </w:p>
    <w:p w14:paraId="0F00F188" w14:textId="77777777" w:rsidR="00C14249" w:rsidRPr="00C14249" w:rsidRDefault="00C14249" w:rsidP="00C14249">
      <w:pPr>
        <w:jc w:val="both"/>
        <w:rPr>
          <w:rFonts w:ascii="Noto Sans" w:eastAsia="Yu Mincho" w:hAnsi="Noto Sans" w:cs="Noto Sans"/>
          <w:sz w:val="16"/>
          <w:szCs w:val="16"/>
        </w:rPr>
      </w:pPr>
      <w:r w:rsidRPr="00C14249">
        <w:rPr>
          <w:rFonts w:ascii="Noto Sans" w:eastAsia="Yu Mincho" w:hAnsi="Noto Sans" w:cs="Noto Sans"/>
          <w:sz w:val="16"/>
          <w:szCs w:val="16"/>
        </w:rPr>
        <w:t>Acreditar el cumplimiento de las siguientes especificaciones del Instituto.</w:t>
      </w:r>
    </w:p>
    <w:p w14:paraId="663D8B12" w14:textId="77777777" w:rsidR="00C14249" w:rsidRDefault="00C14249" w:rsidP="00C14249">
      <w:pPr>
        <w:jc w:val="both"/>
        <w:rPr>
          <w:rFonts w:ascii="Noto Sans" w:eastAsia="Yu Mincho" w:hAnsi="Noto Sans" w:cs="Noto Sans"/>
          <w:sz w:val="16"/>
          <w:szCs w:val="16"/>
        </w:rPr>
      </w:pPr>
    </w:p>
    <w:p w14:paraId="323EA2B5" w14:textId="77777777" w:rsidR="00C14249" w:rsidRPr="00C14249" w:rsidRDefault="00C14249" w:rsidP="00C14249">
      <w:pPr>
        <w:jc w:val="both"/>
        <w:rPr>
          <w:rFonts w:ascii="Noto Sans" w:eastAsia="Yu Mincho" w:hAnsi="Noto Sans" w:cs="Noto Sans"/>
          <w:sz w:val="16"/>
          <w:szCs w:val="16"/>
        </w:rPr>
      </w:pPr>
      <w:r w:rsidRPr="00C14249">
        <w:rPr>
          <w:rFonts w:ascii="Noto Sans" w:eastAsia="Yu Mincho" w:hAnsi="Noto Sans" w:cs="Noto Sans"/>
          <w:sz w:val="16"/>
          <w:szCs w:val="16"/>
        </w:rPr>
        <w:t>a)</w:t>
      </w:r>
      <w:r w:rsidRPr="00C14249">
        <w:rPr>
          <w:rFonts w:ascii="Noto Sans" w:eastAsia="Yu Mincho" w:hAnsi="Noto Sans" w:cs="Noto Sans"/>
          <w:sz w:val="16"/>
          <w:szCs w:val="16"/>
        </w:rPr>
        <w:tab/>
        <w:t>Aviso de funcionamiento</w:t>
      </w:r>
    </w:p>
    <w:p w14:paraId="27F4CB5A" w14:textId="77777777" w:rsidR="00C14249" w:rsidRPr="00C14249" w:rsidRDefault="00C14249" w:rsidP="00C14249">
      <w:pPr>
        <w:jc w:val="both"/>
        <w:rPr>
          <w:rFonts w:ascii="Noto Sans" w:eastAsia="Yu Mincho" w:hAnsi="Noto Sans" w:cs="Noto Sans"/>
          <w:sz w:val="16"/>
          <w:szCs w:val="16"/>
        </w:rPr>
      </w:pPr>
      <w:r w:rsidRPr="00C14249">
        <w:rPr>
          <w:rFonts w:ascii="Noto Sans" w:eastAsia="Yu Mincho" w:hAnsi="Noto Sans" w:cs="Noto Sans"/>
          <w:sz w:val="16"/>
          <w:szCs w:val="16"/>
        </w:rPr>
        <w:t>b)</w:t>
      </w:r>
      <w:r w:rsidRPr="00C14249">
        <w:rPr>
          <w:rFonts w:ascii="Noto Sans" w:eastAsia="Yu Mincho" w:hAnsi="Noto Sans" w:cs="Noto Sans"/>
          <w:sz w:val="16"/>
          <w:szCs w:val="16"/>
        </w:rPr>
        <w:tab/>
        <w:t>Autorización del Responsable Sanitario</w:t>
      </w:r>
    </w:p>
    <w:p w14:paraId="752A0E1D" w14:textId="77777777" w:rsidR="00C14249" w:rsidRPr="00C14249" w:rsidRDefault="00C14249" w:rsidP="00C14249">
      <w:pPr>
        <w:jc w:val="both"/>
        <w:rPr>
          <w:rFonts w:ascii="Noto Sans" w:eastAsia="Yu Mincho" w:hAnsi="Noto Sans" w:cs="Noto Sans"/>
          <w:sz w:val="16"/>
          <w:szCs w:val="16"/>
        </w:rPr>
      </w:pPr>
    </w:p>
    <w:p w14:paraId="337B40CB" w14:textId="74C2CE7B" w:rsidR="00C14249" w:rsidRDefault="00C14249" w:rsidP="00561CD8">
      <w:pPr>
        <w:jc w:val="both"/>
        <w:rPr>
          <w:rFonts w:ascii="Noto Sans" w:eastAsia="Yu Mincho" w:hAnsi="Noto Sans" w:cs="Noto Sans"/>
          <w:sz w:val="16"/>
          <w:szCs w:val="16"/>
        </w:rPr>
      </w:pPr>
      <w:r w:rsidRPr="00C14249">
        <w:rPr>
          <w:rFonts w:ascii="Noto Sans" w:eastAsia="Yu Mincho" w:hAnsi="Noto Sans" w:cs="Noto Sans"/>
          <w:sz w:val="16"/>
          <w:szCs w:val="16"/>
        </w:rPr>
        <w:t>Durante la vigencia del contrato, que en su caso se adjudique, con motivo de la presente licitación, el Instituto podrá en cualquier momento verificar el cumplimiento de los requisitos de calidad de los bienes al licitante que resulte adjudicado.</w:t>
      </w:r>
    </w:p>
    <w:p w14:paraId="70783C91" w14:textId="77777777" w:rsidR="00C14249" w:rsidRDefault="00C14249" w:rsidP="00561CD8">
      <w:pPr>
        <w:jc w:val="both"/>
        <w:rPr>
          <w:rFonts w:ascii="Noto Sans" w:eastAsia="Yu Mincho" w:hAnsi="Noto Sans" w:cs="Noto Sans"/>
          <w:sz w:val="16"/>
          <w:szCs w:val="16"/>
        </w:rPr>
      </w:pPr>
    </w:p>
    <w:p w14:paraId="4FB8787E" w14:textId="436A715D" w:rsidR="00C14249" w:rsidRDefault="00C14249" w:rsidP="00561CD8">
      <w:pPr>
        <w:jc w:val="both"/>
        <w:rPr>
          <w:rFonts w:ascii="Noto Sans" w:eastAsia="Yu Mincho" w:hAnsi="Noto Sans" w:cs="Noto Sans"/>
          <w:b/>
          <w:sz w:val="16"/>
          <w:szCs w:val="16"/>
        </w:rPr>
      </w:pPr>
      <w:r w:rsidRPr="00C14249">
        <w:rPr>
          <w:rFonts w:ascii="Noto Sans" w:eastAsia="Yu Mincho" w:hAnsi="Noto Sans" w:cs="Noto Sans"/>
          <w:b/>
          <w:sz w:val="16"/>
          <w:szCs w:val="16"/>
        </w:rPr>
        <w:t>ZONAS EN LAS QUE SE REQUIERE LA ADQUISICIÓN DEL BIEN Y/O SERVICIO</w:t>
      </w:r>
    </w:p>
    <w:p w14:paraId="63AB8B82" w14:textId="77777777" w:rsidR="00C14249" w:rsidRDefault="00C14249" w:rsidP="00561CD8">
      <w:pPr>
        <w:jc w:val="both"/>
        <w:rPr>
          <w:rFonts w:ascii="Noto Sans" w:eastAsia="Yu Mincho" w:hAnsi="Noto Sans" w:cs="Noto Sans"/>
          <w:b/>
          <w:sz w:val="16"/>
          <w:szCs w:val="16"/>
        </w:rPr>
      </w:pPr>
    </w:p>
    <w:p w14:paraId="4713DB42" w14:textId="0EB78077" w:rsidR="00C14249" w:rsidRPr="00C14249" w:rsidRDefault="00C14249" w:rsidP="00561CD8">
      <w:pPr>
        <w:jc w:val="both"/>
        <w:rPr>
          <w:rFonts w:ascii="Noto Sans" w:eastAsia="Yu Mincho" w:hAnsi="Noto Sans" w:cs="Noto Sans"/>
          <w:b/>
          <w:sz w:val="16"/>
          <w:szCs w:val="16"/>
        </w:rPr>
      </w:pPr>
      <w:r>
        <w:rPr>
          <w:rFonts w:ascii="Noto Sans" w:eastAsia="Yu Mincho" w:hAnsi="Noto Sans" w:cs="Noto Sans"/>
          <w:b/>
          <w:noProof/>
          <w:sz w:val="16"/>
          <w:szCs w:val="16"/>
          <w:lang w:val="es-MX" w:eastAsia="es-MX"/>
        </w:rPr>
        <w:drawing>
          <wp:inline distT="0" distB="0" distL="0" distR="0" wp14:anchorId="300D50BA" wp14:editId="00364D86">
            <wp:extent cx="6435305" cy="1507669"/>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26408" cy="1505585"/>
                    </a:xfrm>
                    <a:prstGeom prst="rect">
                      <a:avLst/>
                    </a:prstGeom>
                    <a:noFill/>
                  </pic:spPr>
                </pic:pic>
              </a:graphicData>
            </a:graphic>
          </wp:inline>
        </w:drawing>
      </w:r>
    </w:p>
    <w:p w14:paraId="4A88FA6E" w14:textId="77777777" w:rsidR="00561CD8" w:rsidRPr="00B91A7F" w:rsidRDefault="00561CD8" w:rsidP="00561CD8">
      <w:pPr>
        <w:jc w:val="both"/>
        <w:rPr>
          <w:rFonts w:ascii="Noto Sans" w:eastAsia="Yu Mincho" w:hAnsi="Noto Sans" w:cs="Noto Sans"/>
          <w:sz w:val="16"/>
          <w:szCs w:val="16"/>
        </w:rPr>
      </w:pPr>
    </w:p>
    <w:p w14:paraId="0426C8B7" w14:textId="77777777" w:rsidR="00561CD8"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2.1. CALIDAD.</w:t>
      </w:r>
    </w:p>
    <w:p w14:paraId="5763C032" w14:textId="77777777" w:rsidR="00C609CE" w:rsidRDefault="00C609CE" w:rsidP="00561CD8">
      <w:pPr>
        <w:jc w:val="both"/>
        <w:rPr>
          <w:rFonts w:ascii="Noto Sans" w:eastAsia="Yu Mincho" w:hAnsi="Noto Sans" w:cs="Noto Sans"/>
          <w:b/>
          <w:sz w:val="16"/>
          <w:szCs w:val="16"/>
        </w:rPr>
      </w:pPr>
    </w:p>
    <w:p w14:paraId="3FF9A7E9" w14:textId="2CD08AA6" w:rsidR="00C609CE" w:rsidRPr="00C609CE" w:rsidRDefault="00C609CE" w:rsidP="00561CD8">
      <w:pPr>
        <w:jc w:val="both"/>
        <w:rPr>
          <w:rFonts w:ascii="Noto Sans" w:eastAsia="Yu Mincho" w:hAnsi="Noto Sans" w:cs="Noto Sans"/>
          <w:sz w:val="16"/>
          <w:szCs w:val="16"/>
        </w:rPr>
      </w:pPr>
      <w:r w:rsidRPr="00C609CE">
        <w:rPr>
          <w:rFonts w:ascii="Noto Sans" w:eastAsia="Yu Mincho" w:hAnsi="Noto Sans" w:cs="Noto Sans"/>
          <w:sz w:val="16"/>
          <w:szCs w:val="16"/>
        </w:rPr>
        <w:t>Descripción amplia y detallada de los bienes ofertados, cumpliendo estrictamente con lo señalado en el Anexo Número 1 (uno), el cual forma parte de esta convocatoria.</w:t>
      </w:r>
    </w:p>
    <w:p w14:paraId="47C5F54E" w14:textId="77777777" w:rsidR="00154CAA" w:rsidRDefault="00154CAA" w:rsidP="00561CD8">
      <w:pPr>
        <w:jc w:val="both"/>
        <w:rPr>
          <w:rFonts w:ascii="Noto Sans" w:eastAsia="Yu Mincho" w:hAnsi="Noto Sans" w:cs="Noto Sans"/>
          <w:b/>
          <w:sz w:val="16"/>
          <w:szCs w:val="16"/>
        </w:rPr>
      </w:pPr>
    </w:p>
    <w:p w14:paraId="4A7A058F" w14:textId="77777777" w:rsidR="00154CAA" w:rsidRPr="00154CAA" w:rsidRDefault="00154CAA" w:rsidP="00154CAA">
      <w:pPr>
        <w:jc w:val="both"/>
        <w:rPr>
          <w:rFonts w:ascii="Noto Sans" w:eastAsia="Yu Mincho" w:hAnsi="Noto Sans" w:cs="Noto Sans"/>
          <w:sz w:val="16"/>
          <w:szCs w:val="16"/>
        </w:rPr>
      </w:pPr>
      <w:r w:rsidRPr="00154CAA">
        <w:rPr>
          <w:rFonts w:ascii="Noto Sans" w:eastAsia="Yu Mincho" w:hAnsi="Noto Sans" w:cs="Noto Sans"/>
          <w:sz w:val="16"/>
          <w:szCs w:val="16"/>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46340C33" w14:textId="77777777" w:rsidR="00154CAA" w:rsidRPr="00154CAA" w:rsidRDefault="00154CAA" w:rsidP="00154CAA">
      <w:pPr>
        <w:jc w:val="both"/>
        <w:rPr>
          <w:rFonts w:ascii="Noto Sans" w:eastAsia="Yu Mincho" w:hAnsi="Noto Sans" w:cs="Noto Sans"/>
          <w:sz w:val="16"/>
          <w:szCs w:val="16"/>
        </w:rPr>
      </w:pPr>
    </w:p>
    <w:p w14:paraId="08BC1C37" w14:textId="0C702FAA" w:rsidR="00561CD8" w:rsidRPr="005C6DDC" w:rsidRDefault="007A2160" w:rsidP="00561CD8">
      <w:pPr>
        <w:jc w:val="both"/>
        <w:rPr>
          <w:rFonts w:ascii="Noto Sans" w:eastAsia="Yu Mincho" w:hAnsi="Noto Sans" w:cs="Noto Sans"/>
          <w:sz w:val="16"/>
          <w:szCs w:val="16"/>
        </w:rPr>
      </w:pPr>
      <w:r w:rsidRPr="007A2160">
        <w:rPr>
          <w:rFonts w:ascii="Noto Sans" w:eastAsia="Yu Mincho" w:hAnsi="Noto Sans" w:cs="Noto Sans"/>
          <w:sz w:val="16"/>
          <w:szCs w:val="16"/>
        </w:rPr>
        <w:t>Los licitantes deberán presentar escrito libre en el que manifiesten que los productos que proponen cumplen con lo establecido en este Anexo Técnico. Descripción amplia y detallada de los bienes ofertados, cumpliendo estrictamente con lo señalado en el Anexo Número 1 (uno), el cual forma parte de esta convocatoria</w:t>
      </w:r>
      <w:r w:rsidR="00561CD8" w:rsidRPr="005C6DDC">
        <w:rPr>
          <w:rFonts w:ascii="Noto Sans" w:eastAsia="Yu Mincho" w:hAnsi="Noto Sans" w:cs="Noto Sans"/>
          <w:sz w:val="16"/>
          <w:szCs w:val="16"/>
        </w:rPr>
        <w:t>.</w:t>
      </w:r>
    </w:p>
    <w:p w14:paraId="78B7FA37" w14:textId="77777777" w:rsidR="00C14249" w:rsidRPr="005C6DDC" w:rsidRDefault="00C14249" w:rsidP="00561CD8">
      <w:pPr>
        <w:jc w:val="both"/>
        <w:rPr>
          <w:rFonts w:ascii="Noto Sans" w:eastAsia="Yu Mincho" w:hAnsi="Noto Sans" w:cs="Noto Sans"/>
          <w:sz w:val="16"/>
          <w:szCs w:val="16"/>
        </w:rPr>
      </w:pPr>
    </w:p>
    <w:p w14:paraId="45070AF0" w14:textId="2AB52025" w:rsidR="00C14249" w:rsidRPr="005C6DDC" w:rsidRDefault="00C14249" w:rsidP="00561CD8">
      <w:pPr>
        <w:jc w:val="both"/>
        <w:rPr>
          <w:rFonts w:ascii="Noto Sans" w:eastAsia="Yu Mincho" w:hAnsi="Noto Sans" w:cs="Noto Sans"/>
          <w:sz w:val="16"/>
          <w:szCs w:val="16"/>
        </w:rPr>
      </w:pPr>
      <w:r w:rsidRPr="005C6DDC">
        <w:rPr>
          <w:rFonts w:ascii="Noto Sans" w:eastAsia="Yu Mincho" w:hAnsi="Noto Sans" w:cs="Noto Sans"/>
          <w:sz w:val="16"/>
          <w:szCs w:val="16"/>
        </w:rPr>
        <w:t>Los licitantes deberán presentar escrito libre en el que manifiesten que los productos que proponen cumplen con lo establecido en este Anexo Técnico.</w:t>
      </w:r>
    </w:p>
    <w:p w14:paraId="33932074" w14:textId="77777777" w:rsidR="00561CD8" w:rsidRPr="005C6DDC" w:rsidRDefault="00561CD8" w:rsidP="00561CD8">
      <w:pPr>
        <w:jc w:val="both"/>
        <w:rPr>
          <w:rFonts w:ascii="Noto Sans" w:eastAsia="Yu Mincho" w:hAnsi="Noto Sans" w:cs="Noto Sans"/>
          <w:sz w:val="16"/>
          <w:szCs w:val="16"/>
        </w:rPr>
      </w:pPr>
    </w:p>
    <w:p w14:paraId="2E50DE0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Así mismo, el Proveedor no podrá ofertar bienes fabricados con leyenda “ONLY EXPORT” ni “ONLY INVESTIGATION” o etiquetas similares o en otros idiomas.</w:t>
      </w:r>
    </w:p>
    <w:p w14:paraId="6F619A5C" w14:textId="77777777" w:rsidR="00561CD8" w:rsidRPr="005C6DDC" w:rsidRDefault="00561CD8" w:rsidP="00561CD8">
      <w:pPr>
        <w:jc w:val="both"/>
        <w:rPr>
          <w:rFonts w:ascii="Noto Sans" w:eastAsia="Yu Mincho" w:hAnsi="Noto Sans" w:cs="Noto Sans"/>
          <w:sz w:val="16"/>
          <w:szCs w:val="16"/>
        </w:rPr>
      </w:pPr>
    </w:p>
    <w:p w14:paraId="0E6BBF00"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Las cantidades mínimas y máximas que se referencian en el Anexo 1 (uno), sólo se requieren para verificar el importe total, por lo que se solicita la adjudicación del contrato por partida y hasta por monto máximo del dictamen presupuestal.</w:t>
      </w:r>
    </w:p>
    <w:p w14:paraId="568B14FA" w14:textId="77777777" w:rsidR="00561CD8" w:rsidRPr="005C6DDC" w:rsidRDefault="00561CD8" w:rsidP="00561CD8">
      <w:pPr>
        <w:jc w:val="both"/>
        <w:rPr>
          <w:rFonts w:ascii="Noto Sans" w:eastAsia="Yu Mincho" w:hAnsi="Noto Sans" w:cs="Noto Sans"/>
          <w:b/>
          <w:sz w:val="16"/>
          <w:szCs w:val="16"/>
        </w:rPr>
      </w:pPr>
    </w:p>
    <w:p w14:paraId="30B09A94" w14:textId="49EB9529" w:rsidR="00561CD8" w:rsidRPr="005C6DDC" w:rsidRDefault="00561CD8" w:rsidP="00561CD8">
      <w:pPr>
        <w:rPr>
          <w:rFonts w:ascii="Noto Sans" w:eastAsia="Yu Mincho" w:hAnsi="Noto Sans" w:cs="Noto Sans"/>
          <w:b/>
          <w:sz w:val="16"/>
          <w:szCs w:val="16"/>
        </w:rPr>
      </w:pPr>
      <w:r w:rsidRPr="005C6DDC">
        <w:rPr>
          <w:rFonts w:ascii="Noto Sans" w:eastAsia="Yu Mincho" w:hAnsi="Noto Sans" w:cs="Noto Sans"/>
          <w:b/>
          <w:sz w:val="16"/>
          <w:szCs w:val="16"/>
        </w:rPr>
        <w:t xml:space="preserve">Los licitantes deberán presentar en su propuesta Técnica </w:t>
      </w:r>
      <w:r w:rsidR="007A2160">
        <w:rPr>
          <w:rFonts w:ascii="Noto Sans" w:eastAsia="Yu Mincho" w:hAnsi="Noto Sans" w:cs="Noto Sans"/>
          <w:b/>
          <w:sz w:val="16"/>
          <w:szCs w:val="16"/>
        </w:rPr>
        <w:t xml:space="preserve"> </w:t>
      </w:r>
      <w:r w:rsidRPr="005C6DDC">
        <w:rPr>
          <w:rFonts w:ascii="Noto Sans" w:eastAsia="Yu Mincho" w:hAnsi="Noto Sans" w:cs="Noto Sans"/>
          <w:b/>
          <w:sz w:val="16"/>
          <w:szCs w:val="16"/>
        </w:rPr>
        <w:t>lo siguiente:</w:t>
      </w:r>
    </w:p>
    <w:p w14:paraId="0226FEDB" w14:textId="77777777" w:rsidR="00561CD8" w:rsidRPr="005C6DDC" w:rsidRDefault="00561CD8" w:rsidP="00561CD8">
      <w:pPr>
        <w:rPr>
          <w:rFonts w:ascii="Noto Sans" w:eastAsia="Yu Mincho" w:hAnsi="Noto Sans" w:cs="Noto Sans"/>
          <w:b/>
          <w:sz w:val="16"/>
          <w:szCs w:val="16"/>
        </w:rPr>
      </w:pPr>
      <w:r w:rsidRPr="005C6DDC">
        <w:rPr>
          <w:rFonts w:ascii="Noto Sans" w:eastAsia="Yu Mincho" w:hAnsi="Noto Sans" w:cs="Noto Sans"/>
          <w:b/>
          <w:sz w:val="16"/>
          <w:szCs w:val="16"/>
        </w:rPr>
        <w:t xml:space="preserve"> </w:t>
      </w:r>
    </w:p>
    <w:p w14:paraId="2D0BB7EE"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Certificado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p w14:paraId="359BEAEC" w14:textId="77777777" w:rsidR="00561CD8" w:rsidRPr="005C6DDC" w:rsidRDefault="00561CD8" w:rsidP="00561CD8">
      <w:pPr>
        <w:jc w:val="both"/>
        <w:rPr>
          <w:rFonts w:ascii="Noto Sans" w:eastAsia="Yu Mincho" w:hAnsi="Noto Sans" w:cs="Noto Sans"/>
          <w:sz w:val="16"/>
          <w:szCs w:val="16"/>
        </w:rPr>
      </w:pPr>
    </w:p>
    <w:p w14:paraId="399038D3"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p w14:paraId="07802564"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que no exista Norma Oficial Mexicana, Norma Mexicana, Norma Internacional o Especificación Técnica aplicable, expedido por un Organismo de Certificación acreditado por la EMA, deberá presentar carta bajo protesta de decir verdad, de que el bien o servicio ofertado cumple con lo solicitado en el catálogo de conceptos y anexos, suscrito por el representante legal de la empresa.</w:t>
      </w:r>
    </w:p>
    <w:p w14:paraId="7B887B9E" w14:textId="77777777" w:rsidR="00154CAA" w:rsidRDefault="00154CAA" w:rsidP="00561CD8">
      <w:pPr>
        <w:jc w:val="both"/>
        <w:rPr>
          <w:rFonts w:ascii="Noto Sans" w:eastAsia="Yu Mincho" w:hAnsi="Noto Sans" w:cs="Noto Sans"/>
          <w:sz w:val="16"/>
          <w:szCs w:val="16"/>
        </w:rPr>
      </w:pPr>
    </w:p>
    <w:p w14:paraId="3DFB57BB" w14:textId="54BA187B" w:rsidR="00154CAA" w:rsidRDefault="00154CAA" w:rsidP="00561CD8">
      <w:pPr>
        <w:jc w:val="both"/>
        <w:rPr>
          <w:rFonts w:ascii="Noto Sans" w:eastAsia="Yu Mincho" w:hAnsi="Noto Sans" w:cs="Noto Sans"/>
          <w:sz w:val="16"/>
          <w:szCs w:val="16"/>
        </w:rPr>
      </w:pPr>
      <w:r w:rsidRPr="00154CAA">
        <w:rPr>
          <w:rFonts w:ascii="Noto Sans" w:eastAsia="Yu Mincho" w:hAnsi="Noto Sans" w:cs="Noto Sans"/>
          <w:sz w:val="16"/>
          <w:szCs w:val="16"/>
        </w:rPr>
        <w:t>Los certificados deberán de estar vigentes durante el periodo de vigencia del contrato.</w:t>
      </w:r>
    </w:p>
    <w:p w14:paraId="024A0B9E" w14:textId="77777777" w:rsidR="00154CAA" w:rsidRPr="005C6DDC" w:rsidRDefault="00154CAA" w:rsidP="00561CD8">
      <w:pPr>
        <w:jc w:val="both"/>
        <w:rPr>
          <w:rFonts w:ascii="Noto Sans" w:eastAsia="Yu Mincho" w:hAnsi="Noto Sans" w:cs="Noto Sans"/>
          <w:sz w:val="16"/>
          <w:szCs w:val="16"/>
        </w:rPr>
      </w:pPr>
    </w:p>
    <w:p w14:paraId="215B02EC"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lastRenderedPageBreak/>
        <w:t>Los licitantes deberán acreditar el cumplimiento de las normas que se señalan a continuación, presentando el certificado que acredite el cumplimiento:</w:t>
      </w:r>
    </w:p>
    <w:p w14:paraId="0E412BF8" w14:textId="77777777" w:rsidR="00480C16" w:rsidRPr="005C6DDC" w:rsidRDefault="00480C16" w:rsidP="00561CD8">
      <w:pPr>
        <w:jc w:val="both"/>
        <w:rPr>
          <w:rFonts w:ascii="Noto Sans" w:eastAsia="Yu Mincho" w:hAnsi="Noto Sans" w:cs="Noto Sans"/>
          <w:b/>
          <w:sz w:val="16"/>
          <w:szCs w:val="16"/>
        </w:rPr>
      </w:pPr>
    </w:p>
    <w:p w14:paraId="73D0C20D"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Durante la vigencia del contrato el licitante adjudicado tendrá la obligación de dar cumplimiento además de  entregar por escrito en donde señale que cumple con las siguientes Normas Oficiales, según corresponda la partida adjudicada:</w:t>
      </w:r>
    </w:p>
    <w:p w14:paraId="2AB15074" w14:textId="77777777" w:rsidR="00480C16" w:rsidRPr="005C6DDC" w:rsidRDefault="00480C16" w:rsidP="00480C16">
      <w:pPr>
        <w:jc w:val="both"/>
        <w:rPr>
          <w:rFonts w:ascii="Noto Sans" w:eastAsia="Yu Mincho" w:hAnsi="Noto Sans" w:cs="Noto Sans"/>
          <w:sz w:val="16"/>
          <w:szCs w:val="16"/>
        </w:rPr>
      </w:pPr>
    </w:p>
    <w:p w14:paraId="6F6842FC"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Cuando se trate de Normas Oficiales Mexicanas, Normas Mexicanas y Especificaciones Técnicas se deberá solicitar el certificado emitido por un organismo de certificación acreditado por la EMA.</w:t>
      </w:r>
    </w:p>
    <w:p w14:paraId="0DDEBD61" w14:textId="77777777" w:rsidR="00480C16" w:rsidRPr="005C6DDC" w:rsidRDefault="00480C16" w:rsidP="00480C16">
      <w:pPr>
        <w:jc w:val="both"/>
        <w:rPr>
          <w:rFonts w:ascii="Noto Sans" w:eastAsia="Yu Mincho" w:hAnsi="Noto Sans" w:cs="Noto Sans"/>
          <w:sz w:val="16"/>
          <w:szCs w:val="16"/>
        </w:rPr>
      </w:pPr>
    </w:p>
    <w:p w14:paraId="3513E138"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 Para el caso de que no existan organismos de certificación acreditados, se deberá solicitar el informe de resultados emitido por un Laboratorio de Pruebas acreditado por la EMA, conforme a lo que establece la LFMN.</w:t>
      </w:r>
    </w:p>
    <w:p w14:paraId="56B3F6E9"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•En caso de no existir Norma Oficial Mexicana, Norma Mexicana, Norma Internacional, Norma de Referencia o Especificación Técnica aplicable, o bien organismos de certificación o Laboratorios de Prueba acreditados, el Área Requirente bajo su responsabilidad lo hará del conocimiento del Área Contratante, indicando las especificaciones del bien o servicio y la metodología de evaluación a emplear, los bienes deberán cumplir con la descripción completa contenida en el CGA Vigente del IMSS</w:t>
      </w:r>
    </w:p>
    <w:p w14:paraId="5114331E" w14:textId="77777777" w:rsidR="00480C16" w:rsidRPr="005C6DDC" w:rsidRDefault="00480C16" w:rsidP="00480C16">
      <w:pPr>
        <w:jc w:val="both"/>
        <w:rPr>
          <w:rFonts w:ascii="Noto Sans" w:eastAsia="Yu Mincho" w:hAnsi="Noto Sans" w:cs="Noto Sans"/>
          <w:sz w:val="16"/>
          <w:szCs w:val="16"/>
        </w:rPr>
      </w:pPr>
    </w:p>
    <w:p w14:paraId="0EF9E403"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 NORMA Oficial Mexicana NOM-137-SSA1-2008, Etiquetado de dispositivos médicos</w:t>
      </w:r>
    </w:p>
    <w:p w14:paraId="23ACFFF6" w14:textId="77777777"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 NORMA Oficial Mexicana NOM-240-SSA1-2012, Instalación y operación de la tecno vigilancia.</w:t>
      </w:r>
    </w:p>
    <w:p w14:paraId="3EE45509" w14:textId="77777777" w:rsidR="00480C16" w:rsidRPr="005C6DDC" w:rsidRDefault="00480C16" w:rsidP="00480C16">
      <w:pPr>
        <w:jc w:val="both"/>
        <w:rPr>
          <w:rFonts w:ascii="Noto Sans" w:eastAsia="Yu Mincho" w:hAnsi="Noto Sans" w:cs="Noto Sans"/>
          <w:sz w:val="16"/>
          <w:szCs w:val="16"/>
        </w:rPr>
      </w:pPr>
    </w:p>
    <w:p w14:paraId="754071C7" w14:textId="589F1DD9" w:rsidR="00480C16" w:rsidRPr="005C6DDC" w:rsidRDefault="00480C16" w:rsidP="00480C16">
      <w:pPr>
        <w:jc w:val="both"/>
        <w:rPr>
          <w:rFonts w:ascii="Noto Sans" w:eastAsia="Yu Mincho" w:hAnsi="Noto Sans" w:cs="Noto Sans"/>
          <w:sz w:val="16"/>
          <w:szCs w:val="16"/>
        </w:rPr>
      </w:pPr>
      <w:r w:rsidRPr="005C6DDC">
        <w:rPr>
          <w:rFonts w:ascii="Noto Sans" w:eastAsia="Yu Mincho" w:hAnsi="Noto Sans" w:cs="Noto Sans"/>
          <w:sz w:val="16"/>
          <w:szCs w:val="16"/>
        </w:rPr>
        <w:t>Así como deberá presentar los Registro Sanitario (Anverso) vigente expedido por la COFEPRIS, conforme a lo establecido en el artículo 376 de la Ley General de Salud (vigencia de 5 años), debidamente identificado por el número de clave(s) propuesta(s), así como los anexos correspondientes al marbete, que acredite fehacientemente que el producto ofertado cumple con la descripción del Cuadro Básico.</w:t>
      </w:r>
    </w:p>
    <w:p w14:paraId="4459D155" w14:textId="77777777" w:rsidR="00480C16" w:rsidRPr="005C6DDC" w:rsidRDefault="00480C16" w:rsidP="00561CD8">
      <w:pPr>
        <w:jc w:val="both"/>
        <w:rPr>
          <w:rFonts w:ascii="Noto Sans" w:eastAsia="Yu Mincho" w:hAnsi="Noto Sans" w:cs="Noto Sans"/>
          <w:b/>
          <w:sz w:val="16"/>
          <w:szCs w:val="16"/>
        </w:rPr>
      </w:pPr>
    </w:p>
    <w:p w14:paraId="010D599B"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licitante deberá presentar certificado de ISO-9001:2008, así como acreditar el cumplimiento de la norma ISO-13485:2003.</w:t>
      </w:r>
    </w:p>
    <w:p w14:paraId="78334ACC" w14:textId="77777777" w:rsidR="00561CD8" w:rsidRPr="005C6DDC" w:rsidRDefault="00561CD8" w:rsidP="00561CD8">
      <w:pPr>
        <w:jc w:val="both"/>
        <w:rPr>
          <w:rFonts w:ascii="Noto Sans" w:eastAsia="Yu Mincho" w:hAnsi="Noto Sans" w:cs="Noto Sans"/>
          <w:sz w:val="16"/>
          <w:szCs w:val="16"/>
        </w:rPr>
      </w:pPr>
    </w:p>
    <w:p w14:paraId="66C7AF9A" w14:textId="07011BE9" w:rsidR="00561CD8"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el caso de bienes fabricados en el extranjero, asegurar  el cumplimiento a lo ordenado por la NOM-137-SA1-2008, en cuanto al etiquetado de dispositivos médicos.</w:t>
      </w:r>
    </w:p>
    <w:p w14:paraId="5098633B" w14:textId="77777777" w:rsidR="00154CAA" w:rsidRDefault="00154CAA" w:rsidP="00561CD8">
      <w:pPr>
        <w:jc w:val="both"/>
        <w:rPr>
          <w:rFonts w:ascii="Noto Sans" w:eastAsia="Yu Mincho" w:hAnsi="Noto Sans" w:cs="Noto Sans"/>
          <w:sz w:val="16"/>
          <w:szCs w:val="16"/>
        </w:rPr>
      </w:pPr>
    </w:p>
    <w:p w14:paraId="0123A102" w14:textId="38DFEBDA" w:rsidR="00154CAA" w:rsidRDefault="00154CAA" w:rsidP="00561CD8">
      <w:pPr>
        <w:jc w:val="both"/>
        <w:rPr>
          <w:rFonts w:ascii="Noto Sans" w:eastAsia="Yu Mincho" w:hAnsi="Noto Sans" w:cs="Noto Sans"/>
          <w:sz w:val="16"/>
          <w:szCs w:val="16"/>
        </w:rPr>
      </w:pPr>
      <w:r w:rsidRPr="00154CAA">
        <w:rPr>
          <w:rFonts w:ascii="Noto Sans" w:eastAsia="Yu Mincho" w:hAnsi="Noto Sans" w:cs="Noto Sans"/>
          <w:sz w:val="16"/>
          <w:szCs w:val="16"/>
        </w:rPr>
        <w:t>Los licitantes deberán presentar carta bajo protesta de decir verdad de que el material que proporcione será nuevo, de fabricación reciente y no mayor a un año, y que no es re-manufacturado.</w:t>
      </w:r>
    </w:p>
    <w:p w14:paraId="4EE483A5" w14:textId="77777777" w:rsidR="00154CAA" w:rsidRDefault="00154CAA" w:rsidP="00154CAA">
      <w:pPr>
        <w:ind w:firstLine="708"/>
        <w:jc w:val="both"/>
        <w:rPr>
          <w:rFonts w:ascii="Noto Sans" w:eastAsia="Yu Mincho" w:hAnsi="Noto Sans" w:cs="Noto Sans"/>
          <w:sz w:val="16"/>
          <w:szCs w:val="16"/>
        </w:rPr>
      </w:pPr>
    </w:p>
    <w:p w14:paraId="15A8A32E" w14:textId="77777777" w:rsidR="00561CD8" w:rsidRPr="005C6DDC" w:rsidRDefault="00561CD8" w:rsidP="00561CD8">
      <w:pPr>
        <w:rPr>
          <w:rFonts w:ascii="Noto Sans" w:eastAsia="Yu Mincho" w:hAnsi="Noto Sans" w:cs="Noto Sans"/>
          <w:sz w:val="16"/>
          <w:szCs w:val="16"/>
        </w:rPr>
      </w:pPr>
      <w:r w:rsidRPr="005C6DDC">
        <w:rPr>
          <w:rFonts w:ascii="Noto Sans" w:eastAsia="Yu Mincho" w:hAnsi="Noto Sans" w:cs="Noto Sans"/>
          <w:sz w:val="16"/>
          <w:szCs w:val="16"/>
        </w:rPr>
        <w:t xml:space="preserve">Para el caso de fabricante deberá presentar a su nombre lo siguiente: </w:t>
      </w:r>
    </w:p>
    <w:p w14:paraId="0188D556" w14:textId="77777777" w:rsidR="00561CD8" w:rsidRPr="005C6DDC" w:rsidRDefault="00561CD8" w:rsidP="00561CD8">
      <w:pPr>
        <w:rPr>
          <w:rFonts w:ascii="Noto Sans" w:eastAsia="Yu Mincho" w:hAnsi="Noto Sans" w:cs="Noto Sans"/>
          <w:sz w:val="16"/>
          <w:szCs w:val="16"/>
        </w:rPr>
      </w:pPr>
    </w:p>
    <w:p w14:paraId="796CEB80" w14:textId="77777777" w:rsidR="00561CD8" w:rsidRPr="005C6DDC" w:rsidRDefault="00561CD8" w:rsidP="00F12B4B">
      <w:pPr>
        <w:numPr>
          <w:ilvl w:val="0"/>
          <w:numId w:val="30"/>
        </w:numPr>
        <w:spacing w:after="200" w:line="276" w:lineRule="auto"/>
        <w:contextualSpacing/>
        <w:rPr>
          <w:rFonts w:ascii="Noto Sans" w:eastAsia="Yu Mincho" w:hAnsi="Noto Sans" w:cs="Noto Sans"/>
          <w:sz w:val="16"/>
          <w:szCs w:val="16"/>
        </w:rPr>
      </w:pPr>
      <w:r w:rsidRPr="005C6DDC">
        <w:rPr>
          <w:rFonts w:ascii="Noto Sans" w:eastAsia="Yu Mincho" w:hAnsi="Noto Sans" w:cs="Noto Sans"/>
          <w:sz w:val="16"/>
          <w:szCs w:val="16"/>
        </w:rPr>
        <w:t>ISO-9001:2008</w:t>
      </w:r>
    </w:p>
    <w:p w14:paraId="62939498" w14:textId="77777777" w:rsidR="00561CD8" w:rsidRPr="005C6DDC" w:rsidRDefault="00561CD8" w:rsidP="00F12B4B">
      <w:pPr>
        <w:numPr>
          <w:ilvl w:val="0"/>
          <w:numId w:val="30"/>
        </w:numPr>
        <w:spacing w:after="200" w:line="276" w:lineRule="auto"/>
        <w:contextualSpacing/>
        <w:rPr>
          <w:rFonts w:ascii="Noto Sans" w:eastAsia="Yu Mincho" w:hAnsi="Noto Sans" w:cs="Noto Sans"/>
          <w:sz w:val="16"/>
          <w:szCs w:val="16"/>
        </w:rPr>
      </w:pPr>
      <w:r w:rsidRPr="005C6DDC">
        <w:rPr>
          <w:rFonts w:ascii="Noto Sans" w:eastAsia="Yu Mincho" w:hAnsi="Noto Sans" w:cs="Noto Sans"/>
          <w:sz w:val="16"/>
          <w:szCs w:val="16"/>
        </w:rPr>
        <w:t>ISO-13485:2003</w:t>
      </w:r>
    </w:p>
    <w:p w14:paraId="52B883C7" w14:textId="77777777" w:rsidR="00561CD8" w:rsidRPr="005C6DDC" w:rsidRDefault="00561CD8" w:rsidP="00561CD8">
      <w:pPr>
        <w:rPr>
          <w:rFonts w:ascii="Noto Sans" w:eastAsia="Yu Mincho" w:hAnsi="Noto Sans" w:cs="Noto Sans"/>
          <w:sz w:val="16"/>
          <w:szCs w:val="16"/>
        </w:rPr>
      </w:pPr>
      <w:r w:rsidRPr="005C6DDC">
        <w:rPr>
          <w:rFonts w:ascii="Noto Sans" w:eastAsia="Yu Mincho" w:hAnsi="Noto Sans" w:cs="Noto Sans"/>
          <w:sz w:val="16"/>
          <w:szCs w:val="16"/>
        </w:rPr>
        <w:t>En caso de distribuidor:</w:t>
      </w:r>
    </w:p>
    <w:p w14:paraId="0BA44D1A" w14:textId="77777777" w:rsidR="00561CD8" w:rsidRPr="005C6DDC" w:rsidRDefault="00561CD8" w:rsidP="00561CD8">
      <w:pPr>
        <w:rPr>
          <w:rFonts w:ascii="Noto Sans" w:eastAsia="Yu Mincho" w:hAnsi="Noto Sans" w:cs="Noto Sans"/>
          <w:sz w:val="16"/>
          <w:szCs w:val="16"/>
        </w:rPr>
      </w:pPr>
    </w:p>
    <w:p w14:paraId="392E8FD3" w14:textId="77777777" w:rsidR="00561CD8" w:rsidRPr="005C6DDC" w:rsidRDefault="00561CD8" w:rsidP="00F12B4B">
      <w:pPr>
        <w:numPr>
          <w:ilvl w:val="0"/>
          <w:numId w:val="31"/>
        </w:numPr>
        <w:spacing w:line="276" w:lineRule="auto"/>
        <w:contextualSpacing/>
        <w:rPr>
          <w:rFonts w:ascii="Noto Sans" w:eastAsia="Yu Mincho" w:hAnsi="Noto Sans" w:cs="Noto Sans"/>
          <w:sz w:val="16"/>
          <w:szCs w:val="16"/>
        </w:rPr>
      </w:pPr>
      <w:r w:rsidRPr="005C6DDC">
        <w:rPr>
          <w:rFonts w:ascii="Noto Sans" w:eastAsia="Yu Mincho" w:hAnsi="Noto Sans" w:cs="Noto Sans"/>
          <w:sz w:val="16"/>
          <w:szCs w:val="16"/>
        </w:rPr>
        <w:t>A nombre del fabricante</w:t>
      </w:r>
      <w:r w:rsidRPr="005C6DDC">
        <w:rPr>
          <w:rFonts w:ascii="Noto Sans" w:eastAsia="Cambria" w:hAnsi="Noto Sans" w:cs="Noto Sans"/>
          <w:sz w:val="16"/>
          <w:szCs w:val="16"/>
          <w:lang w:val="es-MX"/>
        </w:rPr>
        <w:t xml:space="preserve"> </w:t>
      </w:r>
      <w:r w:rsidRPr="005C6DDC">
        <w:rPr>
          <w:rFonts w:ascii="Noto Sans" w:eastAsia="Yu Mincho" w:hAnsi="Noto Sans" w:cs="Noto Sans"/>
          <w:sz w:val="16"/>
          <w:szCs w:val="16"/>
        </w:rPr>
        <w:t>ISO-13485:2003</w:t>
      </w:r>
    </w:p>
    <w:p w14:paraId="4A506007" w14:textId="77777777" w:rsidR="00561CD8" w:rsidRPr="005C6DDC" w:rsidRDefault="00561CD8" w:rsidP="00F12B4B">
      <w:pPr>
        <w:numPr>
          <w:ilvl w:val="0"/>
          <w:numId w:val="31"/>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A nombre del distribuidor ISO-9001:2008</w:t>
      </w:r>
    </w:p>
    <w:p w14:paraId="0880C63C" w14:textId="77777777" w:rsidR="00561CD8" w:rsidRPr="005C6DDC" w:rsidRDefault="00561CD8" w:rsidP="00561CD8">
      <w:pPr>
        <w:jc w:val="both"/>
        <w:rPr>
          <w:rFonts w:ascii="Noto Sans" w:eastAsia="Yu Mincho" w:hAnsi="Noto Sans" w:cs="Noto Sans"/>
          <w:sz w:val="16"/>
          <w:szCs w:val="16"/>
        </w:rPr>
      </w:pPr>
    </w:p>
    <w:p w14:paraId="1699633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licitantes, en la presentación de sus proposiciones deberán entregar: una muestra física referenciada de acuerdo al cuadro básico Institucional, de cada una de las claves de la partida propuesta, así como del set o instrumental requerido para cada una de  las partidas, y los registros sanitarios correspondientes, el cual deberá estar referenciado de acuerdo al catálogo de la empresa fabricante, mismo que deberá ser compatible al implante ofertado. Se desecharan las propuestas que pretendan sustituir o simular un producto del Cuadro Básico o engañar a la Convocante.</w:t>
      </w:r>
    </w:p>
    <w:p w14:paraId="157FF86B" w14:textId="77777777" w:rsidR="00561CD8" w:rsidRPr="005C6DDC" w:rsidRDefault="00561CD8" w:rsidP="00561CD8">
      <w:pPr>
        <w:jc w:val="both"/>
        <w:rPr>
          <w:rFonts w:ascii="Noto Sans" w:eastAsia="Yu Mincho" w:hAnsi="Noto Sans" w:cs="Noto Sans"/>
          <w:sz w:val="16"/>
          <w:szCs w:val="16"/>
        </w:rPr>
      </w:pPr>
    </w:p>
    <w:p w14:paraId="6969E6A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El proveedor debe presentar escrito bajo protesta de decir verdad que los implantes ofertados son </w:t>
      </w:r>
      <w:proofErr w:type="spellStart"/>
      <w:r w:rsidRPr="005C6DDC">
        <w:rPr>
          <w:rFonts w:ascii="Noto Sans" w:eastAsia="Yu Mincho" w:hAnsi="Noto Sans" w:cs="Noto Sans"/>
          <w:sz w:val="16"/>
          <w:szCs w:val="16"/>
        </w:rPr>
        <w:t>biocompatibles</w:t>
      </w:r>
      <w:proofErr w:type="spellEnd"/>
      <w:r w:rsidRPr="005C6DDC">
        <w:rPr>
          <w:rFonts w:ascii="Noto Sans" w:eastAsia="Yu Mincho" w:hAnsi="Noto Sans" w:cs="Noto Sans"/>
          <w:sz w:val="16"/>
          <w:szCs w:val="16"/>
        </w:rPr>
        <w:t>.</w:t>
      </w:r>
    </w:p>
    <w:p w14:paraId="1EC18C73" w14:textId="77777777" w:rsidR="00561CD8" w:rsidRPr="005C6DDC" w:rsidRDefault="00561CD8" w:rsidP="00561CD8">
      <w:pPr>
        <w:jc w:val="both"/>
        <w:rPr>
          <w:rFonts w:ascii="Noto Sans" w:eastAsia="Yu Mincho" w:hAnsi="Noto Sans" w:cs="Noto Sans"/>
          <w:sz w:val="16"/>
          <w:szCs w:val="16"/>
        </w:rPr>
      </w:pPr>
    </w:p>
    <w:p w14:paraId="0235E914"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licitantes deberán presentar una ficha determinando la técnica quirúrgica de todos los implantes que oferten, para su evaluación.</w:t>
      </w:r>
    </w:p>
    <w:p w14:paraId="693B5AD0" w14:textId="77777777" w:rsidR="00561CD8" w:rsidRPr="005C6DDC" w:rsidRDefault="00561CD8" w:rsidP="00561CD8">
      <w:pPr>
        <w:jc w:val="both"/>
        <w:rPr>
          <w:rFonts w:ascii="Noto Sans" w:eastAsia="Yu Mincho" w:hAnsi="Noto Sans" w:cs="Noto Sans"/>
          <w:sz w:val="16"/>
          <w:szCs w:val="16"/>
        </w:rPr>
      </w:pPr>
    </w:p>
    <w:p w14:paraId="2517C066"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lastRenderedPageBreak/>
        <w:t>Los licitantes deberán presentar carta bajo protesta de decir verdad que los implantes ofertados requieren o no el uso de las claves 060.730.0787 y 060.619.0023 o cualquier otro material del Cuadro Básico.</w:t>
      </w:r>
    </w:p>
    <w:p w14:paraId="1B3CC394" w14:textId="77777777" w:rsidR="00561CD8" w:rsidRPr="005C6DDC" w:rsidRDefault="00561CD8" w:rsidP="00561CD8">
      <w:pPr>
        <w:jc w:val="both"/>
        <w:rPr>
          <w:rFonts w:ascii="Noto Sans" w:eastAsia="Yu Mincho" w:hAnsi="Noto Sans" w:cs="Noto Sans"/>
          <w:sz w:val="16"/>
          <w:szCs w:val="16"/>
        </w:rPr>
      </w:pPr>
    </w:p>
    <w:p w14:paraId="0527B2ED"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deberá presentar escrito bajo protesta de decir verdad  que los instrumentos quirúrgicos se encuentra calibrados para la colocación de los implantes.</w:t>
      </w:r>
    </w:p>
    <w:p w14:paraId="5F07DD60" w14:textId="77777777" w:rsidR="00561CD8" w:rsidRPr="005C6DDC" w:rsidRDefault="00561CD8" w:rsidP="00561CD8">
      <w:pPr>
        <w:jc w:val="both"/>
        <w:rPr>
          <w:rFonts w:ascii="Noto Sans" w:eastAsia="Yu Mincho" w:hAnsi="Noto Sans" w:cs="Noto Sans"/>
          <w:sz w:val="16"/>
          <w:szCs w:val="16"/>
        </w:rPr>
      </w:pPr>
    </w:p>
    <w:p w14:paraId="4BC49D5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50D4066A" w14:textId="77777777" w:rsidR="00561CD8" w:rsidRPr="005C6DDC" w:rsidRDefault="00561CD8" w:rsidP="00561CD8">
      <w:pPr>
        <w:jc w:val="both"/>
        <w:rPr>
          <w:rFonts w:ascii="Noto Sans" w:eastAsia="Yu Mincho" w:hAnsi="Noto Sans" w:cs="Noto Sans"/>
          <w:sz w:val="16"/>
          <w:szCs w:val="16"/>
        </w:rPr>
      </w:pPr>
    </w:p>
    <w:p w14:paraId="7106F01D"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Para asegurar la calidad técnica de los insumos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que se van a licitar es necesario que los licitantes consideren lo siguiente:</w:t>
      </w:r>
    </w:p>
    <w:p w14:paraId="3236800C" w14:textId="77777777" w:rsidR="00561CD8" w:rsidRPr="005C6DDC" w:rsidRDefault="00561CD8" w:rsidP="00561CD8">
      <w:pPr>
        <w:jc w:val="both"/>
        <w:rPr>
          <w:rFonts w:ascii="Noto Sans" w:eastAsia="Yu Mincho" w:hAnsi="Noto Sans" w:cs="Noto Sans"/>
          <w:sz w:val="16"/>
          <w:szCs w:val="16"/>
        </w:rPr>
      </w:pPr>
    </w:p>
    <w:p w14:paraId="6FDB1B6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p w14:paraId="43B756D2" w14:textId="77777777" w:rsidR="00561CD8" w:rsidRPr="005C6DDC" w:rsidRDefault="00561CD8" w:rsidP="00561CD8">
      <w:pPr>
        <w:jc w:val="both"/>
        <w:rPr>
          <w:rFonts w:ascii="Noto Sans" w:eastAsia="Yu Mincho" w:hAnsi="Noto Sans" w:cs="Noto Sans"/>
          <w:sz w:val="16"/>
          <w:szCs w:val="16"/>
        </w:rPr>
      </w:pPr>
    </w:p>
    <w:p w14:paraId="6B8AA1CF"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se obliga a proporcionar en aquellos casos que por su naturaleza así lo requieran, el instrumental, perforadores y equipo especifico necesario para el retiro de los implantes que componen los sistemas adjudicados hasta por un periodo de 5 años posteriores al término del contrato, sin costo extra para el Instituto.</w:t>
      </w:r>
    </w:p>
    <w:p w14:paraId="406E7524" w14:textId="77777777" w:rsidR="00561CD8" w:rsidRPr="005C6DDC" w:rsidRDefault="00561CD8" w:rsidP="00561CD8">
      <w:pPr>
        <w:jc w:val="both"/>
        <w:rPr>
          <w:rFonts w:ascii="Noto Sans" w:eastAsia="Yu Mincho" w:hAnsi="Noto Sans" w:cs="Noto Sans"/>
          <w:sz w:val="16"/>
          <w:szCs w:val="16"/>
        </w:rPr>
      </w:pPr>
    </w:p>
    <w:p w14:paraId="6890B22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que no existan personas acreditadas por la EMA o Terceros Autorizados por la Secretaría de Salud, según sea el caso, el Instituto a través del área responsable, evaluará las especificaciones de los bienes.</w:t>
      </w:r>
    </w:p>
    <w:p w14:paraId="120E83D8" w14:textId="77777777" w:rsidR="00561CD8" w:rsidRPr="005C6DDC" w:rsidRDefault="00561CD8" w:rsidP="00561CD8">
      <w:pPr>
        <w:jc w:val="both"/>
        <w:rPr>
          <w:rFonts w:ascii="Noto Sans" w:eastAsia="Yu Mincho" w:hAnsi="Noto Sans" w:cs="Noto Sans"/>
          <w:sz w:val="16"/>
          <w:szCs w:val="16"/>
        </w:rPr>
      </w:pPr>
    </w:p>
    <w:p w14:paraId="51E49F8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Instituto, podrá realizar durante la vigencia del contrato, programas de verificación, para comprobar que se cumple con las especificaciones contratadas.</w:t>
      </w:r>
    </w:p>
    <w:p w14:paraId="4AC7EDE1" w14:textId="77777777" w:rsidR="00561CD8" w:rsidRPr="005C6DDC" w:rsidRDefault="00561CD8" w:rsidP="00561CD8">
      <w:pPr>
        <w:jc w:val="both"/>
        <w:rPr>
          <w:rFonts w:ascii="Noto Sans" w:eastAsia="Yu Mincho" w:hAnsi="Noto Sans" w:cs="Noto Sans"/>
          <w:sz w:val="16"/>
          <w:szCs w:val="16"/>
        </w:rPr>
      </w:pPr>
    </w:p>
    <w:p w14:paraId="72FDBEA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Todos los gastos que se generen por concepto de la verificación de la calidad de las claves que conforman las partidas de los sistemas agrupados, quedarán a cargo del proveedor.</w:t>
      </w:r>
    </w:p>
    <w:p w14:paraId="0B881EC8" w14:textId="77777777" w:rsidR="00561CD8" w:rsidRPr="005C6DDC" w:rsidRDefault="00561CD8" w:rsidP="00561CD8">
      <w:pPr>
        <w:jc w:val="both"/>
        <w:rPr>
          <w:rFonts w:ascii="Noto Sans" w:eastAsia="Yu Mincho" w:hAnsi="Noto Sans" w:cs="Noto Sans"/>
          <w:sz w:val="16"/>
          <w:szCs w:val="16"/>
        </w:rPr>
      </w:pPr>
    </w:p>
    <w:p w14:paraId="001199EE" w14:textId="77777777" w:rsidR="00561CD8"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encontrarse alguna inconsistencia de acuerdo con la legislación sanitaria o las autorizaciones otorgadas por la COFEPRIS, el Instituto lo hará del conocimiento de dicha autoridad.</w:t>
      </w:r>
    </w:p>
    <w:p w14:paraId="6FF9BFF9" w14:textId="77777777" w:rsidR="00C609CE" w:rsidRDefault="00C609CE" w:rsidP="00561CD8">
      <w:pPr>
        <w:jc w:val="both"/>
        <w:rPr>
          <w:rFonts w:ascii="Noto Sans" w:eastAsia="Yu Mincho" w:hAnsi="Noto Sans" w:cs="Noto Sans"/>
          <w:sz w:val="16"/>
          <w:szCs w:val="16"/>
        </w:rPr>
      </w:pPr>
    </w:p>
    <w:p w14:paraId="5B46A379" w14:textId="3FFA4813" w:rsidR="00C609CE" w:rsidRPr="00C609CE" w:rsidRDefault="00C609CE" w:rsidP="00561CD8">
      <w:pPr>
        <w:jc w:val="both"/>
        <w:rPr>
          <w:rFonts w:ascii="Noto Sans" w:eastAsia="Yu Mincho" w:hAnsi="Noto Sans" w:cs="Noto Sans"/>
          <w:sz w:val="16"/>
          <w:szCs w:val="16"/>
        </w:rPr>
      </w:pPr>
      <w:r w:rsidRPr="00C609CE">
        <w:rPr>
          <w:rFonts w:ascii="Noto Sans" w:eastAsia="Yu Mincho" w:hAnsi="Noto Sans" w:cs="Noto Sans"/>
          <w:bCs/>
          <w:sz w:val="16"/>
          <w:szCs w:val="16"/>
          <w:lang w:val="es-MX" w:eastAsia="es-MX"/>
        </w:rPr>
        <w:t>Los bienes propuestos deberán apegarse justa, exacta y cabalmente a la descripción y presentación del cuadro básico Institucional, que se indican en el Anexo Número 1 (uno) y que corresponden a las partidas de los sistemas agrupados requeridos a contratar.</w:t>
      </w:r>
    </w:p>
    <w:p w14:paraId="3E4AE693" w14:textId="77777777" w:rsidR="00561CD8" w:rsidRPr="005C6DDC" w:rsidRDefault="00561CD8" w:rsidP="00561CD8">
      <w:pPr>
        <w:jc w:val="both"/>
        <w:rPr>
          <w:rFonts w:ascii="Noto Sans" w:eastAsia="Yu Mincho" w:hAnsi="Noto Sans" w:cs="Noto Sans"/>
          <w:sz w:val="16"/>
          <w:szCs w:val="16"/>
        </w:rPr>
      </w:pPr>
    </w:p>
    <w:p w14:paraId="1C2F2D6B"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t>PARA FABRICANTES Y DISTRIBUIDORES:</w:t>
      </w:r>
    </w:p>
    <w:p w14:paraId="58EE327E"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Aviso legible de responsable sanitario del licitante</w:t>
      </w:r>
    </w:p>
    <w:p w14:paraId="4513F6B2"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En caso de ser adjudicado, Aviso de importación con sello de recibido por parte de la SSA. (El que deberá ser entregado previo a la formalización del contrato).</w:t>
      </w:r>
    </w:p>
    <w:p w14:paraId="29EBEC39"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Carta compromiso del licitante en donde se obliga a presentar cuantas veces sea necesario los implantes e instrumental que exhibió el día de la Presentación y Recepción de muestras, durante la vigencia del contrato.</w:t>
      </w:r>
    </w:p>
    <w:p w14:paraId="5AD20D37" w14:textId="36E3C7EF"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Registro Sanitario anverso</w:t>
      </w:r>
      <w:r w:rsidR="001F5DF7" w:rsidRPr="005C6DDC">
        <w:rPr>
          <w:rFonts w:ascii="Noto Sans" w:eastAsia="Yu Mincho" w:hAnsi="Noto Sans" w:cs="Noto Sans"/>
          <w:sz w:val="16"/>
          <w:szCs w:val="16"/>
        </w:rPr>
        <w:t xml:space="preserve"> y reverso</w:t>
      </w:r>
      <w:r w:rsidRPr="005C6DDC">
        <w:rPr>
          <w:rFonts w:ascii="Noto Sans" w:eastAsia="Yu Mincho" w:hAnsi="Noto Sans" w:cs="Noto Sans"/>
          <w:sz w:val="16"/>
          <w:szCs w:val="16"/>
        </w:rPr>
        <w:t>,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p w14:paraId="4751CDE6" w14:textId="4E0954B1" w:rsidR="00561CD8" w:rsidRPr="005C6DDC" w:rsidRDefault="003707C5"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que los bienes ofertados no requieran de Registro Sanitario, deberá presentar constancia oficial, expedida por la SSA, con firma autógrafa y cargo del servidor público que la emite, que lo exima del mismo.</w:t>
      </w:r>
    </w:p>
    <w:p w14:paraId="5702D8C0" w14:textId="77777777" w:rsidR="003707C5" w:rsidRPr="005C6DDC" w:rsidRDefault="003707C5" w:rsidP="00561CD8">
      <w:pPr>
        <w:jc w:val="both"/>
        <w:rPr>
          <w:rFonts w:ascii="Noto Sans" w:eastAsia="Yu Mincho" w:hAnsi="Noto Sans" w:cs="Noto Sans"/>
          <w:sz w:val="16"/>
          <w:szCs w:val="16"/>
        </w:rPr>
      </w:pPr>
    </w:p>
    <w:p w14:paraId="2854BF02"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que el Registro Sanitario no se encuentre dentro del periodo de vigencia de 5 años, conforme al artículo 376 de la Ley General de Salud, deberá presentar:</w:t>
      </w:r>
    </w:p>
    <w:p w14:paraId="56306A05"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Registro Sanitario sometido a prórroga.</w:t>
      </w:r>
    </w:p>
    <w:p w14:paraId="1A6027CC"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Acuse de recibo del trámite de prórroga del Registro Sanitario, presentado ante la COFEPRIS.</w:t>
      </w:r>
    </w:p>
    <w:p w14:paraId="75E378C0"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lastRenderedPageBreak/>
        <w:t>Carta en hoja membretada y firmada por el representante legal del Titular del Registro Sanitario en donde bajo protesta de decir verdad manifieste que el trámite de prórroga del Registro Sanitario, del cual presenta, fue sometido en tiempo y forma, y que el acuse de recibo presentado corresponde al producto sometido al trámite de prórroga.</w:t>
      </w:r>
    </w:p>
    <w:p w14:paraId="329C4E12"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Carta Bajo Protesta de Decir Verdad, firmada por el Licitante y el fabricante de manera conjunta, que el instrumental que presentara NO es para comercialización y que no requiere de registro sanitario, es de buena calidad y es compatible con los implantes presentados.</w:t>
      </w:r>
    </w:p>
    <w:p w14:paraId="316BC6CE"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Escrito bajo protesta de decir verdad de que los bienes de consumo solicitados no cuentan con alertas médicas aplicables a su país de origen, como ejemplo las de clase I, II, III de la FDA para EU y las reportadas por la COFEPRIS.</w:t>
      </w:r>
    </w:p>
    <w:p w14:paraId="0EB6A481"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p w14:paraId="0FD1B046"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Los Certificados de libre venta vigentes, donde señale específicamente que los bienes de consumo ofertados, pueden ser utilizados sin restricción de uso en todo el país de origen, emitido por las autoridades sanitarias del país de origen, acompañado de traducción simple al español.</w:t>
      </w:r>
    </w:p>
    <w:p w14:paraId="7A6424E0" w14:textId="77777777" w:rsidR="00561CD8" w:rsidRPr="005C6DDC" w:rsidRDefault="00561CD8" w:rsidP="00F12B4B">
      <w:pPr>
        <w:numPr>
          <w:ilvl w:val="0"/>
          <w:numId w:val="32"/>
        </w:numPr>
        <w:suppressAutoHyphens/>
        <w:jc w:val="both"/>
        <w:rPr>
          <w:rFonts w:ascii="Noto Sans" w:eastAsia="Times New Roman" w:hAnsi="Noto Sans" w:cs="Noto Sans"/>
          <w:sz w:val="16"/>
          <w:szCs w:val="16"/>
          <w:lang w:eastAsia="ar-SA"/>
        </w:rPr>
      </w:pPr>
      <w:r w:rsidRPr="005C6DDC">
        <w:rPr>
          <w:rFonts w:ascii="Noto Sans" w:eastAsia="Times New Roman" w:hAnsi="Noto Sans" w:cs="Noto Sans"/>
          <w:sz w:val="16"/>
          <w:szCs w:val="16"/>
          <w:lang w:eastAsia="ar-SA"/>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6EE78F19" w14:textId="77777777" w:rsidR="00561CD8" w:rsidRPr="005C6DDC" w:rsidRDefault="00561CD8" w:rsidP="00561CD8">
      <w:pPr>
        <w:jc w:val="both"/>
        <w:rPr>
          <w:rFonts w:ascii="Noto Sans" w:eastAsia="Yu Mincho" w:hAnsi="Noto Sans" w:cs="Noto Sans"/>
          <w:sz w:val="16"/>
          <w:szCs w:val="16"/>
        </w:rPr>
      </w:pPr>
    </w:p>
    <w:p w14:paraId="4469974F" w14:textId="4E4EEECA"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 xml:space="preserve">Para asegurar la calidad técnica de los insumos de Osteosíntesis y </w:t>
      </w:r>
      <w:proofErr w:type="spellStart"/>
      <w:r w:rsidRPr="005C6DDC">
        <w:rPr>
          <w:rFonts w:ascii="Noto Sans" w:eastAsia="Yu Mincho" w:hAnsi="Noto Sans" w:cs="Noto Sans"/>
          <w:sz w:val="16"/>
          <w:szCs w:val="16"/>
        </w:rPr>
        <w:t>Endoprótesis</w:t>
      </w:r>
      <w:proofErr w:type="spellEnd"/>
      <w:r w:rsidRPr="005C6DDC">
        <w:rPr>
          <w:rFonts w:ascii="Noto Sans" w:eastAsia="Yu Mincho" w:hAnsi="Noto Sans" w:cs="Noto Sans"/>
          <w:sz w:val="16"/>
          <w:szCs w:val="16"/>
        </w:rPr>
        <w:t xml:space="preserve"> que se van a licitar es necesario que en la convocatoria de la  </w:t>
      </w:r>
      <w:r w:rsidR="00062C67" w:rsidRPr="005C6DDC">
        <w:rPr>
          <w:rFonts w:ascii="Noto Sans" w:eastAsia="Yu Mincho" w:hAnsi="Noto Sans" w:cs="Noto Sans"/>
          <w:sz w:val="16"/>
          <w:szCs w:val="16"/>
        </w:rPr>
        <w:t xml:space="preserve">Licitación Pública </w:t>
      </w:r>
      <w:r w:rsidRPr="005C6DDC">
        <w:rPr>
          <w:rFonts w:ascii="Noto Sans" w:eastAsia="Yu Mincho" w:hAnsi="Noto Sans" w:cs="Noto Sans"/>
          <w:sz w:val="16"/>
          <w:szCs w:val="16"/>
        </w:rPr>
        <w:t>se consideren  los siguientes puntos:</w:t>
      </w:r>
    </w:p>
    <w:p w14:paraId="21DE9AD3" w14:textId="77777777" w:rsidR="00561CD8" w:rsidRPr="005C6DDC" w:rsidRDefault="00561CD8" w:rsidP="00561CD8">
      <w:pPr>
        <w:jc w:val="both"/>
        <w:rPr>
          <w:rFonts w:ascii="Noto Sans" w:eastAsia="Yu Mincho" w:hAnsi="Noto Sans" w:cs="Noto Sans"/>
          <w:sz w:val="16"/>
          <w:szCs w:val="16"/>
        </w:rPr>
      </w:pPr>
    </w:p>
    <w:p w14:paraId="73E6646B"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 xml:space="preserve">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 </w:t>
      </w:r>
    </w:p>
    <w:p w14:paraId="68A75FEB" w14:textId="77777777" w:rsidR="00561CD8" w:rsidRPr="005C6DDC" w:rsidRDefault="00561CD8" w:rsidP="00561CD8">
      <w:pPr>
        <w:jc w:val="both"/>
        <w:rPr>
          <w:rFonts w:ascii="Noto Sans" w:eastAsia="Yu Mincho" w:hAnsi="Noto Sans" w:cs="Noto Sans"/>
          <w:sz w:val="16"/>
          <w:szCs w:val="16"/>
        </w:rPr>
      </w:pPr>
    </w:p>
    <w:p w14:paraId="7817AEBB" w14:textId="77777777" w:rsidR="00561CD8" w:rsidRPr="005C6DDC" w:rsidRDefault="00561CD8" w:rsidP="00561CD8">
      <w:pPr>
        <w:autoSpaceDE w:val="0"/>
        <w:autoSpaceDN w:val="0"/>
        <w:adjustRightInd w:val="0"/>
        <w:jc w:val="both"/>
        <w:rPr>
          <w:rFonts w:ascii="Noto Sans" w:eastAsia="Yu Mincho" w:hAnsi="Noto Sans" w:cs="Noto Sans"/>
          <w:sz w:val="16"/>
          <w:szCs w:val="16"/>
        </w:rPr>
      </w:pPr>
      <w:r w:rsidRPr="005C6DDC">
        <w:rPr>
          <w:rFonts w:ascii="Noto Sans" w:eastAsia="Yu Mincho" w:hAnsi="Noto Sans" w:cs="Noto Sans"/>
          <w:sz w:val="16"/>
          <w:szCs w:val="16"/>
        </w:rPr>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132AEE59" w14:textId="77777777" w:rsidR="0075508B" w:rsidRPr="005C6DDC" w:rsidRDefault="0075508B" w:rsidP="00561CD8">
      <w:pPr>
        <w:autoSpaceDE w:val="0"/>
        <w:autoSpaceDN w:val="0"/>
        <w:adjustRightInd w:val="0"/>
        <w:jc w:val="both"/>
        <w:rPr>
          <w:rFonts w:ascii="Noto Sans" w:eastAsia="Yu Mincho" w:hAnsi="Noto Sans" w:cs="Noto Sans"/>
          <w:sz w:val="16"/>
          <w:szCs w:val="16"/>
        </w:rPr>
      </w:pPr>
    </w:p>
    <w:p w14:paraId="710675B1" w14:textId="3513F1EC" w:rsidR="0075508B" w:rsidRPr="005C6DDC" w:rsidRDefault="0075508B" w:rsidP="00561CD8">
      <w:pPr>
        <w:autoSpaceDE w:val="0"/>
        <w:autoSpaceDN w:val="0"/>
        <w:adjustRightInd w:val="0"/>
        <w:jc w:val="both"/>
        <w:rPr>
          <w:rFonts w:ascii="Noto Sans" w:eastAsia="Yu Mincho" w:hAnsi="Noto Sans" w:cs="Noto Sans"/>
          <w:sz w:val="16"/>
          <w:szCs w:val="16"/>
        </w:rPr>
      </w:pPr>
      <w:r w:rsidRPr="005C6DDC">
        <w:rPr>
          <w:rFonts w:ascii="Noto Sans" w:eastAsia="Yu Mincho" w:hAnsi="Noto Sans" w:cs="Noto Sans"/>
          <w:sz w:val="16"/>
          <w:szCs w:val="16"/>
        </w:rPr>
        <w:t>Catálogo de Instrumental y Equipo Médico donde se identifique el Instrumental especifico necesario de las cirugías a ofertar, así como manual de descripción de la técnica quirúrgica de cada procedimiento.</w:t>
      </w:r>
    </w:p>
    <w:p w14:paraId="3F973F82" w14:textId="77777777" w:rsidR="00561CD8" w:rsidRPr="005C6DDC" w:rsidRDefault="00561CD8" w:rsidP="00561CD8">
      <w:pPr>
        <w:autoSpaceDE w:val="0"/>
        <w:autoSpaceDN w:val="0"/>
        <w:adjustRightInd w:val="0"/>
        <w:jc w:val="both"/>
        <w:rPr>
          <w:rFonts w:ascii="Noto Sans" w:eastAsia="Yu Mincho" w:hAnsi="Noto Sans" w:cs="Noto Sans"/>
          <w:sz w:val="16"/>
          <w:szCs w:val="16"/>
        </w:rPr>
      </w:pPr>
    </w:p>
    <w:p w14:paraId="286C3692" w14:textId="77777777" w:rsidR="00561CD8" w:rsidRPr="005C6DDC" w:rsidRDefault="00561CD8" w:rsidP="00561CD8">
      <w:pPr>
        <w:autoSpaceDE w:val="0"/>
        <w:autoSpaceDN w:val="0"/>
        <w:adjustRightInd w:val="0"/>
        <w:jc w:val="both"/>
        <w:rPr>
          <w:rFonts w:ascii="Noto Sans" w:eastAsia="Yu Mincho" w:hAnsi="Noto Sans" w:cs="Noto Sans"/>
          <w:b/>
          <w:i/>
          <w:sz w:val="16"/>
          <w:szCs w:val="16"/>
          <w:u w:val="single"/>
        </w:rPr>
      </w:pPr>
      <w:r w:rsidRPr="005C6DDC">
        <w:rPr>
          <w:rFonts w:ascii="Noto Sans" w:eastAsia="Yu Mincho" w:hAnsi="Noto Sans" w:cs="Noto Sans"/>
          <w:b/>
          <w:i/>
          <w:sz w:val="16"/>
          <w:szCs w:val="16"/>
          <w:u w:val="single"/>
        </w:rPr>
        <w:t>No es necesario presentar folleto de los sistemas 30 al 48.</w:t>
      </w:r>
    </w:p>
    <w:p w14:paraId="5A76386F" w14:textId="77777777" w:rsidR="00561CD8" w:rsidRPr="005C6DDC" w:rsidRDefault="00561CD8" w:rsidP="00561CD8">
      <w:pPr>
        <w:jc w:val="both"/>
        <w:rPr>
          <w:rFonts w:ascii="Noto Sans" w:eastAsia="Yu Mincho" w:hAnsi="Noto Sans" w:cs="Noto Sans"/>
          <w:sz w:val="16"/>
          <w:szCs w:val="16"/>
        </w:rPr>
      </w:pPr>
    </w:p>
    <w:p w14:paraId="045FD96A"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t>EN EL CASO DE BIENES NACIONALES LOS LICITANTES DEBERAN PRESENTAR:</w:t>
      </w:r>
    </w:p>
    <w:p w14:paraId="6C2457E0" w14:textId="77777777" w:rsidR="00561CD8" w:rsidRPr="005C6DDC" w:rsidRDefault="00561CD8" w:rsidP="00561CD8">
      <w:pPr>
        <w:jc w:val="both"/>
        <w:rPr>
          <w:rFonts w:ascii="Noto Sans" w:eastAsia="Yu Mincho" w:hAnsi="Noto Sans" w:cs="Noto Sans"/>
          <w:sz w:val="16"/>
          <w:szCs w:val="16"/>
        </w:rPr>
      </w:pPr>
    </w:p>
    <w:p w14:paraId="494C1832"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Certificado de Buenas Prácticas de Fabricación, emitido por la Comisión Federal para la Protección contra Riesgos Sanitarios.</w:t>
      </w:r>
    </w:p>
    <w:p w14:paraId="07491EB1"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Carta  de fabricante  señalando que los productos son fabricados en México.</w:t>
      </w:r>
    </w:p>
    <w:p w14:paraId="1B2B2EB1" w14:textId="77777777" w:rsidR="00561CD8" w:rsidRPr="005C6DDC" w:rsidRDefault="00561CD8" w:rsidP="00561CD8">
      <w:pPr>
        <w:jc w:val="both"/>
        <w:rPr>
          <w:rFonts w:ascii="Noto Sans" w:eastAsia="Yu Mincho" w:hAnsi="Noto Sans" w:cs="Noto Sans"/>
          <w:sz w:val="16"/>
          <w:szCs w:val="16"/>
        </w:rPr>
      </w:pPr>
    </w:p>
    <w:p w14:paraId="62AAED3A"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t>EN EL CASO DE BIENES  FABRICADOS  EN EL EXTRANJERO</w:t>
      </w:r>
    </w:p>
    <w:p w14:paraId="525BBB5C" w14:textId="77777777" w:rsidR="00561CD8" w:rsidRPr="005C6DDC" w:rsidRDefault="00561CD8" w:rsidP="00561CD8">
      <w:pPr>
        <w:jc w:val="both"/>
        <w:rPr>
          <w:rFonts w:ascii="Noto Sans" w:eastAsia="Yu Mincho" w:hAnsi="Noto Sans" w:cs="Noto Sans"/>
          <w:sz w:val="16"/>
          <w:szCs w:val="16"/>
        </w:rPr>
      </w:pPr>
    </w:p>
    <w:p w14:paraId="242FAAD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La factura  y del pedimento  de importación (EN CASO DE SER ADJUDICADOS).</w:t>
      </w:r>
    </w:p>
    <w:p w14:paraId="53B9BB98"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w:t>
      </w:r>
      <w:r w:rsidRPr="005C6DDC">
        <w:rPr>
          <w:rFonts w:ascii="Noto Sans" w:eastAsia="Yu Mincho" w:hAnsi="Noto Sans" w:cs="Noto Sans"/>
          <w:sz w:val="16"/>
          <w:szCs w:val="16"/>
        </w:rPr>
        <w:tab/>
        <w:t>Carta bajo protesta de decir verdad, en relación a que la importación de los bienes se ha realizado al amparo de la legislación aduanera.</w:t>
      </w:r>
    </w:p>
    <w:p w14:paraId="175E869F" w14:textId="77777777" w:rsidR="00561CD8" w:rsidRPr="005C6DDC" w:rsidRDefault="00561CD8" w:rsidP="00561CD8">
      <w:pPr>
        <w:jc w:val="both"/>
        <w:rPr>
          <w:rFonts w:ascii="Noto Sans" w:eastAsia="Yu Mincho" w:hAnsi="Noto Sans" w:cs="Noto Sans"/>
          <w:sz w:val="16"/>
          <w:szCs w:val="16"/>
        </w:rPr>
      </w:pPr>
    </w:p>
    <w:p w14:paraId="205F316B"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En caso de que no existan personas acreditadas por la EMA o Terceros Autorizados por la Secretaría de Salud, según sea el caso, el Instituto a través del área responsable, evaluará las especificaciones de los bienes.</w:t>
      </w:r>
    </w:p>
    <w:p w14:paraId="630F31BC" w14:textId="77777777" w:rsidR="00B5537C" w:rsidRDefault="00B5537C" w:rsidP="00561CD8">
      <w:pPr>
        <w:jc w:val="both"/>
        <w:rPr>
          <w:rFonts w:ascii="Noto Sans" w:eastAsia="Yu Mincho" w:hAnsi="Noto Sans" w:cs="Noto Sans"/>
          <w:sz w:val="16"/>
          <w:szCs w:val="16"/>
        </w:rPr>
      </w:pPr>
    </w:p>
    <w:p w14:paraId="7C5F4A57"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lastRenderedPageBreak/>
        <w:t>En caso de encontrarse alguna inconsistencia de acuerdo con la legislación sanitaria o las autorizaciones otorgadas por la COFEPRIS, el Instituto lo hará del conocimiento de dicha autoridad.</w:t>
      </w:r>
    </w:p>
    <w:p w14:paraId="6EB3F399" w14:textId="77777777" w:rsidR="00561CD8" w:rsidRPr="005C6DDC" w:rsidRDefault="00561CD8" w:rsidP="00561CD8">
      <w:pPr>
        <w:jc w:val="both"/>
        <w:rPr>
          <w:rFonts w:ascii="Noto Sans" w:eastAsia="Yu Mincho" w:hAnsi="Noto Sans" w:cs="Noto Sans"/>
          <w:sz w:val="16"/>
          <w:szCs w:val="16"/>
        </w:rPr>
      </w:pPr>
    </w:p>
    <w:p w14:paraId="08952880"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proveedor asume la responsabilidad total para el caso en que al suministrar las partidas  de (los) Sistema (s) agrupados  a “el Instituto”, infrinja patentes, marcas o viole registros o derecho de autor, de acuerdo con la ley federal del derecho de autor y de la ley de la propiedad industrial, liberando a “el instituto” de cualquier responsabilidad.</w:t>
      </w:r>
    </w:p>
    <w:p w14:paraId="5D3F69F9" w14:textId="77777777" w:rsidR="00561CD8" w:rsidRPr="005C6DDC" w:rsidRDefault="00561CD8" w:rsidP="00561CD8">
      <w:pPr>
        <w:jc w:val="both"/>
        <w:rPr>
          <w:rFonts w:ascii="Noto Sans" w:eastAsia="Yu Mincho" w:hAnsi="Noto Sans" w:cs="Noto Sans"/>
          <w:sz w:val="16"/>
          <w:szCs w:val="16"/>
        </w:rPr>
      </w:pPr>
    </w:p>
    <w:p w14:paraId="64D16D7D" w14:textId="77777777" w:rsidR="00561CD8" w:rsidRPr="005C6DDC"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El Instituto durante la vigencia del contrato coadyuvará con la autoridad sanitaria (COFEPRIS), informándole los resultados de aquellos insumos para la salud que no  cumplan con la normatividad establecida.</w:t>
      </w:r>
    </w:p>
    <w:p w14:paraId="5162542A" w14:textId="77777777" w:rsidR="00561CD8" w:rsidRPr="005C6DDC" w:rsidRDefault="00561CD8" w:rsidP="00561CD8">
      <w:pPr>
        <w:jc w:val="both"/>
        <w:rPr>
          <w:rFonts w:ascii="Noto Sans" w:eastAsia="Yu Mincho" w:hAnsi="Noto Sans" w:cs="Noto Sans"/>
          <w:sz w:val="16"/>
          <w:szCs w:val="16"/>
        </w:rPr>
      </w:pPr>
    </w:p>
    <w:p w14:paraId="70FD69CC" w14:textId="631893D9" w:rsidR="00561CD8" w:rsidRDefault="00561CD8" w:rsidP="00561CD8">
      <w:pPr>
        <w:jc w:val="both"/>
        <w:rPr>
          <w:rFonts w:ascii="Noto Sans" w:eastAsia="Yu Mincho" w:hAnsi="Noto Sans" w:cs="Noto Sans"/>
          <w:sz w:val="16"/>
          <w:szCs w:val="16"/>
        </w:rPr>
      </w:pPr>
      <w:r w:rsidRPr="005C6DDC">
        <w:rPr>
          <w:rFonts w:ascii="Noto Sans" w:eastAsia="Yu Mincho" w:hAnsi="Noto Sans" w:cs="Noto Sans"/>
          <w:sz w:val="16"/>
          <w:szCs w:val="16"/>
        </w:rPr>
        <w:t>No será necesario presentar los registros sanitarios de pieza de mano e instrumental quirúrgico.</w:t>
      </w:r>
    </w:p>
    <w:p w14:paraId="40ECDF72" w14:textId="77777777" w:rsidR="007A2160" w:rsidRDefault="007A2160" w:rsidP="00561CD8">
      <w:pPr>
        <w:jc w:val="both"/>
        <w:rPr>
          <w:rFonts w:ascii="Noto Sans" w:eastAsia="Yu Mincho" w:hAnsi="Noto Sans" w:cs="Noto Sans"/>
          <w:sz w:val="16"/>
          <w:szCs w:val="16"/>
        </w:rPr>
      </w:pPr>
    </w:p>
    <w:p w14:paraId="18BE56E8" w14:textId="77777777" w:rsidR="007A2160" w:rsidRDefault="007A2160" w:rsidP="007A2160">
      <w:pPr>
        <w:jc w:val="both"/>
        <w:rPr>
          <w:rFonts w:ascii="Noto Sans" w:eastAsia="Yu Mincho" w:hAnsi="Noto Sans" w:cs="Noto Sans"/>
          <w:sz w:val="16"/>
          <w:szCs w:val="16"/>
        </w:rPr>
      </w:pPr>
      <w:r w:rsidRPr="007A2160">
        <w:rPr>
          <w:rFonts w:ascii="Noto Sans" w:eastAsia="Yu Mincho" w:hAnsi="Noto Sans" w:cs="Noto Sans"/>
          <w:sz w:val="16"/>
          <w:szCs w:val="16"/>
        </w:rPr>
        <w:t>En caso de distribuidores, deberán entregar carta del fabricante en original, en papel membretado y con firma autógrafa del mismo, en la que éste manifieste respaldar la proposición técnica que se presente, por la(s) clave(s) en la(s) que participe, indicando el número de la Licitación Pública, conforme al Anexo Número 6 (seis), el cual forma parte de la presente convocatoria.</w:t>
      </w:r>
    </w:p>
    <w:p w14:paraId="66AE36B9" w14:textId="77777777" w:rsidR="007A2160" w:rsidRPr="007A2160" w:rsidRDefault="007A2160" w:rsidP="007A2160">
      <w:pPr>
        <w:jc w:val="both"/>
        <w:rPr>
          <w:rFonts w:ascii="Noto Sans" w:eastAsia="Yu Mincho" w:hAnsi="Noto Sans" w:cs="Noto Sans"/>
          <w:sz w:val="16"/>
          <w:szCs w:val="16"/>
        </w:rPr>
      </w:pPr>
    </w:p>
    <w:p w14:paraId="5918C51E" w14:textId="77777777" w:rsidR="007A2160" w:rsidRPr="007A2160" w:rsidRDefault="007A2160" w:rsidP="007A2160">
      <w:pPr>
        <w:jc w:val="both"/>
        <w:rPr>
          <w:rFonts w:ascii="Noto Sans" w:eastAsia="Yu Mincho" w:hAnsi="Noto Sans" w:cs="Noto Sans"/>
          <w:sz w:val="16"/>
          <w:szCs w:val="16"/>
        </w:rPr>
      </w:pPr>
      <w:r w:rsidRPr="007A2160">
        <w:rPr>
          <w:rFonts w:ascii="Noto Sans" w:eastAsia="Yu Mincho" w:hAnsi="Noto Sans" w:cs="Noto Sans"/>
          <w:sz w:val="16"/>
          <w:szCs w:val="16"/>
        </w:rPr>
        <w:t>El licitante  deberá presentar, escrito en papel membretado bajo protesta de decir verdad y  firmado por su representante legal, en el que garantice que el período de caducidad de los bienes, no podrá ser menor a 12 (doce) meses, contados a partir de la fecha de entrega de los bienes.</w:t>
      </w:r>
    </w:p>
    <w:p w14:paraId="4476456D" w14:textId="77777777" w:rsidR="007A2160" w:rsidRDefault="007A2160" w:rsidP="007A2160">
      <w:pPr>
        <w:jc w:val="both"/>
        <w:rPr>
          <w:rFonts w:ascii="Noto Sans" w:eastAsia="Yu Mincho" w:hAnsi="Noto Sans" w:cs="Noto Sans"/>
          <w:sz w:val="16"/>
          <w:szCs w:val="16"/>
        </w:rPr>
      </w:pPr>
    </w:p>
    <w:p w14:paraId="264EEAA3" w14:textId="77777777" w:rsidR="007A2160" w:rsidRPr="007A2160" w:rsidRDefault="007A2160" w:rsidP="007A2160">
      <w:pPr>
        <w:jc w:val="both"/>
        <w:rPr>
          <w:rFonts w:ascii="Noto Sans" w:eastAsia="Yu Mincho" w:hAnsi="Noto Sans" w:cs="Noto Sans"/>
          <w:sz w:val="16"/>
          <w:szCs w:val="16"/>
        </w:rPr>
      </w:pPr>
      <w:r w:rsidRPr="007A2160">
        <w:rPr>
          <w:rFonts w:ascii="Noto Sans" w:eastAsia="Yu Mincho" w:hAnsi="Noto Sans" w:cs="Noto Sans"/>
          <w:sz w:val="16"/>
          <w:szCs w:val="16"/>
        </w:rPr>
        <w:t>El licitante deberá presentar un calendario del mantenimiento preventivo del instrumental por el ejercicio 2026.</w:t>
      </w:r>
    </w:p>
    <w:p w14:paraId="085247DC" w14:textId="77777777" w:rsidR="007A2160" w:rsidRDefault="007A2160" w:rsidP="007A2160">
      <w:pPr>
        <w:jc w:val="both"/>
        <w:rPr>
          <w:rFonts w:ascii="Noto Sans" w:eastAsia="Yu Mincho" w:hAnsi="Noto Sans" w:cs="Noto Sans"/>
          <w:sz w:val="16"/>
          <w:szCs w:val="16"/>
        </w:rPr>
      </w:pPr>
    </w:p>
    <w:p w14:paraId="3C8C47C8" w14:textId="77777777" w:rsidR="007A2160" w:rsidRPr="007A2160" w:rsidRDefault="007A2160" w:rsidP="007A2160">
      <w:pPr>
        <w:jc w:val="both"/>
        <w:rPr>
          <w:rFonts w:ascii="Noto Sans" w:eastAsia="Yu Mincho" w:hAnsi="Noto Sans" w:cs="Noto Sans"/>
          <w:sz w:val="16"/>
          <w:szCs w:val="16"/>
        </w:rPr>
      </w:pPr>
      <w:r w:rsidRPr="007A2160">
        <w:rPr>
          <w:rFonts w:ascii="Noto Sans" w:eastAsia="Yu Mincho" w:hAnsi="Noto Sans" w:cs="Noto Sans"/>
          <w:sz w:val="16"/>
          <w:szCs w:val="16"/>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p w14:paraId="579B6D8E" w14:textId="77777777" w:rsidR="007A2160" w:rsidRDefault="007A2160" w:rsidP="007A2160">
      <w:pPr>
        <w:jc w:val="both"/>
        <w:rPr>
          <w:rFonts w:ascii="Noto Sans" w:eastAsia="Yu Mincho" w:hAnsi="Noto Sans" w:cs="Noto Sans"/>
          <w:sz w:val="16"/>
          <w:szCs w:val="16"/>
        </w:rPr>
      </w:pPr>
    </w:p>
    <w:p w14:paraId="5A44FCAB" w14:textId="6CAA91F4" w:rsidR="007A2160" w:rsidRDefault="007A2160" w:rsidP="007A2160">
      <w:pPr>
        <w:jc w:val="both"/>
        <w:rPr>
          <w:rFonts w:ascii="Noto Sans" w:eastAsia="Yu Mincho" w:hAnsi="Noto Sans" w:cs="Noto Sans"/>
          <w:sz w:val="16"/>
          <w:szCs w:val="16"/>
        </w:rPr>
      </w:pPr>
      <w:r w:rsidRPr="007A2160">
        <w:rPr>
          <w:rFonts w:ascii="Noto Sans" w:eastAsia="Yu Mincho" w:hAnsi="Noto Sans" w:cs="Noto Sans"/>
          <w:sz w:val="16"/>
          <w:szCs w:val="16"/>
        </w:rPr>
        <w:t>El proveedor  deberá  entregar seis fotografías del lugar en el que se ubican sus instalaciones, así como plano de su ubicación. Deberán presentar una galería fotográfica en la que se demuestre fehacientemente, que es el domicilio y que cuenta con las instalaciones necesarias para dar cumplimiento a lo solicitado en la presente.</w:t>
      </w:r>
    </w:p>
    <w:p w14:paraId="18DDFC23" w14:textId="77777777" w:rsidR="00B5537C" w:rsidRDefault="00B5537C" w:rsidP="007A2160">
      <w:pPr>
        <w:jc w:val="both"/>
        <w:rPr>
          <w:rFonts w:ascii="Noto Sans" w:eastAsia="Yu Mincho" w:hAnsi="Noto Sans" w:cs="Noto Sans"/>
          <w:sz w:val="16"/>
          <w:szCs w:val="16"/>
        </w:rPr>
      </w:pPr>
    </w:p>
    <w:p w14:paraId="12AEFEB4" w14:textId="6991C922" w:rsidR="00B5537C" w:rsidRDefault="00B5537C" w:rsidP="007A2160">
      <w:pPr>
        <w:jc w:val="both"/>
        <w:rPr>
          <w:rFonts w:ascii="Noto Sans" w:eastAsia="Yu Mincho" w:hAnsi="Noto Sans" w:cs="Noto Sans"/>
          <w:sz w:val="16"/>
          <w:szCs w:val="16"/>
        </w:rPr>
      </w:pPr>
      <w:r w:rsidRPr="00B5537C">
        <w:rPr>
          <w:rFonts w:ascii="Noto Sans" w:eastAsia="Yu Mincho" w:hAnsi="Noto Sans" w:cs="Noto Sans"/>
          <w:sz w:val="16"/>
          <w:szCs w:val="16"/>
        </w:rPr>
        <w:t>Licencia de funcionamiento del establecimiento (municipal, estatal, o federal),</w:t>
      </w:r>
    </w:p>
    <w:p w14:paraId="5E6DEBAC" w14:textId="77777777" w:rsidR="00B5537C" w:rsidRDefault="00B5537C" w:rsidP="007A2160">
      <w:pPr>
        <w:jc w:val="both"/>
        <w:rPr>
          <w:rFonts w:ascii="Noto Sans" w:eastAsia="Yu Mincho" w:hAnsi="Noto Sans" w:cs="Noto Sans"/>
          <w:sz w:val="16"/>
          <w:szCs w:val="16"/>
        </w:rPr>
      </w:pPr>
    </w:p>
    <w:p w14:paraId="44D0A973"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t>2.2.</w:t>
      </w:r>
      <w:r w:rsidRPr="005C6DDC">
        <w:rPr>
          <w:rFonts w:ascii="Noto Sans" w:eastAsia="Yu Mincho" w:hAnsi="Noto Sans" w:cs="Noto Sans"/>
          <w:b/>
          <w:sz w:val="16"/>
          <w:szCs w:val="16"/>
        </w:rPr>
        <w:tab/>
        <w:t xml:space="preserve"> LICENCIAS, AUTORIZACIONES Y PERMISOS</w:t>
      </w:r>
    </w:p>
    <w:p w14:paraId="140181D0" w14:textId="77777777" w:rsidR="00561CD8" w:rsidRPr="005C6DDC" w:rsidRDefault="00561CD8" w:rsidP="00561CD8">
      <w:pPr>
        <w:jc w:val="both"/>
        <w:rPr>
          <w:rFonts w:ascii="Noto Sans" w:eastAsia="Yu Mincho" w:hAnsi="Noto Sans" w:cs="Noto Sans"/>
          <w:b/>
          <w:sz w:val="16"/>
          <w:szCs w:val="16"/>
        </w:rPr>
      </w:pPr>
    </w:p>
    <w:p w14:paraId="18DDC4A8" w14:textId="77777777" w:rsidR="00561CD8" w:rsidRPr="005C6DDC" w:rsidRDefault="00561CD8" w:rsidP="00561CD8">
      <w:pPr>
        <w:jc w:val="both"/>
        <w:rPr>
          <w:rFonts w:ascii="Noto Sans" w:eastAsia="Yu Mincho" w:hAnsi="Noto Sans" w:cs="Noto Sans"/>
          <w:b/>
          <w:sz w:val="16"/>
          <w:szCs w:val="16"/>
        </w:rPr>
      </w:pPr>
      <w:r w:rsidRPr="005C6DDC">
        <w:rPr>
          <w:rFonts w:ascii="Noto Sans" w:eastAsia="Yu Mincho" w:hAnsi="Noto Sans" w:cs="Noto Sans"/>
          <w:b/>
          <w:sz w:val="16"/>
          <w:szCs w:val="16"/>
        </w:rPr>
        <w:t xml:space="preserve">Documentos que el licitante deberá presentar en el acto de presentación y apertura de proposiciones, su propuesta Técnica: </w:t>
      </w:r>
    </w:p>
    <w:p w14:paraId="0ECE2E6F" w14:textId="77777777" w:rsidR="00561CD8" w:rsidRPr="005C6DDC" w:rsidRDefault="00561CD8" w:rsidP="00561CD8">
      <w:pPr>
        <w:jc w:val="both"/>
        <w:rPr>
          <w:rFonts w:ascii="Noto Sans" w:eastAsia="Yu Mincho" w:hAnsi="Noto Sans" w:cs="Noto Sans"/>
          <w:b/>
          <w:sz w:val="16"/>
          <w:szCs w:val="16"/>
        </w:rPr>
      </w:pPr>
    </w:p>
    <w:p w14:paraId="16D82428" w14:textId="232A0556" w:rsidR="00561CD8" w:rsidRPr="005C6DDC" w:rsidRDefault="00561CD8" w:rsidP="00386495">
      <w:pPr>
        <w:numPr>
          <w:ilvl w:val="0"/>
          <w:numId w:val="26"/>
        </w:numPr>
        <w:suppressAutoHyphens/>
        <w:jc w:val="both"/>
        <w:rPr>
          <w:rFonts w:ascii="Noto Sans" w:eastAsia="Yu Mincho" w:hAnsi="Noto Sans" w:cs="Noto Sans"/>
          <w:b/>
          <w:sz w:val="16"/>
          <w:szCs w:val="16"/>
          <w:u w:val="single"/>
        </w:rPr>
      </w:pPr>
      <w:r w:rsidRPr="005C6DDC">
        <w:rPr>
          <w:rFonts w:ascii="Noto Sans" w:eastAsia="Yu Mincho" w:hAnsi="Noto Sans" w:cs="Noto Sans"/>
          <w:b/>
          <w:sz w:val="16"/>
          <w:szCs w:val="16"/>
          <w:u w:val="single"/>
        </w:rPr>
        <w:t>Alta ante la Secretaría de Hacienda y Crédito Público.</w:t>
      </w:r>
      <w:r w:rsidR="00386495" w:rsidRPr="005C6DDC">
        <w:rPr>
          <w:rFonts w:ascii="Noto Sans" w:hAnsi="Noto Sans" w:cs="Noto Sans"/>
          <w:sz w:val="16"/>
          <w:szCs w:val="16"/>
        </w:rPr>
        <w:t xml:space="preserve"> </w:t>
      </w:r>
      <w:r w:rsidR="00386495" w:rsidRPr="005C6DDC">
        <w:rPr>
          <w:rFonts w:ascii="Noto Sans" w:eastAsia="Yu Mincho" w:hAnsi="Noto Sans" w:cs="Noto Sans"/>
          <w:b/>
          <w:sz w:val="16"/>
          <w:szCs w:val="16"/>
          <w:u w:val="single"/>
        </w:rPr>
        <w:t>En donde se describa el objeto social, el cual debe relacionarse con el bien a adquirir por el Instituto.</w:t>
      </w:r>
    </w:p>
    <w:p w14:paraId="7CEFBF1C" w14:textId="77777777" w:rsidR="00561CD8" w:rsidRPr="005C6DDC" w:rsidRDefault="00561CD8" w:rsidP="00F12B4B">
      <w:pPr>
        <w:numPr>
          <w:ilvl w:val="0"/>
          <w:numId w:val="26"/>
        </w:numPr>
        <w:suppressAutoHyphens/>
        <w:jc w:val="both"/>
        <w:rPr>
          <w:rFonts w:ascii="Noto Sans" w:eastAsia="Yu Mincho" w:hAnsi="Noto Sans" w:cs="Noto Sans"/>
          <w:b/>
          <w:sz w:val="16"/>
          <w:szCs w:val="16"/>
          <w:u w:val="single"/>
        </w:rPr>
      </w:pPr>
      <w:r w:rsidRPr="005C6DDC">
        <w:rPr>
          <w:rFonts w:ascii="Noto Sans" w:eastAsia="Yu Mincho" w:hAnsi="Noto Sans" w:cs="Noto Sans"/>
          <w:b/>
          <w:sz w:val="16"/>
          <w:szCs w:val="16"/>
          <w:u w:val="single"/>
        </w:rPr>
        <w:t>Constancia de Situación Fiscal</w:t>
      </w:r>
    </w:p>
    <w:p w14:paraId="1483984D" w14:textId="77777777" w:rsidR="00561CD8" w:rsidRPr="005C6DDC" w:rsidRDefault="00561CD8" w:rsidP="00F12B4B">
      <w:pPr>
        <w:numPr>
          <w:ilvl w:val="0"/>
          <w:numId w:val="26"/>
        </w:numPr>
        <w:suppressAutoHyphens/>
        <w:jc w:val="both"/>
        <w:rPr>
          <w:rFonts w:ascii="Noto Sans" w:eastAsia="Yu Mincho" w:hAnsi="Noto Sans" w:cs="Noto Sans"/>
          <w:b/>
          <w:sz w:val="16"/>
          <w:szCs w:val="16"/>
          <w:u w:val="single"/>
        </w:rPr>
      </w:pPr>
      <w:r w:rsidRPr="005C6DDC">
        <w:rPr>
          <w:rFonts w:ascii="Noto Sans" w:eastAsia="Yu Mincho" w:hAnsi="Noto Sans" w:cs="Noto Sans"/>
          <w:b/>
          <w:sz w:val="16"/>
          <w:szCs w:val="16"/>
          <w:u w:val="single"/>
        </w:rPr>
        <w:t>Registro Federal de Contribuyentes</w:t>
      </w:r>
    </w:p>
    <w:p w14:paraId="177670A8" w14:textId="77777777" w:rsidR="00561CD8" w:rsidRPr="005C6DDC" w:rsidRDefault="00561CD8" w:rsidP="00F12B4B">
      <w:pPr>
        <w:numPr>
          <w:ilvl w:val="0"/>
          <w:numId w:val="26"/>
        </w:numPr>
        <w:suppressAutoHyphens/>
        <w:jc w:val="both"/>
        <w:rPr>
          <w:rFonts w:ascii="Noto Sans" w:eastAsia="Yu Mincho" w:hAnsi="Noto Sans" w:cs="Noto Sans"/>
          <w:b/>
          <w:sz w:val="16"/>
          <w:szCs w:val="16"/>
          <w:u w:val="single"/>
        </w:rPr>
      </w:pPr>
      <w:r w:rsidRPr="005C6DDC">
        <w:rPr>
          <w:rFonts w:ascii="Noto Sans" w:eastAsia="Yu Mincho" w:hAnsi="Noto Sans" w:cs="Noto Sans"/>
          <w:b/>
          <w:sz w:val="16"/>
          <w:szCs w:val="16"/>
          <w:u w:val="single"/>
        </w:rPr>
        <w:t>Tarjeta  de identificación patronal ante el IMSS</w:t>
      </w:r>
    </w:p>
    <w:p w14:paraId="35CC96BA" w14:textId="77777777" w:rsidR="00561CD8" w:rsidRPr="005C6DDC" w:rsidRDefault="00561CD8" w:rsidP="00F12B4B">
      <w:pPr>
        <w:numPr>
          <w:ilvl w:val="0"/>
          <w:numId w:val="26"/>
        </w:numPr>
        <w:suppressAutoHyphens/>
        <w:jc w:val="both"/>
        <w:rPr>
          <w:rFonts w:ascii="Noto Sans" w:eastAsia="Yu Mincho" w:hAnsi="Noto Sans" w:cs="Noto Sans"/>
          <w:b/>
          <w:sz w:val="16"/>
          <w:szCs w:val="16"/>
          <w:u w:val="single"/>
        </w:rPr>
      </w:pPr>
      <w:r w:rsidRPr="005C6DDC">
        <w:rPr>
          <w:rFonts w:ascii="Noto Sans" w:eastAsia="Yu Mincho" w:hAnsi="Noto Sans" w:cs="Noto Sans"/>
          <w:b/>
          <w:sz w:val="16"/>
          <w:szCs w:val="16"/>
          <w:u w:val="single"/>
        </w:rPr>
        <w:t xml:space="preserve">Registro Patronal ante el IMSS, </w:t>
      </w:r>
    </w:p>
    <w:p w14:paraId="78F59EF7" w14:textId="77777777" w:rsidR="00561CD8" w:rsidRPr="005C6DDC" w:rsidRDefault="00561CD8" w:rsidP="00F12B4B">
      <w:pPr>
        <w:numPr>
          <w:ilvl w:val="0"/>
          <w:numId w:val="26"/>
        </w:numPr>
        <w:suppressAutoHyphens/>
        <w:jc w:val="both"/>
        <w:rPr>
          <w:rFonts w:ascii="Noto Sans" w:eastAsia="Times New Roman" w:hAnsi="Noto Sans" w:cs="Noto Sans"/>
          <w:b/>
          <w:sz w:val="16"/>
          <w:szCs w:val="16"/>
          <w:u w:val="single"/>
          <w:lang w:eastAsia="ar-SA"/>
        </w:rPr>
      </w:pPr>
      <w:r w:rsidRPr="005C6DDC">
        <w:rPr>
          <w:rFonts w:ascii="Noto Sans" w:eastAsia="Times New Roman" w:hAnsi="Noto Sans" w:cs="Noto Sans"/>
          <w:b/>
          <w:sz w:val="16"/>
          <w:szCs w:val="16"/>
          <w:u w:val="single"/>
          <w:lang w:eastAsia="ar-SA"/>
        </w:rPr>
        <w:t xml:space="preserve">Comprobante de Domicilio vigente, no más de tres meses de su emisión, debiendo de coincidir con su  acreditación. </w:t>
      </w:r>
    </w:p>
    <w:p w14:paraId="01E06A76" w14:textId="77777777" w:rsidR="00561CD8" w:rsidRPr="005C6DDC" w:rsidRDefault="00561CD8" w:rsidP="00F12B4B">
      <w:pPr>
        <w:numPr>
          <w:ilvl w:val="0"/>
          <w:numId w:val="26"/>
        </w:numPr>
        <w:suppressAutoHyphens/>
        <w:jc w:val="both"/>
        <w:rPr>
          <w:rFonts w:ascii="Noto Sans" w:eastAsia="Times New Roman" w:hAnsi="Noto Sans" w:cs="Noto Sans"/>
          <w:b/>
          <w:sz w:val="16"/>
          <w:szCs w:val="16"/>
          <w:u w:val="single"/>
          <w:lang w:eastAsia="ar-SA"/>
        </w:rPr>
      </w:pPr>
      <w:r w:rsidRPr="005C6DDC">
        <w:rPr>
          <w:rFonts w:ascii="Noto Sans" w:eastAsia="Times New Roman" w:hAnsi="Noto Sans" w:cs="Noto Sans"/>
          <w:b/>
          <w:sz w:val="16"/>
          <w:szCs w:val="16"/>
          <w:u w:val="single"/>
          <w:lang w:eastAsia="ar-SA"/>
        </w:rPr>
        <w:t>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p w14:paraId="1960E6BE" w14:textId="77777777" w:rsidR="00561CD8" w:rsidRPr="005C6DDC" w:rsidRDefault="00561CD8" w:rsidP="00561CD8">
      <w:pPr>
        <w:jc w:val="both"/>
        <w:rPr>
          <w:rFonts w:ascii="Noto Sans" w:eastAsia="Yu Mincho" w:hAnsi="Noto Sans" w:cs="Noto Sans"/>
          <w:b/>
          <w:sz w:val="16"/>
          <w:szCs w:val="16"/>
        </w:rPr>
      </w:pPr>
    </w:p>
    <w:p w14:paraId="5F059A10" w14:textId="583746DF" w:rsidR="00CA6AD6" w:rsidRPr="005C6DDC" w:rsidRDefault="00CA6AD6" w:rsidP="00561CD8">
      <w:pPr>
        <w:jc w:val="both"/>
        <w:rPr>
          <w:rFonts w:ascii="Noto Sans" w:eastAsia="Yu Mincho" w:hAnsi="Noto Sans" w:cs="Noto Sans"/>
          <w:b/>
          <w:sz w:val="16"/>
          <w:szCs w:val="16"/>
        </w:rPr>
      </w:pPr>
      <w:r w:rsidRPr="005C6DDC">
        <w:rPr>
          <w:rFonts w:ascii="Noto Sans" w:eastAsia="Yu Mincho" w:hAnsi="Noto Sans" w:cs="Noto Sans"/>
          <w:b/>
          <w:sz w:val="16"/>
          <w:szCs w:val="16"/>
        </w:rPr>
        <w:t>Persona Moral</w:t>
      </w:r>
      <w:r w:rsidR="0075195D" w:rsidRPr="005C6DDC">
        <w:rPr>
          <w:rFonts w:ascii="Noto Sans" w:eastAsia="Yu Mincho" w:hAnsi="Noto Sans" w:cs="Noto Sans"/>
          <w:b/>
          <w:sz w:val="16"/>
          <w:szCs w:val="16"/>
        </w:rPr>
        <w:t>, deberá presentar:</w:t>
      </w:r>
    </w:p>
    <w:p w14:paraId="54E6C567" w14:textId="77777777" w:rsidR="00CA6AD6" w:rsidRPr="005C6DDC" w:rsidRDefault="00CA6AD6" w:rsidP="00CA6AD6">
      <w:pPr>
        <w:jc w:val="both"/>
        <w:rPr>
          <w:rFonts w:ascii="Noto Sans" w:eastAsia="Yu Mincho" w:hAnsi="Noto Sans" w:cs="Noto Sans"/>
          <w:b/>
          <w:sz w:val="16"/>
          <w:szCs w:val="16"/>
        </w:rPr>
      </w:pPr>
    </w:p>
    <w:p w14:paraId="4F0DE5A7" w14:textId="77777777" w:rsidR="00CA6AD6" w:rsidRPr="005C6DDC" w:rsidRDefault="00CA6AD6" w:rsidP="00B11E31">
      <w:pPr>
        <w:pStyle w:val="Prrafodelista"/>
        <w:numPr>
          <w:ilvl w:val="0"/>
          <w:numId w:val="51"/>
        </w:numPr>
        <w:jc w:val="both"/>
        <w:rPr>
          <w:rFonts w:ascii="Noto Sans" w:eastAsia="Yu Mincho" w:hAnsi="Noto Sans" w:cs="Noto Sans"/>
          <w:b/>
          <w:sz w:val="16"/>
          <w:szCs w:val="16"/>
        </w:rPr>
      </w:pPr>
      <w:r w:rsidRPr="005C6DDC">
        <w:rPr>
          <w:rFonts w:ascii="Noto Sans" w:eastAsia="Yu Mincho" w:hAnsi="Noto Sans" w:cs="Noto Sans"/>
          <w:b/>
          <w:sz w:val="16"/>
          <w:szCs w:val="16"/>
        </w:rPr>
        <w:t>Acta Constitutiva de la empresa en donde se describa el objeto social, el cual debe relacionarse con el servicio  a contratar por el instituto.</w:t>
      </w:r>
    </w:p>
    <w:p w14:paraId="633006CA" w14:textId="77777777" w:rsidR="00CA6AD6" w:rsidRPr="005C6DDC" w:rsidRDefault="00CA6AD6" w:rsidP="00B11E31">
      <w:pPr>
        <w:pStyle w:val="Prrafodelista"/>
        <w:numPr>
          <w:ilvl w:val="0"/>
          <w:numId w:val="51"/>
        </w:numPr>
        <w:jc w:val="both"/>
        <w:rPr>
          <w:rFonts w:ascii="Noto Sans" w:eastAsia="Yu Mincho" w:hAnsi="Noto Sans" w:cs="Noto Sans"/>
          <w:b/>
          <w:sz w:val="16"/>
          <w:szCs w:val="16"/>
        </w:rPr>
      </w:pPr>
      <w:r w:rsidRPr="005C6DDC">
        <w:rPr>
          <w:rFonts w:ascii="Noto Sans" w:eastAsia="Yu Mincho" w:hAnsi="Noto Sans" w:cs="Noto Sans"/>
          <w:b/>
          <w:sz w:val="16"/>
          <w:szCs w:val="16"/>
        </w:rPr>
        <w:t>Compulsa de todas las actas de sesiones que se hayan realizado desde su constitución al presente.</w:t>
      </w:r>
    </w:p>
    <w:p w14:paraId="44816C64" w14:textId="77777777" w:rsidR="00CA6AD6" w:rsidRPr="005C6DDC" w:rsidRDefault="00CA6AD6" w:rsidP="00B11E31">
      <w:pPr>
        <w:pStyle w:val="Prrafodelista"/>
        <w:numPr>
          <w:ilvl w:val="0"/>
          <w:numId w:val="51"/>
        </w:numPr>
        <w:jc w:val="both"/>
        <w:rPr>
          <w:rFonts w:ascii="Noto Sans" w:eastAsia="Yu Mincho" w:hAnsi="Noto Sans" w:cs="Noto Sans"/>
          <w:b/>
          <w:sz w:val="16"/>
          <w:szCs w:val="16"/>
        </w:rPr>
      </w:pPr>
      <w:r w:rsidRPr="005C6DDC">
        <w:rPr>
          <w:rFonts w:ascii="Noto Sans" w:eastAsia="Yu Mincho" w:hAnsi="Noto Sans" w:cs="Noto Sans"/>
          <w:b/>
          <w:sz w:val="16"/>
          <w:szCs w:val="16"/>
        </w:rPr>
        <w:lastRenderedPageBreak/>
        <w:t>Poder  Notarial del Representante Legal de la empresa</w:t>
      </w:r>
    </w:p>
    <w:p w14:paraId="363D7DD1" w14:textId="77777777" w:rsidR="0075195D" w:rsidRPr="005C6DDC" w:rsidRDefault="0075195D" w:rsidP="00CA6AD6">
      <w:pPr>
        <w:jc w:val="both"/>
        <w:rPr>
          <w:rFonts w:ascii="Noto Sans" w:eastAsia="Yu Mincho" w:hAnsi="Noto Sans" w:cs="Noto Sans"/>
          <w:b/>
          <w:sz w:val="16"/>
          <w:szCs w:val="16"/>
        </w:rPr>
      </w:pPr>
    </w:p>
    <w:p w14:paraId="34281F95" w14:textId="77777777" w:rsidR="00CA6AD6" w:rsidRPr="005C6DDC" w:rsidRDefault="00CA6AD6" w:rsidP="00CA6AD6">
      <w:pPr>
        <w:jc w:val="both"/>
        <w:rPr>
          <w:rFonts w:ascii="Noto Sans" w:eastAsia="Yu Mincho" w:hAnsi="Noto Sans" w:cs="Noto Sans"/>
          <w:b/>
          <w:sz w:val="16"/>
          <w:szCs w:val="16"/>
        </w:rPr>
      </w:pPr>
      <w:r w:rsidRPr="005C6DDC">
        <w:rPr>
          <w:rFonts w:ascii="Noto Sans" w:eastAsia="Yu Mincho" w:hAnsi="Noto Sans" w:cs="Noto Sans"/>
          <w:b/>
          <w:sz w:val="16"/>
          <w:szCs w:val="16"/>
        </w:rPr>
        <w:t>Persona física, deberá presentar:</w:t>
      </w:r>
    </w:p>
    <w:p w14:paraId="342FF4EF" w14:textId="77777777" w:rsidR="00CA6AD6" w:rsidRPr="005C6DDC" w:rsidRDefault="00CA6AD6" w:rsidP="00CA6AD6">
      <w:pPr>
        <w:jc w:val="both"/>
        <w:rPr>
          <w:rFonts w:ascii="Noto Sans" w:eastAsia="Yu Mincho" w:hAnsi="Noto Sans" w:cs="Noto Sans"/>
          <w:b/>
          <w:sz w:val="16"/>
          <w:szCs w:val="16"/>
        </w:rPr>
      </w:pPr>
    </w:p>
    <w:p w14:paraId="3A15545E" w14:textId="02505626" w:rsidR="00CA6AD6" w:rsidRPr="005C6DDC" w:rsidRDefault="00CA6AD6" w:rsidP="00B11E31">
      <w:pPr>
        <w:pStyle w:val="Prrafodelista"/>
        <w:numPr>
          <w:ilvl w:val="0"/>
          <w:numId w:val="52"/>
        </w:numPr>
        <w:jc w:val="both"/>
        <w:rPr>
          <w:rFonts w:ascii="Noto Sans" w:eastAsia="Yu Mincho" w:hAnsi="Noto Sans" w:cs="Noto Sans"/>
          <w:b/>
          <w:sz w:val="16"/>
          <w:szCs w:val="16"/>
        </w:rPr>
      </w:pPr>
      <w:r w:rsidRPr="005C6DDC">
        <w:rPr>
          <w:rFonts w:ascii="Noto Sans" w:eastAsia="Yu Mincho" w:hAnsi="Noto Sans" w:cs="Noto Sans"/>
          <w:b/>
          <w:sz w:val="16"/>
          <w:szCs w:val="16"/>
        </w:rPr>
        <w:t>Acta de nacimiento, en su caso, la carta de naturalización respectiva expedida por la autoridad competente</w:t>
      </w:r>
    </w:p>
    <w:p w14:paraId="5F52763C" w14:textId="77777777" w:rsidR="00CA6AD6" w:rsidRPr="00B91A7F" w:rsidRDefault="00CA6AD6" w:rsidP="00561CD8">
      <w:pPr>
        <w:jc w:val="both"/>
        <w:rPr>
          <w:rFonts w:ascii="Noto Sans" w:eastAsia="Yu Mincho" w:hAnsi="Noto Sans" w:cs="Noto Sans"/>
          <w:b/>
          <w:sz w:val="16"/>
          <w:szCs w:val="16"/>
        </w:rPr>
      </w:pPr>
    </w:p>
    <w:p w14:paraId="3580D181" w14:textId="77777777"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Relación laboral:</w:t>
      </w:r>
    </w:p>
    <w:p w14:paraId="29F22179" w14:textId="77777777" w:rsidR="00561CD8" w:rsidRPr="00B91A7F" w:rsidRDefault="00561CD8" w:rsidP="00561CD8">
      <w:pPr>
        <w:jc w:val="both"/>
        <w:rPr>
          <w:rFonts w:ascii="Noto Sans" w:eastAsia="Yu Mincho" w:hAnsi="Noto Sans" w:cs="Noto Sans"/>
          <w:sz w:val="16"/>
          <w:szCs w:val="16"/>
        </w:rPr>
      </w:pPr>
    </w:p>
    <w:p w14:paraId="48FAF01B" w14:textId="4CB37B7E"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Las partes convienen que el instituto no adquiere ninguna obligación de carácter laboral para con el proveedor, ni para con los trabajadores que el mismo contrate para la realización de los servicios objeto de la presente </w:t>
      </w:r>
      <w:r w:rsidR="00062C67" w:rsidRPr="00062C67">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5DDA0AC8" w14:textId="77777777" w:rsidR="00561CD8" w:rsidRPr="00B91A7F" w:rsidRDefault="00561CD8" w:rsidP="00561CD8">
      <w:pPr>
        <w:jc w:val="both"/>
        <w:rPr>
          <w:rFonts w:ascii="Noto Sans" w:eastAsia="Yu Mincho" w:hAnsi="Noto Sans" w:cs="Noto Sans"/>
          <w:sz w:val="16"/>
          <w:szCs w:val="16"/>
        </w:rPr>
      </w:pPr>
    </w:p>
    <w:p w14:paraId="10DC85BB" w14:textId="339BD4C9"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El proveedor adjudicado se constituye como único patrón del personal que ocupe para proporcionar los servicios objeto de la presente </w:t>
      </w:r>
      <w:r w:rsidR="00062C67" w:rsidRPr="00062C67">
        <w:rPr>
          <w:rFonts w:ascii="Noto Sans" w:eastAsia="Yu Mincho" w:hAnsi="Noto Sans" w:cs="Noto Sans"/>
          <w:sz w:val="16"/>
          <w:szCs w:val="16"/>
        </w:rPr>
        <w:t>Licitación Pública</w:t>
      </w:r>
      <w:r w:rsidRPr="00B91A7F">
        <w:rPr>
          <w:rFonts w:ascii="Noto Sans" w:eastAsia="Yu Mincho" w:hAnsi="Noto Sans" w:cs="Noto Sans"/>
          <w:sz w:val="16"/>
          <w:szCs w:val="16"/>
        </w:rPr>
        <w:t>,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77032010" w14:textId="77777777" w:rsidR="00561CD8" w:rsidRPr="00B91A7F" w:rsidRDefault="00561CD8" w:rsidP="00561CD8">
      <w:pPr>
        <w:jc w:val="both"/>
        <w:rPr>
          <w:rFonts w:ascii="Noto Sans" w:eastAsia="Yu Mincho" w:hAnsi="Noto Sans" w:cs="Noto Sans"/>
          <w:b/>
          <w:sz w:val="16"/>
          <w:szCs w:val="16"/>
          <w:lang w:val="es-ES_tradnl"/>
        </w:rPr>
      </w:pPr>
    </w:p>
    <w:p w14:paraId="4DF1EA71" w14:textId="77777777" w:rsidR="00561CD8" w:rsidRPr="00B91A7F" w:rsidRDefault="00561CD8" w:rsidP="00561CD8">
      <w:pPr>
        <w:jc w:val="both"/>
        <w:rPr>
          <w:rFonts w:ascii="Noto Sans" w:eastAsia="Yu Mincho" w:hAnsi="Noto Sans" w:cs="Noto Sans"/>
          <w:b/>
          <w:sz w:val="16"/>
          <w:szCs w:val="16"/>
          <w:lang w:val="es-ES_tradnl"/>
        </w:rPr>
      </w:pPr>
      <w:r w:rsidRPr="00B91A7F">
        <w:rPr>
          <w:rFonts w:ascii="Noto Sans" w:eastAsia="Yu Mincho" w:hAnsi="Noto Sans" w:cs="Noto Sans"/>
          <w:b/>
          <w:sz w:val="16"/>
          <w:szCs w:val="16"/>
          <w:lang w:val="es-ES_tradnl"/>
        </w:rPr>
        <w:t>2.3. CAPACITACIÓN</w:t>
      </w:r>
    </w:p>
    <w:p w14:paraId="54BBC8CA" w14:textId="77777777" w:rsidR="00561CD8" w:rsidRPr="00B91A7F" w:rsidRDefault="00561CD8" w:rsidP="00561CD8">
      <w:pPr>
        <w:jc w:val="both"/>
        <w:rPr>
          <w:rFonts w:ascii="Noto Sans" w:eastAsia="Yu Mincho" w:hAnsi="Noto Sans" w:cs="Noto Sans"/>
          <w:b/>
          <w:sz w:val="16"/>
          <w:szCs w:val="16"/>
          <w:lang w:val="es-ES_tradnl"/>
        </w:rPr>
      </w:pPr>
    </w:p>
    <w:p w14:paraId="4312E21F"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El proveedor se obliga a proporcionar capacitación de las partidas de los sistemas agrupados e instrumental adjudicados, sin costo al personal médico, enfermería y administrativo adscrito al Instituto.</w:t>
      </w:r>
    </w:p>
    <w:p w14:paraId="467998F3" w14:textId="77777777" w:rsidR="00561CD8" w:rsidRPr="00B91A7F" w:rsidRDefault="00561CD8" w:rsidP="00561CD8">
      <w:pPr>
        <w:jc w:val="both"/>
        <w:rPr>
          <w:rFonts w:ascii="Noto Sans" w:eastAsia="Yu Mincho" w:hAnsi="Noto Sans" w:cs="Noto Sans"/>
          <w:color w:val="000000"/>
          <w:sz w:val="16"/>
          <w:szCs w:val="16"/>
        </w:rPr>
      </w:pPr>
    </w:p>
    <w:p w14:paraId="41ED8C60"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El proveedor se compromete a que en el supuesto de que durante la vigencia del contrato, surjan avances tecnológicos, el proveedor deberá realizar la actualización tecnológica de los implantes y del instrumental y apoyará con equipo en préstamo, sin costo alguno para la Institución, además deberá de realizar la capacitación sin costo al personal médico, enfermería y administrativo adscrito al Instituto.</w:t>
      </w:r>
    </w:p>
    <w:p w14:paraId="512F2081" w14:textId="77777777" w:rsidR="00561CD8" w:rsidRPr="00B91A7F" w:rsidRDefault="00561CD8" w:rsidP="00561CD8">
      <w:pPr>
        <w:jc w:val="both"/>
        <w:rPr>
          <w:rFonts w:ascii="Noto Sans" w:eastAsia="Yu Mincho" w:hAnsi="Noto Sans" w:cs="Noto Sans"/>
          <w:color w:val="000000"/>
          <w:sz w:val="16"/>
          <w:szCs w:val="16"/>
        </w:rPr>
      </w:pPr>
    </w:p>
    <w:p w14:paraId="17FEE8B5"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En todos los casos “el instituto” por conducto de la dirección de la unidad hospitalaria que corresponda, autorizara la asistencia del personal a los eventos antes mencionados.</w:t>
      </w:r>
    </w:p>
    <w:p w14:paraId="29321430" w14:textId="77777777" w:rsidR="00561CD8" w:rsidRPr="00B91A7F" w:rsidRDefault="00561CD8" w:rsidP="00561CD8">
      <w:pPr>
        <w:jc w:val="both"/>
        <w:rPr>
          <w:rFonts w:ascii="Noto Sans" w:eastAsia="Yu Mincho" w:hAnsi="Noto Sans" w:cs="Noto Sans"/>
          <w:color w:val="000000"/>
          <w:sz w:val="16"/>
          <w:szCs w:val="16"/>
        </w:rPr>
      </w:pPr>
    </w:p>
    <w:p w14:paraId="013D4444"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De acuerdo a las necesidades de la</w:t>
      </w:r>
      <w:r w:rsidRPr="00B91A7F">
        <w:rPr>
          <w:rFonts w:ascii="Noto Sans" w:eastAsia="Yu Mincho" w:hAnsi="Noto Sans" w:cs="Noto Sans"/>
          <w:sz w:val="16"/>
          <w:szCs w:val="16"/>
        </w:rPr>
        <w:t xml:space="preserve"> </w:t>
      </w:r>
      <w:r w:rsidRPr="00B91A7F">
        <w:rPr>
          <w:rFonts w:ascii="Noto Sans" w:eastAsia="Yu Mincho" w:hAnsi="Noto Sans" w:cs="Noto Sans"/>
          <w:color w:val="000000"/>
          <w:sz w:val="16"/>
          <w:szCs w:val="16"/>
        </w:rPr>
        <w:t>O. O. A. D, ésta podrá solicitar cursos de capacitación continua relacionada a los insumos que se estén utilizando.</w:t>
      </w:r>
    </w:p>
    <w:p w14:paraId="26709B7A" w14:textId="77777777" w:rsidR="00561CD8" w:rsidRPr="00B91A7F" w:rsidRDefault="00561CD8" w:rsidP="00561CD8">
      <w:pPr>
        <w:jc w:val="both"/>
        <w:rPr>
          <w:rFonts w:ascii="Noto Sans" w:eastAsia="Yu Mincho" w:hAnsi="Noto Sans" w:cs="Noto Sans"/>
          <w:color w:val="000000"/>
          <w:sz w:val="16"/>
          <w:szCs w:val="16"/>
        </w:rPr>
      </w:pPr>
    </w:p>
    <w:p w14:paraId="490968B2"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LA</w:t>
      </w:r>
      <w:r w:rsidRPr="00B91A7F">
        <w:rPr>
          <w:rFonts w:ascii="Noto Sans" w:eastAsia="Yu Mincho" w:hAnsi="Noto Sans" w:cs="Noto Sans"/>
          <w:sz w:val="16"/>
          <w:szCs w:val="16"/>
        </w:rPr>
        <w:t xml:space="preserve"> </w:t>
      </w:r>
      <w:r w:rsidRPr="00B91A7F">
        <w:rPr>
          <w:rFonts w:ascii="Noto Sans" w:eastAsia="Yu Mincho" w:hAnsi="Noto Sans" w:cs="Noto Sans"/>
          <w:color w:val="000000"/>
          <w:sz w:val="16"/>
          <w:szCs w:val="16"/>
        </w:rPr>
        <w:t>O. O. A. D, SOLICITARÁ AL PROVEEDOR LA CAPACITACION AL PERSONAL OPERATIVO, SIN QUE ESTO GENERE UN COSTO ADICIONAL AL YA OFERTADO.</w:t>
      </w:r>
    </w:p>
    <w:p w14:paraId="09023DAF" w14:textId="77777777" w:rsidR="00561CD8" w:rsidRPr="00B91A7F" w:rsidRDefault="00561CD8" w:rsidP="00561CD8">
      <w:pPr>
        <w:tabs>
          <w:tab w:val="left" w:pos="142"/>
          <w:tab w:val="left" w:pos="851"/>
        </w:tabs>
        <w:jc w:val="both"/>
        <w:rPr>
          <w:rFonts w:ascii="Noto Sans" w:eastAsia="Yu Mincho" w:hAnsi="Noto Sans" w:cs="Noto Sans"/>
          <w:sz w:val="16"/>
          <w:szCs w:val="16"/>
        </w:rPr>
      </w:pPr>
    </w:p>
    <w:tbl>
      <w:tblPr>
        <w:tblpPr w:leftFromText="141" w:rightFromText="141" w:vertAnchor="text" w:horzAnchor="margin" w:tblpY="100"/>
        <w:tblW w:w="0" w:type="auto"/>
        <w:tblLook w:val="04A0" w:firstRow="1" w:lastRow="0" w:firstColumn="1" w:lastColumn="0" w:noHBand="0" w:noVBand="1"/>
      </w:tblPr>
      <w:tblGrid>
        <w:gridCol w:w="10031"/>
      </w:tblGrid>
      <w:tr w:rsidR="00561CD8" w:rsidRPr="00B91A7F" w14:paraId="7F1A00A3" w14:textId="77777777" w:rsidTr="00C65A2C">
        <w:tc>
          <w:tcPr>
            <w:tcW w:w="10031" w:type="dxa"/>
            <w:shd w:val="clear" w:color="auto" w:fill="000000" w:themeFill="text1"/>
          </w:tcPr>
          <w:p w14:paraId="3605299B" w14:textId="77777777" w:rsidR="00561CD8" w:rsidRPr="00B91A7F" w:rsidRDefault="00561CD8" w:rsidP="00561CD8">
            <w:pPr>
              <w:numPr>
                <w:ilvl w:val="0"/>
                <w:numId w:val="11"/>
              </w:numPr>
              <w:tabs>
                <w:tab w:val="left" w:pos="142"/>
              </w:tabs>
              <w:suppressAutoHyphens/>
              <w:jc w:val="both"/>
              <w:rPr>
                <w:rFonts w:ascii="Noto Sans" w:eastAsia="Times New Roman" w:hAnsi="Noto Sans" w:cs="Noto Sans"/>
                <w:b/>
                <w:bCs/>
                <w:sz w:val="16"/>
                <w:szCs w:val="16"/>
                <w:lang w:val="es-ES_tradnl" w:eastAsia="ar-SA"/>
              </w:rPr>
            </w:pPr>
            <w:r w:rsidRPr="00B91A7F">
              <w:rPr>
                <w:rFonts w:ascii="Noto Sans" w:eastAsia="Times New Roman" w:hAnsi="Noto Sans" w:cs="Noto Sans"/>
                <w:b/>
                <w:bCs/>
                <w:sz w:val="16"/>
                <w:szCs w:val="16"/>
                <w:lang w:val="es-ES_tradnl" w:eastAsia="ar-SA"/>
              </w:rPr>
              <w:t xml:space="preserve">. </w:t>
            </w:r>
            <w:r w:rsidRPr="00B91A7F">
              <w:rPr>
                <w:rFonts w:ascii="Noto Sans" w:eastAsia="Times New Roman" w:hAnsi="Noto Sans" w:cs="Noto Sans"/>
                <w:b/>
                <w:sz w:val="16"/>
                <w:szCs w:val="16"/>
                <w:lang w:eastAsia="ar-SA"/>
              </w:rPr>
              <w:t xml:space="preserve"> MODALIDAD DE LA CONTRATACIÓN, PLAZO Y CONDICIONES DE ENTREGA</w:t>
            </w:r>
          </w:p>
        </w:tc>
      </w:tr>
    </w:tbl>
    <w:p w14:paraId="23976B8C" w14:textId="77777777" w:rsidR="00561CD8" w:rsidRPr="00B91A7F" w:rsidRDefault="00561CD8" w:rsidP="00561CD8">
      <w:pPr>
        <w:spacing w:line="180" w:lineRule="exact"/>
        <w:jc w:val="both"/>
        <w:rPr>
          <w:rFonts w:ascii="Noto Sans" w:eastAsia="Yu Mincho" w:hAnsi="Noto Sans" w:cs="Noto Sans"/>
          <w:sz w:val="16"/>
          <w:szCs w:val="16"/>
        </w:rPr>
      </w:pPr>
    </w:p>
    <w:p w14:paraId="38EC3BC6" w14:textId="15198399" w:rsidR="00AF42B5"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 presente </w:t>
      </w:r>
      <w:r w:rsidR="00062C67" w:rsidRPr="00062C67">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se realizará por importes mínimos y máximos  del presupuesto asignado por partida de los sistemas agrupados, a través de contrato abierto</w:t>
      </w:r>
      <w:r w:rsidR="007329C9" w:rsidRPr="00B91A7F">
        <w:rPr>
          <w:rFonts w:ascii="Noto Sans" w:eastAsia="Yu Mincho" w:hAnsi="Noto Sans" w:cs="Noto Sans"/>
          <w:sz w:val="16"/>
          <w:szCs w:val="16"/>
        </w:rPr>
        <w:t xml:space="preserve"> en los términos del artículo 68</w:t>
      </w:r>
      <w:r w:rsidRPr="00B91A7F">
        <w:rPr>
          <w:rFonts w:ascii="Noto Sans" w:eastAsia="Yu Mincho" w:hAnsi="Noto Sans" w:cs="Noto Sans"/>
          <w:sz w:val="16"/>
          <w:szCs w:val="16"/>
        </w:rPr>
        <w:t xml:space="preserve"> de la Ley, con vigencia</w:t>
      </w:r>
      <w:r w:rsidR="00AF42B5">
        <w:rPr>
          <w:rFonts w:ascii="Noto Sans" w:eastAsia="Yu Mincho" w:hAnsi="Noto Sans" w:cs="Noto Sans"/>
          <w:sz w:val="16"/>
          <w:szCs w:val="16"/>
        </w:rPr>
        <w:t xml:space="preserve"> será de acuerdo al agrupamiento</w:t>
      </w:r>
      <w:r w:rsidR="00825894">
        <w:rPr>
          <w:rFonts w:ascii="Noto Sans" w:eastAsia="Yu Mincho" w:hAnsi="Noto Sans" w:cs="Noto Sans"/>
          <w:sz w:val="16"/>
          <w:szCs w:val="16"/>
        </w:rPr>
        <w:t xml:space="preserve">  y se</w:t>
      </w:r>
      <w:r w:rsidR="00AF42B5">
        <w:rPr>
          <w:rFonts w:ascii="Noto Sans" w:eastAsia="Yu Mincho" w:hAnsi="Noto Sans" w:cs="Noto Sans"/>
          <w:sz w:val="16"/>
          <w:szCs w:val="16"/>
        </w:rPr>
        <w:t xml:space="preserve"> agrega cuadro de vigencia.</w:t>
      </w:r>
    </w:p>
    <w:p w14:paraId="58F3E39E" w14:textId="77777777" w:rsidR="00B5537C" w:rsidRDefault="00B5537C" w:rsidP="00561CD8">
      <w:pPr>
        <w:jc w:val="both"/>
        <w:rPr>
          <w:rFonts w:ascii="Noto Sans" w:eastAsia="Yu Mincho" w:hAnsi="Noto Sans" w:cs="Noto Sans"/>
          <w:sz w:val="16"/>
          <w:szCs w:val="16"/>
        </w:rPr>
      </w:pPr>
    </w:p>
    <w:p w14:paraId="1F701AF0" w14:textId="77777777" w:rsidR="00B5537C" w:rsidRDefault="00B5537C" w:rsidP="00561CD8">
      <w:pPr>
        <w:jc w:val="both"/>
        <w:rPr>
          <w:rFonts w:ascii="Noto Sans" w:eastAsia="Yu Mincho" w:hAnsi="Noto Sans" w:cs="Noto Sans"/>
          <w:sz w:val="16"/>
          <w:szCs w:val="16"/>
        </w:rPr>
      </w:pPr>
    </w:p>
    <w:p w14:paraId="2AC62A4D" w14:textId="77777777" w:rsidR="00B5537C" w:rsidRDefault="00B5537C" w:rsidP="00561CD8">
      <w:pPr>
        <w:jc w:val="both"/>
        <w:rPr>
          <w:rFonts w:ascii="Noto Sans" w:eastAsia="Yu Mincho" w:hAnsi="Noto Sans" w:cs="Noto Sans"/>
          <w:sz w:val="16"/>
          <w:szCs w:val="16"/>
        </w:rPr>
      </w:pPr>
    </w:p>
    <w:p w14:paraId="71FD8140" w14:textId="77777777" w:rsidR="006153BE" w:rsidRDefault="006153BE" w:rsidP="00561CD8">
      <w:pPr>
        <w:jc w:val="both"/>
        <w:rPr>
          <w:rFonts w:ascii="Noto Sans" w:eastAsia="Yu Mincho" w:hAnsi="Noto Sans" w:cs="Noto Sans"/>
          <w:sz w:val="16"/>
          <w:szCs w:val="16"/>
        </w:rPr>
      </w:pPr>
    </w:p>
    <w:p w14:paraId="5DD94A78" w14:textId="77777777" w:rsidR="003B60CC" w:rsidRDefault="003B60CC" w:rsidP="00561CD8">
      <w:pPr>
        <w:jc w:val="both"/>
        <w:rPr>
          <w:rFonts w:ascii="Noto Sans" w:eastAsia="Yu Mincho" w:hAnsi="Noto Sans" w:cs="Noto Sans"/>
          <w:sz w:val="16"/>
          <w:szCs w:val="16"/>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3B60CC" w:rsidRPr="003B60CC" w14:paraId="46D1460A" w14:textId="77777777" w:rsidTr="003B60CC">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2312A0D0" w14:textId="77777777" w:rsidR="003B60CC" w:rsidRPr="003B60CC" w:rsidRDefault="003B60CC" w:rsidP="003B60CC">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lastRenderedPageBreak/>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1CB023D5" w14:textId="77777777" w:rsidR="003B60CC" w:rsidRPr="003B60CC" w:rsidRDefault="003B60CC" w:rsidP="003B60CC">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2C5B54CF" w14:textId="77777777" w:rsidR="003B60CC" w:rsidRPr="003B60CC" w:rsidRDefault="003B60CC" w:rsidP="003B60CC">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3B60CC" w:rsidRPr="003B60CC" w14:paraId="12915874" w14:textId="77777777" w:rsidTr="003B60CC">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578DA5A"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685D9E09"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6A84BC53" w14:textId="77777777" w:rsidR="003B60CC" w:rsidRDefault="003B60CC" w:rsidP="003B60CC">
            <w:pPr>
              <w:jc w:val="center"/>
              <w:rPr>
                <w:rFonts w:ascii="Noto Sans" w:hAnsi="Noto Sans" w:cs="Noto Sans"/>
                <w:color w:val="000000"/>
                <w:sz w:val="16"/>
                <w:szCs w:val="16"/>
              </w:rPr>
            </w:pPr>
          </w:p>
          <w:p w14:paraId="01399C11" w14:textId="77777777" w:rsidR="003B60CC" w:rsidRDefault="003B60CC" w:rsidP="003B60CC">
            <w:pPr>
              <w:jc w:val="center"/>
              <w:rPr>
                <w:rFonts w:ascii="Noto Sans" w:hAnsi="Noto Sans" w:cs="Noto Sans"/>
                <w:color w:val="000000"/>
                <w:sz w:val="16"/>
                <w:szCs w:val="16"/>
              </w:rPr>
            </w:pPr>
          </w:p>
          <w:p w14:paraId="1A24D879" w14:textId="77777777" w:rsidR="003B60CC" w:rsidRPr="003B60CC" w:rsidRDefault="003B60CC" w:rsidP="003B60CC">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3B60CC" w:rsidRPr="003B60CC" w14:paraId="151B61B3" w14:textId="77777777" w:rsidTr="003B60CC">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CFB057C"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50E5619"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420A02D4" w14:textId="77777777" w:rsidR="003B60CC" w:rsidRPr="003B60CC" w:rsidRDefault="003B60CC" w:rsidP="003B60CC">
            <w:pPr>
              <w:jc w:val="center"/>
              <w:rPr>
                <w:rFonts w:ascii="Noto Sans" w:hAnsi="Noto Sans" w:cs="Noto Sans"/>
                <w:color w:val="000000"/>
                <w:sz w:val="16"/>
                <w:szCs w:val="16"/>
              </w:rPr>
            </w:pPr>
          </w:p>
        </w:tc>
      </w:tr>
      <w:tr w:rsidR="003B60CC" w:rsidRPr="003B60CC" w14:paraId="7B6B3C2E" w14:textId="77777777" w:rsidTr="003B60CC">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67FCBF8"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FC0CEEB"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22CF07CE" w14:textId="77777777" w:rsidR="003B60CC" w:rsidRPr="003B60CC" w:rsidRDefault="003B60CC" w:rsidP="003B60CC">
            <w:pPr>
              <w:jc w:val="center"/>
              <w:rPr>
                <w:rFonts w:ascii="Noto Sans" w:hAnsi="Noto Sans" w:cs="Noto Sans"/>
                <w:color w:val="000000"/>
                <w:sz w:val="16"/>
                <w:szCs w:val="16"/>
              </w:rPr>
            </w:pPr>
          </w:p>
        </w:tc>
      </w:tr>
      <w:tr w:rsidR="003B60CC" w:rsidRPr="003B60CC" w14:paraId="54F9DCD1" w14:textId="77777777" w:rsidTr="003B60CC">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BF0A273"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39950BCA"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25F22172" w14:textId="77777777" w:rsidR="003B60CC" w:rsidRPr="003B60CC" w:rsidRDefault="003B60CC" w:rsidP="003B60CC">
            <w:pPr>
              <w:jc w:val="center"/>
              <w:rPr>
                <w:rFonts w:ascii="Noto Sans" w:hAnsi="Noto Sans" w:cs="Noto Sans"/>
                <w:color w:val="000000"/>
                <w:sz w:val="16"/>
                <w:szCs w:val="16"/>
              </w:rPr>
            </w:pPr>
          </w:p>
        </w:tc>
      </w:tr>
      <w:tr w:rsidR="003B60CC" w:rsidRPr="003B60CC" w14:paraId="799F08BF" w14:textId="77777777" w:rsidTr="003B60CC">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09925EE"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5E50D36E"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5DCC1719" w14:textId="77777777" w:rsidR="003B60CC" w:rsidRPr="003B60CC" w:rsidRDefault="003B60CC" w:rsidP="003B60CC">
            <w:pPr>
              <w:jc w:val="center"/>
              <w:rPr>
                <w:rFonts w:ascii="Noto Sans" w:hAnsi="Noto Sans" w:cs="Noto Sans"/>
                <w:color w:val="000000"/>
                <w:sz w:val="16"/>
                <w:szCs w:val="16"/>
              </w:rPr>
            </w:pPr>
          </w:p>
        </w:tc>
      </w:tr>
      <w:tr w:rsidR="003B60CC" w:rsidRPr="003B60CC" w14:paraId="256746F4" w14:textId="77777777" w:rsidTr="003B60CC">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1F9274"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424AC7"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153B7795" w14:textId="77777777" w:rsidR="003B60CC" w:rsidRPr="003B60CC" w:rsidRDefault="003B60CC" w:rsidP="003B60CC">
            <w:pPr>
              <w:jc w:val="center"/>
              <w:rPr>
                <w:rFonts w:ascii="Noto Sans" w:hAnsi="Noto Sans" w:cs="Noto Sans"/>
                <w:color w:val="000000"/>
                <w:sz w:val="16"/>
                <w:szCs w:val="16"/>
              </w:rPr>
            </w:pPr>
          </w:p>
        </w:tc>
      </w:tr>
    </w:tbl>
    <w:p w14:paraId="740AC764" w14:textId="77777777" w:rsidR="003B60CC" w:rsidRDefault="003B60CC" w:rsidP="00561CD8">
      <w:pPr>
        <w:jc w:val="both"/>
        <w:rPr>
          <w:rFonts w:ascii="Noto Sans" w:eastAsia="Yu Mincho" w:hAnsi="Noto Sans" w:cs="Noto Sans"/>
          <w:sz w:val="16"/>
          <w:szCs w:val="16"/>
        </w:rPr>
      </w:pPr>
    </w:p>
    <w:p w14:paraId="030596EE" w14:textId="32624EC2" w:rsidR="00561CD8" w:rsidRPr="00B91A7F" w:rsidRDefault="00AF42B5" w:rsidP="00561CD8">
      <w:pPr>
        <w:jc w:val="both"/>
        <w:rPr>
          <w:rFonts w:ascii="Noto Sans" w:eastAsia="Yu Mincho" w:hAnsi="Noto Sans" w:cs="Noto Sans"/>
          <w:sz w:val="16"/>
          <w:szCs w:val="16"/>
        </w:rPr>
      </w:pPr>
      <w:r>
        <w:rPr>
          <w:rFonts w:ascii="Noto Sans" w:eastAsia="Yu Mincho" w:hAnsi="Noto Sans" w:cs="Noto Sans"/>
          <w:sz w:val="16"/>
          <w:szCs w:val="16"/>
        </w:rPr>
        <w:t>E</w:t>
      </w:r>
      <w:r w:rsidR="00561CD8" w:rsidRPr="00B91A7F">
        <w:rPr>
          <w:rFonts w:ascii="Noto Sans" w:eastAsia="Yu Mincho" w:hAnsi="Noto Sans" w:cs="Noto Sans"/>
          <w:sz w:val="16"/>
          <w:szCs w:val="16"/>
        </w:rPr>
        <w:t xml:space="preserve">l cual será empleado para formalizar los derechos y obligaciones que se deriven de la presente </w:t>
      </w:r>
      <w:r w:rsidR="00062C67" w:rsidRPr="00062C67">
        <w:rPr>
          <w:rFonts w:ascii="Noto Sans" w:eastAsia="Yu Mincho" w:hAnsi="Noto Sans" w:cs="Noto Sans"/>
          <w:sz w:val="16"/>
          <w:szCs w:val="16"/>
        </w:rPr>
        <w:t>Licitación Pública</w:t>
      </w:r>
      <w:r w:rsidR="00561CD8" w:rsidRPr="00B91A7F">
        <w:rPr>
          <w:rFonts w:ascii="Noto Sans" w:eastAsia="Yu Mincho" w:hAnsi="Noto Sans" w:cs="Noto Sans"/>
          <w:sz w:val="16"/>
          <w:szCs w:val="16"/>
        </w:rPr>
        <w:t>.</w:t>
      </w:r>
    </w:p>
    <w:p w14:paraId="087BDD5D" w14:textId="77777777" w:rsidR="00561CD8" w:rsidRDefault="00561CD8" w:rsidP="00561CD8">
      <w:pPr>
        <w:jc w:val="both"/>
        <w:rPr>
          <w:rFonts w:ascii="Noto Sans" w:eastAsia="Yu Mincho" w:hAnsi="Noto Sans" w:cs="Noto Sans"/>
          <w:b/>
          <w:sz w:val="16"/>
          <w:szCs w:val="16"/>
        </w:rPr>
      </w:pPr>
    </w:p>
    <w:p w14:paraId="12E7F568"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Si derivado de la determinación de los montos de adjudicación de las partidas de los sistemas agrupados a los licitantes, se detecta que la sumatoria de las adjudicaciones rebasa el techo presupuestal, la convocante podrá reducir los montos máximos y mínimos a adjudicar, con el objeto de ajustarlos a la suficiencia presupuestal autorizada para este procedimiento.</w:t>
      </w:r>
    </w:p>
    <w:p w14:paraId="4AFFD275" w14:textId="77777777" w:rsidR="00F87898" w:rsidRDefault="00F87898" w:rsidP="00561CD8">
      <w:pPr>
        <w:jc w:val="both"/>
        <w:rPr>
          <w:rFonts w:ascii="Noto Sans" w:eastAsia="Yu Mincho" w:hAnsi="Noto Sans" w:cs="Noto Sans"/>
          <w:b/>
          <w:sz w:val="16"/>
          <w:szCs w:val="16"/>
        </w:rPr>
      </w:pPr>
    </w:p>
    <w:p w14:paraId="0D581777" w14:textId="77777777" w:rsidR="00561CD8"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La adjudicación de las partidas de los  sistemas agrupados  se efectuara de la siguiente manera:</w:t>
      </w:r>
    </w:p>
    <w:p w14:paraId="0C263582" w14:textId="77777777" w:rsidR="003B60CC" w:rsidRDefault="003B60CC" w:rsidP="00561CD8">
      <w:pPr>
        <w:jc w:val="both"/>
        <w:rPr>
          <w:rFonts w:ascii="Noto Sans" w:eastAsia="Yu Mincho" w:hAnsi="Noto Sans" w:cs="Noto Sans"/>
          <w:b/>
          <w:sz w:val="16"/>
          <w:szCs w:val="16"/>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3B60CC" w:rsidRPr="003B60CC" w14:paraId="4BF7B951" w14:textId="77777777" w:rsidTr="003B60CC">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69F85C8D" w14:textId="77777777" w:rsidR="003B60CC" w:rsidRPr="003B60CC" w:rsidRDefault="003B60CC" w:rsidP="003B60CC">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78037B10" w14:textId="77777777" w:rsidR="003B60CC" w:rsidRPr="003B60CC" w:rsidRDefault="003B60CC" w:rsidP="003B60CC">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38951FF5" w14:textId="77777777" w:rsidR="003B60CC" w:rsidRPr="003B60CC" w:rsidRDefault="003B60CC" w:rsidP="003B60CC">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3B60CC" w:rsidRPr="003B60CC" w14:paraId="72F8D1DD" w14:textId="77777777" w:rsidTr="003B60CC">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98D44EB"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B99EC2C"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1B06371E" w14:textId="77777777" w:rsidR="003B60CC" w:rsidRDefault="003B60CC" w:rsidP="003B60CC">
            <w:pPr>
              <w:jc w:val="center"/>
              <w:rPr>
                <w:rFonts w:ascii="Noto Sans" w:hAnsi="Noto Sans" w:cs="Noto Sans"/>
                <w:color w:val="000000"/>
                <w:sz w:val="16"/>
                <w:szCs w:val="16"/>
              </w:rPr>
            </w:pPr>
          </w:p>
          <w:p w14:paraId="587D3949" w14:textId="77777777" w:rsidR="003B60CC" w:rsidRDefault="003B60CC" w:rsidP="003B60CC">
            <w:pPr>
              <w:jc w:val="center"/>
              <w:rPr>
                <w:rFonts w:ascii="Noto Sans" w:hAnsi="Noto Sans" w:cs="Noto Sans"/>
                <w:color w:val="000000"/>
                <w:sz w:val="16"/>
                <w:szCs w:val="16"/>
              </w:rPr>
            </w:pPr>
          </w:p>
          <w:p w14:paraId="570B98FC" w14:textId="77777777" w:rsidR="003B60CC" w:rsidRPr="003B60CC" w:rsidRDefault="003B60CC" w:rsidP="003B60CC">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3B60CC" w:rsidRPr="003B60CC" w14:paraId="77F43911" w14:textId="77777777" w:rsidTr="003B60CC">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E97EEB7"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5ADBDD2"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6557E4DF" w14:textId="77777777" w:rsidR="003B60CC" w:rsidRPr="003B60CC" w:rsidRDefault="003B60CC" w:rsidP="003B60CC">
            <w:pPr>
              <w:jc w:val="center"/>
              <w:rPr>
                <w:rFonts w:ascii="Noto Sans" w:hAnsi="Noto Sans" w:cs="Noto Sans"/>
                <w:color w:val="000000"/>
                <w:sz w:val="16"/>
                <w:szCs w:val="16"/>
              </w:rPr>
            </w:pPr>
          </w:p>
        </w:tc>
      </w:tr>
      <w:tr w:rsidR="003B60CC" w:rsidRPr="003B60CC" w14:paraId="5F08EF36" w14:textId="77777777" w:rsidTr="003B60CC">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F3E3D41"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41C0DF06"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1F38BF20" w14:textId="77777777" w:rsidR="003B60CC" w:rsidRPr="003B60CC" w:rsidRDefault="003B60CC" w:rsidP="003B60CC">
            <w:pPr>
              <w:jc w:val="center"/>
              <w:rPr>
                <w:rFonts w:ascii="Noto Sans" w:hAnsi="Noto Sans" w:cs="Noto Sans"/>
                <w:color w:val="000000"/>
                <w:sz w:val="16"/>
                <w:szCs w:val="16"/>
              </w:rPr>
            </w:pPr>
          </w:p>
        </w:tc>
      </w:tr>
      <w:tr w:rsidR="003B60CC" w:rsidRPr="003B60CC" w14:paraId="11C09580" w14:textId="77777777" w:rsidTr="003B60CC">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4CDDA7B"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1843A828"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7696C997" w14:textId="77777777" w:rsidR="003B60CC" w:rsidRPr="003B60CC" w:rsidRDefault="003B60CC" w:rsidP="003B60CC">
            <w:pPr>
              <w:jc w:val="center"/>
              <w:rPr>
                <w:rFonts w:ascii="Noto Sans" w:hAnsi="Noto Sans" w:cs="Noto Sans"/>
                <w:color w:val="000000"/>
                <w:sz w:val="16"/>
                <w:szCs w:val="16"/>
              </w:rPr>
            </w:pPr>
          </w:p>
        </w:tc>
      </w:tr>
      <w:tr w:rsidR="003B60CC" w:rsidRPr="003B60CC" w14:paraId="208A9DE1" w14:textId="77777777" w:rsidTr="003B60CC">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341BDB"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E1D578D"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46B4C8DD" w14:textId="77777777" w:rsidR="003B60CC" w:rsidRPr="003B60CC" w:rsidRDefault="003B60CC" w:rsidP="003B60CC">
            <w:pPr>
              <w:jc w:val="center"/>
              <w:rPr>
                <w:rFonts w:ascii="Noto Sans" w:hAnsi="Noto Sans" w:cs="Noto Sans"/>
                <w:color w:val="000000"/>
                <w:sz w:val="16"/>
                <w:szCs w:val="16"/>
              </w:rPr>
            </w:pPr>
          </w:p>
        </w:tc>
      </w:tr>
      <w:tr w:rsidR="003B60CC" w:rsidRPr="003B60CC" w14:paraId="4514B738" w14:textId="77777777" w:rsidTr="003B60CC">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0D7812E"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6837D47" w14:textId="77777777" w:rsidR="003B60CC" w:rsidRPr="003B60CC" w:rsidRDefault="003B60CC" w:rsidP="003B60CC">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5D69F624" w14:textId="77777777" w:rsidR="003B60CC" w:rsidRPr="003B60CC" w:rsidRDefault="003B60CC" w:rsidP="003B60CC">
            <w:pPr>
              <w:jc w:val="center"/>
              <w:rPr>
                <w:rFonts w:ascii="Noto Sans" w:hAnsi="Noto Sans" w:cs="Noto Sans"/>
                <w:color w:val="000000"/>
                <w:sz w:val="16"/>
                <w:szCs w:val="16"/>
              </w:rPr>
            </w:pPr>
          </w:p>
        </w:tc>
      </w:tr>
    </w:tbl>
    <w:p w14:paraId="7319347B" w14:textId="77777777" w:rsidR="00561CD8" w:rsidRPr="00B91A7F" w:rsidRDefault="00561CD8" w:rsidP="00F12B4B">
      <w:pPr>
        <w:numPr>
          <w:ilvl w:val="0"/>
          <w:numId w:val="25"/>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Se realizara un cuadro comparativo de los sistemas, considerando únicamente los costos de los sistemas agrupados </w:t>
      </w:r>
    </w:p>
    <w:p w14:paraId="28FF4939" w14:textId="77777777" w:rsidR="00561CD8" w:rsidRPr="00B91A7F" w:rsidRDefault="00561CD8" w:rsidP="00F12B4B">
      <w:pPr>
        <w:numPr>
          <w:ilvl w:val="0"/>
          <w:numId w:val="25"/>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El licitante que ofrezca el precio más conveniente, será aquel que su precio del juego sea el más bajo.</w:t>
      </w:r>
    </w:p>
    <w:p w14:paraId="64A8D0F8" w14:textId="77777777" w:rsidR="00561CD8" w:rsidRPr="00B91A7F" w:rsidRDefault="00561CD8" w:rsidP="00561CD8">
      <w:pPr>
        <w:jc w:val="both"/>
        <w:rPr>
          <w:rFonts w:ascii="Noto Sans" w:eastAsia="Yu Mincho" w:hAnsi="Noto Sans" w:cs="Noto Sans"/>
          <w:sz w:val="16"/>
          <w:szCs w:val="16"/>
        </w:rPr>
      </w:pPr>
    </w:p>
    <w:p w14:paraId="3B659BF3" w14:textId="1D9BE9FA"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De acuerdo con lo establecido en el artículo </w:t>
      </w:r>
      <w:r w:rsidR="007329C9" w:rsidRPr="00B91A7F">
        <w:rPr>
          <w:rFonts w:ascii="Noto Sans" w:eastAsia="Yu Mincho" w:hAnsi="Noto Sans" w:cs="Noto Sans"/>
          <w:sz w:val="16"/>
          <w:szCs w:val="16"/>
        </w:rPr>
        <w:t xml:space="preserve">47, segundo párrafo y 48  fracción II de la </w:t>
      </w:r>
      <w:r w:rsidRPr="00B91A7F">
        <w:rPr>
          <w:rFonts w:ascii="Noto Sans" w:eastAsia="Yu Mincho" w:hAnsi="Noto Sans" w:cs="Noto Sans"/>
          <w:sz w:val="16"/>
          <w:szCs w:val="16"/>
        </w:rPr>
        <w:t xml:space="preserve">LAASSP y </w:t>
      </w:r>
      <w:r w:rsidR="007329C9" w:rsidRPr="00B91A7F">
        <w:rPr>
          <w:rFonts w:ascii="Noto Sans" w:eastAsia="Yu Mincho" w:hAnsi="Noto Sans" w:cs="Noto Sans"/>
          <w:sz w:val="16"/>
          <w:szCs w:val="16"/>
        </w:rPr>
        <w:t>los correspondientes a</w:t>
      </w:r>
      <w:r w:rsidRPr="00B91A7F">
        <w:rPr>
          <w:rFonts w:ascii="Noto Sans" w:eastAsia="Yu Mincho" w:hAnsi="Noto Sans" w:cs="Noto Sans"/>
          <w:sz w:val="16"/>
          <w:szCs w:val="16"/>
        </w:rPr>
        <w:t xml:space="preserve"> su Reglamento, el criterio de evaluación que aplicarán el área técnica y contratante como método para evaluar las propuestas será BINARIO, por lo que para ser sujeto de evaluación, se considerarán únicamente a él licitante(s) que previamente haya(n) cumplido cuantitativa y cualitativamente con todos y cada uno de los requisitos establecidos en esta convocatoria.</w:t>
      </w:r>
    </w:p>
    <w:p w14:paraId="441C9BA9" w14:textId="77777777" w:rsidR="00561CD8" w:rsidRPr="00B91A7F" w:rsidRDefault="00561CD8" w:rsidP="00561CD8">
      <w:pPr>
        <w:tabs>
          <w:tab w:val="left" w:pos="921"/>
        </w:tabs>
        <w:jc w:val="both"/>
        <w:rPr>
          <w:rFonts w:ascii="Noto Sans" w:eastAsia="Yu Mincho" w:hAnsi="Noto Sans" w:cs="Noto Sans"/>
          <w:b/>
          <w:sz w:val="16"/>
          <w:szCs w:val="16"/>
        </w:rPr>
      </w:pPr>
    </w:p>
    <w:p w14:paraId="188C68D4" w14:textId="77777777" w:rsidR="00561CD8" w:rsidRDefault="00561CD8" w:rsidP="00561CD8">
      <w:pPr>
        <w:tabs>
          <w:tab w:val="left" w:pos="921"/>
        </w:tabs>
        <w:jc w:val="both"/>
        <w:rPr>
          <w:rFonts w:ascii="Noto Sans" w:eastAsia="Yu Mincho" w:hAnsi="Noto Sans" w:cs="Noto Sans"/>
          <w:b/>
          <w:sz w:val="16"/>
          <w:szCs w:val="16"/>
        </w:rPr>
      </w:pPr>
      <w:r w:rsidRPr="00B91A7F">
        <w:rPr>
          <w:rFonts w:ascii="Noto Sans" w:eastAsia="Yu Mincho" w:hAnsi="Noto Sans" w:cs="Noto Sans"/>
          <w:b/>
          <w:sz w:val="16"/>
          <w:szCs w:val="16"/>
        </w:rPr>
        <w:t>3.1 TIPO DE ABASTECIMIENTO</w:t>
      </w:r>
    </w:p>
    <w:p w14:paraId="25547308" w14:textId="77777777" w:rsidR="006153BE" w:rsidRPr="00B91A7F" w:rsidRDefault="006153BE" w:rsidP="00561CD8">
      <w:pPr>
        <w:tabs>
          <w:tab w:val="left" w:pos="921"/>
        </w:tabs>
        <w:jc w:val="both"/>
        <w:rPr>
          <w:rFonts w:ascii="Noto Sans" w:eastAsia="Yu Mincho" w:hAnsi="Noto Sans" w:cs="Noto Sans"/>
          <w:sz w:val="16"/>
          <w:szCs w:val="16"/>
        </w:rPr>
      </w:pPr>
    </w:p>
    <w:p w14:paraId="1F61424E" w14:textId="23895DBE" w:rsidR="00561CD8" w:rsidRPr="00B91A7F" w:rsidRDefault="00561CD8" w:rsidP="00561CD8">
      <w:pPr>
        <w:numPr>
          <w:ilvl w:val="12"/>
          <w:numId w:val="0"/>
        </w:num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 xml:space="preserve">Para efectos de adquirir los bienes objeto de esta </w:t>
      </w:r>
      <w:r w:rsidR="00062C67" w:rsidRPr="00062C67">
        <w:rPr>
          <w:rFonts w:ascii="Noto Sans" w:eastAsia="Yu Mincho" w:hAnsi="Noto Sans" w:cs="Noto Sans"/>
          <w:color w:val="000000"/>
          <w:sz w:val="16"/>
          <w:szCs w:val="16"/>
        </w:rPr>
        <w:t>Licitación Pública</w:t>
      </w:r>
      <w:r w:rsidRPr="00B91A7F">
        <w:rPr>
          <w:rFonts w:ascii="Noto Sans" w:eastAsia="Yu Mincho" w:hAnsi="Noto Sans" w:cs="Noto Sans"/>
          <w:color w:val="000000"/>
          <w:sz w:val="16"/>
          <w:szCs w:val="16"/>
        </w:rPr>
        <w:t xml:space="preserve">, sólo serán consideradas aquellas proposiciones cuyo volumen propuesto </w:t>
      </w:r>
      <w:r w:rsidRPr="00B91A7F">
        <w:rPr>
          <w:rFonts w:ascii="Noto Sans" w:eastAsia="Yu Mincho" w:hAnsi="Noto Sans" w:cs="Noto Sans"/>
          <w:sz w:val="16"/>
          <w:szCs w:val="16"/>
        </w:rPr>
        <w:t>por partida cubra el 100% de las claves de</w:t>
      </w:r>
      <w:r w:rsidRPr="00B91A7F">
        <w:rPr>
          <w:rFonts w:ascii="Noto Sans" w:eastAsia="Yu Mincho" w:hAnsi="Noto Sans" w:cs="Noto Sans"/>
          <w:color w:val="000000"/>
          <w:sz w:val="16"/>
          <w:szCs w:val="16"/>
        </w:rPr>
        <w:t xml:space="preserve"> la demanda máxima requerida en el </w:t>
      </w:r>
      <w:r w:rsidRPr="00B91A7F">
        <w:rPr>
          <w:rFonts w:ascii="Noto Sans" w:eastAsia="Yu Mincho" w:hAnsi="Noto Sans" w:cs="Noto Sans"/>
          <w:b/>
          <w:color w:val="000000"/>
          <w:sz w:val="16"/>
          <w:szCs w:val="16"/>
        </w:rPr>
        <w:t xml:space="preserve">Anexo Número 1 (uno) </w:t>
      </w:r>
      <w:r w:rsidRPr="00B91A7F">
        <w:rPr>
          <w:rFonts w:ascii="Noto Sans" w:eastAsia="Yu Mincho" w:hAnsi="Noto Sans" w:cs="Noto Sans"/>
          <w:color w:val="000000"/>
          <w:sz w:val="16"/>
          <w:szCs w:val="16"/>
        </w:rPr>
        <w:t xml:space="preserve"> de esta convocatoria. </w:t>
      </w:r>
      <w:r w:rsidRPr="00B91A7F">
        <w:rPr>
          <w:rFonts w:ascii="Noto Sans" w:eastAsia="Yu Mincho" w:hAnsi="Noto Sans" w:cs="Noto Sans"/>
          <w:sz w:val="16"/>
          <w:szCs w:val="16"/>
        </w:rPr>
        <w:t>Adjudicándose el 100% de la demanda por partida al licitante que oferte el precio conveniente para el</w:t>
      </w:r>
      <w:r w:rsidRPr="00B91A7F">
        <w:rPr>
          <w:rFonts w:ascii="Noto Sans" w:eastAsia="Yu Mincho" w:hAnsi="Noto Sans" w:cs="Noto Sans"/>
          <w:color w:val="000000"/>
          <w:sz w:val="16"/>
          <w:szCs w:val="16"/>
        </w:rPr>
        <w:t xml:space="preserve"> Instituto.</w:t>
      </w:r>
    </w:p>
    <w:p w14:paraId="71396441" w14:textId="77777777" w:rsidR="00561CD8" w:rsidRDefault="00561CD8" w:rsidP="00561CD8">
      <w:pPr>
        <w:tabs>
          <w:tab w:val="left" w:pos="142"/>
          <w:tab w:val="left" w:pos="851"/>
        </w:tabs>
        <w:jc w:val="both"/>
        <w:rPr>
          <w:rFonts w:ascii="Noto Sans" w:eastAsia="Yu Mincho" w:hAnsi="Noto Sans" w:cs="Noto Sans"/>
          <w:sz w:val="16"/>
          <w:szCs w:val="16"/>
          <w:lang w:val="es-MX"/>
        </w:rPr>
      </w:pPr>
    </w:p>
    <w:p w14:paraId="41C7FB1D" w14:textId="77777777" w:rsidR="00561CD8" w:rsidRDefault="00561CD8" w:rsidP="00561CD8">
      <w:pPr>
        <w:tabs>
          <w:tab w:val="left" w:pos="142"/>
          <w:tab w:val="left" w:pos="851"/>
        </w:tabs>
        <w:jc w:val="both"/>
        <w:rPr>
          <w:rFonts w:ascii="Noto Sans" w:eastAsia="Yu Mincho" w:hAnsi="Noto Sans" w:cs="Noto Sans"/>
          <w:sz w:val="16"/>
          <w:szCs w:val="16"/>
          <w:lang w:val="es-MX"/>
        </w:rPr>
      </w:pPr>
      <w:r w:rsidRPr="00B91A7F">
        <w:rPr>
          <w:rFonts w:ascii="Noto Sans" w:eastAsia="Yu Mincho" w:hAnsi="Noto Sans" w:cs="Noto Sans"/>
          <w:sz w:val="16"/>
          <w:szCs w:val="16"/>
        </w:rPr>
        <w:t>Se requiere de un contrato</w:t>
      </w:r>
      <w:r w:rsidRPr="00B91A7F">
        <w:rPr>
          <w:rFonts w:ascii="Noto Sans" w:eastAsia="Yu Mincho" w:hAnsi="Noto Sans" w:cs="Noto Sans"/>
          <w:sz w:val="16"/>
          <w:szCs w:val="16"/>
          <w:lang w:val="es-MX"/>
        </w:rPr>
        <w:t xml:space="preserve"> abierto con proveedor único por partida. Se decide el agrupamiento de los siguientes sistemas:</w:t>
      </w:r>
    </w:p>
    <w:p w14:paraId="00C4433F" w14:textId="77777777" w:rsidR="004264EB" w:rsidRDefault="004264EB" w:rsidP="00561CD8">
      <w:pPr>
        <w:tabs>
          <w:tab w:val="left" w:pos="142"/>
          <w:tab w:val="left" w:pos="851"/>
        </w:tabs>
        <w:jc w:val="both"/>
        <w:rPr>
          <w:rFonts w:ascii="Noto Sans" w:eastAsia="Yu Mincho" w:hAnsi="Noto Sans" w:cs="Noto Sans"/>
          <w:sz w:val="16"/>
          <w:szCs w:val="16"/>
          <w:lang w:val="es-MX"/>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4264EB" w:rsidRPr="003B60CC" w14:paraId="13C9F56E" w14:textId="77777777" w:rsidTr="00ED2658">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224A6B67" w14:textId="77777777" w:rsidR="004264EB" w:rsidRPr="003B60CC" w:rsidRDefault="004264EB" w:rsidP="00ED2658">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1C07057E" w14:textId="77777777" w:rsidR="004264EB" w:rsidRPr="003B60CC" w:rsidRDefault="004264EB" w:rsidP="00ED2658">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546A79A8" w14:textId="77777777" w:rsidR="004264EB" w:rsidRPr="003B60CC" w:rsidRDefault="004264EB" w:rsidP="00ED2658">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4264EB" w:rsidRPr="003B60CC" w14:paraId="6D17239C" w14:textId="77777777" w:rsidTr="00ED2658">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5D936CE"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9185F5E"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770F6D84" w14:textId="77777777" w:rsidR="004264EB" w:rsidRDefault="004264EB" w:rsidP="00ED2658">
            <w:pPr>
              <w:jc w:val="center"/>
              <w:rPr>
                <w:rFonts w:ascii="Noto Sans" w:hAnsi="Noto Sans" w:cs="Noto Sans"/>
                <w:color w:val="000000"/>
                <w:sz w:val="16"/>
                <w:szCs w:val="16"/>
              </w:rPr>
            </w:pPr>
          </w:p>
          <w:p w14:paraId="25E94F06" w14:textId="77777777" w:rsidR="004264EB" w:rsidRDefault="004264EB" w:rsidP="00ED2658">
            <w:pPr>
              <w:jc w:val="center"/>
              <w:rPr>
                <w:rFonts w:ascii="Noto Sans" w:hAnsi="Noto Sans" w:cs="Noto Sans"/>
                <w:color w:val="000000"/>
                <w:sz w:val="16"/>
                <w:szCs w:val="16"/>
              </w:rPr>
            </w:pPr>
          </w:p>
          <w:p w14:paraId="02896C94" w14:textId="77777777" w:rsidR="004264EB" w:rsidRPr="003B60CC" w:rsidRDefault="004264EB" w:rsidP="00ED2658">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4264EB" w:rsidRPr="003B60CC" w14:paraId="058F9F1E" w14:textId="77777777" w:rsidTr="00ED2658">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BBDFA35"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2348844"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245C5758" w14:textId="77777777" w:rsidR="004264EB" w:rsidRPr="003B60CC" w:rsidRDefault="004264EB" w:rsidP="00ED2658">
            <w:pPr>
              <w:jc w:val="center"/>
              <w:rPr>
                <w:rFonts w:ascii="Noto Sans" w:hAnsi="Noto Sans" w:cs="Noto Sans"/>
                <w:color w:val="000000"/>
                <w:sz w:val="16"/>
                <w:szCs w:val="16"/>
              </w:rPr>
            </w:pPr>
          </w:p>
        </w:tc>
      </w:tr>
      <w:tr w:rsidR="004264EB" w:rsidRPr="003B60CC" w14:paraId="678C1485" w14:textId="77777777" w:rsidTr="00ED2658">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1D7F4B2"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04D356B7"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3AB25C4F" w14:textId="77777777" w:rsidR="004264EB" w:rsidRPr="003B60CC" w:rsidRDefault="004264EB" w:rsidP="00ED2658">
            <w:pPr>
              <w:jc w:val="center"/>
              <w:rPr>
                <w:rFonts w:ascii="Noto Sans" w:hAnsi="Noto Sans" w:cs="Noto Sans"/>
                <w:color w:val="000000"/>
                <w:sz w:val="16"/>
                <w:szCs w:val="16"/>
              </w:rPr>
            </w:pPr>
          </w:p>
        </w:tc>
      </w:tr>
      <w:tr w:rsidR="004264EB" w:rsidRPr="003B60CC" w14:paraId="0A391CF5" w14:textId="77777777" w:rsidTr="00ED2658">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3FC19A6"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797094EC"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6F0E1499" w14:textId="77777777" w:rsidR="004264EB" w:rsidRPr="003B60CC" w:rsidRDefault="004264EB" w:rsidP="00ED2658">
            <w:pPr>
              <w:jc w:val="center"/>
              <w:rPr>
                <w:rFonts w:ascii="Noto Sans" w:hAnsi="Noto Sans" w:cs="Noto Sans"/>
                <w:color w:val="000000"/>
                <w:sz w:val="16"/>
                <w:szCs w:val="16"/>
              </w:rPr>
            </w:pPr>
          </w:p>
        </w:tc>
      </w:tr>
      <w:tr w:rsidR="004264EB" w:rsidRPr="003B60CC" w14:paraId="4250426B" w14:textId="77777777" w:rsidTr="00ED2658">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C18A1B8"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6800EAF4"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06428E0D" w14:textId="77777777" w:rsidR="004264EB" w:rsidRPr="003B60CC" w:rsidRDefault="004264EB" w:rsidP="00ED2658">
            <w:pPr>
              <w:jc w:val="center"/>
              <w:rPr>
                <w:rFonts w:ascii="Noto Sans" w:hAnsi="Noto Sans" w:cs="Noto Sans"/>
                <w:color w:val="000000"/>
                <w:sz w:val="16"/>
                <w:szCs w:val="16"/>
              </w:rPr>
            </w:pPr>
          </w:p>
        </w:tc>
      </w:tr>
      <w:tr w:rsidR="004264EB" w:rsidRPr="003B60CC" w14:paraId="1A13CCF7" w14:textId="77777777" w:rsidTr="00ED2658">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10D778"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D26CCD7"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648D416D" w14:textId="77777777" w:rsidR="004264EB" w:rsidRPr="003B60CC" w:rsidRDefault="004264EB" w:rsidP="00ED2658">
            <w:pPr>
              <w:jc w:val="center"/>
              <w:rPr>
                <w:rFonts w:ascii="Noto Sans" w:hAnsi="Noto Sans" w:cs="Noto Sans"/>
                <w:color w:val="000000"/>
                <w:sz w:val="16"/>
                <w:szCs w:val="16"/>
              </w:rPr>
            </w:pPr>
          </w:p>
        </w:tc>
      </w:tr>
    </w:tbl>
    <w:p w14:paraId="04546DA8" w14:textId="77777777" w:rsidR="004264EB" w:rsidRDefault="004264EB" w:rsidP="00561CD8">
      <w:pPr>
        <w:tabs>
          <w:tab w:val="left" w:pos="142"/>
          <w:tab w:val="left" w:pos="851"/>
        </w:tabs>
        <w:jc w:val="both"/>
        <w:rPr>
          <w:rFonts w:ascii="Noto Sans" w:eastAsia="Yu Mincho" w:hAnsi="Noto Sans" w:cs="Noto Sans"/>
          <w:sz w:val="16"/>
          <w:szCs w:val="16"/>
          <w:lang w:val="es-MX"/>
        </w:rPr>
      </w:pPr>
    </w:p>
    <w:p w14:paraId="4CB44FF3" w14:textId="482849BF" w:rsidR="00561CD8" w:rsidRPr="00B91A7F" w:rsidRDefault="007C56B7" w:rsidP="00561CD8">
      <w:pPr>
        <w:jc w:val="both"/>
        <w:rPr>
          <w:rFonts w:ascii="Noto Sans" w:eastAsia="Yu Mincho" w:hAnsi="Noto Sans" w:cs="Noto Sans"/>
          <w:b/>
          <w:sz w:val="16"/>
          <w:szCs w:val="16"/>
        </w:rPr>
      </w:pPr>
      <w:r>
        <w:rPr>
          <w:rFonts w:ascii="Noto Sans" w:eastAsia="Yu Mincho" w:hAnsi="Noto Sans" w:cs="Noto Sans"/>
          <w:b/>
          <w:sz w:val="16"/>
          <w:szCs w:val="16"/>
        </w:rPr>
        <w:lastRenderedPageBreak/>
        <w:t xml:space="preserve">3.2 </w:t>
      </w:r>
      <w:r w:rsidR="00561CD8" w:rsidRPr="00B91A7F">
        <w:rPr>
          <w:rFonts w:ascii="Noto Sans" w:eastAsia="Yu Mincho" w:hAnsi="Noto Sans" w:cs="Noto Sans"/>
          <w:b/>
          <w:sz w:val="16"/>
          <w:szCs w:val="16"/>
        </w:rPr>
        <w:t>FECHA, HORA Y DOMICILIO DE LOS EVENTOS; MEDIOS Y EN SU CASO, REDUCCIÓN DE PLAZO PARA LA PRESENTACIÓN DE LAS PROPOSICIONES.</w:t>
      </w:r>
    </w:p>
    <w:p w14:paraId="3C6BF911" w14:textId="77777777" w:rsidR="00561CD8" w:rsidRPr="00B91A7F" w:rsidRDefault="00561CD8" w:rsidP="00561CD8">
      <w:pPr>
        <w:ind w:left="567" w:hanging="567"/>
        <w:jc w:val="both"/>
        <w:rPr>
          <w:rFonts w:ascii="Noto Sans" w:eastAsia="Yu Mincho" w:hAnsi="Noto Sans" w:cs="Noto Sans"/>
          <w:b/>
          <w:sz w:val="16"/>
          <w:szCs w:val="16"/>
        </w:rPr>
      </w:pPr>
    </w:p>
    <w:p w14:paraId="153EC836" w14:textId="2EC3BE2F" w:rsidR="00561CD8" w:rsidRPr="00B91A7F" w:rsidRDefault="00561CD8" w:rsidP="00561CD8">
      <w:pPr>
        <w:ind w:left="567" w:hanging="567"/>
        <w:jc w:val="both"/>
        <w:rPr>
          <w:rFonts w:ascii="Noto Sans" w:eastAsia="Yu Mincho" w:hAnsi="Noto Sans" w:cs="Noto Sans"/>
          <w:b/>
          <w:sz w:val="16"/>
          <w:szCs w:val="16"/>
        </w:rPr>
      </w:pPr>
      <w:r w:rsidRPr="00B91A7F">
        <w:rPr>
          <w:rFonts w:ascii="Noto Sans" w:eastAsia="Yu Mincho" w:hAnsi="Noto Sans" w:cs="Noto Sans"/>
          <w:b/>
          <w:sz w:val="16"/>
          <w:szCs w:val="16"/>
        </w:rPr>
        <w:t xml:space="preserve">Observadores del proceso de </w:t>
      </w:r>
      <w:r w:rsidR="00062C67" w:rsidRPr="00062C67">
        <w:rPr>
          <w:rFonts w:ascii="Noto Sans" w:eastAsia="Yu Mincho" w:hAnsi="Noto Sans" w:cs="Noto Sans"/>
          <w:b/>
          <w:sz w:val="16"/>
          <w:szCs w:val="16"/>
        </w:rPr>
        <w:t>Licitación Pública</w:t>
      </w:r>
      <w:r w:rsidRPr="00B91A7F">
        <w:rPr>
          <w:rFonts w:ascii="Noto Sans" w:eastAsia="Yu Mincho" w:hAnsi="Noto Sans" w:cs="Noto Sans"/>
          <w:b/>
          <w:sz w:val="16"/>
          <w:szCs w:val="16"/>
        </w:rPr>
        <w:t>.</w:t>
      </w:r>
    </w:p>
    <w:p w14:paraId="24937A96" w14:textId="77777777" w:rsidR="00561CD8" w:rsidRPr="00B91A7F" w:rsidRDefault="00561CD8" w:rsidP="00561CD8">
      <w:pPr>
        <w:ind w:left="567" w:hanging="567"/>
        <w:jc w:val="both"/>
        <w:rPr>
          <w:rFonts w:ascii="Noto Sans" w:eastAsia="Yu Mincho" w:hAnsi="Noto Sans" w:cs="Noto Sans"/>
          <w:b/>
          <w:sz w:val="16"/>
          <w:szCs w:val="16"/>
        </w:rPr>
      </w:pPr>
    </w:p>
    <w:p w14:paraId="48D2A475" w14:textId="32363EE0" w:rsidR="00561CD8"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concordancia con el penúltimo párrafo del artículo </w:t>
      </w:r>
      <w:r w:rsidR="00C7566E" w:rsidRPr="00B91A7F">
        <w:rPr>
          <w:rFonts w:ascii="Noto Sans" w:eastAsia="Yu Mincho" w:hAnsi="Noto Sans" w:cs="Noto Sans"/>
          <w:sz w:val="16"/>
          <w:szCs w:val="16"/>
        </w:rPr>
        <w:t xml:space="preserve">35  párrafo decimo </w:t>
      </w:r>
      <w:r w:rsidRPr="00B91A7F">
        <w:rPr>
          <w:rFonts w:ascii="Noto Sans" w:eastAsia="Yu Mincho" w:hAnsi="Noto Sans" w:cs="Noto Sans"/>
          <w:sz w:val="16"/>
          <w:szCs w:val="16"/>
        </w:rPr>
        <w:t xml:space="preserve">de la Ley de Adquisiciones Arrendamientos y Servicios del Sector Publico, las personas interesadas, podrán asistir en calidad de observadores a los actos del procedimiento de </w:t>
      </w:r>
      <w:r w:rsidR="00635FC1" w:rsidRPr="00635FC1">
        <w:rPr>
          <w:rFonts w:ascii="Noto Sans" w:eastAsia="Yu Mincho" w:hAnsi="Noto Sans" w:cs="Noto Sans"/>
          <w:sz w:val="16"/>
          <w:szCs w:val="16"/>
        </w:rPr>
        <w:t>Licitación Pública</w:t>
      </w:r>
      <w:r w:rsidRPr="00B91A7F">
        <w:rPr>
          <w:rFonts w:ascii="Noto Sans" w:eastAsia="Yu Mincho" w:hAnsi="Noto Sans" w:cs="Noto Sans"/>
          <w:sz w:val="16"/>
          <w:szCs w:val="16"/>
        </w:rPr>
        <w:t xml:space="preserve">; bajo la condición de registrar su asistencia y abstenerse de intervenir en cualquier forma en los mismos. </w:t>
      </w:r>
    </w:p>
    <w:p w14:paraId="6EC00B66" w14:textId="77777777" w:rsidR="0023136B" w:rsidRDefault="0023136B" w:rsidP="00561CD8">
      <w:pPr>
        <w:jc w:val="both"/>
        <w:rPr>
          <w:rFonts w:ascii="Noto Sans" w:eastAsia="Yu Mincho" w:hAnsi="Noto Sans" w:cs="Noto San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2"/>
        <w:gridCol w:w="2089"/>
        <w:gridCol w:w="1195"/>
        <w:gridCol w:w="4926"/>
      </w:tblGrid>
      <w:tr w:rsidR="0023136B" w:rsidRPr="006153BE" w14:paraId="32D83884" w14:textId="77777777" w:rsidTr="00E9232E">
        <w:trPr>
          <w:trHeight w:val="321"/>
        </w:trPr>
        <w:tc>
          <w:tcPr>
            <w:tcW w:w="1015" w:type="pct"/>
            <w:shd w:val="clear" w:color="auto" w:fill="538135" w:themeFill="accent6" w:themeFillShade="BF"/>
          </w:tcPr>
          <w:p w14:paraId="7BE76489" w14:textId="77777777" w:rsidR="0023136B" w:rsidRPr="006153BE" w:rsidRDefault="0023136B" w:rsidP="00E9232E">
            <w:pPr>
              <w:spacing w:line="192" w:lineRule="atLeast"/>
              <w:jc w:val="center"/>
              <w:rPr>
                <w:rFonts w:ascii="Noto Sans" w:eastAsia="Yu Mincho" w:hAnsi="Noto Sans" w:cs="Noto Sans"/>
                <w:b/>
                <w:color w:val="FFFFFF" w:themeColor="background1"/>
                <w:sz w:val="14"/>
                <w:szCs w:val="14"/>
              </w:rPr>
            </w:pPr>
            <w:r w:rsidRPr="006153BE">
              <w:rPr>
                <w:rFonts w:ascii="Noto Sans" w:eastAsia="Yu Mincho" w:hAnsi="Noto Sans" w:cs="Noto Sans"/>
                <w:b/>
                <w:color w:val="FFFFFF" w:themeColor="background1"/>
                <w:sz w:val="14"/>
                <w:szCs w:val="14"/>
              </w:rPr>
              <w:t>E V E N T O S</w:t>
            </w:r>
          </w:p>
        </w:tc>
        <w:tc>
          <w:tcPr>
            <w:tcW w:w="1014" w:type="pct"/>
            <w:shd w:val="clear" w:color="auto" w:fill="538135" w:themeFill="accent6" w:themeFillShade="BF"/>
            <w:vAlign w:val="center"/>
          </w:tcPr>
          <w:p w14:paraId="7708C651" w14:textId="77777777" w:rsidR="0023136B" w:rsidRPr="006153BE" w:rsidRDefault="0023136B" w:rsidP="00E9232E">
            <w:pPr>
              <w:ind w:right="-106"/>
              <w:jc w:val="center"/>
              <w:rPr>
                <w:rFonts w:ascii="Noto Sans" w:eastAsia="Yu Mincho" w:hAnsi="Noto Sans" w:cs="Noto Sans"/>
                <w:noProof/>
                <w:color w:val="FFFFFF" w:themeColor="background1"/>
                <w:sz w:val="14"/>
                <w:szCs w:val="14"/>
              </w:rPr>
            </w:pPr>
            <w:r w:rsidRPr="006153BE">
              <w:rPr>
                <w:rFonts w:ascii="Noto Sans" w:eastAsia="Yu Mincho" w:hAnsi="Noto Sans" w:cs="Noto Sans"/>
                <w:noProof/>
                <w:color w:val="FFFFFF" w:themeColor="background1"/>
                <w:sz w:val="14"/>
                <w:szCs w:val="14"/>
              </w:rPr>
              <w:t>DIA</w:t>
            </w:r>
          </w:p>
        </w:tc>
        <w:tc>
          <w:tcPr>
            <w:tcW w:w="580" w:type="pct"/>
            <w:shd w:val="clear" w:color="auto" w:fill="538135" w:themeFill="accent6" w:themeFillShade="BF"/>
          </w:tcPr>
          <w:p w14:paraId="26ACF6A8" w14:textId="77777777" w:rsidR="0023136B" w:rsidRPr="006153BE" w:rsidRDefault="0023136B" w:rsidP="00E9232E">
            <w:pPr>
              <w:snapToGrid w:val="0"/>
              <w:spacing w:line="192" w:lineRule="atLeast"/>
              <w:jc w:val="center"/>
              <w:rPr>
                <w:rFonts w:ascii="Noto Sans" w:eastAsia="Yu Mincho" w:hAnsi="Noto Sans" w:cs="Noto Sans"/>
                <w:b/>
                <w:color w:val="FFFFFF" w:themeColor="background1"/>
                <w:sz w:val="14"/>
                <w:szCs w:val="14"/>
              </w:rPr>
            </w:pPr>
            <w:r w:rsidRPr="006153BE">
              <w:rPr>
                <w:rFonts w:ascii="Noto Sans" w:eastAsia="Yu Mincho" w:hAnsi="Noto Sans" w:cs="Noto Sans"/>
                <w:b/>
                <w:color w:val="FFFFFF" w:themeColor="background1"/>
                <w:sz w:val="14"/>
                <w:szCs w:val="14"/>
              </w:rPr>
              <w:t>H O R A</w:t>
            </w:r>
          </w:p>
        </w:tc>
        <w:tc>
          <w:tcPr>
            <w:tcW w:w="2391" w:type="pct"/>
            <w:shd w:val="clear" w:color="auto" w:fill="538135" w:themeFill="accent6" w:themeFillShade="BF"/>
          </w:tcPr>
          <w:p w14:paraId="547F4DCB" w14:textId="77777777" w:rsidR="0023136B" w:rsidRPr="006153BE" w:rsidRDefault="0023136B" w:rsidP="00E9232E">
            <w:pPr>
              <w:snapToGrid w:val="0"/>
              <w:spacing w:line="192" w:lineRule="atLeast"/>
              <w:jc w:val="center"/>
              <w:rPr>
                <w:rFonts w:ascii="Noto Sans" w:eastAsia="Yu Mincho" w:hAnsi="Noto Sans" w:cs="Noto Sans"/>
                <w:b/>
                <w:color w:val="FFFFFF" w:themeColor="background1"/>
                <w:sz w:val="14"/>
                <w:szCs w:val="14"/>
              </w:rPr>
            </w:pPr>
            <w:r w:rsidRPr="006153BE">
              <w:rPr>
                <w:rFonts w:ascii="Noto Sans" w:eastAsia="Yu Mincho" w:hAnsi="Noto Sans" w:cs="Noto Sans"/>
                <w:b/>
                <w:color w:val="FFFFFF" w:themeColor="background1"/>
                <w:sz w:val="14"/>
                <w:szCs w:val="14"/>
              </w:rPr>
              <w:t>L U G A R</w:t>
            </w:r>
          </w:p>
        </w:tc>
      </w:tr>
      <w:tr w:rsidR="0023136B" w:rsidRPr="006153BE" w14:paraId="64D498C0" w14:textId="77777777" w:rsidTr="00E9232E">
        <w:trPr>
          <w:trHeight w:val="1024"/>
        </w:trPr>
        <w:tc>
          <w:tcPr>
            <w:tcW w:w="1015" w:type="pct"/>
            <w:vAlign w:val="center"/>
          </w:tcPr>
          <w:p w14:paraId="2BFCFCA4" w14:textId="77777777" w:rsidR="0023136B" w:rsidRPr="006153BE" w:rsidRDefault="0023136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Publicación de Licitación</w:t>
            </w:r>
          </w:p>
        </w:tc>
        <w:tc>
          <w:tcPr>
            <w:tcW w:w="1014" w:type="pct"/>
          </w:tcPr>
          <w:p w14:paraId="2374ED81" w14:textId="77777777" w:rsidR="0023136B" w:rsidRPr="006153BE" w:rsidRDefault="0023136B" w:rsidP="00B6535C">
            <w:pPr>
              <w:jc w:val="center"/>
              <w:rPr>
                <w:rFonts w:ascii="Noto Sans" w:eastAsia="Yu Mincho" w:hAnsi="Noto Sans" w:cs="Noto Sans"/>
                <w:sz w:val="14"/>
                <w:szCs w:val="14"/>
              </w:rPr>
            </w:pPr>
          </w:p>
          <w:p w14:paraId="57C8441B" w14:textId="77777777" w:rsidR="0023136B" w:rsidRPr="006153BE" w:rsidRDefault="0023136B" w:rsidP="00B6535C">
            <w:pPr>
              <w:jc w:val="center"/>
              <w:rPr>
                <w:rFonts w:ascii="Noto Sans" w:eastAsia="Yu Mincho" w:hAnsi="Noto Sans" w:cs="Noto Sans"/>
                <w:sz w:val="14"/>
                <w:szCs w:val="14"/>
              </w:rPr>
            </w:pPr>
          </w:p>
          <w:p w14:paraId="38E99C45" w14:textId="77777777" w:rsidR="0023136B" w:rsidRPr="006153BE" w:rsidRDefault="0023136B" w:rsidP="00B6535C">
            <w:pPr>
              <w:jc w:val="center"/>
              <w:rPr>
                <w:rFonts w:ascii="Noto Sans" w:eastAsia="Yu Mincho" w:hAnsi="Noto Sans" w:cs="Noto Sans"/>
                <w:sz w:val="14"/>
                <w:szCs w:val="14"/>
              </w:rPr>
            </w:pPr>
          </w:p>
          <w:p w14:paraId="751CE272" w14:textId="5094F336" w:rsidR="0023136B" w:rsidRPr="006153BE" w:rsidRDefault="00D86DD7" w:rsidP="00B6535C">
            <w:pPr>
              <w:jc w:val="center"/>
              <w:rPr>
                <w:rFonts w:ascii="Noto Sans" w:eastAsia="Yu Mincho" w:hAnsi="Noto Sans" w:cs="Noto Sans"/>
                <w:sz w:val="14"/>
                <w:szCs w:val="14"/>
              </w:rPr>
            </w:pPr>
            <w:r w:rsidRPr="006153BE">
              <w:rPr>
                <w:rFonts w:ascii="Noto Sans" w:eastAsia="Yu Mincho" w:hAnsi="Noto Sans" w:cs="Noto Sans"/>
                <w:sz w:val="14"/>
                <w:szCs w:val="14"/>
              </w:rPr>
              <w:t>06</w:t>
            </w:r>
            <w:r w:rsidR="0023136B" w:rsidRPr="006153BE">
              <w:rPr>
                <w:rFonts w:ascii="Noto Sans" w:eastAsia="Yu Mincho" w:hAnsi="Noto Sans" w:cs="Noto Sans"/>
                <w:sz w:val="14"/>
                <w:szCs w:val="14"/>
              </w:rPr>
              <w:t xml:space="preserve"> de </w:t>
            </w:r>
            <w:r w:rsidR="004264EB" w:rsidRPr="006153BE">
              <w:rPr>
                <w:rFonts w:ascii="Noto Sans" w:eastAsia="Yu Mincho" w:hAnsi="Noto Sans" w:cs="Noto Sans"/>
                <w:sz w:val="14"/>
                <w:szCs w:val="14"/>
              </w:rPr>
              <w:t>noviembre</w:t>
            </w:r>
            <w:r w:rsidR="0023136B" w:rsidRPr="006153BE">
              <w:rPr>
                <w:rFonts w:ascii="Noto Sans" w:eastAsia="Yu Mincho" w:hAnsi="Noto Sans" w:cs="Noto Sans"/>
                <w:sz w:val="14"/>
                <w:szCs w:val="14"/>
              </w:rPr>
              <w:t xml:space="preserve"> del 2025</w:t>
            </w:r>
          </w:p>
        </w:tc>
        <w:tc>
          <w:tcPr>
            <w:tcW w:w="580" w:type="pct"/>
            <w:shd w:val="clear" w:color="auto" w:fill="auto"/>
            <w:vAlign w:val="center"/>
          </w:tcPr>
          <w:p w14:paraId="70283861" w14:textId="77777777" w:rsidR="0023136B" w:rsidRPr="006153BE" w:rsidRDefault="0023136B" w:rsidP="00E9232E">
            <w:pPr>
              <w:jc w:val="center"/>
              <w:rPr>
                <w:rFonts w:ascii="Noto Sans" w:eastAsia="Yu Mincho" w:hAnsi="Noto Sans" w:cs="Noto Sans"/>
                <w:sz w:val="14"/>
                <w:szCs w:val="14"/>
              </w:rPr>
            </w:pPr>
            <w:r w:rsidRPr="006153BE">
              <w:rPr>
                <w:rFonts w:ascii="Noto Sans" w:eastAsia="Yu Mincho" w:hAnsi="Noto Sans" w:cs="Noto Sans"/>
                <w:sz w:val="14"/>
                <w:szCs w:val="14"/>
              </w:rPr>
              <w:t>NA</w:t>
            </w:r>
          </w:p>
        </w:tc>
        <w:tc>
          <w:tcPr>
            <w:tcW w:w="2391" w:type="pct"/>
            <w:vAlign w:val="center"/>
          </w:tcPr>
          <w:p w14:paraId="5207E2F0" w14:textId="77777777" w:rsidR="0023136B" w:rsidRPr="006153BE" w:rsidRDefault="0023136B" w:rsidP="00E9232E">
            <w:pPr>
              <w:jc w:val="center"/>
              <w:rPr>
                <w:rFonts w:ascii="Noto Sans" w:eastAsia="Yu Mincho" w:hAnsi="Noto Sans" w:cs="Noto Sans"/>
                <w:sz w:val="14"/>
                <w:szCs w:val="14"/>
              </w:rPr>
            </w:pPr>
            <w:r w:rsidRPr="006153BE">
              <w:rPr>
                <w:rFonts w:ascii="Noto Sans" w:eastAsia="Yu Mincho" w:hAnsi="Noto Sans" w:cs="Noto Sans"/>
                <w:sz w:val="14"/>
                <w:szCs w:val="14"/>
              </w:rPr>
              <w:t>Sala de usos múltiples de la Coordinación de Abastecimiento y Equipamiento, sito en Avenida Mezquital No. 6 Colonia San Pablo, Código Postal 76130, Querétaro, Qro.</w:t>
            </w:r>
          </w:p>
          <w:p w14:paraId="3E8F36E1" w14:textId="7DC8783E" w:rsidR="0023136B" w:rsidRPr="006153BE" w:rsidRDefault="0023136B" w:rsidP="0023136B">
            <w:pPr>
              <w:jc w:val="center"/>
              <w:rPr>
                <w:rFonts w:ascii="Noto Sans" w:eastAsia="Yu Mincho" w:hAnsi="Noto Sans" w:cs="Noto Sans"/>
                <w:b/>
                <w:sz w:val="14"/>
                <w:szCs w:val="14"/>
              </w:rPr>
            </w:pPr>
            <w:r w:rsidRPr="006153BE">
              <w:rPr>
                <w:rFonts w:ascii="Noto Sans" w:eastAsia="Yu Mincho" w:hAnsi="Noto Sans" w:cs="Noto Sans"/>
                <w:b/>
                <w:sz w:val="14"/>
                <w:szCs w:val="14"/>
              </w:rPr>
              <w:t>Mediante la plataforma de COMPRA</w:t>
            </w:r>
            <w:r w:rsidR="00D86DD7" w:rsidRPr="006153BE">
              <w:rPr>
                <w:rFonts w:ascii="Noto Sans" w:eastAsia="Yu Mincho" w:hAnsi="Noto Sans" w:cs="Noto Sans"/>
                <w:b/>
                <w:sz w:val="14"/>
                <w:szCs w:val="14"/>
              </w:rPr>
              <w:t xml:space="preserve">S </w:t>
            </w:r>
            <w:r w:rsidRPr="006153BE">
              <w:rPr>
                <w:rFonts w:ascii="Noto Sans" w:eastAsia="Yu Mincho" w:hAnsi="Noto Sans" w:cs="Noto Sans"/>
                <w:b/>
                <w:sz w:val="14"/>
                <w:szCs w:val="14"/>
              </w:rPr>
              <w:t xml:space="preserve">MX, en su dirección electrónica : </w:t>
            </w:r>
            <w:hyperlink r:id="rId19" w:history="1">
              <w:r w:rsidRPr="006153BE">
                <w:rPr>
                  <w:rStyle w:val="Hipervnculo"/>
                  <w:rFonts w:ascii="Noto Sans" w:eastAsia="Yu Mincho" w:hAnsi="Noto Sans" w:cs="Noto Sans"/>
                  <w:b/>
                  <w:sz w:val="14"/>
                  <w:szCs w:val="14"/>
                </w:rPr>
                <w:t>https://comprasmx.buengobierno.gob.mx</w:t>
              </w:r>
            </w:hyperlink>
          </w:p>
          <w:p w14:paraId="15472149" w14:textId="173923E4" w:rsidR="0023136B" w:rsidRPr="006153BE" w:rsidRDefault="0023136B" w:rsidP="0023136B">
            <w:pPr>
              <w:jc w:val="center"/>
              <w:rPr>
                <w:rFonts w:ascii="Noto Sans" w:eastAsia="Yu Mincho" w:hAnsi="Noto Sans" w:cs="Noto Sans"/>
                <w:sz w:val="14"/>
                <w:szCs w:val="14"/>
              </w:rPr>
            </w:pPr>
            <w:r w:rsidRPr="006153BE">
              <w:rPr>
                <w:rFonts w:ascii="Noto Sans" w:eastAsia="Yu Mincho" w:hAnsi="Noto Sans" w:cs="Noto Sans"/>
                <w:b/>
                <w:sz w:val="14"/>
                <w:szCs w:val="14"/>
              </w:rPr>
              <w:t>No se reciben proposiciones a través de servicio postal o mensajería.</w:t>
            </w:r>
          </w:p>
        </w:tc>
      </w:tr>
      <w:tr w:rsidR="004264EB" w:rsidRPr="006153BE" w14:paraId="503F5553" w14:textId="77777777" w:rsidTr="00E9232E">
        <w:trPr>
          <w:trHeight w:val="941"/>
        </w:trPr>
        <w:tc>
          <w:tcPr>
            <w:tcW w:w="1015" w:type="pct"/>
            <w:vAlign w:val="center"/>
          </w:tcPr>
          <w:p w14:paraId="4AF4F689" w14:textId="77777777" w:rsidR="004264EB" w:rsidRPr="006153BE" w:rsidRDefault="004264EB" w:rsidP="00E9232E">
            <w:pPr>
              <w:rPr>
                <w:rFonts w:ascii="Noto Sans" w:eastAsia="Yu Mincho" w:hAnsi="Noto Sans" w:cs="Noto Sans"/>
                <w:sz w:val="14"/>
                <w:szCs w:val="14"/>
              </w:rPr>
            </w:pPr>
            <w:r w:rsidRPr="006153BE">
              <w:rPr>
                <w:rFonts w:ascii="Noto Sans" w:eastAsia="Yu Mincho" w:hAnsi="Noto Sans" w:cs="Noto Sans"/>
                <w:sz w:val="14"/>
                <w:szCs w:val="14"/>
              </w:rPr>
              <w:t>Entrega de muestras de claves e instrumental</w:t>
            </w:r>
          </w:p>
        </w:tc>
        <w:tc>
          <w:tcPr>
            <w:tcW w:w="1014" w:type="pct"/>
          </w:tcPr>
          <w:p w14:paraId="01F3C08E" w14:textId="77777777" w:rsidR="004264EB" w:rsidRPr="006153BE" w:rsidRDefault="004264EB" w:rsidP="00B6535C">
            <w:pPr>
              <w:spacing w:line="192" w:lineRule="atLeast"/>
              <w:jc w:val="center"/>
              <w:rPr>
                <w:rFonts w:ascii="Noto Sans" w:eastAsia="Yu Mincho" w:hAnsi="Noto Sans" w:cs="Noto Sans"/>
                <w:sz w:val="14"/>
                <w:szCs w:val="14"/>
              </w:rPr>
            </w:pPr>
          </w:p>
          <w:p w14:paraId="7F2EAE9F" w14:textId="77777777" w:rsidR="004264EB" w:rsidRPr="006153BE" w:rsidRDefault="004264EB" w:rsidP="00B6535C">
            <w:pPr>
              <w:spacing w:line="192" w:lineRule="atLeast"/>
              <w:jc w:val="center"/>
              <w:rPr>
                <w:rFonts w:ascii="Noto Sans" w:eastAsia="Yu Mincho" w:hAnsi="Noto Sans" w:cs="Noto Sans"/>
                <w:sz w:val="14"/>
                <w:szCs w:val="14"/>
              </w:rPr>
            </w:pPr>
          </w:p>
          <w:p w14:paraId="3CEDFBF5" w14:textId="77777777" w:rsidR="004264EB" w:rsidRPr="006153BE" w:rsidRDefault="004264EB" w:rsidP="00B6535C">
            <w:pPr>
              <w:spacing w:line="192" w:lineRule="atLeast"/>
              <w:jc w:val="center"/>
              <w:rPr>
                <w:rFonts w:ascii="Noto Sans" w:eastAsia="Yu Mincho" w:hAnsi="Noto Sans" w:cs="Noto Sans"/>
                <w:sz w:val="14"/>
                <w:szCs w:val="14"/>
              </w:rPr>
            </w:pPr>
          </w:p>
          <w:p w14:paraId="10E7A9AB" w14:textId="77777777" w:rsidR="004264EB" w:rsidRPr="006153BE" w:rsidRDefault="004264EB" w:rsidP="00B6535C">
            <w:pPr>
              <w:spacing w:line="192" w:lineRule="atLeast"/>
              <w:jc w:val="center"/>
              <w:rPr>
                <w:rFonts w:ascii="Noto Sans" w:eastAsia="Yu Mincho" w:hAnsi="Noto Sans" w:cs="Noto Sans"/>
                <w:sz w:val="14"/>
                <w:szCs w:val="14"/>
              </w:rPr>
            </w:pPr>
          </w:p>
          <w:p w14:paraId="2264B96C" w14:textId="77777777" w:rsidR="004264EB" w:rsidRPr="006153BE" w:rsidRDefault="004264EB" w:rsidP="00B6535C">
            <w:pPr>
              <w:spacing w:line="192" w:lineRule="atLeast"/>
              <w:jc w:val="center"/>
              <w:rPr>
                <w:rFonts w:ascii="Noto Sans" w:eastAsia="Yu Mincho" w:hAnsi="Noto Sans" w:cs="Noto Sans"/>
                <w:sz w:val="14"/>
                <w:szCs w:val="14"/>
              </w:rPr>
            </w:pPr>
          </w:p>
          <w:p w14:paraId="215A4EE8" w14:textId="16980FA0" w:rsidR="004264EB" w:rsidRPr="006153BE" w:rsidRDefault="00D86DD7" w:rsidP="00B6535C">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18</w:t>
            </w:r>
            <w:r w:rsidR="004264EB" w:rsidRPr="006153BE">
              <w:rPr>
                <w:rFonts w:ascii="Noto Sans" w:eastAsia="Yu Mincho" w:hAnsi="Noto Sans" w:cs="Noto Sans"/>
                <w:sz w:val="14"/>
                <w:szCs w:val="14"/>
              </w:rPr>
              <w:t xml:space="preserve"> de noviembre del 2025</w:t>
            </w:r>
          </w:p>
        </w:tc>
        <w:tc>
          <w:tcPr>
            <w:tcW w:w="580" w:type="pct"/>
            <w:shd w:val="clear" w:color="auto" w:fill="auto"/>
            <w:vAlign w:val="center"/>
          </w:tcPr>
          <w:p w14:paraId="2091E6C9" w14:textId="77777777" w:rsidR="004264EB" w:rsidRPr="006153BE" w:rsidRDefault="004264EB" w:rsidP="00E9232E">
            <w:pPr>
              <w:jc w:val="center"/>
              <w:rPr>
                <w:rFonts w:ascii="Noto Sans" w:eastAsia="Yu Mincho" w:hAnsi="Noto Sans" w:cs="Noto Sans"/>
                <w:sz w:val="14"/>
                <w:szCs w:val="14"/>
              </w:rPr>
            </w:pPr>
            <w:r w:rsidRPr="006153BE">
              <w:rPr>
                <w:rFonts w:ascii="Noto Sans" w:eastAsia="Yu Mincho" w:hAnsi="Noto Sans" w:cs="Noto Sans"/>
                <w:sz w:val="14"/>
                <w:szCs w:val="14"/>
              </w:rPr>
              <w:t>10:00 a. m.</w:t>
            </w:r>
          </w:p>
        </w:tc>
        <w:tc>
          <w:tcPr>
            <w:tcW w:w="2391" w:type="pct"/>
            <w:vAlign w:val="center"/>
          </w:tcPr>
          <w:p w14:paraId="184F71F5" w14:textId="77777777" w:rsidR="004264EB" w:rsidRPr="006153BE" w:rsidRDefault="004264EB" w:rsidP="00E9232E">
            <w:pPr>
              <w:snapToGrid w:val="0"/>
              <w:spacing w:line="192" w:lineRule="atLeast"/>
              <w:jc w:val="center"/>
              <w:rPr>
                <w:rFonts w:ascii="Noto Sans" w:eastAsia="Yu Mincho" w:hAnsi="Noto Sans" w:cs="Noto Sans"/>
                <w:b/>
                <w:i/>
                <w:sz w:val="14"/>
                <w:szCs w:val="14"/>
              </w:rPr>
            </w:pPr>
            <w:r w:rsidRPr="006153BE">
              <w:rPr>
                <w:rFonts w:ascii="Noto Sans" w:eastAsia="Yu Mincho" w:hAnsi="Noto Sans" w:cs="Noto Sans"/>
                <w:b/>
                <w:i/>
                <w:sz w:val="14"/>
                <w:szCs w:val="14"/>
              </w:rPr>
              <w:t xml:space="preserve">Sala de usos múltiples de la Coordinación de Abastecimiento y Equipamiento, sito en Avenida Mezquital No. 6 Colonia San Pablo, Código Postal 76130, Querétaro, Qro. </w:t>
            </w:r>
          </w:p>
          <w:p w14:paraId="3AD37BAD" w14:textId="77777777" w:rsidR="004264EB" w:rsidRPr="006153BE" w:rsidRDefault="004264EB" w:rsidP="00E9232E">
            <w:pPr>
              <w:jc w:val="both"/>
              <w:rPr>
                <w:rFonts w:ascii="Noto Sans" w:eastAsia="Yu Mincho" w:hAnsi="Noto Sans" w:cs="Noto Sans"/>
                <w:sz w:val="14"/>
                <w:szCs w:val="14"/>
              </w:rPr>
            </w:pPr>
            <w:r w:rsidRPr="006153BE">
              <w:rPr>
                <w:rFonts w:ascii="Noto Sans" w:eastAsia="Yu Mincho" w:hAnsi="Noto Sans" w:cs="Noto Sans"/>
                <w:b/>
                <w:sz w:val="14"/>
                <w:szCs w:val="14"/>
              </w:rPr>
              <w:t>Registro de licitantes:</w:t>
            </w:r>
            <w:r w:rsidRPr="006153BE">
              <w:rPr>
                <w:rFonts w:ascii="Noto Sans" w:eastAsia="Yu Mincho" w:hAnsi="Noto Sans" w:cs="Noto Sans"/>
                <w:sz w:val="14"/>
                <w:szCs w:val="14"/>
              </w:rPr>
              <w:t xml:space="preserve"> a partir de las 8:00 am y hasta las 10:00 am, después de la hora establecida no se podrá registrar ningún licitante. </w:t>
            </w:r>
          </w:p>
          <w:p w14:paraId="5E3C741D" w14:textId="77777777" w:rsidR="004264EB" w:rsidRPr="006153BE" w:rsidRDefault="004264EB" w:rsidP="00E9232E">
            <w:pPr>
              <w:jc w:val="both"/>
              <w:rPr>
                <w:rFonts w:ascii="Noto Sans" w:eastAsia="Yu Mincho" w:hAnsi="Noto Sans" w:cs="Noto Sans"/>
                <w:b/>
                <w:i/>
                <w:sz w:val="14"/>
                <w:szCs w:val="14"/>
              </w:rPr>
            </w:pPr>
            <w:r w:rsidRPr="006153BE">
              <w:rPr>
                <w:rFonts w:ascii="Noto Sans" w:eastAsia="Yu Mincho" w:hAnsi="Noto Sans" w:cs="Noto Sans"/>
                <w:b/>
                <w:sz w:val="14"/>
                <w:szCs w:val="14"/>
              </w:rPr>
              <w:t>Inicio de presentación de muestras:</w:t>
            </w:r>
            <w:r w:rsidRPr="006153BE">
              <w:rPr>
                <w:rFonts w:ascii="Noto Sans" w:eastAsia="Yu Mincho" w:hAnsi="Noto Sans" w:cs="Noto Sans"/>
                <w:sz w:val="14"/>
                <w:szCs w:val="14"/>
              </w:rPr>
              <w:t xml:space="preserve"> A partir de las 09:00 am. Se realizará de acuerdo al orden en que se fueron registrando. Todas las muestras deben estar debidamente etiquetadas para la presentación de muestras de claves e instrumental</w:t>
            </w:r>
          </w:p>
        </w:tc>
      </w:tr>
      <w:tr w:rsidR="004264EB" w:rsidRPr="006153BE" w14:paraId="290C85A2" w14:textId="77777777" w:rsidTr="00E9232E">
        <w:trPr>
          <w:trHeight w:val="294"/>
        </w:trPr>
        <w:tc>
          <w:tcPr>
            <w:tcW w:w="1015" w:type="pct"/>
            <w:vAlign w:val="center"/>
          </w:tcPr>
          <w:p w14:paraId="28B9345C" w14:textId="77777777" w:rsidR="004264EB" w:rsidRPr="006153BE" w:rsidRDefault="004264E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Junta de Aclaraciones</w:t>
            </w:r>
          </w:p>
          <w:p w14:paraId="641A73C7" w14:textId="77777777" w:rsidR="004264EB" w:rsidRPr="006153BE" w:rsidRDefault="004264EB" w:rsidP="00E9232E">
            <w:pPr>
              <w:spacing w:line="192" w:lineRule="atLeast"/>
              <w:jc w:val="center"/>
              <w:rPr>
                <w:rFonts w:ascii="Noto Sans" w:eastAsia="Yu Mincho" w:hAnsi="Noto Sans" w:cs="Noto Sans"/>
                <w:sz w:val="14"/>
                <w:szCs w:val="14"/>
              </w:rPr>
            </w:pPr>
          </w:p>
        </w:tc>
        <w:tc>
          <w:tcPr>
            <w:tcW w:w="1014" w:type="pct"/>
          </w:tcPr>
          <w:p w14:paraId="65D888A2" w14:textId="77225E14" w:rsidR="004264EB" w:rsidRPr="006153BE" w:rsidRDefault="00D86DD7" w:rsidP="00B6535C">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 xml:space="preserve">10 </w:t>
            </w:r>
            <w:r w:rsidR="004264EB" w:rsidRPr="006153BE">
              <w:rPr>
                <w:rFonts w:ascii="Noto Sans" w:eastAsia="Yu Mincho" w:hAnsi="Noto Sans" w:cs="Noto Sans"/>
                <w:sz w:val="14"/>
                <w:szCs w:val="14"/>
              </w:rPr>
              <w:t>de noviembre del 2025</w:t>
            </w:r>
          </w:p>
        </w:tc>
        <w:tc>
          <w:tcPr>
            <w:tcW w:w="580" w:type="pct"/>
            <w:shd w:val="clear" w:color="auto" w:fill="auto"/>
            <w:vAlign w:val="center"/>
          </w:tcPr>
          <w:p w14:paraId="3EFEABE8" w14:textId="77777777" w:rsidR="004264EB" w:rsidRPr="006153BE" w:rsidRDefault="004264EB" w:rsidP="00E9232E">
            <w:pPr>
              <w:jc w:val="center"/>
              <w:rPr>
                <w:rFonts w:ascii="Noto Sans" w:eastAsia="Yu Mincho" w:hAnsi="Noto Sans" w:cs="Noto Sans"/>
                <w:sz w:val="14"/>
                <w:szCs w:val="14"/>
              </w:rPr>
            </w:pPr>
            <w:r w:rsidRPr="006153BE">
              <w:rPr>
                <w:rFonts w:ascii="Noto Sans" w:eastAsia="Yu Mincho" w:hAnsi="Noto Sans" w:cs="Noto Sans"/>
                <w:sz w:val="14"/>
                <w:szCs w:val="14"/>
              </w:rPr>
              <w:t>10:00 a.m.</w:t>
            </w:r>
          </w:p>
        </w:tc>
        <w:tc>
          <w:tcPr>
            <w:tcW w:w="2391" w:type="pct"/>
            <w:vMerge w:val="restart"/>
            <w:vAlign w:val="center"/>
          </w:tcPr>
          <w:p w14:paraId="4B15C330" w14:textId="77777777" w:rsidR="004264EB" w:rsidRPr="006153BE" w:rsidRDefault="004264EB" w:rsidP="00E9232E">
            <w:pPr>
              <w:jc w:val="center"/>
              <w:rPr>
                <w:rFonts w:ascii="Noto Sans" w:eastAsia="Yu Mincho" w:hAnsi="Noto Sans" w:cs="Noto Sans"/>
                <w:sz w:val="14"/>
                <w:szCs w:val="14"/>
              </w:rPr>
            </w:pPr>
            <w:r w:rsidRPr="006153BE">
              <w:rPr>
                <w:rFonts w:ascii="Noto Sans" w:eastAsia="Yu Mincho" w:hAnsi="Noto Sans" w:cs="Noto Sans"/>
                <w:sz w:val="14"/>
                <w:szCs w:val="14"/>
              </w:rPr>
              <w:t>Sala de usos múltiples de la Coordinación de Abastecimiento y Equipamiento, sito en Avenida del Mezquital No. 6 Colonia San Pablo, Código Postal 76130, Querétaro, Qro.</w:t>
            </w:r>
          </w:p>
          <w:p w14:paraId="1CEDF576" w14:textId="78EFE5C4" w:rsidR="004264EB" w:rsidRPr="006153BE" w:rsidRDefault="004264EB" w:rsidP="00E9232E">
            <w:pPr>
              <w:jc w:val="center"/>
              <w:rPr>
                <w:rFonts w:ascii="Noto Sans" w:eastAsia="Yu Mincho" w:hAnsi="Noto Sans" w:cs="Noto Sans"/>
                <w:b/>
                <w:sz w:val="14"/>
                <w:szCs w:val="14"/>
              </w:rPr>
            </w:pPr>
            <w:r w:rsidRPr="006153BE">
              <w:rPr>
                <w:rFonts w:ascii="Noto Sans" w:eastAsia="Yu Mincho" w:hAnsi="Noto Sans" w:cs="Noto Sans"/>
                <w:b/>
                <w:sz w:val="14"/>
                <w:szCs w:val="14"/>
              </w:rPr>
              <w:t>Mediante la plataforma de Compra</w:t>
            </w:r>
            <w:r w:rsidR="00047468" w:rsidRPr="006153BE">
              <w:rPr>
                <w:rFonts w:ascii="Noto Sans" w:eastAsia="Yu Mincho" w:hAnsi="Noto Sans" w:cs="Noto Sans"/>
                <w:b/>
                <w:sz w:val="14"/>
                <w:szCs w:val="14"/>
              </w:rPr>
              <w:t xml:space="preserve">s </w:t>
            </w:r>
            <w:r w:rsidRPr="006153BE">
              <w:rPr>
                <w:rFonts w:ascii="Noto Sans" w:eastAsia="Yu Mincho" w:hAnsi="Noto Sans" w:cs="Noto Sans"/>
                <w:b/>
                <w:sz w:val="14"/>
                <w:szCs w:val="14"/>
              </w:rPr>
              <w:t>MX</w:t>
            </w:r>
          </w:p>
          <w:p w14:paraId="6FEE6E5B" w14:textId="77777777" w:rsidR="004264EB" w:rsidRPr="006153BE" w:rsidRDefault="004264EB" w:rsidP="00E9232E">
            <w:pPr>
              <w:jc w:val="center"/>
              <w:rPr>
                <w:rFonts w:ascii="Noto Sans" w:eastAsia="Yu Mincho" w:hAnsi="Noto Sans" w:cs="Noto Sans"/>
                <w:sz w:val="14"/>
                <w:szCs w:val="14"/>
              </w:rPr>
            </w:pPr>
            <w:r w:rsidRPr="006153BE">
              <w:rPr>
                <w:rFonts w:ascii="Noto Sans" w:eastAsia="Yu Mincho" w:hAnsi="Noto Sans" w:cs="Noto Sans"/>
                <w:b/>
                <w:sz w:val="14"/>
                <w:szCs w:val="14"/>
              </w:rPr>
              <w:t>No se reciben proposiciones a través de servicio postal o mensajería.</w:t>
            </w:r>
          </w:p>
        </w:tc>
      </w:tr>
      <w:tr w:rsidR="004264EB" w:rsidRPr="006153BE" w14:paraId="3B156A10" w14:textId="77777777" w:rsidTr="00E9232E">
        <w:trPr>
          <w:trHeight w:val="472"/>
        </w:trPr>
        <w:tc>
          <w:tcPr>
            <w:tcW w:w="1015" w:type="pct"/>
            <w:vAlign w:val="center"/>
          </w:tcPr>
          <w:p w14:paraId="606F52F8" w14:textId="77777777" w:rsidR="004264EB" w:rsidRPr="006153BE" w:rsidRDefault="004264E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Presentación y Apertura de Propuestas</w:t>
            </w:r>
          </w:p>
        </w:tc>
        <w:tc>
          <w:tcPr>
            <w:tcW w:w="1014" w:type="pct"/>
          </w:tcPr>
          <w:p w14:paraId="29CED9FF" w14:textId="7C8018A7" w:rsidR="004264EB" w:rsidRPr="006153BE" w:rsidRDefault="00D86DD7" w:rsidP="00B6535C">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26</w:t>
            </w:r>
            <w:r w:rsidR="004264EB" w:rsidRPr="006153BE">
              <w:rPr>
                <w:rFonts w:ascii="Noto Sans" w:eastAsia="Yu Mincho" w:hAnsi="Noto Sans" w:cs="Noto Sans"/>
                <w:sz w:val="14"/>
                <w:szCs w:val="14"/>
              </w:rPr>
              <w:t xml:space="preserve"> de noviembre del 2025</w:t>
            </w:r>
          </w:p>
        </w:tc>
        <w:tc>
          <w:tcPr>
            <w:tcW w:w="580" w:type="pct"/>
            <w:shd w:val="clear" w:color="auto" w:fill="auto"/>
            <w:vAlign w:val="center"/>
          </w:tcPr>
          <w:p w14:paraId="7F8DE6AC" w14:textId="77777777" w:rsidR="004264EB" w:rsidRPr="006153BE" w:rsidRDefault="004264EB" w:rsidP="00E9232E">
            <w:pPr>
              <w:jc w:val="center"/>
              <w:rPr>
                <w:rFonts w:ascii="Noto Sans" w:eastAsia="Yu Mincho" w:hAnsi="Noto Sans" w:cs="Noto Sans"/>
                <w:sz w:val="14"/>
                <w:szCs w:val="14"/>
              </w:rPr>
            </w:pPr>
            <w:r w:rsidRPr="006153BE">
              <w:rPr>
                <w:rFonts w:ascii="Noto Sans" w:eastAsia="Yu Mincho" w:hAnsi="Noto Sans" w:cs="Noto Sans"/>
                <w:sz w:val="14"/>
                <w:szCs w:val="14"/>
              </w:rPr>
              <w:t>10:00 a.m.</w:t>
            </w:r>
          </w:p>
        </w:tc>
        <w:tc>
          <w:tcPr>
            <w:tcW w:w="2391" w:type="pct"/>
            <w:vMerge/>
            <w:vAlign w:val="center"/>
          </w:tcPr>
          <w:p w14:paraId="01D748ED" w14:textId="77777777" w:rsidR="004264EB" w:rsidRPr="006153BE" w:rsidRDefault="004264EB" w:rsidP="00E9232E">
            <w:pPr>
              <w:jc w:val="center"/>
              <w:rPr>
                <w:rFonts w:ascii="Noto Sans" w:eastAsia="Yu Mincho" w:hAnsi="Noto Sans" w:cs="Noto Sans"/>
                <w:sz w:val="14"/>
                <w:szCs w:val="14"/>
              </w:rPr>
            </w:pPr>
          </w:p>
        </w:tc>
      </w:tr>
      <w:tr w:rsidR="004264EB" w:rsidRPr="006153BE" w14:paraId="4A719366" w14:textId="77777777" w:rsidTr="00E9232E">
        <w:trPr>
          <w:trHeight w:val="419"/>
        </w:trPr>
        <w:tc>
          <w:tcPr>
            <w:tcW w:w="1015" w:type="pct"/>
            <w:vAlign w:val="center"/>
          </w:tcPr>
          <w:p w14:paraId="3F92C9F9" w14:textId="77777777" w:rsidR="004264EB" w:rsidRPr="006153BE" w:rsidRDefault="004264E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Fallo</w:t>
            </w:r>
          </w:p>
        </w:tc>
        <w:tc>
          <w:tcPr>
            <w:tcW w:w="1014" w:type="pct"/>
          </w:tcPr>
          <w:p w14:paraId="7D5B1DFC" w14:textId="54620FBD" w:rsidR="004264EB" w:rsidRPr="006153BE" w:rsidRDefault="00D86DD7" w:rsidP="00B6535C">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10</w:t>
            </w:r>
            <w:r w:rsidR="004264EB" w:rsidRPr="006153BE">
              <w:rPr>
                <w:rFonts w:ascii="Noto Sans" w:eastAsia="Yu Mincho" w:hAnsi="Noto Sans" w:cs="Noto Sans"/>
                <w:sz w:val="14"/>
                <w:szCs w:val="14"/>
              </w:rPr>
              <w:t xml:space="preserve"> de </w:t>
            </w:r>
            <w:r w:rsidRPr="006153BE">
              <w:rPr>
                <w:rFonts w:ascii="Noto Sans" w:eastAsia="Yu Mincho" w:hAnsi="Noto Sans" w:cs="Noto Sans"/>
                <w:sz w:val="14"/>
                <w:szCs w:val="14"/>
              </w:rPr>
              <w:t>Diciembre</w:t>
            </w:r>
            <w:r w:rsidR="004264EB" w:rsidRPr="006153BE">
              <w:rPr>
                <w:rFonts w:ascii="Noto Sans" w:eastAsia="Yu Mincho" w:hAnsi="Noto Sans" w:cs="Noto Sans"/>
                <w:sz w:val="14"/>
                <w:szCs w:val="14"/>
              </w:rPr>
              <w:t xml:space="preserve"> del 2025</w:t>
            </w:r>
          </w:p>
        </w:tc>
        <w:tc>
          <w:tcPr>
            <w:tcW w:w="580" w:type="pct"/>
            <w:shd w:val="clear" w:color="auto" w:fill="auto"/>
          </w:tcPr>
          <w:p w14:paraId="58823EE0" w14:textId="77777777" w:rsidR="004264EB" w:rsidRPr="006153BE" w:rsidRDefault="004264E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14:00 p.m.</w:t>
            </w:r>
          </w:p>
        </w:tc>
        <w:tc>
          <w:tcPr>
            <w:tcW w:w="2391" w:type="pct"/>
            <w:vMerge/>
            <w:vAlign w:val="center"/>
          </w:tcPr>
          <w:p w14:paraId="17B3091E" w14:textId="77777777" w:rsidR="004264EB" w:rsidRPr="006153BE" w:rsidRDefault="004264EB" w:rsidP="00E9232E">
            <w:pPr>
              <w:jc w:val="center"/>
              <w:rPr>
                <w:rFonts w:ascii="Noto Sans" w:eastAsia="Yu Mincho" w:hAnsi="Noto Sans" w:cs="Noto Sans"/>
                <w:sz w:val="14"/>
                <w:szCs w:val="14"/>
              </w:rPr>
            </w:pPr>
          </w:p>
        </w:tc>
      </w:tr>
      <w:tr w:rsidR="0023136B" w:rsidRPr="006153BE" w14:paraId="268067C6" w14:textId="77777777" w:rsidTr="00E9232E">
        <w:tc>
          <w:tcPr>
            <w:tcW w:w="1015" w:type="pct"/>
            <w:vAlign w:val="center"/>
          </w:tcPr>
          <w:p w14:paraId="02307F2F" w14:textId="77777777" w:rsidR="0023136B" w:rsidRPr="006153BE" w:rsidRDefault="0023136B" w:rsidP="00E9232E">
            <w:pPr>
              <w:snapToGrid w:val="0"/>
              <w:spacing w:line="192" w:lineRule="atLeast"/>
              <w:jc w:val="center"/>
              <w:rPr>
                <w:rFonts w:ascii="Noto Sans" w:eastAsia="Yu Mincho" w:hAnsi="Noto Sans" w:cs="Noto Sans"/>
                <w:sz w:val="14"/>
                <w:szCs w:val="14"/>
              </w:rPr>
            </w:pPr>
          </w:p>
          <w:p w14:paraId="198BDA5C" w14:textId="77777777" w:rsidR="0023136B" w:rsidRPr="006153BE" w:rsidRDefault="0023136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Firma del contrato</w:t>
            </w:r>
          </w:p>
          <w:p w14:paraId="2544BC50" w14:textId="77777777" w:rsidR="0023136B" w:rsidRPr="006153BE" w:rsidRDefault="0023136B" w:rsidP="00E9232E">
            <w:pPr>
              <w:spacing w:line="192" w:lineRule="atLeast"/>
              <w:jc w:val="center"/>
              <w:rPr>
                <w:rFonts w:ascii="Noto Sans" w:eastAsia="Yu Mincho" w:hAnsi="Noto Sans" w:cs="Noto Sans"/>
                <w:sz w:val="14"/>
                <w:szCs w:val="14"/>
              </w:rPr>
            </w:pPr>
          </w:p>
        </w:tc>
        <w:tc>
          <w:tcPr>
            <w:tcW w:w="1014" w:type="pct"/>
            <w:vAlign w:val="center"/>
          </w:tcPr>
          <w:p w14:paraId="58F91F14" w14:textId="55430A57" w:rsidR="0023136B" w:rsidRPr="006153BE" w:rsidRDefault="0023136B" w:rsidP="00B6535C">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Dentro de los 15 días hábiles al fallo</w:t>
            </w:r>
          </w:p>
        </w:tc>
        <w:tc>
          <w:tcPr>
            <w:tcW w:w="580" w:type="pct"/>
            <w:vAlign w:val="center"/>
          </w:tcPr>
          <w:p w14:paraId="682A302F" w14:textId="77777777" w:rsidR="0023136B" w:rsidRPr="006153BE" w:rsidRDefault="0023136B" w:rsidP="00E9232E">
            <w:pPr>
              <w:snapToGrid w:val="0"/>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De 09:00 a 14:00</w:t>
            </w:r>
          </w:p>
        </w:tc>
        <w:tc>
          <w:tcPr>
            <w:tcW w:w="2391" w:type="pct"/>
            <w:vAlign w:val="center"/>
          </w:tcPr>
          <w:p w14:paraId="358766D2" w14:textId="77777777" w:rsidR="0023136B" w:rsidRPr="006153BE" w:rsidRDefault="0023136B" w:rsidP="00E9232E">
            <w:pPr>
              <w:jc w:val="center"/>
              <w:rPr>
                <w:rFonts w:ascii="Noto Sans" w:eastAsia="Yu Mincho" w:hAnsi="Noto Sans" w:cs="Noto Sans"/>
                <w:b/>
                <w:i/>
                <w:sz w:val="14"/>
                <w:szCs w:val="14"/>
                <w:u w:val="single"/>
              </w:rPr>
            </w:pPr>
            <w:r w:rsidRPr="006153BE">
              <w:rPr>
                <w:rFonts w:ascii="Noto Sans" w:eastAsia="Yu Mincho" w:hAnsi="Noto Sans" w:cs="Noto Sans"/>
                <w:sz w:val="14"/>
                <w:szCs w:val="14"/>
              </w:rPr>
              <w:t>Coordinación de Abastecimiento y Equipamiento, sito en Avenida del Mezquital No. 6 Colonia San Pablo, Código Postal 76130, Querétaro, Qro.</w:t>
            </w:r>
          </w:p>
        </w:tc>
      </w:tr>
      <w:tr w:rsidR="0023136B" w:rsidRPr="006153BE" w14:paraId="7963D8EC" w14:textId="77777777" w:rsidTr="00E923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2719D679" w14:textId="77777777" w:rsidR="0023136B" w:rsidRPr="006153BE" w:rsidRDefault="0023136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254594A2" w14:textId="4DF72B48" w:rsidR="0023136B" w:rsidRPr="006153BE" w:rsidRDefault="0023136B" w:rsidP="00E9232E">
            <w:pPr>
              <w:rPr>
                <w:rFonts w:ascii="Noto Sans" w:eastAsia="Yu Mincho" w:hAnsi="Noto Sans" w:cs="Noto Sans"/>
                <w:sz w:val="14"/>
                <w:szCs w:val="14"/>
              </w:rPr>
            </w:pPr>
            <w:r w:rsidRPr="006153BE">
              <w:rPr>
                <w:rFonts w:ascii="Noto Sans" w:eastAsia="Yu Mincho" w:hAnsi="Noto Sans" w:cs="Noto Sans"/>
                <w:sz w:val="14"/>
                <w:szCs w:val="14"/>
              </w:rPr>
              <w:t>Licitación Pública Internacional Abierta  (artículo 35 fracción I  y 39  fracción III, de la LAASSP)</w:t>
            </w:r>
          </w:p>
        </w:tc>
      </w:tr>
      <w:tr w:rsidR="0023136B" w:rsidRPr="006153BE" w14:paraId="03E3AB19" w14:textId="77777777" w:rsidTr="00E923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0685E048" w14:textId="77777777" w:rsidR="0023136B" w:rsidRPr="006153BE" w:rsidRDefault="0023136B" w:rsidP="00E9232E">
            <w:pPr>
              <w:spacing w:line="192" w:lineRule="atLeast"/>
              <w:jc w:val="center"/>
              <w:rPr>
                <w:rFonts w:ascii="Noto Sans" w:eastAsia="Yu Mincho" w:hAnsi="Noto Sans" w:cs="Noto Sans"/>
                <w:sz w:val="14"/>
                <w:szCs w:val="14"/>
              </w:rPr>
            </w:pPr>
            <w:r w:rsidRPr="006153BE">
              <w:rPr>
                <w:rFonts w:ascii="Noto Sans" w:eastAsia="Yu Mincho" w:hAnsi="Noto Sans" w:cs="Noto Sans"/>
                <w:sz w:val="14"/>
                <w:szCs w:val="14"/>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58F9D816" w14:textId="5102AFB8" w:rsidR="0023136B" w:rsidRPr="006153BE" w:rsidRDefault="0023136B" w:rsidP="0023136B">
            <w:pPr>
              <w:rPr>
                <w:rFonts w:ascii="Noto Sans" w:eastAsia="Yu Mincho" w:hAnsi="Noto Sans" w:cs="Noto Sans"/>
                <w:b/>
                <w:sz w:val="14"/>
                <w:szCs w:val="14"/>
              </w:rPr>
            </w:pPr>
            <w:r w:rsidRPr="006153BE">
              <w:rPr>
                <w:rFonts w:ascii="Noto Sans" w:eastAsia="Yu Mincho" w:hAnsi="Noto Sans" w:cs="Noto Sans"/>
                <w:b/>
                <w:sz w:val="14"/>
                <w:szCs w:val="14"/>
              </w:rPr>
              <w:t>Electrónica (artículo 36  de la LAASSP). Solamente se permitirá la participación de los licitantes a través de Compra</w:t>
            </w:r>
            <w:r w:rsidR="00D86DD7" w:rsidRPr="006153BE">
              <w:rPr>
                <w:rFonts w:ascii="Noto Sans" w:eastAsia="Yu Mincho" w:hAnsi="Noto Sans" w:cs="Noto Sans"/>
                <w:b/>
                <w:sz w:val="14"/>
                <w:szCs w:val="14"/>
              </w:rPr>
              <w:t xml:space="preserve">s </w:t>
            </w:r>
            <w:r w:rsidRPr="006153BE">
              <w:rPr>
                <w:rFonts w:ascii="Noto Sans" w:eastAsia="Yu Mincho" w:hAnsi="Noto Sans" w:cs="Noto Sans"/>
                <w:b/>
                <w:sz w:val="14"/>
                <w:szCs w:val="14"/>
              </w:rPr>
              <w:t xml:space="preserve">MX, en su dirección electrónica: </w:t>
            </w:r>
            <w:hyperlink r:id="rId20" w:history="1">
              <w:r w:rsidRPr="006153BE">
                <w:rPr>
                  <w:rStyle w:val="Hipervnculo"/>
                  <w:rFonts w:ascii="Noto Sans" w:eastAsia="Yu Mincho" w:hAnsi="Noto Sans" w:cs="Noto Sans"/>
                  <w:b/>
                  <w:sz w:val="14"/>
                  <w:szCs w:val="14"/>
                </w:rPr>
                <w:t>https://comprasmx.buengobierno.gob.mx</w:t>
              </w:r>
            </w:hyperlink>
            <w:r w:rsidRPr="006153BE">
              <w:rPr>
                <w:rFonts w:ascii="Noto Sans" w:eastAsia="Yu Mincho" w:hAnsi="Noto Sans" w:cs="Noto Sans"/>
                <w:b/>
                <w:sz w:val="14"/>
                <w:szCs w:val="14"/>
              </w:rPr>
              <w:t>.  Se utilizaran medios de identificación electrónica.</w:t>
            </w:r>
          </w:p>
        </w:tc>
      </w:tr>
    </w:tbl>
    <w:p w14:paraId="58822F61" w14:textId="77777777" w:rsidR="0023136B" w:rsidRDefault="0023136B" w:rsidP="00561CD8">
      <w:pPr>
        <w:jc w:val="both"/>
        <w:rPr>
          <w:rFonts w:ascii="Noto Sans" w:eastAsia="Yu Mincho" w:hAnsi="Noto Sans" w:cs="Noto Sans"/>
          <w:sz w:val="16"/>
          <w:szCs w:val="16"/>
        </w:rPr>
      </w:pPr>
    </w:p>
    <w:p w14:paraId="7445DA30" w14:textId="5383AD5C"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 xml:space="preserve">3.3 MEDIO QUE SE UTILIZARÁ PARA LA </w:t>
      </w:r>
      <w:r w:rsidR="00635FC1" w:rsidRPr="00635FC1">
        <w:rPr>
          <w:rFonts w:ascii="Noto Sans" w:eastAsia="Yu Mincho" w:hAnsi="Noto Sans" w:cs="Noto Sans"/>
          <w:b/>
          <w:sz w:val="16"/>
          <w:szCs w:val="16"/>
        </w:rPr>
        <w:t xml:space="preserve">LICITACIÓN PÚBLICA </w:t>
      </w:r>
      <w:r w:rsidRPr="00B91A7F">
        <w:rPr>
          <w:rFonts w:ascii="Noto Sans" w:eastAsia="Yu Mincho" w:hAnsi="Noto Sans" w:cs="Noto Sans"/>
          <w:b/>
          <w:sz w:val="16"/>
          <w:szCs w:val="16"/>
        </w:rPr>
        <w:t>Y CARÁCTER DE LA MISMA.</w:t>
      </w:r>
    </w:p>
    <w:p w14:paraId="36D04645" w14:textId="77777777" w:rsidR="00561CD8" w:rsidRPr="00B91A7F" w:rsidRDefault="00561CD8" w:rsidP="00561CD8">
      <w:pPr>
        <w:jc w:val="both"/>
        <w:rPr>
          <w:rFonts w:ascii="Noto Sans" w:eastAsia="Yu Mincho" w:hAnsi="Noto Sans" w:cs="Noto Sans"/>
          <w:b/>
          <w:sz w:val="16"/>
          <w:szCs w:val="16"/>
        </w:rPr>
      </w:pPr>
    </w:p>
    <w:p w14:paraId="6F248F05" w14:textId="17671760"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Electrónica. Esta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sólo acepta proposiciones electr</w:t>
      </w:r>
      <w:r w:rsidR="00C7566E" w:rsidRPr="00B91A7F">
        <w:rPr>
          <w:rFonts w:ascii="Noto Sans" w:eastAsia="Yu Mincho" w:hAnsi="Noto Sans" w:cs="Noto Sans"/>
          <w:sz w:val="16"/>
          <w:szCs w:val="16"/>
        </w:rPr>
        <w:t>ónicas con base en el artículo 3</w:t>
      </w:r>
      <w:r w:rsidRPr="00B91A7F">
        <w:rPr>
          <w:rFonts w:ascii="Noto Sans" w:eastAsia="Yu Mincho" w:hAnsi="Noto Sans" w:cs="Noto Sans"/>
          <w:sz w:val="16"/>
          <w:szCs w:val="16"/>
        </w:rPr>
        <w:t xml:space="preserve">7 de la LAASSP. Las cuales deberán estar suscritas mediante firma electrónica que emita el SAT para el cumplimiento de obligaciones fiscales, la omisión de la firma electrónica será causal de </w:t>
      </w:r>
      <w:proofErr w:type="spellStart"/>
      <w:r w:rsidRPr="00B91A7F">
        <w:rPr>
          <w:rFonts w:ascii="Noto Sans" w:eastAsia="Yu Mincho" w:hAnsi="Noto Sans" w:cs="Noto Sans"/>
          <w:sz w:val="16"/>
          <w:szCs w:val="16"/>
        </w:rPr>
        <w:t>desechamiento</w:t>
      </w:r>
      <w:proofErr w:type="spellEnd"/>
      <w:r w:rsidRPr="00B91A7F">
        <w:rPr>
          <w:rFonts w:ascii="Noto Sans" w:eastAsia="Yu Mincho" w:hAnsi="Noto Sans" w:cs="Noto Sans"/>
          <w:sz w:val="16"/>
          <w:szCs w:val="16"/>
        </w:rPr>
        <w:t xml:space="preserve">. </w:t>
      </w:r>
    </w:p>
    <w:p w14:paraId="688F975E" w14:textId="77777777" w:rsidR="00561CD8" w:rsidRPr="00B91A7F" w:rsidRDefault="00561CD8" w:rsidP="00561CD8">
      <w:pPr>
        <w:jc w:val="both"/>
        <w:rPr>
          <w:rFonts w:ascii="Noto Sans" w:eastAsia="Yu Mincho" w:hAnsi="Noto Sans" w:cs="Noto Sans"/>
          <w:sz w:val="16"/>
          <w:szCs w:val="16"/>
        </w:rPr>
      </w:pPr>
    </w:p>
    <w:p w14:paraId="67AEE85B" w14:textId="5B950B25"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 presente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es de carácter Internacional Abierta, de conformidad con</w:t>
      </w:r>
      <w:r w:rsidR="00C7566E" w:rsidRPr="00B91A7F">
        <w:rPr>
          <w:rFonts w:ascii="Noto Sans" w:eastAsia="Yu Mincho" w:hAnsi="Noto Sans" w:cs="Noto Sans"/>
          <w:sz w:val="16"/>
          <w:szCs w:val="16"/>
        </w:rPr>
        <w:t xml:space="preserve"> lo dispuesto por el artículo 39</w:t>
      </w:r>
      <w:r w:rsidRPr="00B91A7F">
        <w:rPr>
          <w:rFonts w:ascii="Noto Sans" w:eastAsia="Yu Mincho" w:hAnsi="Noto Sans" w:cs="Noto Sans"/>
          <w:sz w:val="16"/>
          <w:szCs w:val="16"/>
        </w:rPr>
        <w:t xml:space="preserve"> fracción III de la LAASSP. </w:t>
      </w:r>
    </w:p>
    <w:p w14:paraId="0983DBA9" w14:textId="106883B1"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interesados en participar en el procedimiento deberán contar con registro de identificación electrónica ante </w:t>
      </w:r>
      <w:r w:rsidR="00714371" w:rsidRPr="00B91A7F">
        <w:rPr>
          <w:rFonts w:ascii="Noto Sans" w:eastAsia="Yu Mincho" w:hAnsi="Noto Sans" w:cs="Noto Sans"/>
          <w:sz w:val="16"/>
          <w:szCs w:val="16"/>
        </w:rPr>
        <w:t>COMPRA</w:t>
      </w:r>
      <w:r w:rsidR="00047468">
        <w:rPr>
          <w:rFonts w:ascii="Noto Sans" w:eastAsia="Yu Mincho" w:hAnsi="Noto Sans" w:cs="Noto Sans"/>
          <w:sz w:val="16"/>
          <w:szCs w:val="16"/>
        </w:rPr>
        <w:t xml:space="preserve">S </w:t>
      </w:r>
      <w:r w:rsidR="007D45B2" w:rsidRPr="00B91A7F">
        <w:rPr>
          <w:rFonts w:ascii="Noto Sans" w:eastAsia="Yu Mincho" w:hAnsi="Noto Sans" w:cs="Noto Sans"/>
          <w:sz w:val="16"/>
          <w:szCs w:val="16"/>
        </w:rPr>
        <w:t>MX</w:t>
      </w:r>
      <w:r w:rsidRPr="00B91A7F">
        <w:rPr>
          <w:rFonts w:ascii="Noto Sans" w:eastAsia="Yu Mincho" w:hAnsi="Noto Sans" w:cs="Noto Sans"/>
          <w:sz w:val="16"/>
          <w:szCs w:val="16"/>
        </w:rPr>
        <w:t xml:space="preserve">, de conformidad a lo señalado en el “ACUERDO POR EL QUE SE ESTABLECEN LAS DISPOSICIONES QUE DEBERÁN OBSERVAR PARA LA UTILIZACIÓN DEL SISTEMA ELECTRÓNICO DE INFORMACIÓN PÚBLICA GUBERNAMENTAL, DENOMINADO </w:t>
      </w:r>
      <w:r w:rsidR="009F19BD" w:rsidRPr="00B91A7F">
        <w:rPr>
          <w:rFonts w:ascii="Noto Sans" w:eastAsia="Yu Mincho" w:hAnsi="Noto Sans" w:cs="Noto Sans"/>
          <w:sz w:val="16"/>
          <w:szCs w:val="16"/>
        </w:rPr>
        <w:t>COMPRA</w:t>
      </w:r>
      <w:r w:rsidR="00047468">
        <w:rPr>
          <w:rFonts w:ascii="Noto Sans" w:eastAsia="Yu Mincho" w:hAnsi="Noto Sans" w:cs="Noto Sans"/>
          <w:sz w:val="16"/>
          <w:szCs w:val="16"/>
        </w:rPr>
        <w:t xml:space="preserve">S </w:t>
      </w:r>
      <w:r w:rsidR="007D45B2" w:rsidRPr="00B91A7F">
        <w:rPr>
          <w:rFonts w:ascii="Noto Sans" w:eastAsia="Yu Mincho" w:hAnsi="Noto Sans" w:cs="Noto Sans"/>
          <w:sz w:val="16"/>
          <w:szCs w:val="16"/>
        </w:rPr>
        <w:t>MX</w:t>
      </w:r>
      <w:r w:rsidRPr="00B91A7F">
        <w:rPr>
          <w:rFonts w:ascii="Noto Sans" w:eastAsia="Yu Mincho" w:hAnsi="Noto Sans" w:cs="Noto Sans"/>
          <w:sz w:val="16"/>
          <w:szCs w:val="16"/>
        </w:rPr>
        <w:t>”, NUMERALES 14 AL 17. PUBLICADO EN EL DOF EL 28-06-11.</w:t>
      </w:r>
    </w:p>
    <w:p w14:paraId="228EAA07" w14:textId="77777777" w:rsidR="00561CD8" w:rsidRPr="00B91A7F" w:rsidRDefault="00561CD8" w:rsidP="00561CD8">
      <w:pPr>
        <w:jc w:val="both"/>
        <w:rPr>
          <w:rFonts w:ascii="Noto Sans" w:eastAsia="Yu Mincho" w:hAnsi="Noto Sans" w:cs="Noto Sans"/>
          <w:sz w:val="16"/>
          <w:szCs w:val="16"/>
        </w:rPr>
      </w:pPr>
    </w:p>
    <w:p w14:paraId="561D9AE5" w14:textId="59914A02"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precios propuestos permanecerán fijos durante la vigencia del contrato. El proveedor adjudicado queda obligado a suscribir el contrato que se derive con base en los términos y condiciones establecidos en esta </w:t>
      </w:r>
      <w:r w:rsidR="00635FC1" w:rsidRPr="00635FC1">
        <w:rPr>
          <w:rFonts w:ascii="Noto Sans" w:eastAsia="Yu Mincho" w:hAnsi="Noto Sans" w:cs="Noto Sans"/>
          <w:sz w:val="16"/>
          <w:szCs w:val="16"/>
        </w:rPr>
        <w:t>Licitación Pública</w:t>
      </w:r>
      <w:r w:rsidRPr="00B91A7F">
        <w:rPr>
          <w:rFonts w:ascii="Noto Sans" w:eastAsia="Yu Mincho" w:hAnsi="Noto Sans" w:cs="Noto Sans"/>
          <w:sz w:val="16"/>
          <w:szCs w:val="16"/>
        </w:rPr>
        <w:t>.</w:t>
      </w:r>
    </w:p>
    <w:p w14:paraId="48CC208D" w14:textId="77777777" w:rsidR="00561CD8" w:rsidRPr="00B91A7F" w:rsidRDefault="00561CD8" w:rsidP="00561CD8">
      <w:pPr>
        <w:jc w:val="both"/>
        <w:rPr>
          <w:rFonts w:ascii="Noto Sans" w:eastAsia="Yu Mincho" w:hAnsi="Noto Sans" w:cs="Noto Sans"/>
          <w:sz w:val="16"/>
          <w:szCs w:val="16"/>
        </w:rPr>
      </w:pPr>
    </w:p>
    <w:p w14:paraId="5A09A780" w14:textId="5D1A0159"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Las condiciones contenidas en la presente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 xml:space="preserve">y en las propuestas presentadas por los participantes no podrán ser negociadas, en términos del artículo </w:t>
      </w:r>
      <w:r w:rsidR="00C7566E" w:rsidRPr="00B91A7F">
        <w:rPr>
          <w:rFonts w:ascii="Noto Sans" w:eastAsia="Yu Mincho" w:hAnsi="Noto Sans" w:cs="Noto Sans"/>
          <w:sz w:val="16"/>
          <w:szCs w:val="16"/>
        </w:rPr>
        <w:t>35  párrafo decimo</w:t>
      </w:r>
      <w:r w:rsidRPr="00B91A7F">
        <w:rPr>
          <w:rFonts w:ascii="Noto Sans" w:eastAsia="Yu Mincho" w:hAnsi="Noto Sans" w:cs="Noto Sans"/>
          <w:sz w:val="16"/>
          <w:szCs w:val="16"/>
        </w:rPr>
        <w:t xml:space="preserve"> de la LAASSP.</w:t>
      </w:r>
    </w:p>
    <w:p w14:paraId="3F6BB104" w14:textId="77777777" w:rsidR="00561CD8" w:rsidRPr="00B91A7F" w:rsidRDefault="00561CD8" w:rsidP="00561CD8">
      <w:pPr>
        <w:jc w:val="both"/>
        <w:rPr>
          <w:rFonts w:ascii="Noto Sans" w:eastAsia="Yu Mincho" w:hAnsi="Noto Sans" w:cs="Noto Sans"/>
          <w:b/>
          <w:sz w:val="16"/>
          <w:szCs w:val="16"/>
        </w:rPr>
      </w:pPr>
    </w:p>
    <w:p w14:paraId="2172C64A" w14:textId="5A507E7D" w:rsidR="00561CD8" w:rsidRDefault="00561CD8" w:rsidP="00561CD8">
      <w:pPr>
        <w:jc w:val="both"/>
        <w:rPr>
          <w:rFonts w:ascii="Noto Sans" w:eastAsia="Calibri" w:hAnsi="Noto Sans" w:cs="Noto Sans"/>
          <w:sz w:val="16"/>
          <w:szCs w:val="16"/>
          <w:lang w:val="es-ES_tradnl"/>
        </w:rPr>
      </w:pPr>
      <w:r w:rsidRPr="00B91A7F">
        <w:rPr>
          <w:rFonts w:ascii="Noto Sans" w:eastAsia="Calibri" w:hAnsi="Noto Sans" w:cs="Noto Sans"/>
          <w:sz w:val="16"/>
          <w:szCs w:val="16"/>
          <w:lang w:val="es-ES_tradnl"/>
        </w:rPr>
        <w:t xml:space="preserve">El carácter de la presente </w:t>
      </w:r>
      <w:r w:rsidR="00635FC1" w:rsidRPr="00635FC1">
        <w:rPr>
          <w:rFonts w:ascii="Noto Sans" w:eastAsia="Calibri" w:hAnsi="Noto Sans" w:cs="Noto Sans"/>
          <w:sz w:val="16"/>
          <w:szCs w:val="16"/>
          <w:lang w:val="es-ES_tradnl"/>
        </w:rPr>
        <w:t xml:space="preserve">Licitación Pública </w:t>
      </w:r>
      <w:r w:rsidRPr="00B91A7F">
        <w:rPr>
          <w:rFonts w:ascii="Noto Sans" w:eastAsia="Calibri" w:hAnsi="Noto Sans" w:cs="Noto Sans"/>
          <w:sz w:val="16"/>
          <w:szCs w:val="16"/>
          <w:lang w:val="es-ES_tradnl"/>
        </w:rPr>
        <w:t xml:space="preserve">es Internacional Abierta Artículo </w:t>
      </w:r>
      <w:r w:rsidR="00C7566E" w:rsidRPr="00B91A7F">
        <w:rPr>
          <w:rFonts w:ascii="Noto Sans" w:eastAsia="Calibri" w:hAnsi="Noto Sans" w:cs="Noto Sans"/>
          <w:sz w:val="16"/>
          <w:szCs w:val="16"/>
          <w:lang w:val="es-ES_tradnl"/>
        </w:rPr>
        <w:t xml:space="preserve">39 </w:t>
      </w:r>
      <w:proofErr w:type="gramStart"/>
      <w:r w:rsidR="00C7566E" w:rsidRPr="00B91A7F">
        <w:rPr>
          <w:rFonts w:ascii="Noto Sans" w:eastAsia="Calibri" w:hAnsi="Noto Sans" w:cs="Noto Sans"/>
          <w:sz w:val="16"/>
          <w:szCs w:val="16"/>
          <w:lang w:val="es-ES_tradnl"/>
        </w:rPr>
        <w:t>fracción</w:t>
      </w:r>
      <w:proofErr w:type="gramEnd"/>
      <w:r w:rsidR="00C7566E" w:rsidRPr="00B91A7F">
        <w:rPr>
          <w:rFonts w:ascii="Noto Sans" w:eastAsia="Calibri" w:hAnsi="Noto Sans" w:cs="Noto Sans"/>
          <w:sz w:val="16"/>
          <w:szCs w:val="16"/>
          <w:lang w:val="es-ES_tradnl"/>
        </w:rPr>
        <w:t xml:space="preserve"> III </w:t>
      </w:r>
      <w:r w:rsidRPr="00B91A7F">
        <w:rPr>
          <w:rFonts w:ascii="Noto Sans" w:eastAsia="Calibri" w:hAnsi="Noto Sans" w:cs="Noto Sans"/>
          <w:sz w:val="16"/>
          <w:szCs w:val="16"/>
          <w:lang w:val="es-ES_tradnl"/>
        </w:rPr>
        <w:t>de la LAASSP</w:t>
      </w:r>
    </w:p>
    <w:p w14:paraId="1DB9A04E" w14:textId="77777777" w:rsidR="00140930" w:rsidRPr="00B91A7F" w:rsidRDefault="00140930" w:rsidP="00561CD8">
      <w:pPr>
        <w:jc w:val="both"/>
        <w:rPr>
          <w:rFonts w:ascii="Noto Sans" w:eastAsia="Calibri" w:hAnsi="Noto Sans" w:cs="Noto Sans"/>
          <w:sz w:val="16"/>
          <w:szCs w:val="16"/>
          <w:lang w:val="es-ES_tradnl"/>
        </w:rPr>
      </w:pPr>
    </w:p>
    <w:tbl>
      <w:tblPr>
        <w:tblW w:w="0" w:type="auto"/>
        <w:tblInd w:w="108" w:type="dxa"/>
        <w:tblLook w:val="04A0" w:firstRow="1" w:lastRow="0" w:firstColumn="1" w:lastColumn="0" w:noHBand="0" w:noVBand="1"/>
      </w:tblPr>
      <w:tblGrid>
        <w:gridCol w:w="10031"/>
      </w:tblGrid>
      <w:tr w:rsidR="00561CD8" w:rsidRPr="00B91A7F" w14:paraId="2D4FA54A" w14:textId="77777777" w:rsidTr="00C65A2C">
        <w:tc>
          <w:tcPr>
            <w:tcW w:w="10031" w:type="dxa"/>
            <w:shd w:val="clear" w:color="auto" w:fill="000000" w:themeFill="text1"/>
          </w:tcPr>
          <w:p w14:paraId="35DAFE04" w14:textId="5D1154E1" w:rsidR="00561CD8" w:rsidRPr="00B91A7F" w:rsidRDefault="00561CD8" w:rsidP="00635FC1">
            <w:pPr>
              <w:jc w:val="both"/>
              <w:rPr>
                <w:rFonts w:ascii="Noto Sans" w:eastAsia="Yu Mincho" w:hAnsi="Noto Sans" w:cs="Noto Sans"/>
                <w:color w:val="0000FF"/>
                <w:sz w:val="16"/>
                <w:szCs w:val="16"/>
                <w:lang w:val="es-MX"/>
              </w:rPr>
            </w:pPr>
            <w:r w:rsidRPr="00B91A7F">
              <w:rPr>
                <w:rFonts w:ascii="Noto Sans" w:eastAsia="Yu Mincho" w:hAnsi="Noto Sans" w:cs="Noto Sans"/>
                <w:sz w:val="16"/>
                <w:szCs w:val="16"/>
                <w:lang w:val="es-MX"/>
              </w:rPr>
              <w:t xml:space="preserve">4. </w:t>
            </w:r>
            <w:r w:rsidRPr="00B91A7F">
              <w:rPr>
                <w:rFonts w:ascii="Noto Sans" w:eastAsia="Yu Mincho" w:hAnsi="Noto Sans" w:cs="Noto Sans"/>
                <w:b/>
                <w:bCs/>
                <w:sz w:val="16"/>
                <w:szCs w:val="16"/>
              </w:rPr>
              <w:t>JUNTA DE ACLARACIONES</w:t>
            </w:r>
            <w:r w:rsidR="00D77861" w:rsidRPr="00B91A7F">
              <w:rPr>
                <w:rFonts w:ascii="Noto Sans" w:eastAsia="Yu Mincho" w:hAnsi="Noto Sans" w:cs="Noto Sans"/>
                <w:b/>
                <w:bCs/>
                <w:sz w:val="16"/>
                <w:szCs w:val="16"/>
              </w:rPr>
              <w:t xml:space="preserve"> </w:t>
            </w:r>
          </w:p>
        </w:tc>
      </w:tr>
    </w:tbl>
    <w:p w14:paraId="6384C672" w14:textId="77777777" w:rsidR="00561CD8" w:rsidRPr="00B91A7F" w:rsidRDefault="00561CD8" w:rsidP="00561CD8">
      <w:pPr>
        <w:ind w:left="993"/>
        <w:jc w:val="both"/>
        <w:rPr>
          <w:rFonts w:ascii="Noto Sans" w:eastAsia="Yu Mincho" w:hAnsi="Noto Sans" w:cs="Noto Sans"/>
          <w:color w:val="0000FF"/>
          <w:sz w:val="16"/>
          <w:szCs w:val="16"/>
          <w:lang w:val="es-MX"/>
        </w:rPr>
      </w:pPr>
    </w:p>
    <w:p w14:paraId="77BDF6F3" w14:textId="77777777" w:rsidR="00561CD8" w:rsidRPr="00B91A7F" w:rsidRDefault="00561CD8" w:rsidP="00561CD8">
      <w:pPr>
        <w:jc w:val="both"/>
        <w:rPr>
          <w:rFonts w:ascii="Noto Sans" w:eastAsia="Yu Mincho" w:hAnsi="Noto Sans" w:cs="Noto Sans"/>
          <w:bCs/>
          <w:sz w:val="16"/>
          <w:szCs w:val="16"/>
        </w:rPr>
      </w:pPr>
      <w:r w:rsidRPr="00B91A7F">
        <w:rPr>
          <w:rFonts w:ascii="Noto Sans" w:eastAsia="Yu Mincho" w:hAnsi="Noto Sans" w:cs="Noto Sans"/>
          <w:bCs/>
          <w:sz w:val="16"/>
          <w:szCs w:val="16"/>
        </w:rPr>
        <w:t>Se realizará en el lugar, fecha y hora indicada en el programa de actos.</w:t>
      </w:r>
    </w:p>
    <w:p w14:paraId="4DB7CBED" w14:textId="77777777" w:rsidR="00561CD8" w:rsidRPr="00B91A7F" w:rsidRDefault="00561CD8" w:rsidP="00561CD8">
      <w:pPr>
        <w:spacing w:after="44"/>
        <w:jc w:val="both"/>
        <w:rPr>
          <w:rFonts w:ascii="Noto Sans" w:eastAsia="Yu Mincho" w:hAnsi="Noto Sans" w:cs="Noto Sans"/>
          <w:bCs/>
          <w:sz w:val="16"/>
          <w:szCs w:val="16"/>
        </w:rPr>
      </w:pPr>
    </w:p>
    <w:p w14:paraId="1F17227C" w14:textId="1490D5F3" w:rsidR="00561CD8" w:rsidRPr="00B91A7F" w:rsidRDefault="00561CD8" w:rsidP="00561CD8">
      <w:pPr>
        <w:spacing w:after="44"/>
        <w:jc w:val="both"/>
        <w:rPr>
          <w:rFonts w:ascii="Noto Sans" w:eastAsia="Yu Mincho" w:hAnsi="Noto Sans" w:cs="Noto Sans"/>
          <w:bCs/>
          <w:sz w:val="16"/>
          <w:szCs w:val="16"/>
        </w:rPr>
      </w:pPr>
      <w:r w:rsidRPr="00B91A7F">
        <w:rPr>
          <w:rFonts w:ascii="Noto Sans" w:eastAsia="Yu Mincho" w:hAnsi="Noto Sans" w:cs="Noto Sans"/>
          <w:bCs/>
          <w:sz w:val="16"/>
          <w:szCs w:val="16"/>
        </w:rPr>
        <w:t>La junta de aclaraciones se llevara a ca</w:t>
      </w:r>
      <w:r w:rsidR="00C7566E" w:rsidRPr="00B91A7F">
        <w:rPr>
          <w:rFonts w:ascii="Noto Sans" w:eastAsia="Yu Mincho" w:hAnsi="Noto Sans" w:cs="Noto Sans"/>
          <w:bCs/>
          <w:sz w:val="16"/>
          <w:szCs w:val="16"/>
        </w:rPr>
        <w:t>bo en término de los artículos 44</w:t>
      </w:r>
      <w:r w:rsidRPr="00B91A7F">
        <w:rPr>
          <w:rFonts w:ascii="Noto Sans" w:eastAsia="Yu Mincho" w:hAnsi="Noto Sans" w:cs="Noto Sans"/>
          <w:bCs/>
          <w:sz w:val="16"/>
          <w:szCs w:val="16"/>
        </w:rPr>
        <w:t xml:space="preserve"> Bis de la LAASSP, </w:t>
      </w:r>
      <w:r w:rsidR="00C7566E" w:rsidRPr="00B91A7F">
        <w:rPr>
          <w:rFonts w:ascii="Noto Sans" w:eastAsia="Yu Mincho" w:hAnsi="Noto Sans" w:cs="Noto Sans"/>
          <w:bCs/>
          <w:sz w:val="16"/>
          <w:szCs w:val="16"/>
        </w:rPr>
        <w:t xml:space="preserve"> y demás aplicables al </w:t>
      </w:r>
      <w:r w:rsidRPr="00B91A7F">
        <w:rPr>
          <w:rFonts w:ascii="Noto Sans" w:eastAsia="Yu Mincho" w:hAnsi="Noto Sans" w:cs="Noto Sans"/>
          <w:bCs/>
          <w:sz w:val="16"/>
          <w:szCs w:val="16"/>
        </w:rPr>
        <w:t xml:space="preserve">RLAASSP, por lo que los licitantes que manifiesten su INTERÉS EN PARTICIPAR en la presente </w:t>
      </w:r>
      <w:r w:rsidR="00635FC1" w:rsidRPr="00635FC1">
        <w:rPr>
          <w:rFonts w:ascii="Noto Sans" w:eastAsia="Yu Mincho" w:hAnsi="Noto Sans" w:cs="Noto Sans"/>
          <w:bCs/>
          <w:sz w:val="16"/>
          <w:szCs w:val="16"/>
        </w:rPr>
        <w:t xml:space="preserve">Licitación Pública </w:t>
      </w:r>
      <w:r w:rsidRPr="00B91A7F">
        <w:rPr>
          <w:rFonts w:ascii="Noto Sans" w:eastAsia="Yu Mincho" w:hAnsi="Noto Sans" w:cs="Noto Sans"/>
          <w:bCs/>
          <w:sz w:val="16"/>
          <w:szCs w:val="16"/>
        </w:rPr>
        <w:t xml:space="preserve">deberán presentar escrito, por si o en representación de un tercero, de acuerdo con el Anexo No. 4 “Formato relativo al Escrito de Interés en participar en la presente </w:t>
      </w:r>
      <w:r w:rsidR="00635FC1" w:rsidRPr="00635FC1">
        <w:rPr>
          <w:rFonts w:ascii="Noto Sans" w:eastAsia="Yu Mincho" w:hAnsi="Noto Sans" w:cs="Noto Sans"/>
          <w:bCs/>
          <w:sz w:val="16"/>
          <w:szCs w:val="16"/>
        </w:rPr>
        <w:t>Licitación Pública</w:t>
      </w:r>
      <w:r w:rsidRPr="00B91A7F">
        <w:rPr>
          <w:rFonts w:ascii="Noto Sans" w:eastAsia="Yu Mincho" w:hAnsi="Noto Sans" w:cs="Noto Sans"/>
          <w:bCs/>
          <w:sz w:val="16"/>
          <w:szCs w:val="16"/>
        </w:rPr>
        <w:t xml:space="preserve">”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plataforma denominada </w:t>
      </w:r>
      <w:r w:rsidR="00714371" w:rsidRPr="00B91A7F">
        <w:rPr>
          <w:rFonts w:ascii="Noto Sans" w:eastAsia="Yu Mincho" w:hAnsi="Noto Sans" w:cs="Noto Sans"/>
          <w:bCs/>
          <w:sz w:val="16"/>
          <w:szCs w:val="16"/>
        </w:rPr>
        <w:t>COMPRA</w:t>
      </w:r>
      <w:r w:rsidR="00047468">
        <w:rPr>
          <w:rFonts w:ascii="Noto Sans" w:eastAsia="Yu Mincho" w:hAnsi="Noto Sans" w:cs="Noto Sans"/>
          <w:bCs/>
          <w:sz w:val="16"/>
          <w:szCs w:val="16"/>
        </w:rPr>
        <w:t xml:space="preserve">S </w:t>
      </w:r>
      <w:r w:rsidR="007D45B2" w:rsidRPr="00B91A7F">
        <w:rPr>
          <w:rFonts w:ascii="Noto Sans" w:eastAsia="Yu Mincho" w:hAnsi="Noto Sans" w:cs="Noto Sans"/>
          <w:bCs/>
          <w:sz w:val="16"/>
          <w:szCs w:val="16"/>
        </w:rPr>
        <w:t>MX</w:t>
      </w:r>
      <w:r w:rsidRPr="00B91A7F">
        <w:rPr>
          <w:rFonts w:ascii="Noto Sans" w:eastAsia="Yu Mincho" w:hAnsi="Noto Sans" w:cs="Noto Sans"/>
          <w:bCs/>
          <w:sz w:val="16"/>
          <w:szCs w:val="16"/>
        </w:rPr>
        <w:t>, a más tardar veinticuatro(24) horas antes de la fecha y hora programada que se realice la Junta de Aclaraciones.</w:t>
      </w:r>
    </w:p>
    <w:p w14:paraId="5592AB4A" w14:textId="77777777" w:rsidR="00561CD8" w:rsidRPr="00B91A7F" w:rsidRDefault="00561CD8" w:rsidP="00561CD8">
      <w:pPr>
        <w:spacing w:after="44"/>
        <w:jc w:val="both"/>
        <w:rPr>
          <w:rFonts w:ascii="Noto Sans" w:eastAsia="Yu Mincho" w:hAnsi="Noto Sans" w:cs="Noto Sans"/>
          <w:bCs/>
          <w:sz w:val="16"/>
          <w:szCs w:val="16"/>
        </w:rPr>
      </w:pPr>
    </w:p>
    <w:p w14:paraId="76C21138" w14:textId="136C8B0B" w:rsidR="00561CD8" w:rsidRPr="00B91A7F" w:rsidRDefault="00561CD8" w:rsidP="00561CD8">
      <w:pPr>
        <w:spacing w:after="44"/>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Aquellos interesados que pretendan solicitar aclaraciones a los aspectos contenidos en la presente convocatoria, deberán presentar un escrito acompañado de las solicitudes de aclaración, debiendo enviarlo a través de </w:t>
      </w:r>
      <w:r w:rsidR="00714371" w:rsidRPr="00B91A7F">
        <w:rPr>
          <w:rFonts w:ascii="Noto Sans" w:eastAsia="Yu Mincho" w:hAnsi="Noto Sans" w:cs="Noto Sans"/>
          <w:bCs/>
          <w:sz w:val="16"/>
          <w:szCs w:val="16"/>
        </w:rPr>
        <w:t>COMPRA</w:t>
      </w:r>
      <w:r w:rsidR="00047468">
        <w:rPr>
          <w:rFonts w:ascii="Noto Sans" w:eastAsia="Yu Mincho" w:hAnsi="Noto Sans" w:cs="Noto Sans"/>
          <w:bCs/>
          <w:sz w:val="16"/>
          <w:szCs w:val="16"/>
        </w:rPr>
        <w:t xml:space="preserve">S </w:t>
      </w:r>
      <w:r w:rsidR="007D45B2" w:rsidRPr="00B91A7F">
        <w:rPr>
          <w:rFonts w:ascii="Noto Sans" w:eastAsia="Yu Mincho" w:hAnsi="Noto Sans" w:cs="Noto Sans"/>
          <w:bCs/>
          <w:sz w:val="16"/>
          <w:szCs w:val="16"/>
        </w:rPr>
        <w:t>MX</w:t>
      </w:r>
      <w:r w:rsidRPr="00B91A7F">
        <w:rPr>
          <w:rFonts w:ascii="Noto Sans" w:eastAsia="Yu Mincho" w:hAnsi="Noto Sans" w:cs="Noto Sans"/>
          <w:bCs/>
          <w:sz w:val="16"/>
          <w:szCs w:val="16"/>
        </w:rPr>
        <w:t xml:space="preserve">, acompañado de las citadas solicitudes de aclaración conforme lo estipula el artículo </w:t>
      </w:r>
      <w:r w:rsidR="00487DFE" w:rsidRPr="00B91A7F">
        <w:rPr>
          <w:rFonts w:ascii="Noto Sans" w:eastAsia="Yu Mincho" w:hAnsi="Noto Sans" w:cs="Noto Sans"/>
          <w:bCs/>
          <w:sz w:val="16"/>
          <w:szCs w:val="16"/>
        </w:rPr>
        <w:t>44</w:t>
      </w:r>
      <w:r w:rsidRPr="00B91A7F">
        <w:rPr>
          <w:rFonts w:ascii="Noto Sans" w:eastAsia="Yu Mincho" w:hAnsi="Noto Sans" w:cs="Noto Sans"/>
          <w:bCs/>
          <w:sz w:val="16"/>
          <w:szCs w:val="16"/>
        </w:rPr>
        <w:t xml:space="preserve"> de la ley de adquisiciones, arrendamientos y servicios del sector público; en el escrito manifestaran su interés en participar en la presente </w:t>
      </w:r>
      <w:r w:rsidR="00635FC1" w:rsidRPr="00635FC1">
        <w:rPr>
          <w:rFonts w:ascii="Noto Sans" w:eastAsia="Yu Mincho" w:hAnsi="Noto Sans" w:cs="Noto Sans"/>
          <w:bCs/>
          <w:sz w:val="16"/>
          <w:szCs w:val="16"/>
        </w:rPr>
        <w:t>Licitación Pública</w:t>
      </w:r>
      <w:r w:rsidRPr="00B91A7F">
        <w:rPr>
          <w:rFonts w:ascii="Noto Sans" w:eastAsia="Yu Mincho" w:hAnsi="Noto Sans" w:cs="Noto Sans"/>
          <w:bCs/>
          <w:sz w:val="16"/>
          <w:szCs w:val="16"/>
        </w:rPr>
        <w:t>, por si o en representación de un tercero, señalando, en cada caso, los datos siguientes:</w:t>
      </w:r>
    </w:p>
    <w:p w14:paraId="0E1B7B4C" w14:textId="77777777" w:rsidR="00561CD8" w:rsidRPr="00B91A7F" w:rsidRDefault="00561CD8" w:rsidP="00561CD8">
      <w:pPr>
        <w:spacing w:after="44"/>
        <w:jc w:val="both"/>
        <w:rPr>
          <w:rFonts w:ascii="Noto Sans" w:eastAsia="Yu Mincho" w:hAnsi="Noto Sans" w:cs="Noto Sans"/>
          <w:bCs/>
          <w:sz w:val="16"/>
          <w:szCs w:val="16"/>
        </w:rPr>
      </w:pPr>
    </w:p>
    <w:p w14:paraId="4F55C017" w14:textId="4667CBD2" w:rsidR="00561CD8" w:rsidRPr="00B91A7F" w:rsidRDefault="00561CD8" w:rsidP="00561CD8">
      <w:pPr>
        <w:spacing w:after="44"/>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Con fundamento en los artículos </w:t>
      </w:r>
      <w:r w:rsidR="007D45B2" w:rsidRPr="00B91A7F">
        <w:rPr>
          <w:rFonts w:ascii="Noto Sans" w:eastAsia="Yu Mincho" w:hAnsi="Noto Sans" w:cs="Noto Sans"/>
          <w:bCs/>
          <w:sz w:val="16"/>
          <w:szCs w:val="16"/>
        </w:rPr>
        <w:t>44</w:t>
      </w:r>
      <w:r w:rsidRPr="00B91A7F">
        <w:rPr>
          <w:rFonts w:ascii="Noto Sans" w:eastAsia="Yu Mincho" w:hAnsi="Noto Sans" w:cs="Noto Sans"/>
          <w:bCs/>
          <w:sz w:val="16"/>
          <w:szCs w:val="16"/>
        </w:rPr>
        <w:t xml:space="preserve"> de la LAASSP, </w:t>
      </w:r>
      <w:r w:rsidR="00487DFE" w:rsidRPr="00B91A7F">
        <w:rPr>
          <w:rFonts w:ascii="Noto Sans" w:eastAsia="Yu Mincho" w:hAnsi="Noto Sans" w:cs="Noto Sans"/>
          <w:bCs/>
          <w:sz w:val="16"/>
          <w:szCs w:val="16"/>
        </w:rPr>
        <w:t xml:space="preserve"> y demás aplicables a </w:t>
      </w:r>
      <w:r w:rsidRPr="00B91A7F">
        <w:rPr>
          <w:rFonts w:ascii="Noto Sans" w:eastAsia="Yu Mincho" w:hAnsi="Noto Sans" w:cs="Noto Sans"/>
          <w:bCs/>
          <w:sz w:val="16"/>
          <w:szCs w:val="16"/>
        </w:rPr>
        <w:t>Reglamento, se desarrollará el evento de Junta de Aclaraciones conforme a lo siguiente:</w:t>
      </w:r>
    </w:p>
    <w:p w14:paraId="27B71603" w14:textId="77777777" w:rsidR="00561CD8" w:rsidRPr="00B91A7F" w:rsidRDefault="00561CD8" w:rsidP="00561CD8">
      <w:pPr>
        <w:spacing w:after="44"/>
        <w:jc w:val="both"/>
        <w:rPr>
          <w:rFonts w:ascii="Noto Sans" w:eastAsia="Yu Mincho" w:hAnsi="Noto Sans" w:cs="Noto Sans"/>
          <w:bCs/>
          <w:sz w:val="16"/>
          <w:szCs w:val="16"/>
        </w:rPr>
      </w:pPr>
    </w:p>
    <w:p w14:paraId="35D43AE5" w14:textId="461EEE93" w:rsidR="00561CD8" w:rsidRPr="00B91A7F" w:rsidRDefault="00561CD8" w:rsidP="00561CD8">
      <w:pPr>
        <w:ind w:left="709" w:hanging="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1.</w:t>
      </w:r>
      <w:r w:rsidRPr="00B91A7F">
        <w:rPr>
          <w:rFonts w:ascii="Noto Sans" w:eastAsia="Yu Mincho" w:hAnsi="Noto Sans" w:cs="Noto Sans"/>
          <w:bCs/>
          <w:sz w:val="16"/>
          <w:szCs w:val="16"/>
          <w:lang w:val="es-MX"/>
        </w:rPr>
        <w:tab/>
        <w:t>Aquellos interesados que pretendan solicitar aclaraciones a los aspectos contenidos en la convocatoria, deberán enviar a través de medios remotos de comunicación electrónica (</w:t>
      </w:r>
      <w:r w:rsidR="00714371" w:rsidRPr="00B91A7F">
        <w:rPr>
          <w:rFonts w:ascii="Noto Sans" w:eastAsia="Yu Mincho" w:hAnsi="Noto Sans" w:cs="Noto Sans"/>
          <w:bCs/>
          <w:sz w:val="16"/>
          <w:szCs w:val="16"/>
          <w:lang w:val="es-MX"/>
        </w:rPr>
        <w:t>COMPRA</w:t>
      </w:r>
      <w:r w:rsidR="00047468">
        <w:rPr>
          <w:rFonts w:ascii="Noto Sans" w:eastAsia="Yu Mincho" w:hAnsi="Noto Sans" w:cs="Noto Sans"/>
          <w:bCs/>
          <w:sz w:val="16"/>
          <w:szCs w:val="16"/>
          <w:lang w:val="es-MX"/>
        </w:rPr>
        <w:t xml:space="preserve">S </w:t>
      </w:r>
      <w:r w:rsidR="007D45B2" w:rsidRPr="00B91A7F">
        <w:rPr>
          <w:rFonts w:ascii="Noto Sans" w:eastAsia="Yu Mincho" w:hAnsi="Noto Sans" w:cs="Noto Sans"/>
          <w:bCs/>
          <w:sz w:val="16"/>
          <w:szCs w:val="16"/>
          <w:lang w:val="es-MX"/>
        </w:rPr>
        <w:t>MX</w:t>
      </w:r>
      <w:r w:rsidRPr="00B91A7F">
        <w:rPr>
          <w:rFonts w:ascii="Noto Sans" w:eastAsia="Yu Mincho" w:hAnsi="Noto Sans" w:cs="Noto Sans"/>
          <w:bCs/>
          <w:sz w:val="16"/>
          <w:szCs w:val="16"/>
          <w:lang w:val="es-MX"/>
        </w:rPr>
        <w:t xml:space="preserve">) un escrito manifestando “bajo protesta de decir verdad” su interés en participar en la presente </w:t>
      </w:r>
      <w:r w:rsidR="00635FC1" w:rsidRPr="00635FC1">
        <w:rPr>
          <w:rFonts w:ascii="Noto Sans" w:eastAsia="Yu Mincho" w:hAnsi="Noto Sans" w:cs="Noto Sans"/>
          <w:bCs/>
          <w:sz w:val="16"/>
          <w:szCs w:val="16"/>
          <w:lang w:val="es-MX"/>
        </w:rPr>
        <w:t>Licitación Pública</w:t>
      </w:r>
      <w:r w:rsidRPr="00B91A7F">
        <w:rPr>
          <w:rFonts w:ascii="Noto Sans" w:eastAsia="Yu Mincho" w:hAnsi="Noto Sans" w:cs="Noto Sans"/>
          <w:bCs/>
          <w:sz w:val="16"/>
          <w:szCs w:val="16"/>
          <w:lang w:val="es-MX"/>
        </w:rPr>
        <w:t xml:space="preserve">; enviando las solicitudes de aclaración </w:t>
      </w:r>
      <w:r w:rsidRPr="00B91A7F">
        <w:rPr>
          <w:rFonts w:ascii="Noto Sans" w:eastAsia="Yu Mincho" w:hAnsi="Noto Sans" w:cs="Noto Sans"/>
          <w:b/>
          <w:bCs/>
          <w:color w:val="FF0000"/>
          <w:sz w:val="16"/>
          <w:szCs w:val="16"/>
          <w:lang w:val="es-MX"/>
        </w:rPr>
        <w:t>ANEXO NO.</w:t>
      </w:r>
      <w:r w:rsidRPr="00B91A7F">
        <w:rPr>
          <w:rFonts w:ascii="Noto Sans" w:eastAsia="Yu Mincho" w:hAnsi="Noto Sans" w:cs="Noto Sans"/>
          <w:bCs/>
          <w:sz w:val="16"/>
          <w:szCs w:val="16"/>
          <w:lang w:val="es-MX"/>
        </w:rPr>
        <w:t xml:space="preserve"> </w:t>
      </w:r>
      <w:r w:rsidRPr="00B91A7F">
        <w:rPr>
          <w:rFonts w:ascii="Noto Sans" w:eastAsia="Yu Mincho" w:hAnsi="Noto Sans" w:cs="Noto Sans"/>
          <w:b/>
          <w:bCs/>
          <w:color w:val="FF0000"/>
          <w:sz w:val="16"/>
          <w:szCs w:val="16"/>
          <w:lang w:val="es-MX"/>
        </w:rPr>
        <w:t>4 (CUATRO)</w:t>
      </w:r>
      <w:r w:rsidRPr="00B91A7F">
        <w:rPr>
          <w:rFonts w:ascii="Noto Sans" w:eastAsia="Yu Mincho" w:hAnsi="Noto Sans" w:cs="Noto Sans"/>
          <w:bCs/>
          <w:sz w:val="16"/>
          <w:szCs w:val="16"/>
          <w:lang w:val="es-MX"/>
        </w:rPr>
        <w:t xml:space="preserve"> señalando, en cada caso, los datos siguientes:</w:t>
      </w:r>
    </w:p>
    <w:p w14:paraId="29E439CF" w14:textId="77777777" w:rsidR="00561CD8" w:rsidRPr="00B91A7F" w:rsidRDefault="00561CD8" w:rsidP="00561CD8">
      <w:pPr>
        <w:ind w:left="709" w:hanging="709"/>
        <w:jc w:val="both"/>
        <w:rPr>
          <w:rFonts w:ascii="Noto Sans" w:eastAsia="Yu Mincho" w:hAnsi="Noto Sans" w:cs="Noto Sans"/>
          <w:bCs/>
          <w:sz w:val="16"/>
          <w:szCs w:val="16"/>
          <w:lang w:val="es-MX"/>
        </w:rPr>
      </w:pPr>
    </w:p>
    <w:p w14:paraId="338A9324" w14:textId="77777777" w:rsidR="00561CD8" w:rsidRPr="00B91A7F" w:rsidRDefault="00561CD8" w:rsidP="00561CD8">
      <w:pPr>
        <w:ind w:left="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663B96DB" w14:textId="77777777" w:rsidR="00561CD8" w:rsidRPr="00B91A7F" w:rsidRDefault="00561CD8" w:rsidP="00561CD8">
      <w:pPr>
        <w:ind w:left="709"/>
        <w:jc w:val="both"/>
        <w:rPr>
          <w:rFonts w:ascii="Noto Sans" w:eastAsia="Yu Mincho" w:hAnsi="Noto Sans" w:cs="Noto Sans"/>
          <w:bCs/>
          <w:sz w:val="16"/>
          <w:szCs w:val="16"/>
          <w:lang w:val="es-MX"/>
        </w:rPr>
      </w:pPr>
    </w:p>
    <w:p w14:paraId="1717340A" w14:textId="77777777" w:rsidR="00561CD8" w:rsidRPr="00B91A7F" w:rsidRDefault="00561CD8" w:rsidP="00561CD8">
      <w:pPr>
        <w:ind w:left="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 xml:space="preserve">Del representante legal del licitante: datos de las escrituras públicas en las que le fueron otorgadas las facultades para suscribir proposiciones. </w:t>
      </w:r>
    </w:p>
    <w:p w14:paraId="70342D5C" w14:textId="77777777" w:rsidR="00561CD8" w:rsidRPr="00B91A7F" w:rsidRDefault="00561CD8" w:rsidP="00561CD8">
      <w:pPr>
        <w:ind w:left="709"/>
        <w:jc w:val="both"/>
        <w:rPr>
          <w:rFonts w:ascii="Noto Sans" w:eastAsia="Yu Mincho" w:hAnsi="Noto Sans" w:cs="Noto Sans"/>
          <w:bCs/>
          <w:sz w:val="16"/>
          <w:szCs w:val="16"/>
          <w:lang w:val="es-MX"/>
        </w:rPr>
      </w:pPr>
    </w:p>
    <w:p w14:paraId="1CBD1870" w14:textId="77777777" w:rsidR="00561CD8" w:rsidRPr="00B91A7F" w:rsidRDefault="00561CD8" w:rsidP="00561CD8">
      <w:pPr>
        <w:ind w:left="1276" w:hanging="850"/>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Nota:</w:t>
      </w:r>
      <w:r w:rsidRPr="00B91A7F">
        <w:rPr>
          <w:rFonts w:ascii="Noto Sans" w:eastAsia="Yu Mincho" w:hAnsi="Noto Sans" w:cs="Noto Sans"/>
          <w:bCs/>
          <w:sz w:val="16"/>
          <w:szCs w:val="16"/>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68DF7B3D" w14:textId="77777777" w:rsidR="00561CD8" w:rsidRPr="00B91A7F" w:rsidRDefault="00561CD8" w:rsidP="00561CD8">
      <w:pPr>
        <w:ind w:left="709" w:hanging="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2.</w:t>
      </w:r>
      <w:r w:rsidRPr="00B91A7F">
        <w:rPr>
          <w:rFonts w:ascii="Noto Sans" w:eastAsia="Yu Mincho" w:hAnsi="Noto Sans" w:cs="Noto Sans"/>
          <w:bCs/>
          <w:sz w:val="16"/>
          <w:szCs w:val="16"/>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6087B70A" w14:textId="77777777" w:rsidR="00561CD8" w:rsidRPr="00B91A7F" w:rsidRDefault="00561CD8" w:rsidP="00561CD8">
      <w:pPr>
        <w:ind w:left="426" w:hanging="426"/>
        <w:jc w:val="both"/>
        <w:rPr>
          <w:rFonts w:ascii="Noto Sans" w:eastAsia="Yu Mincho" w:hAnsi="Noto Sans" w:cs="Noto Sans"/>
          <w:bCs/>
          <w:sz w:val="16"/>
          <w:szCs w:val="16"/>
          <w:lang w:val="es-MX"/>
        </w:rPr>
      </w:pPr>
    </w:p>
    <w:p w14:paraId="5185D957" w14:textId="2BB3657B" w:rsidR="00561CD8" w:rsidRPr="00B91A7F" w:rsidRDefault="00561CD8" w:rsidP="00561CD8">
      <w:pPr>
        <w:ind w:left="709" w:hanging="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3</w:t>
      </w:r>
      <w:r w:rsidRPr="00B91A7F">
        <w:rPr>
          <w:rFonts w:ascii="Noto Sans" w:eastAsia="Yu Mincho" w:hAnsi="Noto Sans" w:cs="Noto Sans"/>
          <w:bCs/>
          <w:sz w:val="16"/>
          <w:szCs w:val="16"/>
          <w:lang w:val="es-MX"/>
        </w:rPr>
        <w:tab/>
        <w:t xml:space="preserve">Las solicitudes de aclaración de acuerdo al </w:t>
      </w:r>
      <w:r w:rsidRPr="00B91A7F">
        <w:rPr>
          <w:rFonts w:ascii="Noto Sans" w:eastAsia="Yu Mincho" w:hAnsi="Noto Sans" w:cs="Noto Sans"/>
          <w:b/>
          <w:bCs/>
          <w:color w:val="FF0000"/>
          <w:sz w:val="16"/>
          <w:szCs w:val="16"/>
          <w:lang w:val="es-MX"/>
        </w:rPr>
        <w:t>ANEXO NO. 4-A (CUATRO-A)</w:t>
      </w:r>
      <w:r w:rsidRPr="00B91A7F">
        <w:rPr>
          <w:rFonts w:ascii="Noto Sans" w:eastAsia="Yu Mincho" w:hAnsi="Noto Sans" w:cs="Noto Sans"/>
          <w:bCs/>
          <w:sz w:val="16"/>
          <w:szCs w:val="16"/>
          <w:lang w:val="es-MX"/>
        </w:rPr>
        <w:t xml:space="preserve"> deberán plantearse de manera concisa y estar directamente vinculadas con los numerales contenidos en la convocatoria a la </w:t>
      </w:r>
      <w:r w:rsidR="00635FC1" w:rsidRPr="00635FC1">
        <w:rPr>
          <w:rFonts w:ascii="Noto Sans" w:eastAsia="Yu Mincho" w:hAnsi="Noto Sans" w:cs="Noto Sans"/>
          <w:bCs/>
          <w:sz w:val="16"/>
          <w:szCs w:val="16"/>
          <w:lang w:val="es-MX"/>
        </w:rPr>
        <w:t>Licitación Pública</w:t>
      </w:r>
      <w:r w:rsidRPr="00B91A7F">
        <w:rPr>
          <w:rFonts w:ascii="Noto Sans" w:eastAsia="Yu Mincho" w:hAnsi="Noto Sans" w:cs="Noto Sans"/>
          <w:bCs/>
          <w:sz w:val="16"/>
          <w:szCs w:val="16"/>
          <w:lang w:val="es-MX"/>
        </w:rPr>
        <w:t xml:space="preserve">, indicando el numeral o </w:t>
      </w:r>
      <w:r w:rsidRPr="00B91A7F">
        <w:rPr>
          <w:rFonts w:ascii="Noto Sans" w:eastAsia="Yu Mincho" w:hAnsi="Noto Sans" w:cs="Noto Sans"/>
          <w:bCs/>
          <w:sz w:val="16"/>
          <w:szCs w:val="16"/>
          <w:lang w:val="es-MX"/>
        </w:rPr>
        <w:lastRenderedPageBreak/>
        <w:t xml:space="preserve">punto específico con el cual se relaciona, enviándose a partir de la publicación de la presente convocatoria y a más tardar 24 (veinticuatro horas) antes de la fecha y hora en que se realice la junta de aclaraciones a través de </w:t>
      </w:r>
      <w:r w:rsidR="00714371" w:rsidRPr="00B91A7F">
        <w:rPr>
          <w:rFonts w:ascii="Noto Sans" w:eastAsia="Yu Mincho" w:hAnsi="Noto Sans" w:cs="Noto Sans"/>
          <w:bCs/>
          <w:sz w:val="16"/>
          <w:szCs w:val="16"/>
          <w:lang w:val="es-MX"/>
        </w:rPr>
        <w:t>COMPRA</w:t>
      </w:r>
      <w:r w:rsidR="00047468">
        <w:rPr>
          <w:rFonts w:ascii="Noto Sans" w:eastAsia="Yu Mincho" w:hAnsi="Noto Sans" w:cs="Noto Sans"/>
          <w:bCs/>
          <w:sz w:val="16"/>
          <w:szCs w:val="16"/>
          <w:lang w:val="es-MX"/>
        </w:rPr>
        <w:t xml:space="preserve">S </w:t>
      </w:r>
      <w:r w:rsidR="007D45B2" w:rsidRPr="00B91A7F">
        <w:rPr>
          <w:rFonts w:ascii="Noto Sans" w:eastAsia="Yu Mincho" w:hAnsi="Noto Sans" w:cs="Noto Sans"/>
          <w:bCs/>
          <w:sz w:val="16"/>
          <w:szCs w:val="16"/>
          <w:lang w:val="es-MX"/>
        </w:rPr>
        <w:t>MX</w:t>
      </w:r>
      <w:r w:rsidRPr="00B91A7F">
        <w:rPr>
          <w:rFonts w:ascii="Noto Sans" w:eastAsia="Yu Mincho" w:hAnsi="Noto Sans" w:cs="Noto Sans"/>
          <w:bCs/>
          <w:sz w:val="16"/>
          <w:szCs w:val="16"/>
          <w:lang w:val="es-MX"/>
        </w:rPr>
        <w:t xml:space="preserve">. </w:t>
      </w:r>
    </w:p>
    <w:p w14:paraId="16EFCF3A" w14:textId="77777777" w:rsidR="00561CD8" w:rsidRPr="00B91A7F" w:rsidRDefault="00561CD8" w:rsidP="00561CD8">
      <w:pPr>
        <w:spacing w:after="44"/>
        <w:jc w:val="both"/>
        <w:rPr>
          <w:rFonts w:ascii="Noto Sans" w:eastAsia="Yu Mincho" w:hAnsi="Noto Sans" w:cs="Noto Sans"/>
          <w:bCs/>
          <w:sz w:val="16"/>
          <w:szCs w:val="16"/>
          <w:lang w:val="es-MX"/>
        </w:rPr>
      </w:pPr>
    </w:p>
    <w:p w14:paraId="08ED97C6" w14:textId="77777777" w:rsidR="00561CD8" w:rsidRPr="00B91A7F" w:rsidRDefault="00561CD8" w:rsidP="00561CD8">
      <w:pPr>
        <w:spacing w:after="44"/>
        <w:ind w:left="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1DE44725" w14:textId="77777777" w:rsidR="00561CD8" w:rsidRPr="00B91A7F" w:rsidRDefault="00561CD8" w:rsidP="00561CD8">
      <w:pPr>
        <w:ind w:left="426" w:hanging="426"/>
        <w:jc w:val="both"/>
        <w:rPr>
          <w:rFonts w:ascii="Noto Sans" w:eastAsia="Yu Mincho" w:hAnsi="Noto Sans" w:cs="Noto Sans"/>
          <w:bCs/>
          <w:sz w:val="16"/>
          <w:szCs w:val="16"/>
          <w:lang w:val="es-MX"/>
        </w:rPr>
      </w:pPr>
    </w:p>
    <w:p w14:paraId="598A2377" w14:textId="1C48DEA0" w:rsidR="00561CD8" w:rsidRPr="00B91A7F" w:rsidRDefault="00561CD8" w:rsidP="00561CD8">
      <w:pPr>
        <w:tabs>
          <w:tab w:val="left" w:pos="1134"/>
        </w:tabs>
        <w:ind w:left="709" w:hanging="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 xml:space="preserve">4.       A partir de la hora y fecha señaladas en la convocatoria para la celebración de la junta de aclaraciones, conforme a lo previsto en el reglamento de la LAASSP, la convocante enviará a través de </w:t>
      </w:r>
      <w:r w:rsidR="00714371" w:rsidRPr="00B91A7F">
        <w:rPr>
          <w:rFonts w:ascii="Noto Sans" w:eastAsia="Yu Mincho" w:hAnsi="Noto Sans" w:cs="Noto Sans"/>
          <w:bCs/>
          <w:sz w:val="16"/>
          <w:szCs w:val="16"/>
          <w:lang w:val="es-MX"/>
        </w:rPr>
        <w:t>COMPRA</w:t>
      </w:r>
      <w:r w:rsidR="00047468">
        <w:rPr>
          <w:rFonts w:ascii="Noto Sans" w:eastAsia="Yu Mincho" w:hAnsi="Noto Sans" w:cs="Noto Sans"/>
          <w:bCs/>
          <w:sz w:val="16"/>
          <w:szCs w:val="16"/>
          <w:lang w:val="es-MX"/>
        </w:rPr>
        <w:t xml:space="preserve">S </w:t>
      </w:r>
      <w:r w:rsidR="007D45B2" w:rsidRPr="00B91A7F">
        <w:rPr>
          <w:rFonts w:ascii="Noto Sans" w:eastAsia="Yu Mincho" w:hAnsi="Noto Sans" w:cs="Noto Sans"/>
          <w:bCs/>
          <w:sz w:val="16"/>
          <w:szCs w:val="16"/>
          <w:lang w:val="es-MX"/>
        </w:rPr>
        <w:t>MX</w:t>
      </w:r>
      <w:r w:rsidRPr="00B91A7F">
        <w:rPr>
          <w:rFonts w:ascii="Noto Sans" w:eastAsia="Yu Mincho" w:hAnsi="Noto Sans" w:cs="Noto Sans"/>
          <w:bCs/>
          <w:sz w:val="16"/>
          <w:szCs w:val="16"/>
          <w:lang w:val="es-MX"/>
        </w:rPr>
        <w:t xml:space="preserve">, las contestaciones a las solicitudes de aclaración recibidas, a partir de la hora y fecha señaladas en la convocatoria para la celebración de la junta de aclaraciones, conforme a lo previsto en el reglamento de la LAASSP.  </w:t>
      </w:r>
    </w:p>
    <w:p w14:paraId="237F81F2" w14:textId="77777777" w:rsidR="00561CD8" w:rsidRPr="00B91A7F" w:rsidRDefault="00561CD8" w:rsidP="00561CD8">
      <w:pPr>
        <w:spacing w:after="44"/>
        <w:ind w:left="426" w:hanging="426"/>
        <w:jc w:val="both"/>
        <w:rPr>
          <w:rFonts w:ascii="Noto Sans" w:eastAsia="Yu Mincho" w:hAnsi="Noto Sans" w:cs="Noto Sans"/>
          <w:bCs/>
          <w:sz w:val="16"/>
          <w:szCs w:val="16"/>
          <w:lang w:val="es-MX"/>
        </w:rPr>
      </w:pPr>
    </w:p>
    <w:p w14:paraId="6DA8E219" w14:textId="77777777" w:rsidR="00561CD8" w:rsidRPr="00B91A7F" w:rsidRDefault="00561CD8" w:rsidP="00561CD8">
      <w:pPr>
        <w:spacing w:after="44"/>
        <w:ind w:left="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02F6DA56" w14:textId="77777777" w:rsidR="00561CD8" w:rsidRPr="00B91A7F" w:rsidRDefault="00561CD8" w:rsidP="00561CD8">
      <w:pPr>
        <w:rPr>
          <w:rFonts w:ascii="Noto Sans" w:eastAsia="Yu Mincho" w:hAnsi="Noto Sans" w:cs="Noto Sans"/>
          <w:bCs/>
          <w:sz w:val="16"/>
          <w:szCs w:val="16"/>
          <w:lang w:val="es-MX"/>
        </w:rPr>
      </w:pPr>
    </w:p>
    <w:p w14:paraId="5322D574" w14:textId="14C24F92" w:rsidR="00561CD8" w:rsidRPr="00B91A7F" w:rsidRDefault="00561CD8" w:rsidP="00561CD8">
      <w:pPr>
        <w:ind w:left="709" w:hanging="709"/>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5</w:t>
      </w:r>
      <w:r w:rsidRPr="00B91A7F">
        <w:rPr>
          <w:rFonts w:ascii="Noto Sans" w:eastAsia="Yu Mincho" w:hAnsi="Noto Sans" w:cs="Noto Sans"/>
          <w:bCs/>
          <w:sz w:val="16"/>
          <w:szCs w:val="16"/>
          <w:lang w:val="es-MX"/>
        </w:rPr>
        <w:tab/>
        <w:t xml:space="preserve">Cualquier modificación a la convocatoria a la </w:t>
      </w:r>
      <w:r w:rsidR="00635FC1" w:rsidRPr="00635FC1">
        <w:rPr>
          <w:rFonts w:ascii="Noto Sans" w:eastAsia="Yu Mincho" w:hAnsi="Noto Sans" w:cs="Noto Sans"/>
          <w:bCs/>
          <w:sz w:val="16"/>
          <w:szCs w:val="16"/>
          <w:lang w:val="es-MX"/>
        </w:rPr>
        <w:t>Licitación Pública</w:t>
      </w:r>
      <w:r w:rsidRPr="00B91A7F">
        <w:rPr>
          <w:rFonts w:ascii="Noto Sans" w:eastAsia="Yu Mincho" w:hAnsi="Noto Sans" w:cs="Noto Sans"/>
          <w:bCs/>
          <w:sz w:val="16"/>
          <w:szCs w:val="16"/>
          <w:lang w:val="es-MX"/>
        </w:rPr>
        <w:t>, incluyendo las que resulten de la o las juntas de aclaraciones, formará parte de la convocatoria y deberá(n) ser considerada(s) por los licitantes en la elaboración de su proposición.</w:t>
      </w:r>
    </w:p>
    <w:p w14:paraId="7A63B687" w14:textId="77777777" w:rsidR="00561CD8" w:rsidRPr="00B91A7F" w:rsidRDefault="00561CD8" w:rsidP="00561CD8">
      <w:pPr>
        <w:jc w:val="both"/>
        <w:rPr>
          <w:rFonts w:ascii="Noto Sans" w:eastAsia="Yu Mincho" w:hAnsi="Noto Sans" w:cs="Noto Sans"/>
          <w:sz w:val="16"/>
          <w:szCs w:val="16"/>
          <w:lang w:val="es-ES_tradnl"/>
        </w:rPr>
      </w:pPr>
    </w:p>
    <w:p w14:paraId="5E5E65C2"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lang w:val="es-ES_tradnl"/>
        </w:rPr>
        <w:t xml:space="preserve">Con el objeto de agilizar la junta de aclaraciones, los licitantes deberán presentar sus aclaraciones en formato Word, debiendo utilizar el formato del </w:t>
      </w:r>
      <w:r w:rsidRPr="00B91A7F">
        <w:rPr>
          <w:rFonts w:ascii="Noto Sans" w:eastAsia="Yu Mincho" w:hAnsi="Noto Sans" w:cs="Noto Sans"/>
          <w:b/>
          <w:bCs/>
          <w:color w:val="000000"/>
          <w:sz w:val="16"/>
          <w:szCs w:val="16"/>
          <w:lang w:val="es-ES_tradnl"/>
        </w:rPr>
        <w:t>Anexo  Numero 4 (cuatro).</w:t>
      </w:r>
    </w:p>
    <w:p w14:paraId="6672A21C" w14:textId="77777777" w:rsidR="00561CD8" w:rsidRPr="00B91A7F" w:rsidRDefault="00561CD8" w:rsidP="00561CD8">
      <w:pPr>
        <w:jc w:val="both"/>
        <w:rPr>
          <w:rFonts w:ascii="Noto Sans" w:eastAsia="Yu Mincho" w:hAnsi="Noto Sans" w:cs="Noto Sans"/>
          <w:sz w:val="16"/>
          <w:szCs w:val="16"/>
        </w:rPr>
      </w:pPr>
    </w:p>
    <w:p w14:paraId="56C1F5D2" w14:textId="2195A740" w:rsidR="00561CD8" w:rsidRPr="00B91A7F" w:rsidRDefault="00561CD8" w:rsidP="00561CD8">
      <w:pPr>
        <w:spacing w:after="120"/>
        <w:jc w:val="both"/>
        <w:rPr>
          <w:rFonts w:ascii="Noto Sans" w:eastAsia="Yu Mincho" w:hAnsi="Noto Sans" w:cs="Noto Sans"/>
          <w:sz w:val="16"/>
          <w:szCs w:val="16"/>
        </w:rPr>
      </w:pPr>
      <w:r w:rsidRPr="00B91A7F">
        <w:rPr>
          <w:rFonts w:ascii="Noto Sans" w:eastAsia="Yu Mincho" w:hAnsi="Noto Sans" w:cs="Noto Sans"/>
          <w:sz w:val="16"/>
          <w:szCs w:val="16"/>
        </w:rPr>
        <w:t xml:space="preserve">Las solicitudes de aclaración que sean recibidas con posterioridad al plazo previsto por el </w:t>
      </w:r>
      <w:r w:rsidR="00487DFE" w:rsidRPr="00B91A7F">
        <w:rPr>
          <w:rFonts w:ascii="Noto Sans" w:eastAsia="Yu Mincho" w:hAnsi="Noto Sans" w:cs="Noto Sans"/>
          <w:b/>
          <w:sz w:val="16"/>
          <w:szCs w:val="16"/>
        </w:rPr>
        <w:t xml:space="preserve">artículo 44 de la Ley, y  demás aplicables a su Reglamento de la Ley </w:t>
      </w:r>
      <w:r w:rsidRPr="00B91A7F">
        <w:rPr>
          <w:rFonts w:ascii="Noto Sans" w:eastAsia="Yu Mincho" w:hAnsi="Noto Sans" w:cs="Noto Sans"/>
          <w:sz w:val="16"/>
          <w:szCs w:val="16"/>
        </w:rPr>
        <w:t>no serán contestadas por la convocante por resultar extemporáneas, debiéndose integrar al expediente respectivo.</w:t>
      </w:r>
    </w:p>
    <w:p w14:paraId="6A005779" w14:textId="31E85E06" w:rsidR="00561CD8" w:rsidRPr="00B91A7F" w:rsidRDefault="00561CD8" w:rsidP="00561CD8">
      <w:pPr>
        <w:spacing w:after="120"/>
        <w:jc w:val="both"/>
        <w:rPr>
          <w:rFonts w:ascii="Noto Sans" w:eastAsia="Yu Mincho" w:hAnsi="Noto Sans" w:cs="Noto Sans"/>
          <w:b/>
          <w:spacing w:val="-2"/>
          <w:sz w:val="16"/>
          <w:szCs w:val="16"/>
        </w:rPr>
      </w:pPr>
      <w:r w:rsidRPr="00B91A7F">
        <w:rPr>
          <w:rFonts w:ascii="Noto Sans" w:eastAsia="Yu Mincho" w:hAnsi="Noto Sans" w:cs="Noto Sans"/>
          <w:spacing w:val="-2"/>
          <w:sz w:val="16"/>
          <w:szCs w:val="16"/>
        </w:rPr>
        <w:t xml:space="preserve">Las solicitudes de aclaración </w:t>
      </w:r>
      <w:r w:rsidRPr="00B91A7F">
        <w:rPr>
          <w:rFonts w:ascii="Noto Sans" w:eastAsia="Yu Mincho" w:hAnsi="Noto Sans" w:cs="Noto Sans"/>
          <w:b/>
          <w:spacing w:val="-2"/>
          <w:sz w:val="16"/>
          <w:szCs w:val="16"/>
        </w:rPr>
        <w:t>de acuerdo al ANEXO No 4-A “Formato de solicitud de aclaraciones</w:t>
      </w:r>
      <w:r w:rsidRPr="00B91A7F">
        <w:rPr>
          <w:rFonts w:ascii="Noto Sans" w:eastAsia="Yu Mincho" w:hAnsi="Noto Sans" w:cs="Noto Sans"/>
          <w:spacing w:val="-2"/>
          <w:sz w:val="16"/>
          <w:szCs w:val="16"/>
        </w:rPr>
        <w:t xml:space="preserve">”, deberán plantearse de manera concisa y estar directamente vinculadas con los puntos contenidos en la presente convocatoria a la </w:t>
      </w:r>
      <w:r w:rsidR="00635FC1" w:rsidRPr="00635FC1">
        <w:rPr>
          <w:rFonts w:ascii="Noto Sans" w:eastAsia="Yu Mincho" w:hAnsi="Noto Sans" w:cs="Noto Sans"/>
          <w:b/>
          <w:spacing w:val="-2"/>
          <w:sz w:val="16"/>
          <w:szCs w:val="16"/>
        </w:rPr>
        <w:t>Licitación Pública</w:t>
      </w:r>
      <w:r w:rsidRPr="00B91A7F">
        <w:rPr>
          <w:rFonts w:ascii="Noto Sans" w:eastAsia="Yu Mincho" w:hAnsi="Noto Sans" w:cs="Noto Sans"/>
          <w:b/>
          <w:spacing w:val="-2"/>
          <w:sz w:val="16"/>
          <w:szCs w:val="16"/>
        </w:rPr>
        <w:t>,</w:t>
      </w:r>
      <w:r w:rsidRPr="00B91A7F">
        <w:rPr>
          <w:rFonts w:ascii="Noto Sans" w:eastAsia="Yu Mincho" w:hAnsi="Noto Sans" w:cs="Noto Sans"/>
          <w:spacing w:val="-2"/>
          <w:sz w:val="16"/>
          <w:szCs w:val="16"/>
        </w:rPr>
        <w:t xml:space="preserve"> indicando el numeral o punto específico con el cual se relaciona. Las solicitudes que no cumplan con los requisitos señalados, podrán ser desechadas por la convocante </w:t>
      </w:r>
      <w:r w:rsidRPr="00B91A7F">
        <w:rPr>
          <w:rFonts w:ascii="Noto Sans" w:eastAsia="Yu Mincho" w:hAnsi="Noto Sans" w:cs="Noto Sans"/>
          <w:b/>
          <w:spacing w:val="-2"/>
          <w:sz w:val="16"/>
          <w:szCs w:val="16"/>
        </w:rPr>
        <w:t>conforme</w:t>
      </w:r>
      <w:r w:rsidR="00487DFE" w:rsidRPr="00B91A7F">
        <w:rPr>
          <w:rFonts w:ascii="Noto Sans" w:eastAsia="Yu Mincho" w:hAnsi="Noto Sans" w:cs="Noto Sans"/>
          <w:b/>
          <w:spacing w:val="-2"/>
          <w:sz w:val="16"/>
          <w:szCs w:val="16"/>
        </w:rPr>
        <w:t xml:space="preserve"> a los demás aplicables a su </w:t>
      </w:r>
      <w:r w:rsidRPr="00B91A7F">
        <w:rPr>
          <w:rFonts w:ascii="Noto Sans" w:eastAsia="Yu Mincho" w:hAnsi="Noto Sans" w:cs="Noto Sans"/>
          <w:b/>
          <w:spacing w:val="-2"/>
          <w:sz w:val="16"/>
          <w:szCs w:val="16"/>
        </w:rPr>
        <w:t>reglamento de la ley.</w:t>
      </w:r>
    </w:p>
    <w:p w14:paraId="2A28A329" w14:textId="77777777" w:rsidR="00561CD8" w:rsidRPr="00B91A7F" w:rsidRDefault="00561CD8" w:rsidP="00561CD8">
      <w:pPr>
        <w:spacing w:after="120"/>
        <w:jc w:val="both"/>
        <w:rPr>
          <w:rFonts w:ascii="Noto Sans" w:eastAsia="Yu Mincho" w:hAnsi="Noto Sans" w:cs="Noto Sans"/>
          <w:sz w:val="16"/>
          <w:szCs w:val="16"/>
        </w:rPr>
      </w:pPr>
      <w:r w:rsidRPr="00B91A7F">
        <w:rPr>
          <w:rFonts w:ascii="Noto Sans" w:eastAsia="Yu Mincho" w:hAnsi="Noto Sans" w:cs="Noto Sans"/>
          <w:sz w:val="16"/>
          <w:szCs w:val="16"/>
        </w:rPr>
        <w:t>Las solicitudes de aclaraciones que no cumplan con los requisitos señalados, podrán ser desechadas por la convocante; así como, aquellas que sean recibidas con posterioridad al plazo antes previsto, no serán contestadas por resultar extemporáneas.</w:t>
      </w:r>
    </w:p>
    <w:p w14:paraId="74082C71" w14:textId="329169C8" w:rsidR="00561CD8" w:rsidRPr="00B91A7F" w:rsidRDefault="00561CD8" w:rsidP="00561CD8">
      <w:pPr>
        <w:spacing w:after="120"/>
        <w:jc w:val="both"/>
        <w:rPr>
          <w:rFonts w:ascii="Noto Sans" w:eastAsia="Yu Mincho" w:hAnsi="Noto Sans" w:cs="Noto Sans"/>
          <w:sz w:val="16"/>
          <w:szCs w:val="16"/>
          <w:lang w:val="es-ES_tradnl"/>
        </w:rPr>
      </w:pPr>
      <w:r w:rsidRPr="00B91A7F">
        <w:rPr>
          <w:rFonts w:ascii="Noto Sans" w:eastAsia="Yu Mincho" w:hAnsi="Noto Sans" w:cs="Noto Sans"/>
          <w:sz w:val="16"/>
          <w:szCs w:val="16"/>
        </w:rPr>
        <w:t>L</w:t>
      </w:r>
      <w:r w:rsidRPr="00B91A7F">
        <w:rPr>
          <w:rFonts w:ascii="Noto Sans" w:eastAsia="Yu Mincho" w:hAnsi="Noto Sans" w:cs="Noto Sans"/>
          <w:sz w:val="16"/>
          <w:szCs w:val="16"/>
          <w:lang w:val="es-ES_tradnl"/>
        </w:rPr>
        <w:t xml:space="preserve">a convocante tomará como hora de recepción de las solicitudes de aclaración, tratándose de las solicitudes que se hagan llegar a través de </w:t>
      </w:r>
      <w:r w:rsidR="00714371" w:rsidRPr="00B91A7F">
        <w:rPr>
          <w:rFonts w:ascii="Noto Sans" w:eastAsia="Yu Mincho" w:hAnsi="Noto Sans" w:cs="Noto Sans"/>
          <w:sz w:val="16"/>
          <w:szCs w:val="16"/>
          <w:lang w:val="es-ES_tradnl"/>
        </w:rPr>
        <w:t>COMPRA</w:t>
      </w:r>
      <w:r w:rsidR="00047468">
        <w:rPr>
          <w:rFonts w:ascii="Noto Sans" w:eastAsia="Yu Mincho" w:hAnsi="Noto Sans" w:cs="Noto Sans"/>
          <w:sz w:val="16"/>
          <w:szCs w:val="16"/>
          <w:lang w:val="es-ES_tradnl"/>
        </w:rPr>
        <w:t xml:space="preserve">S </w:t>
      </w:r>
      <w:r w:rsidR="007D45B2" w:rsidRPr="00B91A7F">
        <w:rPr>
          <w:rFonts w:ascii="Noto Sans" w:eastAsia="Yu Mincho" w:hAnsi="Noto Sans" w:cs="Noto Sans"/>
          <w:sz w:val="16"/>
          <w:szCs w:val="16"/>
          <w:lang w:val="es-ES_tradnl"/>
        </w:rPr>
        <w:t>MX</w:t>
      </w:r>
      <w:r w:rsidRPr="00B91A7F">
        <w:rPr>
          <w:rFonts w:ascii="Noto Sans" w:eastAsia="Yu Mincho" w:hAnsi="Noto Sans" w:cs="Noto Sans"/>
          <w:sz w:val="16"/>
          <w:szCs w:val="16"/>
          <w:lang w:val="es-ES_tradnl"/>
        </w:rPr>
        <w:t>, la hora que registre este sistema al momento de su envío.</w:t>
      </w:r>
    </w:p>
    <w:p w14:paraId="789DCF01" w14:textId="0F93E657" w:rsidR="00561CD8" w:rsidRPr="00B91A7F" w:rsidRDefault="00561CD8" w:rsidP="00561CD8">
      <w:pPr>
        <w:spacing w:after="120"/>
        <w:jc w:val="both"/>
        <w:rPr>
          <w:rFonts w:ascii="Noto Sans" w:eastAsia="Yu Mincho" w:hAnsi="Noto Sans" w:cs="Noto Sans"/>
          <w:sz w:val="16"/>
          <w:szCs w:val="16"/>
        </w:rPr>
      </w:pPr>
      <w:r w:rsidRPr="00B91A7F">
        <w:rPr>
          <w:rFonts w:ascii="Noto Sans" w:eastAsia="Yu Mincho" w:hAnsi="Noto Sans" w:cs="Noto Sans"/>
          <w:sz w:val="16"/>
          <w:szCs w:val="16"/>
          <w:lang w:val="es-ES_tradnl"/>
        </w:rPr>
        <w:t>A</w:t>
      </w:r>
      <w:r w:rsidRPr="00B91A7F">
        <w:rPr>
          <w:rFonts w:ascii="Noto Sans" w:eastAsia="Yu Mincho" w:hAnsi="Noto Sans" w:cs="Noto Sans"/>
          <w:sz w:val="16"/>
          <w:szCs w:val="16"/>
        </w:rPr>
        <w:t xml:space="preserve"> partir de la hora y fecha señaladas en la convocatoria para la celebración de la junta de aclaraciones, conforme a lo previsto </w:t>
      </w:r>
      <w:r w:rsidRPr="00B91A7F">
        <w:rPr>
          <w:rFonts w:ascii="Noto Sans" w:eastAsia="Yu Mincho" w:hAnsi="Noto Sans" w:cs="Noto Sans"/>
          <w:b/>
          <w:sz w:val="16"/>
          <w:szCs w:val="16"/>
        </w:rPr>
        <w:t xml:space="preserve">en </w:t>
      </w:r>
      <w:r w:rsidR="00487DFE" w:rsidRPr="00B91A7F">
        <w:rPr>
          <w:rFonts w:ascii="Noto Sans" w:eastAsia="Yu Mincho" w:hAnsi="Noto Sans" w:cs="Noto Sans"/>
          <w:b/>
          <w:sz w:val="16"/>
          <w:szCs w:val="16"/>
        </w:rPr>
        <w:t xml:space="preserve"> los aplicables a su </w:t>
      </w:r>
      <w:r w:rsidRPr="00B91A7F">
        <w:rPr>
          <w:rFonts w:ascii="Noto Sans" w:eastAsia="Yu Mincho" w:hAnsi="Noto Sans" w:cs="Noto Sans"/>
          <w:b/>
          <w:sz w:val="16"/>
          <w:szCs w:val="16"/>
        </w:rPr>
        <w:t>reglamento de la LAASSP,</w:t>
      </w:r>
      <w:r w:rsidRPr="00B91A7F">
        <w:rPr>
          <w:rFonts w:ascii="Noto Sans" w:eastAsia="Yu Mincho" w:hAnsi="Noto Sans" w:cs="Noto Sans"/>
          <w:sz w:val="16"/>
          <w:szCs w:val="16"/>
        </w:rPr>
        <w:t xml:space="preserve"> la convocante enviará a través de </w:t>
      </w:r>
      <w:r w:rsidR="00714371" w:rsidRPr="00B91A7F">
        <w:rPr>
          <w:rFonts w:ascii="Noto Sans" w:eastAsia="Yu Mincho" w:hAnsi="Noto Sans" w:cs="Noto Sans"/>
          <w:sz w:val="16"/>
          <w:szCs w:val="16"/>
        </w:rPr>
        <w:t>COMPRA</w:t>
      </w:r>
      <w:r w:rsidR="00047468">
        <w:rPr>
          <w:rFonts w:ascii="Noto Sans" w:eastAsia="Yu Mincho" w:hAnsi="Noto Sans" w:cs="Noto Sans"/>
          <w:sz w:val="16"/>
          <w:szCs w:val="16"/>
        </w:rPr>
        <w:t xml:space="preserve">S </w:t>
      </w:r>
      <w:r w:rsidR="00BC5E7C" w:rsidRPr="00B91A7F">
        <w:rPr>
          <w:rFonts w:ascii="Noto Sans" w:eastAsia="Yu Mincho" w:hAnsi="Noto Sans" w:cs="Noto Sans"/>
          <w:sz w:val="16"/>
          <w:szCs w:val="16"/>
        </w:rPr>
        <w:t>MX</w:t>
      </w:r>
      <w:r w:rsidRPr="00B91A7F">
        <w:rPr>
          <w:rFonts w:ascii="Noto Sans" w:eastAsia="Yu Mincho" w:hAnsi="Noto Sans" w:cs="Noto Sans"/>
          <w:sz w:val="16"/>
          <w:szCs w:val="16"/>
        </w:rPr>
        <w:t xml:space="preserve"> las contestaciones a las solicitudes de aclaración recibidas a los licitantes.</w:t>
      </w:r>
    </w:p>
    <w:p w14:paraId="591B3F31" w14:textId="37F8526D" w:rsidR="00561CD8" w:rsidRPr="00B91A7F" w:rsidRDefault="00561CD8" w:rsidP="00561CD8">
      <w:pPr>
        <w:jc w:val="both"/>
        <w:rPr>
          <w:rFonts w:ascii="Noto Sans" w:eastAsia="Yu Mincho" w:hAnsi="Noto Sans" w:cs="Noto Sans"/>
          <w:bCs/>
          <w:sz w:val="16"/>
          <w:szCs w:val="16"/>
          <w:lang w:val="es-MX"/>
        </w:rPr>
      </w:pPr>
      <w:r w:rsidRPr="00B91A7F">
        <w:rPr>
          <w:rFonts w:ascii="Noto Sans" w:eastAsia="Yu Mincho" w:hAnsi="Noto Sans" w:cs="Noto Sans"/>
          <w:bCs/>
          <w:sz w:val="16"/>
          <w:szCs w:val="16"/>
          <w:lang w:val="es-MX"/>
        </w:rPr>
        <w:t xml:space="preserve">Independientemente de lo anterior, el contenido de dichas actas podrá ser consultado en el portal de </w:t>
      </w:r>
      <w:r w:rsidR="00714371" w:rsidRPr="00B91A7F">
        <w:rPr>
          <w:rFonts w:ascii="Noto Sans" w:eastAsia="Yu Mincho" w:hAnsi="Noto Sans" w:cs="Noto Sans"/>
          <w:bCs/>
          <w:sz w:val="16"/>
          <w:szCs w:val="16"/>
          <w:lang w:val="es-MX"/>
        </w:rPr>
        <w:t>COMPRA</w:t>
      </w:r>
      <w:r w:rsidR="00047468">
        <w:rPr>
          <w:rFonts w:ascii="Noto Sans" w:eastAsia="Yu Mincho" w:hAnsi="Noto Sans" w:cs="Noto Sans"/>
          <w:bCs/>
          <w:sz w:val="16"/>
          <w:szCs w:val="16"/>
          <w:lang w:val="es-MX"/>
        </w:rPr>
        <w:t xml:space="preserve">S </w:t>
      </w:r>
      <w:r w:rsidR="00BC5E7C" w:rsidRPr="00B91A7F">
        <w:rPr>
          <w:rFonts w:ascii="Noto Sans" w:eastAsia="Yu Mincho" w:hAnsi="Noto Sans" w:cs="Noto Sans"/>
          <w:bCs/>
          <w:sz w:val="16"/>
          <w:szCs w:val="16"/>
          <w:lang w:val="es-MX"/>
        </w:rPr>
        <w:t>MX</w:t>
      </w:r>
      <w:r w:rsidR="00714371" w:rsidRPr="00B91A7F">
        <w:rPr>
          <w:rFonts w:ascii="Noto Sans" w:eastAsia="Yu Mincho" w:hAnsi="Noto Sans" w:cs="Noto Sans"/>
          <w:bCs/>
          <w:sz w:val="16"/>
          <w:szCs w:val="16"/>
          <w:lang w:val="es-MX"/>
        </w:rPr>
        <w:t>.</w:t>
      </w:r>
    </w:p>
    <w:p w14:paraId="05540EF3" w14:textId="77777777" w:rsidR="00561CD8" w:rsidRPr="00B91A7F" w:rsidRDefault="00561CD8" w:rsidP="00561CD8">
      <w:pPr>
        <w:suppressAutoHyphens/>
        <w:ind w:left="142" w:right="191"/>
        <w:jc w:val="both"/>
        <w:rPr>
          <w:rFonts w:ascii="Noto Sans" w:eastAsia="Times New Roman" w:hAnsi="Noto Sans" w:cs="Noto Sans"/>
          <w:bCs/>
          <w:sz w:val="16"/>
          <w:szCs w:val="16"/>
          <w:lang w:val="es-MX" w:eastAsia="ar-SA"/>
        </w:rPr>
      </w:pPr>
    </w:p>
    <w:p w14:paraId="04CE3315" w14:textId="28E290CA" w:rsidR="00561CD8" w:rsidRPr="00B91A7F" w:rsidRDefault="00561CD8" w:rsidP="00561CD8">
      <w:pPr>
        <w:jc w:val="both"/>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 xml:space="preserve">Cualquier modificación a la convocatoria de la </w:t>
      </w:r>
      <w:r w:rsidR="00635FC1" w:rsidRPr="00635FC1">
        <w:rPr>
          <w:rFonts w:ascii="Noto Sans" w:eastAsia="Yu Mincho" w:hAnsi="Noto Sans" w:cs="Noto Sans"/>
          <w:sz w:val="16"/>
          <w:szCs w:val="16"/>
          <w:lang w:val="es-ES_tradnl"/>
        </w:rPr>
        <w:t>Licitación Pública</w:t>
      </w:r>
      <w:r w:rsidR="00D77861" w:rsidRPr="00B91A7F">
        <w:rPr>
          <w:rFonts w:ascii="Noto Sans" w:eastAsia="Yu Mincho" w:hAnsi="Noto Sans" w:cs="Noto Sans"/>
          <w:sz w:val="16"/>
          <w:szCs w:val="16"/>
          <w:lang w:val="es-ES_tradnl"/>
        </w:rPr>
        <w:t xml:space="preserve"> </w:t>
      </w:r>
      <w:r w:rsidRPr="00B91A7F">
        <w:rPr>
          <w:rFonts w:ascii="Noto Sans" w:eastAsia="Yu Mincho" w:hAnsi="Noto Sans" w:cs="Noto Sans"/>
          <w:sz w:val="16"/>
          <w:szCs w:val="16"/>
          <w:lang w:val="es-ES_tradnl"/>
        </w:rPr>
        <w:t>Internacional Abierta, incluyendo las que resulten de la junta de aclaraciones, formará parte de la convocatoria y deberá ser considerada por los licitantes en la elaboración de su proposición.</w:t>
      </w:r>
    </w:p>
    <w:p w14:paraId="758A65F2" w14:textId="77777777" w:rsidR="00561CD8" w:rsidRPr="00B91A7F" w:rsidRDefault="00561CD8" w:rsidP="00561CD8">
      <w:pPr>
        <w:jc w:val="both"/>
        <w:rPr>
          <w:rFonts w:ascii="Noto Sans" w:eastAsia="Yu Mincho" w:hAnsi="Noto Sans" w:cs="Noto Sans"/>
          <w:sz w:val="16"/>
          <w:szCs w:val="16"/>
          <w:lang w:val="es-ES_tradnl"/>
        </w:rPr>
      </w:pPr>
    </w:p>
    <w:p w14:paraId="5975F364" w14:textId="366AB644"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Al término de ésta junta podrán consultarla a través del sistema electrónico de compras gubernamentales en la dirección electrónica: </w:t>
      </w:r>
      <w:r w:rsidR="007D45B2" w:rsidRPr="00B91A7F">
        <w:rPr>
          <w:rFonts w:ascii="Noto Sans" w:eastAsia="Yu Mincho" w:hAnsi="Noto Sans" w:cs="Noto Sans"/>
          <w:sz w:val="16"/>
          <w:szCs w:val="16"/>
        </w:rPr>
        <w:t>https://comprasmx.buengobierno.gob.mx/</w:t>
      </w:r>
      <w:r w:rsidRPr="00B91A7F">
        <w:rPr>
          <w:rFonts w:ascii="Noto Sans" w:eastAsia="Yu Mincho" w:hAnsi="Noto Sans" w:cs="Noto Sans"/>
          <w:sz w:val="16"/>
          <w:szCs w:val="16"/>
        </w:rPr>
        <w:t xml:space="preserve"> esto sustituye a la Notificación Personal, así mismo el Acta estará a la vista, por un término no menor a cinco días hábiles, en la Coordinación de Abastecimiento y Equipamiento, sito en Avenida del Mezquital No. 6, Colonia San Pablo, C. P. 76130,  Santiago de Querétaro, Qro., </w:t>
      </w:r>
    </w:p>
    <w:p w14:paraId="1D07348C" w14:textId="77777777" w:rsidR="00561CD8" w:rsidRPr="00B91A7F" w:rsidRDefault="00561CD8" w:rsidP="00561CD8">
      <w:pPr>
        <w:jc w:val="both"/>
        <w:rPr>
          <w:rFonts w:ascii="Noto Sans" w:eastAsia="Yu Mincho" w:hAnsi="Noto Sans" w:cs="Noto Sans"/>
          <w:sz w:val="16"/>
          <w:szCs w:val="16"/>
        </w:rPr>
      </w:pPr>
    </w:p>
    <w:p w14:paraId="3877A3F2"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lastRenderedPageBreak/>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60D94085" w14:textId="77777777" w:rsidR="00561CD8" w:rsidRPr="00B91A7F" w:rsidRDefault="00561CD8" w:rsidP="00561CD8">
      <w:pPr>
        <w:ind w:left="709" w:hanging="283"/>
        <w:jc w:val="both"/>
        <w:rPr>
          <w:rFonts w:ascii="Noto Sans" w:eastAsia="Yu Mincho" w:hAnsi="Noto Sans" w:cs="Noto Sans"/>
          <w:sz w:val="16"/>
          <w:szCs w:val="16"/>
          <w:lang w:val="es-ES_tradnl"/>
        </w:rPr>
      </w:pPr>
    </w:p>
    <w:p w14:paraId="098D24B5" w14:textId="77777777" w:rsidR="00561CD8" w:rsidRPr="00B91A7F" w:rsidRDefault="00561CD8" w:rsidP="00561CD8">
      <w:pPr>
        <w:shd w:val="clear" w:color="auto" w:fill="0D0D0D"/>
        <w:tabs>
          <w:tab w:val="left" w:pos="426"/>
        </w:tabs>
        <w:jc w:val="both"/>
        <w:rPr>
          <w:rFonts w:ascii="Noto Sans" w:eastAsia="Yu Mincho" w:hAnsi="Noto Sans" w:cs="Noto Sans"/>
          <w:b/>
          <w:bCs/>
          <w:sz w:val="16"/>
          <w:szCs w:val="16"/>
        </w:rPr>
      </w:pPr>
      <w:r w:rsidRPr="00B91A7F">
        <w:rPr>
          <w:rFonts w:ascii="Noto Sans" w:eastAsia="Yu Mincho" w:hAnsi="Noto Sans" w:cs="Noto Sans"/>
          <w:b/>
          <w:bCs/>
          <w:sz w:val="16"/>
          <w:szCs w:val="16"/>
        </w:rPr>
        <w:t>5.</w:t>
      </w:r>
      <w:r w:rsidRPr="00B91A7F">
        <w:rPr>
          <w:rFonts w:ascii="Noto Sans" w:eastAsia="Yu Mincho" w:hAnsi="Noto Sans" w:cs="Noto Sans"/>
          <w:b/>
          <w:bCs/>
          <w:sz w:val="16"/>
          <w:szCs w:val="16"/>
        </w:rPr>
        <w:tab/>
        <w:t>PRESENTACIÓN Y APERTURA DE PROPOSICIONES.</w:t>
      </w:r>
    </w:p>
    <w:p w14:paraId="06C5E6EF" w14:textId="77777777" w:rsidR="00561CD8" w:rsidRPr="00B91A7F" w:rsidRDefault="00561CD8" w:rsidP="00561CD8">
      <w:pPr>
        <w:jc w:val="both"/>
        <w:rPr>
          <w:rFonts w:ascii="Noto Sans" w:eastAsia="Yu Mincho" w:hAnsi="Noto Sans" w:cs="Noto Sans"/>
          <w:sz w:val="16"/>
          <w:szCs w:val="16"/>
        </w:rPr>
      </w:pPr>
    </w:p>
    <w:p w14:paraId="7139149F"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Cs/>
          <w:sz w:val="16"/>
          <w:szCs w:val="16"/>
        </w:rPr>
        <w:t>Se realizará en el lugar, fecha y hora indicada en el programa de actos, y será presidido por el se</w:t>
      </w:r>
      <w:r w:rsidRPr="00B91A7F">
        <w:rPr>
          <w:rFonts w:ascii="Noto Sans" w:eastAsia="Yu Mincho" w:hAnsi="Noto Sans" w:cs="Noto Sans"/>
          <w:sz w:val="16"/>
          <w:szCs w:val="16"/>
        </w:rPr>
        <w:t>rvidor público designado, de acuerdo a lo siguiente:</w:t>
      </w:r>
    </w:p>
    <w:p w14:paraId="35D901A3" w14:textId="77777777" w:rsidR="00561CD8" w:rsidRPr="00B91A7F" w:rsidRDefault="00561CD8" w:rsidP="00561CD8">
      <w:pPr>
        <w:jc w:val="both"/>
        <w:rPr>
          <w:rFonts w:ascii="Noto Sans" w:eastAsia="Yu Mincho" w:hAnsi="Noto Sans" w:cs="Noto Sans"/>
          <w:sz w:val="16"/>
          <w:szCs w:val="16"/>
        </w:rPr>
      </w:pPr>
    </w:p>
    <w:p w14:paraId="61209704" w14:textId="4C7EE9A0"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sz w:val="16"/>
          <w:szCs w:val="16"/>
          <w:lang w:val="es-ES_tradnl"/>
        </w:rPr>
        <w:t xml:space="preserve">A partir de la hora señalada para el inicio del acto de presentación y apertura de proposiciones, la convocante no recibirá ninguna propuesta en el portal de Compras Gubernamentales </w:t>
      </w:r>
      <w:r w:rsidR="00714371" w:rsidRPr="00B91A7F">
        <w:rPr>
          <w:rFonts w:ascii="Noto Sans" w:eastAsia="Yu Mincho" w:hAnsi="Noto Sans" w:cs="Noto Sans"/>
          <w:sz w:val="16"/>
          <w:szCs w:val="16"/>
          <w:lang w:val="es-ES_tradnl"/>
        </w:rPr>
        <w:t>COMPRA</w:t>
      </w:r>
      <w:r w:rsidR="00047468">
        <w:rPr>
          <w:rFonts w:ascii="Noto Sans" w:eastAsia="Yu Mincho" w:hAnsi="Noto Sans" w:cs="Noto Sans"/>
          <w:sz w:val="16"/>
          <w:szCs w:val="16"/>
          <w:lang w:val="es-ES_tradnl"/>
        </w:rPr>
        <w:t xml:space="preserve">S </w:t>
      </w:r>
      <w:r w:rsidR="007D45B2" w:rsidRPr="00B91A7F">
        <w:rPr>
          <w:rFonts w:ascii="Noto Sans" w:eastAsia="Yu Mincho" w:hAnsi="Noto Sans" w:cs="Noto Sans"/>
          <w:sz w:val="16"/>
          <w:szCs w:val="16"/>
          <w:lang w:val="es-ES_tradnl"/>
        </w:rPr>
        <w:t>MX</w:t>
      </w:r>
      <w:r w:rsidRPr="00B91A7F">
        <w:rPr>
          <w:rFonts w:ascii="Noto Sans" w:eastAsia="Yu Mincho" w:hAnsi="Noto Sans" w:cs="Noto Sans"/>
          <w:sz w:val="16"/>
          <w:szCs w:val="16"/>
          <w:lang w:val="es-ES_tradnl"/>
        </w:rPr>
        <w:t>.</w:t>
      </w:r>
    </w:p>
    <w:p w14:paraId="3A4E5543" w14:textId="77777777" w:rsidR="00561CD8" w:rsidRPr="00B91A7F" w:rsidRDefault="00561CD8" w:rsidP="00561CD8">
      <w:pPr>
        <w:jc w:val="both"/>
        <w:rPr>
          <w:rFonts w:ascii="Noto Sans" w:eastAsia="Yu Mincho" w:hAnsi="Noto Sans" w:cs="Noto Sans"/>
          <w:bCs/>
          <w:sz w:val="16"/>
          <w:szCs w:val="16"/>
        </w:rPr>
      </w:pPr>
    </w:p>
    <w:p w14:paraId="6A29B8E3" w14:textId="77777777"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sz w:val="16"/>
          <w:szCs w:val="16"/>
          <w:lang w:val="es-ES_tradnl"/>
        </w:rPr>
        <w:t>Los Participantes que deseen participar, sólo podrán presentar una proposición en el presente procedimiento de contratación;</w:t>
      </w:r>
      <w:r w:rsidRPr="00B91A7F">
        <w:rPr>
          <w:rFonts w:ascii="Noto Sans" w:eastAsia="Yu Mincho" w:hAnsi="Noto Sans" w:cs="Noto Sans"/>
          <w:bCs/>
          <w:sz w:val="16"/>
          <w:szCs w:val="16"/>
        </w:rPr>
        <w:t xml:space="preserve"> una vez recibidas las proposiciones en la fecha, hora y lugar establecidos, éstas no podrán retirarse o dejarse sin efecto, por lo que deberán considerarse vigentes dentro del presente procedimiento y hasta su conclusión.</w:t>
      </w:r>
    </w:p>
    <w:p w14:paraId="5DA6DC97" w14:textId="77777777" w:rsidR="00561CD8" w:rsidRPr="00B91A7F" w:rsidRDefault="00561CD8" w:rsidP="00561CD8">
      <w:pPr>
        <w:jc w:val="both"/>
        <w:rPr>
          <w:rFonts w:ascii="Noto Sans" w:eastAsia="Yu Mincho" w:hAnsi="Noto Sans" w:cs="Noto Sans"/>
          <w:bCs/>
          <w:sz w:val="16"/>
          <w:szCs w:val="16"/>
        </w:rPr>
      </w:pPr>
    </w:p>
    <w:p w14:paraId="65697DEC" w14:textId="3BD58AA6"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bCs/>
          <w:sz w:val="16"/>
          <w:szCs w:val="16"/>
          <w:lang w:val="es-MX"/>
        </w:rPr>
        <w:t xml:space="preserve">Los Participantes entregarán sus proposiciones técnico-económicas a través del portal de Compras Gubernamentales </w:t>
      </w:r>
      <w:r w:rsidR="00714371" w:rsidRPr="00B91A7F">
        <w:rPr>
          <w:rFonts w:ascii="Noto Sans" w:eastAsia="Yu Mincho" w:hAnsi="Noto Sans" w:cs="Noto Sans"/>
          <w:bCs/>
          <w:sz w:val="16"/>
          <w:szCs w:val="16"/>
          <w:lang w:val="es-MX"/>
        </w:rPr>
        <w:t>COMPRA</w:t>
      </w:r>
      <w:r w:rsidR="00047468">
        <w:rPr>
          <w:rFonts w:ascii="Noto Sans" w:eastAsia="Yu Mincho" w:hAnsi="Noto Sans" w:cs="Noto Sans"/>
          <w:bCs/>
          <w:sz w:val="16"/>
          <w:szCs w:val="16"/>
          <w:lang w:val="es-MX"/>
        </w:rPr>
        <w:t xml:space="preserve">S </w:t>
      </w:r>
      <w:r w:rsidR="007D45B2" w:rsidRPr="00B91A7F">
        <w:rPr>
          <w:rFonts w:ascii="Noto Sans" w:eastAsia="Yu Mincho" w:hAnsi="Noto Sans" w:cs="Noto Sans"/>
          <w:bCs/>
          <w:sz w:val="16"/>
          <w:szCs w:val="16"/>
          <w:lang w:val="es-MX"/>
        </w:rPr>
        <w:t>MX</w:t>
      </w:r>
      <w:r w:rsidRPr="00B91A7F">
        <w:rPr>
          <w:rFonts w:ascii="Noto Sans" w:eastAsia="Yu Mincho" w:hAnsi="Noto Sans" w:cs="Noto Sans"/>
          <w:bCs/>
          <w:sz w:val="16"/>
          <w:szCs w:val="16"/>
          <w:lang w:val="es-MX"/>
        </w:rPr>
        <w:t xml:space="preserve"> </w:t>
      </w:r>
    </w:p>
    <w:p w14:paraId="1B10A43F" w14:textId="77777777" w:rsidR="00561CD8" w:rsidRPr="00B91A7F" w:rsidRDefault="00561CD8" w:rsidP="00561CD8">
      <w:pPr>
        <w:jc w:val="both"/>
        <w:rPr>
          <w:rFonts w:ascii="Noto Sans" w:eastAsia="Yu Mincho" w:hAnsi="Noto Sans" w:cs="Noto Sans"/>
          <w:bCs/>
          <w:sz w:val="16"/>
          <w:szCs w:val="16"/>
        </w:rPr>
      </w:pPr>
    </w:p>
    <w:p w14:paraId="6879D2BC" w14:textId="77777777"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sz w:val="16"/>
          <w:szCs w:val="16"/>
        </w:rPr>
        <w:t xml:space="preserve">En el supuesto de las proposiciones presentadas a través de medios remotos de comunicación electrónica  </w:t>
      </w:r>
      <w:r w:rsidRPr="00B91A7F">
        <w:rPr>
          <w:rFonts w:ascii="Noto Sans" w:eastAsia="Yu Mincho" w:hAnsi="Noto Sans" w:cs="Noto Sans"/>
          <w:bCs/>
          <w:sz w:val="16"/>
          <w:szCs w:val="16"/>
        </w:rPr>
        <w:t>y que durante el acto, por causas ajenas a la voluntad de la SFP o de la convocante, no sea posible abrir los sobres que contengan las enviadas por medios remotos de comunicación electrónica, el acto se reanudará a partir de que se restablezcan las condiciones que dieron origen a la interrupción.</w:t>
      </w:r>
    </w:p>
    <w:p w14:paraId="24966BF0" w14:textId="77777777" w:rsidR="00561CD8" w:rsidRPr="00B91A7F" w:rsidRDefault="00561CD8" w:rsidP="00561CD8">
      <w:pPr>
        <w:jc w:val="both"/>
        <w:rPr>
          <w:rFonts w:ascii="Noto Sans" w:eastAsia="Yu Mincho" w:hAnsi="Noto Sans" w:cs="Noto Sans"/>
          <w:bCs/>
          <w:sz w:val="16"/>
          <w:szCs w:val="16"/>
        </w:rPr>
      </w:pPr>
    </w:p>
    <w:p w14:paraId="39B79068" w14:textId="77777777" w:rsidR="00561CD8" w:rsidRPr="00B91A7F" w:rsidRDefault="00561CD8" w:rsidP="00F12B4B">
      <w:pPr>
        <w:numPr>
          <w:ilvl w:val="0"/>
          <w:numId w:val="28"/>
        </w:numPr>
        <w:suppressAutoHyphens/>
        <w:ind w:left="709" w:hanging="283"/>
        <w:jc w:val="both"/>
        <w:rPr>
          <w:rFonts w:ascii="Noto Sans" w:eastAsia="Yu Mincho" w:hAnsi="Noto Sans" w:cs="Noto Sans"/>
          <w:bCs/>
          <w:sz w:val="16"/>
          <w:szCs w:val="16"/>
        </w:rPr>
      </w:pPr>
      <w:r w:rsidRPr="00B91A7F">
        <w:rPr>
          <w:rFonts w:ascii="Noto Sans" w:eastAsia="Yu Mincho" w:hAnsi="Noto Sans" w:cs="Noto Sans"/>
          <w:bCs/>
          <w:sz w:val="16"/>
          <w:szCs w:val="16"/>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522BC4CA" w14:textId="77777777" w:rsidR="00561CD8" w:rsidRPr="00B91A7F" w:rsidRDefault="00561CD8" w:rsidP="00561CD8">
      <w:pPr>
        <w:ind w:left="397" w:hanging="397"/>
        <w:jc w:val="both"/>
        <w:rPr>
          <w:rFonts w:ascii="Noto Sans" w:eastAsia="Yu Mincho" w:hAnsi="Noto Sans" w:cs="Noto Sans"/>
          <w:bCs/>
          <w:sz w:val="16"/>
          <w:szCs w:val="16"/>
        </w:rPr>
      </w:pPr>
    </w:p>
    <w:p w14:paraId="74295F82" w14:textId="0A34CEE3" w:rsidR="00561CD8" w:rsidRPr="00B91A7F" w:rsidRDefault="00561CD8" w:rsidP="00F12B4B">
      <w:pPr>
        <w:numPr>
          <w:ilvl w:val="0"/>
          <w:numId w:val="28"/>
        </w:numPr>
        <w:suppressAutoHyphens/>
        <w:ind w:left="709" w:hanging="284"/>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informático, o está alterado por causas ajenas a la convocante o a </w:t>
      </w:r>
      <w:r w:rsidR="00714371" w:rsidRPr="00B91A7F">
        <w:rPr>
          <w:rFonts w:ascii="Noto Sans" w:eastAsia="Yu Mincho" w:hAnsi="Noto Sans" w:cs="Noto Sans"/>
          <w:bCs/>
          <w:sz w:val="16"/>
          <w:szCs w:val="16"/>
        </w:rPr>
        <w:t>COMPRA</w:t>
      </w:r>
      <w:r w:rsidR="00047468">
        <w:rPr>
          <w:rFonts w:ascii="Noto Sans" w:eastAsia="Yu Mincho" w:hAnsi="Noto Sans" w:cs="Noto Sans"/>
          <w:bCs/>
          <w:sz w:val="16"/>
          <w:szCs w:val="16"/>
        </w:rPr>
        <w:t xml:space="preserve">S </w:t>
      </w:r>
      <w:r w:rsidR="007D45B2" w:rsidRPr="00B91A7F">
        <w:rPr>
          <w:rFonts w:ascii="Noto Sans" w:eastAsia="Yu Mincho" w:hAnsi="Noto Sans" w:cs="Noto Sans"/>
          <w:bCs/>
          <w:sz w:val="16"/>
          <w:szCs w:val="16"/>
        </w:rPr>
        <w:t>MX</w:t>
      </w:r>
      <w:r w:rsidRPr="00B91A7F">
        <w:rPr>
          <w:rFonts w:ascii="Noto Sans" w:eastAsia="Yu Mincho" w:hAnsi="Noto Sans" w:cs="Noto Sans"/>
          <w:bCs/>
          <w:sz w:val="16"/>
          <w:szCs w:val="16"/>
        </w:rPr>
        <w:t>, la proposición se tendrá por no presentada.</w:t>
      </w:r>
    </w:p>
    <w:p w14:paraId="7241EE2B" w14:textId="77777777" w:rsidR="00561CD8" w:rsidRPr="00B91A7F" w:rsidRDefault="00561CD8" w:rsidP="00561CD8">
      <w:pPr>
        <w:jc w:val="both"/>
        <w:rPr>
          <w:rFonts w:ascii="Noto Sans" w:eastAsia="Yu Mincho" w:hAnsi="Noto Sans" w:cs="Noto Sans"/>
          <w:bCs/>
          <w:sz w:val="16"/>
          <w:szCs w:val="16"/>
        </w:rPr>
      </w:pPr>
    </w:p>
    <w:p w14:paraId="665ACFD8" w14:textId="77777777"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bCs/>
          <w:sz w:val="16"/>
          <w:szCs w:val="16"/>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44E484C9" w14:textId="77777777" w:rsidR="00561CD8" w:rsidRPr="00B91A7F" w:rsidRDefault="00561CD8" w:rsidP="00561CD8">
      <w:pPr>
        <w:jc w:val="both"/>
        <w:rPr>
          <w:rFonts w:ascii="Noto Sans" w:eastAsia="Yu Mincho" w:hAnsi="Noto Sans" w:cs="Noto Sans"/>
          <w:bCs/>
          <w:sz w:val="16"/>
          <w:szCs w:val="16"/>
        </w:rPr>
      </w:pPr>
    </w:p>
    <w:p w14:paraId="0DC6DB67" w14:textId="77777777" w:rsidR="00561CD8" w:rsidRPr="00B91A7F" w:rsidRDefault="00561CD8" w:rsidP="00F12B4B">
      <w:pPr>
        <w:numPr>
          <w:ilvl w:val="1"/>
          <w:numId w:val="27"/>
        </w:numPr>
        <w:suppressAutoHyphens/>
        <w:ind w:left="284" w:hanging="284"/>
        <w:jc w:val="both"/>
        <w:rPr>
          <w:rFonts w:ascii="Noto Sans" w:eastAsia="Yu Mincho" w:hAnsi="Noto Sans" w:cs="Noto Sans"/>
          <w:bCs/>
          <w:sz w:val="16"/>
          <w:szCs w:val="16"/>
        </w:rPr>
      </w:pPr>
      <w:r w:rsidRPr="00B91A7F">
        <w:rPr>
          <w:rFonts w:ascii="Noto Sans" w:eastAsia="Yu Mincho" w:hAnsi="Noto Sans" w:cs="Noto Sans"/>
          <w:bCs/>
          <w:sz w:val="16"/>
          <w:szCs w:val="16"/>
        </w:rPr>
        <w:t>Con posterioridad se realizará la evaluación integral de las proposiciones, el resultado de dicha revisión o análisis, se dará a conocer en el fallo correspondiente.</w:t>
      </w:r>
    </w:p>
    <w:p w14:paraId="20DBC3BB" w14:textId="77777777" w:rsidR="00561CD8" w:rsidRPr="00B91A7F" w:rsidRDefault="00561CD8" w:rsidP="00561CD8">
      <w:pPr>
        <w:jc w:val="both"/>
        <w:rPr>
          <w:rFonts w:ascii="Noto Sans" w:eastAsia="Yu Mincho" w:hAnsi="Noto Sans" w:cs="Noto Sans"/>
          <w:bCs/>
          <w:sz w:val="16"/>
          <w:szCs w:val="16"/>
        </w:rPr>
      </w:pPr>
    </w:p>
    <w:p w14:paraId="29F09116" w14:textId="77777777" w:rsidR="00561CD8" w:rsidRPr="00B91A7F" w:rsidRDefault="00561CD8" w:rsidP="00F12B4B">
      <w:pPr>
        <w:numPr>
          <w:ilvl w:val="1"/>
          <w:numId w:val="27"/>
        </w:numPr>
        <w:tabs>
          <w:tab w:val="left" w:pos="142"/>
        </w:tabs>
        <w:suppressAutoHyphens/>
        <w:ind w:left="284" w:hanging="284"/>
        <w:jc w:val="both"/>
        <w:rPr>
          <w:rFonts w:ascii="Noto Sans" w:eastAsia="Yu Mincho" w:hAnsi="Noto Sans" w:cs="Noto Sans"/>
          <w:bCs/>
          <w:sz w:val="16"/>
          <w:szCs w:val="16"/>
        </w:rPr>
      </w:pPr>
      <w:r w:rsidRPr="00B91A7F">
        <w:rPr>
          <w:rFonts w:ascii="Noto Sans" w:eastAsia="Yu Mincho" w:hAnsi="Noto Sans" w:cs="Noto Sans"/>
          <w:sz w:val="16"/>
          <w:szCs w:val="16"/>
        </w:rPr>
        <w:t>Acto seguido, se procederá a dar lectura a los precios ofertados por sistema, por cada uno de los Participantes, los que se incluirán en el acta respectiva.</w:t>
      </w:r>
    </w:p>
    <w:p w14:paraId="0CFABCA8" w14:textId="77777777" w:rsidR="00561CD8" w:rsidRPr="00B91A7F" w:rsidRDefault="00561CD8" w:rsidP="00561CD8">
      <w:pPr>
        <w:suppressAutoHyphens/>
        <w:ind w:left="708"/>
        <w:rPr>
          <w:rFonts w:ascii="Noto Sans" w:eastAsia="Times New Roman" w:hAnsi="Noto Sans" w:cs="Noto Sans"/>
          <w:bCs/>
          <w:sz w:val="16"/>
          <w:szCs w:val="16"/>
          <w:lang w:eastAsia="ar-SA"/>
        </w:rPr>
      </w:pPr>
    </w:p>
    <w:p w14:paraId="0A242D56" w14:textId="00E2D717" w:rsidR="00561CD8" w:rsidRPr="00B91A7F" w:rsidRDefault="00561CD8" w:rsidP="00635FC1">
      <w:pPr>
        <w:numPr>
          <w:ilvl w:val="1"/>
          <w:numId w:val="27"/>
        </w:numPr>
        <w:tabs>
          <w:tab w:val="left" w:pos="142"/>
        </w:tabs>
        <w:suppressAutoHyphens/>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Preferentemente, deberán identificarse, cada una de las páginas que integran las propuestas, con los datos siguientes: registro federal de contribuyentes, número de </w:t>
      </w:r>
      <w:r w:rsidR="00635FC1" w:rsidRPr="00635FC1">
        <w:rPr>
          <w:rFonts w:ascii="Noto Sans" w:eastAsia="Yu Mincho" w:hAnsi="Noto Sans" w:cs="Noto Sans"/>
          <w:bCs/>
          <w:sz w:val="16"/>
          <w:szCs w:val="16"/>
        </w:rPr>
        <w:t xml:space="preserve">Licitación Pública </w:t>
      </w:r>
      <w:r w:rsidRPr="00B91A7F">
        <w:rPr>
          <w:rFonts w:ascii="Noto Sans" w:eastAsia="Yu Mincho" w:hAnsi="Noto Sans" w:cs="Noto Sans"/>
          <w:bCs/>
          <w:sz w:val="16"/>
          <w:szCs w:val="16"/>
        </w:rPr>
        <w:t>y número de página, cuando ello técnicamente sea posible; dicha identificación deberá reflejarse, en su caso, en la impresión que se realice de los documentos durante el acto de apertura de las propuestas técnicas y económicas.</w:t>
      </w:r>
    </w:p>
    <w:p w14:paraId="7D1C05BD" w14:textId="77777777" w:rsidR="00561CD8" w:rsidRPr="00B91A7F" w:rsidRDefault="00561CD8" w:rsidP="00F12B4B">
      <w:pPr>
        <w:numPr>
          <w:ilvl w:val="1"/>
          <w:numId w:val="27"/>
        </w:numPr>
        <w:tabs>
          <w:tab w:val="left" w:pos="284"/>
        </w:tabs>
        <w:suppressAutoHyphens/>
        <w:ind w:left="284" w:hanging="284"/>
        <w:jc w:val="both"/>
        <w:rPr>
          <w:rFonts w:ascii="Noto Sans" w:eastAsia="Yu Mincho" w:hAnsi="Noto Sans" w:cs="Noto Sans"/>
          <w:bCs/>
          <w:sz w:val="16"/>
          <w:szCs w:val="16"/>
        </w:rPr>
      </w:pPr>
      <w:r w:rsidRPr="00B91A7F">
        <w:rPr>
          <w:rFonts w:ascii="Noto Sans" w:eastAsia="Yu Mincho" w:hAnsi="Noto Sans" w:cs="Noto Sans"/>
          <w:bCs/>
          <w:sz w:val="16"/>
          <w:szCs w:val="16"/>
        </w:rPr>
        <w:t>Adicionalmente, deberán emplear en sustitución de la firma autógrafa, el medio de identificación electrónica que para tal fin deberá certificarse previamente por la S.F.P. conforme al procedimiento establecido en el acuerdo del 9 de agosto del 2000.</w:t>
      </w:r>
    </w:p>
    <w:p w14:paraId="37151C5F" w14:textId="77777777" w:rsidR="00561CD8" w:rsidRPr="00B91A7F" w:rsidRDefault="00561CD8" w:rsidP="00561CD8">
      <w:pPr>
        <w:widowControl w:val="0"/>
        <w:tabs>
          <w:tab w:val="left" w:pos="142"/>
          <w:tab w:val="left" w:pos="23057"/>
          <w:tab w:val="left" w:pos="26601"/>
          <w:tab w:val="left" w:pos="28019"/>
          <w:tab w:val="left" w:pos="30074"/>
          <w:tab w:val="left" w:pos="30428"/>
        </w:tabs>
        <w:suppressAutoHyphens/>
        <w:ind w:left="1146"/>
        <w:rPr>
          <w:rFonts w:ascii="Noto Sans" w:eastAsia="Times New Roman" w:hAnsi="Noto Sans" w:cs="Noto Sans"/>
          <w:sz w:val="16"/>
          <w:szCs w:val="16"/>
          <w:lang w:val="es-MX" w:eastAsia="ar-SA"/>
        </w:rPr>
      </w:pPr>
    </w:p>
    <w:p w14:paraId="3FEE33F7" w14:textId="6E94B8EB"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Cs/>
          <w:sz w:val="16"/>
          <w:szCs w:val="16"/>
        </w:rPr>
        <w:lastRenderedPageBreak/>
        <w:t>E</w:t>
      </w:r>
      <w:r w:rsidRPr="00B91A7F">
        <w:rPr>
          <w:rFonts w:ascii="Noto Sans" w:eastAsia="Yu Mincho" w:hAnsi="Noto Sans" w:cs="Noto Sans"/>
          <w:sz w:val="16"/>
          <w:szCs w:val="16"/>
        </w:rPr>
        <w:t xml:space="preserve">n los términos de la fracción </w:t>
      </w:r>
      <w:r w:rsidR="005724A0" w:rsidRPr="00B91A7F">
        <w:rPr>
          <w:rFonts w:ascii="Noto Sans" w:eastAsia="Yu Mincho" w:hAnsi="Noto Sans" w:cs="Noto Sans"/>
          <w:sz w:val="16"/>
          <w:szCs w:val="16"/>
        </w:rPr>
        <w:t xml:space="preserve">II del artículo 46 </w:t>
      </w:r>
      <w:r w:rsidRPr="00B91A7F">
        <w:rPr>
          <w:rFonts w:ascii="Noto Sans" w:eastAsia="Yu Mincho" w:hAnsi="Noto Sans" w:cs="Noto Sans"/>
          <w:sz w:val="16"/>
          <w:szCs w:val="16"/>
        </w:rPr>
        <w:t>de la Ley, se rubricaran en el acto de presentación y apertura de proposiciones la siguiente documentación:</w:t>
      </w:r>
    </w:p>
    <w:p w14:paraId="304C6133" w14:textId="77777777" w:rsidR="00561CD8" w:rsidRPr="00B91A7F" w:rsidRDefault="00561CD8" w:rsidP="00561CD8">
      <w:pPr>
        <w:jc w:val="both"/>
        <w:rPr>
          <w:rFonts w:ascii="Noto Sans" w:eastAsia="Yu Mincho" w:hAnsi="Noto Sans" w:cs="Noto Sans"/>
          <w:b/>
          <w:sz w:val="16"/>
          <w:szCs w:val="16"/>
        </w:rPr>
      </w:pPr>
    </w:p>
    <w:p w14:paraId="7D39AC87" w14:textId="77777777" w:rsidR="00561CD8" w:rsidRPr="00B91A7F" w:rsidRDefault="00561CD8" w:rsidP="00561CD8">
      <w:pPr>
        <w:numPr>
          <w:ilvl w:val="0"/>
          <w:numId w:val="15"/>
        </w:numPr>
        <w:suppressAutoHyphens/>
        <w:jc w:val="both"/>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Propuesta Económica.</w:t>
      </w:r>
    </w:p>
    <w:p w14:paraId="289CB06E" w14:textId="77777777" w:rsidR="00561CD8" w:rsidRPr="00B91A7F" w:rsidRDefault="00561CD8" w:rsidP="00561CD8">
      <w:pPr>
        <w:suppressAutoHyphens/>
        <w:ind w:left="720"/>
        <w:jc w:val="both"/>
        <w:rPr>
          <w:rFonts w:ascii="Noto Sans" w:eastAsia="Times New Roman" w:hAnsi="Noto Sans" w:cs="Noto Sans"/>
          <w:sz w:val="16"/>
          <w:szCs w:val="16"/>
          <w:lang w:eastAsia="ar-SA"/>
        </w:rPr>
      </w:pPr>
    </w:p>
    <w:p w14:paraId="1E292954" w14:textId="77777777" w:rsidR="00561CD8" w:rsidRPr="00B91A7F" w:rsidRDefault="00561CD8" w:rsidP="00561CD8">
      <w:pPr>
        <w:numPr>
          <w:ilvl w:val="1"/>
          <w:numId w:val="13"/>
        </w:numPr>
        <w:tabs>
          <w:tab w:val="left" w:pos="10588"/>
        </w:tabs>
        <w:suppressAutoHyphens/>
        <w:jc w:val="both"/>
        <w:rPr>
          <w:rFonts w:ascii="Noto Sans" w:eastAsia="Yu Mincho" w:hAnsi="Noto Sans" w:cs="Noto Sans"/>
          <w:b/>
          <w:bCs/>
          <w:sz w:val="16"/>
          <w:szCs w:val="16"/>
        </w:rPr>
      </w:pPr>
      <w:r w:rsidRPr="00B91A7F">
        <w:rPr>
          <w:rFonts w:ascii="Noto Sans" w:eastAsia="Yu Mincho" w:hAnsi="Noto Sans" w:cs="Noto Sans"/>
          <w:b/>
          <w:bCs/>
          <w:sz w:val="16"/>
          <w:szCs w:val="16"/>
        </w:rPr>
        <w:t>PROPOSICIONES CONJUNTAS:</w:t>
      </w:r>
    </w:p>
    <w:p w14:paraId="2C234C4A" w14:textId="77777777" w:rsidR="00561CD8" w:rsidRPr="00B91A7F" w:rsidRDefault="00561CD8" w:rsidP="00561CD8">
      <w:pPr>
        <w:tabs>
          <w:tab w:val="left" w:pos="9868"/>
        </w:tabs>
        <w:ind w:firstLine="357"/>
        <w:jc w:val="both"/>
        <w:rPr>
          <w:rFonts w:ascii="Noto Sans" w:eastAsia="Yu Mincho" w:hAnsi="Noto Sans" w:cs="Noto Sans"/>
          <w:b/>
          <w:bCs/>
          <w:sz w:val="16"/>
          <w:szCs w:val="16"/>
        </w:rPr>
      </w:pPr>
    </w:p>
    <w:p w14:paraId="61328561" w14:textId="77777777" w:rsidR="00561CD8" w:rsidRPr="00B91A7F" w:rsidRDefault="00561CD8" w:rsidP="00561CD8">
      <w:pPr>
        <w:tabs>
          <w:tab w:val="left" w:pos="9868"/>
        </w:tabs>
        <w:jc w:val="both"/>
        <w:rPr>
          <w:rFonts w:ascii="Noto Sans" w:eastAsia="Yu Mincho" w:hAnsi="Noto Sans" w:cs="Noto Sans"/>
          <w:bCs/>
          <w:sz w:val="16"/>
          <w:szCs w:val="16"/>
        </w:rPr>
      </w:pPr>
      <w:r w:rsidRPr="00B91A7F">
        <w:rPr>
          <w:rFonts w:ascii="Noto Sans" w:eastAsia="Yu Mincho" w:hAnsi="Noto Sans" w:cs="Noto Sans"/>
          <w:bCs/>
          <w:sz w:val="16"/>
          <w:szCs w:val="16"/>
        </w:rPr>
        <w:t>Las personas  interesadas podrán agruparse para presentar una proposición, para tal efecto deberán cubrir los siguientes requisitos:</w:t>
      </w:r>
    </w:p>
    <w:p w14:paraId="6A33B38D" w14:textId="77777777" w:rsidR="00561CD8" w:rsidRPr="00B91A7F" w:rsidRDefault="00561CD8" w:rsidP="00561CD8">
      <w:pPr>
        <w:tabs>
          <w:tab w:val="left" w:pos="9868"/>
        </w:tabs>
        <w:jc w:val="both"/>
        <w:rPr>
          <w:rFonts w:ascii="Noto Sans" w:eastAsia="Yu Mincho" w:hAnsi="Noto Sans" w:cs="Noto Sans"/>
          <w:bCs/>
          <w:sz w:val="16"/>
          <w:szCs w:val="16"/>
        </w:rPr>
      </w:pPr>
    </w:p>
    <w:p w14:paraId="5C7C15D7" w14:textId="77777777" w:rsidR="00561CD8" w:rsidRPr="00B91A7F" w:rsidRDefault="00561CD8" w:rsidP="00561CD8">
      <w:pPr>
        <w:tabs>
          <w:tab w:val="left" w:pos="10861"/>
        </w:tabs>
        <w:ind w:left="993" w:hanging="284"/>
        <w:jc w:val="both"/>
        <w:rPr>
          <w:rFonts w:ascii="Noto Sans" w:eastAsia="Yu Mincho" w:hAnsi="Noto Sans" w:cs="Noto Sans"/>
          <w:bCs/>
          <w:sz w:val="16"/>
          <w:szCs w:val="16"/>
        </w:rPr>
      </w:pPr>
      <w:r w:rsidRPr="00B91A7F">
        <w:rPr>
          <w:rFonts w:ascii="Noto Sans" w:eastAsia="Yu Mincho" w:hAnsi="Noto Sans" w:cs="Noto Sans"/>
          <w:bCs/>
          <w:sz w:val="16"/>
          <w:szCs w:val="16"/>
        </w:rPr>
        <w:t>I) Uno de los integrantes podrá presentar el escrito mediante el cual se manifieste el interés en participar en la junta de aclaraciones y en el procedimiento de contratación.</w:t>
      </w:r>
    </w:p>
    <w:p w14:paraId="1F5ECF58" w14:textId="77777777" w:rsidR="00561CD8" w:rsidRPr="00B91A7F" w:rsidRDefault="00561CD8" w:rsidP="00561CD8">
      <w:pPr>
        <w:tabs>
          <w:tab w:val="left" w:pos="10577"/>
        </w:tabs>
        <w:ind w:left="709"/>
        <w:jc w:val="both"/>
        <w:rPr>
          <w:rFonts w:ascii="Noto Sans" w:eastAsia="Yu Mincho" w:hAnsi="Noto Sans" w:cs="Noto Sans"/>
          <w:bCs/>
          <w:sz w:val="16"/>
          <w:szCs w:val="16"/>
        </w:rPr>
      </w:pPr>
    </w:p>
    <w:p w14:paraId="13452E93" w14:textId="77777777" w:rsidR="00561CD8" w:rsidRPr="00B91A7F" w:rsidRDefault="00561CD8" w:rsidP="00561CD8">
      <w:pPr>
        <w:tabs>
          <w:tab w:val="left" w:pos="10861"/>
        </w:tabs>
        <w:ind w:left="993" w:hanging="284"/>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II) Los integrantes deberán celebrar en términos de la legislación aplicable un convenio, en el cual se establezcan con precisión los siguientes aspectos, de conformidad con el </w:t>
      </w:r>
      <w:r w:rsidRPr="00B91A7F">
        <w:rPr>
          <w:rFonts w:ascii="Noto Sans" w:eastAsia="Yu Mincho" w:hAnsi="Noto Sans" w:cs="Noto Sans"/>
          <w:b/>
          <w:bCs/>
          <w:sz w:val="16"/>
          <w:szCs w:val="16"/>
        </w:rPr>
        <w:t>Anexo Número 2 (dos)</w:t>
      </w:r>
      <w:r w:rsidRPr="00B91A7F">
        <w:rPr>
          <w:rFonts w:ascii="Noto Sans" w:eastAsia="Yu Mincho" w:hAnsi="Noto Sans" w:cs="Noto Sans"/>
          <w:bCs/>
          <w:sz w:val="16"/>
          <w:szCs w:val="16"/>
        </w:rPr>
        <w:t>, de las presentes bases.</w:t>
      </w:r>
    </w:p>
    <w:p w14:paraId="60187B71" w14:textId="77777777" w:rsidR="00561CD8" w:rsidRPr="00B91A7F" w:rsidRDefault="00561CD8" w:rsidP="00561CD8">
      <w:pPr>
        <w:tabs>
          <w:tab w:val="left" w:pos="10577"/>
        </w:tabs>
        <w:ind w:left="709"/>
        <w:jc w:val="both"/>
        <w:rPr>
          <w:rFonts w:ascii="Noto Sans" w:eastAsia="Yu Mincho" w:hAnsi="Noto Sans" w:cs="Noto Sans"/>
          <w:bCs/>
          <w:sz w:val="16"/>
          <w:szCs w:val="16"/>
        </w:rPr>
      </w:pPr>
    </w:p>
    <w:p w14:paraId="2644872D" w14:textId="77777777" w:rsidR="00561CD8" w:rsidRPr="00B91A7F" w:rsidRDefault="00561CD8" w:rsidP="00561CD8">
      <w:pPr>
        <w:tabs>
          <w:tab w:val="left" w:pos="11144"/>
        </w:tabs>
        <w:ind w:left="1276" w:hanging="283"/>
        <w:jc w:val="both"/>
        <w:rPr>
          <w:rFonts w:ascii="Noto Sans" w:eastAsia="Yu Mincho" w:hAnsi="Noto Sans" w:cs="Noto Sans"/>
          <w:bCs/>
          <w:sz w:val="16"/>
          <w:szCs w:val="16"/>
        </w:rPr>
      </w:pPr>
      <w:r w:rsidRPr="00B91A7F">
        <w:rPr>
          <w:rFonts w:ascii="Noto Sans" w:eastAsia="Yu Mincho" w:hAnsi="Noto Sans" w:cs="Noto Sans"/>
          <w:bCs/>
          <w:sz w:val="16"/>
          <w:szCs w:val="16"/>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E029D1E" w14:textId="77777777" w:rsidR="00561CD8" w:rsidRPr="00B91A7F" w:rsidRDefault="00561CD8" w:rsidP="00561CD8">
      <w:pPr>
        <w:tabs>
          <w:tab w:val="left" w:pos="11144"/>
        </w:tabs>
        <w:ind w:left="1276" w:hanging="283"/>
        <w:jc w:val="both"/>
        <w:rPr>
          <w:rFonts w:ascii="Noto Sans" w:eastAsia="Yu Mincho" w:hAnsi="Noto Sans" w:cs="Noto Sans"/>
          <w:bCs/>
          <w:sz w:val="16"/>
          <w:szCs w:val="16"/>
        </w:rPr>
      </w:pPr>
    </w:p>
    <w:p w14:paraId="35526496" w14:textId="77777777" w:rsidR="00561CD8" w:rsidRPr="00B91A7F" w:rsidRDefault="00561CD8" w:rsidP="00561CD8">
      <w:pPr>
        <w:numPr>
          <w:ilvl w:val="0"/>
          <w:numId w:val="16"/>
        </w:numPr>
        <w:ind w:left="1276" w:hanging="283"/>
        <w:jc w:val="both"/>
        <w:rPr>
          <w:rFonts w:ascii="Noto Sans" w:eastAsia="Yu Mincho" w:hAnsi="Noto Sans" w:cs="Noto Sans"/>
          <w:bCs/>
          <w:sz w:val="16"/>
          <w:szCs w:val="16"/>
        </w:rPr>
      </w:pPr>
      <w:r w:rsidRPr="00B91A7F">
        <w:rPr>
          <w:rFonts w:ascii="Noto Sans" w:eastAsia="Yu Mincho" w:hAnsi="Noto Sans" w:cs="Noto Sans"/>
          <w:bCs/>
          <w:sz w:val="16"/>
          <w:szCs w:val="16"/>
        </w:rPr>
        <w:t>Nombre y domicilio de los representantes de cada una de las personas agrupadas, señalando, en su caso, los datos de las escrituras públicas con las que acrediten las facultades de representación;</w:t>
      </w:r>
    </w:p>
    <w:p w14:paraId="34E99C6B" w14:textId="77777777" w:rsidR="00561CD8" w:rsidRPr="00B91A7F" w:rsidRDefault="00561CD8" w:rsidP="00561CD8">
      <w:pPr>
        <w:tabs>
          <w:tab w:val="left" w:pos="11144"/>
        </w:tabs>
        <w:ind w:left="1276" w:hanging="283"/>
        <w:jc w:val="both"/>
        <w:rPr>
          <w:rFonts w:ascii="Noto Sans" w:eastAsia="Yu Mincho" w:hAnsi="Noto Sans" w:cs="Noto Sans"/>
          <w:bCs/>
          <w:sz w:val="16"/>
          <w:szCs w:val="16"/>
        </w:rPr>
      </w:pPr>
    </w:p>
    <w:p w14:paraId="01228B1E" w14:textId="3A11E124" w:rsidR="00561CD8" w:rsidRPr="00B91A7F" w:rsidRDefault="00561CD8" w:rsidP="00635FC1">
      <w:pPr>
        <w:numPr>
          <w:ilvl w:val="0"/>
          <w:numId w:val="16"/>
        </w:numPr>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Designación de un representante común, otorgándole poder amplio y suficiente, para atender todo lo relacionado con la proposición y con el procedimiento </w:t>
      </w:r>
      <w:r w:rsidR="00635FC1" w:rsidRPr="00635FC1">
        <w:rPr>
          <w:rFonts w:ascii="Noto Sans" w:eastAsia="Yu Mincho" w:hAnsi="Noto Sans" w:cs="Noto Sans"/>
          <w:bCs/>
          <w:sz w:val="16"/>
          <w:szCs w:val="16"/>
        </w:rPr>
        <w:t xml:space="preserve">Licitación Pública </w:t>
      </w:r>
      <w:r w:rsidRPr="00B91A7F">
        <w:rPr>
          <w:rFonts w:ascii="Noto Sans" w:eastAsia="Yu Mincho" w:hAnsi="Noto Sans" w:cs="Noto Sans"/>
          <w:bCs/>
          <w:sz w:val="16"/>
          <w:szCs w:val="16"/>
        </w:rPr>
        <w:t>Internacional Abierta;</w:t>
      </w:r>
    </w:p>
    <w:p w14:paraId="253FB400" w14:textId="77777777" w:rsidR="00561CD8" w:rsidRPr="00B91A7F" w:rsidRDefault="00561CD8" w:rsidP="00561CD8">
      <w:pPr>
        <w:tabs>
          <w:tab w:val="left" w:pos="2304"/>
          <w:tab w:val="left" w:pos="2356"/>
        </w:tabs>
        <w:ind w:left="1276" w:hanging="283"/>
        <w:jc w:val="both"/>
        <w:rPr>
          <w:rFonts w:ascii="Noto Sans" w:eastAsia="Times New Roman" w:hAnsi="Noto Sans" w:cs="Noto Sans"/>
          <w:bCs/>
          <w:sz w:val="16"/>
          <w:szCs w:val="16"/>
          <w:lang w:eastAsia="ar-SA"/>
        </w:rPr>
      </w:pPr>
    </w:p>
    <w:p w14:paraId="17E91D06" w14:textId="77777777" w:rsidR="00561CD8" w:rsidRPr="00B91A7F" w:rsidRDefault="00561CD8" w:rsidP="00561CD8">
      <w:pPr>
        <w:tabs>
          <w:tab w:val="left" w:pos="2304"/>
        </w:tabs>
        <w:spacing w:after="101" w:line="216" w:lineRule="atLeast"/>
        <w:ind w:left="1276" w:hanging="283"/>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d) Descripción de las partes objeto del contrato que corresponderá cumplir a cada persona integrante, así como la manera en que se exigirá el cumplimiento de las obligaciones, y</w:t>
      </w:r>
    </w:p>
    <w:p w14:paraId="650B36EC" w14:textId="77777777" w:rsidR="00561CD8" w:rsidRPr="00B91A7F" w:rsidRDefault="00561CD8" w:rsidP="00561CD8">
      <w:pPr>
        <w:tabs>
          <w:tab w:val="left" w:pos="2304"/>
          <w:tab w:val="left" w:pos="2356"/>
        </w:tabs>
        <w:ind w:left="1276" w:hanging="283"/>
        <w:jc w:val="both"/>
        <w:rPr>
          <w:rFonts w:ascii="Noto Sans" w:eastAsia="Times New Roman" w:hAnsi="Noto Sans" w:cs="Noto Sans"/>
          <w:bCs/>
          <w:sz w:val="16"/>
          <w:szCs w:val="16"/>
          <w:lang w:eastAsia="ar-SA"/>
        </w:rPr>
      </w:pPr>
    </w:p>
    <w:p w14:paraId="7A46E5B8" w14:textId="77777777" w:rsidR="00561CD8" w:rsidRPr="00B91A7F" w:rsidRDefault="00561CD8" w:rsidP="00561CD8">
      <w:pPr>
        <w:numPr>
          <w:ilvl w:val="0"/>
          <w:numId w:val="16"/>
        </w:numPr>
        <w:tabs>
          <w:tab w:val="left" w:pos="2304"/>
          <w:tab w:val="left" w:pos="2356"/>
        </w:tabs>
        <w:ind w:left="1276" w:hanging="283"/>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0CE7AE3F" w14:textId="77777777" w:rsidR="00561CD8" w:rsidRPr="00B91A7F" w:rsidRDefault="00561CD8" w:rsidP="00561CD8">
      <w:pPr>
        <w:tabs>
          <w:tab w:val="left" w:pos="2304"/>
          <w:tab w:val="left" w:pos="2356"/>
        </w:tabs>
        <w:ind w:left="1276"/>
        <w:jc w:val="both"/>
        <w:rPr>
          <w:rFonts w:ascii="Noto Sans" w:eastAsia="Times New Roman" w:hAnsi="Noto Sans" w:cs="Noto Sans"/>
          <w:bCs/>
          <w:sz w:val="16"/>
          <w:szCs w:val="16"/>
          <w:lang w:eastAsia="ar-SA"/>
        </w:rPr>
      </w:pPr>
    </w:p>
    <w:p w14:paraId="2F1457AB" w14:textId="77777777" w:rsidR="00561CD8" w:rsidRPr="00B91A7F" w:rsidRDefault="00561CD8" w:rsidP="00561CD8">
      <w:pPr>
        <w:numPr>
          <w:ilvl w:val="0"/>
          <w:numId w:val="16"/>
        </w:numPr>
        <w:tabs>
          <w:tab w:val="num" w:pos="1276"/>
          <w:tab w:val="left" w:pos="2304"/>
          <w:tab w:val="left" w:pos="2356"/>
        </w:tabs>
        <w:ind w:hanging="502"/>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PORCENTAJE DE PARTICIPACION ECONOMICA DE CADA UNO DE LOS PARTICIPANTES.</w:t>
      </w:r>
    </w:p>
    <w:p w14:paraId="3A73F81D" w14:textId="77777777" w:rsidR="00561CD8" w:rsidRPr="00B91A7F" w:rsidRDefault="00561CD8" w:rsidP="00561CD8">
      <w:pPr>
        <w:suppressAutoHyphens/>
        <w:ind w:left="708"/>
        <w:rPr>
          <w:rFonts w:ascii="Noto Sans" w:eastAsia="Times New Roman" w:hAnsi="Noto Sans" w:cs="Noto Sans"/>
          <w:bCs/>
          <w:sz w:val="16"/>
          <w:szCs w:val="16"/>
          <w:lang w:eastAsia="ar-SA"/>
        </w:rPr>
      </w:pPr>
    </w:p>
    <w:p w14:paraId="0E0244D5" w14:textId="77777777" w:rsidR="00561CD8" w:rsidRPr="00B91A7F" w:rsidRDefault="00561CD8" w:rsidP="00561CD8">
      <w:pPr>
        <w:tabs>
          <w:tab w:val="left" w:pos="2304"/>
          <w:tab w:val="left" w:pos="2356"/>
        </w:tabs>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Debiendo  de anexar todos los requisitos establecidos en esta Convocatoria contenidos en los numerales </w:t>
      </w:r>
      <w:r w:rsidRPr="00B91A7F">
        <w:rPr>
          <w:rFonts w:ascii="Noto Sans" w:eastAsia="Times New Roman" w:hAnsi="Noto Sans" w:cs="Noto Sans"/>
          <w:b/>
          <w:bCs/>
          <w:i/>
          <w:sz w:val="16"/>
          <w:szCs w:val="16"/>
          <w:u w:val="single"/>
          <w:lang w:eastAsia="ar-SA"/>
        </w:rPr>
        <w:t>1, 1.1, 2, 2.1, 2.2, 2.3, 5.1, 6, 6.1, 6.2, 6.2.1, 6.2.2, 6.3,  7, 7.1, 8  y 8.1 y sus anexos</w:t>
      </w:r>
      <w:r w:rsidRPr="00B91A7F">
        <w:rPr>
          <w:rFonts w:ascii="Noto Sans" w:eastAsia="Times New Roman" w:hAnsi="Noto Sans" w:cs="Noto Sans"/>
          <w:bCs/>
          <w:sz w:val="16"/>
          <w:szCs w:val="16"/>
          <w:lang w:eastAsia="ar-SA"/>
        </w:rPr>
        <w:t xml:space="preserve">, así como los que se deriven del Acto de la Junta de Aclaraciones y, que con motivo de dicho incumplimiento se afecte la solvencia de la proposición. En caso de no hacerlo será causal de </w:t>
      </w:r>
      <w:proofErr w:type="spellStart"/>
      <w:r w:rsidRPr="00B91A7F">
        <w:rPr>
          <w:rFonts w:ascii="Noto Sans" w:eastAsia="Times New Roman" w:hAnsi="Noto Sans" w:cs="Noto Sans"/>
          <w:bCs/>
          <w:sz w:val="16"/>
          <w:szCs w:val="16"/>
          <w:lang w:eastAsia="ar-SA"/>
        </w:rPr>
        <w:t>desechamiento</w:t>
      </w:r>
      <w:proofErr w:type="spellEnd"/>
      <w:r w:rsidRPr="00B91A7F">
        <w:rPr>
          <w:rFonts w:ascii="Noto Sans" w:eastAsia="Times New Roman" w:hAnsi="Noto Sans" w:cs="Noto Sans"/>
          <w:bCs/>
          <w:sz w:val="16"/>
          <w:szCs w:val="16"/>
          <w:lang w:eastAsia="ar-SA"/>
        </w:rPr>
        <w:t xml:space="preserve">. </w:t>
      </w:r>
    </w:p>
    <w:p w14:paraId="0817601F" w14:textId="77777777" w:rsidR="00561CD8" w:rsidRPr="00B91A7F" w:rsidRDefault="00561CD8" w:rsidP="00561CD8">
      <w:pPr>
        <w:tabs>
          <w:tab w:val="left" w:pos="2304"/>
          <w:tab w:val="left" w:pos="2356"/>
        </w:tabs>
        <w:jc w:val="both"/>
        <w:rPr>
          <w:rFonts w:ascii="Noto Sans" w:eastAsia="Times New Roman" w:hAnsi="Noto Sans" w:cs="Noto Sans"/>
          <w:bCs/>
          <w:sz w:val="16"/>
          <w:szCs w:val="16"/>
          <w:lang w:eastAsia="ar-SA"/>
        </w:rPr>
      </w:pPr>
    </w:p>
    <w:p w14:paraId="03CF3658" w14:textId="26F18001" w:rsidR="00561CD8" w:rsidRPr="00B91A7F" w:rsidRDefault="00561CD8" w:rsidP="00561CD8">
      <w:pPr>
        <w:shd w:val="clear" w:color="auto" w:fill="0D0D0D"/>
        <w:ind w:left="357" w:hanging="357"/>
        <w:jc w:val="both"/>
        <w:rPr>
          <w:rFonts w:ascii="Noto Sans" w:eastAsia="Yu Mincho" w:hAnsi="Noto Sans" w:cs="Noto Sans"/>
          <w:b/>
          <w:bCs/>
          <w:sz w:val="16"/>
          <w:szCs w:val="16"/>
        </w:rPr>
      </w:pPr>
      <w:r w:rsidRPr="00B91A7F">
        <w:rPr>
          <w:rFonts w:ascii="Noto Sans" w:eastAsia="Yu Mincho" w:hAnsi="Noto Sans" w:cs="Noto Sans"/>
          <w:b/>
          <w:bCs/>
          <w:sz w:val="16"/>
          <w:szCs w:val="16"/>
        </w:rPr>
        <w:t>6.</w:t>
      </w:r>
      <w:r w:rsidRPr="00B91A7F">
        <w:rPr>
          <w:rFonts w:ascii="Noto Sans" w:eastAsia="Yu Mincho" w:hAnsi="Noto Sans" w:cs="Noto Sans"/>
          <w:b/>
          <w:bCs/>
          <w:sz w:val="16"/>
          <w:szCs w:val="16"/>
        </w:rPr>
        <w:tab/>
      </w:r>
      <w:r w:rsidRPr="00B91A7F">
        <w:rPr>
          <w:rFonts w:ascii="Noto Sans" w:eastAsia="Yu Mincho" w:hAnsi="Noto Sans" w:cs="Noto Sans"/>
          <w:b/>
          <w:sz w:val="16"/>
          <w:szCs w:val="16"/>
        </w:rPr>
        <w:t xml:space="preserve">DOCUMENTOS </w:t>
      </w:r>
      <w:r w:rsidRPr="00B91A7F">
        <w:rPr>
          <w:rFonts w:ascii="Noto Sans" w:eastAsia="Yu Mincho" w:hAnsi="Noto Sans" w:cs="Noto Sans"/>
          <w:b/>
          <w:bCs/>
          <w:sz w:val="16"/>
          <w:szCs w:val="16"/>
        </w:rPr>
        <w:t xml:space="preserve">QUE DEBERÁN PRESENTAR QUIENES DESEEN PARTICIPAR EN LA </w:t>
      </w:r>
      <w:r w:rsidR="00635FC1" w:rsidRPr="00635FC1">
        <w:rPr>
          <w:rFonts w:ascii="Noto Sans" w:eastAsia="Yu Mincho" w:hAnsi="Noto Sans" w:cs="Noto Sans"/>
          <w:b/>
          <w:bCs/>
          <w:sz w:val="16"/>
          <w:szCs w:val="16"/>
        </w:rPr>
        <w:t xml:space="preserve">LICITACIÓN PÚBLICA </w:t>
      </w:r>
      <w:r w:rsidRPr="00B91A7F">
        <w:rPr>
          <w:rFonts w:ascii="Noto Sans" w:eastAsia="Yu Mincho" w:hAnsi="Noto Sans" w:cs="Noto Sans"/>
          <w:b/>
          <w:bCs/>
          <w:sz w:val="16"/>
          <w:szCs w:val="16"/>
        </w:rPr>
        <w:t>INTERNA</w:t>
      </w:r>
      <w:r w:rsidR="007D45B2" w:rsidRPr="00B91A7F">
        <w:rPr>
          <w:rFonts w:ascii="Noto Sans" w:eastAsia="Yu Mincho" w:hAnsi="Noto Sans" w:cs="Noto Sans"/>
          <w:b/>
          <w:bCs/>
          <w:sz w:val="16"/>
          <w:szCs w:val="16"/>
        </w:rPr>
        <w:t>CIONAL  ABIERTA SOLO POR COMPRA</w:t>
      </w:r>
      <w:r w:rsidR="00047468">
        <w:rPr>
          <w:rFonts w:ascii="Noto Sans" w:eastAsia="Yu Mincho" w:hAnsi="Noto Sans" w:cs="Noto Sans"/>
          <w:b/>
          <w:bCs/>
          <w:sz w:val="16"/>
          <w:szCs w:val="16"/>
        </w:rPr>
        <w:t xml:space="preserve">S </w:t>
      </w:r>
      <w:r w:rsidR="007D45B2" w:rsidRPr="00B91A7F">
        <w:rPr>
          <w:rFonts w:ascii="Noto Sans" w:eastAsia="Yu Mincho" w:hAnsi="Noto Sans" w:cs="Noto Sans"/>
          <w:b/>
          <w:bCs/>
          <w:sz w:val="16"/>
          <w:szCs w:val="16"/>
        </w:rPr>
        <w:t>MX</w:t>
      </w:r>
      <w:r w:rsidRPr="00B91A7F">
        <w:rPr>
          <w:rFonts w:ascii="Noto Sans" w:eastAsia="Yu Mincho" w:hAnsi="Noto Sans" w:cs="Noto Sans"/>
          <w:b/>
          <w:bCs/>
          <w:sz w:val="16"/>
          <w:szCs w:val="16"/>
        </w:rPr>
        <w:t xml:space="preserve"> RELATIVO A LA PROPOSICIÓN TÉCNICA Y ECONÓMICA.</w:t>
      </w:r>
    </w:p>
    <w:p w14:paraId="3F648079" w14:textId="77777777" w:rsidR="00561CD8" w:rsidRPr="00B91A7F" w:rsidRDefault="00561CD8" w:rsidP="00561CD8">
      <w:pPr>
        <w:jc w:val="both"/>
        <w:rPr>
          <w:rFonts w:ascii="Noto Sans" w:eastAsia="Yu Mincho" w:hAnsi="Noto Sans" w:cs="Noto Sans"/>
          <w:sz w:val="16"/>
          <w:szCs w:val="16"/>
        </w:rPr>
      </w:pPr>
    </w:p>
    <w:p w14:paraId="0DA165C5"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Documentación que deberá presentar el licitante, junto con su propuesta técnica, el incumplimiento en la presentación de alguno de los documentos solicitados en este numeral será causal de </w:t>
      </w:r>
      <w:proofErr w:type="spellStart"/>
      <w:r w:rsidRPr="00B91A7F">
        <w:rPr>
          <w:rFonts w:ascii="Noto Sans" w:eastAsia="Yu Mincho" w:hAnsi="Noto Sans" w:cs="Noto Sans"/>
          <w:sz w:val="16"/>
          <w:szCs w:val="16"/>
        </w:rPr>
        <w:t>desechamiento</w:t>
      </w:r>
      <w:proofErr w:type="spellEnd"/>
      <w:r w:rsidRPr="00B91A7F">
        <w:rPr>
          <w:rFonts w:ascii="Noto Sans" w:eastAsia="Yu Mincho" w:hAnsi="Noto Sans" w:cs="Noto Sans"/>
          <w:sz w:val="16"/>
          <w:szCs w:val="16"/>
        </w:rPr>
        <w:t xml:space="preserve"> de la misma.</w:t>
      </w:r>
    </w:p>
    <w:p w14:paraId="03C9F8CF" w14:textId="77777777" w:rsidR="00561CD8" w:rsidRPr="00B91A7F" w:rsidRDefault="00561CD8" w:rsidP="00561CD8">
      <w:pPr>
        <w:ind w:left="606"/>
        <w:jc w:val="both"/>
        <w:rPr>
          <w:rFonts w:ascii="Noto Sans" w:eastAsia="Yu Mincho" w:hAnsi="Noto Sans" w:cs="Noto Sans"/>
          <w:sz w:val="16"/>
          <w:szCs w:val="16"/>
        </w:rPr>
      </w:pPr>
    </w:p>
    <w:p w14:paraId="765AC030" w14:textId="77777777" w:rsidR="00561CD8" w:rsidRPr="00B91A7F" w:rsidRDefault="00561CD8" w:rsidP="00561CD8">
      <w:pPr>
        <w:numPr>
          <w:ilvl w:val="1"/>
          <w:numId w:val="14"/>
        </w:numPr>
        <w:suppressAutoHyphens/>
        <w:spacing w:after="120"/>
        <w:jc w:val="both"/>
        <w:rPr>
          <w:rFonts w:ascii="Noto Sans" w:eastAsia="Times New Roman" w:hAnsi="Noto Sans" w:cs="Noto Sans"/>
          <w:b/>
          <w:bCs/>
          <w:sz w:val="16"/>
          <w:szCs w:val="16"/>
          <w:u w:val="single"/>
          <w:lang w:eastAsia="ar-SA"/>
        </w:rPr>
      </w:pPr>
      <w:r w:rsidRPr="00B91A7F">
        <w:rPr>
          <w:rFonts w:ascii="Noto Sans" w:eastAsia="Times New Roman" w:hAnsi="Noto Sans" w:cs="Noto Sans"/>
          <w:b/>
          <w:bCs/>
          <w:sz w:val="16"/>
          <w:szCs w:val="16"/>
          <w:u w:val="single"/>
          <w:lang w:eastAsia="ar-SA"/>
        </w:rPr>
        <w:t>Los licitantes o sus representantes deberán presentar un escrito en el que su firmante manifieste, bajo protesta de decir verdad, que cuenta con facultades suficientes para comprometerse por sí o por su representada. Anexo Número 8, mismo que contendrá los datos siguientes:</w:t>
      </w:r>
    </w:p>
    <w:p w14:paraId="128BEAF9" w14:textId="77777777" w:rsidR="00561CD8" w:rsidRPr="00B91A7F" w:rsidRDefault="00561CD8" w:rsidP="00561CD8">
      <w:pPr>
        <w:numPr>
          <w:ilvl w:val="1"/>
          <w:numId w:val="17"/>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w:t>
      </w:r>
      <w:r w:rsidRPr="00B91A7F">
        <w:rPr>
          <w:rFonts w:ascii="Noto Sans" w:eastAsia="Times New Roman" w:hAnsi="Noto Sans" w:cs="Noto Sans"/>
          <w:bCs/>
          <w:sz w:val="16"/>
          <w:szCs w:val="16"/>
          <w:lang w:eastAsia="ar-SA"/>
        </w:rPr>
        <w:lastRenderedPageBreak/>
        <w:t>que se acredita la existencia legal de las personas morales así como el nombre de los socios, y en su caso, los datos de inscripción en el Registro Público de la Propiedad y de Comercio correspondiente.</w:t>
      </w:r>
    </w:p>
    <w:p w14:paraId="1CC21DEA" w14:textId="77777777" w:rsidR="00561CD8" w:rsidRPr="00B91A7F" w:rsidRDefault="00561CD8" w:rsidP="00561CD8">
      <w:pPr>
        <w:numPr>
          <w:ilvl w:val="1"/>
          <w:numId w:val="17"/>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Del representante legal del licitante: datos de las escrituras públicas en las que le fueron otorgadas las facultades para suscribir las proposiciones.</w:t>
      </w:r>
    </w:p>
    <w:p w14:paraId="5E024A1C" w14:textId="74BAF520" w:rsidR="00561CD8" w:rsidRPr="006153BE" w:rsidRDefault="00561CD8" w:rsidP="00561CD8">
      <w:pPr>
        <w:numPr>
          <w:ilvl w:val="1"/>
          <w:numId w:val="14"/>
        </w:numPr>
        <w:suppressAutoHyphens/>
        <w:spacing w:after="120"/>
        <w:jc w:val="both"/>
        <w:rPr>
          <w:rFonts w:ascii="Noto Sans" w:eastAsia="Times New Roman" w:hAnsi="Noto Sans" w:cs="Noto Sans"/>
          <w:b/>
          <w:bCs/>
          <w:sz w:val="16"/>
          <w:szCs w:val="16"/>
          <w:lang w:eastAsia="ar-SA"/>
        </w:rPr>
      </w:pPr>
      <w:r w:rsidRPr="00B91A7F">
        <w:rPr>
          <w:rFonts w:ascii="Noto Sans" w:eastAsia="Times New Roman" w:hAnsi="Noto Sans" w:cs="Noto Sans"/>
          <w:bCs/>
          <w:sz w:val="16"/>
          <w:szCs w:val="16"/>
          <w:lang w:eastAsia="ar-SA"/>
        </w:rPr>
        <w:t xml:space="preserve">Una declaración firmada en forma autógrafa por el propio licitante o su representante legal, por el que manifieste bajo protesta de decir verdad, no encontrarse en alguno de los supuestos establecidos por los artículos </w:t>
      </w:r>
      <w:r w:rsidR="005724A0" w:rsidRPr="00B91A7F">
        <w:rPr>
          <w:rFonts w:ascii="Noto Sans" w:eastAsia="Times New Roman" w:hAnsi="Noto Sans" w:cs="Noto Sans"/>
          <w:bCs/>
          <w:sz w:val="16"/>
          <w:szCs w:val="16"/>
          <w:lang w:eastAsia="ar-SA"/>
        </w:rPr>
        <w:t>71</w:t>
      </w:r>
      <w:r w:rsidRPr="00B91A7F">
        <w:rPr>
          <w:rFonts w:ascii="Noto Sans" w:eastAsia="Times New Roman" w:hAnsi="Noto Sans" w:cs="Noto Sans"/>
          <w:bCs/>
          <w:sz w:val="16"/>
          <w:szCs w:val="16"/>
          <w:lang w:eastAsia="ar-SA"/>
        </w:rPr>
        <w:t xml:space="preserve"> y </w:t>
      </w:r>
      <w:r w:rsidR="005724A0" w:rsidRPr="00B91A7F">
        <w:rPr>
          <w:rFonts w:ascii="Noto Sans" w:eastAsia="Times New Roman" w:hAnsi="Noto Sans" w:cs="Noto Sans"/>
          <w:bCs/>
          <w:sz w:val="16"/>
          <w:szCs w:val="16"/>
          <w:lang w:eastAsia="ar-SA"/>
        </w:rPr>
        <w:t>9</w:t>
      </w:r>
      <w:r w:rsidRPr="00B91A7F">
        <w:rPr>
          <w:rFonts w:ascii="Noto Sans" w:eastAsia="Times New Roman" w:hAnsi="Noto Sans" w:cs="Noto Sans"/>
          <w:bCs/>
          <w:sz w:val="16"/>
          <w:szCs w:val="16"/>
          <w:lang w:eastAsia="ar-SA"/>
        </w:rPr>
        <w:t xml:space="preserve">0, antepenúltimo párrafo, de la LAASSP, de conformidad con lo que establece el artículo 39, fracción VI inciso e) del Reglamento. </w:t>
      </w:r>
      <w:r w:rsidRPr="006153BE">
        <w:rPr>
          <w:rFonts w:ascii="Noto Sans" w:eastAsia="Times New Roman" w:hAnsi="Noto Sans" w:cs="Noto Sans"/>
          <w:b/>
          <w:bCs/>
          <w:sz w:val="16"/>
          <w:szCs w:val="16"/>
          <w:lang w:eastAsia="ar-SA"/>
        </w:rPr>
        <w:t>Anexo Número 3 (tres).</w:t>
      </w:r>
    </w:p>
    <w:p w14:paraId="18E2058B"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w:t>
      </w:r>
      <w:r w:rsidRPr="006153BE">
        <w:rPr>
          <w:rFonts w:ascii="Noto Sans" w:eastAsia="Times New Roman" w:hAnsi="Noto Sans" w:cs="Noto Sans"/>
          <w:b/>
          <w:bCs/>
          <w:sz w:val="16"/>
          <w:szCs w:val="16"/>
          <w:lang w:eastAsia="ar-SA"/>
        </w:rPr>
        <w:t>al Anexo Número 3 (tres),</w:t>
      </w:r>
      <w:r w:rsidRPr="00B91A7F">
        <w:rPr>
          <w:rFonts w:ascii="Noto Sans" w:eastAsia="Times New Roman" w:hAnsi="Noto Sans" w:cs="Noto Sans"/>
          <w:bCs/>
          <w:sz w:val="16"/>
          <w:szCs w:val="16"/>
          <w:lang w:eastAsia="ar-SA"/>
        </w:rPr>
        <w:t xml:space="preserve">  de la presente convocatoria.</w:t>
      </w:r>
    </w:p>
    <w:p w14:paraId="31FB5228"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6153BE">
        <w:rPr>
          <w:rFonts w:ascii="Noto Sans" w:eastAsia="Times New Roman" w:hAnsi="Noto Sans" w:cs="Noto Sans"/>
          <w:b/>
          <w:bCs/>
          <w:sz w:val="16"/>
          <w:szCs w:val="16"/>
          <w:lang w:eastAsia="ar-SA"/>
        </w:rPr>
        <w:t>Anexo Número 3 (tres)</w:t>
      </w:r>
      <w:r w:rsidRPr="00B91A7F">
        <w:rPr>
          <w:rFonts w:ascii="Noto Sans" w:eastAsia="Times New Roman" w:hAnsi="Noto Sans" w:cs="Noto Sans"/>
          <w:bCs/>
          <w:sz w:val="16"/>
          <w:szCs w:val="16"/>
          <w:lang w:eastAsia="ar-SA"/>
        </w:rPr>
        <w:t>, de la presente convocatoria.</w:t>
      </w:r>
    </w:p>
    <w:p w14:paraId="118B85E7" w14:textId="384B0CA3" w:rsidR="00561CD8" w:rsidRPr="006153BE" w:rsidRDefault="00561CD8" w:rsidP="00635FC1">
      <w:pPr>
        <w:numPr>
          <w:ilvl w:val="1"/>
          <w:numId w:val="14"/>
        </w:numPr>
        <w:suppressAutoHyphens/>
        <w:spacing w:after="120"/>
        <w:jc w:val="both"/>
        <w:rPr>
          <w:rFonts w:ascii="Noto Sans" w:eastAsia="Times New Roman" w:hAnsi="Noto Sans" w:cs="Noto Sans"/>
          <w:b/>
          <w:bCs/>
          <w:sz w:val="16"/>
          <w:szCs w:val="16"/>
          <w:lang w:eastAsia="ar-SA"/>
        </w:rPr>
      </w:pPr>
      <w:r w:rsidRPr="00B91A7F">
        <w:rPr>
          <w:rFonts w:ascii="Noto Sans" w:eastAsia="Times New Roman" w:hAnsi="Noto Sans" w:cs="Noto Sans"/>
          <w:bCs/>
          <w:sz w:val="16"/>
          <w:szCs w:val="16"/>
          <w:lang w:eastAsia="ar-SA"/>
        </w:rPr>
        <w:t xml:space="preserve">Conocer el contenido de la Ley de Adquisiciones, Arrendamientos y Servicios del Sector Público, su Reglamento, la presente Convocatoria de </w:t>
      </w:r>
      <w:r w:rsidR="00635FC1" w:rsidRPr="00635FC1">
        <w:rPr>
          <w:rFonts w:ascii="Noto Sans" w:eastAsia="Times New Roman" w:hAnsi="Noto Sans" w:cs="Noto Sans"/>
          <w:bCs/>
          <w:sz w:val="16"/>
          <w:szCs w:val="16"/>
          <w:lang w:eastAsia="ar-SA"/>
        </w:rPr>
        <w:t>Licitación Pública</w:t>
      </w:r>
      <w:r w:rsidRPr="00B91A7F">
        <w:rPr>
          <w:rFonts w:ascii="Noto Sans" w:eastAsia="Times New Roman" w:hAnsi="Noto Sans" w:cs="Noto Sans"/>
          <w:bCs/>
          <w:sz w:val="16"/>
          <w:szCs w:val="16"/>
          <w:lang w:eastAsia="ar-SA"/>
        </w:rPr>
        <w:t xml:space="preserve">, sus anexos y las modificaciones derivadas de las aclaraciones que pudieran solicitar los licitantes, conforme al </w:t>
      </w:r>
      <w:r w:rsidRPr="006153BE">
        <w:rPr>
          <w:rFonts w:ascii="Noto Sans" w:eastAsia="Times New Roman" w:hAnsi="Noto Sans" w:cs="Noto Sans"/>
          <w:b/>
          <w:bCs/>
          <w:sz w:val="16"/>
          <w:szCs w:val="16"/>
          <w:lang w:eastAsia="ar-SA"/>
        </w:rPr>
        <w:t>Anexo Número 3 (tres).</w:t>
      </w:r>
    </w:p>
    <w:p w14:paraId="309C9954" w14:textId="77777777" w:rsidR="00561CD8" w:rsidRPr="006153BE" w:rsidRDefault="00561CD8" w:rsidP="00561CD8">
      <w:pPr>
        <w:numPr>
          <w:ilvl w:val="1"/>
          <w:numId w:val="14"/>
        </w:numPr>
        <w:suppressAutoHyphens/>
        <w:spacing w:after="120"/>
        <w:jc w:val="both"/>
        <w:rPr>
          <w:rFonts w:ascii="Noto Sans" w:eastAsia="Times New Roman" w:hAnsi="Noto Sans" w:cs="Noto Sans"/>
          <w:b/>
          <w:bCs/>
          <w:sz w:val="16"/>
          <w:szCs w:val="16"/>
          <w:lang w:eastAsia="ar-SA"/>
        </w:rPr>
      </w:pPr>
      <w:r w:rsidRPr="00B91A7F">
        <w:rPr>
          <w:rFonts w:ascii="Noto Sans" w:eastAsia="Times New Roman" w:hAnsi="Noto Sans" w:cs="Noto Sans"/>
          <w:bCs/>
          <w:sz w:val="16"/>
          <w:szCs w:val="16"/>
          <w:lang w:eastAsia="ar-SA"/>
        </w:rPr>
        <w:t xml:space="preserve">Escrito en el que su representada no se encuentra sancionada como empresa o producto por la Secretaria de Salud, conforme al </w:t>
      </w:r>
      <w:r w:rsidRPr="006153BE">
        <w:rPr>
          <w:rFonts w:ascii="Noto Sans" w:eastAsia="Times New Roman" w:hAnsi="Noto Sans" w:cs="Noto Sans"/>
          <w:b/>
          <w:bCs/>
          <w:sz w:val="16"/>
          <w:szCs w:val="16"/>
          <w:lang w:eastAsia="ar-SA"/>
        </w:rPr>
        <w:t>Anexo Número 3 (tres).</w:t>
      </w:r>
    </w:p>
    <w:p w14:paraId="02B2FE04"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6153BE">
        <w:rPr>
          <w:rFonts w:ascii="Noto Sans" w:eastAsia="Times New Roman" w:hAnsi="Noto Sans" w:cs="Noto Sans"/>
          <w:b/>
          <w:bCs/>
          <w:sz w:val="16"/>
          <w:szCs w:val="16"/>
          <w:lang w:eastAsia="ar-SA"/>
        </w:rPr>
        <w:t xml:space="preserve">Anexo Número 3 (tres), </w:t>
      </w:r>
      <w:r w:rsidRPr="00B91A7F">
        <w:rPr>
          <w:rFonts w:ascii="Noto Sans" w:eastAsia="Times New Roman" w:hAnsi="Noto Sans" w:cs="Noto Sans"/>
          <w:bCs/>
          <w:sz w:val="16"/>
          <w:szCs w:val="16"/>
          <w:lang w:eastAsia="ar-SA"/>
        </w:rPr>
        <w:t>de la presente convocatoria.</w:t>
      </w:r>
    </w:p>
    <w:p w14:paraId="27C79268"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 obligatorio que los licitantes acrediten su carácter de MIPYMES, deberán presentar documento expedido por autoridad competente, que determine su estratificación como micro, pequeña o mediana empresa; o bien un escrito en el cual manifiesten bajo protesta de decir verdad que cuentan con ese carácter, conforme al </w:t>
      </w:r>
      <w:r w:rsidRPr="006153BE">
        <w:rPr>
          <w:rFonts w:ascii="Noto Sans" w:eastAsia="Times New Roman" w:hAnsi="Noto Sans" w:cs="Noto Sans"/>
          <w:b/>
          <w:bCs/>
          <w:sz w:val="16"/>
          <w:szCs w:val="16"/>
          <w:lang w:eastAsia="ar-SA"/>
        </w:rPr>
        <w:t>Anexo Número 5 (cinco)</w:t>
      </w:r>
      <w:r w:rsidRPr="00B91A7F">
        <w:rPr>
          <w:rFonts w:ascii="Noto Sans" w:eastAsia="Times New Roman" w:hAnsi="Noto Sans" w:cs="Noto Sans"/>
          <w:bCs/>
          <w:sz w:val="16"/>
          <w:szCs w:val="16"/>
          <w:lang w:eastAsia="ar-SA"/>
        </w:rPr>
        <w:t>, de la presente convocatoria.</w:t>
      </w:r>
    </w:p>
    <w:p w14:paraId="2E48670B"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En caso de que se presenten proposiciones en forma conjunta, cada una de las personas agrupadas, deberá presentar en forma individual los escritos señalados en este numeral, además del convenio firmado por cada una de las personas que integren la proposición, conforme al </w:t>
      </w:r>
      <w:r w:rsidRPr="006153BE">
        <w:rPr>
          <w:rFonts w:ascii="Noto Sans" w:eastAsia="Times New Roman" w:hAnsi="Noto Sans" w:cs="Noto Sans"/>
          <w:b/>
          <w:bCs/>
          <w:sz w:val="16"/>
          <w:szCs w:val="16"/>
          <w:lang w:eastAsia="ar-SA"/>
        </w:rPr>
        <w:t>Anexo Número 2 (dos)</w:t>
      </w:r>
      <w:r w:rsidRPr="00B91A7F">
        <w:rPr>
          <w:rFonts w:ascii="Noto Sans" w:eastAsia="Times New Roman" w:hAnsi="Noto Sans" w:cs="Noto Sans"/>
          <w:bCs/>
          <w:sz w:val="16"/>
          <w:szCs w:val="16"/>
          <w:lang w:eastAsia="ar-SA"/>
        </w:rPr>
        <w:t xml:space="preserve"> de la presente convocatoria.</w:t>
      </w:r>
    </w:p>
    <w:p w14:paraId="06821D40"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Secretaría  de la Función Pública. </w:t>
      </w:r>
    </w:p>
    <w:p w14:paraId="48A8C6B0" w14:textId="77777777" w:rsidR="00561CD8" w:rsidRPr="00B91A7F" w:rsidRDefault="00561CD8" w:rsidP="00561CD8">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 </w:t>
      </w:r>
      <w:r w:rsidRPr="006153BE">
        <w:rPr>
          <w:rFonts w:ascii="Noto Sans" w:eastAsia="Times New Roman" w:hAnsi="Noto Sans" w:cs="Noto Sans"/>
          <w:b/>
          <w:bCs/>
          <w:sz w:val="16"/>
          <w:szCs w:val="16"/>
          <w:lang w:eastAsia="ar-SA"/>
        </w:rPr>
        <w:t>Anexo Número 14 (catorce).</w:t>
      </w:r>
    </w:p>
    <w:p w14:paraId="0DDB2EC0" w14:textId="14A7AE2F" w:rsidR="00561CD8" w:rsidRPr="00B91A7F" w:rsidRDefault="00561CD8" w:rsidP="00583DEF">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Los licitantes quedan obligados a entregar al Instituto la “Opinión del Cumplimiento de Obligaciones Fiscales” emitida por el S.A.T., vigente y positiva. Con fecha </w:t>
      </w:r>
      <w:r w:rsidR="00583DEF" w:rsidRPr="006B563E">
        <w:rPr>
          <w:rFonts w:ascii="Noto Sans" w:eastAsia="Times New Roman" w:hAnsi="Noto Sans" w:cs="Noto Sans"/>
          <w:b/>
          <w:bCs/>
          <w:sz w:val="16"/>
          <w:szCs w:val="16"/>
          <w:lang w:eastAsia="ar-SA"/>
        </w:rPr>
        <w:t>de</w:t>
      </w:r>
      <w:r w:rsidR="006B563E" w:rsidRPr="006B563E">
        <w:rPr>
          <w:rFonts w:ascii="Noto Sans" w:eastAsia="Times New Roman" w:hAnsi="Noto Sans" w:cs="Noto Sans"/>
          <w:b/>
          <w:bCs/>
          <w:sz w:val="16"/>
          <w:szCs w:val="16"/>
          <w:lang w:eastAsia="ar-SA"/>
        </w:rPr>
        <w:t xml:space="preserve">l mes corriente </w:t>
      </w:r>
      <w:r w:rsidRPr="006B563E">
        <w:rPr>
          <w:rFonts w:ascii="Noto Sans" w:eastAsia="Times New Roman" w:hAnsi="Noto Sans" w:cs="Noto Sans"/>
          <w:b/>
          <w:bCs/>
          <w:sz w:val="16"/>
          <w:szCs w:val="16"/>
          <w:lang w:eastAsia="ar-SA"/>
        </w:rPr>
        <w:t>de</w:t>
      </w:r>
      <w:r w:rsidRPr="00B91A7F">
        <w:rPr>
          <w:rFonts w:ascii="Noto Sans" w:eastAsia="Times New Roman" w:hAnsi="Noto Sans" w:cs="Noto Sans"/>
          <w:bCs/>
          <w:sz w:val="16"/>
          <w:szCs w:val="16"/>
          <w:lang w:eastAsia="ar-SA"/>
        </w:rPr>
        <w:t xml:space="preserve"> la presentación y apertura de proposiciones. 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Times New Roman" w:hAnsi="Noto Sans" w:cs="Noto Sans"/>
          <w:bCs/>
          <w:sz w:val="16"/>
          <w:szCs w:val="16"/>
          <w:lang w:eastAsia="ar-SA"/>
        </w:rPr>
        <w:t>subcontratante</w:t>
      </w:r>
      <w:proofErr w:type="spellEnd"/>
      <w:r w:rsidRPr="00B91A7F">
        <w:rPr>
          <w:rFonts w:ascii="Noto Sans" w:eastAsia="Times New Roman" w:hAnsi="Noto Sans" w:cs="Noto Sans"/>
          <w:bCs/>
          <w:sz w:val="16"/>
          <w:szCs w:val="16"/>
          <w:lang w:eastAsia="ar-SA"/>
        </w:rPr>
        <w:t>, desde luego, vigente y positiva.</w:t>
      </w:r>
    </w:p>
    <w:p w14:paraId="2C9D22F0" w14:textId="531C0A74" w:rsidR="00561CD8" w:rsidRPr="00B91A7F" w:rsidRDefault="00561CD8" w:rsidP="00583DEF">
      <w:pPr>
        <w:numPr>
          <w:ilvl w:val="1"/>
          <w:numId w:val="14"/>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lastRenderedPageBreak/>
        <w:t xml:space="preserve">Los licitantes quedan obligados a entregar al Instituto la “Opinión del Cumplimiento de Obligaciones Fiscales en Materia de Seguridad Social”, Positiva y Vigente. </w:t>
      </w:r>
      <w:r w:rsidR="00583DEF" w:rsidRPr="00B91A7F">
        <w:rPr>
          <w:rFonts w:ascii="Noto Sans" w:eastAsia="Times New Roman" w:hAnsi="Noto Sans" w:cs="Noto Sans"/>
          <w:bCs/>
          <w:sz w:val="16"/>
          <w:szCs w:val="16"/>
          <w:lang w:eastAsia="ar-SA"/>
        </w:rPr>
        <w:t xml:space="preserve">Con fecha </w:t>
      </w:r>
      <w:r w:rsidR="006B563E" w:rsidRPr="006B563E">
        <w:rPr>
          <w:rFonts w:ascii="Noto Sans" w:eastAsia="Times New Roman" w:hAnsi="Noto Sans" w:cs="Noto Sans"/>
          <w:b/>
          <w:bCs/>
          <w:sz w:val="16"/>
          <w:szCs w:val="16"/>
          <w:lang w:eastAsia="ar-SA"/>
        </w:rPr>
        <w:t>del mes corriente de</w:t>
      </w:r>
      <w:r w:rsidR="006B563E" w:rsidRPr="00B91A7F">
        <w:rPr>
          <w:rFonts w:ascii="Noto Sans" w:eastAsia="Times New Roman" w:hAnsi="Noto Sans" w:cs="Noto Sans"/>
          <w:bCs/>
          <w:sz w:val="16"/>
          <w:szCs w:val="16"/>
          <w:lang w:eastAsia="ar-SA"/>
        </w:rPr>
        <w:t xml:space="preserve"> </w:t>
      </w:r>
      <w:r w:rsidR="00583DEF" w:rsidRPr="00B91A7F">
        <w:rPr>
          <w:rFonts w:ascii="Noto Sans" w:eastAsia="Times New Roman" w:hAnsi="Noto Sans" w:cs="Noto Sans"/>
          <w:bCs/>
          <w:sz w:val="16"/>
          <w:szCs w:val="16"/>
          <w:lang w:eastAsia="ar-SA"/>
        </w:rPr>
        <w:t>la presentación y apertura de proposiciones</w:t>
      </w:r>
      <w:r w:rsidRPr="00B91A7F">
        <w:rPr>
          <w:rFonts w:ascii="Noto Sans" w:eastAsia="Times New Roman" w:hAnsi="Noto Sans" w:cs="Noto Sans"/>
          <w:bCs/>
          <w:sz w:val="16"/>
          <w:szCs w:val="16"/>
          <w:lang w:eastAsia="ar-SA"/>
        </w:rPr>
        <w:t>.</w:t>
      </w:r>
    </w:p>
    <w:p w14:paraId="23522AF4"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22469D59" w14:textId="77777777" w:rsidR="00561CD8" w:rsidRPr="00B91A7F" w:rsidRDefault="00561CD8" w:rsidP="00561CD8">
      <w:pPr>
        <w:snapToGrid w:val="0"/>
        <w:ind w:left="709"/>
        <w:jc w:val="both"/>
        <w:rPr>
          <w:rFonts w:ascii="Noto Sans" w:eastAsia="Times New Roman" w:hAnsi="Noto Sans" w:cs="Noto Sans"/>
          <w:sz w:val="16"/>
          <w:szCs w:val="16"/>
          <w:u w:val="single"/>
          <w:lang w:eastAsia="ar-SA"/>
        </w:rPr>
      </w:pPr>
      <w:r w:rsidRPr="00B91A7F">
        <w:rPr>
          <w:rFonts w:ascii="Noto Sans" w:eastAsia="Times New Roman" w:hAnsi="Noto Sans" w:cs="Noto Sans"/>
          <w:b/>
          <w:sz w:val="16"/>
          <w:szCs w:val="16"/>
          <w:u w:val="single"/>
          <w:lang w:eastAsia="ar-SA"/>
        </w:rPr>
        <w:t>NOTA</w:t>
      </w:r>
      <w:proofErr w:type="gramStart"/>
      <w:r w:rsidRPr="00B91A7F">
        <w:rPr>
          <w:rFonts w:ascii="Noto Sans" w:eastAsia="Times New Roman" w:hAnsi="Noto Sans" w:cs="Noto Sans"/>
          <w:b/>
          <w:sz w:val="16"/>
          <w:szCs w:val="16"/>
          <w:u w:val="single"/>
          <w:lang w:eastAsia="ar-SA"/>
        </w:rPr>
        <w:t xml:space="preserve">: </w:t>
      </w:r>
      <w:r w:rsidRPr="00B91A7F">
        <w:rPr>
          <w:rFonts w:ascii="Noto Sans" w:eastAsia="Times New Roman" w:hAnsi="Noto Sans" w:cs="Noto Sans"/>
          <w:sz w:val="16"/>
          <w:szCs w:val="16"/>
          <w:u w:val="single"/>
          <w:lang w:eastAsia="ar-SA"/>
        </w:rPr>
        <w:t xml:space="preserve"> SERAN</w:t>
      </w:r>
      <w:proofErr w:type="gramEnd"/>
      <w:r w:rsidRPr="00B91A7F">
        <w:rPr>
          <w:rFonts w:ascii="Noto Sans" w:eastAsia="Times New Roman" w:hAnsi="Noto Sans" w:cs="Noto Sans"/>
          <w:sz w:val="16"/>
          <w:szCs w:val="16"/>
          <w:u w:val="single"/>
          <w:lang w:eastAsia="ar-SA"/>
        </w:rPr>
        <w:t xml:space="preserve">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0A0F167C" w14:textId="77777777" w:rsidR="00561CD8" w:rsidRPr="00B91A7F" w:rsidRDefault="00561CD8" w:rsidP="00561CD8">
      <w:pPr>
        <w:suppressAutoHyphens/>
        <w:spacing w:after="120"/>
        <w:ind w:left="709"/>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w:t>
      </w:r>
      <w:r w:rsidRPr="00B91A7F">
        <w:rPr>
          <w:rFonts w:ascii="Noto Sans" w:eastAsia="Times New Roman" w:hAnsi="Noto Sans" w:cs="Noto Sans"/>
          <w:b/>
          <w:bCs/>
          <w:i/>
          <w:sz w:val="16"/>
          <w:szCs w:val="16"/>
          <w:u w:val="single"/>
          <w:lang w:eastAsia="ar-SA"/>
        </w:rPr>
        <w:tab/>
        <w:t>En caso de que algún particular no se encuentre:</w:t>
      </w:r>
    </w:p>
    <w:p w14:paraId="7FDE3A88"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Registrado ante este instituto</w:t>
      </w:r>
    </w:p>
    <w:p w14:paraId="0B78690C"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Cuente con registro patronal pero se encuentre dado de baja</w:t>
      </w:r>
    </w:p>
    <w:p w14:paraId="2562ABBB"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No tenga personal que sea sujeto al aseguramiento obligatorio, de conformidad con lo dispuesto por el artículo 12 de la ley del seguro social</w:t>
      </w:r>
    </w:p>
    <w:p w14:paraId="5562EB84"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Estos deberán dar cumplimiento en este punto presentando lo siguiente:</w:t>
      </w:r>
    </w:p>
    <w:p w14:paraId="4EF204D6"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35B0766F"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Escrito libre, bajo protesta de decir verdad, que no le es posible obtener la multicitada opinión, justificando el motivo y anexando el documento en el que conste que no se puede emitir la misma y</w:t>
      </w:r>
    </w:p>
    <w:p w14:paraId="4DBC615B"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B91A7F">
        <w:rPr>
          <w:rFonts w:ascii="Noto Sans" w:eastAsia="Times New Roman" w:hAnsi="Noto Sans" w:cs="Noto Sans"/>
          <w:bCs/>
          <w:sz w:val="16"/>
          <w:szCs w:val="16"/>
          <w:lang w:eastAsia="ar-SA"/>
        </w:rPr>
        <w:t>subcontratante</w:t>
      </w:r>
      <w:proofErr w:type="spellEnd"/>
      <w:r w:rsidRPr="00B91A7F">
        <w:rPr>
          <w:rFonts w:ascii="Noto Sans" w:eastAsia="Times New Roman" w:hAnsi="Noto Sans" w:cs="Noto Sans"/>
          <w:bCs/>
          <w:sz w:val="16"/>
          <w:szCs w:val="16"/>
          <w:lang w:eastAsia="ar-SA"/>
        </w:rPr>
        <w:t xml:space="preserve">, desde luego, </w:t>
      </w:r>
      <w:r w:rsidRPr="00B91A7F">
        <w:rPr>
          <w:rFonts w:ascii="Noto Sans" w:eastAsia="Times New Roman" w:hAnsi="Noto Sans" w:cs="Noto Sans"/>
          <w:b/>
          <w:bCs/>
          <w:i/>
          <w:sz w:val="16"/>
          <w:szCs w:val="16"/>
          <w:u w:val="single"/>
          <w:lang w:eastAsia="ar-SA"/>
        </w:rPr>
        <w:t>vigente y positiva</w:t>
      </w:r>
      <w:r w:rsidRPr="00B91A7F">
        <w:rPr>
          <w:rFonts w:ascii="Noto Sans" w:eastAsia="Times New Roman" w:hAnsi="Noto Sans" w:cs="Noto Sans"/>
          <w:bCs/>
          <w:sz w:val="16"/>
          <w:szCs w:val="16"/>
          <w:lang w:eastAsia="ar-SA"/>
        </w:rPr>
        <w:t>.</w:t>
      </w:r>
    </w:p>
    <w:p w14:paraId="4EEFC284"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w:t>
      </w:r>
      <w:r w:rsidRPr="00B91A7F">
        <w:rPr>
          <w:rFonts w:ascii="Noto Sans" w:eastAsia="Times New Roman" w:hAnsi="Noto Sans" w:cs="Noto Sans"/>
          <w:bCs/>
          <w:sz w:val="16"/>
          <w:szCs w:val="16"/>
          <w:lang w:eastAsia="ar-SA"/>
        </w:rPr>
        <w:tab/>
      </w:r>
      <w:r w:rsidRPr="00B91A7F">
        <w:rPr>
          <w:rFonts w:ascii="Noto Sans" w:eastAsia="Times New Roman" w:hAnsi="Noto Sans" w:cs="Noto Sans"/>
          <w:b/>
          <w:bCs/>
          <w:i/>
          <w:sz w:val="16"/>
          <w:szCs w:val="16"/>
          <w:u w:val="single"/>
          <w:lang w:eastAsia="ar-SA"/>
        </w:rPr>
        <w:t>En caso de ser persona física</w:t>
      </w:r>
      <w:r w:rsidRPr="00B91A7F">
        <w:rPr>
          <w:rFonts w:ascii="Noto Sans" w:eastAsia="Times New Roman" w:hAnsi="Noto Sans" w:cs="Noto Sans"/>
          <w:bCs/>
          <w:sz w:val="16"/>
          <w:szCs w:val="16"/>
          <w:lang w:eastAsia="ar-SA"/>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 (ANEXO NUMERO 16)</w:t>
      </w:r>
    </w:p>
    <w:p w14:paraId="5F060F5A" w14:textId="77777777" w:rsidR="00561CD8" w:rsidRPr="00B91A7F" w:rsidRDefault="00561CD8" w:rsidP="00561CD8">
      <w:pPr>
        <w:suppressAutoHyphens/>
        <w:spacing w:after="120"/>
        <w:ind w:left="709"/>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0687E1E4" w14:textId="5BAC1F7C" w:rsidR="00561CD8" w:rsidRPr="00B91A7F" w:rsidRDefault="00561CD8" w:rsidP="00B11E31">
      <w:pPr>
        <w:numPr>
          <w:ilvl w:val="1"/>
          <w:numId w:val="33"/>
        </w:numPr>
        <w:suppressAutoHyphens/>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Los licitantes quedan obligados a entregar al Instituto la  Constancia  de situación fiscal en materia de INFONAVIT, Positiva y Vigente. </w:t>
      </w:r>
      <w:r w:rsidR="00583DEF" w:rsidRPr="00B91A7F">
        <w:rPr>
          <w:rFonts w:ascii="Noto Sans" w:eastAsia="Times New Roman" w:hAnsi="Noto Sans" w:cs="Noto Sans"/>
          <w:bCs/>
          <w:sz w:val="16"/>
          <w:szCs w:val="16"/>
          <w:lang w:eastAsia="ar-SA"/>
        </w:rPr>
        <w:t xml:space="preserve">Con fecha </w:t>
      </w:r>
      <w:r w:rsidR="006B563E" w:rsidRPr="006B563E">
        <w:rPr>
          <w:rFonts w:ascii="Noto Sans" w:eastAsia="Times New Roman" w:hAnsi="Noto Sans" w:cs="Noto Sans"/>
          <w:b/>
          <w:bCs/>
          <w:sz w:val="16"/>
          <w:szCs w:val="16"/>
          <w:lang w:eastAsia="ar-SA"/>
        </w:rPr>
        <w:t>del mes corriente de</w:t>
      </w:r>
      <w:r w:rsidR="006B563E" w:rsidRPr="00B91A7F">
        <w:rPr>
          <w:rFonts w:ascii="Noto Sans" w:eastAsia="Times New Roman" w:hAnsi="Noto Sans" w:cs="Noto Sans"/>
          <w:bCs/>
          <w:sz w:val="16"/>
          <w:szCs w:val="16"/>
          <w:lang w:eastAsia="ar-SA"/>
        </w:rPr>
        <w:t xml:space="preserve"> </w:t>
      </w:r>
      <w:r w:rsidR="00583DEF" w:rsidRPr="00B91A7F">
        <w:rPr>
          <w:rFonts w:ascii="Noto Sans" w:eastAsia="Times New Roman" w:hAnsi="Noto Sans" w:cs="Noto Sans"/>
          <w:bCs/>
          <w:sz w:val="16"/>
          <w:szCs w:val="16"/>
          <w:lang w:eastAsia="ar-SA"/>
        </w:rPr>
        <w:t>la presentación y apertura de proposiciones</w:t>
      </w:r>
      <w:r w:rsidRPr="00B91A7F">
        <w:rPr>
          <w:rFonts w:ascii="Noto Sans" w:eastAsia="Times New Roman" w:hAnsi="Noto Sans" w:cs="Noto Sans"/>
          <w:bCs/>
          <w:sz w:val="16"/>
          <w:szCs w:val="16"/>
          <w:lang w:eastAsia="ar-SA"/>
        </w:rPr>
        <w:t xml:space="preserve">.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Times New Roman" w:hAnsi="Noto Sans" w:cs="Noto Sans"/>
          <w:bCs/>
          <w:sz w:val="16"/>
          <w:szCs w:val="16"/>
          <w:lang w:eastAsia="ar-SA"/>
        </w:rPr>
        <w:t>subcontratante</w:t>
      </w:r>
      <w:proofErr w:type="spellEnd"/>
      <w:r w:rsidRPr="00B91A7F">
        <w:rPr>
          <w:rFonts w:ascii="Noto Sans" w:eastAsia="Times New Roman" w:hAnsi="Noto Sans" w:cs="Noto Sans"/>
          <w:bCs/>
          <w:sz w:val="16"/>
          <w:szCs w:val="16"/>
          <w:lang w:eastAsia="ar-SA"/>
        </w:rPr>
        <w:t>, desde luego, vigente y positiva.</w:t>
      </w:r>
    </w:p>
    <w:p w14:paraId="25F1946A" w14:textId="77777777" w:rsidR="00561CD8" w:rsidRPr="00B91A7F" w:rsidRDefault="00561CD8" w:rsidP="00561CD8">
      <w:pPr>
        <w:suppressAutoHyphens/>
        <w:ind w:left="720"/>
        <w:jc w:val="both"/>
        <w:rPr>
          <w:rFonts w:ascii="Noto Sans" w:eastAsia="Times New Roman" w:hAnsi="Noto Sans" w:cs="Noto Sans"/>
          <w:bCs/>
          <w:sz w:val="16"/>
          <w:szCs w:val="16"/>
          <w:lang w:eastAsia="ar-SA"/>
        </w:rPr>
      </w:pPr>
    </w:p>
    <w:p w14:paraId="3FD75CE8" w14:textId="19C88048" w:rsidR="00561CD8" w:rsidRPr="00B91A7F" w:rsidRDefault="00561CD8" w:rsidP="00B11E31">
      <w:pPr>
        <w:numPr>
          <w:ilvl w:val="1"/>
          <w:numId w:val="33"/>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714371" w:rsidRPr="00B91A7F">
        <w:rPr>
          <w:rFonts w:ascii="Noto Sans" w:eastAsia="Times New Roman" w:hAnsi="Noto Sans" w:cs="Noto Sans"/>
          <w:bCs/>
          <w:sz w:val="16"/>
          <w:szCs w:val="16"/>
          <w:lang w:eastAsia="ar-SA"/>
        </w:rPr>
        <w:t>COMPRA</w:t>
      </w:r>
      <w:r w:rsidR="00047468">
        <w:rPr>
          <w:rFonts w:ascii="Noto Sans" w:eastAsia="Times New Roman" w:hAnsi="Noto Sans" w:cs="Noto Sans"/>
          <w:bCs/>
          <w:sz w:val="16"/>
          <w:szCs w:val="16"/>
          <w:lang w:eastAsia="ar-SA"/>
        </w:rPr>
        <w:t xml:space="preserve">S </w:t>
      </w:r>
      <w:r w:rsidR="007D45B2" w:rsidRPr="00B91A7F">
        <w:rPr>
          <w:rFonts w:ascii="Noto Sans" w:eastAsia="Times New Roman" w:hAnsi="Noto Sans" w:cs="Noto Sans"/>
          <w:bCs/>
          <w:sz w:val="16"/>
          <w:szCs w:val="16"/>
          <w:lang w:eastAsia="ar-SA"/>
        </w:rPr>
        <w:t>MX</w:t>
      </w:r>
      <w:r w:rsidRPr="00B91A7F">
        <w:rPr>
          <w:rFonts w:ascii="Noto Sans" w:eastAsia="Times New Roman" w:hAnsi="Noto Sans" w:cs="Noto Sans"/>
          <w:bCs/>
          <w:sz w:val="16"/>
          <w:szCs w:val="16"/>
          <w:lang w:eastAsia="ar-SA"/>
        </w:rPr>
        <w:t xml:space="preserve">”. </w:t>
      </w:r>
    </w:p>
    <w:p w14:paraId="4414052D" w14:textId="77777777" w:rsidR="00561CD8" w:rsidRPr="00B91A7F" w:rsidRDefault="00561CD8" w:rsidP="00561CD8">
      <w:pPr>
        <w:suppressAutoHyphens/>
        <w:ind w:left="708"/>
        <w:rPr>
          <w:rFonts w:ascii="Noto Sans" w:eastAsia="Times New Roman" w:hAnsi="Noto Sans" w:cs="Noto Sans"/>
          <w:bCs/>
          <w:sz w:val="16"/>
          <w:szCs w:val="16"/>
          <w:lang w:eastAsia="ar-SA"/>
        </w:rPr>
      </w:pPr>
    </w:p>
    <w:p w14:paraId="4F176178" w14:textId="77777777" w:rsidR="00561CD8" w:rsidRPr="006153BE" w:rsidRDefault="00561CD8" w:rsidP="00B11E31">
      <w:pPr>
        <w:numPr>
          <w:ilvl w:val="1"/>
          <w:numId w:val="33"/>
        </w:numPr>
        <w:suppressAutoHyphens/>
        <w:spacing w:after="120"/>
        <w:jc w:val="both"/>
        <w:rPr>
          <w:rFonts w:ascii="Noto Sans" w:eastAsia="Times New Roman" w:hAnsi="Noto Sans" w:cs="Noto Sans"/>
          <w:b/>
          <w:bCs/>
          <w:sz w:val="16"/>
          <w:szCs w:val="16"/>
          <w:lang w:eastAsia="ar-SA"/>
        </w:rPr>
      </w:pPr>
      <w:r w:rsidRPr="00B91A7F">
        <w:rPr>
          <w:rFonts w:ascii="Noto Sans" w:eastAsia="Times New Roman" w:hAnsi="Noto Sans" w:cs="Noto Sans"/>
          <w:bCs/>
          <w:sz w:val="16"/>
          <w:szCs w:val="16"/>
          <w:lang w:eastAsia="ar-SA"/>
        </w:rPr>
        <w:lastRenderedPageBreak/>
        <w:t xml:space="preserve">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6153BE">
        <w:rPr>
          <w:rFonts w:ascii="Noto Sans" w:eastAsia="Times New Roman" w:hAnsi="Noto Sans" w:cs="Noto Sans"/>
          <w:b/>
          <w:bCs/>
          <w:sz w:val="16"/>
          <w:szCs w:val="16"/>
          <w:lang w:eastAsia="ar-SA"/>
        </w:rPr>
        <w:t>Anexo numero 17</w:t>
      </w:r>
    </w:p>
    <w:p w14:paraId="4F03156E" w14:textId="77777777" w:rsidR="00561CD8" w:rsidRPr="00B91A7F" w:rsidRDefault="00561CD8" w:rsidP="00B11E31">
      <w:pPr>
        <w:numPr>
          <w:ilvl w:val="1"/>
          <w:numId w:val="33"/>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4459F8D3" w14:textId="77777777" w:rsidR="00561CD8" w:rsidRPr="00B91A7F" w:rsidRDefault="00561CD8" w:rsidP="00B11E31">
      <w:pPr>
        <w:numPr>
          <w:ilvl w:val="1"/>
          <w:numId w:val="33"/>
        </w:num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14:paraId="2DE914B2" w14:textId="77777777" w:rsidR="00ED4917" w:rsidRPr="00B91A7F" w:rsidRDefault="00ED4917"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Escrito bajo protestad de decir verdad que se encuentra inscrito en el registro a que hace referencia en el artículo 86  que hace referencia en el artículo 86 de LAASSP. (Escrito libre)</w:t>
      </w:r>
    </w:p>
    <w:p w14:paraId="5ED48EAF" w14:textId="3FB21177" w:rsidR="00ED4917" w:rsidRPr="00B91A7F" w:rsidRDefault="00ED4917"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 xml:space="preserve">Escrito bajo protestad de decir verdad en donde el licitante manifieste mediante el cual afirme o niegue, vínculos o relaciones de negociones, laborales, profesionales, personales o de parentesco por consanguinidad o afinidad hasta el cuarto grado con las personas servidoras </w:t>
      </w:r>
      <w:r w:rsidR="006153BE" w:rsidRPr="00B91A7F">
        <w:rPr>
          <w:rFonts w:ascii="Noto Sans" w:eastAsia="Times New Roman" w:hAnsi="Noto Sans" w:cs="Noto Sans"/>
          <w:b/>
          <w:bCs/>
          <w:i/>
          <w:sz w:val="16"/>
          <w:szCs w:val="16"/>
          <w:u w:val="single"/>
          <w:lang w:eastAsia="ar-SA"/>
        </w:rPr>
        <w:t>públicas</w:t>
      </w:r>
      <w:r w:rsidRPr="00B91A7F">
        <w:rPr>
          <w:rFonts w:ascii="Noto Sans" w:eastAsia="Times New Roman" w:hAnsi="Noto Sans" w:cs="Noto Sans"/>
          <w:b/>
          <w:bCs/>
          <w:i/>
          <w:sz w:val="16"/>
          <w:szCs w:val="16"/>
          <w:u w:val="single"/>
          <w:lang w:eastAsia="ar-SA"/>
        </w:rPr>
        <w:t xml:space="preserve"> que establece el Protocolo de actuación en contrataciones. (Escrito libre)</w:t>
      </w:r>
    </w:p>
    <w:p w14:paraId="1CBF8C4E" w14:textId="77777777" w:rsidR="00ED4917" w:rsidRPr="00B91A7F" w:rsidRDefault="00ED4917"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Escrito bajo protestad de decir verdad, en donde el licitante manifieste que no ejecuta  con otro participante accione que implique o tenga por objeto obtener un beneficio o ventaja indebida en el procedimiento. (Escrito libre)</w:t>
      </w:r>
    </w:p>
    <w:p w14:paraId="06941109" w14:textId="77777777" w:rsidR="00ED4917" w:rsidRPr="00B91A7F" w:rsidRDefault="00ED4917"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Escrito bajo protestad de  decir verdad, que en caso  de resultar ganador, no podrá subcontratar a otro licitante que haya participado en el procedimiento. (Escrito libre)</w:t>
      </w:r>
    </w:p>
    <w:p w14:paraId="1E652002" w14:textId="77777777" w:rsidR="002D0C2D" w:rsidRPr="002D0C2D" w:rsidRDefault="002D0C2D"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2D0C2D">
        <w:rPr>
          <w:rFonts w:ascii="Noto Sans" w:eastAsia="Times New Roman" w:hAnsi="Noto Sans" w:cs="Noto Sans"/>
          <w:b/>
          <w:bCs/>
          <w:i/>
          <w:sz w:val="16"/>
          <w:szCs w:val="16"/>
          <w:u w:val="single"/>
          <w:lang w:eastAsia="ar-SA"/>
        </w:rPr>
        <w:t>Escrito BAJO PROTESTA DE DECIR VERDAD, que la empresa que represento, que no ejecuta con otro participante acciones que impliquen o tengan por objeto obtener un beneficio o ventaja indebida en el procedimiento</w:t>
      </w:r>
    </w:p>
    <w:p w14:paraId="2889A081" w14:textId="4BDB73BD" w:rsidR="002D0C2D" w:rsidRPr="002D0C2D" w:rsidRDefault="002D0C2D"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2D0C2D">
        <w:rPr>
          <w:rFonts w:ascii="Noto Sans" w:eastAsia="Times New Roman" w:hAnsi="Noto Sans" w:cs="Noto Sans"/>
          <w:b/>
          <w:bCs/>
          <w:i/>
          <w:sz w:val="16"/>
          <w:szCs w:val="16"/>
          <w:u w:val="single"/>
          <w:lang w:eastAsia="ar-SA"/>
        </w:rPr>
        <w:t xml:space="preserve">Escrito mediante el cual el licitante manifieste si utiliza el esquema de subcontratación de servicios u obras especializadas. ANEXO NUMERO </w:t>
      </w:r>
      <w:r w:rsidR="00C565A8">
        <w:rPr>
          <w:rFonts w:ascii="Noto Sans" w:eastAsia="Times New Roman" w:hAnsi="Noto Sans" w:cs="Noto Sans"/>
          <w:b/>
          <w:bCs/>
          <w:i/>
          <w:sz w:val="16"/>
          <w:szCs w:val="16"/>
          <w:u w:val="single"/>
          <w:lang w:eastAsia="ar-SA"/>
        </w:rPr>
        <w:t>18</w:t>
      </w:r>
      <w:r w:rsidRPr="002D0C2D">
        <w:rPr>
          <w:rFonts w:ascii="Noto Sans" w:eastAsia="Times New Roman" w:hAnsi="Noto Sans" w:cs="Noto Sans"/>
          <w:b/>
          <w:bCs/>
          <w:i/>
          <w:sz w:val="16"/>
          <w:szCs w:val="16"/>
          <w:u w:val="single"/>
          <w:lang w:eastAsia="ar-SA"/>
        </w:rPr>
        <w:t>. “MANIFESTACIÓN SI UTILIZA SUBCONTRATACIÓN DE SERVICIOS U OBRAS ESPECIALIZADAS”</w:t>
      </w:r>
    </w:p>
    <w:p w14:paraId="42DF3C0C" w14:textId="05F478D3" w:rsidR="002D0C2D" w:rsidRPr="002D0C2D" w:rsidRDefault="002D0C2D"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2D0C2D">
        <w:rPr>
          <w:rFonts w:ascii="Noto Sans" w:eastAsia="Times New Roman" w:hAnsi="Noto Sans" w:cs="Noto Sans"/>
          <w:b/>
          <w:bCs/>
          <w:i/>
          <w:sz w:val="16"/>
          <w:szCs w:val="16"/>
          <w:u w:val="single"/>
          <w:lang w:eastAsia="ar-SA"/>
        </w:rPr>
        <w:t xml:space="preserve">Escrito mediante el cual el licitante autorice a los servidores públicos del Instituto puedan consultar su opinión de cumplimiento en materia de seguridad social. ANEXO NUMERO </w:t>
      </w:r>
      <w:r w:rsidR="00C565A8">
        <w:rPr>
          <w:rFonts w:ascii="Noto Sans" w:eastAsia="Times New Roman" w:hAnsi="Noto Sans" w:cs="Noto Sans"/>
          <w:b/>
          <w:bCs/>
          <w:i/>
          <w:sz w:val="16"/>
          <w:szCs w:val="16"/>
          <w:u w:val="single"/>
          <w:lang w:eastAsia="ar-SA"/>
        </w:rPr>
        <w:t>19</w:t>
      </w:r>
      <w:r w:rsidRPr="002D0C2D">
        <w:rPr>
          <w:rFonts w:ascii="Noto Sans" w:eastAsia="Times New Roman" w:hAnsi="Noto Sans" w:cs="Noto Sans"/>
          <w:b/>
          <w:bCs/>
          <w:i/>
          <w:sz w:val="16"/>
          <w:szCs w:val="16"/>
          <w:u w:val="single"/>
          <w:lang w:eastAsia="ar-SA"/>
        </w:rPr>
        <w:t xml:space="preserve"> “AUTORIZACIÓN PARA CONSULTAR SU OPINIÓN DE CUMPLIMIENTO (32-D) ANTE EL IMSS”.</w:t>
      </w:r>
    </w:p>
    <w:p w14:paraId="090F6145" w14:textId="40CD7B0E" w:rsidR="002D0C2D" w:rsidRPr="002D0C2D" w:rsidRDefault="002D0C2D"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2D0C2D">
        <w:rPr>
          <w:rFonts w:ascii="Noto Sans" w:eastAsia="Times New Roman" w:hAnsi="Noto Sans" w:cs="Noto Sans"/>
          <w:b/>
          <w:bCs/>
          <w:i/>
          <w:sz w:val="16"/>
          <w:szCs w:val="16"/>
          <w:u w:val="single"/>
          <w:lang w:eastAsia="ar-SA"/>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ANEXO NUMERO 2</w:t>
      </w:r>
      <w:r w:rsidR="00C565A8">
        <w:rPr>
          <w:rFonts w:ascii="Noto Sans" w:eastAsia="Times New Roman" w:hAnsi="Noto Sans" w:cs="Noto Sans"/>
          <w:b/>
          <w:bCs/>
          <w:i/>
          <w:sz w:val="16"/>
          <w:szCs w:val="16"/>
          <w:u w:val="single"/>
          <w:lang w:eastAsia="ar-SA"/>
        </w:rPr>
        <w:t>0</w:t>
      </w:r>
      <w:r w:rsidRPr="002D0C2D">
        <w:rPr>
          <w:rFonts w:ascii="Noto Sans" w:eastAsia="Times New Roman" w:hAnsi="Noto Sans" w:cs="Noto Sans"/>
          <w:b/>
          <w:bCs/>
          <w:i/>
          <w:sz w:val="16"/>
          <w:szCs w:val="16"/>
          <w:u w:val="single"/>
          <w:lang w:eastAsia="ar-SA"/>
        </w:rPr>
        <w:t xml:space="preserve"> “INFORMACIÓN RESERVADA Y CONFIDENCIAL”.</w:t>
      </w:r>
    </w:p>
    <w:p w14:paraId="2E133D6E" w14:textId="02B746E0" w:rsidR="002D0C2D" w:rsidRPr="002D0C2D" w:rsidRDefault="002D0C2D"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2D0C2D">
        <w:rPr>
          <w:rFonts w:ascii="Noto Sans" w:eastAsia="Times New Roman" w:hAnsi="Noto Sans" w:cs="Noto Sans"/>
          <w:b/>
          <w:bCs/>
          <w:i/>
          <w:sz w:val="16"/>
          <w:szCs w:val="16"/>
          <w:u w:val="single"/>
          <w:lang w:eastAsia="ar-SA"/>
        </w:rPr>
        <w:t>Se informa a los licitantes el AVISO DE PRIVACIDAD INTEGRAL DE LOS PROCEDIMIENTOS DE ADQUISICIONES DE BIENES, ARRENDAMIENTOS Y CONTRATACIÓN DE SERVICIOS, el cual se encuentra en el ANEXO NUMERO 2</w:t>
      </w:r>
      <w:r w:rsidR="00C565A8">
        <w:rPr>
          <w:rFonts w:ascii="Noto Sans" w:eastAsia="Times New Roman" w:hAnsi="Noto Sans" w:cs="Noto Sans"/>
          <w:b/>
          <w:bCs/>
          <w:i/>
          <w:sz w:val="16"/>
          <w:szCs w:val="16"/>
          <w:u w:val="single"/>
          <w:lang w:eastAsia="ar-SA"/>
        </w:rPr>
        <w:t>1</w:t>
      </w:r>
      <w:r w:rsidRPr="002D0C2D">
        <w:rPr>
          <w:rFonts w:ascii="Noto Sans" w:eastAsia="Times New Roman" w:hAnsi="Noto Sans" w:cs="Noto Sans"/>
          <w:b/>
          <w:bCs/>
          <w:i/>
          <w:sz w:val="16"/>
          <w:szCs w:val="16"/>
          <w:u w:val="single"/>
          <w:lang w:eastAsia="ar-SA"/>
        </w:rPr>
        <w:t>, dicho anexo únicamente es de carácter informativo.</w:t>
      </w:r>
    </w:p>
    <w:p w14:paraId="4AAB84A7" w14:textId="77777777" w:rsidR="00561CD8" w:rsidRPr="00B91A7F" w:rsidRDefault="00561CD8" w:rsidP="00B11E31">
      <w:pPr>
        <w:numPr>
          <w:ilvl w:val="1"/>
          <w:numId w:val="33"/>
        </w:numPr>
        <w:suppressAutoHyphens/>
        <w:spacing w:after="120"/>
        <w:jc w:val="both"/>
        <w:rPr>
          <w:rFonts w:ascii="Noto Sans" w:eastAsia="Times New Roman" w:hAnsi="Noto Sans" w:cs="Noto Sans"/>
          <w:b/>
          <w:bCs/>
          <w:i/>
          <w:sz w:val="16"/>
          <w:szCs w:val="16"/>
          <w:u w:val="single"/>
          <w:lang w:eastAsia="ar-SA"/>
        </w:rPr>
      </w:pPr>
      <w:r w:rsidRPr="00B91A7F">
        <w:rPr>
          <w:rFonts w:ascii="Noto Sans" w:eastAsia="Times New Roman" w:hAnsi="Noto Sans" w:cs="Noto Sans"/>
          <w:b/>
          <w:bCs/>
          <w:i/>
          <w:sz w:val="16"/>
          <w:szCs w:val="16"/>
          <w:u w:val="single"/>
          <w:lang w:eastAsia="ar-SA"/>
        </w:rPr>
        <w:t>El no cumplir  con los puntos  antes  referidos  será  motivo de descalificación.</w:t>
      </w:r>
    </w:p>
    <w:p w14:paraId="310CD7E1" w14:textId="77777777" w:rsidR="00561CD8" w:rsidRPr="00B91A7F" w:rsidRDefault="00561CD8" w:rsidP="00561CD8">
      <w:pPr>
        <w:suppressAutoHyphens/>
        <w:ind w:left="708"/>
        <w:rPr>
          <w:rFonts w:ascii="Noto Sans" w:eastAsia="Times New Roman" w:hAnsi="Noto Sans" w:cs="Noto Sans"/>
          <w:sz w:val="16"/>
          <w:szCs w:val="16"/>
          <w:lang w:val="es-MX" w:eastAsia="ar-SA"/>
        </w:rPr>
      </w:pPr>
    </w:p>
    <w:p w14:paraId="54C2AB14" w14:textId="77777777" w:rsidR="00561CD8" w:rsidRPr="00B91A7F" w:rsidRDefault="00561CD8" w:rsidP="00561CD8">
      <w:pPr>
        <w:numPr>
          <w:ilvl w:val="0"/>
          <w:numId w:val="21"/>
        </w:numPr>
        <w:suppressAutoHyphens/>
        <w:jc w:val="both"/>
        <w:rPr>
          <w:rFonts w:ascii="Noto Sans" w:eastAsia="Times New Roman" w:hAnsi="Noto Sans" w:cs="Noto Sans"/>
          <w:b/>
          <w:sz w:val="16"/>
          <w:szCs w:val="16"/>
          <w:lang w:val="es-ES_tradnl" w:eastAsia="ar-SA"/>
        </w:rPr>
      </w:pPr>
      <w:r w:rsidRPr="00B91A7F">
        <w:rPr>
          <w:rFonts w:ascii="Noto Sans" w:eastAsia="Times New Roman" w:hAnsi="Noto Sans" w:cs="Noto Sans"/>
          <w:b/>
          <w:sz w:val="16"/>
          <w:szCs w:val="16"/>
          <w:lang w:val="es-ES_tradnl" w:eastAsia="ar-SA"/>
        </w:rPr>
        <w:t>Además de considerar los aspectos siguientes:</w:t>
      </w:r>
    </w:p>
    <w:p w14:paraId="4B29FE06" w14:textId="77777777" w:rsidR="00561CD8" w:rsidRPr="00B91A7F" w:rsidRDefault="00561CD8" w:rsidP="00561CD8">
      <w:pPr>
        <w:suppressAutoHyphens/>
        <w:jc w:val="both"/>
        <w:rPr>
          <w:rFonts w:ascii="Noto Sans" w:eastAsia="Times New Roman" w:hAnsi="Noto Sans" w:cs="Noto Sans"/>
          <w:sz w:val="16"/>
          <w:szCs w:val="16"/>
          <w:lang w:val="es-ES_tradnl" w:eastAsia="ar-SA"/>
        </w:rPr>
      </w:pPr>
    </w:p>
    <w:p w14:paraId="25030B44" w14:textId="77777777" w:rsidR="00561CD8" w:rsidRPr="00B91A7F" w:rsidRDefault="00561CD8" w:rsidP="00561CD8">
      <w:pPr>
        <w:numPr>
          <w:ilvl w:val="2"/>
          <w:numId w:val="19"/>
        </w:numPr>
        <w:tabs>
          <w:tab w:val="num" w:pos="-567"/>
        </w:tabs>
        <w:suppressAutoHyphens/>
        <w:ind w:left="284" w:hanging="142"/>
        <w:jc w:val="both"/>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00D3F671" w14:textId="77777777" w:rsidR="00561CD8" w:rsidRPr="00B91A7F" w:rsidRDefault="00561CD8" w:rsidP="00561CD8">
      <w:pPr>
        <w:tabs>
          <w:tab w:val="num" w:pos="-567"/>
        </w:tabs>
        <w:suppressAutoHyphens/>
        <w:ind w:left="284" w:hanging="142"/>
        <w:jc w:val="both"/>
        <w:rPr>
          <w:rFonts w:ascii="Noto Sans" w:eastAsia="Times New Roman" w:hAnsi="Noto Sans" w:cs="Noto Sans"/>
          <w:sz w:val="16"/>
          <w:szCs w:val="16"/>
          <w:lang w:eastAsia="ar-SA"/>
        </w:rPr>
      </w:pPr>
    </w:p>
    <w:p w14:paraId="5EA1EC25" w14:textId="77777777" w:rsidR="00561CD8" w:rsidRPr="00B91A7F" w:rsidRDefault="00561CD8" w:rsidP="00561CD8">
      <w:pPr>
        <w:numPr>
          <w:ilvl w:val="2"/>
          <w:numId w:val="19"/>
        </w:numPr>
        <w:tabs>
          <w:tab w:val="num" w:pos="-567"/>
        </w:tabs>
        <w:suppressAutoHyphens/>
        <w:ind w:left="284" w:hanging="142"/>
        <w:jc w:val="both"/>
        <w:rPr>
          <w:rFonts w:ascii="Noto Sans" w:eastAsia="Yu Mincho" w:hAnsi="Noto Sans" w:cs="Noto Sans"/>
          <w:sz w:val="16"/>
          <w:szCs w:val="16"/>
        </w:rPr>
      </w:pPr>
      <w:r w:rsidRPr="00B91A7F">
        <w:rPr>
          <w:rFonts w:ascii="Noto Sans" w:eastAsia="Yu Mincho" w:hAnsi="Noto Sans" w:cs="Noto Sans"/>
          <w:sz w:val="16"/>
          <w:szCs w:val="16"/>
        </w:rPr>
        <w:t>En las proposiciones enviadas a través de medios remotos de comunicación electrónica, en sustitución de la firma autógrafa, se emplearán los medios de identificación electrónica que establezca la SFP.</w:t>
      </w:r>
    </w:p>
    <w:p w14:paraId="04ED2FE6" w14:textId="77777777" w:rsidR="00561CD8" w:rsidRPr="00B91A7F" w:rsidRDefault="00561CD8" w:rsidP="00561CD8">
      <w:pPr>
        <w:tabs>
          <w:tab w:val="num" w:pos="-567"/>
        </w:tabs>
        <w:ind w:left="284" w:hanging="142"/>
        <w:jc w:val="both"/>
        <w:rPr>
          <w:rFonts w:ascii="Noto Sans" w:eastAsia="Yu Mincho" w:hAnsi="Noto Sans" w:cs="Noto Sans"/>
          <w:sz w:val="16"/>
          <w:szCs w:val="16"/>
        </w:rPr>
      </w:pPr>
    </w:p>
    <w:p w14:paraId="1A532B14" w14:textId="77777777" w:rsidR="00561CD8" w:rsidRPr="00B91A7F" w:rsidRDefault="00561CD8" w:rsidP="00561CD8">
      <w:pPr>
        <w:numPr>
          <w:ilvl w:val="2"/>
          <w:numId w:val="19"/>
        </w:numPr>
        <w:tabs>
          <w:tab w:val="num" w:pos="-1276"/>
        </w:tabs>
        <w:suppressAutoHyphens/>
        <w:ind w:left="284" w:hanging="142"/>
        <w:jc w:val="both"/>
        <w:rPr>
          <w:rFonts w:ascii="Noto Sans" w:eastAsia="Yu Mincho" w:hAnsi="Noto Sans" w:cs="Noto Sans"/>
          <w:sz w:val="16"/>
          <w:szCs w:val="16"/>
        </w:rPr>
      </w:pPr>
      <w:r w:rsidRPr="00B91A7F">
        <w:rPr>
          <w:rFonts w:ascii="Noto Sans" w:eastAsia="Yu Mincho" w:hAnsi="Noto Sans" w:cs="Noto Sans"/>
          <w:sz w:val="16"/>
          <w:szCs w:val="16"/>
        </w:rPr>
        <w:lastRenderedPageBreak/>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03A84B4D" w14:textId="77777777" w:rsidR="00561CD8" w:rsidRPr="00B91A7F" w:rsidRDefault="00561CD8" w:rsidP="00561CD8">
      <w:pPr>
        <w:tabs>
          <w:tab w:val="num" w:pos="-567"/>
        </w:tabs>
        <w:ind w:left="284" w:hanging="142"/>
        <w:jc w:val="both"/>
        <w:rPr>
          <w:rFonts w:ascii="Noto Sans" w:eastAsia="Yu Mincho" w:hAnsi="Noto Sans" w:cs="Noto Sans"/>
          <w:sz w:val="16"/>
          <w:szCs w:val="16"/>
        </w:rPr>
      </w:pPr>
    </w:p>
    <w:p w14:paraId="6A5D82D1" w14:textId="77777777" w:rsidR="00561CD8" w:rsidRPr="00B91A7F" w:rsidRDefault="00561CD8" w:rsidP="00561CD8">
      <w:pPr>
        <w:numPr>
          <w:ilvl w:val="2"/>
          <w:numId w:val="19"/>
        </w:numPr>
        <w:tabs>
          <w:tab w:val="num" w:pos="-567"/>
        </w:tabs>
        <w:suppressAutoHyphens/>
        <w:ind w:left="284" w:hanging="142"/>
        <w:jc w:val="both"/>
        <w:rPr>
          <w:rFonts w:ascii="Noto Sans" w:eastAsia="Yu Mincho" w:hAnsi="Noto Sans" w:cs="Noto Sans"/>
          <w:sz w:val="16"/>
          <w:szCs w:val="16"/>
        </w:rPr>
      </w:pPr>
      <w:r w:rsidRPr="00B91A7F">
        <w:rPr>
          <w:rFonts w:ascii="Noto Sans" w:eastAsia="Yu Mincho" w:hAnsi="Noto Sans" w:cs="Noto Sans"/>
          <w:sz w:val="16"/>
          <w:szCs w:val="16"/>
        </w:rPr>
        <w:t>Es indispensable que toda la documentación que integra su proposición técnica y económica, sea identificada con el número del evento en el que participa.</w:t>
      </w:r>
    </w:p>
    <w:p w14:paraId="20706E75" w14:textId="77777777" w:rsidR="00561CD8" w:rsidRPr="00B91A7F" w:rsidRDefault="00561CD8" w:rsidP="00561CD8">
      <w:pPr>
        <w:suppressAutoHyphens/>
        <w:ind w:left="708"/>
        <w:rPr>
          <w:rFonts w:ascii="Noto Sans" w:eastAsia="Times New Roman" w:hAnsi="Noto Sans" w:cs="Noto Sans"/>
          <w:sz w:val="16"/>
          <w:szCs w:val="16"/>
          <w:lang w:eastAsia="ar-SA"/>
        </w:rPr>
      </w:pPr>
    </w:p>
    <w:p w14:paraId="144A52E0" w14:textId="77777777" w:rsidR="00561CD8" w:rsidRPr="00B91A7F" w:rsidRDefault="00561CD8" w:rsidP="00561CD8">
      <w:pPr>
        <w:numPr>
          <w:ilvl w:val="1"/>
          <w:numId w:val="23"/>
        </w:numPr>
        <w:tabs>
          <w:tab w:val="num" w:pos="426"/>
        </w:tabs>
        <w:suppressAutoHyphens/>
        <w:jc w:val="both"/>
        <w:rPr>
          <w:rFonts w:ascii="Noto Sans" w:eastAsia="Yu Mincho" w:hAnsi="Noto Sans" w:cs="Noto Sans"/>
          <w:b/>
          <w:bCs/>
          <w:sz w:val="16"/>
          <w:szCs w:val="16"/>
        </w:rPr>
      </w:pPr>
      <w:r w:rsidRPr="00B91A7F">
        <w:rPr>
          <w:rFonts w:ascii="Noto Sans" w:eastAsia="Yu Mincho" w:hAnsi="Noto Sans" w:cs="Noto Sans"/>
          <w:b/>
          <w:bCs/>
          <w:sz w:val="16"/>
          <w:szCs w:val="16"/>
        </w:rPr>
        <w:t>DOCUMENTACIÓN COMPLEMENTARIA</w:t>
      </w:r>
    </w:p>
    <w:p w14:paraId="025A2316" w14:textId="77777777" w:rsidR="00561CD8" w:rsidRPr="00B91A7F" w:rsidRDefault="00561CD8" w:rsidP="00561CD8">
      <w:pPr>
        <w:jc w:val="both"/>
        <w:rPr>
          <w:rFonts w:ascii="Noto Sans" w:eastAsia="Yu Mincho" w:hAnsi="Noto Sans" w:cs="Noto Sans"/>
          <w:b/>
          <w:bCs/>
          <w:sz w:val="16"/>
          <w:szCs w:val="16"/>
        </w:rPr>
      </w:pPr>
    </w:p>
    <w:p w14:paraId="5700AFF3"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 documentación complementaria que deberá presentar el licitante, es la siguiente:</w:t>
      </w:r>
    </w:p>
    <w:p w14:paraId="506AD685" w14:textId="77777777" w:rsidR="00561CD8" w:rsidRPr="00B91A7F" w:rsidRDefault="00561CD8" w:rsidP="00561CD8">
      <w:pPr>
        <w:jc w:val="both"/>
        <w:rPr>
          <w:rFonts w:ascii="Noto Sans" w:eastAsia="Yu Mincho" w:hAnsi="Noto Sans" w:cs="Noto Sans"/>
          <w:sz w:val="16"/>
          <w:szCs w:val="16"/>
        </w:rPr>
      </w:pPr>
    </w:p>
    <w:p w14:paraId="2DB4839C" w14:textId="77777777" w:rsidR="00561CD8" w:rsidRPr="00B91A7F" w:rsidRDefault="00561CD8" w:rsidP="00561CD8">
      <w:pPr>
        <w:numPr>
          <w:ilvl w:val="2"/>
          <w:numId w:val="20"/>
        </w:numPr>
        <w:tabs>
          <w:tab w:val="num" w:pos="-1560"/>
        </w:tabs>
        <w:suppressAutoHyphens/>
        <w:ind w:firstLine="142"/>
        <w:jc w:val="both"/>
        <w:rPr>
          <w:rFonts w:ascii="Noto Sans" w:eastAsia="Times New Roman" w:hAnsi="Noto Sans" w:cs="Noto Sans"/>
          <w:b/>
          <w:sz w:val="16"/>
          <w:szCs w:val="16"/>
          <w:u w:val="single"/>
          <w:lang w:eastAsia="ar-SA"/>
        </w:rPr>
      </w:pPr>
      <w:r w:rsidRPr="00B91A7F">
        <w:rPr>
          <w:rFonts w:ascii="Noto Sans" w:eastAsia="Times New Roman" w:hAnsi="Noto Sans" w:cs="Noto Sans"/>
          <w:b/>
          <w:sz w:val="16"/>
          <w:szCs w:val="16"/>
          <w:u w:val="single"/>
          <w:lang w:eastAsia="ar-SA"/>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p w14:paraId="0129C29B" w14:textId="77777777" w:rsidR="00561CD8" w:rsidRPr="00B91A7F" w:rsidRDefault="00561CD8" w:rsidP="00561CD8">
      <w:pPr>
        <w:numPr>
          <w:ilvl w:val="2"/>
          <w:numId w:val="20"/>
        </w:numPr>
        <w:tabs>
          <w:tab w:val="num" w:pos="-1560"/>
        </w:tabs>
        <w:suppressAutoHyphens/>
        <w:ind w:firstLine="142"/>
        <w:jc w:val="both"/>
        <w:rPr>
          <w:rFonts w:ascii="Noto Sans" w:eastAsia="Times New Roman" w:hAnsi="Noto Sans" w:cs="Noto Sans"/>
          <w:b/>
          <w:sz w:val="16"/>
          <w:szCs w:val="16"/>
          <w:u w:val="single"/>
          <w:lang w:eastAsia="ar-SA"/>
        </w:rPr>
      </w:pPr>
      <w:r w:rsidRPr="00B91A7F">
        <w:rPr>
          <w:rFonts w:ascii="Noto Sans" w:eastAsia="Times New Roman" w:hAnsi="Noto Sans" w:cs="Noto Sans"/>
          <w:b/>
          <w:sz w:val="16"/>
          <w:szCs w:val="16"/>
          <w:u w:val="single"/>
          <w:lang w:eastAsia="ar-SA"/>
        </w:rPr>
        <w:t xml:space="preserve">Anexo Número 7 (siete),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3A1B5A00" w14:textId="77777777" w:rsidR="00561CD8" w:rsidRPr="00B91A7F" w:rsidRDefault="00561CD8" w:rsidP="00561CD8">
      <w:pPr>
        <w:tabs>
          <w:tab w:val="left" w:pos="0"/>
        </w:tabs>
        <w:suppressAutoHyphens/>
        <w:ind w:left="606"/>
        <w:jc w:val="both"/>
        <w:rPr>
          <w:rFonts w:ascii="Noto Sans" w:eastAsia="Times New Roman" w:hAnsi="Noto Sans" w:cs="Noto Sans"/>
          <w:b/>
          <w:sz w:val="16"/>
          <w:szCs w:val="16"/>
          <w:u w:val="single"/>
          <w:lang w:eastAsia="ar-SA"/>
        </w:rPr>
      </w:pPr>
    </w:p>
    <w:p w14:paraId="4658737D" w14:textId="77777777" w:rsidR="00561CD8" w:rsidRPr="00B91A7F" w:rsidRDefault="00561CD8" w:rsidP="00561CD8">
      <w:pPr>
        <w:jc w:val="both"/>
        <w:rPr>
          <w:rFonts w:ascii="Noto Sans" w:eastAsia="Yu Mincho" w:hAnsi="Noto Sans" w:cs="Noto Sans"/>
          <w:b/>
          <w:bCs/>
          <w:sz w:val="16"/>
          <w:szCs w:val="16"/>
        </w:rPr>
      </w:pPr>
      <w:r w:rsidRPr="00B91A7F">
        <w:rPr>
          <w:rFonts w:ascii="Noto Sans" w:eastAsia="Yu Mincho" w:hAnsi="Noto Sans" w:cs="Noto Sans"/>
          <w:b/>
          <w:bCs/>
          <w:sz w:val="16"/>
          <w:szCs w:val="16"/>
        </w:rPr>
        <w:t>6.2.</w:t>
      </w:r>
      <w:r w:rsidRPr="00B91A7F">
        <w:rPr>
          <w:rFonts w:ascii="Noto Sans" w:eastAsia="Yu Mincho" w:hAnsi="Noto Sans" w:cs="Noto Sans"/>
          <w:b/>
          <w:bCs/>
          <w:sz w:val="16"/>
          <w:szCs w:val="16"/>
        </w:rPr>
        <w:tab/>
        <w:t>PROPOSICIÓN TÉCNICA</w:t>
      </w:r>
    </w:p>
    <w:p w14:paraId="4A535E46" w14:textId="77777777" w:rsidR="00561CD8" w:rsidRPr="00B91A7F" w:rsidRDefault="00561CD8" w:rsidP="00561CD8">
      <w:pPr>
        <w:tabs>
          <w:tab w:val="left" w:pos="2581"/>
        </w:tabs>
        <w:jc w:val="both"/>
        <w:rPr>
          <w:rFonts w:ascii="Noto Sans" w:eastAsia="Yu Mincho" w:hAnsi="Noto Sans" w:cs="Noto Sans"/>
          <w:sz w:val="16"/>
          <w:szCs w:val="16"/>
        </w:rPr>
      </w:pPr>
      <w:r w:rsidRPr="00B91A7F">
        <w:rPr>
          <w:rFonts w:ascii="Noto Sans" w:eastAsia="Yu Mincho" w:hAnsi="Noto Sans" w:cs="Noto Sans"/>
          <w:sz w:val="16"/>
          <w:szCs w:val="16"/>
        </w:rPr>
        <w:tab/>
      </w:r>
    </w:p>
    <w:p w14:paraId="7B54716D"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 proposición técnica deberá contener la siguiente documentación:</w:t>
      </w:r>
    </w:p>
    <w:p w14:paraId="7190662B" w14:textId="77777777" w:rsidR="00561CD8" w:rsidRPr="00B91A7F" w:rsidRDefault="00561CD8" w:rsidP="00561CD8">
      <w:pPr>
        <w:jc w:val="both"/>
        <w:rPr>
          <w:rFonts w:ascii="Noto Sans" w:eastAsia="Yu Mincho" w:hAnsi="Noto Sans" w:cs="Noto Sans"/>
          <w:sz w:val="16"/>
          <w:szCs w:val="16"/>
        </w:rPr>
      </w:pPr>
    </w:p>
    <w:p w14:paraId="4BAC7E53"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B91A7F">
        <w:rPr>
          <w:rFonts w:ascii="Noto Sans" w:eastAsia="Times New Roman" w:hAnsi="Noto Sans" w:cs="Noto Sans"/>
          <w:b/>
          <w:sz w:val="16"/>
          <w:szCs w:val="16"/>
          <w:u w:val="single"/>
          <w:lang w:val="es-ES_tradnl" w:eastAsia="ar-SA"/>
        </w:rPr>
        <w:t xml:space="preserve">Descripción amplia y detallada de los bienes ofertados, cumpliendo estrictamente con lo señalado en el </w:t>
      </w:r>
      <w:r w:rsidRPr="00B91A7F">
        <w:rPr>
          <w:rFonts w:ascii="Noto Sans" w:eastAsia="Times New Roman" w:hAnsi="Noto Sans" w:cs="Noto Sans"/>
          <w:b/>
          <w:bCs/>
          <w:sz w:val="16"/>
          <w:szCs w:val="16"/>
          <w:u w:val="single"/>
          <w:lang w:val="es-ES_tradnl" w:eastAsia="ar-SA"/>
        </w:rPr>
        <w:t xml:space="preserve">Anexo Número 1 (uno), el cual forma parte </w:t>
      </w:r>
      <w:r w:rsidRPr="00B91A7F">
        <w:rPr>
          <w:rFonts w:ascii="Noto Sans" w:eastAsia="Times New Roman" w:hAnsi="Noto Sans" w:cs="Noto Sans"/>
          <w:b/>
          <w:sz w:val="16"/>
          <w:szCs w:val="16"/>
          <w:u w:val="single"/>
          <w:lang w:val="es-ES_tradnl" w:eastAsia="ar-SA"/>
        </w:rPr>
        <w:t>de esta convocatoria.</w:t>
      </w:r>
    </w:p>
    <w:p w14:paraId="337715FD"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B91A7F">
        <w:rPr>
          <w:rFonts w:ascii="Noto Sans" w:eastAsia="Times New Roman" w:hAnsi="Noto Sans" w:cs="Noto Sans"/>
          <w:b/>
          <w:sz w:val="16"/>
          <w:szCs w:val="16"/>
          <w:u w:val="single"/>
          <w:lang w:val="es-ES_tradnl" w:eastAsia="ar-SA"/>
        </w:rPr>
        <w:t>Documentos descritos en el numeral 2.1 de la presente convocatoria, según corresponda.</w:t>
      </w:r>
    </w:p>
    <w:p w14:paraId="7A934A99"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bCs/>
          <w:sz w:val="16"/>
          <w:szCs w:val="16"/>
          <w:u w:val="single"/>
          <w:lang w:val="es-ES_tradnl" w:eastAsia="ar-SA"/>
        </w:rPr>
      </w:pPr>
      <w:r w:rsidRPr="00B91A7F">
        <w:rPr>
          <w:rFonts w:ascii="Noto Sans" w:eastAsia="Times New Roman" w:hAnsi="Noto Sans" w:cs="Noto Sans"/>
          <w:b/>
          <w:bCs/>
          <w:sz w:val="16"/>
          <w:szCs w:val="16"/>
          <w:u w:val="single"/>
          <w:lang w:val="es-ES_tradnl" w:eastAsia="ar-SA"/>
        </w:rPr>
        <w:t>Documentos indicados en el numeral 2.2, de la presente convocatoria, según corresponda.</w:t>
      </w:r>
    </w:p>
    <w:p w14:paraId="7FA1B88E"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bCs/>
          <w:sz w:val="16"/>
          <w:szCs w:val="16"/>
          <w:u w:val="single"/>
          <w:lang w:val="es-ES_tradnl" w:eastAsia="ar-SA"/>
        </w:rPr>
      </w:pPr>
      <w:r w:rsidRPr="00B91A7F">
        <w:rPr>
          <w:rFonts w:ascii="Noto Sans" w:eastAsia="Times New Roman" w:hAnsi="Noto Sans" w:cs="Noto Sans"/>
          <w:b/>
          <w:bCs/>
          <w:sz w:val="16"/>
          <w:szCs w:val="16"/>
          <w:u w:val="single"/>
          <w:lang w:val="es-ES_tradnl" w:eastAsia="ar-SA"/>
        </w:rPr>
        <w:t>Recepción de muestras conforme al 6.2.1</w:t>
      </w:r>
    </w:p>
    <w:p w14:paraId="7A320BDB"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bCs/>
          <w:sz w:val="16"/>
          <w:szCs w:val="16"/>
          <w:u w:val="single"/>
          <w:lang w:val="es-ES_tradnl" w:eastAsia="ar-SA"/>
        </w:rPr>
      </w:pPr>
      <w:r w:rsidRPr="00B91A7F">
        <w:rPr>
          <w:rFonts w:ascii="Noto Sans" w:eastAsia="Times New Roman" w:hAnsi="Noto Sans" w:cs="Noto Sans"/>
          <w:b/>
          <w:bCs/>
          <w:sz w:val="16"/>
          <w:szCs w:val="16"/>
          <w:u w:val="single"/>
          <w:lang w:val="es-ES_tradnl" w:eastAsia="ar-SA"/>
        </w:rPr>
        <w:t>El licitante deberá presentar constancia del mantenimiento y ajuste del instrumental quirúrgico. El proveedor deberá considerar y proporcionar durante la vigencia del contrato, el mantenimiento preventivo y correctivo del instrumental.</w:t>
      </w:r>
    </w:p>
    <w:p w14:paraId="6CFDBC87"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B91A7F">
        <w:rPr>
          <w:rFonts w:ascii="Noto Sans" w:eastAsia="Times New Roman" w:hAnsi="Noto Sans" w:cs="Noto Sans"/>
          <w:b/>
          <w:sz w:val="16"/>
          <w:szCs w:val="16"/>
          <w:u w:val="single"/>
          <w:lang w:val="es-ES_tradnl" w:eastAsia="ar-SA"/>
        </w:rPr>
        <w:t>Escrito  bajo protesta de decir verdad que se compromete que en caso de resultar asignado se compromete a brindar la capacitación durante la vigencia del contrato.</w:t>
      </w:r>
    </w:p>
    <w:p w14:paraId="5D367D81" w14:textId="77777777" w:rsidR="00561CD8" w:rsidRPr="00B91A7F" w:rsidRDefault="00561CD8" w:rsidP="00561CD8">
      <w:pPr>
        <w:numPr>
          <w:ilvl w:val="2"/>
          <w:numId w:val="22"/>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B91A7F">
        <w:rPr>
          <w:rFonts w:ascii="Noto Sans" w:eastAsia="Times New Roman" w:hAnsi="Noto Sans" w:cs="Noto Sans"/>
          <w:b/>
          <w:sz w:val="16"/>
          <w:szCs w:val="16"/>
          <w:u w:val="single"/>
          <w:lang w:val="es-ES_tradnl" w:eastAsia="ar-SA"/>
        </w:rPr>
        <w:t>Carta de aceptación de notificación vía electrónica. Anexo numero 15</w:t>
      </w:r>
    </w:p>
    <w:p w14:paraId="0E799E73" w14:textId="77777777" w:rsidR="00561CD8" w:rsidRPr="00B91A7F" w:rsidRDefault="00561CD8" w:rsidP="00561CD8">
      <w:pPr>
        <w:jc w:val="both"/>
        <w:rPr>
          <w:rFonts w:ascii="Noto Sans" w:eastAsia="Yu Mincho" w:hAnsi="Noto Sans" w:cs="Noto Sans"/>
          <w:b/>
          <w:sz w:val="16"/>
          <w:szCs w:val="16"/>
        </w:rPr>
      </w:pPr>
    </w:p>
    <w:p w14:paraId="6AC05A6C" w14:textId="77777777"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6.2.1 PRESENTACIÓN Y RECEPCIÓN DE MUESTRAS</w:t>
      </w:r>
    </w:p>
    <w:p w14:paraId="7059C75C" w14:textId="77777777" w:rsidR="00561CD8" w:rsidRPr="00B91A7F" w:rsidRDefault="00561CD8" w:rsidP="00561CD8">
      <w:pPr>
        <w:tabs>
          <w:tab w:val="left" w:pos="5746"/>
        </w:tabs>
        <w:jc w:val="both"/>
        <w:rPr>
          <w:rFonts w:ascii="Noto Sans" w:eastAsia="Yu Mincho" w:hAnsi="Noto Sans" w:cs="Noto Sans"/>
          <w:b/>
          <w:sz w:val="16"/>
          <w:szCs w:val="16"/>
        </w:rPr>
      </w:pPr>
      <w:r w:rsidRPr="00B91A7F">
        <w:rPr>
          <w:rFonts w:ascii="Noto Sans" w:eastAsia="Yu Mincho" w:hAnsi="Noto Sans" w:cs="Noto Sans"/>
          <w:b/>
          <w:sz w:val="16"/>
          <w:szCs w:val="16"/>
        </w:rPr>
        <w:tab/>
      </w:r>
    </w:p>
    <w:p w14:paraId="3F42045D" w14:textId="585D31F4"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Todos los licitantes (incluyendo los que participan por medios remotos de comunicación electrónica) deberán entregar e</w:t>
      </w:r>
      <w:r w:rsidR="007305A6" w:rsidRPr="00B91A7F">
        <w:rPr>
          <w:rFonts w:ascii="Noto Sans" w:eastAsia="Yu Mincho" w:hAnsi="Noto Sans" w:cs="Noto Sans"/>
          <w:sz w:val="16"/>
          <w:szCs w:val="16"/>
        </w:rPr>
        <w:t xml:space="preserve">l día  </w:t>
      </w:r>
      <w:r w:rsidR="00D86DD7" w:rsidRPr="00D86DD7">
        <w:rPr>
          <w:rFonts w:ascii="Noto Sans" w:eastAsia="Yu Mincho" w:hAnsi="Noto Sans" w:cs="Noto Sans"/>
          <w:b/>
          <w:sz w:val="16"/>
          <w:szCs w:val="16"/>
        </w:rPr>
        <w:t>18</w:t>
      </w:r>
      <w:r w:rsidR="007305A6" w:rsidRPr="00B91A7F">
        <w:rPr>
          <w:rFonts w:ascii="Noto Sans" w:eastAsia="Yu Mincho" w:hAnsi="Noto Sans" w:cs="Noto Sans"/>
          <w:sz w:val="16"/>
          <w:szCs w:val="16"/>
        </w:rPr>
        <w:t xml:space="preserve"> </w:t>
      </w:r>
      <w:r w:rsidR="007305A6" w:rsidRPr="00B91A7F">
        <w:rPr>
          <w:rFonts w:ascii="Noto Sans" w:eastAsia="Yu Mincho" w:hAnsi="Noto Sans" w:cs="Noto Sans"/>
          <w:b/>
          <w:i/>
          <w:sz w:val="16"/>
          <w:szCs w:val="16"/>
          <w:u w:val="single"/>
        </w:rPr>
        <w:t xml:space="preserve"> de </w:t>
      </w:r>
      <w:r w:rsidR="003B60CC">
        <w:rPr>
          <w:rFonts w:ascii="Noto Sans" w:eastAsia="Yu Mincho" w:hAnsi="Noto Sans" w:cs="Noto Sans"/>
          <w:b/>
          <w:i/>
          <w:sz w:val="16"/>
          <w:szCs w:val="16"/>
          <w:u w:val="single"/>
        </w:rPr>
        <w:t>noviembre</w:t>
      </w:r>
      <w:r w:rsidRPr="00B91A7F">
        <w:rPr>
          <w:rFonts w:ascii="Noto Sans" w:eastAsia="Yu Mincho" w:hAnsi="Noto Sans" w:cs="Noto Sans"/>
          <w:b/>
          <w:i/>
          <w:sz w:val="16"/>
          <w:szCs w:val="16"/>
          <w:u w:val="single"/>
        </w:rPr>
        <w:t xml:space="preserve"> de 202</w:t>
      </w:r>
      <w:r w:rsidR="00A533A8" w:rsidRPr="00B91A7F">
        <w:rPr>
          <w:rFonts w:ascii="Noto Sans" w:eastAsia="Yu Mincho" w:hAnsi="Noto Sans" w:cs="Noto Sans"/>
          <w:b/>
          <w:i/>
          <w:sz w:val="16"/>
          <w:szCs w:val="16"/>
          <w:u w:val="single"/>
        </w:rPr>
        <w:t>5</w:t>
      </w:r>
      <w:r w:rsidRPr="00B91A7F">
        <w:rPr>
          <w:rFonts w:ascii="Noto Sans" w:eastAsia="Yu Mincho" w:hAnsi="Noto Sans" w:cs="Noto Sans"/>
          <w:sz w:val="16"/>
          <w:szCs w:val="16"/>
        </w:rPr>
        <w:t xml:space="preserve"> en la Coordinación de Abastecimiento y equipamiento, av. Mezquital número 06 en la colonia san pablo. Querétaro, Qro, </w:t>
      </w:r>
      <w:r w:rsidRPr="00B91A7F">
        <w:rPr>
          <w:rFonts w:ascii="Noto Sans" w:eastAsia="Yu Mincho" w:hAnsi="Noto Sans" w:cs="Noto Sans"/>
          <w:b/>
          <w:bCs/>
          <w:sz w:val="16"/>
          <w:szCs w:val="16"/>
          <w:u w:val="single"/>
        </w:rPr>
        <w:t>una (1)</w:t>
      </w:r>
      <w:r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 xml:space="preserve">muestra conforme a la presentación indicada en el </w:t>
      </w:r>
      <w:r w:rsidRPr="00B91A7F">
        <w:rPr>
          <w:rFonts w:ascii="Noto Sans" w:eastAsia="Yu Mincho" w:hAnsi="Noto Sans" w:cs="Noto Sans"/>
          <w:b/>
          <w:sz w:val="16"/>
          <w:szCs w:val="16"/>
        </w:rPr>
        <w:t>Anexo Número 1 (uno)</w:t>
      </w:r>
      <w:r w:rsidRPr="00B91A7F">
        <w:rPr>
          <w:rFonts w:ascii="Noto Sans" w:eastAsia="Yu Mincho" w:hAnsi="Noto Sans" w:cs="Noto Sans"/>
          <w:sz w:val="16"/>
          <w:szCs w:val="16"/>
        </w:rPr>
        <w:t xml:space="preserve"> de la convocatoria y del instrumental que se requiere para la colocación de los implantes ofertados, (pieza, caja, envase, bolsa, etc.), por cada partida y clave que proponga, con su respectivo acuse de recibo. Las muestras presentadas serán utilizadas para cotejar las características técnicas y la calidad de los bienes ofertados, </w:t>
      </w:r>
      <w:r w:rsidRPr="00B91A7F">
        <w:rPr>
          <w:rFonts w:ascii="Noto Sans" w:eastAsia="Yu Mincho" w:hAnsi="Noto Sans" w:cs="Noto Sans"/>
          <w:color w:val="000000"/>
          <w:sz w:val="16"/>
          <w:szCs w:val="16"/>
        </w:rPr>
        <w:t xml:space="preserve">en lo referente a </w:t>
      </w:r>
      <w:r w:rsidRPr="00B91A7F">
        <w:rPr>
          <w:rFonts w:ascii="Noto Sans" w:eastAsia="Arial Unicode MS" w:hAnsi="Noto Sans" w:cs="Noto Sans"/>
          <w:sz w:val="16"/>
          <w:szCs w:val="16"/>
          <w:lang w:val="es-ES_tradnl"/>
        </w:rPr>
        <w:t>concordancia de medidas, diseño, color y terminado con las especificaciones técnicas del Catálogo de Artículos del Instituto</w:t>
      </w:r>
      <w:r w:rsidRPr="00B91A7F">
        <w:rPr>
          <w:rFonts w:ascii="Noto Sans" w:eastAsia="Yu Mincho" w:hAnsi="Noto Sans" w:cs="Noto Sans"/>
          <w:sz w:val="16"/>
          <w:szCs w:val="16"/>
        </w:rPr>
        <w:t xml:space="preserve"> así como para verificar que el ganador entregue los bienes con las mismas características propuestas.</w:t>
      </w:r>
    </w:p>
    <w:p w14:paraId="62AE4C02" w14:textId="77777777" w:rsidR="00561CD8" w:rsidRPr="00B91A7F" w:rsidRDefault="00561CD8" w:rsidP="00561CD8">
      <w:pPr>
        <w:jc w:val="both"/>
        <w:rPr>
          <w:rFonts w:ascii="Noto Sans" w:eastAsia="Yu Mincho" w:hAnsi="Noto Sans" w:cs="Noto Sans"/>
          <w:sz w:val="16"/>
          <w:szCs w:val="16"/>
        </w:rPr>
      </w:pPr>
    </w:p>
    <w:p w14:paraId="53A6DBF7"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
          <w:sz w:val="16"/>
          <w:szCs w:val="16"/>
        </w:rPr>
        <w:t>Registro de licitantes</w:t>
      </w:r>
      <w:r w:rsidRPr="00B91A7F">
        <w:rPr>
          <w:rFonts w:ascii="Noto Sans" w:eastAsia="Yu Mincho" w:hAnsi="Noto Sans" w:cs="Noto Sans"/>
          <w:sz w:val="16"/>
          <w:szCs w:val="16"/>
        </w:rPr>
        <w:t xml:space="preserve">: a partir de las </w:t>
      </w:r>
      <w:r w:rsidRPr="00B91A7F">
        <w:rPr>
          <w:rFonts w:ascii="Noto Sans" w:eastAsia="Yu Mincho" w:hAnsi="Noto Sans" w:cs="Noto Sans"/>
          <w:b/>
          <w:sz w:val="16"/>
          <w:szCs w:val="16"/>
        </w:rPr>
        <w:t>8:00 am</w:t>
      </w:r>
      <w:r w:rsidRPr="00B91A7F">
        <w:rPr>
          <w:rFonts w:ascii="Noto Sans" w:eastAsia="Yu Mincho" w:hAnsi="Noto Sans" w:cs="Noto Sans"/>
          <w:sz w:val="16"/>
          <w:szCs w:val="16"/>
        </w:rPr>
        <w:t xml:space="preserve"> y </w:t>
      </w:r>
      <w:r w:rsidRPr="00B91A7F">
        <w:rPr>
          <w:rFonts w:ascii="Noto Sans" w:eastAsia="Yu Mincho" w:hAnsi="Noto Sans" w:cs="Noto Sans"/>
          <w:b/>
          <w:sz w:val="16"/>
          <w:szCs w:val="16"/>
        </w:rPr>
        <w:t xml:space="preserve">hasta las 10:00 am, después de la hora establecida no se podrá registrar ningún licitante. </w:t>
      </w:r>
    </w:p>
    <w:p w14:paraId="43517A82" w14:textId="77777777" w:rsidR="00561CD8" w:rsidRPr="00B91A7F" w:rsidRDefault="00561CD8" w:rsidP="00561CD8">
      <w:pPr>
        <w:jc w:val="both"/>
        <w:rPr>
          <w:rFonts w:ascii="Noto Sans" w:eastAsia="Yu Mincho" w:hAnsi="Noto Sans" w:cs="Noto Sans"/>
          <w:sz w:val="16"/>
          <w:szCs w:val="16"/>
        </w:rPr>
      </w:pPr>
    </w:p>
    <w:p w14:paraId="27D596A8" w14:textId="238867D6"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
          <w:sz w:val="16"/>
          <w:szCs w:val="16"/>
        </w:rPr>
        <w:lastRenderedPageBreak/>
        <w:t>Inicio de presentación de muestras</w:t>
      </w:r>
      <w:r w:rsidRPr="00B91A7F">
        <w:rPr>
          <w:rFonts w:ascii="Noto Sans" w:eastAsia="Yu Mincho" w:hAnsi="Noto Sans" w:cs="Noto Sans"/>
          <w:sz w:val="16"/>
          <w:szCs w:val="16"/>
        </w:rPr>
        <w:t xml:space="preserve">: </w:t>
      </w:r>
      <w:r w:rsidR="002852B6">
        <w:rPr>
          <w:rFonts w:ascii="Noto Sans" w:eastAsia="Yu Mincho" w:hAnsi="Noto Sans" w:cs="Noto Sans"/>
          <w:b/>
          <w:sz w:val="16"/>
          <w:szCs w:val="16"/>
        </w:rPr>
        <w:t>A partir de las 10</w:t>
      </w:r>
      <w:r w:rsidRPr="00B91A7F">
        <w:rPr>
          <w:rFonts w:ascii="Noto Sans" w:eastAsia="Yu Mincho" w:hAnsi="Noto Sans" w:cs="Noto Sans"/>
          <w:b/>
          <w:sz w:val="16"/>
          <w:szCs w:val="16"/>
        </w:rPr>
        <w:t>:00 am</w:t>
      </w:r>
      <w:r w:rsidRPr="00B91A7F">
        <w:rPr>
          <w:rFonts w:ascii="Noto Sans" w:eastAsia="Yu Mincho" w:hAnsi="Noto Sans" w:cs="Noto Sans"/>
          <w:sz w:val="16"/>
          <w:szCs w:val="16"/>
        </w:rPr>
        <w:t>. Se realizará de acuerdo al orden en que se fueron registrando. Todas las muestras deben estar debidamente etiquetadas para la presentación de muestras de claves e instrumental</w:t>
      </w:r>
    </w:p>
    <w:p w14:paraId="4801852B" w14:textId="77777777" w:rsidR="00561CD8" w:rsidRPr="00B91A7F" w:rsidRDefault="00561CD8" w:rsidP="00561CD8">
      <w:pPr>
        <w:jc w:val="both"/>
        <w:rPr>
          <w:rFonts w:ascii="Noto Sans" w:eastAsia="Yu Mincho" w:hAnsi="Noto Sans" w:cs="Noto Sans"/>
          <w:b/>
          <w:sz w:val="16"/>
          <w:szCs w:val="16"/>
        </w:rPr>
      </w:pPr>
    </w:p>
    <w:p w14:paraId="7D5EB02A" w14:textId="53348253"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sz w:val="16"/>
          <w:szCs w:val="16"/>
        </w:rPr>
        <w:t>La muestra debe venir debidamente identificada mediante etiqueta adherible fuera del empaque original y/o envase primario indicando: Razón Social del Licitante, número de</w:t>
      </w:r>
      <w:r w:rsidR="0073638F" w:rsidRPr="00B91A7F">
        <w:rPr>
          <w:rFonts w:ascii="Noto Sans" w:eastAsia="Yu Mincho" w:hAnsi="Noto Sans" w:cs="Noto Sans"/>
          <w:sz w:val="16"/>
          <w:szCs w:val="16"/>
        </w:rPr>
        <w:t xml:space="preserve"> </w:t>
      </w:r>
      <w:r w:rsidR="00635FC1" w:rsidRPr="00635FC1">
        <w:rPr>
          <w:rFonts w:ascii="Noto Sans" w:eastAsia="Yu Mincho" w:hAnsi="Noto Sans" w:cs="Noto Sans"/>
          <w:sz w:val="16"/>
          <w:szCs w:val="16"/>
        </w:rPr>
        <w:t>Licitación Pública</w:t>
      </w:r>
      <w:r w:rsidRPr="00B91A7F">
        <w:rPr>
          <w:rFonts w:ascii="Noto Sans" w:eastAsia="Yu Mincho" w:hAnsi="Noto Sans" w:cs="Noto Sans"/>
          <w:color w:val="000000"/>
          <w:sz w:val="16"/>
          <w:szCs w:val="16"/>
        </w:rPr>
        <w:t xml:space="preserve">, número de partida y clave que respalda, marca y procedencia, conforme a lo indicado en el </w:t>
      </w:r>
      <w:r w:rsidRPr="00B91A7F">
        <w:rPr>
          <w:rFonts w:ascii="Noto Sans" w:eastAsia="Yu Mincho" w:hAnsi="Noto Sans" w:cs="Noto Sans"/>
          <w:b/>
          <w:color w:val="000000"/>
          <w:sz w:val="16"/>
          <w:szCs w:val="16"/>
        </w:rPr>
        <w:t>Anexo Número 1 (uno)</w:t>
      </w:r>
      <w:r w:rsidRPr="00B91A7F">
        <w:rPr>
          <w:rFonts w:ascii="Noto Sans" w:eastAsia="Yu Mincho" w:hAnsi="Noto Sans" w:cs="Noto Sans"/>
          <w:color w:val="000000"/>
          <w:sz w:val="16"/>
          <w:szCs w:val="16"/>
        </w:rPr>
        <w:t xml:space="preserve"> de la convocatoria. Esta etiqueta no deberá tapar leyendas y/o especificaciones técnicas del fabricante, tales como marca y procedencia del bien, en caso de hacerlo se entenderá que el licitante trata de ocultar inconsistencias en su propuesta presentada, procediendo en estos casos al rechazo de la oferta presentada para la clave correspondiente.</w:t>
      </w:r>
    </w:p>
    <w:p w14:paraId="34992A87" w14:textId="77777777" w:rsidR="00561CD8" w:rsidRPr="00B91A7F" w:rsidRDefault="00561CD8" w:rsidP="00561CD8">
      <w:pPr>
        <w:jc w:val="both"/>
        <w:rPr>
          <w:rFonts w:ascii="Noto Sans" w:eastAsia="Yu Mincho" w:hAnsi="Noto Sans" w:cs="Noto Sans"/>
          <w:color w:val="000000"/>
          <w:sz w:val="16"/>
          <w:szCs w:val="16"/>
        </w:rPr>
      </w:pPr>
    </w:p>
    <w:p w14:paraId="73014CD7"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Los licitantes, en la presentación de muestras deberán entregar: una muestra física referenciada de acuerdo al cuadro básico Institucional, de cada una de las claves del sistema propuesto, así como del set o instrumental requerido para cada uno de los sistemas, y los registros sanitarios correspondientes, ficha técnica  y anexos técnicos (en formato físico y digital), el cual deberá estar referenciado de acuerdo al catálogo de la empresa fabricante, mismo que deberá ser compatible al implante ofertado. Se desecharan las propuestas que pretendan sustituir o simular un producto del Cuadro Básico o engañar a la Convocante.</w:t>
      </w:r>
    </w:p>
    <w:p w14:paraId="13EDBF1B" w14:textId="77777777" w:rsidR="00561CD8" w:rsidRPr="00B91A7F" w:rsidRDefault="00561CD8" w:rsidP="00561CD8">
      <w:pPr>
        <w:jc w:val="both"/>
        <w:rPr>
          <w:rFonts w:ascii="Noto Sans" w:eastAsia="Yu Mincho" w:hAnsi="Noto Sans" w:cs="Noto Sans"/>
          <w:sz w:val="16"/>
          <w:szCs w:val="16"/>
        </w:rPr>
      </w:pPr>
    </w:p>
    <w:p w14:paraId="22C930F9"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licitantes, conjuntamente con su propuesta técnica, en la fecha de la Presentación y Apertura de Propuestas, deberán adjuntar el documento denominado </w:t>
      </w:r>
      <w:r w:rsidRPr="00B91A7F">
        <w:rPr>
          <w:rFonts w:ascii="Noto Sans" w:eastAsia="Yu Mincho" w:hAnsi="Noto Sans" w:cs="Noto Sans"/>
          <w:b/>
          <w:i/>
          <w:sz w:val="16"/>
          <w:szCs w:val="16"/>
          <w:u w:val="single"/>
        </w:rPr>
        <w:t>RECEPCIÓN DE MUESTRAS</w:t>
      </w:r>
      <w:r w:rsidRPr="00B91A7F">
        <w:rPr>
          <w:rFonts w:ascii="Noto Sans" w:eastAsia="Yu Mincho" w:hAnsi="Noto Sans" w:cs="Noto Sans"/>
          <w:sz w:val="16"/>
          <w:szCs w:val="16"/>
        </w:rPr>
        <w:t xml:space="preserve">, en el cual se plasmara la información de las claves con las que participaran y que presentaran muestra física, siendo causal de </w:t>
      </w:r>
      <w:proofErr w:type="spellStart"/>
      <w:r w:rsidRPr="00B91A7F">
        <w:rPr>
          <w:rFonts w:ascii="Noto Sans" w:eastAsia="Yu Mincho" w:hAnsi="Noto Sans" w:cs="Noto Sans"/>
          <w:sz w:val="16"/>
          <w:szCs w:val="16"/>
        </w:rPr>
        <w:t>desechamiento</w:t>
      </w:r>
      <w:proofErr w:type="spellEnd"/>
      <w:r w:rsidRPr="00B91A7F">
        <w:rPr>
          <w:rFonts w:ascii="Noto Sans" w:eastAsia="Yu Mincho" w:hAnsi="Noto Sans" w:cs="Noto Sans"/>
          <w:sz w:val="16"/>
          <w:szCs w:val="16"/>
        </w:rPr>
        <w:t xml:space="preserve"> no presentarla en su propuesta técnica dicho documento.</w:t>
      </w:r>
    </w:p>
    <w:p w14:paraId="1B6882D9" w14:textId="77777777" w:rsidR="00561CD8" w:rsidRPr="00B91A7F" w:rsidRDefault="00561CD8" w:rsidP="00561CD8">
      <w:pPr>
        <w:jc w:val="both"/>
        <w:rPr>
          <w:rFonts w:ascii="Noto Sans" w:eastAsia="Yu Mincho" w:hAnsi="Noto Sans" w:cs="Noto Sans"/>
          <w:sz w:val="16"/>
          <w:szCs w:val="16"/>
        </w:rPr>
      </w:pPr>
    </w:p>
    <w:p w14:paraId="13706FC3"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Deberá presentar en la PRESENTACIÓN Y RECEPCIÓN DE MUESTRAS, los implantes de osteosíntesis y </w:t>
      </w:r>
      <w:proofErr w:type="spellStart"/>
      <w:r w:rsidRPr="00B91A7F">
        <w:rPr>
          <w:rFonts w:ascii="Noto Sans" w:eastAsia="Yu Mincho" w:hAnsi="Noto Sans" w:cs="Noto Sans"/>
          <w:sz w:val="16"/>
          <w:szCs w:val="16"/>
        </w:rPr>
        <w:t>endoprótesis</w:t>
      </w:r>
      <w:proofErr w:type="spellEnd"/>
      <w:r w:rsidRPr="00B91A7F">
        <w:rPr>
          <w:rFonts w:ascii="Noto Sans" w:eastAsia="Yu Mincho" w:hAnsi="Noto Sans" w:cs="Noto Sans"/>
          <w:sz w:val="16"/>
          <w:szCs w:val="16"/>
        </w:rPr>
        <w:t xml:space="preserve">, equipo de apoyo, piezas manuales e instrumental requerido para su colocación. </w:t>
      </w:r>
    </w:p>
    <w:p w14:paraId="5B7C56C4" w14:textId="77777777" w:rsidR="00561CD8" w:rsidRPr="00B91A7F" w:rsidRDefault="00561CD8" w:rsidP="00561CD8">
      <w:pPr>
        <w:jc w:val="both"/>
        <w:rPr>
          <w:rFonts w:ascii="Noto Sans" w:eastAsia="Yu Mincho" w:hAnsi="Noto Sans" w:cs="Noto Sans"/>
          <w:sz w:val="16"/>
          <w:szCs w:val="16"/>
        </w:rPr>
      </w:pPr>
    </w:p>
    <w:p w14:paraId="4C198F9E"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licitantes que resulten adjudicados, deberán considerar que para efectos de evaluación, las muestras </w:t>
      </w:r>
      <w:r w:rsidRPr="00B91A7F">
        <w:rPr>
          <w:rFonts w:ascii="Noto Sans" w:eastAsia="Yu Mincho" w:hAnsi="Noto Sans" w:cs="Noto Sans"/>
          <w:b/>
          <w:bCs/>
          <w:sz w:val="16"/>
          <w:szCs w:val="16"/>
          <w:u w:val="single"/>
        </w:rPr>
        <w:t>NO</w:t>
      </w:r>
      <w:r w:rsidRPr="00B91A7F">
        <w:rPr>
          <w:rFonts w:ascii="Noto Sans" w:eastAsia="Yu Mincho" w:hAnsi="Noto Sans" w:cs="Noto Sans"/>
          <w:sz w:val="16"/>
          <w:szCs w:val="16"/>
        </w:rPr>
        <w:t xml:space="preserve"> podrán ser devueltas </w:t>
      </w:r>
      <w:r w:rsidRPr="00B91A7F">
        <w:rPr>
          <w:rFonts w:ascii="Noto Sans" w:eastAsia="Yu Mincho" w:hAnsi="Noto Sans" w:cs="Noto Sans"/>
          <w:b/>
          <w:bCs/>
          <w:sz w:val="16"/>
          <w:szCs w:val="16"/>
          <w:u w:val="single"/>
        </w:rPr>
        <w:t>Ni</w:t>
      </w:r>
      <w:r w:rsidRPr="00B91A7F">
        <w:rPr>
          <w:rFonts w:ascii="Noto Sans" w:eastAsia="Yu Mincho" w:hAnsi="Noto Sans" w:cs="Noto Sans"/>
          <w:sz w:val="16"/>
          <w:szCs w:val="16"/>
        </w:rPr>
        <w:t xml:space="preserve"> reclamadas posteriormente, al licitante que haya resultado con adjudicación, ya que las mismas servirán para comprobar que los bienes son entregados con las mismas características propuestas durante la vigencia del contrato.</w:t>
      </w:r>
    </w:p>
    <w:p w14:paraId="0BA78841" w14:textId="77777777" w:rsidR="00561CD8" w:rsidRPr="00B91A7F" w:rsidRDefault="00561CD8" w:rsidP="00561CD8">
      <w:pPr>
        <w:jc w:val="both"/>
        <w:rPr>
          <w:rFonts w:ascii="Noto Sans" w:eastAsia="Yu Mincho" w:hAnsi="Noto Sans" w:cs="Noto Sans"/>
          <w:sz w:val="16"/>
          <w:szCs w:val="16"/>
        </w:rPr>
      </w:pPr>
    </w:p>
    <w:p w14:paraId="3522CFA6" w14:textId="0961FD27" w:rsidR="00561CD8" w:rsidRPr="00B91A7F" w:rsidRDefault="00A533A8" w:rsidP="00561CD8">
      <w:pPr>
        <w:jc w:val="both"/>
        <w:rPr>
          <w:rFonts w:ascii="Noto Sans" w:eastAsia="Yu Mincho" w:hAnsi="Noto Sans" w:cs="Noto Sans"/>
          <w:sz w:val="16"/>
          <w:szCs w:val="16"/>
        </w:rPr>
      </w:pPr>
      <w:r w:rsidRPr="00B91A7F">
        <w:rPr>
          <w:rFonts w:ascii="Noto Sans" w:eastAsia="Yu Mincho" w:hAnsi="Noto Sans" w:cs="Noto Sans"/>
          <w:sz w:val="16"/>
          <w:szCs w:val="16"/>
        </w:rPr>
        <w:t>Una vez concluido el contrato o bien, se haya acreditado el cumplimiento en la entrega de los bienes a entera satisfacción del Instituto, el licitante podrá solicitar por escrito la devolución de sus muestras, teniendo para ello 30 días naturales, siendo de su estricta responsabilidad efectuarlo, en caso de no hacerlo las muestras serán concentradas en el Almacén Delegacional, siendo de la estricta responsabilidad del licitante su recuperación.</w:t>
      </w:r>
    </w:p>
    <w:p w14:paraId="1384E953" w14:textId="77044EAD" w:rsidR="00561CD8" w:rsidRPr="00B91A7F" w:rsidRDefault="00A533A8" w:rsidP="00A533A8">
      <w:pPr>
        <w:tabs>
          <w:tab w:val="left" w:pos="4345"/>
        </w:tabs>
        <w:jc w:val="both"/>
        <w:rPr>
          <w:rFonts w:ascii="Noto Sans" w:eastAsia="Yu Mincho" w:hAnsi="Noto Sans" w:cs="Noto Sans"/>
          <w:sz w:val="16"/>
          <w:szCs w:val="16"/>
        </w:rPr>
      </w:pPr>
      <w:r w:rsidRPr="00B91A7F">
        <w:rPr>
          <w:rFonts w:ascii="Noto Sans" w:eastAsia="Yu Mincho" w:hAnsi="Noto Sans" w:cs="Noto Sans"/>
          <w:sz w:val="16"/>
          <w:szCs w:val="16"/>
        </w:rPr>
        <w:tab/>
      </w:r>
    </w:p>
    <w:p w14:paraId="6CF7DCB5" w14:textId="51ED356E"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Transcurrido dicho plazo, sin que se hubiere realizado solicitud alguna, la convocante podrá destru</w:t>
      </w:r>
      <w:r w:rsidR="00C6778C" w:rsidRPr="00B91A7F">
        <w:rPr>
          <w:rFonts w:ascii="Noto Sans" w:eastAsia="Yu Mincho" w:hAnsi="Noto Sans" w:cs="Noto Sans"/>
          <w:sz w:val="16"/>
          <w:szCs w:val="16"/>
        </w:rPr>
        <w:t xml:space="preserve">irlas, con base en el artículo 85 cuarto </w:t>
      </w:r>
      <w:r w:rsidRPr="00B91A7F">
        <w:rPr>
          <w:rFonts w:ascii="Noto Sans" w:eastAsia="Yu Mincho" w:hAnsi="Noto Sans" w:cs="Noto Sans"/>
          <w:sz w:val="16"/>
          <w:szCs w:val="16"/>
        </w:rPr>
        <w:t>párrafo de la ley de adquisiciones, arrendamientos y servicios del sector público y 104 del reglamento.</w:t>
      </w:r>
    </w:p>
    <w:p w14:paraId="7BDAF77F" w14:textId="77777777" w:rsidR="00561CD8" w:rsidRPr="00B91A7F" w:rsidRDefault="00561CD8" w:rsidP="00561CD8">
      <w:pPr>
        <w:jc w:val="both"/>
        <w:rPr>
          <w:rFonts w:ascii="Noto Sans" w:eastAsia="Yu Mincho" w:hAnsi="Noto Sans" w:cs="Noto Sans"/>
          <w:sz w:val="16"/>
          <w:szCs w:val="16"/>
        </w:rPr>
      </w:pPr>
    </w:p>
    <w:p w14:paraId="1A55CB22"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color w:val="000000"/>
          <w:sz w:val="16"/>
          <w:szCs w:val="16"/>
        </w:rPr>
        <w:t>En caso de que la muestra presentada no se apegue a lo antes descrito, su propuesta será desechada.</w:t>
      </w:r>
    </w:p>
    <w:p w14:paraId="685EA4E6" w14:textId="77777777" w:rsidR="00561CD8" w:rsidRPr="00B91A7F" w:rsidRDefault="00561CD8" w:rsidP="00561CD8">
      <w:pPr>
        <w:jc w:val="both"/>
        <w:rPr>
          <w:rFonts w:ascii="Noto Sans" w:eastAsia="Yu Mincho" w:hAnsi="Noto Sans" w:cs="Noto Sans"/>
          <w:color w:val="000000"/>
          <w:sz w:val="16"/>
          <w:szCs w:val="16"/>
        </w:rPr>
      </w:pPr>
    </w:p>
    <w:p w14:paraId="11E90BAF" w14:textId="77777777" w:rsidR="00561CD8" w:rsidRPr="00B91A7F" w:rsidRDefault="00561CD8" w:rsidP="00561CD8">
      <w:pPr>
        <w:jc w:val="both"/>
        <w:rPr>
          <w:rFonts w:ascii="Noto Sans" w:eastAsia="Yu Mincho" w:hAnsi="Noto Sans" w:cs="Noto Sans"/>
          <w:color w:val="000000"/>
          <w:sz w:val="16"/>
          <w:szCs w:val="16"/>
        </w:rPr>
      </w:pPr>
      <w:r w:rsidRPr="00B91A7F">
        <w:rPr>
          <w:rFonts w:ascii="Noto Sans" w:eastAsia="Yu Mincho" w:hAnsi="Noto Sans" w:cs="Noto Sans"/>
          <w:b/>
          <w:sz w:val="16"/>
          <w:szCs w:val="16"/>
          <w:lang w:val="es-MX"/>
        </w:rPr>
        <w:t>No se aceptaran muestras representativas amparando dos o más partidas y claves propuestas</w:t>
      </w:r>
      <w:r w:rsidRPr="00B91A7F">
        <w:rPr>
          <w:rFonts w:ascii="Noto Sans" w:eastAsia="Yu Mincho" w:hAnsi="Noto Sans" w:cs="Noto Sans"/>
          <w:sz w:val="16"/>
          <w:szCs w:val="16"/>
          <w:lang w:val="es-MX"/>
        </w:rPr>
        <w:t>, en estos casos se desecharan las propuestas de las claves que amparan dicha muestra.</w:t>
      </w:r>
    </w:p>
    <w:p w14:paraId="34720347" w14:textId="77777777" w:rsidR="00561CD8" w:rsidRPr="00B91A7F" w:rsidRDefault="00561CD8" w:rsidP="00561CD8">
      <w:pPr>
        <w:jc w:val="both"/>
        <w:rPr>
          <w:rFonts w:ascii="Noto Sans" w:eastAsia="Yu Mincho" w:hAnsi="Noto Sans" w:cs="Noto Sans"/>
          <w:color w:val="000000"/>
          <w:sz w:val="16"/>
          <w:szCs w:val="16"/>
        </w:rPr>
      </w:pPr>
    </w:p>
    <w:p w14:paraId="14F4984E" w14:textId="77777777" w:rsidR="00561CD8" w:rsidRPr="00B91A7F" w:rsidRDefault="00561CD8" w:rsidP="00561CD8">
      <w:pPr>
        <w:tabs>
          <w:tab w:val="left" w:pos="3600"/>
        </w:tabs>
        <w:suppressAutoHyphens/>
        <w:jc w:val="both"/>
        <w:rPr>
          <w:rFonts w:ascii="Noto Sans" w:eastAsia="Times New Roman" w:hAnsi="Noto Sans" w:cs="Noto Sans"/>
          <w:color w:val="000000"/>
          <w:sz w:val="16"/>
          <w:szCs w:val="16"/>
          <w:lang w:eastAsia="ar-SA"/>
        </w:rPr>
      </w:pPr>
      <w:r w:rsidRPr="00B91A7F">
        <w:rPr>
          <w:rFonts w:ascii="Noto Sans" w:eastAsia="Times New Roman" w:hAnsi="Noto Sans" w:cs="Noto Sans"/>
          <w:color w:val="000000"/>
          <w:sz w:val="16"/>
          <w:szCs w:val="16"/>
          <w:lang w:eastAsia="ar-SA"/>
        </w:rPr>
        <w:t xml:space="preserve">El licitante deberá presentar en hoja membretada del licitante, escrito en donde se enlisten las muestras presentadas indicando, numero de licitación, partida, clave, descripción, fabricante, marca y procedencia propuesta, la cual deberá de integrarse en el sobre de la propuesta técnica, que servirá como comprobante de entrega de muestras. </w:t>
      </w:r>
      <w:r w:rsidRPr="00B91A7F">
        <w:rPr>
          <w:rFonts w:ascii="Noto Sans" w:eastAsia="Times New Roman" w:hAnsi="Noto Sans" w:cs="Noto Sans"/>
          <w:b/>
          <w:color w:val="000000"/>
          <w:sz w:val="16"/>
          <w:szCs w:val="16"/>
          <w:u w:val="single"/>
          <w:lang w:eastAsia="ar-SA"/>
        </w:rPr>
        <w:t>La falta de este documento en dichos términos y que no se hayan entregado muestra es motivo de descalificación de las propuestas técnicas</w:t>
      </w:r>
      <w:r w:rsidRPr="00B91A7F">
        <w:rPr>
          <w:rFonts w:ascii="Noto Sans" w:eastAsia="Times New Roman" w:hAnsi="Noto Sans" w:cs="Noto Sans"/>
          <w:color w:val="000000"/>
          <w:sz w:val="16"/>
          <w:szCs w:val="16"/>
          <w:lang w:eastAsia="ar-SA"/>
        </w:rPr>
        <w:t xml:space="preserve"> de aquellas partidas y claves que no reúnan cualquiera de estos requisitos. </w:t>
      </w:r>
      <w:r w:rsidRPr="00B91A7F">
        <w:rPr>
          <w:rFonts w:ascii="Noto Sans" w:eastAsia="Times New Roman" w:hAnsi="Noto Sans" w:cs="Noto Sans"/>
          <w:b/>
          <w:bCs/>
          <w:sz w:val="16"/>
          <w:szCs w:val="16"/>
          <w:u w:val="single"/>
          <w:lang w:val="es-MX" w:eastAsia="ar-SA"/>
        </w:rPr>
        <w:t>NO SE ACEPTARÁN MUESTRAS FUERA DE LA FECHA Y HORARIO DEFINIDOS EN EL PRESENTE NUMERAL</w:t>
      </w:r>
      <w:r w:rsidRPr="00B91A7F">
        <w:rPr>
          <w:rFonts w:ascii="Noto Sans" w:eastAsia="Times New Roman" w:hAnsi="Noto Sans" w:cs="Noto Sans"/>
          <w:b/>
          <w:bCs/>
          <w:sz w:val="16"/>
          <w:szCs w:val="16"/>
          <w:lang w:val="es-MX" w:eastAsia="ar-SA"/>
        </w:rPr>
        <w:t>.</w:t>
      </w:r>
    </w:p>
    <w:p w14:paraId="0683B631" w14:textId="77777777" w:rsidR="00561CD8" w:rsidRPr="00B91A7F" w:rsidRDefault="00561CD8" w:rsidP="00561CD8">
      <w:pPr>
        <w:tabs>
          <w:tab w:val="left" w:pos="3600"/>
        </w:tabs>
        <w:suppressAutoHyphens/>
        <w:jc w:val="both"/>
        <w:rPr>
          <w:rFonts w:ascii="Noto Sans" w:eastAsia="Times New Roman" w:hAnsi="Noto Sans" w:cs="Noto Sans"/>
          <w:color w:val="000000"/>
          <w:sz w:val="16"/>
          <w:szCs w:val="16"/>
          <w:lang w:eastAsia="ar-SA"/>
        </w:rPr>
      </w:pPr>
    </w:p>
    <w:p w14:paraId="05F11EB7"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En caso de que no se llegaran a entregar las muestras por partida y/o agrupamiento y clave propuesta, se considerará para el licitante implicado, como NO DEMOSTRADAS la totalidad de las especificaciones solicitadas, aun cuando éstas aparezcan en la Propuesta Técnica y será </w:t>
      </w:r>
      <w:r w:rsidRPr="00B91A7F">
        <w:rPr>
          <w:rFonts w:ascii="Noto Sans" w:eastAsia="Yu Mincho" w:hAnsi="Noto Sans" w:cs="Noto Sans"/>
          <w:b/>
          <w:sz w:val="16"/>
          <w:szCs w:val="16"/>
          <w:u w:val="single"/>
          <w:lang w:val="es-MX"/>
        </w:rPr>
        <w:t>DESCALIFICADO</w:t>
      </w:r>
      <w:r w:rsidRPr="00B91A7F">
        <w:rPr>
          <w:rFonts w:ascii="Noto Sans" w:eastAsia="Yu Mincho" w:hAnsi="Noto Sans" w:cs="Noto Sans"/>
          <w:sz w:val="16"/>
          <w:szCs w:val="16"/>
          <w:u w:val="single"/>
          <w:lang w:val="es-MX"/>
        </w:rPr>
        <w:t>.</w:t>
      </w:r>
    </w:p>
    <w:p w14:paraId="0E340CB4" w14:textId="77777777" w:rsidR="00561CD8" w:rsidRPr="00B91A7F" w:rsidRDefault="00561CD8" w:rsidP="00561CD8">
      <w:pPr>
        <w:jc w:val="both"/>
        <w:rPr>
          <w:rFonts w:ascii="Noto Sans" w:eastAsia="Yu Mincho" w:hAnsi="Noto Sans" w:cs="Noto Sans"/>
          <w:sz w:val="16"/>
          <w:szCs w:val="16"/>
          <w:lang w:val="es-MX"/>
        </w:rPr>
      </w:pPr>
    </w:p>
    <w:p w14:paraId="7DD80E08"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lastRenderedPageBreak/>
        <w:t>Se considera responsabilidad de cada licitante relacionar e identificar la partida y clave del cual ofrezca la muestra correspondiente para ser evaluada por los servidores públicos del Instituto.</w:t>
      </w:r>
    </w:p>
    <w:p w14:paraId="649F5565" w14:textId="77777777" w:rsidR="00561CD8" w:rsidRPr="00B91A7F" w:rsidRDefault="00561CD8" w:rsidP="00561CD8">
      <w:pPr>
        <w:jc w:val="both"/>
        <w:rPr>
          <w:rFonts w:ascii="Noto Sans" w:eastAsia="Yu Mincho" w:hAnsi="Noto Sans" w:cs="Noto Sans"/>
          <w:sz w:val="16"/>
          <w:szCs w:val="16"/>
          <w:lang w:val="es-MX"/>
        </w:rPr>
      </w:pPr>
    </w:p>
    <w:p w14:paraId="4F9BF3B5" w14:textId="77777777" w:rsidR="00561CD8" w:rsidRPr="00B91A7F" w:rsidRDefault="00561CD8" w:rsidP="00561CD8">
      <w:pPr>
        <w:jc w:val="both"/>
        <w:rPr>
          <w:rFonts w:ascii="Noto Sans" w:eastAsia="Yu Mincho" w:hAnsi="Noto Sans" w:cs="Noto Sans"/>
          <w:b/>
          <w:sz w:val="16"/>
          <w:szCs w:val="16"/>
          <w:lang w:val="es-MX"/>
        </w:rPr>
      </w:pPr>
      <w:r w:rsidRPr="00B91A7F">
        <w:rPr>
          <w:rFonts w:ascii="Noto Sans" w:eastAsia="Yu Mincho" w:hAnsi="Noto Sans" w:cs="Noto Sans"/>
          <w:b/>
          <w:sz w:val="16"/>
          <w:szCs w:val="16"/>
          <w:lang w:val="es-MX"/>
        </w:rPr>
        <w:t>LAS MUESTRAS QUE DEBERÁ PRESENTAR EL LICITANTE SON LAS SIGUIENTES:</w:t>
      </w:r>
    </w:p>
    <w:p w14:paraId="2CE155CD" w14:textId="77777777" w:rsidR="00561CD8" w:rsidRPr="00B91A7F" w:rsidRDefault="00561CD8" w:rsidP="00561CD8">
      <w:pPr>
        <w:suppressAutoHyphens/>
        <w:jc w:val="both"/>
        <w:rPr>
          <w:rFonts w:ascii="Noto Sans" w:eastAsia="Times New Roman" w:hAnsi="Noto Sans" w:cs="Noto Sans"/>
          <w:sz w:val="16"/>
          <w:szCs w:val="16"/>
          <w:lang w:val="es-MX" w:eastAsia="ar-SA"/>
        </w:rPr>
      </w:pPr>
    </w:p>
    <w:p w14:paraId="5BA5544A"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El licitante deberá presentar una muestra por cada partida y clave en el cual está participando y del instrumental que se requiere para la colocación del implante ofertado, así como la documentación solicitada (en formato físico y digital), conteniendo en su totalidad los elementos considerados en su oferta, cumpliendo con el 100% de sus características y contenido, establecidos en las especificaciones del </w:t>
      </w:r>
      <w:r w:rsidRPr="00B91A7F">
        <w:rPr>
          <w:rFonts w:ascii="Noto Sans" w:eastAsia="Yu Mincho" w:hAnsi="Noto Sans" w:cs="Noto Sans"/>
          <w:b/>
          <w:sz w:val="16"/>
          <w:szCs w:val="16"/>
          <w:lang w:val="es-MX"/>
        </w:rPr>
        <w:t>Anexo Número 1 (uno)</w:t>
      </w:r>
      <w:r w:rsidRPr="00B91A7F">
        <w:rPr>
          <w:rFonts w:ascii="Noto Sans" w:eastAsia="Yu Mincho" w:hAnsi="Noto Sans" w:cs="Noto Sans"/>
          <w:sz w:val="16"/>
          <w:szCs w:val="16"/>
          <w:lang w:val="es-MX"/>
        </w:rPr>
        <w:t xml:space="preserve"> de la convocatoria, la cual deberá cumplir con las Especificaciones Técnicas del Catálogo de Artículos del Instituto.</w:t>
      </w:r>
    </w:p>
    <w:p w14:paraId="709F8B46" w14:textId="77777777" w:rsidR="00561CD8" w:rsidRPr="00B91A7F" w:rsidRDefault="00561CD8" w:rsidP="00561CD8">
      <w:pPr>
        <w:jc w:val="both"/>
        <w:rPr>
          <w:rFonts w:ascii="Noto Sans" w:eastAsia="Yu Mincho" w:hAnsi="Noto Sans" w:cs="Noto Sans"/>
          <w:sz w:val="16"/>
          <w:szCs w:val="16"/>
          <w:lang w:val="es-MX"/>
        </w:rPr>
      </w:pPr>
    </w:p>
    <w:p w14:paraId="33AEE7F4"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eastAsia="es-ES"/>
        </w:rPr>
        <w:t>El resguardo que hará el Instituto a que se refiere en este numeral</w:t>
      </w:r>
      <w:r w:rsidRPr="00B91A7F">
        <w:rPr>
          <w:rFonts w:ascii="Noto Sans" w:eastAsia="Yu Mincho" w:hAnsi="Noto Sans" w:cs="Noto Sans"/>
          <w:sz w:val="16"/>
          <w:szCs w:val="16"/>
        </w:rPr>
        <w:t>, será única y exclusivamente a los implantes que presenten los licitantes, por 30 días naturales después del acto de notificación del fallo, teniendo que solicitar los licitantes la devolución de los mismos. El instrumental será devuelto al terminar la verificación física el mismo día de la presentación de muestras.</w:t>
      </w:r>
    </w:p>
    <w:p w14:paraId="5805484B" w14:textId="77777777" w:rsidR="00561CD8" w:rsidRPr="00B91A7F" w:rsidRDefault="00561CD8" w:rsidP="00561CD8">
      <w:pPr>
        <w:jc w:val="both"/>
        <w:rPr>
          <w:rFonts w:ascii="Noto Sans" w:eastAsia="Yu Mincho" w:hAnsi="Noto Sans" w:cs="Noto Sans"/>
          <w:b/>
          <w:sz w:val="16"/>
          <w:szCs w:val="16"/>
          <w:lang w:val="es-MX"/>
        </w:rPr>
      </w:pPr>
    </w:p>
    <w:p w14:paraId="5DB3381E" w14:textId="77777777" w:rsidR="00561CD8" w:rsidRPr="00B91A7F" w:rsidRDefault="00561CD8" w:rsidP="00561CD8">
      <w:pPr>
        <w:jc w:val="both"/>
        <w:rPr>
          <w:rFonts w:ascii="Noto Sans" w:eastAsia="Yu Mincho" w:hAnsi="Noto Sans" w:cs="Noto Sans"/>
          <w:b/>
          <w:sz w:val="16"/>
          <w:szCs w:val="16"/>
          <w:lang w:val="es-MX"/>
        </w:rPr>
      </w:pPr>
      <w:r w:rsidRPr="00B91A7F">
        <w:rPr>
          <w:rFonts w:ascii="Noto Sans" w:eastAsia="Yu Mincho" w:hAnsi="Noto Sans" w:cs="Noto Sans"/>
          <w:b/>
          <w:sz w:val="16"/>
          <w:szCs w:val="16"/>
          <w:lang w:val="es-MX"/>
        </w:rPr>
        <w:t>6.2.2 PROCEDIMIENTO DE VERIFICACIÓN</w:t>
      </w:r>
    </w:p>
    <w:p w14:paraId="3F7CACB1" w14:textId="77777777" w:rsidR="00561CD8" w:rsidRPr="00B91A7F" w:rsidRDefault="00561CD8" w:rsidP="00561CD8">
      <w:pPr>
        <w:jc w:val="both"/>
        <w:rPr>
          <w:rFonts w:ascii="Noto Sans" w:eastAsia="Yu Mincho" w:hAnsi="Noto Sans" w:cs="Noto Sans"/>
          <w:sz w:val="16"/>
          <w:szCs w:val="16"/>
          <w:lang w:val="es-MX"/>
        </w:rPr>
      </w:pPr>
    </w:p>
    <w:p w14:paraId="2CF9DB51"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La verificación de las características técnicas solicitadas y propuestas, se realizará con la propuesta técnica entregada por el Licitante en el acto de entrega de Presentación y Apertura de Proposiciones, así como con la verificación física de las muestras presentadas.</w:t>
      </w:r>
    </w:p>
    <w:p w14:paraId="085F842D" w14:textId="77777777" w:rsidR="00561CD8" w:rsidRPr="00B91A7F" w:rsidRDefault="00561CD8" w:rsidP="00561CD8">
      <w:pPr>
        <w:jc w:val="both"/>
        <w:rPr>
          <w:rFonts w:ascii="Noto Sans" w:eastAsia="Yu Mincho" w:hAnsi="Noto Sans" w:cs="Noto Sans"/>
          <w:sz w:val="16"/>
          <w:szCs w:val="16"/>
          <w:lang w:val="es-MX"/>
        </w:rPr>
      </w:pPr>
    </w:p>
    <w:p w14:paraId="535E6C57"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El IMSS certificará el cumplimiento de las características indicadas en el </w:t>
      </w:r>
      <w:r w:rsidRPr="00B91A7F">
        <w:rPr>
          <w:rFonts w:ascii="Noto Sans" w:eastAsia="Yu Mincho" w:hAnsi="Noto Sans" w:cs="Noto Sans"/>
          <w:b/>
          <w:sz w:val="16"/>
          <w:szCs w:val="16"/>
          <w:lang w:val="es-MX"/>
        </w:rPr>
        <w:t>Anexo Número 1 (uno)</w:t>
      </w:r>
      <w:r w:rsidRPr="00B91A7F">
        <w:rPr>
          <w:rFonts w:ascii="Noto Sans" w:eastAsia="Yu Mincho" w:hAnsi="Noto Sans" w:cs="Noto Sans"/>
          <w:sz w:val="16"/>
          <w:szCs w:val="16"/>
          <w:lang w:val="es-MX"/>
        </w:rPr>
        <w:t>, la cual deberá cumplir con las</w:t>
      </w:r>
      <w:r w:rsidRPr="00B91A7F">
        <w:rPr>
          <w:rFonts w:ascii="Noto Sans" w:eastAsia="Yu Mincho" w:hAnsi="Noto Sans" w:cs="Noto Sans"/>
          <w:sz w:val="16"/>
          <w:szCs w:val="16"/>
        </w:rPr>
        <w:t xml:space="preserve"> </w:t>
      </w:r>
      <w:r w:rsidRPr="00B91A7F">
        <w:rPr>
          <w:rFonts w:ascii="Noto Sans" w:eastAsia="Yu Mincho" w:hAnsi="Noto Sans" w:cs="Noto Sans"/>
          <w:sz w:val="16"/>
          <w:szCs w:val="16"/>
          <w:lang w:val="es-MX"/>
        </w:rPr>
        <w:t>Especificaciones Técnicas del Catálogo de Artículos del Instituto, de acuerdo a la verificación física del bien muestra incluidos en su propuesta, los cuales deberán contener el 100% de las características solicitadas.</w:t>
      </w:r>
    </w:p>
    <w:p w14:paraId="686F3612" w14:textId="77777777" w:rsidR="00561CD8" w:rsidRPr="00B91A7F" w:rsidRDefault="00561CD8" w:rsidP="00561CD8">
      <w:pPr>
        <w:jc w:val="both"/>
        <w:rPr>
          <w:rFonts w:ascii="Noto Sans" w:eastAsia="Yu Mincho" w:hAnsi="Noto Sans" w:cs="Noto Sans"/>
          <w:sz w:val="16"/>
          <w:szCs w:val="16"/>
          <w:lang w:val="es-MX"/>
        </w:rPr>
      </w:pPr>
    </w:p>
    <w:p w14:paraId="0D7A4308"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De la misma forma, no se aceptarán cartas </w:t>
      </w:r>
      <w:r w:rsidRPr="00B91A7F">
        <w:rPr>
          <w:rFonts w:ascii="Noto Sans" w:eastAsia="Yu Mincho" w:hAnsi="Noto Sans" w:cs="Noto Sans"/>
          <w:b/>
          <w:sz w:val="16"/>
          <w:szCs w:val="16"/>
          <w:lang w:val="es-MX"/>
        </w:rPr>
        <w:t>“BAJO PROTESTA DE DECIR VERDAD”</w:t>
      </w:r>
      <w:r w:rsidRPr="00B91A7F">
        <w:rPr>
          <w:rFonts w:ascii="Noto Sans" w:eastAsia="Yu Mincho" w:hAnsi="Noto Sans" w:cs="Noto Sans"/>
          <w:sz w:val="16"/>
          <w:szCs w:val="16"/>
          <w:lang w:val="es-MX"/>
        </w:rPr>
        <w:t xml:space="preserve"> en las que se comprometa el cumplimiento de cualquiera de las especificaciones.</w:t>
      </w:r>
    </w:p>
    <w:p w14:paraId="266A525D" w14:textId="77777777" w:rsidR="00561CD8" w:rsidRPr="00B91A7F" w:rsidRDefault="00561CD8" w:rsidP="00561CD8">
      <w:pPr>
        <w:jc w:val="both"/>
        <w:rPr>
          <w:rFonts w:ascii="Noto Sans" w:eastAsia="Yu Mincho" w:hAnsi="Noto Sans" w:cs="Noto Sans"/>
          <w:sz w:val="16"/>
          <w:szCs w:val="16"/>
          <w:lang w:val="es-MX"/>
        </w:rPr>
      </w:pPr>
    </w:p>
    <w:p w14:paraId="57E68610" w14:textId="77777777" w:rsidR="00561CD8" w:rsidRPr="00B91A7F" w:rsidRDefault="00561CD8" w:rsidP="00561CD8">
      <w:pPr>
        <w:jc w:val="both"/>
        <w:rPr>
          <w:rFonts w:ascii="Noto Sans" w:eastAsia="Yu Mincho" w:hAnsi="Noto Sans" w:cs="Noto Sans"/>
          <w:b/>
          <w:sz w:val="16"/>
          <w:szCs w:val="16"/>
          <w:lang w:val="es-MX"/>
        </w:rPr>
      </w:pPr>
      <w:r w:rsidRPr="00B91A7F">
        <w:rPr>
          <w:rFonts w:ascii="Noto Sans" w:eastAsia="Yu Mincho" w:hAnsi="Noto Sans" w:cs="Noto Sans"/>
          <w:sz w:val="16"/>
          <w:szCs w:val="16"/>
          <w:lang w:val="es-MX"/>
        </w:rPr>
        <w:t xml:space="preserve">En el caso de que las muestras recibidas para la verificación de características difieran de lo establecido en la oferta técnica del licitante, se considerará como incongruente la muestra y la oferta técnica y por lo tanto será evaluada como </w:t>
      </w:r>
      <w:r w:rsidRPr="00B91A7F">
        <w:rPr>
          <w:rFonts w:ascii="Noto Sans" w:eastAsia="Yu Mincho" w:hAnsi="Noto Sans" w:cs="Noto Sans"/>
          <w:b/>
          <w:sz w:val="16"/>
          <w:szCs w:val="16"/>
          <w:lang w:val="es-MX"/>
        </w:rPr>
        <w:t>NO CUMPLE.</w:t>
      </w:r>
    </w:p>
    <w:p w14:paraId="41B1EA34" w14:textId="77777777" w:rsidR="00561CD8" w:rsidRPr="00B91A7F" w:rsidRDefault="00561CD8" w:rsidP="00561CD8">
      <w:pPr>
        <w:jc w:val="both"/>
        <w:rPr>
          <w:rFonts w:ascii="Noto Sans" w:eastAsia="Yu Mincho" w:hAnsi="Noto Sans" w:cs="Noto Sans"/>
          <w:sz w:val="16"/>
          <w:szCs w:val="16"/>
          <w:highlight w:val="green"/>
          <w:lang w:val="es-MX"/>
        </w:rPr>
      </w:pPr>
    </w:p>
    <w:p w14:paraId="6172B749"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Una vez concluida la evaluación, las muestras presentadas serán guardadas en el empaque del que fueron extraídas y serán resguardadas por el Instituto.</w:t>
      </w:r>
    </w:p>
    <w:p w14:paraId="08EE6907" w14:textId="77777777" w:rsidR="00561CD8" w:rsidRPr="00B91A7F" w:rsidRDefault="00561CD8" w:rsidP="00561CD8">
      <w:pPr>
        <w:tabs>
          <w:tab w:val="left" w:pos="1080"/>
          <w:tab w:val="left" w:pos="11145"/>
        </w:tabs>
        <w:suppressAutoHyphens/>
        <w:overflowPunct w:val="0"/>
        <w:autoSpaceDE w:val="0"/>
        <w:jc w:val="both"/>
        <w:textAlignment w:val="baseline"/>
        <w:rPr>
          <w:rFonts w:ascii="Noto Sans" w:eastAsia="Times New Roman" w:hAnsi="Noto Sans" w:cs="Noto Sans"/>
          <w:sz w:val="16"/>
          <w:szCs w:val="16"/>
          <w:lang w:eastAsia="ar-SA"/>
        </w:rPr>
      </w:pPr>
    </w:p>
    <w:p w14:paraId="3D3FEE89" w14:textId="5C2F42DB"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los casos de que el licitante no resultara adjudicado podrán solicitar sus muestras previamente y por escrito a la Coordinación de Abastecimiento y Equipamiento, posterior a los </w:t>
      </w:r>
      <w:r w:rsidRPr="00B91A7F">
        <w:rPr>
          <w:rFonts w:ascii="Noto Sans" w:eastAsia="Yu Mincho" w:hAnsi="Noto Sans" w:cs="Noto Sans"/>
          <w:b/>
          <w:sz w:val="16"/>
          <w:szCs w:val="16"/>
          <w:u w:val="single"/>
        </w:rPr>
        <w:t>5 días</w:t>
      </w:r>
      <w:r w:rsidRPr="00B91A7F">
        <w:rPr>
          <w:rFonts w:ascii="Noto Sans" w:eastAsia="Yu Mincho" w:hAnsi="Noto Sans" w:cs="Noto Sans"/>
          <w:sz w:val="16"/>
          <w:szCs w:val="16"/>
        </w:rPr>
        <w:t xml:space="preserve"> de emitido el fallo de la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y en los casos que se tenga inconformidad en trámite estas serán devueltas hasta su total conclusión. Siendo responsabilidad estricta del licitante el solicitar sus muestras en el tiempo indicado en el presente numeral, en caso de no hacerlo se tomara como donación para el Instituto.</w:t>
      </w:r>
    </w:p>
    <w:p w14:paraId="58AED210" w14:textId="77777777" w:rsidR="00561CD8" w:rsidRPr="00B91A7F" w:rsidRDefault="00561CD8" w:rsidP="00561CD8">
      <w:pPr>
        <w:jc w:val="both"/>
        <w:rPr>
          <w:rFonts w:ascii="Noto Sans" w:eastAsia="Yu Mincho" w:hAnsi="Noto Sans" w:cs="Noto Sans"/>
          <w:sz w:val="16"/>
          <w:szCs w:val="16"/>
        </w:rPr>
      </w:pPr>
    </w:p>
    <w:p w14:paraId="45BD96EA"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15536674" w14:textId="77777777" w:rsidR="00561CD8" w:rsidRPr="00B91A7F" w:rsidRDefault="00561CD8" w:rsidP="00561CD8">
      <w:pPr>
        <w:tabs>
          <w:tab w:val="left" w:pos="720"/>
          <w:tab w:val="left" w:pos="10785"/>
        </w:tabs>
        <w:suppressAutoHyphens/>
        <w:overflowPunct w:val="0"/>
        <w:autoSpaceDE w:val="0"/>
        <w:jc w:val="both"/>
        <w:textAlignment w:val="baseline"/>
        <w:rPr>
          <w:rFonts w:ascii="Noto Sans" w:eastAsia="Times New Roman" w:hAnsi="Noto Sans" w:cs="Noto Sans"/>
          <w:sz w:val="16"/>
          <w:szCs w:val="16"/>
          <w:lang w:eastAsia="ar-SA"/>
        </w:rPr>
      </w:pPr>
    </w:p>
    <w:p w14:paraId="3B8E22A5" w14:textId="77777777" w:rsidR="00561CD8" w:rsidRPr="00B91A7F" w:rsidRDefault="00561CD8" w:rsidP="00561CD8">
      <w:pPr>
        <w:jc w:val="both"/>
        <w:rPr>
          <w:rFonts w:ascii="Noto Sans" w:eastAsia="Yu Mincho" w:hAnsi="Noto Sans" w:cs="Noto Sans"/>
          <w:bCs/>
          <w:sz w:val="16"/>
          <w:szCs w:val="16"/>
        </w:rPr>
      </w:pPr>
      <w:r w:rsidRPr="00B91A7F">
        <w:rPr>
          <w:rFonts w:ascii="Noto Sans" w:eastAsia="Yu Mincho" w:hAnsi="Noto Sans" w:cs="Noto Sans"/>
          <w:b/>
          <w:bCs/>
          <w:sz w:val="16"/>
          <w:szCs w:val="16"/>
        </w:rPr>
        <w:t>6.3.</w:t>
      </w:r>
      <w:r w:rsidRPr="00B91A7F">
        <w:rPr>
          <w:rFonts w:ascii="Noto Sans" w:eastAsia="Yu Mincho" w:hAnsi="Noto Sans" w:cs="Noto Sans"/>
          <w:b/>
          <w:bCs/>
          <w:sz w:val="16"/>
          <w:szCs w:val="16"/>
        </w:rPr>
        <w:tab/>
        <w:t>PROPOSICIÓN ECONÓMICA</w:t>
      </w:r>
    </w:p>
    <w:p w14:paraId="56D3D7C0" w14:textId="77777777" w:rsidR="00561CD8" w:rsidRPr="00B91A7F" w:rsidRDefault="00561CD8" w:rsidP="00561CD8">
      <w:pPr>
        <w:jc w:val="both"/>
        <w:rPr>
          <w:rFonts w:ascii="Noto Sans" w:eastAsia="Yu Mincho" w:hAnsi="Noto Sans" w:cs="Noto Sans"/>
          <w:sz w:val="16"/>
          <w:szCs w:val="16"/>
        </w:rPr>
      </w:pPr>
    </w:p>
    <w:p w14:paraId="1808C95A"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La proposición económica, deberá contener la cotización de los bienes ofertados </w:t>
      </w:r>
      <w:r w:rsidRPr="00B91A7F">
        <w:rPr>
          <w:rFonts w:ascii="Noto Sans" w:eastAsia="Yu Mincho" w:hAnsi="Noto Sans" w:cs="Noto Sans"/>
          <w:b/>
          <w:sz w:val="16"/>
          <w:szCs w:val="16"/>
          <w:u w:val="single"/>
        </w:rPr>
        <w:t>AGRUPADOS POR PARTIDA Y/O SISTEMA,</w:t>
      </w:r>
      <w:r w:rsidRPr="00B91A7F">
        <w:rPr>
          <w:rFonts w:ascii="Noto Sans" w:eastAsia="Yu Mincho" w:hAnsi="Noto Sans" w:cs="Noto Sans"/>
          <w:sz w:val="16"/>
          <w:szCs w:val="16"/>
        </w:rPr>
        <w:t xml:space="preserve"> es decir, los licitantes deberán ofertar la totalidad de las partidas, indicando su número, Clave, nombre del sistema, descripción, marca, país de origen, unidades mínimas, unidades máximas, precio, importe mínimo, importe máximo, juego: unidades e importe, conforme al </w:t>
      </w:r>
      <w:r w:rsidRPr="00B91A7F">
        <w:rPr>
          <w:rFonts w:ascii="Noto Sans" w:eastAsia="Yu Mincho" w:hAnsi="Noto Sans" w:cs="Noto Sans"/>
          <w:b/>
          <w:bCs/>
          <w:sz w:val="16"/>
          <w:szCs w:val="16"/>
        </w:rPr>
        <w:t>Anexo Número 09 (nueve),</w:t>
      </w:r>
      <w:r w:rsidRPr="00B91A7F">
        <w:rPr>
          <w:rFonts w:ascii="Noto Sans" w:eastAsia="Yu Mincho" w:hAnsi="Noto Sans" w:cs="Noto Sans"/>
          <w:sz w:val="16"/>
          <w:szCs w:val="16"/>
        </w:rPr>
        <w:t xml:space="preserve"> el cual forma parte de la presente convocatoria.  </w:t>
      </w:r>
    </w:p>
    <w:p w14:paraId="24214B0D" w14:textId="77777777" w:rsidR="00561CD8" w:rsidRPr="00B91A7F" w:rsidRDefault="00561CD8" w:rsidP="00561CD8">
      <w:pPr>
        <w:jc w:val="both"/>
        <w:rPr>
          <w:rFonts w:ascii="Noto Sans" w:eastAsia="Yu Mincho" w:hAnsi="Noto Sans" w:cs="Noto Sans"/>
          <w:sz w:val="16"/>
          <w:szCs w:val="16"/>
        </w:rPr>
      </w:pPr>
    </w:p>
    <w:p w14:paraId="084D9080" w14:textId="29E4D359"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Cs/>
          <w:color w:val="000000"/>
          <w:sz w:val="16"/>
          <w:szCs w:val="16"/>
        </w:rPr>
        <w:t xml:space="preserve">Los juegos que se referencian en el Anexo 1 (uno), sólo se requieren para verificar el importe total, por lo que  se adjudicara contrato abierto por partida y hasta por monto máximo del presupuesto asignado de la partida. La suma de los contratos asignados no deberá </w:t>
      </w:r>
      <w:r w:rsidRPr="00B91A7F">
        <w:rPr>
          <w:rFonts w:ascii="Noto Sans" w:eastAsia="Yu Mincho" w:hAnsi="Noto Sans" w:cs="Noto Sans"/>
          <w:bCs/>
          <w:color w:val="000000"/>
          <w:sz w:val="16"/>
          <w:szCs w:val="16"/>
        </w:rPr>
        <w:lastRenderedPageBreak/>
        <w:t xml:space="preserve">rebasar el dictamen presupuestal asignado para la contratación del servicio  de material de osteosíntesis y </w:t>
      </w:r>
      <w:proofErr w:type="spellStart"/>
      <w:r w:rsidRPr="00B91A7F">
        <w:rPr>
          <w:rFonts w:ascii="Noto Sans" w:eastAsia="Yu Mincho" w:hAnsi="Noto Sans" w:cs="Noto Sans"/>
          <w:bCs/>
          <w:color w:val="000000"/>
          <w:sz w:val="16"/>
          <w:szCs w:val="16"/>
        </w:rPr>
        <w:t>endoprótesis</w:t>
      </w:r>
      <w:proofErr w:type="spellEnd"/>
      <w:r w:rsidRPr="00B91A7F">
        <w:rPr>
          <w:rFonts w:ascii="Noto Sans" w:eastAsia="Yu Mincho" w:hAnsi="Noto Sans" w:cs="Noto Sans"/>
          <w:bCs/>
          <w:color w:val="000000"/>
          <w:sz w:val="16"/>
          <w:szCs w:val="16"/>
        </w:rPr>
        <w:t>, ejercicio 202</w:t>
      </w:r>
      <w:r w:rsidR="0038322A">
        <w:rPr>
          <w:rFonts w:ascii="Noto Sans" w:eastAsia="Yu Mincho" w:hAnsi="Noto Sans" w:cs="Noto Sans"/>
          <w:bCs/>
          <w:color w:val="000000"/>
          <w:sz w:val="16"/>
          <w:szCs w:val="16"/>
        </w:rPr>
        <w:t>6</w:t>
      </w:r>
      <w:r w:rsidRPr="00B91A7F">
        <w:rPr>
          <w:rFonts w:ascii="Noto Sans" w:eastAsia="Yu Mincho" w:hAnsi="Noto Sans" w:cs="Noto Sans"/>
          <w:bCs/>
          <w:color w:val="000000"/>
          <w:sz w:val="16"/>
          <w:szCs w:val="16"/>
        </w:rPr>
        <w:t xml:space="preserve">. </w:t>
      </w:r>
    </w:p>
    <w:p w14:paraId="22AD20AB" w14:textId="77777777" w:rsidR="00561CD8" w:rsidRDefault="00561CD8" w:rsidP="00561CD8">
      <w:pPr>
        <w:tabs>
          <w:tab w:val="left" w:pos="142"/>
          <w:tab w:val="left" w:pos="851"/>
        </w:tabs>
        <w:jc w:val="both"/>
        <w:rPr>
          <w:rFonts w:ascii="Noto Sans" w:eastAsia="Yu Mincho" w:hAnsi="Noto Sans" w:cs="Noto Sans"/>
          <w:sz w:val="16"/>
          <w:szCs w:val="16"/>
          <w:lang w:val="es-MX"/>
        </w:rPr>
      </w:pPr>
      <w:r w:rsidRPr="00B91A7F">
        <w:rPr>
          <w:rFonts w:ascii="Noto Sans" w:eastAsia="Yu Mincho" w:hAnsi="Noto Sans" w:cs="Noto Sans"/>
          <w:sz w:val="16"/>
          <w:szCs w:val="16"/>
        </w:rPr>
        <w:t>Se requiere de un contrato</w:t>
      </w:r>
      <w:r w:rsidRPr="00B91A7F">
        <w:rPr>
          <w:rFonts w:ascii="Noto Sans" w:eastAsia="Yu Mincho" w:hAnsi="Noto Sans" w:cs="Noto Sans"/>
          <w:sz w:val="16"/>
          <w:szCs w:val="16"/>
          <w:lang w:val="es-MX"/>
        </w:rPr>
        <w:t xml:space="preserve"> abierto con proveedor único por partida. Se decide el agrupamiento de los siguientes sistemas:</w:t>
      </w:r>
    </w:p>
    <w:p w14:paraId="5E79ABD5" w14:textId="77777777" w:rsidR="004264EB" w:rsidRDefault="004264EB" w:rsidP="00561CD8">
      <w:pPr>
        <w:tabs>
          <w:tab w:val="left" w:pos="142"/>
          <w:tab w:val="left" w:pos="851"/>
        </w:tabs>
        <w:jc w:val="both"/>
        <w:rPr>
          <w:rFonts w:ascii="Noto Sans" w:eastAsia="Yu Mincho" w:hAnsi="Noto Sans" w:cs="Noto Sans"/>
          <w:sz w:val="16"/>
          <w:szCs w:val="16"/>
          <w:lang w:val="es-MX"/>
        </w:rPr>
      </w:pPr>
    </w:p>
    <w:p w14:paraId="7CC1E1E4" w14:textId="77777777" w:rsidR="004264EB" w:rsidRDefault="004264EB" w:rsidP="00561CD8">
      <w:pPr>
        <w:tabs>
          <w:tab w:val="left" w:pos="142"/>
          <w:tab w:val="left" w:pos="851"/>
        </w:tabs>
        <w:jc w:val="both"/>
        <w:rPr>
          <w:rFonts w:ascii="Noto Sans" w:eastAsia="Yu Mincho" w:hAnsi="Noto Sans" w:cs="Noto Sans"/>
          <w:sz w:val="16"/>
          <w:szCs w:val="16"/>
          <w:lang w:val="es-MX"/>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4264EB" w:rsidRPr="003B60CC" w14:paraId="557552B1" w14:textId="77777777" w:rsidTr="00ED2658">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72CF424E" w14:textId="77777777" w:rsidR="004264EB" w:rsidRPr="003B60CC" w:rsidRDefault="004264EB" w:rsidP="00ED2658">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142F9A48" w14:textId="77777777" w:rsidR="004264EB" w:rsidRPr="003B60CC" w:rsidRDefault="004264EB" w:rsidP="00ED2658">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013E7E06" w14:textId="77777777" w:rsidR="004264EB" w:rsidRPr="003B60CC" w:rsidRDefault="004264EB" w:rsidP="00ED2658">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4264EB" w:rsidRPr="003B60CC" w14:paraId="3D64BC63" w14:textId="77777777" w:rsidTr="00ED2658">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0F23815"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75E2C29"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32D0F304" w14:textId="77777777" w:rsidR="004264EB" w:rsidRDefault="004264EB" w:rsidP="00ED2658">
            <w:pPr>
              <w:jc w:val="center"/>
              <w:rPr>
                <w:rFonts w:ascii="Noto Sans" w:hAnsi="Noto Sans" w:cs="Noto Sans"/>
                <w:color w:val="000000"/>
                <w:sz w:val="16"/>
                <w:szCs w:val="16"/>
              </w:rPr>
            </w:pPr>
          </w:p>
          <w:p w14:paraId="1507BD4B" w14:textId="77777777" w:rsidR="004264EB" w:rsidRDefault="004264EB" w:rsidP="00ED2658">
            <w:pPr>
              <w:jc w:val="center"/>
              <w:rPr>
                <w:rFonts w:ascii="Noto Sans" w:hAnsi="Noto Sans" w:cs="Noto Sans"/>
                <w:color w:val="000000"/>
                <w:sz w:val="16"/>
                <w:szCs w:val="16"/>
              </w:rPr>
            </w:pPr>
          </w:p>
          <w:p w14:paraId="64F59BBE" w14:textId="77777777" w:rsidR="004264EB" w:rsidRPr="003B60CC" w:rsidRDefault="004264EB" w:rsidP="00ED2658">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4264EB" w:rsidRPr="003B60CC" w14:paraId="49262FBF" w14:textId="77777777" w:rsidTr="00ED2658">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C9BFF2D"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679939B0"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7C46F4B1" w14:textId="77777777" w:rsidR="004264EB" w:rsidRPr="003B60CC" w:rsidRDefault="004264EB" w:rsidP="00ED2658">
            <w:pPr>
              <w:jc w:val="center"/>
              <w:rPr>
                <w:rFonts w:ascii="Noto Sans" w:hAnsi="Noto Sans" w:cs="Noto Sans"/>
                <w:color w:val="000000"/>
                <w:sz w:val="16"/>
                <w:szCs w:val="16"/>
              </w:rPr>
            </w:pPr>
          </w:p>
        </w:tc>
      </w:tr>
      <w:tr w:rsidR="004264EB" w:rsidRPr="003B60CC" w14:paraId="2F7E1D0C" w14:textId="77777777" w:rsidTr="00ED2658">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9029F8E"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54AFFD60"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7E983033" w14:textId="77777777" w:rsidR="004264EB" w:rsidRPr="003B60CC" w:rsidRDefault="004264EB" w:rsidP="00ED2658">
            <w:pPr>
              <w:jc w:val="center"/>
              <w:rPr>
                <w:rFonts w:ascii="Noto Sans" w:hAnsi="Noto Sans" w:cs="Noto Sans"/>
                <w:color w:val="000000"/>
                <w:sz w:val="16"/>
                <w:szCs w:val="16"/>
              </w:rPr>
            </w:pPr>
          </w:p>
        </w:tc>
      </w:tr>
      <w:tr w:rsidR="004264EB" w:rsidRPr="003B60CC" w14:paraId="03D07ABC" w14:textId="77777777" w:rsidTr="00ED2658">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42D2D67"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24338C4E"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689A558A" w14:textId="77777777" w:rsidR="004264EB" w:rsidRPr="003B60CC" w:rsidRDefault="004264EB" w:rsidP="00ED2658">
            <w:pPr>
              <w:jc w:val="center"/>
              <w:rPr>
                <w:rFonts w:ascii="Noto Sans" w:hAnsi="Noto Sans" w:cs="Noto Sans"/>
                <w:color w:val="000000"/>
                <w:sz w:val="16"/>
                <w:szCs w:val="16"/>
              </w:rPr>
            </w:pPr>
          </w:p>
        </w:tc>
      </w:tr>
      <w:tr w:rsidR="004264EB" w:rsidRPr="003B60CC" w14:paraId="2E435341" w14:textId="77777777" w:rsidTr="00ED2658">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0012B7A"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7EDD576"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7A2310AA" w14:textId="77777777" w:rsidR="004264EB" w:rsidRPr="003B60CC" w:rsidRDefault="004264EB" w:rsidP="00ED2658">
            <w:pPr>
              <w:jc w:val="center"/>
              <w:rPr>
                <w:rFonts w:ascii="Noto Sans" w:hAnsi="Noto Sans" w:cs="Noto Sans"/>
                <w:color w:val="000000"/>
                <w:sz w:val="16"/>
                <w:szCs w:val="16"/>
              </w:rPr>
            </w:pPr>
          </w:p>
        </w:tc>
      </w:tr>
      <w:tr w:rsidR="004264EB" w:rsidRPr="003B60CC" w14:paraId="7AFA4C7D" w14:textId="77777777" w:rsidTr="00ED2658">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DDA413"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EC6756"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54452070" w14:textId="77777777" w:rsidR="004264EB" w:rsidRPr="003B60CC" w:rsidRDefault="004264EB" w:rsidP="00ED2658">
            <w:pPr>
              <w:jc w:val="center"/>
              <w:rPr>
                <w:rFonts w:ascii="Noto Sans" w:hAnsi="Noto Sans" w:cs="Noto Sans"/>
                <w:color w:val="000000"/>
                <w:sz w:val="16"/>
                <w:szCs w:val="16"/>
              </w:rPr>
            </w:pPr>
          </w:p>
        </w:tc>
      </w:tr>
    </w:tbl>
    <w:p w14:paraId="3503EE07" w14:textId="77777777" w:rsidR="004264EB" w:rsidRDefault="004264EB" w:rsidP="00561CD8">
      <w:pPr>
        <w:tabs>
          <w:tab w:val="left" w:pos="142"/>
          <w:tab w:val="left" w:pos="851"/>
        </w:tabs>
        <w:jc w:val="both"/>
        <w:rPr>
          <w:rFonts w:ascii="Noto Sans" w:eastAsia="Yu Mincho" w:hAnsi="Noto Sans" w:cs="Noto Sans"/>
          <w:sz w:val="16"/>
          <w:szCs w:val="16"/>
          <w:lang w:val="es-MX"/>
        </w:rPr>
      </w:pPr>
    </w:p>
    <w:p w14:paraId="119B1CDA"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Se requiere de un contrato abierto con proveedor único por partida. Se decide el agrupamiento de los siguientes las partidas de los sistemas agrupados:</w:t>
      </w:r>
    </w:p>
    <w:p w14:paraId="06AE8D4C" w14:textId="77777777" w:rsidR="00561CD8" w:rsidRPr="00B91A7F" w:rsidRDefault="00561CD8" w:rsidP="00561CD8">
      <w:pPr>
        <w:jc w:val="both"/>
        <w:rPr>
          <w:rFonts w:ascii="Noto Sans" w:eastAsia="Yu Mincho" w:hAnsi="Noto Sans" w:cs="Noto Sans"/>
          <w:sz w:val="16"/>
          <w:szCs w:val="16"/>
          <w:lang w:val="es-MX"/>
        </w:rPr>
      </w:pPr>
    </w:p>
    <w:p w14:paraId="716F55A1"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Es importante mencionar que las cantidades establecidas en el </w:t>
      </w:r>
      <w:r w:rsidRPr="00B91A7F">
        <w:rPr>
          <w:rFonts w:ascii="Noto Sans" w:eastAsia="Yu Mincho" w:hAnsi="Noto Sans" w:cs="Noto Sans"/>
          <w:b/>
          <w:sz w:val="16"/>
          <w:szCs w:val="16"/>
        </w:rPr>
        <w:t>Anexo Numero 1 (Uno)</w:t>
      </w:r>
      <w:r w:rsidRPr="00B91A7F">
        <w:rPr>
          <w:rFonts w:ascii="Noto Sans" w:eastAsia="Yu Mincho" w:hAnsi="Noto Sans" w:cs="Noto Sans"/>
          <w:sz w:val="16"/>
          <w:szCs w:val="16"/>
        </w:rPr>
        <w:t xml:space="preserve"> son de carácter enunciativas, solo se requieren para cuantificar los montos de adjudicación, por lo que las unidades médicas podrán solicitar las cantidades que requieran de claves, teniendo como limitante, el no rebasar el importe máximo adjudicado por las partidas de los sistemas agrupados.</w:t>
      </w:r>
    </w:p>
    <w:p w14:paraId="5734E418" w14:textId="77777777" w:rsidR="00561CD8" w:rsidRPr="00B91A7F" w:rsidRDefault="00561CD8" w:rsidP="00561CD8">
      <w:pPr>
        <w:jc w:val="both"/>
        <w:rPr>
          <w:rFonts w:ascii="Noto Sans" w:eastAsia="Yu Mincho" w:hAnsi="Noto Sans" w:cs="Noto Sans"/>
          <w:sz w:val="16"/>
          <w:szCs w:val="16"/>
        </w:rPr>
      </w:pPr>
    </w:p>
    <w:p w14:paraId="231F480F"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021C2B0A" w14:textId="77777777" w:rsidR="00561CD8" w:rsidRPr="00B91A7F" w:rsidRDefault="00561CD8" w:rsidP="00561CD8">
      <w:pPr>
        <w:jc w:val="both"/>
        <w:rPr>
          <w:rFonts w:ascii="Noto Sans" w:eastAsia="Yu Mincho" w:hAnsi="Noto Sans" w:cs="Noto Sans"/>
          <w:sz w:val="16"/>
          <w:szCs w:val="16"/>
        </w:rPr>
      </w:pPr>
    </w:p>
    <w:p w14:paraId="0DABCBF8"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precios ofertados por los licitantes, permanecerán fijos durante la vigencia del contrato. </w:t>
      </w:r>
    </w:p>
    <w:p w14:paraId="12BC9874" w14:textId="77777777" w:rsidR="00561CD8" w:rsidRPr="00B91A7F" w:rsidRDefault="00561CD8" w:rsidP="00561CD8">
      <w:pPr>
        <w:jc w:val="both"/>
        <w:rPr>
          <w:rFonts w:ascii="Noto Sans" w:eastAsia="Yu Mincho" w:hAnsi="Noto Sans" w:cs="Noto Sans"/>
          <w:sz w:val="16"/>
          <w:szCs w:val="16"/>
        </w:rPr>
      </w:pPr>
    </w:p>
    <w:p w14:paraId="68315CD3"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Las cotizaciones deberán elaborarse a 2 (dos) decimales.</w:t>
      </w:r>
    </w:p>
    <w:p w14:paraId="48C2FDD1" w14:textId="77777777" w:rsidR="00561CD8" w:rsidRPr="00B91A7F" w:rsidRDefault="00561CD8" w:rsidP="00561CD8">
      <w:pPr>
        <w:jc w:val="both"/>
        <w:rPr>
          <w:rFonts w:ascii="Noto Sans" w:eastAsia="Yu Mincho" w:hAnsi="Noto Sans" w:cs="Noto Sans"/>
          <w:sz w:val="16"/>
          <w:szCs w:val="16"/>
        </w:rPr>
      </w:pPr>
    </w:p>
    <w:p w14:paraId="7B901BBB"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Si resultare que dos o más proposiciones son solventes porque satisfacen la totalidad de los requerimientos solicitados por la convocante, el contrato se adjudicará a quien presente la proposición cuyo precio sea el más bajo, siempre y cuando éste resulte conveniente. Los precios ofertados que se encuentren por debajo del precio conveniente, podrán ser desechados por la convocante.</w:t>
      </w:r>
    </w:p>
    <w:p w14:paraId="6284C8D9" w14:textId="77777777" w:rsidR="00561CD8" w:rsidRPr="00B91A7F" w:rsidRDefault="00561CD8" w:rsidP="00561CD8">
      <w:pPr>
        <w:jc w:val="both"/>
        <w:rPr>
          <w:rFonts w:ascii="Noto Sans" w:eastAsia="Yu Mincho" w:hAnsi="Noto Sans" w:cs="Noto Sans"/>
          <w:sz w:val="16"/>
          <w:szCs w:val="16"/>
        </w:rPr>
      </w:pPr>
    </w:p>
    <w:tbl>
      <w:tblPr>
        <w:tblW w:w="0" w:type="auto"/>
        <w:tblInd w:w="108" w:type="dxa"/>
        <w:shd w:val="clear" w:color="auto" w:fill="000000" w:themeFill="text1"/>
        <w:tblLook w:val="04A0" w:firstRow="1" w:lastRow="0" w:firstColumn="1" w:lastColumn="0" w:noHBand="0" w:noVBand="1"/>
      </w:tblPr>
      <w:tblGrid>
        <w:gridCol w:w="10031"/>
      </w:tblGrid>
      <w:tr w:rsidR="00561CD8" w:rsidRPr="00B91A7F" w14:paraId="507EC628" w14:textId="77777777" w:rsidTr="00C65A2C">
        <w:tc>
          <w:tcPr>
            <w:tcW w:w="10031" w:type="dxa"/>
            <w:shd w:val="clear" w:color="auto" w:fill="000000" w:themeFill="text1"/>
          </w:tcPr>
          <w:p w14:paraId="1B1A06AC" w14:textId="77777777" w:rsidR="00561CD8" w:rsidRPr="00B91A7F" w:rsidRDefault="00561CD8" w:rsidP="00561CD8">
            <w:pPr>
              <w:numPr>
                <w:ilvl w:val="0"/>
                <w:numId w:val="23"/>
              </w:numPr>
              <w:jc w:val="both"/>
              <w:rPr>
                <w:rFonts w:ascii="Noto Sans" w:eastAsia="Times New Roman" w:hAnsi="Noto Sans" w:cs="Noto Sans"/>
                <w:sz w:val="16"/>
                <w:szCs w:val="16"/>
                <w:lang w:val="es-MX" w:eastAsia="ar-SA"/>
              </w:rPr>
            </w:pPr>
            <w:r w:rsidRPr="00B91A7F">
              <w:rPr>
                <w:rFonts w:ascii="Noto Sans" w:eastAsia="Times New Roman" w:hAnsi="Noto Sans" w:cs="Noto Sans"/>
                <w:b/>
                <w:bCs/>
                <w:sz w:val="16"/>
                <w:szCs w:val="16"/>
                <w:lang w:eastAsia="ar-SA"/>
              </w:rPr>
              <w:t>ACREDITACIÓN DE LA EXISTENCIA LEGAL, PERSONALIDAD JURÍDICA  Y NACIONALIDAD DEL LICITANTE.</w:t>
            </w:r>
          </w:p>
        </w:tc>
      </w:tr>
    </w:tbl>
    <w:p w14:paraId="2A84C5EC" w14:textId="77777777" w:rsidR="00561CD8" w:rsidRPr="00B91A7F" w:rsidRDefault="00561CD8" w:rsidP="00561CD8">
      <w:pPr>
        <w:ind w:left="993"/>
        <w:jc w:val="both"/>
        <w:rPr>
          <w:rFonts w:ascii="Noto Sans" w:eastAsia="Yu Mincho" w:hAnsi="Noto Sans" w:cs="Noto Sans"/>
          <w:color w:val="0000FF"/>
          <w:sz w:val="16"/>
          <w:szCs w:val="16"/>
          <w:lang w:val="es-MX"/>
        </w:rPr>
      </w:pPr>
    </w:p>
    <w:p w14:paraId="42A9BCF6" w14:textId="77777777"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7.1.</w:t>
      </w:r>
      <w:r w:rsidRPr="00B91A7F">
        <w:rPr>
          <w:rFonts w:ascii="Noto Sans" w:eastAsia="Yu Mincho" w:hAnsi="Noto Sans" w:cs="Noto Sans"/>
          <w:b/>
          <w:sz w:val="16"/>
          <w:szCs w:val="16"/>
        </w:rPr>
        <w:tab/>
        <w:t>En la suscripción de proposiciones.</w:t>
      </w:r>
    </w:p>
    <w:p w14:paraId="04C2F520" w14:textId="77777777" w:rsidR="00561CD8" w:rsidRPr="00B91A7F" w:rsidRDefault="00561CD8" w:rsidP="00561CD8">
      <w:pPr>
        <w:jc w:val="both"/>
        <w:rPr>
          <w:rFonts w:ascii="Noto Sans" w:eastAsia="Yu Mincho" w:hAnsi="Noto Sans" w:cs="Noto Sans"/>
          <w:sz w:val="16"/>
          <w:szCs w:val="16"/>
        </w:rPr>
      </w:pPr>
    </w:p>
    <w:p w14:paraId="4642723D" w14:textId="77777777" w:rsidR="00561CD8" w:rsidRPr="00B91A7F" w:rsidRDefault="00561CD8" w:rsidP="00561CD8">
      <w:pPr>
        <w:jc w:val="both"/>
        <w:rPr>
          <w:rFonts w:ascii="Noto Sans" w:eastAsia="Yu Mincho" w:hAnsi="Noto Sans" w:cs="Noto Sans"/>
          <w:b/>
          <w:sz w:val="16"/>
          <w:szCs w:val="16"/>
          <w:u w:val="single"/>
        </w:rPr>
      </w:pPr>
      <w:r w:rsidRPr="00B91A7F">
        <w:rPr>
          <w:rFonts w:ascii="Noto Sans" w:eastAsia="Yu Mincho" w:hAnsi="Noto Sans" w:cs="Noto Sans"/>
          <w:b/>
          <w:sz w:val="16"/>
          <w:szCs w:val="16"/>
          <w:u w:val="single"/>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7E256F0A" w14:textId="77777777" w:rsidR="00561CD8" w:rsidRPr="00B91A7F" w:rsidRDefault="00561CD8" w:rsidP="00561CD8">
      <w:pPr>
        <w:jc w:val="both"/>
        <w:rPr>
          <w:rFonts w:ascii="Noto Sans" w:eastAsia="Yu Mincho" w:hAnsi="Noto Sans" w:cs="Noto Sans"/>
          <w:b/>
          <w:sz w:val="16"/>
          <w:szCs w:val="16"/>
          <w:u w:val="single"/>
        </w:rPr>
      </w:pPr>
    </w:p>
    <w:p w14:paraId="7D21CD83" w14:textId="77777777" w:rsidR="00561CD8" w:rsidRPr="00B91A7F" w:rsidRDefault="00561CD8" w:rsidP="00561CD8">
      <w:pPr>
        <w:ind w:left="426" w:hanging="426"/>
        <w:jc w:val="both"/>
        <w:rPr>
          <w:rFonts w:ascii="Noto Sans" w:eastAsia="Yu Mincho" w:hAnsi="Noto Sans" w:cs="Noto Sans"/>
          <w:sz w:val="16"/>
          <w:szCs w:val="16"/>
        </w:rPr>
      </w:pPr>
      <w:r w:rsidRPr="00B91A7F">
        <w:rPr>
          <w:rFonts w:ascii="Noto Sans" w:eastAsia="Yu Mincho" w:hAnsi="Noto Sans" w:cs="Noto Sans"/>
          <w:sz w:val="16"/>
          <w:szCs w:val="16"/>
        </w:rPr>
        <w:t>a)</w:t>
      </w:r>
      <w:r w:rsidRPr="00B91A7F">
        <w:rPr>
          <w:rFonts w:ascii="Noto Sans" w:eastAsia="Yu Mincho" w:hAnsi="Noto Sans" w:cs="Noto Sans"/>
          <w:sz w:val="16"/>
          <w:szCs w:val="16"/>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14D61699" w14:textId="77777777" w:rsidR="00561CD8" w:rsidRPr="00B91A7F" w:rsidRDefault="00561CD8" w:rsidP="00561CD8">
      <w:pPr>
        <w:tabs>
          <w:tab w:val="left" w:pos="1320"/>
          <w:tab w:val="left" w:pos="1920"/>
        </w:tabs>
        <w:spacing w:after="101" w:line="216" w:lineRule="atLeast"/>
        <w:ind w:left="240"/>
        <w:jc w:val="both"/>
        <w:rPr>
          <w:rFonts w:ascii="Noto Sans" w:eastAsia="Times New Roman" w:hAnsi="Noto Sans" w:cs="Noto Sans"/>
          <w:sz w:val="16"/>
          <w:szCs w:val="16"/>
          <w:highlight w:val="green"/>
          <w:lang w:eastAsia="ar-SA"/>
        </w:rPr>
      </w:pPr>
    </w:p>
    <w:p w14:paraId="742DB6BB" w14:textId="77777777" w:rsidR="00561CD8" w:rsidRPr="00B91A7F" w:rsidRDefault="00561CD8" w:rsidP="00561CD8">
      <w:pPr>
        <w:numPr>
          <w:ilvl w:val="3"/>
          <w:numId w:val="5"/>
        </w:numPr>
        <w:tabs>
          <w:tab w:val="num" w:pos="426"/>
          <w:tab w:val="left" w:pos="1920"/>
        </w:tabs>
        <w:spacing w:after="101" w:line="216" w:lineRule="atLeast"/>
        <w:ind w:left="426" w:hanging="426"/>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val="es-ES_tradnl" w:eastAsia="ar-SA"/>
        </w:rPr>
        <w:t xml:space="preserve">Del representante legal del licitante: datos de las escrituras públicas en las que le fueron otorgadas las facultades para suscribir </w:t>
      </w:r>
      <w:r w:rsidRPr="00B91A7F">
        <w:rPr>
          <w:rFonts w:ascii="Noto Sans" w:eastAsia="Times New Roman" w:hAnsi="Noto Sans" w:cs="Noto Sans"/>
          <w:sz w:val="16"/>
          <w:szCs w:val="16"/>
          <w:lang w:eastAsia="ar-SA"/>
        </w:rPr>
        <w:t>las proposiciones.</w:t>
      </w:r>
    </w:p>
    <w:p w14:paraId="18C82B42" w14:textId="77777777" w:rsidR="00561CD8" w:rsidRPr="00B91A7F" w:rsidRDefault="00561CD8" w:rsidP="00561CD8">
      <w:pPr>
        <w:jc w:val="both"/>
        <w:rPr>
          <w:rFonts w:ascii="Noto Sans" w:eastAsia="Yu Mincho" w:hAnsi="Noto Sans" w:cs="Noto Sans"/>
          <w:sz w:val="16"/>
          <w:szCs w:val="16"/>
          <w:lang w:val="es-ES_tradnl"/>
        </w:rPr>
      </w:pPr>
    </w:p>
    <w:p w14:paraId="52303840" w14:textId="77777777" w:rsidR="00561CD8" w:rsidRPr="00B91A7F" w:rsidRDefault="00561CD8" w:rsidP="00561CD8">
      <w:pPr>
        <w:jc w:val="both"/>
        <w:rPr>
          <w:rFonts w:ascii="Noto Sans" w:eastAsia="Yu Mincho" w:hAnsi="Noto Sans" w:cs="Noto Sans"/>
          <w:bCs/>
          <w:sz w:val="16"/>
          <w:szCs w:val="16"/>
        </w:rPr>
      </w:pPr>
      <w:r w:rsidRPr="00B91A7F">
        <w:rPr>
          <w:rFonts w:ascii="Noto Sans" w:eastAsia="Yu Mincho" w:hAnsi="Noto Sans" w:cs="Noto Sans"/>
          <w:sz w:val="16"/>
          <w:szCs w:val="16"/>
        </w:rPr>
        <w:lastRenderedPageBreak/>
        <w:t xml:space="preserve">En defecto de lo anterior, el licitante podrá presentar debidamente </w:t>
      </w:r>
      <w:proofErr w:type="spellStart"/>
      <w:r w:rsidRPr="00B91A7F">
        <w:rPr>
          <w:rFonts w:ascii="Noto Sans" w:eastAsia="Yu Mincho" w:hAnsi="Noto Sans" w:cs="Noto Sans"/>
          <w:sz w:val="16"/>
          <w:szCs w:val="16"/>
        </w:rPr>
        <w:t>requisitada</w:t>
      </w:r>
      <w:proofErr w:type="spellEnd"/>
      <w:r w:rsidRPr="00B91A7F">
        <w:rPr>
          <w:rFonts w:ascii="Noto Sans" w:eastAsia="Yu Mincho" w:hAnsi="Noto Sans" w:cs="Noto Sans"/>
          <w:sz w:val="16"/>
          <w:szCs w:val="16"/>
        </w:rPr>
        <w:t xml:space="preserve"> el formato que aparece como </w:t>
      </w:r>
      <w:r w:rsidRPr="00B91A7F">
        <w:rPr>
          <w:rFonts w:ascii="Noto Sans" w:eastAsia="Yu Mincho" w:hAnsi="Noto Sans" w:cs="Noto Sans"/>
          <w:b/>
          <w:color w:val="000000"/>
          <w:sz w:val="16"/>
          <w:szCs w:val="16"/>
        </w:rPr>
        <w:t>Anexo Número 8 (ocho)</w:t>
      </w:r>
      <w:r w:rsidRPr="00B91A7F">
        <w:rPr>
          <w:rFonts w:ascii="Noto Sans" w:eastAsia="Yu Mincho" w:hAnsi="Noto Sans" w:cs="Noto Sans"/>
          <w:color w:val="0000FF"/>
          <w:sz w:val="16"/>
          <w:szCs w:val="16"/>
        </w:rPr>
        <w:t>,</w:t>
      </w:r>
      <w:r w:rsidRPr="00B91A7F">
        <w:rPr>
          <w:rFonts w:ascii="Noto Sans" w:eastAsia="Yu Mincho" w:hAnsi="Noto Sans" w:cs="Noto Sans"/>
          <w:sz w:val="16"/>
          <w:szCs w:val="16"/>
        </w:rPr>
        <w:t xml:space="preserve"> el cual forma parte de las presentes bases</w:t>
      </w:r>
      <w:r w:rsidRPr="00B91A7F">
        <w:rPr>
          <w:rFonts w:ascii="Noto Sans" w:eastAsia="Yu Mincho" w:hAnsi="Noto Sans" w:cs="Noto Sans"/>
          <w:bCs/>
          <w:sz w:val="16"/>
          <w:szCs w:val="16"/>
        </w:rPr>
        <w:t>.</w:t>
      </w:r>
    </w:p>
    <w:p w14:paraId="1EEACEB6" w14:textId="77777777" w:rsidR="00561CD8" w:rsidRPr="00B91A7F" w:rsidRDefault="00561CD8" w:rsidP="00561CD8">
      <w:pPr>
        <w:jc w:val="both"/>
        <w:rPr>
          <w:rFonts w:ascii="Noto Sans" w:eastAsia="Yu Mincho" w:hAnsi="Noto Sans" w:cs="Noto Sans"/>
          <w:sz w:val="16"/>
          <w:szCs w:val="16"/>
        </w:rPr>
      </w:pPr>
    </w:p>
    <w:p w14:paraId="3108DF54" w14:textId="3BEDFC6F"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El domicilio que se señale en el </w:t>
      </w:r>
      <w:r w:rsidRPr="00B91A7F">
        <w:rPr>
          <w:rFonts w:ascii="Noto Sans" w:eastAsia="Yu Mincho" w:hAnsi="Noto Sans" w:cs="Noto Sans"/>
          <w:b/>
          <w:color w:val="000000"/>
          <w:sz w:val="16"/>
          <w:szCs w:val="16"/>
        </w:rPr>
        <w:t xml:space="preserve">Anexo Número 8 (ocho) </w:t>
      </w:r>
      <w:r w:rsidRPr="00B91A7F">
        <w:rPr>
          <w:rFonts w:ascii="Noto Sans" w:eastAsia="Yu Mincho" w:hAnsi="Noto Sans" w:cs="Noto Sans"/>
          <w:sz w:val="16"/>
          <w:szCs w:val="16"/>
        </w:rPr>
        <w:t xml:space="preserve">de las presentes bases, será aquel en el que el licitante pueda recibir todo tipo de notificaciones y documentos que resulten, además de las notificaciones que se realicen a través de </w:t>
      </w:r>
      <w:r w:rsidR="00714371" w:rsidRPr="00B91A7F">
        <w:rPr>
          <w:rFonts w:ascii="Noto Sans" w:eastAsia="Yu Mincho" w:hAnsi="Noto Sans" w:cs="Noto Sans"/>
          <w:sz w:val="16"/>
          <w:szCs w:val="16"/>
        </w:rPr>
        <w:t>COMPRA</w:t>
      </w:r>
      <w:r w:rsidR="00047468">
        <w:rPr>
          <w:rFonts w:ascii="Noto Sans" w:eastAsia="Yu Mincho" w:hAnsi="Noto Sans" w:cs="Noto Sans"/>
          <w:sz w:val="16"/>
          <w:szCs w:val="16"/>
        </w:rPr>
        <w:t xml:space="preserve">S </w:t>
      </w:r>
      <w:r w:rsidR="007D45B2" w:rsidRPr="00B91A7F">
        <w:rPr>
          <w:rFonts w:ascii="Noto Sans" w:eastAsia="Yu Mincho" w:hAnsi="Noto Sans" w:cs="Noto Sans"/>
          <w:sz w:val="16"/>
          <w:szCs w:val="16"/>
        </w:rPr>
        <w:t>MX</w:t>
      </w:r>
      <w:r w:rsidRPr="00B91A7F">
        <w:rPr>
          <w:rFonts w:ascii="Noto Sans" w:eastAsia="Yu Mincho" w:hAnsi="Noto Sans" w:cs="Noto Sans"/>
          <w:sz w:val="16"/>
          <w:szCs w:val="16"/>
        </w:rPr>
        <w:t>.</w:t>
      </w:r>
    </w:p>
    <w:p w14:paraId="3C6C70BC" w14:textId="77777777" w:rsidR="00561CD8" w:rsidRPr="00B91A7F" w:rsidRDefault="00561CD8" w:rsidP="00561CD8">
      <w:pPr>
        <w:jc w:val="both"/>
        <w:rPr>
          <w:rFonts w:ascii="Noto Sans" w:eastAsia="Yu Mincho" w:hAnsi="Noto Sans" w:cs="Noto Sans"/>
          <w:sz w:val="16"/>
          <w:szCs w:val="16"/>
        </w:rPr>
      </w:pPr>
    </w:p>
    <w:p w14:paraId="272DA042" w14:textId="77777777"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7.2.</w:t>
      </w:r>
      <w:r w:rsidRPr="00B91A7F">
        <w:rPr>
          <w:rFonts w:ascii="Noto Sans" w:eastAsia="Yu Mincho" w:hAnsi="Noto Sans" w:cs="Noto Sans"/>
          <w:b/>
          <w:sz w:val="16"/>
          <w:szCs w:val="16"/>
        </w:rPr>
        <w:tab/>
        <w:t>Previo a la firma del contrato:</w:t>
      </w:r>
    </w:p>
    <w:p w14:paraId="1C69D427" w14:textId="77777777" w:rsidR="00561CD8" w:rsidRPr="00B91A7F" w:rsidRDefault="00561CD8" w:rsidP="00561CD8">
      <w:pPr>
        <w:jc w:val="both"/>
        <w:rPr>
          <w:rFonts w:ascii="Noto Sans" w:eastAsia="Yu Mincho" w:hAnsi="Noto Sans" w:cs="Noto Sans"/>
          <w:sz w:val="16"/>
          <w:szCs w:val="16"/>
        </w:rPr>
      </w:pPr>
    </w:p>
    <w:p w14:paraId="22FC9D48"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Conforme a lo previsto en el artículo 35, fracciones I y II del Reglamento de la Ley, el licitante que resulte adjudicado, deberá presentar para su cotejo, original o copia certificada de los siguientes documentos:</w:t>
      </w:r>
    </w:p>
    <w:p w14:paraId="502AA713" w14:textId="77777777" w:rsidR="00561CD8" w:rsidRPr="00B91A7F" w:rsidRDefault="00561CD8" w:rsidP="00561CD8">
      <w:pPr>
        <w:jc w:val="both"/>
        <w:rPr>
          <w:rFonts w:ascii="Noto Sans" w:eastAsia="Yu Mincho" w:hAnsi="Noto Sans" w:cs="Noto Sans"/>
          <w:sz w:val="16"/>
          <w:szCs w:val="16"/>
        </w:rPr>
      </w:pPr>
    </w:p>
    <w:p w14:paraId="0F586E87" w14:textId="77777777" w:rsidR="00561CD8" w:rsidRPr="00B91A7F" w:rsidRDefault="00561CD8" w:rsidP="00561CD8">
      <w:pPr>
        <w:numPr>
          <w:ilvl w:val="0"/>
          <w:numId w:val="9"/>
        </w:numPr>
        <w:suppressAutoHyphens/>
        <w:jc w:val="both"/>
        <w:rPr>
          <w:rFonts w:ascii="Noto Sans" w:eastAsia="Yu Mincho" w:hAnsi="Noto Sans" w:cs="Noto Sans"/>
          <w:sz w:val="16"/>
          <w:szCs w:val="16"/>
        </w:rPr>
      </w:pPr>
      <w:r w:rsidRPr="00B91A7F">
        <w:rPr>
          <w:rFonts w:ascii="Noto Sans" w:eastAsia="Yu Mincho" w:hAnsi="Noto Sans" w:cs="Noto Sans"/>
          <w:sz w:val="16"/>
          <w:szCs w:val="16"/>
        </w:rPr>
        <w:t>Tratándose de personas morales, testimonio de la escritura pública en la que conste que fue constituida conforme a las leyes mexicanas y que tiene su domicilio en el territorio nacional.</w:t>
      </w:r>
    </w:p>
    <w:p w14:paraId="4E94F6BA" w14:textId="77777777" w:rsidR="00561CD8" w:rsidRPr="00B91A7F" w:rsidRDefault="00561CD8" w:rsidP="00561CD8">
      <w:pPr>
        <w:ind w:left="360"/>
        <w:jc w:val="both"/>
        <w:rPr>
          <w:rFonts w:ascii="Noto Sans" w:eastAsia="Yu Mincho" w:hAnsi="Noto Sans" w:cs="Noto Sans"/>
          <w:sz w:val="16"/>
          <w:szCs w:val="16"/>
        </w:rPr>
      </w:pPr>
    </w:p>
    <w:p w14:paraId="43CA1490" w14:textId="77777777" w:rsidR="00561CD8" w:rsidRPr="00B91A7F" w:rsidRDefault="00561CD8" w:rsidP="00561CD8">
      <w:pPr>
        <w:numPr>
          <w:ilvl w:val="0"/>
          <w:numId w:val="9"/>
        </w:numPr>
        <w:suppressAutoHyphens/>
        <w:jc w:val="both"/>
        <w:rPr>
          <w:rFonts w:ascii="Noto Sans" w:eastAsia="Yu Mincho" w:hAnsi="Noto Sans" w:cs="Noto Sans"/>
          <w:sz w:val="16"/>
          <w:szCs w:val="16"/>
        </w:rPr>
      </w:pPr>
      <w:r w:rsidRPr="00B91A7F">
        <w:rPr>
          <w:rFonts w:ascii="Noto Sans" w:eastAsia="Yu Mincho" w:hAnsi="Noto Sans" w:cs="Noto Sans"/>
          <w:sz w:val="16"/>
          <w:szCs w:val="16"/>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3A83ADBB" w14:textId="77777777" w:rsidR="00561CD8" w:rsidRPr="00B91A7F" w:rsidRDefault="00561CD8" w:rsidP="00561CD8">
      <w:pPr>
        <w:tabs>
          <w:tab w:val="left" w:pos="1485"/>
        </w:tabs>
        <w:jc w:val="both"/>
        <w:rPr>
          <w:rFonts w:ascii="Noto Sans" w:eastAsia="Yu Mincho" w:hAnsi="Noto Sans" w:cs="Noto Sans"/>
          <w:sz w:val="16"/>
          <w:szCs w:val="16"/>
        </w:rPr>
      </w:pPr>
      <w:r w:rsidRPr="00B91A7F">
        <w:rPr>
          <w:rFonts w:ascii="Noto Sans" w:eastAsia="Yu Mincho" w:hAnsi="Noto Sans" w:cs="Noto Sans"/>
          <w:sz w:val="16"/>
          <w:szCs w:val="16"/>
        </w:rPr>
        <w:tab/>
      </w:r>
    </w:p>
    <w:p w14:paraId="68ACBB78" w14:textId="77777777" w:rsidR="00561CD8" w:rsidRPr="00B91A7F" w:rsidRDefault="00561CD8" w:rsidP="00561CD8">
      <w:pPr>
        <w:suppressAutoHyphens/>
        <w:jc w:val="both"/>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7.3.</w:t>
      </w:r>
      <w:r w:rsidRPr="00B91A7F">
        <w:rPr>
          <w:rFonts w:ascii="Noto Sans" w:eastAsia="Times New Roman" w:hAnsi="Noto Sans" w:cs="Noto Sans"/>
          <w:b/>
          <w:sz w:val="16"/>
          <w:szCs w:val="16"/>
          <w:lang w:eastAsia="ar-SA"/>
        </w:rPr>
        <w:tab/>
        <w:t>En la firma del contrato.</w:t>
      </w:r>
    </w:p>
    <w:p w14:paraId="45A0D0F2" w14:textId="77777777" w:rsidR="00561CD8" w:rsidRPr="00B91A7F" w:rsidRDefault="00561CD8" w:rsidP="00561CD8">
      <w:pPr>
        <w:suppressAutoHyphens/>
        <w:jc w:val="both"/>
        <w:rPr>
          <w:rFonts w:ascii="Noto Sans" w:eastAsia="Times New Roman" w:hAnsi="Noto Sans" w:cs="Noto Sans"/>
          <w:sz w:val="16"/>
          <w:szCs w:val="16"/>
          <w:lang w:eastAsia="ar-SA"/>
        </w:rPr>
      </w:pPr>
    </w:p>
    <w:p w14:paraId="457CB266"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El licitante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5BD4CEC4" w14:textId="77777777" w:rsidR="00561CD8" w:rsidRPr="00B91A7F" w:rsidRDefault="00561CD8" w:rsidP="00561CD8">
      <w:pPr>
        <w:jc w:val="both"/>
        <w:rPr>
          <w:rFonts w:ascii="Noto Sans" w:eastAsia="Yu Mincho" w:hAnsi="Noto Sans" w:cs="Noto Sans"/>
          <w:sz w:val="16"/>
          <w:szCs w:val="16"/>
        </w:rPr>
      </w:pPr>
    </w:p>
    <w:p w14:paraId="0E0D1BA2" w14:textId="77777777" w:rsidR="00561CD8" w:rsidRPr="00B91A7F" w:rsidRDefault="00561CD8" w:rsidP="00561CD8">
      <w:pPr>
        <w:jc w:val="both"/>
        <w:rPr>
          <w:rFonts w:ascii="Noto Sans" w:eastAsia="Yu Mincho" w:hAnsi="Noto Sans" w:cs="Noto Sans"/>
          <w:b/>
          <w:i/>
          <w:sz w:val="16"/>
          <w:szCs w:val="16"/>
          <w:u w:val="single"/>
        </w:rPr>
      </w:pPr>
      <w:r w:rsidRPr="00B91A7F">
        <w:rPr>
          <w:rFonts w:ascii="Noto Sans" w:eastAsia="Yu Mincho" w:hAnsi="Noto Sans" w:cs="Noto Sans"/>
          <w:b/>
          <w:sz w:val="16"/>
          <w:szCs w:val="16"/>
        </w:rPr>
        <w:t>“</w:t>
      </w:r>
      <w:r w:rsidRPr="00B91A7F">
        <w:rPr>
          <w:rFonts w:ascii="Noto Sans" w:eastAsia="Yu Mincho" w:hAnsi="Noto Sans" w:cs="Noto Sans"/>
          <w:b/>
          <w:i/>
          <w:sz w:val="16"/>
          <w:szCs w:val="16"/>
          <w:u w:val="single"/>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27E9D4F1" w14:textId="77777777" w:rsidR="00561CD8" w:rsidRPr="00B91A7F" w:rsidRDefault="00561CD8" w:rsidP="00561CD8">
      <w:pPr>
        <w:jc w:val="both"/>
        <w:rPr>
          <w:rFonts w:ascii="Noto Sans" w:eastAsia="Yu Mincho" w:hAnsi="Noto Sans" w:cs="Noto Sans"/>
          <w:b/>
          <w:i/>
          <w:sz w:val="16"/>
          <w:szCs w:val="16"/>
          <w:u w:val="single"/>
        </w:rPr>
      </w:pPr>
    </w:p>
    <w:p w14:paraId="509AF924" w14:textId="77777777" w:rsidR="00561CD8" w:rsidRPr="00B91A7F" w:rsidRDefault="00561CD8" w:rsidP="00561CD8">
      <w:pPr>
        <w:shd w:val="clear" w:color="auto" w:fill="0D0D0D"/>
        <w:jc w:val="both"/>
        <w:rPr>
          <w:rFonts w:ascii="Noto Sans" w:eastAsia="Yu Mincho" w:hAnsi="Noto Sans" w:cs="Noto Sans"/>
          <w:b/>
          <w:sz w:val="16"/>
          <w:szCs w:val="16"/>
        </w:rPr>
      </w:pPr>
      <w:r w:rsidRPr="00B91A7F">
        <w:rPr>
          <w:rFonts w:ascii="Noto Sans" w:eastAsia="Yu Mincho" w:hAnsi="Noto Sans" w:cs="Noto Sans"/>
          <w:b/>
          <w:sz w:val="16"/>
          <w:szCs w:val="16"/>
        </w:rPr>
        <w:t>8.</w:t>
      </w:r>
      <w:r w:rsidRPr="00B91A7F">
        <w:rPr>
          <w:rFonts w:ascii="Noto Sans" w:eastAsia="Yu Mincho" w:hAnsi="Noto Sans" w:cs="Noto Sans"/>
          <w:b/>
          <w:sz w:val="16"/>
          <w:szCs w:val="16"/>
        </w:rPr>
        <w:tab/>
        <w:t>ACREDITACIÓN DE ENCONTRARSE AL CORRIENTE DE SUS OBLIGACIONES FISCALES.</w:t>
      </w:r>
    </w:p>
    <w:p w14:paraId="6454C0E1" w14:textId="77777777" w:rsidR="00561CD8" w:rsidRPr="00B91A7F" w:rsidRDefault="00561CD8" w:rsidP="00561CD8">
      <w:pPr>
        <w:jc w:val="both"/>
        <w:rPr>
          <w:rFonts w:ascii="Noto Sans" w:eastAsia="Yu Mincho" w:hAnsi="Noto Sans" w:cs="Noto Sans"/>
          <w:sz w:val="16"/>
          <w:szCs w:val="16"/>
        </w:rPr>
      </w:pPr>
    </w:p>
    <w:p w14:paraId="227859AC"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ACREDITACIÓN DE ENCONTRARSE AL CORRIENTE DE SUS OBLIGACIONES FISCALES.</w:t>
      </w:r>
    </w:p>
    <w:p w14:paraId="7E14DE78" w14:textId="77777777" w:rsidR="00561CD8" w:rsidRPr="00B91A7F" w:rsidRDefault="00561CD8" w:rsidP="00561CD8">
      <w:pPr>
        <w:ind w:left="295" w:hanging="283"/>
        <w:jc w:val="both"/>
        <w:rPr>
          <w:rFonts w:ascii="Noto Sans" w:eastAsia="Yu Mincho" w:hAnsi="Noto Sans" w:cs="Noto Sans"/>
          <w:sz w:val="16"/>
          <w:szCs w:val="16"/>
        </w:rPr>
      </w:pPr>
    </w:p>
    <w:p w14:paraId="01A78A46"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(Una vez realizado el fallo del procedimiento)</w:t>
      </w:r>
    </w:p>
    <w:p w14:paraId="13704978" w14:textId="77777777" w:rsidR="00561CD8" w:rsidRPr="00B91A7F" w:rsidRDefault="00561CD8" w:rsidP="00561CD8">
      <w:pPr>
        <w:jc w:val="both"/>
        <w:rPr>
          <w:rFonts w:ascii="Noto Sans" w:eastAsia="Yu Mincho" w:hAnsi="Noto Sans" w:cs="Noto Sans"/>
          <w:sz w:val="16"/>
          <w:szCs w:val="16"/>
        </w:rPr>
      </w:pPr>
    </w:p>
    <w:p w14:paraId="55BF3040" w14:textId="539917C0"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w:t>
      </w:r>
      <w:r w:rsidR="007305A6" w:rsidRPr="00B91A7F">
        <w:rPr>
          <w:rFonts w:ascii="Noto Sans" w:eastAsia="Yu Mincho" w:hAnsi="Noto Sans" w:cs="Noto Sans"/>
          <w:sz w:val="16"/>
          <w:szCs w:val="16"/>
        </w:rPr>
        <w:t xml:space="preserve">en los términos que establece </w:t>
      </w:r>
      <w:r w:rsidR="00B876B3" w:rsidRPr="00B91A7F">
        <w:rPr>
          <w:rFonts w:ascii="Noto Sans" w:eastAsia="Yu Mincho" w:hAnsi="Noto Sans" w:cs="Noto Sans"/>
          <w:b/>
          <w:sz w:val="16"/>
          <w:szCs w:val="16"/>
        </w:rPr>
        <w:t>el Titulo 2, Capitulo 2.1 de la Regla 3.12 y 3.13.1 de la Resolución Miscelánea Fiscal para 2025, publicada en el Diario Oficial de la Federación (DOF) el 30 de diciembre de 2024</w:t>
      </w:r>
      <w:r w:rsidRPr="00B91A7F">
        <w:rPr>
          <w:rFonts w:ascii="Noto Sans" w:eastAsia="Yu Mincho" w:hAnsi="Noto Sans" w:cs="Noto Sans"/>
          <w:sz w:val="16"/>
          <w:szCs w:val="16"/>
        </w:rPr>
        <w:t>.</w:t>
      </w:r>
    </w:p>
    <w:p w14:paraId="22AADA4F" w14:textId="77777777" w:rsidR="00561CD8" w:rsidRPr="00B91A7F" w:rsidRDefault="00561CD8" w:rsidP="00561CD8">
      <w:pPr>
        <w:ind w:left="1134"/>
        <w:jc w:val="both"/>
        <w:rPr>
          <w:rFonts w:ascii="Noto Sans" w:eastAsia="Yu Mincho" w:hAnsi="Noto Sans" w:cs="Noto Sans"/>
          <w:sz w:val="16"/>
          <w:szCs w:val="16"/>
        </w:rPr>
      </w:pPr>
    </w:p>
    <w:p w14:paraId="0F85DCC6"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(Previo a la formalización del contrato)</w:t>
      </w:r>
    </w:p>
    <w:p w14:paraId="1D7343C4" w14:textId="77777777" w:rsidR="00561CD8" w:rsidRPr="00B91A7F" w:rsidRDefault="00561CD8" w:rsidP="00561CD8">
      <w:pPr>
        <w:jc w:val="both"/>
        <w:rPr>
          <w:rFonts w:ascii="Noto Sans" w:eastAsia="Yu Mincho" w:hAnsi="Noto Sans" w:cs="Noto Sans"/>
          <w:sz w:val="16"/>
          <w:szCs w:val="16"/>
        </w:rPr>
      </w:pPr>
    </w:p>
    <w:p w14:paraId="69FB73A4" w14:textId="24876F45"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sz w:val="16"/>
          <w:szCs w:val="16"/>
        </w:rPr>
        <w:t xml:space="preserve">Previo a la suscripción del contrato, el licitante ganador deberá presentar la respuesta de la consulta de opinión ante el SAT, relacionada con el cumplimiento de sus obligaciones fiscales, en los términos que </w:t>
      </w:r>
      <w:r w:rsidR="00B876B3" w:rsidRPr="00B91A7F">
        <w:rPr>
          <w:rFonts w:ascii="Noto Sans" w:eastAsia="Yu Mincho" w:hAnsi="Noto Sans" w:cs="Noto Sans"/>
          <w:sz w:val="16"/>
          <w:szCs w:val="16"/>
        </w:rPr>
        <w:t xml:space="preserve">el </w:t>
      </w:r>
      <w:r w:rsidR="00B876B3" w:rsidRPr="00B91A7F">
        <w:rPr>
          <w:rFonts w:ascii="Noto Sans" w:eastAsia="Yu Mincho" w:hAnsi="Noto Sans" w:cs="Noto Sans"/>
          <w:b/>
          <w:sz w:val="16"/>
          <w:szCs w:val="16"/>
        </w:rPr>
        <w:t>Titulo 2, Capitulo 2.1 de la Regla 3.12 y 3.13.1 de la Resolución Miscelánea Fiscal para 2025, publicada en el Diario Oficial de la Federación (DOF) el 30 de diciembre de 2024</w:t>
      </w:r>
      <w:r w:rsidRPr="00B91A7F">
        <w:rPr>
          <w:rFonts w:ascii="Noto Sans" w:eastAsia="Yu Mincho" w:hAnsi="Noto Sans" w:cs="Noto Sans"/>
          <w:b/>
          <w:sz w:val="16"/>
          <w:szCs w:val="16"/>
        </w:rPr>
        <w:t>.</w:t>
      </w:r>
    </w:p>
    <w:p w14:paraId="6E9058AE" w14:textId="77777777" w:rsidR="00561CD8" w:rsidRPr="00B91A7F" w:rsidRDefault="00561CD8" w:rsidP="00561CD8">
      <w:pPr>
        <w:jc w:val="both"/>
        <w:rPr>
          <w:rFonts w:ascii="Noto Sans" w:eastAsia="Yu Mincho" w:hAnsi="Noto Sans" w:cs="Noto Sans"/>
          <w:sz w:val="16"/>
          <w:szCs w:val="16"/>
        </w:rPr>
      </w:pPr>
    </w:p>
    <w:p w14:paraId="32A6FFF3" w14:textId="38465014"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w:t>
      </w:r>
      <w:r w:rsidR="00B876B3" w:rsidRPr="00B91A7F">
        <w:rPr>
          <w:rFonts w:ascii="Noto Sans" w:eastAsia="Yu Mincho" w:hAnsi="Noto Sans" w:cs="Noto Sans"/>
          <w:sz w:val="16"/>
          <w:szCs w:val="16"/>
        </w:rPr>
        <w:t xml:space="preserve"> el </w:t>
      </w:r>
      <w:r w:rsidR="00B876B3" w:rsidRPr="00B91A7F">
        <w:rPr>
          <w:rFonts w:ascii="Noto Sans" w:eastAsia="Yu Mincho" w:hAnsi="Noto Sans" w:cs="Noto Sans"/>
          <w:b/>
          <w:sz w:val="16"/>
          <w:szCs w:val="16"/>
        </w:rPr>
        <w:t xml:space="preserve">Titulo 2, Capitulo 2.1 de </w:t>
      </w:r>
      <w:r w:rsidR="00B876B3" w:rsidRPr="00B91A7F">
        <w:rPr>
          <w:rFonts w:ascii="Noto Sans" w:eastAsia="Yu Mincho" w:hAnsi="Noto Sans" w:cs="Noto Sans"/>
          <w:b/>
          <w:sz w:val="16"/>
          <w:szCs w:val="16"/>
        </w:rPr>
        <w:lastRenderedPageBreak/>
        <w:t>la Regla 3.12 y 3.13.1 de la Resolución Miscelánea Fiscal para 2025, publicada en el Diario Oficial de la Federación (DOF) el 30 de diciembre de 2024.</w:t>
      </w:r>
    </w:p>
    <w:p w14:paraId="4BB5E71E" w14:textId="77777777" w:rsidR="00561CD8" w:rsidRPr="00B91A7F" w:rsidRDefault="00561CD8" w:rsidP="00561CD8">
      <w:pPr>
        <w:ind w:left="720"/>
        <w:jc w:val="both"/>
        <w:rPr>
          <w:rFonts w:ascii="Noto Sans" w:eastAsia="Yu Mincho" w:hAnsi="Noto Sans" w:cs="Noto Sans"/>
          <w:sz w:val="16"/>
          <w:szCs w:val="16"/>
        </w:rPr>
      </w:pPr>
    </w:p>
    <w:p w14:paraId="1C703B93"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14:paraId="18AA296E" w14:textId="77777777" w:rsidR="00561CD8" w:rsidRPr="00B91A7F" w:rsidRDefault="00561CD8" w:rsidP="00561CD8">
      <w:pPr>
        <w:ind w:left="295"/>
        <w:jc w:val="both"/>
        <w:rPr>
          <w:rFonts w:ascii="Noto Sans" w:eastAsia="Yu Mincho" w:hAnsi="Noto Sans" w:cs="Noto Sans"/>
          <w:sz w:val="16"/>
          <w:szCs w:val="16"/>
        </w:rPr>
      </w:pPr>
    </w:p>
    <w:p w14:paraId="53042F2F"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14:paraId="62931030" w14:textId="77777777" w:rsidR="00561CD8" w:rsidRPr="00B91A7F" w:rsidRDefault="00561CD8" w:rsidP="00561CD8">
      <w:pPr>
        <w:jc w:val="both"/>
        <w:rPr>
          <w:rFonts w:ascii="Noto Sans" w:eastAsia="Yu Mincho" w:hAnsi="Noto Sans" w:cs="Noto Sans"/>
          <w:sz w:val="16"/>
          <w:szCs w:val="16"/>
        </w:rPr>
      </w:pPr>
    </w:p>
    <w:p w14:paraId="3EE0F3C7" w14:textId="77777777" w:rsidR="00561CD8" w:rsidRPr="00B91A7F" w:rsidRDefault="00561CD8" w:rsidP="00561CD8">
      <w:pPr>
        <w:shd w:val="clear" w:color="auto" w:fill="0D0D0D"/>
        <w:jc w:val="both"/>
        <w:rPr>
          <w:rFonts w:ascii="Noto Sans" w:eastAsia="Yu Mincho" w:hAnsi="Noto Sans" w:cs="Noto Sans"/>
          <w:b/>
          <w:sz w:val="16"/>
          <w:szCs w:val="16"/>
        </w:rPr>
      </w:pPr>
      <w:r w:rsidRPr="00B91A7F">
        <w:rPr>
          <w:rFonts w:ascii="Noto Sans" w:eastAsia="Yu Mincho" w:hAnsi="Noto Sans" w:cs="Noto Sans"/>
          <w:b/>
          <w:sz w:val="16"/>
          <w:szCs w:val="16"/>
        </w:rPr>
        <w:t>8.1</w:t>
      </w:r>
      <w:r w:rsidRPr="00B91A7F">
        <w:rPr>
          <w:rFonts w:ascii="Noto Sans" w:eastAsia="Yu Mincho" w:hAnsi="Noto Sans" w:cs="Noto Sans"/>
          <w:b/>
          <w:sz w:val="16"/>
          <w:szCs w:val="16"/>
        </w:rPr>
        <w:tab/>
        <w:t xml:space="preserve">CONSULTA DE OPINIÓN DEL CUMPLIMIENTO DE SUS OBLIGACIONES EN MATERIA DE SEGURIDAD SOCIAL. </w:t>
      </w:r>
    </w:p>
    <w:p w14:paraId="56F4FA2D" w14:textId="77777777" w:rsidR="00561CD8" w:rsidRPr="00B91A7F" w:rsidRDefault="00561CD8" w:rsidP="00561CD8">
      <w:pPr>
        <w:jc w:val="both"/>
        <w:rPr>
          <w:rFonts w:ascii="Noto Sans" w:eastAsia="Yu Mincho" w:hAnsi="Noto Sans" w:cs="Noto Sans"/>
          <w:bCs/>
          <w:sz w:val="16"/>
          <w:szCs w:val="16"/>
        </w:rPr>
      </w:pPr>
    </w:p>
    <w:p w14:paraId="0F2E64DF"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r w:rsidRPr="00B91A7F">
        <w:rPr>
          <w:rFonts w:ascii="Noto Sans" w:eastAsia="Yu Mincho" w:hAnsi="Noto Sans" w:cs="Noto Sans"/>
          <w:sz w:val="16"/>
          <w:szCs w:val="16"/>
        </w:rPr>
        <w:t>Los particulares que para realizar algún trámite requieran la opinión de cumplimiento de obligaciones fiscales en materia de seguridad social, deberán realizar el siguiente procedimiento:</w:t>
      </w:r>
    </w:p>
    <w:p w14:paraId="01E06E4C"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p>
    <w:p w14:paraId="19F3FE54" w14:textId="77777777" w:rsidR="00561CD8" w:rsidRPr="00B91A7F" w:rsidRDefault="00561CD8" w:rsidP="00F12B4B">
      <w:pPr>
        <w:numPr>
          <w:ilvl w:val="0"/>
          <w:numId w:val="24"/>
        </w:numPr>
        <w:tabs>
          <w:tab w:val="left" w:pos="9923"/>
        </w:tabs>
        <w:autoSpaceDE w:val="0"/>
        <w:autoSpaceDN w:val="0"/>
        <w:adjustRightInd w:val="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Ingresarán en la página de internet del instituto (</w:t>
      </w:r>
      <w:hyperlink r:id="rId21" w:history="1">
        <w:r w:rsidRPr="00B91A7F">
          <w:rPr>
            <w:rFonts w:ascii="Noto Sans" w:eastAsia="Times New Roman" w:hAnsi="Noto Sans" w:cs="Noto Sans"/>
            <w:color w:val="0000FF"/>
            <w:sz w:val="16"/>
            <w:szCs w:val="16"/>
            <w:u w:val="single"/>
            <w:lang w:eastAsia="ar-SA"/>
          </w:rPr>
          <w:t>www.imss.gob.mx</w:t>
        </w:r>
      </w:hyperlink>
      <w:r w:rsidRPr="00B91A7F">
        <w:rPr>
          <w:rFonts w:ascii="Noto Sans" w:eastAsia="Times New Roman" w:hAnsi="Noto Sans" w:cs="Noto Sans"/>
          <w:sz w:val="16"/>
          <w:szCs w:val="16"/>
          <w:lang w:eastAsia="ar-SA"/>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40709025" w14:textId="77777777" w:rsidR="00561CD8" w:rsidRPr="00B91A7F" w:rsidRDefault="00561CD8" w:rsidP="00F12B4B">
      <w:pPr>
        <w:numPr>
          <w:ilvl w:val="0"/>
          <w:numId w:val="24"/>
        </w:numPr>
        <w:tabs>
          <w:tab w:val="left" w:pos="9923"/>
        </w:tabs>
        <w:autoSpaceDE w:val="0"/>
        <w:autoSpaceDN w:val="0"/>
        <w:adjustRightInd w:val="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3956ABB1" w14:textId="77777777" w:rsidR="00561CD8" w:rsidRPr="00B91A7F" w:rsidRDefault="00561CD8" w:rsidP="00F12B4B">
      <w:pPr>
        <w:numPr>
          <w:ilvl w:val="0"/>
          <w:numId w:val="24"/>
        </w:numPr>
        <w:tabs>
          <w:tab w:val="left" w:pos="9923"/>
        </w:tabs>
        <w:autoSpaceDE w:val="0"/>
        <w:autoSpaceDN w:val="0"/>
        <w:adjustRightInd w:val="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Después elegir la opción “opinión de cumplimiento”, el particular podrá imprimir el documento  que contiene la opinión de cumplimiento de obligaciones fiscales en materia de seguridad social. </w:t>
      </w:r>
    </w:p>
    <w:p w14:paraId="4D056D62" w14:textId="77777777" w:rsidR="00561CD8" w:rsidRPr="00B91A7F" w:rsidRDefault="00561CD8" w:rsidP="00561CD8">
      <w:pPr>
        <w:tabs>
          <w:tab w:val="left" w:pos="9923"/>
        </w:tabs>
        <w:autoSpaceDE w:val="0"/>
        <w:autoSpaceDN w:val="0"/>
        <w:adjustRightInd w:val="0"/>
        <w:ind w:left="720"/>
        <w:jc w:val="both"/>
        <w:rPr>
          <w:rFonts w:ascii="Noto Sans" w:eastAsia="Times New Roman" w:hAnsi="Noto Sans" w:cs="Noto Sans"/>
          <w:sz w:val="16"/>
          <w:szCs w:val="16"/>
          <w:lang w:eastAsia="ar-SA"/>
        </w:rPr>
      </w:pPr>
    </w:p>
    <w:p w14:paraId="64421866"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r w:rsidRPr="00B91A7F">
        <w:rPr>
          <w:rFonts w:ascii="Noto Sans" w:eastAsia="Yu Mincho" w:hAnsi="Noto Sans" w:cs="Noto Sans"/>
          <w:sz w:val="16"/>
          <w:szCs w:val="16"/>
        </w:rPr>
        <w:t xml:space="preserve">La multicitada opinión, se generará atendiendo a la situación fiscal en materia de seguridad social del particular en los siguientes sentidos: </w:t>
      </w:r>
    </w:p>
    <w:p w14:paraId="56AEEC0D"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p>
    <w:p w14:paraId="0FA29740"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r w:rsidRPr="00B91A7F">
        <w:rPr>
          <w:rFonts w:ascii="Noto Sans" w:eastAsia="Yu Mincho" w:hAnsi="Noto Sans" w:cs="Noto Sans"/>
          <w:b/>
          <w:sz w:val="16"/>
          <w:szCs w:val="16"/>
        </w:rPr>
        <w:t>Positiva:</w:t>
      </w:r>
      <w:r w:rsidRPr="00B91A7F">
        <w:rPr>
          <w:rFonts w:ascii="Noto Sans" w:eastAsia="Yu Mincho" w:hAnsi="Noto Sans" w:cs="Noto Sans"/>
          <w:sz w:val="16"/>
          <w:szCs w:val="16"/>
        </w:rPr>
        <w:t xml:space="preserve"> Cuando el particular esté inscrito ante el instituto y al corriente en el cumplimiento de las obligaciones. </w:t>
      </w:r>
    </w:p>
    <w:p w14:paraId="6B9134A2" w14:textId="77777777" w:rsidR="00561CD8" w:rsidRPr="00B91A7F" w:rsidRDefault="00561CD8" w:rsidP="00561CD8">
      <w:pPr>
        <w:tabs>
          <w:tab w:val="left" w:pos="9923"/>
        </w:tabs>
        <w:autoSpaceDE w:val="0"/>
        <w:autoSpaceDN w:val="0"/>
        <w:adjustRightInd w:val="0"/>
        <w:jc w:val="both"/>
        <w:rPr>
          <w:rFonts w:ascii="Noto Sans" w:eastAsia="Yu Mincho" w:hAnsi="Noto Sans" w:cs="Noto Sans"/>
          <w:sz w:val="16"/>
          <w:szCs w:val="16"/>
        </w:rPr>
      </w:pPr>
    </w:p>
    <w:p w14:paraId="3C9D2882"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
          <w:sz w:val="16"/>
          <w:szCs w:val="16"/>
        </w:rPr>
        <w:t>Negativa:</w:t>
      </w:r>
      <w:r w:rsidRPr="00B91A7F">
        <w:rPr>
          <w:rFonts w:ascii="Noto Sans" w:eastAsia="Yu Mincho" w:hAnsi="Noto Sans" w:cs="Noto Sans"/>
          <w:sz w:val="16"/>
          <w:szCs w:val="16"/>
        </w:rPr>
        <w:t xml:space="preserve"> Cuando el particular no esté al corriente en el cumplimiento de las obligaciones en materia de seguridad social.</w:t>
      </w:r>
    </w:p>
    <w:p w14:paraId="7427CE3A" w14:textId="77777777" w:rsidR="00561CD8" w:rsidRPr="00B91A7F" w:rsidRDefault="00561CD8" w:rsidP="00561CD8">
      <w:pPr>
        <w:jc w:val="both"/>
        <w:rPr>
          <w:rFonts w:ascii="Noto Sans" w:eastAsia="Yu Mincho" w:hAnsi="Noto Sans" w:cs="Noto Sans"/>
          <w:bCs/>
          <w:sz w:val="16"/>
          <w:szCs w:val="16"/>
        </w:rPr>
      </w:pPr>
    </w:p>
    <w:p w14:paraId="361F8074" w14:textId="77777777" w:rsidR="00561CD8" w:rsidRPr="00B91A7F" w:rsidRDefault="00561CD8" w:rsidP="00561CD8">
      <w:pPr>
        <w:numPr>
          <w:ilvl w:val="0"/>
          <w:numId w:val="22"/>
        </w:numPr>
        <w:shd w:val="clear" w:color="auto" w:fill="0D0D0D"/>
        <w:suppressAutoHyphens/>
        <w:jc w:val="both"/>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 xml:space="preserve">CRITERIOS PARA LA EVALUACIÓN DE LAS PROPOSICIONES Y ADJUDICACIÓN DE LOS CONTRATOS.  </w:t>
      </w:r>
    </w:p>
    <w:p w14:paraId="718FC5DE" w14:textId="77777777" w:rsidR="00561CD8" w:rsidRPr="00B91A7F" w:rsidRDefault="00561CD8" w:rsidP="00561CD8">
      <w:pPr>
        <w:ind w:left="709" w:hanging="709"/>
        <w:jc w:val="both"/>
        <w:rPr>
          <w:rFonts w:ascii="Noto Sans" w:eastAsia="Yu Mincho" w:hAnsi="Noto Sans" w:cs="Noto Sans"/>
          <w:b/>
          <w:sz w:val="16"/>
          <w:szCs w:val="16"/>
        </w:rPr>
      </w:pPr>
    </w:p>
    <w:p w14:paraId="33A6CCC9" w14:textId="339F7034"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Los criterios que se aplicarán para evaluar las proposiciones, se basarán en la información documental presentada por los licitantes conforme  a lo solicitado  en  las presentes bases, observando para ello lo previsto en el artículo </w:t>
      </w:r>
      <w:r w:rsidR="00AF152A" w:rsidRPr="00B91A7F">
        <w:rPr>
          <w:rFonts w:ascii="Noto Sans" w:eastAsia="Yu Mincho" w:hAnsi="Noto Sans" w:cs="Noto Sans"/>
          <w:sz w:val="16"/>
          <w:szCs w:val="16"/>
        </w:rPr>
        <w:t>47 y 48</w:t>
      </w:r>
      <w:r w:rsidRPr="00B91A7F">
        <w:rPr>
          <w:rFonts w:ascii="Noto Sans" w:eastAsia="Yu Mincho" w:hAnsi="Noto Sans" w:cs="Noto Sans"/>
          <w:sz w:val="16"/>
          <w:szCs w:val="16"/>
        </w:rPr>
        <w:t xml:space="preserve">, de la LAASSP, por lo que este evento se realizara utilizando el criterio de evaluación </w:t>
      </w:r>
      <w:r w:rsidRPr="00B91A7F">
        <w:rPr>
          <w:rFonts w:ascii="Noto Sans" w:eastAsia="Yu Mincho" w:hAnsi="Noto Sans" w:cs="Noto Sans"/>
          <w:b/>
          <w:sz w:val="16"/>
          <w:szCs w:val="16"/>
        </w:rPr>
        <w:t>BINARIO</w:t>
      </w:r>
      <w:r w:rsidRPr="00B91A7F">
        <w:rPr>
          <w:rFonts w:ascii="Noto Sans" w:eastAsia="Yu Mincho" w:hAnsi="Noto Sans" w:cs="Noto Sans"/>
          <w:sz w:val="16"/>
          <w:szCs w:val="16"/>
        </w:rPr>
        <w:t xml:space="preserve">, mediante el cual se adjudica  el servicio a quien cumpla con los requisitos establecidos en la convocatoria y oferte el precio más bajo. </w:t>
      </w:r>
    </w:p>
    <w:p w14:paraId="210B0DAB" w14:textId="77777777" w:rsidR="00561CD8" w:rsidRPr="00B91A7F" w:rsidRDefault="00561CD8" w:rsidP="00561CD8">
      <w:pPr>
        <w:jc w:val="both"/>
        <w:rPr>
          <w:rFonts w:ascii="Noto Sans" w:eastAsia="Yu Mincho" w:hAnsi="Noto Sans" w:cs="Noto Sans"/>
          <w:sz w:val="16"/>
          <w:szCs w:val="16"/>
        </w:rPr>
      </w:pPr>
    </w:p>
    <w:p w14:paraId="40181A02" w14:textId="6F0C80CB" w:rsidR="00561CD8" w:rsidRPr="00B91A7F" w:rsidRDefault="00561CD8" w:rsidP="00561CD8">
      <w:pPr>
        <w:tabs>
          <w:tab w:val="left" w:pos="1134"/>
        </w:tabs>
        <w:overflowPunct w:val="0"/>
        <w:autoSpaceDE w:val="0"/>
        <w:jc w:val="both"/>
        <w:textAlignment w:val="baseline"/>
        <w:rPr>
          <w:rFonts w:ascii="Noto Sans" w:eastAsia="Yu Mincho" w:hAnsi="Noto Sans" w:cs="Noto Sans"/>
          <w:sz w:val="16"/>
          <w:szCs w:val="16"/>
        </w:rPr>
      </w:pPr>
      <w:r w:rsidRPr="00B91A7F">
        <w:rPr>
          <w:rFonts w:ascii="Noto Sans" w:eastAsia="Yu Mincho" w:hAnsi="Noto Sans" w:cs="Noto Sans"/>
          <w:sz w:val="16"/>
          <w:szCs w:val="16"/>
        </w:rPr>
        <w:t xml:space="preserve">De acuerdo con lo establecido en el artículo </w:t>
      </w:r>
      <w:r w:rsidR="00AF152A" w:rsidRPr="00B91A7F">
        <w:rPr>
          <w:rFonts w:ascii="Noto Sans" w:eastAsia="Yu Mincho" w:hAnsi="Noto Sans" w:cs="Noto Sans"/>
          <w:sz w:val="16"/>
          <w:szCs w:val="16"/>
        </w:rPr>
        <w:t>47 y 48</w:t>
      </w:r>
      <w:r w:rsidRPr="00B91A7F">
        <w:rPr>
          <w:rFonts w:ascii="Noto Sans" w:eastAsia="Yu Mincho" w:hAnsi="Noto Sans" w:cs="Noto Sans"/>
          <w:sz w:val="16"/>
          <w:szCs w:val="16"/>
        </w:rPr>
        <w:t xml:space="preserve"> de la LAASSP y </w:t>
      </w:r>
      <w:r w:rsidR="00AF152A" w:rsidRPr="00B91A7F">
        <w:rPr>
          <w:rFonts w:ascii="Noto Sans" w:eastAsia="Yu Mincho" w:hAnsi="Noto Sans" w:cs="Noto Sans"/>
          <w:sz w:val="16"/>
          <w:szCs w:val="16"/>
        </w:rPr>
        <w:t>demás aplicables  a</w:t>
      </w:r>
      <w:r w:rsidRPr="00B91A7F">
        <w:rPr>
          <w:rFonts w:ascii="Noto Sans" w:eastAsia="Yu Mincho" w:hAnsi="Noto Sans" w:cs="Noto Sans"/>
          <w:sz w:val="16"/>
          <w:szCs w:val="16"/>
        </w:rPr>
        <w:t xml:space="preserve"> su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77AAA41A" w14:textId="77777777" w:rsidR="00561CD8" w:rsidRPr="00B91A7F" w:rsidRDefault="00561CD8" w:rsidP="00561CD8">
      <w:pPr>
        <w:jc w:val="both"/>
        <w:rPr>
          <w:rFonts w:ascii="Noto Sans" w:eastAsia="Yu Mincho" w:hAnsi="Noto Sans" w:cs="Noto Sans"/>
          <w:sz w:val="16"/>
          <w:szCs w:val="16"/>
        </w:rPr>
      </w:pPr>
    </w:p>
    <w:p w14:paraId="6866706E"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 evaluación se realizará comparando entre sí, en forma equivalente, todas las condiciones ofrecidas explícitamente por los licitantes.</w:t>
      </w:r>
    </w:p>
    <w:p w14:paraId="3CF416E2" w14:textId="77777777" w:rsidR="00561CD8" w:rsidRPr="00B91A7F" w:rsidRDefault="00561CD8" w:rsidP="00561CD8">
      <w:pPr>
        <w:jc w:val="both"/>
        <w:rPr>
          <w:rFonts w:ascii="Noto Sans" w:eastAsia="Yu Mincho" w:hAnsi="Noto Sans" w:cs="Noto Sans"/>
          <w:sz w:val="16"/>
          <w:szCs w:val="16"/>
        </w:rPr>
      </w:pPr>
    </w:p>
    <w:p w14:paraId="7B1EBDA8" w14:textId="314DFAC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No serán objeto de evaluación, las condiciones establecidas por la convocante, que tengan como propósito facilitar la presentación de las proposiciones y agilizar los actos de la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así como cualquier otro requisito cuyo incumplimiento, por sí mismo, no afecte la solvencia de las proposiciones.</w:t>
      </w:r>
    </w:p>
    <w:p w14:paraId="655EC2E6" w14:textId="77777777" w:rsidR="00561CD8" w:rsidRPr="00B91A7F" w:rsidRDefault="00561CD8" w:rsidP="00561CD8">
      <w:pPr>
        <w:jc w:val="both"/>
        <w:rPr>
          <w:rFonts w:ascii="Noto Sans" w:eastAsia="Yu Mincho" w:hAnsi="Noto Sans" w:cs="Noto Sans"/>
          <w:sz w:val="16"/>
          <w:szCs w:val="16"/>
        </w:rPr>
      </w:pPr>
    </w:p>
    <w:p w14:paraId="7F67EEE8"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51453610" w14:textId="77777777" w:rsidR="00561CD8" w:rsidRPr="00B91A7F" w:rsidRDefault="00561CD8" w:rsidP="00561CD8">
      <w:pPr>
        <w:jc w:val="both"/>
        <w:rPr>
          <w:rFonts w:ascii="Noto Sans" w:eastAsia="Yu Mincho" w:hAnsi="Noto Sans" w:cs="Noto Sans"/>
          <w:sz w:val="16"/>
          <w:szCs w:val="16"/>
        </w:rPr>
      </w:pPr>
    </w:p>
    <w:p w14:paraId="6737E059"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65A69CAF" w14:textId="77777777" w:rsidR="00561CD8" w:rsidRPr="00B91A7F" w:rsidRDefault="00561CD8" w:rsidP="00561CD8">
      <w:pPr>
        <w:jc w:val="both"/>
        <w:rPr>
          <w:rFonts w:ascii="Noto Sans" w:eastAsia="Yu Mincho" w:hAnsi="Noto Sans" w:cs="Noto Sans"/>
          <w:sz w:val="16"/>
          <w:szCs w:val="16"/>
        </w:rPr>
      </w:pPr>
    </w:p>
    <w:p w14:paraId="43D5C40F" w14:textId="77777777" w:rsidR="00561CD8" w:rsidRPr="00B91A7F" w:rsidRDefault="00561CD8" w:rsidP="00561CD8">
      <w:pPr>
        <w:ind w:left="284" w:hanging="284"/>
        <w:jc w:val="both"/>
        <w:rPr>
          <w:rFonts w:ascii="Noto Sans" w:eastAsia="Yu Mincho" w:hAnsi="Noto Sans" w:cs="Noto Sans"/>
          <w:b/>
          <w:sz w:val="16"/>
          <w:szCs w:val="16"/>
        </w:rPr>
      </w:pPr>
      <w:r w:rsidRPr="00B91A7F">
        <w:rPr>
          <w:rFonts w:ascii="Noto Sans" w:eastAsia="Yu Mincho" w:hAnsi="Noto Sans" w:cs="Noto Sans"/>
          <w:b/>
          <w:sz w:val="16"/>
          <w:szCs w:val="16"/>
        </w:rPr>
        <w:t>9.1.</w:t>
      </w:r>
      <w:r w:rsidRPr="00B91A7F">
        <w:rPr>
          <w:rFonts w:ascii="Noto Sans" w:eastAsia="Yu Mincho" w:hAnsi="Noto Sans" w:cs="Noto Sans"/>
          <w:b/>
          <w:sz w:val="16"/>
          <w:szCs w:val="16"/>
        </w:rPr>
        <w:tab/>
        <w:t>EVALUACIÓN DE LAS PROPOSICIONES TÉCNICAS.</w:t>
      </w:r>
    </w:p>
    <w:p w14:paraId="7ACF4F28" w14:textId="77777777" w:rsidR="00561CD8" w:rsidRPr="00B91A7F" w:rsidRDefault="00561CD8" w:rsidP="00561CD8">
      <w:pPr>
        <w:jc w:val="both"/>
        <w:rPr>
          <w:rFonts w:ascii="Noto Sans" w:eastAsia="Yu Mincho" w:hAnsi="Noto Sans" w:cs="Noto Sans"/>
          <w:sz w:val="16"/>
          <w:szCs w:val="16"/>
        </w:rPr>
      </w:pPr>
    </w:p>
    <w:p w14:paraId="7E1CBE51" w14:textId="7E67A15D"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Con fundamento en lo dispuesto por el artículo </w:t>
      </w:r>
      <w:r w:rsidR="002C16DC" w:rsidRPr="00B91A7F">
        <w:rPr>
          <w:rFonts w:ascii="Noto Sans" w:eastAsia="Yu Mincho" w:hAnsi="Noto Sans" w:cs="Noto Sans"/>
          <w:sz w:val="16"/>
          <w:szCs w:val="16"/>
        </w:rPr>
        <w:t>47</w:t>
      </w:r>
      <w:r w:rsidRPr="00B91A7F">
        <w:rPr>
          <w:rFonts w:ascii="Noto Sans" w:eastAsia="Yu Mincho" w:hAnsi="Noto Sans" w:cs="Noto Sans"/>
          <w:sz w:val="16"/>
          <w:szCs w:val="16"/>
        </w:rPr>
        <w:t>, de la LAASSP, se procederá a evaluar técnicamente al menos las dos proposiciones cuyo precio resulte ser más bajo, de no resultar éstas solventes, se procederá a la evaluación de las que le sigan en precio.</w:t>
      </w:r>
    </w:p>
    <w:p w14:paraId="2FBE3551" w14:textId="77777777" w:rsidR="00561CD8" w:rsidRPr="00B91A7F" w:rsidRDefault="00561CD8" w:rsidP="00561CD8">
      <w:pPr>
        <w:jc w:val="both"/>
        <w:rPr>
          <w:rFonts w:ascii="Noto Sans" w:eastAsia="Yu Mincho" w:hAnsi="Noto Sans" w:cs="Noto Sans"/>
          <w:sz w:val="16"/>
          <w:szCs w:val="16"/>
        </w:rPr>
      </w:pPr>
    </w:p>
    <w:p w14:paraId="2F104310"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Para efectos de la evaluación, se tomarán en consideración los criterios siguientes: </w:t>
      </w:r>
    </w:p>
    <w:p w14:paraId="1DE9801A" w14:textId="77777777" w:rsidR="00561CD8" w:rsidRPr="00B91A7F" w:rsidRDefault="00561CD8" w:rsidP="00561CD8">
      <w:pPr>
        <w:jc w:val="both"/>
        <w:rPr>
          <w:rFonts w:ascii="Noto Sans" w:eastAsia="Yu Mincho" w:hAnsi="Noto Sans" w:cs="Noto Sans"/>
          <w:sz w:val="16"/>
          <w:szCs w:val="16"/>
        </w:rPr>
      </w:pPr>
    </w:p>
    <w:p w14:paraId="21E41D45" w14:textId="77777777" w:rsidR="00561CD8" w:rsidRPr="00B91A7F" w:rsidRDefault="00561CD8" w:rsidP="00561CD8">
      <w:pPr>
        <w:numPr>
          <w:ilvl w:val="0"/>
          <w:numId w:val="2"/>
        </w:numPr>
        <w:suppressAutoHyphens/>
        <w:jc w:val="both"/>
        <w:rPr>
          <w:rFonts w:ascii="Noto Sans" w:eastAsia="Yu Mincho" w:hAnsi="Noto Sans" w:cs="Noto Sans"/>
          <w:sz w:val="16"/>
          <w:szCs w:val="16"/>
        </w:rPr>
      </w:pPr>
      <w:r w:rsidRPr="00B91A7F">
        <w:rPr>
          <w:rFonts w:ascii="Noto Sans" w:eastAsia="Yu Mincho" w:hAnsi="Noto Sans" w:cs="Noto Sans"/>
          <w:sz w:val="16"/>
          <w:szCs w:val="16"/>
        </w:rPr>
        <w:t>Se verificará que incluyan la información, los documentos y los requisitos solicitados en las bases.</w:t>
      </w:r>
    </w:p>
    <w:p w14:paraId="47439FE8" w14:textId="77777777" w:rsidR="00561CD8" w:rsidRPr="00B91A7F" w:rsidRDefault="00561CD8" w:rsidP="00561CD8">
      <w:pPr>
        <w:jc w:val="both"/>
        <w:rPr>
          <w:rFonts w:ascii="Noto Sans" w:eastAsia="Yu Mincho" w:hAnsi="Noto Sans" w:cs="Noto Sans"/>
          <w:sz w:val="16"/>
          <w:szCs w:val="16"/>
        </w:rPr>
      </w:pPr>
    </w:p>
    <w:p w14:paraId="085A57D5" w14:textId="77777777" w:rsidR="00561CD8" w:rsidRPr="00B91A7F" w:rsidRDefault="00561CD8" w:rsidP="00561CD8">
      <w:pPr>
        <w:numPr>
          <w:ilvl w:val="0"/>
          <w:numId w:val="2"/>
        </w:numPr>
        <w:suppressAutoHyphens/>
        <w:jc w:val="both"/>
        <w:rPr>
          <w:rFonts w:ascii="Noto Sans" w:eastAsia="Yu Mincho" w:hAnsi="Noto Sans" w:cs="Noto Sans"/>
          <w:sz w:val="16"/>
          <w:szCs w:val="16"/>
        </w:rPr>
      </w:pPr>
      <w:r w:rsidRPr="00B91A7F">
        <w:rPr>
          <w:rFonts w:ascii="Noto Sans" w:eastAsia="Yu Mincho" w:hAnsi="Noto Sans" w:cs="Noto Sans"/>
          <w:sz w:val="16"/>
          <w:szCs w:val="16"/>
        </w:rPr>
        <w:t>Se verificará documentalmente que el servicio ofertado, cumpla con las especificaciones técnicas y requisitos solicitados en</w:t>
      </w:r>
      <w:r w:rsidRPr="00B91A7F">
        <w:rPr>
          <w:rFonts w:ascii="Noto Sans" w:eastAsia="Yu Mincho" w:hAnsi="Noto Sans" w:cs="Noto Sans"/>
          <w:bCs/>
          <w:sz w:val="16"/>
          <w:szCs w:val="16"/>
        </w:rPr>
        <w:t xml:space="preserve"> estas bases, </w:t>
      </w:r>
      <w:r w:rsidRPr="00B91A7F">
        <w:rPr>
          <w:rFonts w:ascii="Noto Sans" w:eastAsia="Yu Mincho" w:hAnsi="Noto Sans" w:cs="Noto Sans"/>
          <w:sz w:val="16"/>
          <w:szCs w:val="16"/>
        </w:rPr>
        <w:t>así como con aquellos que resulten de la junta de aclaraciones.</w:t>
      </w:r>
    </w:p>
    <w:p w14:paraId="0CE843F9" w14:textId="77777777" w:rsidR="00561CD8" w:rsidRPr="00B91A7F" w:rsidRDefault="00561CD8" w:rsidP="00561CD8">
      <w:pPr>
        <w:jc w:val="both"/>
        <w:rPr>
          <w:rFonts w:ascii="Noto Sans" w:eastAsia="Yu Mincho" w:hAnsi="Noto Sans" w:cs="Noto Sans"/>
          <w:sz w:val="16"/>
          <w:szCs w:val="16"/>
        </w:rPr>
      </w:pPr>
    </w:p>
    <w:p w14:paraId="458466C5" w14:textId="77777777" w:rsidR="00561CD8" w:rsidRPr="00B91A7F" w:rsidRDefault="00561CD8" w:rsidP="00561CD8">
      <w:pPr>
        <w:numPr>
          <w:ilvl w:val="0"/>
          <w:numId w:val="2"/>
        </w:numPr>
        <w:tabs>
          <w:tab w:val="left" w:pos="3240"/>
        </w:tabs>
        <w:suppressAutoHyphens/>
        <w:jc w:val="both"/>
        <w:rPr>
          <w:rFonts w:ascii="Noto Sans" w:eastAsia="Times New Roman" w:hAnsi="Noto Sans" w:cs="Noto Sans"/>
          <w:sz w:val="16"/>
          <w:szCs w:val="16"/>
          <w:lang w:eastAsia="ar-SA"/>
        </w:rPr>
      </w:pPr>
      <w:r w:rsidRPr="00B91A7F">
        <w:rPr>
          <w:rFonts w:ascii="Noto Sans" w:eastAsia="Arial Unicode MS" w:hAnsi="Noto Sans" w:cs="Noto Sans"/>
          <w:sz w:val="16"/>
          <w:szCs w:val="16"/>
          <w:lang w:val="es-ES_tradnl" w:eastAsia="ar-SA"/>
        </w:rPr>
        <w:t xml:space="preserve">Se verificará la congruencia de los catálogos e instructivos que presenten los licitantes con lo ofertado en la </w:t>
      </w:r>
      <w:r w:rsidRPr="00B91A7F">
        <w:rPr>
          <w:rFonts w:ascii="Noto Sans" w:eastAsia="Times New Roman" w:hAnsi="Noto Sans" w:cs="Noto Sans"/>
          <w:sz w:val="16"/>
          <w:szCs w:val="16"/>
          <w:lang w:eastAsia="ar-SA"/>
        </w:rPr>
        <w:t>proposición técnica.</w:t>
      </w:r>
    </w:p>
    <w:p w14:paraId="03678011" w14:textId="77777777" w:rsidR="00561CD8" w:rsidRPr="00B91A7F" w:rsidRDefault="00561CD8" w:rsidP="00561CD8">
      <w:pPr>
        <w:suppressAutoHyphens/>
        <w:ind w:left="680"/>
        <w:rPr>
          <w:rFonts w:ascii="Noto Sans" w:eastAsia="Times New Roman" w:hAnsi="Noto Sans" w:cs="Noto Sans"/>
          <w:sz w:val="16"/>
          <w:szCs w:val="16"/>
          <w:lang w:eastAsia="ar-SA"/>
        </w:rPr>
      </w:pPr>
    </w:p>
    <w:p w14:paraId="34A8C041" w14:textId="77777777" w:rsidR="00561CD8" w:rsidRPr="00B91A7F" w:rsidRDefault="00561CD8" w:rsidP="00561CD8">
      <w:pPr>
        <w:numPr>
          <w:ilvl w:val="0"/>
          <w:numId w:val="3"/>
        </w:numPr>
        <w:tabs>
          <w:tab w:val="clear" w:pos="720"/>
          <w:tab w:val="left" w:pos="709"/>
        </w:tabs>
        <w:suppressAutoHyphens/>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Se verificará el cumplimiento de la </w:t>
      </w:r>
      <w:r w:rsidRPr="00B91A7F">
        <w:rPr>
          <w:rFonts w:ascii="Noto Sans" w:eastAsia="Yu Mincho" w:hAnsi="Noto Sans" w:cs="Noto Sans"/>
          <w:sz w:val="16"/>
          <w:szCs w:val="16"/>
        </w:rPr>
        <w:t xml:space="preserve">proposición técnica, conforme a los requisitos establecidos en los numerales </w:t>
      </w:r>
      <w:r w:rsidRPr="00B91A7F">
        <w:rPr>
          <w:rFonts w:ascii="Noto Sans" w:eastAsia="Yu Mincho" w:hAnsi="Noto Sans" w:cs="Noto Sans"/>
          <w:b/>
          <w:i/>
          <w:sz w:val="16"/>
          <w:szCs w:val="16"/>
          <w:u w:val="single"/>
        </w:rPr>
        <w:t>1, 1.1, 2, 2.1, 2.2, 2.3, 5.1, 6, 6.1, 6.2, 6.2.1, 6.2.2, 6.3,  7, 7.1, 8  y 8.1</w:t>
      </w:r>
      <w:r w:rsidRPr="00B91A7F">
        <w:rPr>
          <w:rFonts w:ascii="Noto Sans" w:eastAsia="Yu Mincho" w:hAnsi="Noto Sans" w:cs="Noto Sans"/>
          <w:i/>
          <w:sz w:val="16"/>
          <w:szCs w:val="16"/>
          <w:u w:val="single"/>
        </w:rPr>
        <w:t xml:space="preserve"> </w:t>
      </w:r>
      <w:r w:rsidRPr="00B91A7F">
        <w:rPr>
          <w:rFonts w:ascii="Noto Sans" w:eastAsia="Yu Mincho" w:hAnsi="Noto Sans" w:cs="Noto Sans"/>
          <w:sz w:val="16"/>
          <w:szCs w:val="16"/>
        </w:rPr>
        <w:t>así como todos sus anexos de las bases de esta Convocatoria</w:t>
      </w:r>
      <w:r w:rsidRPr="00B91A7F">
        <w:rPr>
          <w:rFonts w:ascii="Noto Sans" w:eastAsia="Yu Mincho" w:hAnsi="Noto Sans" w:cs="Noto Sans"/>
          <w:sz w:val="16"/>
          <w:szCs w:val="16"/>
          <w:lang w:val="es-MX"/>
        </w:rPr>
        <w:t>.</w:t>
      </w:r>
    </w:p>
    <w:p w14:paraId="48E43A4E" w14:textId="77777777" w:rsidR="00561CD8" w:rsidRPr="00B91A7F" w:rsidRDefault="00561CD8" w:rsidP="00561CD8">
      <w:pPr>
        <w:tabs>
          <w:tab w:val="left" w:pos="2160"/>
        </w:tabs>
        <w:suppressAutoHyphens/>
        <w:ind w:left="360"/>
        <w:jc w:val="both"/>
        <w:rPr>
          <w:rFonts w:ascii="Noto Sans" w:eastAsia="Arial Unicode MS" w:hAnsi="Noto Sans" w:cs="Noto Sans"/>
          <w:sz w:val="16"/>
          <w:szCs w:val="16"/>
          <w:lang w:val="es-MX" w:eastAsia="ar-SA"/>
        </w:rPr>
      </w:pPr>
    </w:p>
    <w:p w14:paraId="769DA11E" w14:textId="77777777" w:rsidR="00561CD8" w:rsidRPr="00B91A7F" w:rsidRDefault="00561CD8" w:rsidP="00561CD8">
      <w:pPr>
        <w:ind w:left="284" w:hanging="284"/>
        <w:jc w:val="both"/>
        <w:rPr>
          <w:rFonts w:ascii="Noto Sans" w:eastAsia="Yu Mincho" w:hAnsi="Noto Sans" w:cs="Noto Sans"/>
          <w:b/>
          <w:sz w:val="16"/>
          <w:szCs w:val="16"/>
        </w:rPr>
      </w:pPr>
      <w:r w:rsidRPr="00B91A7F">
        <w:rPr>
          <w:rFonts w:ascii="Noto Sans" w:eastAsia="Yu Mincho" w:hAnsi="Noto Sans" w:cs="Noto Sans"/>
          <w:b/>
          <w:sz w:val="16"/>
          <w:szCs w:val="16"/>
        </w:rPr>
        <w:t>9.2.</w:t>
      </w:r>
      <w:r w:rsidRPr="00B91A7F">
        <w:rPr>
          <w:rFonts w:ascii="Noto Sans" w:eastAsia="Yu Mincho" w:hAnsi="Noto Sans" w:cs="Noto Sans"/>
          <w:b/>
          <w:sz w:val="16"/>
          <w:szCs w:val="16"/>
        </w:rPr>
        <w:tab/>
        <w:t xml:space="preserve">EVALUACIÓN DE LAS PROPOSICIONES ECONÓMICAS. </w:t>
      </w:r>
    </w:p>
    <w:p w14:paraId="183AF37D" w14:textId="77777777" w:rsidR="00561CD8" w:rsidRPr="00B91A7F" w:rsidRDefault="00561CD8" w:rsidP="00561CD8">
      <w:pPr>
        <w:jc w:val="both"/>
        <w:rPr>
          <w:rFonts w:ascii="Noto Sans" w:eastAsia="Yu Mincho" w:hAnsi="Noto Sans" w:cs="Noto Sans"/>
          <w:sz w:val="16"/>
          <w:szCs w:val="16"/>
        </w:rPr>
      </w:pPr>
    </w:p>
    <w:p w14:paraId="289BB1FE"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Se analizarán los precios ofertados por los licitantes, y las operaciones aritméticas con objeto de verificar el importe total de los bienes ofertados, conforme a los datos contenidos en su proposición económica, </w:t>
      </w:r>
      <w:r w:rsidRPr="00B91A7F">
        <w:rPr>
          <w:rFonts w:ascii="Noto Sans" w:eastAsia="Yu Mincho" w:hAnsi="Noto Sans" w:cs="Noto Sans"/>
          <w:b/>
          <w:color w:val="000000"/>
          <w:sz w:val="16"/>
          <w:szCs w:val="16"/>
        </w:rPr>
        <w:t>Anexo Número 9</w:t>
      </w:r>
      <w:r w:rsidRPr="00B91A7F">
        <w:rPr>
          <w:rFonts w:ascii="Noto Sans" w:eastAsia="Yu Mincho" w:hAnsi="Noto Sans" w:cs="Noto Sans"/>
          <w:sz w:val="16"/>
          <w:szCs w:val="16"/>
        </w:rPr>
        <w:t>.</w:t>
      </w:r>
    </w:p>
    <w:p w14:paraId="78081DDC" w14:textId="77777777" w:rsidR="00561CD8" w:rsidRPr="00B91A7F" w:rsidRDefault="00561CD8" w:rsidP="00561CD8">
      <w:pPr>
        <w:jc w:val="both"/>
        <w:rPr>
          <w:rFonts w:ascii="Noto Sans" w:eastAsia="Yu Mincho" w:hAnsi="Noto Sans" w:cs="Noto Sans"/>
          <w:sz w:val="16"/>
          <w:szCs w:val="16"/>
        </w:rPr>
      </w:pPr>
    </w:p>
    <w:p w14:paraId="6A6E70CA" w14:textId="77777777" w:rsidR="00561CD8" w:rsidRPr="00B91A7F" w:rsidRDefault="00561CD8" w:rsidP="00561CD8">
      <w:pPr>
        <w:jc w:val="both"/>
        <w:rPr>
          <w:rFonts w:ascii="Noto Sans" w:eastAsia="Yu Mincho" w:hAnsi="Noto Sans" w:cs="Noto Sans"/>
          <w:b/>
          <w:sz w:val="16"/>
          <w:szCs w:val="16"/>
        </w:rPr>
      </w:pPr>
      <w:r w:rsidRPr="00B91A7F">
        <w:rPr>
          <w:rFonts w:ascii="Noto Sans" w:eastAsia="Yu Mincho" w:hAnsi="Noto Sans" w:cs="Noto Sans"/>
          <w:b/>
          <w:sz w:val="16"/>
          <w:szCs w:val="16"/>
        </w:rPr>
        <w:t>La adjudicación de los sistemas se efectuara de la siguiente manera:</w:t>
      </w:r>
    </w:p>
    <w:p w14:paraId="29E9D691" w14:textId="77777777" w:rsidR="00561CD8" w:rsidRPr="00B91A7F" w:rsidRDefault="00561CD8" w:rsidP="00561CD8">
      <w:pPr>
        <w:jc w:val="both"/>
        <w:rPr>
          <w:rFonts w:ascii="Noto Sans" w:eastAsia="Yu Mincho" w:hAnsi="Noto Sans" w:cs="Noto Sans"/>
          <w:sz w:val="16"/>
          <w:szCs w:val="16"/>
        </w:rPr>
      </w:pPr>
    </w:p>
    <w:p w14:paraId="0AD942B5" w14:textId="77777777" w:rsidR="00561CD8" w:rsidRPr="00B91A7F" w:rsidRDefault="00561CD8" w:rsidP="00F12B4B">
      <w:pPr>
        <w:numPr>
          <w:ilvl w:val="0"/>
          <w:numId w:val="25"/>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Se realizara un cuadro comparativo de los sistemas, considerando únicamente los costos de las partidas por sistemas agrupados.</w:t>
      </w:r>
    </w:p>
    <w:p w14:paraId="4BE0DEEA" w14:textId="77777777" w:rsidR="00561CD8" w:rsidRPr="00B91A7F" w:rsidRDefault="00561CD8" w:rsidP="00561CD8">
      <w:pPr>
        <w:suppressAutoHyphens/>
        <w:ind w:left="720"/>
        <w:jc w:val="both"/>
        <w:rPr>
          <w:rFonts w:ascii="Noto Sans" w:eastAsia="Times New Roman" w:hAnsi="Noto Sans" w:cs="Noto Sans"/>
          <w:sz w:val="16"/>
          <w:szCs w:val="16"/>
          <w:lang w:eastAsia="ar-SA"/>
        </w:rPr>
      </w:pPr>
    </w:p>
    <w:p w14:paraId="0CD48397" w14:textId="77777777" w:rsidR="00561CD8" w:rsidRPr="00B91A7F" w:rsidRDefault="00561CD8" w:rsidP="00F12B4B">
      <w:pPr>
        <w:numPr>
          <w:ilvl w:val="0"/>
          <w:numId w:val="25"/>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El licitante que ofrezca el precio más conveniente, será aquel que su precio del juego sea el más bajo.</w:t>
      </w:r>
    </w:p>
    <w:p w14:paraId="4FC8DD65" w14:textId="77777777" w:rsidR="00561CD8" w:rsidRPr="00B91A7F" w:rsidRDefault="00561CD8" w:rsidP="00561CD8">
      <w:pPr>
        <w:jc w:val="both"/>
        <w:rPr>
          <w:rFonts w:ascii="Noto Sans" w:eastAsia="Yu Mincho" w:hAnsi="Noto Sans" w:cs="Noto Sans"/>
          <w:sz w:val="16"/>
          <w:szCs w:val="16"/>
        </w:rPr>
      </w:pPr>
    </w:p>
    <w:p w14:paraId="67E2459A"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el caso de que las proposiciones económicas presentaren errores de cálculo, sólo habrá lugar a su rectificación por parte de la convocante, cuando la corrección no implique la modificación de precios unitarios. </w:t>
      </w:r>
    </w:p>
    <w:p w14:paraId="6E9523F2" w14:textId="77777777" w:rsidR="00561CD8" w:rsidRPr="00B91A7F" w:rsidRDefault="00561CD8" w:rsidP="00561CD8">
      <w:pPr>
        <w:jc w:val="both"/>
        <w:rPr>
          <w:rFonts w:ascii="Noto Sans" w:eastAsia="Yu Mincho" w:hAnsi="Noto Sans" w:cs="Noto Sans"/>
          <w:sz w:val="16"/>
          <w:szCs w:val="16"/>
        </w:rPr>
      </w:pPr>
    </w:p>
    <w:p w14:paraId="6A90F68B"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caso de discrepancia entre las cantidades escritas con letra y con número, prevalecerá la cantidad con letra, por lo que de presentarse errores en las cantidades o volúmenes solicitados, éstos podrán corregirse.</w:t>
      </w:r>
    </w:p>
    <w:p w14:paraId="564F279C" w14:textId="77777777" w:rsidR="00561CD8" w:rsidRPr="00B91A7F" w:rsidRDefault="00561CD8" w:rsidP="00561CD8">
      <w:pPr>
        <w:jc w:val="both"/>
        <w:rPr>
          <w:rFonts w:ascii="Noto Sans" w:eastAsia="Yu Mincho" w:hAnsi="Noto Sans" w:cs="Noto Sans"/>
          <w:sz w:val="16"/>
          <w:szCs w:val="16"/>
        </w:rPr>
      </w:pPr>
    </w:p>
    <w:p w14:paraId="35AF61D7"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Las correcciones se harán constar en el fallo a que se refiere el artículo 55 primer párrafo del reglamento. Si el licitante no acepta la corrección de la propuesta, se desechará(n) la(s) partida(s) que sea(n) afectada(s) por el error.</w:t>
      </w:r>
    </w:p>
    <w:p w14:paraId="24494A9A" w14:textId="77777777" w:rsidR="00561CD8" w:rsidRPr="00B91A7F" w:rsidRDefault="00561CD8" w:rsidP="00561CD8">
      <w:pPr>
        <w:suppressAutoHyphens/>
        <w:ind w:left="720"/>
        <w:rPr>
          <w:rFonts w:ascii="Noto Sans" w:eastAsia="Times New Roman" w:hAnsi="Noto Sans" w:cs="Noto Sans"/>
          <w:sz w:val="16"/>
          <w:szCs w:val="16"/>
          <w:highlight w:val="yellow"/>
          <w:lang w:eastAsia="ar-SA"/>
        </w:rPr>
      </w:pPr>
    </w:p>
    <w:p w14:paraId="2ABFB317" w14:textId="77777777" w:rsidR="00561CD8" w:rsidRPr="00B91A7F" w:rsidRDefault="00561CD8" w:rsidP="00561CD8">
      <w:pPr>
        <w:ind w:left="284" w:hanging="284"/>
        <w:jc w:val="both"/>
        <w:rPr>
          <w:rFonts w:ascii="Noto Sans" w:eastAsia="Yu Mincho" w:hAnsi="Noto Sans" w:cs="Noto Sans"/>
          <w:b/>
          <w:sz w:val="16"/>
          <w:szCs w:val="16"/>
        </w:rPr>
      </w:pPr>
      <w:r w:rsidRPr="00B91A7F">
        <w:rPr>
          <w:rFonts w:ascii="Noto Sans" w:eastAsia="Yu Mincho" w:hAnsi="Noto Sans" w:cs="Noto Sans"/>
          <w:b/>
          <w:sz w:val="16"/>
          <w:szCs w:val="16"/>
        </w:rPr>
        <w:t>9.3.</w:t>
      </w:r>
      <w:r w:rsidRPr="00B91A7F">
        <w:rPr>
          <w:rFonts w:ascii="Noto Sans" w:eastAsia="Yu Mincho" w:hAnsi="Noto Sans" w:cs="Noto Sans"/>
          <w:b/>
          <w:sz w:val="16"/>
          <w:szCs w:val="16"/>
        </w:rPr>
        <w:tab/>
        <w:t>CRITERIOS DE ADJUDICACIÓN DE LOS CONTRATOS.</w:t>
      </w:r>
    </w:p>
    <w:p w14:paraId="1746353A" w14:textId="77777777" w:rsidR="00561CD8" w:rsidRPr="00B91A7F" w:rsidRDefault="00561CD8" w:rsidP="00561CD8">
      <w:pPr>
        <w:jc w:val="both"/>
        <w:rPr>
          <w:rFonts w:ascii="Noto Sans" w:eastAsia="Yu Mincho" w:hAnsi="Noto Sans" w:cs="Noto Sans"/>
          <w:sz w:val="16"/>
          <w:szCs w:val="16"/>
        </w:rPr>
      </w:pPr>
    </w:p>
    <w:p w14:paraId="7B74AA90"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lastRenderedPageBreak/>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p>
    <w:p w14:paraId="45C054DE" w14:textId="77777777" w:rsidR="00561CD8" w:rsidRPr="00B91A7F" w:rsidRDefault="00561CD8" w:rsidP="00561CD8">
      <w:pPr>
        <w:jc w:val="both"/>
        <w:rPr>
          <w:rFonts w:ascii="Noto Sans" w:eastAsia="Yu Mincho" w:hAnsi="Noto Sans" w:cs="Noto Sans"/>
          <w:sz w:val="16"/>
          <w:szCs w:val="16"/>
        </w:rPr>
      </w:pPr>
    </w:p>
    <w:p w14:paraId="7E849A8B"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Si resultare que dos o más proposiciones son solventes porque satisfacen la totalidad de los requerimientos solicitados por la convocante, el contrato se adjudicará a quien presente la proposición cuyo precio sea el más bajo.</w:t>
      </w:r>
    </w:p>
    <w:p w14:paraId="4029B4CA" w14:textId="77777777" w:rsidR="00561CD8" w:rsidRPr="00B91A7F" w:rsidRDefault="00561CD8" w:rsidP="00561CD8">
      <w:pPr>
        <w:jc w:val="both"/>
        <w:rPr>
          <w:rFonts w:ascii="Noto Sans" w:eastAsia="Yu Mincho" w:hAnsi="Noto Sans" w:cs="Noto Sans"/>
          <w:sz w:val="16"/>
          <w:szCs w:val="16"/>
        </w:rPr>
      </w:pPr>
    </w:p>
    <w:p w14:paraId="1B09919C"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5923DA8C" w14:textId="77777777" w:rsidR="00561CD8" w:rsidRPr="00B91A7F" w:rsidRDefault="00561CD8" w:rsidP="00561CD8">
      <w:pPr>
        <w:ind w:left="851" w:hanging="851"/>
        <w:jc w:val="both"/>
        <w:rPr>
          <w:rFonts w:ascii="Noto Sans" w:eastAsia="Yu Mincho" w:hAnsi="Noto Sans" w:cs="Noto Sans"/>
          <w:sz w:val="16"/>
          <w:szCs w:val="16"/>
        </w:rPr>
      </w:pPr>
    </w:p>
    <w:p w14:paraId="4F8414A2" w14:textId="7A514E41"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w:t>
      </w:r>
      <w:r w:rsidR="002C16DC" w:rsidRPr="00B91A7F">
        <w:rPr>
          <w:rFonts w:ascii="Noto Sans" w:eastAsia="Yu Mincho" w:hAnsi="Noto Sans" w:cs="Noto Sans"/>
          <w:sz w:val="16"/>
          <w:szCs w:val="16"/>
        </w:rPr>
        <w:t>48</w:t>
      </w:r>
      <w:r w:rsidRPr="00B91A7F">
        <w:rPr>
          <w:rFonts w:ascii="Noto Sans" w:eastAsia="Yu Mincho" w:hAnsi="Noto Sans" w:cs="Noto Sans"/>
          <w:sz w:val="16"/>
          <w:szCs w:val="16"/>
        </w:rPr>
        <w:t xml:space="preserve"> de la LAASSP y 54 del Reglamento.</w:t>
      </w:r>
    </w:p>
    <w:p w14:paraId="19187AA6" w14:textId="77777777" w:rsidR="00561CD8" w:rsidRPr="00B91A7F" w:rsidRDefault="00561CD8" w:rsidP="00561CD8">
      <w:pPr>
        <w:jc w:val="both"/>
        <w:rPr>
          <w:rFonts w:ascii="Noto Sans" w:eastAsia="Yu Mincho" w:hAnsi="Noto Sans" w:cs="Noto Sans"/>
          <w:sz w:val="16"/>
          <w:szCs w:val="16"/>
        </w:rPr>
      </w:pPr>
    </w:p>
    <w:p w14:paraId="5B25E614" w14:textId="33FA0398"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el caso de las proposiciones presentadas por medios electrónicos, el sorteo por insaculación se realizará a través de </w:t>
      </w:r>
      <w:r w:rsidR="00714371" w:rsidRPr="00B91A7F">
        <w:rPr>
          <w:rFonts w:ascii="Noto Sans" w:eastAsia="Yu Mincho" w:hAnsi="Noto Sans" w:cs="Noto Sans"/>
          <w:sz w:val="16"/>
          <w:szCs w:val="16"/>
        </w:rPr>
        <w:t>COMPRA</w:t>
      </w:r>
      <w:r w:rsidR="00047468">
        <w:rPr>
          <w:rFonts w:ascii="Noto Sans" w:eastAsia="Yu Mincho" w:hAnsi="Noto Sans" w:cs="Noto Sans"/>
          <w:sz w:val="16"/>
          <w:szCs w:val="16"/>
        </w:rPr>
        <w:t xml:space="preserve">S </w:t>
      </w:r>
      <w:r w:rsidR="007D45B2" w:rsidRPr="00B91A7F">
        <w:rPr>
          <w:rFonts w:ascii="Noto Sans" w:eastAsia="Yu Mincho" w:hAnsi="Noto Sans" w:cs="Noto Sans"/>
          <w:sz w:val="16"/>
          <w:szCs w:val="16"/>
        </w:rPr>
        <w:t>MX</w:t>
      </w:r>
      <w:r w:rsidRPr="00B91A7F">
        <w:rPr>
          <w:rFonts w:ascii="Noto Sans" w:eastAsia="Yu Mincho" w:hAnsi="Noto Sans" w:cs="Noto Sans"/>
          <w:sz w:val="16"/>
          <w:szCs w:val="16"/>
        </w:rPr>
        <w:t>, conforme a las disposiciones administrativas que emita la SFP.</w:t>
      </w:r>
    </w:p>
    <w:p w14:paraId="57F87ACF" w14:textId="77777777" w:rsidR="00561CD8" w:rsidRPr="00B91A7F" w:rsidRDefault="00561CD8" w:rsidP="00561CD8">
      <w:pPr>
        <w:jc w:val="both"/>
        <w:rPr>
          <w:rFonts w:ascii="Noto Sans" w:eastAsia="Yu Mincho" w:hAnsi="Noto Sans" w:cs="Noto Sans"/>
          <w:sz w:val="16"/>
          <w:szCs w:val="16"/>
        </w:rPr>
      </w:pPr>
    </w:p>
    <w:p w14:paraId="728C4677"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Si derivado de la determinación de los montos de adjudicación de los sistemas a los licitantes, se detecta que la sumatoria de las adjudicaciones rebasa el techo presupuestal, la convocante podrá reducir los montos máximos y mínimos a adjudicar, con el objeto de ajustarlos a la suficiencia presupuestal autorizada para este procedimiento. </w:t>
      </w:r>
    </w:p>
    <w:p w14:paraId="0A783952" w14:textId="77777777" w:rsidR="00561CD8" w:rsidRPr="00B91A7F" w:rsidRDefault="00561CD8" w:rsidP="00561CD8">
      <w:pPr>
        <w:tabs>
          <w:tab w:val="left" w:pos="2127"/>
        </w:tabs>
        <w:jc w:val="both"/>
        <w:rPr>
          <w:rFonts w:ascii="Noto Sans" w:eastAsia="Yu Mincho" w:hAnsi="Noto Sans" w:cs="Noto Sans"/>
          <w:sz w:val="16"/>
          <w:szCs w:val="16"/>
        </w:rPr>
      </w:pPr>
    </w:p>
    <w:p w14:paraId="413BBC75" w14:textId="77777777" w:rsidR="00561CD8" w:rsidRPr="00B91A7F" w:rsidRDefault="00561CD8" w:rsidP="00561CD8">
      <w:pPr>
        <w:shd w:val="clear" w:color="auto" w:fill="0D0D0D"/>
        <w:rPr>
          <w:rFonts w:ascii="Noto Sans" w:eastAsia="Yu Mincho" w:hAnsi="Noto Sans" w:cs="Noto Sans"/>
          <w:b/>
          <w:bCs/>
          <w:sz w:val="16"/>
          <w:szCs w:val="16"/>
        </w:rPr>
      </w:pPr>
      <w:r w:rsidRPr="00B91A7F">
        <w:rPr>
          <w:rFonts w:ascii="Noto Sans" w:eastAsia="Yu Mincho" w:hAnsi="Noto Sans" w:cs="Noto Sans"/>
          <w:b/>
          <w:bCs/>
          <w:sz w:val="16"/>
          <w:szCs w:val="16"/>
        </w:rPr>
        <w:t>10.</w:t>
      </w:r>
      <w:r w:rsidRPr="00B91A7F">
        <w:rPr>
          <w:rFonts w:ascii="Noto Sans" w:eastAsia="Yu Mincho" w:hAnsi="Noto Sans" w:cs="Noto Sans"/>
          <w:b/>
          <w:bCs/>
          <w:sz w:val="16"/>
          <w:szCs w:val="16"/>
        </w:rPr>
        <w:tab/>
        <w:t>CAUSAS DE DESECHAMIENTO.</w:t>
      </w:r>
    </w:p>
    <w:p w14:paraId="2BB99ACA" w14:textId="77777777" w:rsidR="00561CD8" w:rsidRPr="00B91A7F" w:rsidRDefault="00561CD8" w:rsidP="00561CD8">
      <w:pPr>
        <w:jc w:val="both"/>
        <w:rPr>
          <w:rFonts w:ascii="Noto Sans" w:eastAsia="Yu Mincho" w:hAnsi="Noto Sans" w:cs="Noto Sans"/>
          <w:sz w:val="16"/>
          <w:szCs w:val="16"/>
        </w:rPr>
      </w:pPr>
    </w:p>
    <w:p w14:paraId="0A73F966"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Se desecharán las proposiciones de los licitantes que incurran en uno o varios de los siguientes supuestos:</w:t>
      </w:r>
    </w:p>
    <w:p w14:paraId="1E337282" w14:textId="77777777" w:rsidR="00561CD8" w:rsidRPr="00B91A7F" w:rsidRDefault="00561CD8" w:rsidP="00561CD8">
      <w:pPr>
        <w:jc w:val="both"/>
        <w:rPr>
          <w:rFonts w:ascii="Noto Sans" w:eastAsia="Yu Mincho" w:hAnsi="Noto Sans" w:cs="Noto Sans"/>
          <w:sz w:val="16"/>
          <w:szCs w:val="16"/>
        </w:rPr>
      </w:pPr>
    </w:p>
    <w:p w14:paraId="36BC9E66" w14:textId="77777777" w:rsidR="00561CD8" w:rsidRPr="00B91A7F" w:rsidRDefault="00561CD8" w:rsidP="00561CD8">
      <w:pPr>
        <w:numPr>
          <w:ilvl w:val="3"/>
          <w:numId w:val="6"/>
        </w:numPr>
        <w:suppressAutoHyphens/>
        <w:ind w:left="426" w:hanging="426"/>
        <w:jc w:val="both"/>
        <w:rPr>
          <w:rFonts w:ascii="Noto Sans" w:eastAsia="Yu Mincho" w:hAnsi="Noto Sans" w:cs="Noto Sans"/>
          <w:sz w:val="16"/>
          <w:szCs w:val="16"/>
        </w:rPr>
      </w:pPr>
      <w:r w:rsidRPr="00B91A7F">
        <w:rPr>
          <w:rFonts w:ascii="Noto Sans" w:eastAsia="Yu Mincho" w:hAnsi="Noto Sans" w:cs="Noto Sans"/>
          <w:sz w:val="16"/>
          <w:szCs w:val="16"/>
        </w:rPr>
        <w:t xml:space="preserve">Que no cumplan con alguno de los requisitos establecidos en esta Convocatoria contenidos en los numerales </w:t>
      </w:r>
      <w:r w:rsidRPr="00B91A7F">
        <w:rPr>
          <w:rFonts w:ascii="Noto Sans" w:eastAsia="Yu Mincho" w:hAnsi="Noto Sans" w:cs="Noto Sans"/>
          <w:b/>
          <w:i/>
          <w:sz w:val="16"/>
          <w:szCs w:val="16"/>
          <w:u w:val="single"/>
        </w:rPr>
        <w:t>1, 1.1, 2, 2.1, 2.2, 2.3, 5.1, 6, 6.1, 6.2, 6.2.1, 6.2.2, 6.3,  7, 7.1, 8  y 8.1</w:t>
      </w:r>
      <w:r w:rsidRPr="00B91A7F">
        <w:rPr>
          <w:rFonts w:ascii="Noto Sans" w:eastAsia="Yu Mincho" w:hAnsi="Noto Sans" w:cs="Noto Sans"/>
          <w:i/>
          <w:sz w:val="16"/>
          <w:szCs w:val="16"/>
          <w:u w:val="single"/>
        </w:rPr>
        <w:t xml:space="preserve">  </w:t>
      </w:r>
      <w:r w:rsidRPr="00B91A7F">
        <w:rPr>
          <w:rFonts w:ascii="Noto Sans" w:eastAsia="Yu Mincho" w:hAnsi="Noto Sans" w:cs="Noto Sans"/>
          <w:b/>
          <w:i/>
          <w:sz w:val="16"/>
          <w:szCs w:val="16"/>
          <w:u w:val="single"/>
        </w:rPr>
        <w:t>y sus anexos, así como los que se deriven del Acto de la Junta de Aclaraciones</w:t>
      </w:r>
      <w:r w:rsidRPr="00B91A7F">
        <w:rPr>
          <w:rFonts w:ascii="Noto Sans" w:eastAsia="Yu Mincho" w:hAnsi="Noto Sans" w:cs="Noto Sans"/>
          <w:sz w:val="16"/>
          <w:szCs w:val="16"/>
        </w:rPr>
        <w:t xml:space="preserve"> y, que con motivo de dicho incumplimiento se afecte la solvencia de la proposición.</w:t>
      </w:r>
    </w:p>
    <w:p w14:paraId="7D15793B" w14:textId="77777777" w:rsidR="00561CD8" w:rsidRPr="00B91A7F" w:rsidRDefault="00561CD8" w:rsidP="00561CD8">
      <w:pPr>
        <w:ind w:left="23"/>
        <w:jc w:val="both"/>
        <w:rPr>
          <w:rFonts w:ascii="Noto Sans" w:eastAsia="Yu Mincho" w:hAnsi="Noto Sans" w:cs="Noto Sans"/>
          <w:sz w:val="16"/>
          <w:szCs w:val="16"/>
        </w:rPr>
      </w:pPr>
    </w:p>
    <w:p w14:paraId="3BD8C5E5" w14:textId="77777777" w:rsidR="00561CD8" w:rsidRPr="00B91A7F" w:rsidRDefault="00561CD8" w:rsidP="00561CD8">
      <w:pPr>
        <w:numPr>
          <w:ilvl w:val="3"/>
          <w:numId w:val="6"/>
        </w:numPr>
        <w:tabs>
          <w:tab w:val="num" w:pos="493"/>
        </w:tabs>
        <w:suppressAutoHyphens/>
        <w:ind w:left="426" w:hanging="426"/>
        <w:jc w:val="both"/>
        <w:rPr>
          <w:rFonts w:ascii="Noto Sans" w:eastAsia="Yu Mincho" w:hAnsi="Noto Sans" w:cs="Noto Sans"/>
          <w:sz w:val="16"/>
          <w:szCs w:val="16"/>
        </w:rPr>
      </w:pPr>
      <w:r w:rsidRPr="00B91A7F">
        <w:rPr>
          <w:rFonts w:ascii="Noto Sans" w:eastAsia="Yu Mincho" w:hAnsi="Noto Sans" w:cs="Noto Sans"/>
          <w:sz w:val="16"/>
          <w:szCs w:val="16"/>
        </w:rPr>
        <w:t xml:space="preserve">Cuando se compruebe que tienen acuerdo con otros licitantes para elevar el costo del servicio solicitado </w:t>
      </w:r>
      <w:r w:rsidRPr="00B91A7F">
        <w:rPr>
          <w:rFonts w:ascii="Noto Sans" w:eastAsia="Yu Mincho" w:hAnsi="Noto Sans" w:cs="Noto Sans"/>
          <w:sz w:val="16"/>
          <w:szCs w:val="16"/>
          <w:lang w:val="es-MX"/>
        </w:rPr>
        <w:t xml:space="preserve">o </w:t>
      </w:r>
      <w:r w:rsidRPr="00B91A7F">
        <w:rPr>
          <w:rFonts w:ascii="Noto Sans" w:eastAsia="Yu Mincho" w:hAnsi="Noto Sans" w:cs="Noto Sans"/>
          <w:sz w:val="16"/>
          <w:szCs w:val="16"/>
        </w:rPr>
        <w:t>bien</w:t>
      </w:r>
      <w:r w:rsidRPr="00B91A7F">
        <w:rPr>
          <w:rFonts w:ascii="Noto Sans" w:eastAsia="Yu Mincho" w:hAnsi="Noto Sans" w:cs="Noto Sans"/>
          <w:sz w:val="16"/>
          <w:szCs w:val="16"/>
          <w:lang w:val="es-MX"/>
        </w:rPr>
        <w:t>, cualquier otro acuerdo que tenga como fin obtener una ventaja sobre los demás licitantes</w:t>
      </w:r>
      <w:r w:rsidRPr="00B91A7F">
        <w:rPr>
          <w:rFonts w:ascii="Noto Sans" w:eastAsia="Yu Mincho" w:hAnsi="Noto Sans" w:cs="Noto Sans"/>
          <w:sz w:val="16"/>
          <w:szCs w:val="16"/>
        </w:rPr>
        <w:t>.</w:t>
      </w:r>
    </w:p>
    <w:p w14:paraId="062CA69B" w14:textId="77777777" w:rsidR="00561CD8" w:rsidRPr="00B91A7F" w:rsidRDefault="00561CD8" w:rsidP="00561CD8">
      <w:pPr>
        <w:jc w:val="both"/>
        <w:rPr>
          <w:rFonts w:ascii="Noto Sans" w:eastAsia="Yu Mincho" w:hAnsi="Noto Sans" w:cs="Noto Sans"/>
          <w:sz w:val="16"/>
          <w:szCs w:val="16"/>
        </w:rPr>
      </w:pPr>
    </w:p>
    <w:p w14:paraId="7A003590" w14:textId="77777777" w:rsidR="00561CD8" w:rsidRPr="00B91A7F" w:rsidRDefault="00561CD8" w:rsidP="00561CD8">
      <w:pPr>
        <w:numPr>
          <w:ilvl w:val="3"/>
          <w:numId w:val="6"/>
        </w:numPr>
        <w:tabs>
          <w:tab w:val="num" w:pos="493"/>
        </w:tabs>
        <w:suppressAutoHyphens/>
        <w:ind w:left="426" w:hanging="426"/>
        <w:jc w:val="both"/>
        <w:rPr>
          <w:rFonts w:ascii="Noto Sans" w:eastAsia="Yu Mincho" w:hAnsi="Noto Sans" w:cs="Noto Sans"/>
          <w:sz w:val="16"/>
          <w:szCs w:val="16"/>
        </w:rPr>
      </w:pPr>
      <w:r w:rsidRPr="00B91A7F">
        <w:rPr>
          <w:rFonts w:ascii="Noto Sans" w:eastAsia="Yu Mincho" w:hAnsi="Noto Sans" w:cs="Noto Sans"/>
          <w:sz w:val="16"/>
          <w:szCs w:val="16"/>
        </w:rPr>
        <w:t>Cuando incurran en cualquier violación a las disposiciones de la LAASSP, a su Reglamento o a cualquier otro ordenamiento legal o normativo vinculado con este procedimiento.</w:t>
      </w:r>
    </w:p>
    <w:p w14:paraId="13498DD8" w14:textId="77777777" w:rsidR="00561CD8" w:rsidRPr="00B91A7F" w:rsidRDefault="00561CD8" w:rsidP="00561CD8">
      <w:pPr>
        <w:numPr>
          <w:ilvl w:val="0"/>
          <w:numId w:val="7"/>
        </w:numPr>
        <w:tabs>
          <w:tab w:val="left" w:pos="567"/>
        </w:tabs>
        <w:suppressAutoHyphens/>
        <w:jc w:val="both"/>
        <w:rPr>
          <w:rFonts w:ascii="Noto Sans" w:eastAsia="Yu Mincho" w:hAnsi="Noto Sans" w:cs="Noto Sans"/>
          <w:sz w:val="16"/>
          <w:szCs w:val="16"/>
        </w:rPr>
      </w:pPr>
      <w:r w:rsidRPr="00B91A7F">
        <w:rPr>
          <w:rFonts w:ascii="Noto Sans" w:eastAsia="Yu Mincho" w:hAnsi="Noto Sans" w:cs="Noto Sans"/>
          <w:sz w:val="16"/>
          <w:szCs w:val="16"/>
        </w:rPr>
        <w:t>Cuando no cotice la totalidad de los bienes requeridos POR partidas de los sistemas agrupados</w:t>
      </w:r>
    </w:p>
    <w:p w14:paraId="07D34DA5" w14:textId="77777777" w:rsidR="00561CD8" w:rsidRPr="00B91A7F" w:rsidRDefault="00561CD8" w:rsidP="00561CD8">
      <w:pPr>
        <w:tabs>
          <w:tab w:val="left" w:pos="567"/>
        </w:tabs>
        <w:ind w:left="360"/>
        <w:jc w:val="both"/>
        <w:rPr>
          <w:rFonts w:ascii="Noto Sans" w:eastAsia="Yu Mincho" w:hAnsi="Noto Sans" w:cs="Noto Sans"/>
          <w:sz w:val="16"/>
          <w:szCs w:val="16"/>
        </w:rPr>
      </w:pPr>
    </w:p>
    <w:p w14:paraId="505672EE" w14:textId="77777777" w:rsidR="00561CD8" w:rsidRPr="00B91A7F" w:rsidRDefault="00561CD8" w:rsidP="00561CD8">
      <w:pPr>
        <w:numPr>
          <w:ilvl w:val="0"/>
          <w:numId w:val="7"/>
        </w:numPr>
        <w:tabs>
          <w:tab w:val="clear" w:pos="360"/>
          <w:tab w:val="left" w:pos="426"/>
        </w:tabs>
        <w:ind w:left="426" w:hanging="426"/>
        <w:rPr>
          <w:rFonts w:ascii="Noto Sans" w:eastAsia="Yu Mincho" w:hAnsi="Noto Sans" w:cs="Noto Sans"/>
          <w:b/>
          <w:bCs/>
          <w:i/>
          <w:iCs/>
          <w:color w:val="000000"/>
          <w:sz w:val="16"/>
          <w:szCs w:val="16"/>
          <w:lang w:val="es-MX"/>
        </w:rPr>
      </w:pPr>
      <w:r w:rsidRPr="00B91A7F">
        <w:rPr>
          <w:rFonts w:ascii="Noto Sans" w:eastAsia="Yu Mincho" w:hAnsi="Noto Sans" w:cs="Noto Sans"/>
          <w:sz w:val="16"/>
          <w:szCs w:val="16"/>
        </w:rPr>
        <w:t>Cuando no presente uno o más de los escritos o manifiestos solicitados con carácter de “bajo protesta de decir verdad”, solicitados en las presentes bases u omita la leyenda requerida.</w:t>
      </w:r>
    </w:p>
    <w:p w14:paraId="1F83F2F3" w14:textId="77777777" w:rsidR="00561CD8" w:rsidRPr="00B91A7F" w:rsidRDefault="00561CD8" w:rsidP="00561CD8">
      <w:pPr>
        <w:suppressAutoHyphens/>
        <w:ind w:left="708"/>
        <w:rPr>
          <w:rFonts w:ascii="Noto Sans" w:eastAsia="Times New Roman" w:hAnsi="Noto Sans" w:cs="Noto Sans"/>
          <w:b/>
          <w:bCs/>
          <w:i/>
          <w:iCs/>
          <w:color w:val="000000"/>
          <w:sz w:val="16"/>
          <w:szCs w:val="16"/>
          <w:lang w:val="es-MX" w:eastAsia="ar-SA"/>
        </w:rPr>
      </w:pPr>
    </w:p>
    <w:p w14:paraId="240C09A1" w14:textId="77777777" w:rsidR="00561CD8" w:rsidRPr="00B91A7F" w:rsidRDefault="00561CD8" w:rsidP="00561CD8">
      <w:pPr>
        <w:numPr>
          <w:ilvl w:val="0"/>
          <w:numId w:val="7"/>
        </w:numPr>
        <w:tabs>
          <w:tab w:val="left" w:pos="426"/>
        </w:tabs>
        <w:jc w:val="both"/>
        <w:rPr>
          <w:rFonts w:ascii="Noto Sans" w:eastAsia="Yu Mincho" w:hAnsi="Noto Sans" w:cs="Noto Sans"/>
          <w:bCs/>
          <w:iCs/>
          <w:color w:val="000000"/>
          <w:sz w:val="16"/>
          <w:szCs w:val="16"/>
          <w:lang w:val="es-MX"/>
        </w:rPr>
      </w:pPr>
      <w:r w:rsidRPr="00B91A7F">
        <w:rPr>
          <w:rFonts w:ascii="Noto Sans" w:eastAsia="Yu Mincho" w:hAnsi="Noto Sans" w:cs="Noto Sans"/>
          <w:bCs/>
          <w:iCs/>
          <w:color w:val="000000"/>
          <w:sz w:val="16"/>
          <w:szCs w:val="16"/>
          <w:lang w:val="es-MX"/>
        </w:rPr>
        <w:t>No se aceptan actas constitutivas y/o poderes del representante legal incompletos, mutilados y/o alterados.</w:t>
      </w:r>
    </w:p>
    <w:p w14:paraId="7CDA258C" w14:textId="77777777" w:rsidR="00561CD8" w:rsidRPr="00B91A7F" w:rsidRDefault="00561CD8" w:rsidP="00561CD8">
      <w:pPr>
        <w:suppressAutoHyphens/>
        <w:ind w:left="708"/>
        <w:rPr>
          <w:rFonts w:ascii="Noto Sans" w:eastAsia="Times New Roman" w:hAnsi="Noto Sans" w:cs="Noto Sans"/>
          <w:bCs/>
          <w:iCs/>
          <w:color w:val="000000"/>
          <w:sz w:val="16"/>
          <w:szCs w:val="16"/>
          <w:lang w:val="es-MX" w:eastAsia="ar-SA"/>
        </w:rPr>
      </w:pPr>
    </w:p>
    <w:p w14:paraId="57DF77AD" w14:textId="77777777" w:rsidR="00561CD8" w:rsidRPr="00B91A7F" w:rsidRDefault="00561CD8" w:rsidP="00561CD8">
      <w:pPr>
        <w:numPr>
          <w:ilvl w:val="0"/>
          <w:numId w:val="7"/>
        </w:numPr>
        <w:tabs>
          <w:tab w:val="left" w:pos="426"/>
        </w:tabs>
        <w:jc w:val="both"/>
        <w:rPr>
          <w:rFonts w:ascii="Noto Sans" w:eastAsia="Yu Mincho" w:hAnsi="Noto Sans" w:cs="Noto Sans"/>
          <w:bCs/>
          <w:iCs/>
          <w:color w:val="000000"/>
          <w:sz w:val="16"/>
          <w:szCs w:val="16"/>
          <w:lang w:val="es-MX"/>
        </w:rPr>
      </w:pPr>
      <w:r w:rsidRPr="00B91A7F">
        <w:rPr>
          <w:rFonts w:ascii="Noto Sans" w:eastAsia="Yu Mincho" w:hAnsi="Noto Sans" w:cs="Noto Sans"/>
          <w:bCs/>
          <w:iCs/>
          <w:color w:val="000000"/>
          <w:sz w:val="16"/>
          <w:szCs w:val="16"/>
          <w:lang w:val="es-MX"/>
        </w:rPr>
        <w:t>En caso de que se requieran anexos técnicos, folletos, catálogos y/o fotografías, instructivos o manuales de uso  u operación, para corroborar las especificaciones, características y calidad de los mismos, éstos podrán presentarse en el idioma del país de origen de los bienes, acompañados de una traducción simple al español, así mismo para una mejor identificación se solicita que se presenten debidamente referenciados con el número de partida  sistema agrupados y clave del insumo o característica respectiva</w:t>
      </w:r>
      <w:r w:rsidRPr="00B91A7F">
        <w:rPr>
          <w:rFonts w:ascii="Noto Sans" w:eastAsia="Yu Mincho" w:hAnsi="Noto Sans" w:cs="Noto Sans"/>
          <w:b/>
          <w:bCs/>
          <w:i/>
          <w:iCs/>
          <w:color w:val="000000"/>
          <w:sz w:val="16"/>
          <w:szCs w:val="16"/>
          <w:u w:val="single"/>
          <w:lang w:val="es-MX"/>
        </w:rPr>
        <w:t>. No se aceptarán características de equipo escritas a mano y/o en fotografía, deberán estar bien referenciadas conforme a la propuesta técnica, no se realizará evaluación de catálogos no referenciados e ilegibles.</w:t>
      </w:r>
    </w:p>
    <w:p w14:paraId="32FEFF97" w14:textId="77777777" w:rsidR="00561CD8" w:rsidRPr="00B91A7F" w:rsidRDefault="00561CD8" w:rsidP="00561CD8">
      <w:pPr>
        <w:suppressAutoHyphens/>
        <w:ind w:left="708"/>
        <w:rPr>
          <w:rFonts w:ascii="Noto Sans" w:eastAsia="Times New Roman" w:hAnsi="Noto Sans" w:cs="Noto Sans"/>
          <w:bCs/>
          <w:iCs/>
          <w:color w:val="000000"/>
          <w:sz w:val="16"/>
          <w:szCs w:val="16"/>
          <w:lang w:val="es-MX" w:eastAsia="ar-SA"/>
        </w:rPr>
      </w:pPr>
    </w:p>
    <w:p w14:paraId="7BA0123A"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Cs/>
          <w:iCs/>
          <w:color w:val="000000"/>
          <w:sz w:val="16"/>
          <w:szCs w:val="16"/>
          <w:lang w:val="es-MX" w:eastAsia="ar-SA"/>
        </w:rPr>
        <w:t xml:space="preserve">Cuando la “Opinión del Cumplimiento de Obligaciones en materia de Seguridad Social” que presente en su propuesta técnica, no se encuentre vigente y positiva y tenga el carácter de </w:t>
      </w:r>
      <w:r w:rsidRPr="00B91A7F">
        <w:rPr>
          <w:rFonts w:ascii="Noto Sans" w:eastAsia="Times New Roman" w:hAnsi="Noto Sans" w:cs="Noto Sans"/>
          <w:b/>
          <w:bCs/>
          <w:i/>
          <w:iCs/>
          <w:color w:val="000000"/>
          <w:sz w:val="16"/>
          <w:szCs w:val="16"/>
          <w:u w:val="single"/>
          <w:lang w:val="es-MX" w:eastAsia="ar-SA"/>
        </w:rPr>
        <w:t>NEGATIVA.</w:t>
      </w:r>
      <w:r w:rsidRPr="00B91A7F">
        <w:rPr>
          <w:rFonts w:ascii="Noto Sans" w:eastAsia="Times New Roman" w:hAnsi="Noto Sans" w:cs="Noto Sans"/>
          <w:sz w:val="16"/>
          <w:szCs w:val="16"/>
          <w:lang w:eastAsia="ar-SA"/>
        </w:rPr>
        <w:t xml:space="preserve"> </w:t>
      </w:r>
      <w:r w:rsidRPr="00B91A7F">
        <w:rPr>
          <w:rFonts w:ascii="Noto Sans" w:eastAsia="Times New Roman" w:hAnsi="Noto Sans" w:cs="Noto Sans"/>
          <w:b/>
          <w:bCs/>
          <w:i/>
          <w:iCs/>
          <w:color w:val="000000"/>
          <w:sz w:val="16"/>
          <w:szCs w:val="16"/>
          <w:u w:val="single"/>
          <w:lang w:val="es-MX" w:eastAsia="ar-SA"/>
        </w:rPr>
        <w:t xml:space="preserve">En el caso de que el licitante manifieste que presta sus servicios </w:t>
      </w:r>
      <w:r w:rsidRPr="00B91A7F">
        <w:rPr>
          <w:rFonts w:ascii="Noto Sans" w:eastAsia="Times New Roman" w:hAnsi="Noto Sans" w:cs="Noto Sans"/>
          <w:b/>
          <w:bCs/>
          <w:i/>
          <w:iCs/>
          <w:color w:val="000000"/>
          <w:sz w:val="16"/>
          <w:szCs w:val="16"/>
          <w:u w:val="single"/>
          <w:lang w:val="es-MX" w:eastAsia="ar-SA"/>
        </w:rPr>
        <w:lastRenderedPageBreak/>
        <w:t xml:space="preserve">a través de trabajadores subcontratados con un tercero, deberá presentar, en tal caso, la opinión de cumplimiento de obligaciones del </w:t>
      </w:r>
      <w:proofErr w:type="spellStart"/>
      <w:r w:rsidRPr="00B91A7F">
        <w:rPr>
          <w:rFonts w:ascii="Noto Sans" w:eastAsia="Times New Roman" w:hAnsi="Noto Sans" w:cs="Noto Sans"/>
          <w:b/>
          <w:bCs/>
          <w:i/>
          <w:iCs/>
          <w:color w:val="000000"/>
          <w:sz w:val="16"/>
          <w:szCs w:val="16"/>
          <w:u w:val="single"/>
          <w:lang w:val="es-MX" w:eastAsia="ar-SA"/>
        </w:rPr>
        <w:t>subcontratante</w:t>
      </w:r>
      <w:proofErr w:type="spellEnd"/>
      <w:r w:rsidRPr="00B91A7F">
        <w:rPr>
          <w:rFonts w:ascii="Noto Sans" w:eastAsia="Times New Roman" w:hAnsi="Noto Sans" w:cs="Noto Sans"/>
          <w:b/>
          <w:bCs/>
          <w:i/>
          <w:iCs/>
          <w:color w:val="000000"/>
          <w:sz w:val="16"/>
          <w:szCs w:val="16"/>
          <w:u w:val="single"/>
          <w:lang w:val="es-MX" w:eastAsia="ar-SA"/>
        </w:rPr>
        <w:t>, desde luego, vigente y positiva.</w:t>
      </w:r>
    </w:p>
    <w:p w14:paraId="46E83B1F" w14:textId="77777777" w:rsidR="00561CD8" w:rsidRPr="00B91A7F" w:rsidRDefault="00561CD8" w:rsidP="00561CD8">
      <w:pPr>
        <w:tabs>
          <w:tab w:val="left" w:pos="5970"/>
        </w:tabs>
        <w:suppressAutoHyphens/>
        <w:ind w:left="708"/>
        <w:rPr>
          <w:rFonts w:ascii="Noto Sans" w:eastAsia="Times New Roman" w:hAnsi="Noto Sans" w:cs="Noto Sans"/>
          <w:bCs/>
          <w:iCs/>
          <w:color w:val="000000"/>
          <w:sz w:val="16"/>
          <w:szCs w:val="16"/>
          <w:lang w:val="es-MX" w:eastAsia="ar-SA"/>
        </w:rPr>
      </w:pPr>
      <w:r w:rsidRPr="00B91A7F">
        <w:rPr>
          <w:rFonts w:ascii="Noto Sans" w:eastAsia="Times New Roman" w:hAnsi="Noto Sans" w:cs="Noto Sans"/>
          <w:bCs/>
          <w:iCs/>
          <w:color w:val="000000"/>
          <w:sz w:val="16"/>
          <w:szCs w:val="16"/>
          <w:lang w:val="es-MX" w:eastAsia="ar-SA"/>
        </w:rPr>
        <w:tab/>
      </w:r>
    </w:p>
    <w:p w14:paraId="5630FE6F"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Cs/>
          <w:iCs/>
          <w:color w:val="000000"/>
          <w:sz w:val="16"/>
          <w:szCs w:val="16"/>
          <w:lang w:val="es-MX" w:eastAsia="ar-SA"/>
        </w:rPr>
        <w:t>Cuando la  “Opinión del Cumplimiento de Obligaciones Fiscales” emitida por el S.A.T.”, que presente en su propuesta técnica,</w:t>
      </w:r>
      <w:r w:rsidRPr="00B91A7F">
        <w:rPr>
          <w:rFonts w:ascii="Noto Sans" w:eastAsia="Times New Roman" w:hAnsi="Noto Sans" w:cs="Noto Sans"/>
          <w:sz w:val="16"/>
          <w:szCs w:val="16"/>
          <w:lang w:eastAsia="ar-SA"/>
        </w:rPr>
        <w:t xml:space="preserve"> </w:t>
      </w:r>
      <w:r w:rsidRPr="00B91A7F">
        <w:rPr>
          <w:rFonts w:ascii="Noto Sans" w:eastAsia="Times New Roman" w:hAnsi="Noto Sans" w:cs="Noto Sans"/>
          <w:bCs/>
          <w:iCs/>
          <w:color w:val="000000"/>
          <w:sz w:val="16"/>
          <w:szCs w:val="16"/>
          <w:lang w:val="es-MX" w:eastAsia="ar-SA"/>
        </w:rPr>
        <w:t xml:space="preserve">no se encuentre vigente y positiva y tenga el carácter de </w:t>
      </w:r>
      <w:r w:rsidRPr="00B91A7F">
        <w:rPr>
          <w:rFonts w:ascii="Noto Sans" w:eastAsia="Times New Roman" w:hAnsi="Noto Sans" w:cs="Noto Sans"/>
          <w:b/>
          <w:bCs/>
          <w:i/>
          <w:iCs/>
          <w:color w:val="000000"/>
          <w:sz w:val="16"/>
          <w:szCs w:val="16"/>
          <w:u w:val="single"/>
          <w:lang w:val="es-MX" w:eastAsia="ar-SA"/>
        </w:rPr>
        <w:t>NEGATIVA.</w:t>
      </w:r>
      <w:r w:rsidRPr="00B91A7F">
        <w:rPr>
          <w:rFonts w:ascii="Noto Sans" w:eastAsia="Times New Roman" w:hAnsi="Noto Sans" w:cs="Noto Sans"/>
          <w:sz w:val="16"/>
          <w:szCs w:val="16"/>
          <w:lang w:eastAsia="ar-SA"/>
        </w:rPr>
        <w:t xml:space="preserve"> </w:t>
      </w:r>
      <w:r w:rsidRPr="00B91A7F">
        <w:rPr>
          <w:rFonts w:ascii="Noto Sans" w:eastAsia="Times New Roman" w:hAnsi="Noto Sans" w:cs="Noto Sans"/>
          <w:b/>
          <w:bCs/>
          <w:i/>
          <w:iCs/>
          <w:color w:val="000000"/>
          <w:sz w:val="16"/>
          <w:szCs w:val="16"/>
          <w:u w:val="single"/>
          <w:lang w:val="es-MX" w:eastAsia="ar-SA"/>
        </w:rPr>
        <w:t xml:space="preserve">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Times New Roman" w:hAnsi="Noto Sans" w:cs="Noto Sans"/>
          <w:b/>
          <w:bCs/>
          <w:i/>
          <w:iCs/>
          <w:color w:val="000000"/>
          <w:sz w:val="16"/>
          <w:szCs w:val="16"/>
          <w:u w:val="single"/>
          <w:lang w:val="es-MX" w:eastAsia="ar-SA"/>
        </w:rPr>
        <w:t>subcontratante</w:t>
      </w:r>
      <w:proofErr w:type="spellEnd"/>
      <w:r w:rsidRPr="00B91A7F">
        <w:rPr>
          <w:rFonts w:ascii="Noto Sans" w:eastAsia="Times New Roman" w:hAnsi="Noto Sans" w:cs="Noto Sans"/>
          <w:b/>
          <w:bCs/>
          <w:i/>
          <w:iCs/>
          <w:color w:val="000000"/>
          <w:sz w:val="16"/>
          <w:szCs w:val="16"/>
          <w:u w:val="single"/>
          <w:lang w:val="es-MX" w:eastAsia="ar-SA"/>
        </w:rPr>
        <w:t>, desde luego, vigente y positiva.</w:t>
      </w:r>
    </w:p>
    <w:p w14:paraId="309DD0ED" w14:textId="77777777" w:rsidR="00561CD8" w:rsidRPr="00B91A7F" w:rsidRDefault="00561CD8" w:rsidP="00561CD8">
      <w:pPr>
        <w:suppressAutoHyphens/>
        <w:ind w:left="708"/>
        <w:rPr>
          <w:rFonts w:ascii="Noto Sans" w:eastAsia="Times New Roman" w:hAnsi="Noto Sans" w:cs="Noto Sans"/>
          <w:bCs/>
          <w:iCs/>
          <w:color w:val="000000"/>
          <w:sz w:val="16"/>
          <w:szCs w:val="16"/>
          <w:lang w:val="es-MX" w:eastAsia="ar-SA"/>
        </w:rPr>
      </w:pPr>
    </w:p>
    <w:p w14:paraId="3164DD74"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Cs/>
          <w:iCs/>
          <w:color w:val="000000"/>
          <w:sz w:val="16"/>
          <w:szCs w:val="16"/>
          <w:lang w:val="es-MX" w:eastAsia="ar-SA"/>
        </w:rPr>
        <w:t xml:space="preserve">Cuando la  “Constancia  de situación fiscal en materia de INFONAVIT”, Positiva y Vigente que presente en su propuesta técnica, no se encuentre vigente y positiva y tenga el carácter </w:t>
      </w:r>
      <w:r w:rsidRPr="00B91A7F">
        <w:rPr>
          <w:rFonts w:ascii="Noto Sans" w:eastAsia="Times New Roman" w:hAnsi="Noto Sans" w:cs="Noto Sans"/>
          <w:b/>
          <w:bCs/>
          <w:i/>
          <w:iCs/>
          <w:color w:val="000000"/>
          <w:sz w:val="16"/>
          <w:szCs w:val="16"/>
          <w:u w:val="single"/>
          <w:lang w:val="es-MX" w:eastAsia="ar-SA"/>
        </w:rPr>
        <w:t>de NEGATIVA</w:t>
      </w:r>
      <w:r w:rsidRPr="00B91A7F">
        <w:rPr>
          <w:rFonts w:ascii="Noto Sans" w:eastAsia="Times New Roman" w:hAnsi="Noto Sans" w:cs="Noto Sans"/>
          <w:bCs/>
          <w:iCs/>
          <w:color w:val="000000"/>
          <w:sz w:val="16"/>
          <w:szCs w:val="16"/>
          <w:lang w:val="es-MX" w:eastAsia="ar-SA"/>
        </w:rPr>
        <w:t>.</w:t>
      </w:r>
      <w:r w:rsidRPr="00B91A7F">
        <w:rPr>
          <w:rFonts w:ascii="Noto Sans" w:eastAsia="Times New Roman" w:hAnsi="Noto Sans" w:cs="Noto Sans"/>
          <w:sz w:val="16"/>
          <w:szCs w:val="16"/>
          <w:lang w:eastAsia="ar-SA"/>
        </w:rPr>
        <w:t xml:space="preserve"> </w:t>
      </w:r>
      <w:r w:rsidRPr="00B91A7F">
        <w:rPr>
          <w:rFonts w:ascii="Noto Sans" w:eastAsia="Times New Roman" w:hAnsi="Noto Sans" w:cs="Noto Sans"/>
          <w:b/>
          <w:bCs/>
          <w:i/>
          <w:iCs/>
          <w:color w:val="000000"/>
          <w:sz w:val="16"/>
          <w:szCs w:val="16"/>
          <w:u w:val="single"/>
          <w:lang w:val="es-MX" w:eastAsia="ar-SA"/>
        </w:rPr>
        <w:t xml:space="preserve">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Times New Roman" w:hAnsi="Noto Sans" w:cs="Noto Sans"/>
          <w:b/>
          <w:bCs/>
          <w:i/>
          <w:iCs/>
          <w:color w:val="000000"/>
          <w:sz w:val="16"/>
          <w:szCs w:val="16"/>
          <w:u w:val="single"/>
          <w:lang w:val="es-MX" w:eastAsia="ar-SA"/>
        </w:rPr>
        <w:t>subcontratante</w:t>
      </w:r>
      <w:proofErr w:type="spellEnd"/>
      <w:r w:rsidRPr="00B91A7F">
        <w:rPr>
          <w:rFonts w:ascii="Noto Sans" w:eastAsia="Times New Roman" w:hAnsi="Noto Sans" w:cs="Noto Sans"/>
          <w:b/>
          <w:bCs/>
          <w:i/>
          <w:iCs/>
          <w:color w:val="000000"/>
          <w:sz w:val="16"/>
          <w:szCs w:val="16"/>
          <w:u w:val="single"/>
          <w:lang w:val="es-MX" w:eastAsia="ar-SA"/>
        </w:rPr>
        <w:t>, desde luego, vigente y positiva.</w:t>
      </w:r>
    </w:p>
    <w:p w14:paraId="05907E51" w14:textId="77777777" w:rsidR="00561CD8" w:rsidRPr="00B91A7F" w:rsidRDefault="00561CD8" w:rsidP="00561CD8">
      <w:pPr>
        <w:suppressAutoHyphens/>
        <w:ind w:left="708"/>
        <w:rPr>
          <w:rFonts w:ascii="Noto Sans" w:eastAsia="Times New Roman" w:hAnsi="Noto Sans" w:cs="Noto Sans"/>
          <w:b/>
          <w:bCs/>
          <w:i/>
          <w:iCs/>
          <w:color w:val="000000"/>
          <w:sz w:val="16"/>
          <w:szCs w:val="16"/>
          <w:u w:val="single"/>
          <w:lang w:val="es-MX" w:eastAsia="ar-SA"/>
        </w:rPr>
      </w:pPr>
    </w:p>
    <w:p w14:paraId="134A8E5E"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
          <w:bCs/>
          <w:i/>
          <w:iCs/>
          <w:color w:val="000000"/>
          <w:sz w:val="16"/>
          <w:szCs w:val="16"/>
          <w:u w:val="single"/>
          <w:lang w:val="es-MX" w:eastAsia="ar-SA"/>
        </w:rPr>
        <w:t>Deberá estar todo relacionado en propuesta de acuerdo al anexo uno. (Número de partida, sistema, clave, descripción amplia y detallada)</w:t>
      </w:r>
    </w:p>
    <w:p w14:paraId="2E4474AE" w14:textId="77777777" w:rsidR="00561CD8" w:rsidRPr="00B91A7F" w:rsidRDefault="00561CD8" w:rsidP="00561CD8">
      <w:pPr>
        <w:suppressAutoHyphens/>
        <w:ind w:left="708"/>
        <w:rPr>
          <w:rFonts w:ascii="Noto Sans" w:eastAsia="Times New Roman" w:hAnsi="Noto Sans" w:cs="Noto Sans"/>
          <w:b/>
          <w:bCs/>
          <w:i/>
          <w:iCs/>
          <w:color w:val="000000"/>
          <w:sz w:val="16"/>
          <w:szCs w:val="16"/>
          <w:u w:val="single"/>
          <w:lang w:val="es-MX" w:eastAsia="ar-SA"/>
        </w:rPr>
      </w:pPr>
    </w:p>
    <w:p w14:paraId="133D0A76"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
          <w:bCs/>
          <w:i/>
          <w:iCs/>
          <w:color w:val="000000"/>
          <w:sz w:val="16"/>
          <w:szCs w:val="16"/>
          <w:u w:val="single"/>
          <w:lang w:val="es-MX" w:eastAsia="ar-SA"/>
        </w:rPr>
        <w:t xml:space="preserve">En caso de que no cumpla con los requisitos y especificaciones del cuadro básico será desechada la propuesta del licitante. </w:t>
      </w:r>
    </w:p>
    <w:p w14:paraId="27C6FCC7" w14:textId="77777777" w:rsidR="00561CD8" w:rsidRPr="00B91A7F" w:rsidRDefault="00561CD8" w:rsidP="00561CD8">
      <w:pPr>
        <w:suppressAutoHyphens/>
        <w:ind w:left="708"/>
        <w:rPr>
          <w:rFonts w:ascii="Noto Sans" w:eastAsia="Times New Roman" w:hAnsi="Noto Sans" w:cs="Noto Sans"/>
          <w:b/>
          <w:bCs/>
          <w:i/>
          <w:iCs/>
          <w:color w:val="000000"/>
          <w:sz w:val="16"/>
          <w:szCs w:val="16"/>
          <w:u w:val="single"/>
          <w:lang w:val="es-MX" w:eastAsia="ar-SA"/>
        </w:rPr>
      </w:pPr>
    </w:p>
    <w:p w14:paraId="17DC22B5" w14:textId="77777777" w:rsidR="00561CD8" w:rsidRPr="00B91A7F" w:rsidRDefault="00561CD8" w:rsidP="00561CD8">
      <w:pPr>
        <w:numPr>
          <w:ilvl w:val="0"/>
          <w:numId w:val="7"/>
        </w:numPr>
        <w:suppressAutoHyphens/>
        <w:jc w:val="both"/>
        <w:rPr>
          <w:rFonts w:ascii="Noto Sans" w:eastAsia="Times New Roman" w:hAnsi="Noto Sans" w:cs="Noto Sans"/>
          <w:b/>
          <w:bCs/>
          <w:i/>
          <w:iCs/>
          <w:color w:val="000000"/>
          <w:sz w:val="16"/>
          <w:szCs w:val="16"/>
          <w:u w:val="single"/>
          <w:lang w:val="es-MX" w:eastAsia="ar-SA"/>
        </w:rPr>
      </w:pPr>
      <w:r w:rsidRPr="00B91A7F">
        <w:rPr>
          <w:rFonts w:ascii="Noto Sans" w:eastAsia="Times New Roman" w:hAnsi="Noto Sans" w:cs="Noto Sans"/>
          <w:b/>
          <w:bCs/>
          <w:i/>
          <w:iCs/>
          <w:color w:val="000000"/>
          <w:sz w:val="16"/>
          <w:szCs w:val="16"/>
          <w:u w:val="single"/>
          <w:lang w:val="es-MX" w:eastAsia="ar-SA"/>
        </w:rPr>
        <w:t>Se desecharán las propuestas que pretendan sustituir o simular un producto del Cuadro Básico o engañar a la Convocante.</w:t>
      </w:r>
    </w:p>
    <w:p w14:paraId="732C2702" w14:textId="77777777" w:rsidR="00561CD8" w:rsidRPr="00B91A7F" w:rsidRDefault="00561CD8" w:rsidP="00561CD8">
      <w:pPr>
        <w:tabs>
          <w:tab w:val="left" w:pos="426"/>
        </w:tabs>
        <w:ind w:left="360"/>
        <w:rPr>
          <w:rFonts w:ascii="Noto Sans" w:eastAsia="Yu Mincho" w:hAnsi="Noto Sans" w:cs="Noto Sans"/>
          <w:bCs/>
          <w:iCs/>
          <w:color w:val="000000"/>
          <w:sz w:val="16"/>
          <w:szCs w:val="16"/>
          <w:lang w:val="es-MX"/>
        </w:rPr>
      </w:pPr>
    </w:p>
    <w:p w14:paraId="7FE16CD6" w14:textId="77777777" w:rsidR="00561CD8" w:rsidRPr="00B91A7F" w:rsidRDefault="00561CD8" w:rsidP="00561CD8">
      <w:pPr>
        <w:shd w:val="clear" w:color="auto" w:fill="0D0D0D"/>
        <w:tabs>
          <w:tab w:val="left" w:pos="426"/>
        </w:tabs>
        <w:jc w:val="both"/>
        <w:rPr>
          <w:rFonts w:ascii="Noto Sans" w:eastAsia="Yu Mincho" w:hAnsi="Noto Sans" w:cs="Noto Sans"/>
          <w:b/>
          <w:bCs/>
          <w:sz w:val="16"/>
          <w:szCs w:val="16"/>
        </w:rPr>
      </w:pPr>
      <w:r w:rsidRPr="00B91A7F">
        <w:rPr>
          <w:rFonts w:ascii="Noto Sans" w:eastAsia="Yu Mincho" w:hAnsi="Noto Sans" w:cs="Noto Sans"/>
          <w:b/>
          <w:bCs/>
          <w:sz w:val="16"/>
          <w:szCs w:val="16"/>
        </w:rPr>
        <w:t>11.</w:t>
      </w:r>
      <w:r w:rsidRPr="00B91A7F">
        <w:rPr>
          <w:rFonts w:ascii="Noto Sans" w:eastAsia="Yu Mincho" w:hAnsi="Noto Sans" w:cs="Noto Sans"/>
          <w:b/>
          <w:bCs/>
          <w:sz w:val="16"/>
          <w:szCs w:val="16"/>
        </w:rPr>
        <w:tab/>
        <w:t>COMUNICACIÓN DEL FALLO:</w:t>
      </w:r>
    </w:p>
    <w:p w14:paraId="06194A5A" w14:textId="77777777" w:rsidR="00561CD8" w:rsidRPr="00B91A7F" w:rsidRDefault="00561CD8" w:rsidP="00561CD8">
      <w:pPr>
        <w:tabs>
          <w:tab w:val="left" w:pos="426"/>
        </w:tabs>
        <w:jc w:val="both"/>
        <w:rPr>
          <w:rFonts w:ascii="Noto Sans" w:eastAsia="Yu Mincho" w:hAnsi="Noto Sans" w:cs="Noto Sans"/>
          <w:b/>
          <w:bCs/>
          <w:sz w:val="16"/>
          <w:szCs w:val="16"/>
        </w:rPr>
      </w:pPr>
    </w:p>
    <w:p w14:paraId="134614DF" w14:textId="6EAAEF1D" w:rsidR="00561CD8" w:rsidRPr="00B91A7F" w:rsidRDefault="00561CD8" w:rsidP="00561CD8">
      <w:pPr>
        <w:tabs>
          <w:tab w:val="left" w:pos="852"/>
        </w:tabs>
        <w:ind w:left="426" w:hanging="426"/>
        <w:jc w:val="both"/>
        <w:rPr>
          <w:rFonts w:ascii="Noto Sans" w:eastAsia="Yu Mincho" w:hAnsi="Noto Sans" w:cs="Noto Sans"/>
          <w:bCs/>
          <w:sz w:val="16"/>
          <w:szCs w:val="16"/>
        </w:rPr>
      </w:pPr>
      <w:r w:rsidRPr="00B91A7F">
        <w:rPr>
          <w:rFonts w:ascii="Noto Sans" w:eastAsia="Yu Mincho" w:hAnsi="Noto Sans" w:cs="Noto Sans"/>
          <w:bCs/>
          <w:sz w:val="16"/>
          <w:szCs w:val="16"/>
        </w:rPr>
        <w:t>Por tratarse de un procedimiento de contratación realizado de conformidad con lo previsto en el artículo 26 Bis, fracción II de la LAASSP, el acto de fallo se dará a conocer y se difundirá a través de</w:t>
      </w:r>
      <w:r w:rsidR="00BC5E7C" w:rsidRPr="00B91A7F">
        <w:rPr>
          <w:rFonts w:ascii="Noto Sans" w:eastAsia="Yu Mincho" w:hAnsi="Noto Sans" w:cs="Noto Sans"/>
          <w:bCs/>
          <w:sz w:val="16"/>
          <w:szCs w:val="16"/>
        </w:rPr>
        <w:t xml:space="preserve"> https://comprasmx.buengobierno.gob.mx</w:t>
      </w:r>
      <w:r w:rsidRPr="00B91A7F">
        <w:rPr>
          <w:rFonts w:ascii="Noto Sans" w:eastAsia="Yu Mincho" w:hAnsi="Noto Sans" w:cs="Noto Sans"/>
          <w:bCs/>
          <w:sz w:val="16"/>
          <w:szCs w:val="16"/>
        </w:rPr>
        <w:t xml:space="preserve">  </w:t>
      </w:r>
    </w:p>
    <w:p w14:paraId="029B6F01" w14:textId="77777777" w:rsidR="00561CD8" w:rsidRPr="00B91A7F" w:rsidRDefault="00561CD8" w:rsidP="00561CD8">
      <w:pPr>
        <w:tabs>
          <w:tab w:val="left" w:pos="426"/>
        </w:tabs>
        <w:jc w:val="both"/>
        <w:rPr>
          <w:rFonts w:ascii="Noto Sans" w:eastAsia="Yu Mincho" w:hAnsi="Noto Sans" w:cs="Noto Sans"/>
          <w:bCs/>
          <w:sz w:val="16"/>
          <w:szCs w:val="16"/>
        </w:rPr>
      </w:pPr>
    </w:p>
    <w:p w14:paraId="1FFE317D" w14:textId="12DAADF3" w:rsidR="00561CD8" w:rsidRPr="00B91A7F" w:rsidRDefault="00561CD8" w:rsidP="00561CD8">
      <w:pPr>
        <w:tabs>
          <w:tab w:val="left" w:pos="852"/>
        </w:tabs>
        <w:ind w:left="426" w:hanging="426"/>
        <w:jc w:val="both"/>
        <w:rPr>
          <w:rFonts w:ascii="Noto Sans" w:eastAsia="Yu Mincho" w:hAnsi="Noto Sans" w:cs="Noto Sans"/>
          <w:bCs/>
          <w:sz w:val="16"/>
          <w:szCs w:val="16"/>
        </w:rPr>
      </w:pPr>
      <w:r w:rsidRPr="00B91A7F">
        <w:rPr>
          <w:rFonts w:ascii="Noto Sans" w:eastAsia="Yu Mincho" w:hAnsi="Noto Sans" w:cs="Noto Sans"/>
          <w:bCs/>
          <w:sz w:val="16"/>
          <w:szCs w:val="16"/>
        </w:rPr>
        <w:t>b).</w:t>
      </w:r>
      <w:r w:rsidRPr="00B91A7F">
        <w:rPr>
          <w:rFonts w:ascii="Noto Sans" w:eastAsia="Yu Mincho" w:hAnsi="Noto Sans" w:cs="Noto Sans"/>
          <w:bCs/>
          <w:sz w:val="16"/>
          <w:szCs w:val="16"/>
        </w:rPr>
        <w:tab/>
        <w:t xml:space="preserve">Con fundamento en el artículo </w:t>
      </w:r>
      <w:r w:rsidR="002C16DC" w:rsidRPr="00B91A7F">
        <w:rPr>
          <w:rFonts w:ascii="Noto Sans" w:eastAsia="Yu Mincho" w:hAnsi="Noto Sans" w:cs="Noto Sans"/>
          <w:bCs/>
          <w:sz w:val="16"/>
          <w:szCs w:val="16"/>
        </w:rPr>
        <w:t>49</w:t>
      </w:r>
      <w:r w:rsidRPr="00B91A7F">
        <w:rPr>
          <w:rFonts w:ascii="Noto Sans" w:eastAsia="Yu Mincho" w:hAnsi="Noto Sans" w:cs="Noto Sans"/>
          <w:bCs/>
          <w:sz w:val="16"/>
          <w:szCs w:val="16"/>
        </w:rPr>
        <w:t xml:space="preserve">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75BD3DC2" w14:textId="77777777" w:rsidR="00561CD8" w:rsidRPr="00B91A7F" w:rsidRDefault="00561CD8" w:rsidP="00561CD8">
      <w:pPr>
        <w:tabs>
          <w:tab w:val="left" w:pos="852"/>
        </w:tabs>
        <w:ind w:left="426" w:hanging="426"/>
        <w:jc w:val="both"/>
        <w:rPr>
          <w:rFonts w:ascii="Noto Sans" w:eastAsia="Yu Mincho" w:hAnsi="Noto Sans" w:cs="Noto Sans"/>
          <w:bCs/>
          <w:sz w:val="16"/>
          <w:szCs w:val="16"/>
        </w:rPr>
      </w:pPr>
    </w:p>
    <w:p w14:paraId="77F738E7" w14:textId="3CC44446" w:rsidR="00561CD8" w:rsidRPr="00B91A7F" w:rsidRDefault="00561CD8" w:rsidP="00561CD8">
      <w:pPr>
        <w:tabs>
          <w:tab w:val="left" w:pos="426"/>
        </w:tabs>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Las actas de las juntas de aclaraciones, del acto de presentación y apertura de proposiciones y de la junta pública en </w:t>
      </w:r>
      <w:r w:rsidRPr="00B91A7F">
        <w:rPr>
          <w:rFonts w:ascii="Noto Sans" w:eastAsia="Yu Mincho" w:hAnsi="Noto Sans" w:cs="Noto Sans"/>
          <w:sz w:val="16"/>
          <w:szCs w:val="16"/>
        </w:rPr>
        <w:t>la</w:t>
      </w:r>
      <w:r w:rsidRPr="00B91A7F">
        <w:rPr>
          <w:rFonts w:ascii="Noto Sans" w:eastAsia="Yu Mincho" w:hAnsi="Noto Sans" w:cs="Noto Sans"/>
          <w:sz w:val="16"/>
          <w:szCs w:val="16"/>
          <w:lang w:val="es-MX"/>
        </w:rPr>
        <w:t xml:space="preserve"> que se dé a conocer el fallo serán firmadas por los servidores públicos, sin que la falta de firma de alguno de ellos reste validez o efectos a las mismas, y serán publicadas en</w:t>
      </w:r>
      <w:r w:rsidR="00BC5E7C" w:rsidRPr="00B91A7F">
        <w:rPr>
          <w:rFonts w:ascii="Noto Sans" w:eastAsia="Yu Mincho" w:hAnsi="Noto Sans" w:cs="Noto Sans"/>
          <w:sz w:val="16"/>
          <w:szCs w:val="16"/>
          <w:lang w:val="es-MX"/>
        </w:rPr>
        <w:t xml:space="preserve"> https://comprasmx.buengobierno.gob.mx/</w:t>
      </w:r>
      <w:r w:rsidRPr="00B91A7F">
        <w:rPr>
          <w:rFonts w:ascii="Noto Sans" w:eastAsia="Yu Mincho" w:hAnsi="Noto Sans" w:cs="Noto Sans"/>
          <w:sz w:val="16"/>
          <w:szCs w:val="16"/>
          <w:lang w:val="es-MX"/>
        </w:rPr>
        <w:t xml:space="preserve"> para su difusión </w:t>
      </w:r>
      <w:r w:rsidRPr="00B91A7F">
        <w:rPr>
          <w:rFonts w:ascii="Noto Sans" w:eastAsia="Yu Mincho" w:hAnsi="Noto Sans" w:cs="Noto Sans"/>
          <w:sz w:val="16"/>
          <w:szCs w:val="16"/>
          <w:lang w:val="es-ES_tradnl"/>
        </w:rPr>
        <w:t xml:space="preserve">y, se pondrán </w:t>
      </w:r>
      <w:r w:rsidRPr="00B91A7F">
        <w:rPr>
          <w:rFonts w:ascii="Noto Sans" w:eastAsia="Yu Mincho" w:hAnsi="Noto Sans" w:cs="Noto Sans"/>
          <w:sz w:val="16"/>
          <w:szCs w:val="16"/>
        </w:rPr>
        <w:t xml:space="preserve">al finalizar los actos a disposición de los licitantes, en el tablero de la oficina de la </w:t>
      </w:r>
      <w:r w:rsidRPr="00B91A7F">
        <w:rPr>
          <w:rFonts w:ascii="Noto Sans" w:eastAsia="Yu Mincho" w:hAnsi="Noto Sans" w:cs="Noto Sans"/>
          <w:b/>
          <w:bCs/>
          <w:color w:val="000000"/>
          <w:sz w:val="16"/>
          <w:szCs w:val="16"/>
          <w:lang w:val="es-MX"/>
        </w:rPr>
        <w:t>Coordinación de Abastecimiento y Equipamiento</w:t>
      </w:r>
      <w:r w:rsidRPr="00B91A7F">
        <w:rPr>
          <w:rFonts w:ascii="Noto Sans" w:eastAsia="Yu Mincho" w:hAnsi="Noto Sans" w:cs="Noto Sans"/>
          <w:sz w:val="16"/>
          <w:szCs w:val="16"/>
          <w:lang w:val="es-MX"/>
        </w:rPr>
        <w:t xml:space="preserve">, ubicada en </w:t>
      </w:r>
      <w:r w:rsidRPr="00B91A7F">
        <w:rPr>
          <w:rFonts w:ascii="Noto Sans" w:eastAsia="Yu Mincho" w:hAnsi="Noto Sans" w:cs="Noto Sans"/>
          <w:sz w:val="16"/>
          <w:szCs w:val="16"/>
        </w:rPr>
        <w:t>Avenida del Mezquital No. 6 Colonia San Pablo, Código Postal 76130, Querétaro, Qro., por un término no menor a 5 días hábiles.</w:t>
      </w:r>
    </w:p>
    <w:p w14:paraId="624EF8D1" w14:textId="77777777" w:rsidR="00561CD8" w:rsidRPr="00B91A7F" w:rsidRDefault="00561CD8" w:rsidP="00561CD8">
      <w:pPr>
        <w:ind w:left="1134"/>
        <w:jc w:val="both"/>
        <w:rPr>
          <w:rFonts w:ascii="Noto Sans" w:eastAsia="Yu Mincho" w:hAnsi="Noto Sans" w:cs="Noto Sans"/>
          <w:sz w:val="16"/>
          <w:szCs w:val="16"/>
        </w:rPr>
      </w:pPr>
    </w:p>
    <w:p w14:paraId="0AAC505B" w14:textId="2B27C255" w:rsidR="00561CD8" w:rsidRPr="00B91A7F" w:rsidRDefault="00561CD8" w:rsidP="00BC5E7C">
      <w:pPr>
        <w:pStyle w:val="Prrafodelista"/>
        <w:numPr>
          <w:ilvl w:val="0"/>
          <w:numId w:val="29"/>
        </w:numPr>
        <w:jc w:val="both"/>
        <w:rPr>
          <w:rFonts w:ascii="Noto Sans" w:hAnsi="Noto Sans" w:cs="Noto Sans"/>
          <w:sz w:val="16"/>
          <w:szCs w:val="16"/>
        </w:rPr>
      </w:pPr>
      <w:r w:rsidRPr="00B91A7F">
        <w:rPr>
          <w:rFonts w:ascii="Noto Sans" w:hAnsi="Noto Sans" w:cs="Noto Sans"/>
          <w:sz w:val="16"/>
          <w:szCs w:val="16"/>
        </w:rPr>
        <w:t xml:space="preserve">Asimismo, se difundirá un ejemplar de dichas actas en </w:t>
      </w:r>
      <w:r w:rsidR="00BC5E7C" w:rsidRPr="00B91A7F">
        <w:rPr>
          <w:rFonts w:ascii="Noto Sans" w:hAnsi="Noto Sans" w:cs="Noto Sans"/>
          <w:sz w:val="16"/>
          <w:szCs w:val="16"/>
        </w:rPr>
        <w:t>https</w:t>
      </w:r>
      <w:proofErr w:type="gramStart"/>
      <w:r w:rsidR="00BC5E7C" w:rsidRPr="00B91A7F">
        <w:rPr>
          <w:rFonts w:ascii="Noto Sans" w:hAnsi="Noto Sans" w:cs="Noto Sans"/>
          <w:sz w:val="16"/>
          <w:szCs w:val="16"/>
        </w:rPr>
        <w:t>:/</w:t>
      </w:r>
      <w:proofErr w:type="gramEnd"/>
      <w:r w:rsidR="00BC5E7C" w:rsidRPr="00B91A7F">
        <w:rPr>
          <w:rFonts w:ascii="Noto Sans" w:hAnsi="Noto Sans" w:cs="Noto Sans"/>
          <w:sz w:val="16"/>
          <w:szCs w:val="16"/>
        </w:rPr>
        <w:t>/comprasmx.buengobierno.gob.mx</w:t>
      </w:r>
      <w:r w:rsidR="009F19BD" w:rsidRPr="00B91A7F">
        <w:rPr>
          <w:rFonts w:ascii="Noto Sans" w:hAnsi="Noto Sans" w:cs="Noto Sans"/>
          <w:sz w:val="16"/>
          <w:szCs w:val="16"/>
        </w:rPr>
        <w:t xml:space="preserve">, </w:t>
      </w:r>
      <w:r w:rsidRPr="00B91A7F">
        <w:rPr>
          <w:rFonts w:ascii="Noto Sans" w:hAnsi="Noto Sans" w:cs="Noto Sans"/>
          <w:sz w:val="16"/>
          <w:szCs w:val="16"/>
        </w:rPr>
        <w:t>para efectos de notificación a los licitantes que hayan participado a través de</w:t>
      </w:r>
      <w:r w:rsidR="00BC5E7C" w:rsidRPr="00B91A7F">
        <w:rPr>
          <w:rFonts w:ascii="Noto Sans" w:hAnsi="Noto Sans" w:cs="Noto Sans"/>
          <w:sz w:val="16"/>
          <w:szCs w:val="16"/>
        </w:rPr>
        <w:t xml:space="preserve"> https://comprasmx.buengobierno.gob.mx/</w:t>
      </w:r>
      <w:r w:rsidR="009F19BD" w:rsidRPr="00B91A7F">
        <w:rPr>
          <w:rFonts w:ascii="Noto Sans" w:hAnsi="Noto Sans" w:cs="Noto Sans"/>
          <w:sz w:val="16"/>
          <w:szCs w:val="16"/>
        </w:rPr>
        <w:t xml:space="preserve">, </w:t>
      </w:r>
      <w:r w:rsidRPr="00B91A7F">
        <w:rPr>
          <w:rFonts w:ascii="Noto Sans" w:hAnsi="Noto Sans" w:cs="Noto Sans"/>
          <w:sz w:val="16"/>
          <w:szCs w:val="16"/>
        </w:rPr>
        <w:t>y a los que no hayan asistido al (los) acto(s), en el entendido de que este procedimiento sustituye el de notificación personal.</w:t>
      </w:r>
    </w:p>
    <w:p w14:paraId="0F937227" w14:textId="77777777" w:rsidR="00561CD8" w:rsidRPr="00B91A7F" w:rsidRDefault="00561CD8" w:rsidP="00561CD8">
      <w:pPr>
        <w:jc w:val="both"/>
        <w:rPr>
          <w:rFonts w:ascii="Noto Sans" w:eastAsia="Yu Mincho" w:hAnsi="Noto Sans" w:cs="Noto Sans"/>
          <w:bCs/>
          <w:sz w:val="16"/>
          <w:szCs w:val="16"/>
        </w:rPr>
      </w:pPr>
    </w:p>
    <w:p w14:paraId="268EF366" w14:textId="77777777" w:rsidR="00561CD8" w:rsidRPr="00B91A7F" w:rsidRDefault="00561CD8" w:rsidP="00561CD8">
      <w:pPr>
        <w:shd w:val="clear" w:color="auto" w:fill="0D0D0D"/>
        <w:tabs>
          <w:tab w:val="left" w:pos="426"/>
        </w:tabs>
        <w:jc w:val="both"/>
        <w:rPr>
          <w:rFonts w:ascii="Noto Sans" w:eastAsia="Yu Mincho" w:hAnsi="Noto Sans" w:cs="Noto Sans"/>
          <w:b/>
          <w:bCs/>
          <w:color w:val="FFFFFF"/>
          <w:sz w:val="16"/>
          <w:szCs w:val="16"/>
        </w:rPr>
      </w:pPr>
      <w:r w:rsidRPr="00B91A7F">
        <w:rPr>
          <w:rFonts w:ascii="Noto Sans" w:eastAsia="Yu Mincho" w:hAnsi="Noto Sans" w:cs="Noto Sans"/>
          <w:b/>
          <w:bCs/>
          <w:sz w:val="16"/>
          <w:szCs w:val="16"/>
        </w:rPr>
        <w:t>12.</w:t>
      </w:r>
      <w:r w:rsidRPr="00B91A7F">
        <w:rPr>
          <w:rFonts w:ascii="Noto Sans" w:eastAsia="Yu Mincho" w:hAnsi="Noto Sans" w:cs="Noto Sans"/>
          <w:b/>
          <w:bCs/>
          <w:sz w:val="16"/>
          <w:szCs w:val="16"/>
        </w:rPr>
        <w:tab/>
      </w:r>
      <w:r w:rsidRPr="00B91A7F">
        <w:rPr>
          <w:rFonts w:ascii="Noto Sans" w:eastAsia="Yu Mincho" w:hAnsi="Noto Sans" w:cs="Noto Sans"/>
          <w:b/>
          <w:bCs/>
          <w:color w:val="FFFFFF"/>
          <w:sz w:val="16"/>
          <w:szCs w:val="16"/>
        </w:rPr>
        <w:t>CONDICIONES DE PAGO:</w:t>
      </w:r>
    </w:p>
    <w:p w14:paraId="551C507E" w14:textId="77777777" w:rsidR="00561CD8" w:rsidRDefault="00561CD8" w:rsidP="00561CD8">
      <w:pPr>
        <w:tabs>
          <w:tab w:val="left" w:pos="426"/>
        </w:tabs>
        <w:jc w:val="both"/>
        <w:rPr>
          <w:rFonts w:ascii="Noto Sans" w:eastAsia="Yu Mincho" w:hAnsi="Noto Sans" w:cs="Noto Sans"/>
          <w:b/>
          <w:bCs/>
          <w:sz w:val="16"/>
          <w:szCs w:val="16"/>
        </w:rPr>
      </w:pPr>
    </w:p>
    <w:p w14:paraId="69CCC6DE"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El pago de la cantidad acordada se efectuará en pesos mexicanos, en una sola exhibición, a los 17 días hábiles posteriores a la entrega por parte del proveedor, estipulado en el artículo 73 de la LEY DE ADQUISICIONES, ARRENDAMIENTOS Y SERVICIOS DEL SECTOR PÚBLICO, posteriores a la entrega por parte del proveedor, de los siguientes documentos:</w:t>
      </w:r>
    </w:p>
    <w:p w14:paraId="6FF63266" w14:textId="77777777" w:rsidR="00930FF8" w:rsidRDefault="00930FF8" w:rsidP="00930FF8">
      <w:pPr>
        <w:jc w:val="both"/>
        <w:rPr>
          <w:rFonts w:ascii="Noto Sans" w:eastAsia="Yu Mincho" w:hAnsi="Noto Sans" w:cs="Noto Sans"/>
          <w:sz w:val="16"/>
          <w:szCs w:val="16"/>
        </w:rPr>
      </w:pPr>
    </w:p>
    <w:p w14:paraId="59BF6000" w14:textId="77777777" w:rsidR="0008233B" w:rsidRPr="0008233B" w:rsidRDefault="0008233B" w:rsidP="00930FF8">
      <w:pPr>
        <w:jc w:val="both"/>
        <w:rPr>
          <w:rFonts w:ascii="Noto Sans" w:eastAsia="Yu Mincho" w:hAnsi="Noto Sans" w:cs="Noto Sans"/>
          <w:sz w:val="16"/>
          <w:szCs w:val="16"/>
        </w:rPr>
      </w:pPr>
    </w:p>
    <w:p w14:paraId="094C576C" w14:textId="77777777" w:rsidR="0008233B" w:rsidRPr="0008233B" w:rsidRDefault="0008233B" w:rsidP="0008233B">
      <w:pPr>
        <w:numPr>
          <w:ilvl w:val="0"/>
          <w:numId w:val="62"/>
        </w:numPr>
        <w:spacing w:line="360" w:lineRule="auto"/>
        <w:jc w:val="both"/>
        <w:rPr>
          <w:rFonts w:ascii="Noto Sans" w:eastAsiaTheme="minorHAnsi" w:hAnsi="Noto Sans" w:cs="Noto Sans"/>
          <w:sz w:val="16"/>
          <w:szCs w:val="16"/>
          <w:lang w:eastAsia="es-MX"/>
        </w:rPr>
      </w:pPr>
      <w:r w:rsidRPr="0008233B">
        <w:rPr>
          <w:rFonts w:ascii="Noto Sans" w:eastAsia="Times New Roman" w:hAnsi="Noto Sans" w:cs="Noto Sans"/>
          <w:sz w:val="16"/>
          <w:szCs w:val="16"/>
          <w:lang w:eastAsia="es-MX"/>
        </w:rPr>
        <w:t>Existencia de un contrato formalizado.</w:t>
      </w:r>
    </w:p>
    <w:p w14:paraId="426E4DFB" w14:textId="60CA1BA5" w:rsidR="0008233B" w:rsidRPr="0008233B" w:rsidRDefault="0008233B" w:rsidP="0008233B">
      <w:pPr>
        <w:numPr>
          <w:ilvl w:val="0"/>
          <w:numId w:val="62"/>
        </w:numPr>
        <w:spacing w:line="360" w:lineRule="auto"/>
        <w:jc w:val="both"/>
        <w:rPr>
          <w:rFonts w:ascii="Noto Sans" w:eastAsiaTheme="minorHAnsi" w:hAnsi="Noto Sans" w:cs="Noto Sans"/>
          <w:sz w:val="16"/>
          <w:szCs w:val="16"/>
          <w:lang w:eastAsia="es-MX"/>
        </w:rPr>
      </w:pPr>
      <w:r w:rsidRPr="0008233B">
        <w:rPr>
          <w:rFonts w:ascii="Noto Sans" w:hAnsi="Noto Sans" w:cs="Noto Sans"/>
          <w:sz w:val="16"/>
          <w:szCs w:val="16"/>
          <w:lang w:eastAsia="es-MX"/>
        </w:rPr>
        <w:t xml:space="preserve"> Representación impresa del comprobante fiscal digital por internet CFDI, que cumpla con los requisitos establecidos en el artículo 29-A del Código Fiscal de la Federación, autorizado por el SAT, en la que se indique:</w:t>
      </w:r>
    </w:p>
    <w:p w14:paraId="1CB272DF" w14:textId="77777777" w:rsidR="0008233B" w:rsidRPr="0008233B" w:rsidRDefault="0008233B" w:rsidP="0008233B">
      <w:pPr>
        <w:numPr>
          <w:ilvl w:val="0"/>
          <w:numId w:val="63"/>
        </w:numPr>
        <w:spacing w:line="360" w:lineRule="auto"/>
        <w:jc w:val="both"/>
        <w:rPr>
          <w:rFonts w:ascii="Noto Sans" w:eastAsia="Times New Roman" w:hAnsi="Noto Sans" w:cs="Noto Sans"/>
          <w:sz w:val="16"/>
          <w:szCs w:val="16"/>
          <w:lang w:eastAsia="es-MX"/>
        </w:rPr>
      </w:pPr>
      <w:r w:rsidRPr="0008233B">
        <w:rPr>
          <w:rFonts w:ascii="Noto Sans" w:eastAsia="Times New Roman" w:hAnsi="Noto Sans" w:cs="Noto Sans"/>
          <w:sz w:val="16"/>
          <w:szCs w:val="16"/>
          <w:lang w:eastAsia="es-MX"/>
        </w:rPr>
        <w:t>Número de proveedor</w:t>
      </w:r>
    </w:p>
    <w:p w14:paraId="04EDA2F1" w14:textId="77777777" w:rsidR="0008233B" w:rsidRPr="0008233B" w:rsidRDefault="0008233B" w:rsidP="0008233B">
      <w:pPr>
        <w:numPr>
          <w:ilvl w:val="0"/>
          <w:numId w:val="63"/>
        </w:numPr>
        <w:spacing w:line="360" w:lineRule="auto"/>
        <w:jc w:val="both"/>
        <w:rPr>
          <w:rFonts w:ascii="Noto Sans" w:eastAsia="Times New Roman" w:hAnsi="Noto Sans" w:cs="Noto Sans"/>
          <w:sz w:val="16"/>
          <w:szCs w:val="16"/>
          <w:lang w:eastAsia="es-MX"/>
        </w:rPr>
      </w:pPr>
      <w:r w:rsidRPr="0008233B">
        <w:rPr>
          <w:rFonts w:ascii="Noto Sans" w:eastAsia="Times New Roman" w:hAnsi="Noto Sans" w:cs="Noto Sans"/>
          <w:sz w:val="16"/>
          <w:szCs w:val="16"/>
          <w:lang w:eastAsia="es-MX"/>
        </w:rPr>
        <w:lastRenderedPageBreak/>
        <w:t>Número de contrato</w:t>
      </w:r>
    </w:p>
    <w:p w14:paraId="2B90A76E" w14:textId="77777777" w:rsidR="0008233B" w:rsidRPr="0008233B" w:rsidRDefault="0008233B" w:rsidP="0008233B">
      <w:pPr>
        <w:numPr>
          <w:ilvl w:val="0"/>
          <w:numId w:val="63"/>
        </w:numPr>
        <w:spacing w:line="360" w:lineRule="auto"/>
        <w:jc w:val="both"/>
        <w:rPr>
          <w:rFonts w:ascii="Noto Sans" w:eastAsia="Times New Roman" w:hAnsi="Noto Sans" w:cs="Noto Sans"/>
          <w:sz w:val="16"/>
          <w:szCs w:val="16"/>
          <w:lang w:eastAsia="es-MX"/>
        </w:rPr>
      </w:pPr>
      <w:r w:rsidRPr="0008233B">
        <w:rPr>
          <w:rFonts w:ascii="Noto Sans" w:eastAsia="Times New Roman" w:hAnsi="Noto Sans" w:cs="Noto Sans"/>
          <w:sz w:val="16"/>
          <w:szCs w:val="16"/>
          <w:lang w:eastAsia="es-MX"/>
        </w:rPr>
        <w:t>Número de ID de pedido-recepción.</w:t>
      </w:r>
    </w:p>
    <w:p w14:paraId="6774036C" w14:textId="77777777" w:rsidR="0008233B" w:rsidRPr="0008233B" w:rsidRDefault="0008233B" w:rsidP="0008233B">
      <w:pPr>
        <w:numPr>
          <w:ilvl w:val="0"/>
          <w:numId w:val="63"/>
        </w:numPr>
        <w:spacing w:line="360" w:lineRule="auto"/>
        <w:jc w:val="both"/>
        <w:rPr>
          <w:rFonts w:ascii="Noto Sans" w:eastAsia="Times New Roman" w:hAnsi="Noto Sans" w:cs="Noto Sans"/>
          <w:sz w:val="16"/>
          <w:szCs w:val="16"/>
          <w:lang w:eastAsia="es-MX"/>
        </w:rPr>
      </w:pPr>
      <w:r w:rsidRPr="0008233B">
        <w:rPr>
          <w:rFonts w:ascii="Noto Sans" w:eastAsia="Times New Roman" w:hAnsi="Noto Sans" w:cs="Noto Sans"/>
          <w:sz w:val="16"/>
          <w:szCs w:val="16"/>
          <w:lang w:eastAsia="es-MX"/>
        </w:rPr>
        <w:t>Número de la fianza.</w:t>
      </w:r>
    </w:p>
    <w:p w14:paraId="68B4259E" w14:textId="77777777" w:rsidR="0008233B" w:rsidRPr="0008233B" w:rsidRDefault="0008233B" w:rsidP="0008233B">
      <w:pPr>
        <w:numPr>
          <w:ilvl w:val="0"/>
          <w:numId w:val="63"/>
        </w:numPr>
        <w:spacing w:line="360" w:lineRule="auto"/>
        <w:jc w:val="both"/>
        <w:rPr>
          <w:rFonts w:ascii="Noto Sans" w:eastAsia="Times New Roman" w:hAnsi="Noto Sans" w:cs="Noto Sans"/>
          <w:sz w:val="16"/>
          <w:szCs w:val="16"/>
          <w:lang w:eastAsia="es-MX"/>
        </w:rPr>
      </w:pPr>
      <w:r w:rsidRPr="0008233B">
        <w:rPr>
          <w:rFonts w:ascii="Noto Sans" w:eastAsia="Times New Roman" w:hAnsi="Noto Sans" w:cs="Noto Sans"/>
          <w:sz w:val="16"/>
          <w:szCs w:val="16"/>
          <w:lang w:eastAsia="es-MX"/>
        </w:rPr>
        <w:t>Nombre de la Afianzadora</w:t>
      </w:r>
    </w:p>
    <w:p w14:paraId="41AD01F2" w14:textId="77777777" w:rsidR="0008233B" w:rsidRPr="0008233B" w:rsidRDefault="0008233B" w:rsidP="00930FF8">
      <w:pPr>
        <w:numPr>
          <w:ilvl w:val="0"/>
          <w:numId w:val="63"/>
        </w:numPr>
        <w:spacing w:line="360" w:lineRule="auto"/>
        <w:ind w:left="709" w:hanging="425"/>
        <w:jc w:val="both"/>
        <w:rPr>
          <w:rFonts w:ascii="Noto Sans" w:eastAsia="Yu Mincho" w:hAnsi="Noto Sans" w:cs="Noto Sans"/>
          <w:sz w:val="16"/>
          <w:szCs w:val="16"/>
        </w:rPr>
      </w:pPr>
      <w:r w:rsidRPr="0008233B">
        <w:rPr>
          <w:rFonts w:ascii="Noto Sans" w:eastAsia="Times New Roman" w:hAnsi="Noto Sans" w:cs="Noto Sans"/>
          <w:sz w:val="16"/>
          <w:szCs w:val="16"/>
          <w:lang w:eastAsia="es-MX"/>
        </w:rPr>
        <w:t xml:space="preserve">Cuenta Contable </w:t>
      </w:r>
      <w:proofErr w:type="spellStart"/>
      <w:r w:rsidRPr="0008233B">
        <w:rPr>
          <w:rFonts w:ascii="Noto Sans" w:eastAsia="Times New Roman" w:hAnsi="Noto Sans" w:cs="Noto Sans"/>
          <w:sz w:val="16"/>
          <w:szCs w:val="16"/>
          <w:lang w:eastAsia="es-MX"/>
        </w:rPr>
        <w:t>Finat</w:t>
      </w:r>
      <w:proofErr w:type="spellEnd"/>
    </w:p>
    <w:p w14:paraId="17B19CF2" w14:textId="059ACD37" w:rsidR="00930FF8" w:rsidRPr="0008233B" w:rsidRDefault="00930FF8" w:rsidP="00930FF8">
      <w:pPr>
        <w:numPr>
          <w:ilvl w:val="0"/>
          <w:numId w:val="63"/>
        </w:numPr>
        <w:spacing w:line="360" w:lineRule="auto"/>
        <w:ind w:left="709" w:hanging="425"/>
        <w:jc w:val="both"/>
        <w:rPr>
          <w:rFonts w:ascii="Noto Sans" w:eastAsia="Yu Mincho" w:hAnsi="Noto Sans" w:cs="Noto Sans"/>
          <w:sz w:val="16"/>
          <w:szCs w:val="16"/>
        </w:rPr>
      </w:pPr>
      <w:r w:rsidRPr="0008233B">
        <w:rPr>
          <w:rFonts w:ascii="Noto Sans" w:eastAsia="Yu Mincho" w:hAnsi="Noto Sans" w:cs="Noto Sans"/>
          <w:sz w:val="16"/>
          <w:szCs w:val="16"/>
        </w:rPr>
        <w:t>El proveedor queda obligado a entregar a El Instituto, junto con la factura de cobro respectivo las opiniones de cumplimiento de obligaciones fiscales en materia de seguridad social (IMSS), INFONAVIT y SAT, positivas y vigentes.</w:t>
      </w:r>
    </w:p>
    <w:p w14:paraId="13DEA5A4" w14:textId="77777777" w:rsidR="00930FF8" w:rsidRDefault="00930FF8" w:rsidP="00930FF8">
      <w:pPr>
        <w:ind w:left="709" w:hanging="425"/>
        <w:jc w:val="both"/>
        <w:rPr>
          <w:rFonts w:ascii="Noto Sans" w:eastAsia="Yu Mincho" w:hAnsi="Noto Sans" w:cs="Noto Sans"/>
          <w:sz w:val="16"/>
          <w:szCs w:val="16"/>
        </w:rPr>
      </w:pPr>
      <w:r w:rsidRPr="00930FF8">
        <w:rPr>
          <w:rFonts w:ascii="Noto Sans" w:eastAsia="Yu Mincho" w:hAnsi="Noto Sans" w:cs="Noto Sans"/>
          <w:sz w:val="16"/>
          <w:szCs w:val="16"/>
        </w:rPr>
        <w:t>•</w:t>
      </w:r>
      <w:r w:rsidRPr="00930FF8">
        <w:rPr>
          <w:rFonts w:ascii="Noto Sans" w:eastAsia="Yu Mincho" w:hAnsi="Noto Sans" w:cs="Noto Sans"/>
          <w:sz w:val="16"/>
          <w:szCs w:val="16"/>
        </w:rPr>
        <w:tab/>
        <w:t>Cualquier otro documento anexo distinto a los antes mencionados serán únicamente para control interno y resguardo de la Unidad Médica u Hospitalaria o Usuaria y no así para efectos de pago.</w:t>
      </w:r>
    </w:p>
    <w:p w14:paraId="1EBF7985" w14:textId="77777777" w:rsidR="0008233B" w:rsidRPr="00930FF8" w:rsidRDefault="0008233B" w:rsidP="00930FF8">
      <w:pPr>
        <w:ind w:left="709" w:hanging="425"/>
        <w:jc w:val="both"/>
        <w:rPr>
          <w:rFonts w:ascii="Noto Sans" w:eastAsia="Yu Mincho" w:hAnsi="Noto Sans" w:cs="Noto Sans"/>
          <w:sz w:val="16"/>
          <w:szCs w:val="16"/>
        </w:rPr>
      </w:pPr>
    </w:p>
    <w:p w14:paraId="5F85411E" w14:textId="77777777" w:rsidR="00930FF8" w:rsidRPr="00930FF8" w:rsidRDefault="00930FF8" w:rsidP="00930FF8">
      <w:pPr>
        <w:ind w:left="709" w:hanging="425"/>
        <w:jc w:val="both"/>
        <w:rPr>
          <w:rFonts w:ascii="Noto Sans" w:eastAsia="Yu Mincho" w:hAnsi="Noto Sans" w:cs="Noto Sans"/>
          <w:sz w:val="16"/>
          <w:szCs w:val="16"/>
        </w:rPr>
      </w:pPr>
      <w:r w:rsidRPr="00930FF8">
        <w:rPr>
          <w:rFonts w:ascii="Noto Sans" w:eastAsia="Yu Mincho" w:hAnsi="Noto Sans" w:cs="Noto Sans"/>
          <w:sz w:val="16"/>
          <w:szCs w:val="16"/>
        </w:rPr>
        <w:t>•</w:t>
      </w:r>
      <w:r w:rsidRPr="00930FF8">
        <w:rPr>
          <w:rFonts w:ascii="Noto Sans" w:eastAsia="Yu Mincho" w:hAnsi="Noto Sans" w:cs="Noto Sans"/>
          <w:sz w:val="16"/>
          <w:szCs w:val="16"/>
        </w:rPr>
        <w:tab/>
        <w:t>Firmas de autorización en la representación impresa:</w:t>
      </w:r>
    </w:p>
    <w:p w14:paraId="32A5A22F" w14:textId="77777777" w:rsidR="0008233B" w:rsidRDefault="0008233B" w:rsidP="00930FF8">
      <w:pPr>
        <w:jc w:val="both"/>
        <w:rPr>
          <w:rFonts w:ascii="Noto Sans" w:eastAsia="Yu Mincho" w:hAnsi="Noto Sans" w:cs="Noto Sans"/>
          <w:sz w:val="16"/>
          <w:szCs w:val="16"/>
        </w:rPr>
      </w:pPr>
    </w:p>
    <w:p w14:paraId="1620131D" w14:textId="77777777" w:rsidR="00930FF8" w:rsidRPr="0008233B" w:rsidRDefault="00930FF8" w:rsidP="00930FF8">
      <w:pPr>
        <w:jc w:val="both"/>
        <w:rPr>
          <w:rFonts w:ascii="Noto Sans" w:eastAsia="Yu Mincho" w:hAnsi="Noto Sans" w:cs="Noto Sans"/>
          <w:b/>
          <w:sz w:val="16"/>
          <w:szCs w:val="16"/>
        </w:rPr>
      </w:pPr>
      <w:r w:rsidRPr="0008233B">
        <w:rPr>
          <w:rFonts w:ascii="Noto Sans" w:eastAsia="Yu Mincho" w:hAnsi="Noto Sans" w:cs="Noto Sans"/>
          <w:b/>
          <w:sz w:val="16"/>
          <w:szCs w:val="16"/>
        </w:rPr>
        <w:t>La persona administradora del contrato.</w:t>
      </w:r>
    </w:p>
    <w:p w14:paraId="6789F2A2"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Director de la unidad</w:t>
      </w:r>
    </w:p>
    <w:p w14:paraId="322E2C69"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Jefe de servicio</w:t>
      </w:r>
    </w:p>
    <w:p w14:paraId="446BBF18" w14:textId="77777777" w:rsidR="00930FF8" w:rsidRDefault="00930FF8" w:rsidP="00930FF8">
      <w:pPr>
        <w:jc w:val="both"/>
        <w:rPr>
          <w:rFonts w:ascii="Noto Sans" w:eastAsia="Yu Mincho" w:hAnsi="Noto Sans" w:cs="Noto Sans"/>
          <w:sz w:val="16"/>
          <w:szCs w:val="16"/>
        </w:rPr>
      </w:pPr>
    </w:p>
    <w:p w14:paraId="306A7FC7"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Solamente quedando para control interno de la Unidad. Anexo 15- A Hoja de Consumo llena por el anverso y reverso, para llenado en su totalidad por  Cirujano, Instrumentista y Circulante., NO PARA PAGO</w:t>
      </w:r>
    </w:p>
    <w:p w14:paraId="748EE3DE" w14:textId="77777777" w:rsidR="00930FF8" w:rsidRDefault="00930FF8" w:rsidP="00930FF8">
      <w:pPr>
        <w:jc w:val="both"/>
        <w:rPr>
          <w:rFonts w:ascii="Noto Sans" w:eastAsia="Yu Mincho" w:hAnsi="Noto Sans" w:cs="Noto Sans"/>
          <w:sz w:val="16"/>
          <w:szCs w:val="16"/>
        </w:rPr>
      </w:pPr>
    </w:p>
    <w:p w14:paraId="00B4C1A6" w14:textId="368EA6B6"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 xml:space="preserve">Los formatos serán resguardados por la UNIDAD usuaria, el proveedor entregara en su factura la digitalización en CD o archivo USB al Administrador del Contrato. </w:t>
      </w:r>
      <w:r w:rsidR="003523E6" w:rsidRPr="00930FF8">
        <w:rPr>
          <w:rFonts w:ascii="Noto Sans" w:eastAsia="Yu Mincho" w:hAnsi="Noto Sans" w:cs="Noto Sans"/>
          <w:sz w:val="16"/>
          <w:szCs w:val="16"/>
        </w:rPr>
        <w:t>Así</w:t>
      </w:r>
      <w:r w:rsidRPr="00930FF8">
        <w:rPr>
          <w:rFonts w:ascii="Noto Sans" w:eastAsia="Yu Mincho" w:hAnsi="Noto Sans" w:cs="Noto Sans"/>
          <w:sz w:val="16"/>
          <w:szCs w:val="16"/>
        </w:rPr>
        <w:t xml:space="preserve"> como la factura y el </w:t>
      </w:r>
      <w:proofErr w:type="spellStart"/>
      <w:r w:rsidRPr="00930FF8">
        <w:rPr>
          <w:rFonts w:ascii="Noto Sans" w:eastAsia="Yu Mincho" w:hAnsi="Noto Sans" w:cs="Noto Sans"/>
          <w:sz w:val="16"/>
          <w:szCs w:val="16"/>
        </w:rPr>
        <w:t>archivo.XLM</w:t>
      </w:r>
      <w:proofErr w:type="spellEnd"/>
      <w:r w:rsidRPr="00930FF8">
        <w:rPr>
          <w:rFonts w:ascii="Noto Sans" w:eastAsia="Yu Mincho" w:hAnsi="Noto Sans" w:cs="Noto Sans"/>
          <w:sz w:val="16"/>
          <w:szCs w:val="16"/>
        </w:rPr>
        <w:t xml:space="preserve"> de la misma.</w:t>
      </w:r>
    </w:p>
    <w:p w14:paraId="3175B44E" w14:textId="77777777" w:rsidR="00930FF8" w:rsidRPr="00930FF8" w:rsidRDefault="00930FF8" w:rsidP="00930FF8">
      <w:pPr>
        <w:jc w:val="both"/>
        <w:rPr>
          <w:rFonts w:ascii="Noto Sans" w:eastAsia="Yu Mincho" w:hAnsi="Noto Sans" w:cs="Noto Sans"/>
          <w:sz w:val="16"/>
          <w:szCs w:val="16"/>
        </w:rPr>
      </w:pPr>
    </w:p>
    <w:p w14:paraId="0B92D441"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Documentos que entregará en la caja pagadora de la Jefatura Delegacional de Finanzas, Ubicada en  Av. Bernardo Quintana No. 4100 Plaza Bulevares 4to piso, Col. Álamos, Querétaro, Qro.</w:t>
      </w:r>
    </w:p>
    <w:p w14:paraId="1AE57E45" w14:textId="77777777" w:rsidR="00930FF8" w:rsidRPr="00930FF8" w:rsidRDefault="00930FF8" w:rsidP="00930FF8">
      <w:pPr>
        <w:jc w:val="both"/>
        <w:rPr>
          <w:rFonts w:ascii="Noto Sans" w:eastAsia="Yu Mincho" w:hAnsi="Noto Sans" w:cs="Noto Sans"/>
          <w:sz w:val="16"/>
          <w:szCs w:val="16"/>
        </w:rPr>
      </w:pPr>
    </w:p>
    <w:p w14:paraId="7129E52F" w14:textId="77777777"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En caso de que el proveedor presente su factura y la documentación con errores o deficiencias, el plazo de pagos se ajustará a lo establecido en el marco jurídico correspondiente.</w:t>
      </w:r>
    </w:p>
    <w:p w14:paraId="0E7D5828" w14:textId="77777777" w:rsidR="00930FF8" w:rsidRPr="00930FF8" w:rsidRDefault="00930FF8" w:rsidP="00930FF8">
      <w:pPr>
        <w:jc w:val="both"/>
        <w:rPr>
          <w:rFonts w:ascii="Noto Sans" w:eastAsia="Yu Mincho" w:hAnsi="Noto Sans" w:cs="Noto Sans"/>
          <w:sz w:val="16"/>
          <w:szCs w:val="16"/>
        </w:rPr>
      </w:pPr>
    </w:p>
    <w:p w14:paraId="43451169" w14:textId="6F4A2289" w:rsidR="00930FF8" w:rsidRPr="00930FF8" w:rsidRDefault="00930FF8" w:rsidP="00930FF8">
      <w:pPr>
        <w:jc w:val="both"/>
        <w:rPr>
          <w:rFonts w:ascii="Noto Sans" w:eastAsia="Yu Mincho" w:hAnsi="Noto Sans" w:cs="Noto Sans"/>
          <w:sz w:val="16"/>
          <w:szCs w:val="16"/>
        </w:rPr>
      </w:pPr>
      <w:r w:rsidRPr="00930FF8">
        <w:rPr>
          <w:rFonts w:ascii="Noto Sans" w:eastAsia="Yu Mincho" w:hAnsi="Noto Sans" w:cs="Noto Sans"/>
          <w:sz w:val="16"/>
          <w:szCs w:val="16"/>
        </w:rPr>
        <w:t>El pago se efectuará a través del sistema electrónico interbancario que el IMSS tiene en operación.</w:t>
      </w:r>
    </w:p>
    <w:p w14:paraId="6A1DA62F" w14:textId="77777777" w:rsidR="00930FF8" w:rsidRPr="00B91A7F" w:rsidRDefault="00930FF8" w:rsidP="00930FF8">
      <w:pPr>
        <w:tabs>
          <w:tab w:val="left" w:pos="426"/>
        </w:tabs>
        <w:jc w:val="both"/>
        <w:rPr>
          <w:rFonts w:ascii="Noto Sans" w:eastAsia="Yu Mincho" w:hAnsi="Noto Sans" w:cs="Noto Sans"/>
          <w:b/>
          <w:bCs/>
          <w:sz w:val="16"/>
          <w:szCs w:val="16"/>
        </w:rPr>
      </w:pPr>
    </w:p>
    <w:p w14:paraId="4CD20EC4"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También deberá entregar original de nota de crédito correspondiente a multas por incumplimiento o entrega extemporánea (en su caso), que incluya el número de factura, número de alta y orden de reposición  y contrato. El no ingresar la nota de crédito de las áreas de abastecimiento, será motivo de suspensión de los subsecuentes pagos.</w:t>
      </w:r>
    </w:p>
    <w:p w14:paraId="318D4C45" w14:textId="77777777" w:rsidR="00561CD8" w:rsidRPr="00B91A7F" w:rsidRDefault="00561CD8" w:rsidP="00561CD8">
      <w:pPr>
        <w:jc w:val="both"/>
        <w:rPr>
          <w:rFonts w:ascii="Noto Sans" w:eastAsia="Yu Mincho" w:hAnsi="Noto Sans" w:cs="Noto Sans"/>
          <w:sz w:val="16"/>
          <w:szCs w:val="16"/>
        </w:rPr>
      </w:pPr>
    </w:p>
    <w:p w14:paraId="14B3CF75"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 xml:space="preserve">En caso de que el proveedor presente su factura con errores o deficiencias, el plazo de pago se ajustará en términos del artículo 90 del Reglamento. </w:t>
      </w:r>
    </w:p>
    <w:p w14:paraId="512A6D8E" w14:textId="77777777" w:rsidR="00561CD8" w:rsidRPr="00B91A7F" w:rsidRDefault="00561CD8" w:rsidP="00561CD8">
      <w:pPr>
        <w:jc w:val="both"/>
        <w:rPr>
          <w:rFonts w:ascii="Noto Sans" w:eastAsia="Yu Mincho" w:hAnsi="Noto Sans" w:cs="Noto Sans"/>
          <w:bCs/>
          <w:iCs/>
          <w:sz w:val="16"/>
          <w:szCs w:val="16"/>
        </w:rPr>
      </w:pPr>
    </w:p>
    <w:p w14:paraId="63B9C750" w14:textId="3196ECEB"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bCs/>
          <w:iCs/>
          <w:sz w:val="16"/>
          <w:szCs w:val="16"/>
        </w:rPr>
        <w:t xml:space="preserve">El proveedor podrá optar porque el Instituto efectúe el pago de los bienes suministrados, a través del esquema electrónico </w:t>
      </w:r>
      <w:proofErr w:type="spellStart"/>
      <w:r w:rsidRPr="00B91A7F">
        <w:rPr>
          <w:rFonts w:ascii="Noto Sans" w:eastAsia="Yu Mincho" w:hAnsi="Noto Sans" w:cs="Noto Sans"/>
          <w:sz w:val="16"/>
          <w:szCs w:val="16"/>
        </w:rPr>
        <w:t>intrabancario</w:t>
      </w:r>
      <w:proofErr w:type="spellEnd"/>
      <w:r w:rsidRPr="00B91A7F">
        <w:rPr>
          <w:rFonts w:ascii="Noto Sans" w:eastAsia="Yu Mincho" w:hAnsi="Noto Sans" w:cs="Noto Sans"/>
          <w:bCs/>
          <w:iCs/>
          <w:sz w:val="16"/>
          <w:szCs w:val="16"/>
        </w:rPr>
        <w:t xml:space="preserve"> que el IMSS tiene en operación, con </w:t>
      </w:r>
      <w:r w:rsidRPr="00B91A7F">
        <w:rPr>
          <w:rFonts w:ascii="Noto Sans" w:eastAsia="Yu Mincho" w:hAnsi="Noto Sans" w:cs="Noto Sans"/>
          <w:sz w:val="16"/>
          <w:szCs w:val="16"/>
        </w:rPr>
        <w:t xml:space="preserve">las instituciones bancarias siguientes: Banamex, S.A., BBVA, Bancomer, S.A., Banorte, S.A. y </w:t>
      </w:r>
      <w:proofErr w:type="spellStart"/>
      <w:r w:rsidRPr="00B91A7F">
        <w:rPr>
          <w:rFonts w:ascii="Noto Sans" w:eastAsia="Yu Mincho" w:hAnsi="Noto Sans" w:cs="Noto Sans"/>
          <w:sz w:val="16"/>
          <w:szCs w:val="16"/>
        </w:rPr>
        <w:t>Scotiabank</w:t>
      </w:r>
      <w:proofErr w:type="spellEnd"/>
      <w:r w:rsidRPr="00B91A7F">
        <w:rPr>
          <w:rFonts w:ascii="Noto Sans" w:eastAsia="Yu Mincho" w:hAnsi="Noto Sans" w:cs="Noto Sans"/>
          <w:sz w:val="16"/>
          <w:szCs w:val="16"/>
        </w:rPr>
        <w:t xml:space="preserve"> Inverlat, S.A., para tal efecto deberá presentar su documentación en: La Sala de usos múltiples de la Coordinación de Abastecimiento y Equipamiento, sito en Avenida del Mezquital No. 6 Colonia San Pablo, Código Postal 76130, Querétaro, Qro. </w:t>
      </w:r>
      <w:r w:rsidR="00007C4D" w:rsidRPr="00B91A7F">
        <w:rPr>
          <w:rFonts w:ascii="Noto Sans" w:eastAsia="Yu Mincho" w:hAnsi="Noto Sans" w:cs="Noto Sans"/>
          <w:sz w:val="16"/>
          <w:szCs w:val="16"/>
        </w:rPr>
        <w:t>En</w:t>
      </w:r>
      <w:r w:rsidRPr="00B91A7F">
        <w:rPr>
          <w:rFonts w:ascii="Noto Sans" w:eastAsia="Yu Mincho" w:hAnsi="Noto Sans" w:cs="Noto Sans"/>
          <w:sz w:val="16"/>
          <w:szCs w:val="16"/>
        </w:rPr>
        <w:t xml:space="preserve"> días hábiles de 09:00 a 15:00 </w:t>
      </w:r>
      <w:proofErr w:type="spellStart"/>
      <w:r w:rsidRPr="00B91A7F">
        <w:rPr>
          <w:rFonts w:ascii="Noto Sans" w:eastAsia="Yu Mincho" w:hAnsi="Noto Sans" w:cs="Noto Sans"/>
          <w:sz w:val="16"/>
          <w:szCs w:val="16"/>
        </w:rPr>
        <w:t>hrs</w:t>
      </w:r>
      <w:proofErr w:type="spellEnd"/>
      <w:r w:rsidRPr="00B91A7F">
        <w:rPr>
          <w:rFonts w:ascii="Noto Sans" w:eastAsia="Yu Mincho" w:hAnsi="Noto Sans" w:cs="Noto Sans"/>
          <w:sz w:val="16"/>
          <w:szCs w:val="16"/>
        </w:rPr>
        <w:t xml:space="preserve">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9202306" w14:textId="77777777" w:rsidR="00561CD8" w:rsidRPr="00B91A7F" w:rsidRDefault="00561CD8" w:rsidP="00561CD8">
      <w:pPr>
        <w:ind w:left="1080" w:hanging="360"/>
        <w:jc w:val="both"/>
        <w:rPr>
          <w:rFonts w:ascii="Noto Sans" w:eastAsia="Yu Mincho" w:hAnsi="Noto Sans" w:cs="Noto Sans"/>
          <w:sz w:val="16"/>
          <w:szCs w:val="16"/>
        </w:rPr>
      </w:pPr>
    </w:p>
    <w:p w14:paraId="10EC8AA7"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14:paraId="5D8FEA9A" w14:textId="77777777" w:rsidR="00561CD8" w:rsidRPr="00B91A7F" w:rsidRDefault="00561CD8" w:rsidP="00561CD8">
      <w:pPr>
        <w:ind w:left="720"/>
        <w:jc w:val="both"/>
        <w:rPr>
          <w:rFonts w:ascii="Noto Sans" w:eastAsia="Yu Mincho" w:hAnsi="Noto Sans" w:cs="Noto Sans"/>
          <w:sz w:val="16"/>
          <w:szCs w:val="16"/>
        </w:rPr>
      </w:pPr>
    </w:p>
    <w:p w14:paraId="75281027" w14:textId="77777777" w:rsidR="00561CD8" w:rsidRPr="00B91A7F" w:rsidRDefault="00561CD8" w:rsidP="00561CD8">
      <w:pPr>
        <w:tabs>
          <w:tab w:val="left" w:pos="25715"/>
        </w:tabs>
        <w:jc w:val="both"/>
        <w:rPr>
          <w:rFonts w:ascii="Noto Sans" w:eastAsia="Yu Mincho" w:hAnsi="Noto Sans" w:cs="Noto Sans"/>
          <w:sz w:val="16"/>
          <w:szCs w:val="16"/>
        </w:rPr>
      </w:pPr>
      <w:r w:rsidRPr="00B91A7F">
        <w:rPr>
          <w:rFonts w:ascii="Noto Sans" w:eastAsia="Yu Mincho" w:hAnsi="Noto Sans" w:cs="Noto Sans"/>
          <w:sz w:val="16"/>
          <w:szCs w:val="16"/>
        </w:rPr>
        <w:lastRenderedPageBreak/>
        <w:t>Anexo a la solicitud de pago electrónico (</w:t>
      </w:r>
      <w:proofErr w:type="spellStart"/>
      <w:r w:rsidRPr="00B91A7F">
        <w:rPr>
          <w:rFonts w:ascii="Noto Sans" w:eastAsia="Yu Mincho" w:hAnsi="Noto Sans" w:cs="Noto Sans"/>
          <w:sz w:val="16"/>
          <w:szCs w:val="16"/>
        </w:rPr>
        <w:t>intrabancario</w:t>
      </w:r>
      <w:proofErr w:type="spellEnd"/>
      <w:r w:rsidRPr="00B91A7F">
        <w:rPr>
          <w:rFonts w:ascii="Noto Sans" w:eastAsia="Yu Mincho" w:hAnsi="Noto Sans" w:cs="Noto Sans"/>
          <w:sz w:val="16"/>
          <w:szCs w:val="16"/>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1D008BD3" w14:textId="77777777" w:rsidR="00561CD8" w:rsidRPr="00B91A7F" w:rsidRDefault="00561CD8" w:rsidP="00561CD8">
      <w:pPr>
        <w:tabs>
          <w:tab w:val="left" w:pos="25715"/>
        </w:tabs>
        <w:ind w:left="720"/>
        <w:jc w:val="both"/>
        <w:rPr>
          <w:rFonts w:ascii="Noto Sans" w:eastAsia="Yu Mincho" w:hAnsi="Noto Sans" w:cs="Noto Sans"/>
          <w:sz w:val="16"/>
          <w:szCs w:val="16"/>
        </w:rPr>
      </w:pPr>
    </w:p>
    <w:p w14:paraId="3900E79B" w14:textId="77777777" w:rsidR="00561CD8" w:rsidRPr="00B91A7F" w:rsidRDefault="00561CD8" w:rsidP="00561CD8">
      <w:pPr>
        <w:tabs>
          <w:tab w:val="left" w:pos="-31198"/>
          <w:tab w:val="left" w:pos="24556"/>
        </w:tabs>
        <w:spacing w:after="120"/>
        <w:jc w:val="both"/>
        <w:rPr>
          <w:rFonts w:ascii="Noto Sans" w:eastAsia="Yu Mincho" w:hAnsi="Noto Sans" w:cs="Noto Sans"/>
          <w:sz w:val="16"/>
          <w:szCs w:val="16"/>
        </w:rPr>
      </w:pPr>
      <w:r w:rsidRPr="00B91A7F">
        <w:rPr>
          <w:rFonts w:ascii="Noto Sans" w:eastAsia="Yu Mincho" w:hAnsi="Noto Sans" w:cs="Noto Sans"/>
          <w:sz w:val="16"/>
          <w:szCs w:val="16"/>
        </w:rPr>
        <w:t xml:space="preserve">Asimismo, el Instituto aceptará </w:t>
      </w:r>
      <w:r w:rsidRPr="00B91A7F">
        <w:rPr>
          <w:rFonts w:ascii="Noto Sans" w:eastAsia="Yu Mincho" w:hAnsi="Noto Sans" w:cs="Noto Sans"/>
          <w:sz w:val="16"/>
          <w:szCs w:val="16"/>
          <w:lang w:val="es-MX"/>
        </w:rPr>
        <w:t xml:space="preserve">del proveedor, </w:t>
      </w:r>
      <w:r w:rsidRPr="00B91A7F">
        <w:rPr>
          <w:rFonts w:ascii="Noto Sans" w:eastAsia="Yu Mincho" w:hAnsi="Noto Sans" w:cs="Noto Sans"/>
          <w:sz w:val="16"/>
          <w:szCs w:val="16"/>
        </w:rPr>
        <w:t>que en el supuesto de que tenga cuentas liquidas y exigibles a su cargo, aplicarlas contra los adeudos que, en su caso, tuviera por concepto de cuotas obrero patronales, conforme a lo previsto en el artículo 40 B, de la Ley del Seguro Social.</w:t>
      </w:r>
    </w:p>
    <w:p w14:paraId="72C209DC" w14:textId="77777777" w:rsidR="00561CD8" w:rsidRPr="00B91A7F" w:rsidRDefault="00561CD8" w:rsidP="00561CD8">
      <w:pPr>
        <w:tabs>
          <w:tab w:val="left" w:pos="-31198"/>
          <w:tab w:val="left" w:pos="24556"/>
        </w:tabs>
        <w:spacing w:after="120"/>
        <w:jc w:val="both"/>
        <w:rPr>
          <w:rFonts w:ascii="Noto Sans" w:eastAsia="Yu Mincho" w:hAnsi="Noto Sans" w:cs="Noto Sans"/>
          <w:sz w:val="16"/>
          <w:szCs w:val="16"/>
        </w:rPr>
      </w:pPr>
      <w:r w:rsidRPr="00B91A7F">
        <w:rPr>
          <w:rFonts w:ascii="Noto Sans" w:eastAsia="Yu Mincho" w:hAnsi="Noto Sans" w:cs="Noto Sans"/>
          <w:sz w:val="16"/>
          <w:szCs w:val="16"/>
        </w:rPr>
        <w:t>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Cadenas Productivas de Nacional Financiera, S.N.C., institución de Banca de Desarrollo.</w:t>
      </w:r>
    </w:p>
    <w:p w14:paraId="190133FC" w14:textId="77777777" w:rsidR="00561CD8" w:rsidRPr="00B91A7F" w:rsidRDefault="00561CD8" w:rsidP="00561CD8">
      <w:pPr>
        <w:jc w:val="both"/>
        <w:rPr>
          <w:rFonts w:ascii="Noto Sans" w:eastAsia="Yu Mincho" w:hAnsi="Noto Sans" w:cs="Noto Sans"/>
          <w:sz w:val="16"/>
          <w:szCs w:val="16"/>
        </w:rPr>
      </w:pPr>
      <w:r w:rsidRPr="00B91A7F">
        <w:rPr>
          <w:rFonts w:ascii="Noto Sans" w:eastAsia="Yu Mincho" w:hAnsi="Noto Sans" w:cs="Noto Sans"/>
          <w:sz w:val="16"/>
          <w:szCs w:val="16"/>
        </w:rPr>
        <w:t>El pago de la prestación de servicio quedará condicionado proporcionalmente al pago que el proveedor deba efectuar por concepto de penas convencionales por atraso y de deductivas.</w:t>
      </w:r>
    </w:p>
    <w:p w14:paraId="5E341626" w14:textId="77777777" w:rsidR="00561CD8" w:rsidRPr="00B91A7F" w:rsidRDefault="00561CD8" w:rsidP="00561CD8">
      <w:pPr>
        <w:jc w:val="both"/>
        <w:rPr>
          <w:rFonts w:ascii="Noto Sans" w:eastAsia="Yu Mincho" w:hAnsi="Noto Sans" w:cs="Noto Sans"/>
          <w:sz w:val="16"/>
          <w:szCs w:val="16"/>
        </w:rPr>
      </w:pPr>
    </w:p>
    <w:p w14:paraId="0F429436" w14:textId="77777777" w:rsidR="00561CD8" w:rsidRPr="00B91A7F" w:rsidRDefault="00561CD8" w:rsidP="00561CD8">
      <w:pPr>
        <w:jc w:val="both"/>
        <w:rPr>
          <w:rFonts w:ascii="Noto Sans" w:eastAsia="Yu Mincho" w:hAnsi="Noto Sans" w:cs="Noto Sans"/>
          <w:sz w:val="16"/>
          <w:szCs w:val="16"/>
          <w:lang w:val="es-MX"/>
        </w:rPr>
      </w:pPr>
      <w:r w:rsidRPr="00B91A7F">
        <w:rPr>
          <w:rFonts w:ascii="Noto Sans" w:eastAsia="Yu Mincho" w:hAnsi="Noto Sans" w:cs="Noto Sans"/>
          <w:sz w:val="16"/>
          <w:szCs w:val="16"/>
          <w:lang w:val="es-MX"/>
        </w:rPr>
        <w:t xml:space="preserve">Los licitantes quedan obligados, durante la vigencia del contrato, a entregar al instituto, junto con la factura de cobro respectiva, la “Opinión del Cumplimiento de Obligaciones en materia de Seguridad Social” y  </w:t>
      </w:r>
      <w:r w:rsidRPr="00B91A7F">
        <w:rPr>
          <w:rFonts w:ascii="Noto Sans" w:eastAsia="Yu Mincho" w:hAnsi="Noto Sans" w:cs="Noto Sans"/>
          <w:bCs/>
          <w:iCs/>
          <w:color w:val="000000"/>
          <w:sz w:val="16"/>
          <w:szCs w:val="16"/>
          <w:lang w:val="es-MX"/>
        </w:rPr>
        <w:t>la  “Opinión del Cumplimiento de Obligaciones Fiscales” emitida por el S.A.T.”, ambas</w:t>
      </w:r>
      <w:r w:rsidRPr="00B91A7F">
        <w:rPr>
          <w:rFonts w:ascii="Noto Sans" w:eastAsia="Yu Mincho" w:hAnsi="Noto Sans" w:cs="Noto Sans"/>
          <w:sz w:val="16"/>
          <w:szCs w:val="16"/>
          <w:lang w:val="es-MX"/>
        </w:rPr>
        <w:t xml:space="preserve"> vigentes y positivas, únicamente cuando el monto del contrato sea superior a los $300,000.00</w:t>
      </w:r>
    </w:p>
    <w:p w14:paraId="28682B79" w14:textId="77777777" w:rsidR="0039309F" w:rsidRPr="00B91A7F" w:rsidRDefault="0039309F" w:rsidP="00561CD8">
      <w:pPr>
        <w:jc w:val="both"/>
        <w:rPr>
          <w:rFonts w:ascii="Noto Sans" w:eastAsia="Yu Mincho" w:hAnsi="Noto Sans" w:cs="Noto Sans"/>
          <w:sz w:val="16"/>
          <w:szCs w:val="16"/>
          <w:lang w:val="es-MX"/>
        </w:rPr>
      </w:pPr>
    </w:p>
    <w:p w14:paraId="1894C303" w14:textId="77777777" w:rsidR="00561CD8" w:rsidRPr="00B91A7F" w:rsidRDefault="00561CD8" w:rsidP="00561CD8">
      <w:pPr>
        <w:shd w:val="clear" w:color="auto" w:fill="000000"/>
        <w:jc w:val="both"/>
        <w:rPr>
          <w:rFonts w:ascii="Noto Sans" w:eastAsia="Yu Mincho" w:hAnsi="Noto Sans" w:cs="Noto Sans"/>
          <w:b/>
          <w:sz w:val="16"/>
          <w:szCs w:val="16"/>
        </w:rPr>
      </w:pPr>
      <w:r w:rsidRPr="00B91A7F">
        <w:rPr>
          <w:rFonts w:ascii="Noto Sans" w:eastAsia="Yu Mincho" w:hAnsi="Noto Sans" w:cs="Noto Sans"/>
          <w:b/>
          <w:sz w:val="16"/>
          <w:szCs w:val="16"/>
        </w:rPr>
        <w:t xml:space="preserve">13. MODELO DE CONTRATO. </w:t>
      </w:r>
    </w:p>
    <w:p w14:paraId="1E0A006A" w14:textId="77777777" w:rsidR="00561CD8" w:rsidRPr="00B91A7F" w:rsidRDefault="00561CD8" w:rsidP="00561CD8">
      <w:pPr>
        <w:jc w:val="both"/>
        <w:rPr>
          <w:rFonts w:ascii="Noto Sans" w:eastAsia="Yu Mincho" w:hAnsi="Noto Sans" w:cs="Noto Sans"/>
          <w:b/>
          <w:sz w:val="16"/>
          <w:szCs w:val="16"/>
        </w:rPr>
      </w:pPr>
    </w:p>
    <w:p w14:paraId="00BEB070" w14:textId="4B1252A1"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 xml:space="preserve">Con fundamento en el artículo 29, fracción XVI de la LAASSP, se adjunta como </w:t>
      </w:r>
      <w:r w:rsidRPr="00B91A7F">
        <w:rPr>
          <w:rFonts w:ascii="Noto Sans" w:eastAsia="Yu Mincho" w:hAnsi="Noto Sans" w:cs="Noto Sans"/>
          <w:b/>
          <w:color w:val="000000"/>
          <w:sz w:val="16"/>
          <w:szCs w:val="16"/>
        </w:rPr>
        <w:t>Anexo Número 11 (once)</w:t>
      </w:r>
      <w:r w:rsidRPr="00B91A7F">
        <w:rPr>
          <w:rFonts w:ascii="Noto Sans" w:eastAsia="Yu Mincho" w:hAnsi="Noto Sans" w:cs="Noto Sans"/>
          <w:sz w:val="16"/>
          <w:szCs w:val="16"/>
        </w:rPr>
        <w:t xml:space="preserve">,el modelo del contrato cerrado o abierto, que será empleado para formalizar los derechos y obligaciones que se deriven de la presente </w:t>
      </w:r>
      <w:r w:rsidR="00635FC1" w:rsidRPr="00635FC1">
        <w:rPr>
          <w:rFonts w:ascii="Noto Sans" w:eastAsia="Yu Mincho" w:hAnsi="Noto Sans" w:cs="Noto Sans"/>
          <w:sz w:val="16"/>
          <w:szCs w:val="16"/>
        </w:rPr>
        <w:t>Licitación Pública</w:t>
      </w:r>
      <w:r w:rsidR="00D77861" w:rsidRPr="00B91A7F">
        <w:rPr>
          <w:rFonts w:ascii="Noto Sans" w:eastAsia="Yu Mincho" w:hAnsi="Noto Sans" w:cs="Noto Sans"/>
          <w:sz w:val="16"/>
          <w:szCs w:val="16"/>
        </w:rPr>
        <w:t xml:space="preserve"> </w:t>
      </w:r>
      <w:r w:rsidRPr="00B91A7F">
        <w:rPr>
          <w:rFonts w:ascii="Noto Sans" w:eastAsia="Yu Mincho" w:hAnsi="Noto Sans" w:cs="Noto Sans"/>
          <w:sz w:val="16"/>
          <w:szCs w:val="16"/>
        </w:rPr>
        <w:t>Internacional Abierta, el cual contiene en lo aplicable, los términos y condiciones previstos en el artículo 45,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2E836891" w14:textId="77777777" w:rsidR="00561CD8" w:rsidRPr="00B91A7F" w:rsidRDefault="00561CD8" w:rsidP="00561CD8">
      <w:pPr>
        <w:ind w:left="142"/>
        <w:jc w:val="both"/>
        <w:rPr>
          <w:rFonts w:ascii="Noto Sans" w:eastAsia="Yu Mincho" w:hAnsi="Noto Sans" w:cs="Noto Sans"/>
          <w:b/>
          <w:sz w:val="16"/>
          <w:szCs w:val="16"/>
        </w:rPr>
      </w:pPr>
    </w:p>
    <w:p w14:paraId="024F5F24" w14:textId="77777777" w:rsidR="00561CD8" w:rsidRPr="00B91A7F" w:rsidRDefault="00561CD8" w:rsidP="00561CD8">
      <w:pPr>
        <w:ind w:left="142"/>
        <w:jc w:val="both"/>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En caso de discrepancia, en el contenido del contrato en relación con el de la presente convocatoria, prevalecerá lo estipulado en esta última, así como el resultado de las juntas de aclaraciones.</w:t>
      </w:r>
    </w:p>
    <w:p w14:paraId="3A01AC9A" w14:textId="77777777" w:rsidR="00561CD8" w:rsidRPr="00B91A7F" w:rsidRDefault="00561CD8" w:rsidP="00561CD8">
      <w:pPr>
        <w:ind w:left="142"/>
        <w:jc w:val="both"/>
        <w:rPr>
          <w:rFonts w:ascii="Noto Sans" w:eastAsia="Yu Mincho" w:hAnsi="Noto Sans" w:cs="Noto Sans"/>
          <w:b/>
          <w:sz w:val="16"/>
          <w:szCs w:val="16"/>
          <w:lang w:val="es-ES_tradnl"/>
        </w:rPr>
      </w:pPr>
    </w:p>
    <w:p w14:paraId="6D475AD6" w14:textId="21BF709D"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 xml:space="preserve">La cantidad máxima de presupuesto a ejercer por el servicio objeto de esta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 xml:space="preserve">Internacional Abierta, se detalla en el </w:t>
      </w:r>
      <w:r w:rsidRPr="00B91A7F">
        <w:rPr>
          <w:rFonts w:ascii="Noto Sans" w:eastAsia="Yu Mincho" w:hAnsi="Noto Sans" w:cs="Noto Sans"/>
          <w:b/>
          <w:color w:val="000000"/>
          <w:sz w:val="16"/>
          <w:szCs w:val="16"/>
        </w:rPr>
        <w:t>Numeral 3</w:t>
      </w:r>
      <w:r w:rsidRPr="00B91A7F">
        <w:rPr>
          <w:rFonts w:ascii="Noto Sans" w:eastAsia="Yu Mincho" w:hAnsi="Noto Sans" w:cs="Noto Sans"/>
          <w:sz w:val="16"/>
          <w:szCs w:val="16"/>
        </w:rPr>
        <w:t xml:space="preserve"> de las presentes bases.</w:t>
      </w:r>
    </w:p>
    <w:p w14:paraId="6574B675" w14:textId="77777777" w:rsidR="00561CD8" w:rsidRPr="00B91A7F" w:rsidRDefault="00561CD8" w:rsidP="00561CD8">
      <w:pPr>
        <w:ind w:left="142"/>
        <w:jc w:val="both"/>
        <w:rPr>
          <w:rFonts w:ascii="Noto Sans" w:eastAsia="Yu Mincho" w:hAnsi="Noto Sans" w:cs="Noto Sans"/>
          <w:sz w:val="16"/>
          <w:szCs w:val="16"/>
        </w:rPr>
      </w:pPr>
    </w:p>
    <w:p w14:paraId="498883F0" w14:textId="77777777" w:rsidR="00561CD8" w:rsidRPr="00B91A7F" w:rsidRDefault="00561CD8" w:rsidP="00561CD8">
      <w:pPr>
        <w:ind w:left="142"/>
        <w:jc w:val="both"/>
        <w:rPr>
          <w:rFonts w:ascii="Noto Sans" w:eastAsia="Yu Mincho" w:hAnsi="Noto Sans" w:cs="Noto Sans"/>
          <w:b/>
          <w:sz w:val="16"/>
          <w:szCs w:val="16"/>
        </w:rPr>
      </w:pPr>
      <w:r w:rsidRPr="00B91A7F">
        <w:rPr>
          <w:rFonts w:ascii="Noto Sans" w:eastAsia="Yu Mincho" w:hAnsi="Noto Sans" w:cs="Noto Sans"/>
          <w:b/>
          <w:sz w:val="16"/>
          <w:szCs w:val="16"/>
        </w:rPr>
        <w:t>13.1.</w:t>
      </w:r>
      <w:r w:rsidRPr="00B91A7F">
        <w:rPr>
          <w:rFonts w:ascii="Noto Sans" w:eastAsia="Yu Mincho" w:hAnsi="Noto Sans" w:cs="Noto Sans"/>
          <w:b/>
          <w:sz w:val="16"/>
          <w:szCs w:val="16"/>
        </w:rPr>
        <w:tab/>
        <w:t xml:space="preserve"> PERÍODO DE CONTRATACIÓN. </w:t>
      </w:r>
    </w:p>
    <w:p w14:paraId="153A7B70" w14:textId="77777777" w:rsidR="00561CD8" w:rsidRPr="00B91A7F" w:rsidRDefault="00561CD8" w:rsidP="00561CD8">
      <w:pPr>
        <w:ind w:left="142"/>
        <w:jc w:val="both"/>
        <w:rPr>
          <w:rFonts w:ascii="Noto Sans" w:eastAsia="Yu Mincho" w:hAnsi="Noto Sans" w:cs="Noto Sans"/>
          <w:b/>
          <w:sz w:val="16"/>
          <w:szCs w:val="16"/>
        </w:rPr>
      </w:pPr>
    </w:p>
    <w:p w14:paraId="7F9E24B7" w14:textId="07B74673" w:rsidR="00561CD8" w:rsidRDefault="00561CD8" w:rsidP="00561CD8">
      <w:pPr>
        <w:ind w:left="142"/>
        <w:jc w:val="both"/>
        <w:rPr>
          <w:rFonts w:ascii="Noto Sans" w:eastAsia="Yu Mincho" w:hAnsi="Noto Sans" w:cs="Noto Sans"/>
          <w:b/>
          <w:sz w:val="16"/>
          <w:szCs w:val="16"/>
          <w:lang w:val="es-ES_tradnl"/>
        </w:rPr>
      </w:pPr>
      <w:r w:rsidRPr="00B91A7F">
        <w:rPr>
          <w:rFonts w:ascii="Noto Sans" w:eastAsia="Yu Mincho" w:hAnsi="Noto Sans" w:cs="Noto Sans"/>
          <w:sz w:val="16"/>
          <w:szCs w:val="16"/>
          <w:lang w:val="es-ES_tradnl"/>
        </w:rPr>
        <w:t xml:space="preserve">El contrato que, en su caso, sea formalizado con motivo de este procedimiento de contratación contará con un período de vigencia </w:t>
      </w:r>
      <w:r w:rsidR="005769CD">
        <w:rPr>
          <w:rFonts w:ascii="Noto Sans" w:eastAsia="Yu Mincho" w:hAnsi="Noto Sans" w:cs="Noto Sans"/>
          <w:sz w:val="16"/>
          <w:szCs w:val="16"/>
          <w:lang w:val="es-ES_tradnl"/>
        </w:rPr>
        <w:t>de acu</w:t>
      </w:r>
      <w:r w:rsidR="00825894">
        <w:rPr>
          <w:rFonts w:ascii="Noto Sans" w:eastAsia="Yu Mincho" w:hAnsi="Noto Sans" w:cs="Noto Sans"/>
          <w:sz w:val="16"/>
          <w:szCs w:val="16"/>
          <w:lang w:val="es-ES_tradnl"/>
        </w:rPr>
        <w:t xml:space="preserve">erdo al agrupamiento de partida </w:t>
      </w:r>
      <w:r w:rsidR="00825894" w:rsidRPr="00825894">
        <w:rPr>
          <w:rFonts w:ascii="Noto Sans" w:eastAsia="Yu Mincho" w:hAnsi="Noto Sans" w:cs="Noto Sans"/>
          <w:sz w:val="16"/>
          <w:szCs w:val="16"/>
          <w:lang w:val="es-ES_tradnl"/>
        </w:rPr>
        <w:t>y se a</w:t>
      </w:r>
      <w:r w:rsidR="005769CD" w:rsidRPr="00825894">
        <w:rPr>
          <w:rFonts w:ascii="Noto Sans" w:eastAsia="Yu Mincho" w:hAnsi="Noto Sans" w:cs="Noto Sans"/>
          <w:sz w:val="16"/>
          <w:szCs w:val="16"/>
          <w:lang w:val="es-ES_tradnl"/>
        </w:rPr>
        <w:t>grega cuadro de vigencia de acuerdo al agrupamiento</w:t>
      </w:r>
      <w:r w:rsidR="005769CD">
        <w:rPr>
          <w:rFonts w:ascii="Noto Sans" w:eastAsia="Yu Mincho" w:hAnsi="Noto Sans" w:cs="Noto Sans"/>
          <w:b/>
          <w:sz w:val="16"/>
          <w:szCs w:val="16"/>
          <w:lang w:val="es-ES_tradnl"/>
        </w:rPr>
        <w:t xml:space="preserve">. </w:t>
      </w:r>
    </w:p>
    <w:p w14:paraId="1FAA67DD" w14:textId="77777777" w:rsidR="003B60CC" w:rsidRDefault="003B60CC" w:rsidP="00561CD8">
      <w:pPr>
        <w:ind w:left="142"/>
        <w:jc w:val="both"/>
        <w:rPr>
          <w:rFonts w:ascii="Noto Sans" w:eastAsia="Yu Mincho" w:hAnsi="Noto Sans" w:cs="Noto Sans"/>
          <w:b/>
          <w:sz w:val="16"/>
          <w:szCs w:val="16"/>
          <w:lang w:val="es-ES_tradnl"/>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4264EB" w:rsidRPr="003B60CC" w14:paraId="61794082" w14:textId="77777777" w:rsidTr="00ED2658">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41FD0B6F" w14:textId="77777777" w:rsidR="004264EB" w:rsidRPr="003B60CC" w:rsidRDefault="004264EB" w:rsidP="00ED2658">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23AC7F83" w14:textId="77777777" w:rsidR="004264EB" w:rsidRPr="003B60CC" w:rsidRDefault="004264EB" w:rsidP="00ED2658">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2BA4846E" w14:textId="77777777" w:rsidR="004264EB" w:rsidRPr="003B60CC" w:rsidRDefault="004264EB" w:rsidP="00ED2658">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4264EB" w:rsidRPr="003B60CC" w14:paraId="5215BA1D" w14:textId="77777777" w:rsidTr="00ED2658">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3AC9F2F"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0638D64"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5633FB76" w14:textId="77777777" w:rsidR="004264EB" w:rsidRDefault="004264EB" w:rsidP="00ED2658">
            <w:pPr>
              <w:jc w:val="center"/>
              <w:rPr>
                <w:rFonts w:ascii="Noto Sans" w:hAnsi="Noto Sans" w:cs="Noto Sans"/>
                <w:color w:val="000000"/>
                <w:sz w:val="16"/>
                <w:szCs w:val="16"/>
              </w:rPr>
            </w:pPr>
          </w:p>
          <w:p w14:paraId="2342B84F" w14:textId="77777777" w:rsidR="004264EB" w:rsidRDefault="004264EB" w:rsidP="00ED2658">
            <w:pPr>
              <w:jc w:val="center"/>
              <w:rPr>
                <w:rFonts w:ascii="Noto Sans" w:hAnsi="Noto Sans" w:cs="Noto Sans"/>
                <w:color w:val="000000"/>
                <w:sz w:val="16"/>
                <w:szCs w:val="16"/>
              </w:rPr>
            </w:pPr>
          </w:p>
          <w:p w14:paraId="51A56B64" w14:textId="77777777" w:rsidR="004264EB" w:rsidRPr="003B60CC" w:rsidRDefault="004264EB" w:rsidP="00ED2658">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4264EB" w:rsidRPr="003B60CC" w14:paraId="58490A28" w14:textId="77777777" w:rsidTr="00ED2658">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91BBC2"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3FDCD76B"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16410AD3" w14:textId="77777777" w:rsidR="004264EB" w:rsidRPr="003B60CC" w:rsidRDefault="004264EB" w:rsidP="00ED2658">
            <w:pPr>
              <w:jc w:val="center"/>
              <w:rPr>
                <w:rFonts w:ascii="Noto Sans" w:hAnsi="Noto Sans" w:cs="Noto Sans"/>
                <w:color w:val="000000"/>
                <w:sz w:val="16"/>
                <w:szCs w:val="16"/>
              </w:rPr>
            </w:pPr>
          </w:p>
        </w:tc>
      </w:tr>
      <w:tr w:rsidR="004264EB" w:rsidRPr="003B60CC" w14:paraId="57743B46" w14:textId="77777777" w:rsidTr="00ED2658">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51781A4"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71D533A3"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1B2AE3DC" w14:textId="77777777" w:rsidR="004264EB" w:rsidRPr="003B60CC" w:rsidRDefault="004264EB" w:rsidP="00ED2658">
            <w:pPr>
              <w:jc w:val="center"/>
              <w:rPr>
                <w:rFonts w:ascii="Noto Sans" w:hAnsi="Noto Sans" w:cs="Noto Sans"/>
                <w:color w:val="000000"/>
                <w:sz w:val="16"/>
                <w:szCs w:val="16"/>
              </w:rPr>
            </w:pPr>
          </w:p>
        </w:tc>
      </w:tr>
      <w:tr w:rsidR="004264EB" w:rsidRPr="003B60CC" w14:paraId="6852BC7A" w14:textId="77777777" w:rsidTr="00ED2658">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112C9CB"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68D430A8"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2F5B9AEA" w14:textId="77777777" w:rsidR="004264EB" w:rsidRPr="003B60CC" w:rsidRDefault="004264EB" w:rsidP="00ED2658">
            <w:pPr>
              <w:jc w:val="center"/>
              <w:rPr>
                <w:rFonts w:ascii="Noto Sans" w:hAnsi="Noto Sans" w:cs="Noto Sans"/>
                <w:color w:val="000000"/>
                <w:sz w:val="16"/>
                <w:szCs w:val="16"/>
              </w:rPr>
            </w:pPr>
          </w:p>
        </w:tc>
      </w:tr>
      <w:tr w:rsidR="004264EB" w:rsidRPr="003B60CC" w14:paraId="530A7B73" w14:textId="77777777" w:rsidTr="00ED2658">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9157A5F"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5804777C"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3E68BC3E" w14:textId="77777777" w:rsidR="004264EB" w:rsidRPr="003B60CC" w:rsidRDefault="004264EB" w:rsidP="00ED2658">
            <w:pPr>
              <w:jc w:val="center"/>
              <w:rPr>
                <w:rFonts w:ascii="Noto Sans" w:hAnsi="Noto Sans" w:cs="Noto Sans"/>
                <w:color w:val="000000"/>
                <w:sz w:val="16"/>
                <w:szCs w:val="16"/>
              </w:rPr>
            </w:pPr>
          </w:p>
        </w:tc>
      </w:tr>
      <w:tr w:rsidR="004264EB" w:rsidRPr="003B60CC" w14:paraId="662BF83C" w14:textId="77777777" w:rsidTr="00ED2658">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42EDE51"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13A6B7" w14:textId="77777777" w:rsidR="004264EB" w:rsidRPr="003B60CC" w:rsidRDefault="004264EB" w:rsidP="00ED2658">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7DEF736C" w14:textId="77777777" w:rsidR="004264EB" w:rsidRPr="003B60CC" w:rsidRDefault="004264EB" w:rsidP="00ED2658">
            <w:pPr>
              <w:jc w:val="center"/>
              <w:rPr>
                <w:rFonts w:ascii="Noto Sans" w:hAnsi="Noto Sans" w:cs="Noto Sans"/>
                <w:color w:val="000000"/>
                <w:sz w:val="16"/>
                <w:szCs w:val="16"/>
              </w:rPr>
            </w:pPr>
          </w:p>
        </w:tc>
      </w:tr>
    </w:tbl>
    <w:p w14:paraId="271731D6" w14:textId="77777777" w:rsidR="004264EB" w:rsidRDefault="004264EB" w:rsidP="00561CD8">
      <w:pPr>
        <w:ind w:left="142"/>
        <w:jc w:val="both"/>
        <w:rPr>
          <w:rFonts w:ascii="Noto Sans" w:eastAsia="Yu Mincho" w:hAnsi="Noto Sans" w:cs="Noto Sans"/>
          <w:b/>
          <w:sz w:val="16"/>
          <w:szCs w:val="16"/>
          <w:lang w:val="es-ES_tradnl"/>
        </w:rPr>
      </w:pPr>
    </w:p>
    <w:p w14:paraId="4990E041" w14:textId="77777777" w:rsidR="00561CD8" w:rsidRPr="00B91A7F" w:rsidRDefault="00561CD8" w:rsidP="00561CD8">
      <w:pPr>
        <w:ind w:left="142"/>
        <w:rPr>
          <w:rFonts w:ascii="Noto Sans" w:eastAsia="Yu Mincho" w:hAnsi="Noto Sans" w:cs="Noto Sans"/>
          <w:b/>
          <w:bCs/>
          <w:sz w:val="16"/>
          <w:szCs w:val="16"/>
        </w:rPr>
      </w:pPr>
      <w:r w:rsidRPr="00B91A7F">
        <w:rPr>
          <w:rFonts w:ascii="Noto Sans" w:eastAsia="Yu Mincho" w:hAnsi="Noto Sans" w:cs="Noto Sans"/>
          <w:b/>
          <w:sz w:val="16"/>
          <w:szCs w:val="16"/>
        </w:rPr>
        <w:t>13.2</w:t>
      </w:r>
      <w:r w:rsidRPr="00B91A7F">
        <w:rPr>
          <w:rFonts w:ascii="Noto Sans" w:eastAsia="Yu Mincho" w:hAnsi="Noto Sans" w:cs="Noto Sans"/>
          <w:b/>
          <w:sz w:val="16"/>
          <w:szCs w:val="16"/>
        </w:rPr>
        <w:tab/>
      </w:r>
      <w:r w:rsidRPr="00B91A7F">
        <w:rPr>
          <w:rFonts w:ascii="Noto Sans" w:eastAsia="Yu Mincho" w:hAnsi="Noto Sans" w:cs="Noto Sans"/>
          <w:b/>
          <w:bCs/>
          <w:sz w:val="16"/>
          <w:szCs w:val="16"/>
        </w:rPr>
        <w:t>FIRMA DEL CONTRATO:</w:t>
      </w:r>
    </w:p>
    <w:p w14:paraId="55F7F20E" w14:textId="77777777" w:rsidR="00561CD8" w:rsidRPr="00B91A7F" w:rsidRDefault="00561CD8" w:rsidP="00561CD8">
      <w:pPr>
        <w:ind w:left="142"/>
        <w:jc w:val="both"/>
        <w:rPr>
          <w:rFonts w:ascii="Noto Sans" w:eastAsia="Yu Mincho" w:hAnsi="Noto Sans" w:cs="Noto Sans"/>
          <w:sz w:val="16"/>
          <w:szCs w:val="16"/>
        </w:rPr>
      </w:pPr>
    </w:p>
    <w:p w14:paraId="240DF820" w14:textId="5C669E32" w:rsidR="00561CD8" w:rsidRPr="00B91A7F" w:rsidRDefault="00007C4D"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lastRenderedPageBreak/>
        <w:t>Con fundamento en el artículo 67</w:t>
      </w:r>
      <w:r w:rsidR="00561CD8" w:rsidRPr="00B91A7F">
        <w:rPr>
          <w:rFonts w:ascii="Noto Sans" w:eastAsia="Yu Mincho" w:hAnsi="Noto Sans" w:cs="Noto Sans"/>
          <w:sz w:val="16"/>
          <w:szCs w:val="16"/>
        </w:rPr>
        <w:t xml:space="preserve"> de la LAASSP, el contrato se firmará dentro de los quince días </w:t>
      </w:r>
      <w:r w:rsidR="005769CD">
        <w:rPr>
          <w:rFonts w:ascii="Noto Sans" w:eastAsia="Yu Mincho" w:hAnsi="Noto Sans" w:cs="Noto Sans"/>
          <w:sz w:val="16"/>
          <w:szCs w:val="16"/>
        </w:rPr>
        <w:t>hábiles</w:t>
      </w:r>
      <w:r w:rsidR="00561CD8" w:rsidRPr="00B91A7F">
        <w:rPr>
          <w:rFonts w:ascii="Noto Sans" w:eastAsia="Yu Mincho" w:hAnsi="Noto Sans" w:cs="Noto Sans"/>
          <w:sz w:val="16"/>
          <w:szCs w:val="16"/>
        </w:rPr>
        <w:t xml:space="preserve"> siguientes a la notificación del fallo.</w:t>
      </w:r>
    </w:p>
    <w:p w14:paraId="46F4B2D3" w14:textId="77777777" w:rsidR="00561CD8" w:rsidRPr="00B91A7F" w:rsidRDefault="00561CD8" w:rsidP="00561CD8">
      <w:pPr>
        <w:ind w:left="142"/>
        <w:jc w:val="both"/>
        <w:rPr>
          <w:rFonts w:ascii="Noto Sans" w:eastAsia="Yu Mincho" w:hAnsi="Noto Sans" w:cs="Noto Sans"/>
          <w:sz w:val="16"/>
          <w:szCs w:val="16"/>
        </w:rPr>
      </w:pPr>
    </w:p>
    <w:p w14:paraId="347D2245" w14:textId="0F3BB2F9" w:rsidR="00561CD8" w:rsidRPr="00B91A7F" w:rsidRDefault="00561CD8" w:rsidP="00007C4D">
      <w:pPr>
        <w:suppressAutoHyphens/>
        <w:ind w:left="142"/>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Si el licitante a quien se le hubiere adjudicado contrato, por causas imputables a él, no formaliza el mismo en la fecha señalada en el párrafo anterior, se estará a lo previsto en el</w:t>
      </w:r>
      <w:r w:rsidR="00007C4D" w:rsidRPr="00B91A7F">
        <w:rPr>
          <w:rFonts w:ascii="Noto Sans" w:eastAsia="Times New Roman" w:hAnsi="Noto Sans" w:cs="Noto Sans"/>
          <w:sz w:val="16"/>
          <w:szCs w:val="16"/>
          <w:lang w:eastAsia="ar-SA"/>
        </w:rPr>
        <w:t xml:space="preserve"> tercer párrafo del artículo 67</w:t>
      </w:r>
      <w:r w:rsidRPr="00B91A7F">
        <w:rPr>
          <w:rFonts w:ascii="Noto Sans" w:eastAsia="Times New Roman" w:hAnsi="Noto Sans" w:cs="Noto Sans"/>
          <w:sz w:val="16"/>
          <w:szCs w:val="16"/>
          <w:lang w:eastAsia="ar-SA"/>
        </w:rPr>
        <w:t xml:space="preserve"> de la LAASSP y, se dará aviso a la Secretaria de la Función Pública (SFP), para que resuelva lo proced</w:t>
      </w:r>
      <w:r w:rsidR="00F96914" w:rsidRPr="00B91A7F">
        <w:rPr>
          <w:rFonts w:ascii="Noto Sans" w:eastAsia="Times New Roman" w:hAnsi="Noto Sans" w:cs="Noto Sans"/>
          <w:sz w:val="16"/>
          <w:szCs w:val="16"/>
          <w:lang w:eastAsia="ar-SA"/>
        </w:rPr>
        <w:t>ente en términos del artículo 90</w:t>
      </w:r>
      <w:r w:rsidRPr="00B91A7F">
        <w:rPr>
          <w:rFonts w:ascii="Noto Sans" w:eastAsia="Times New Roman" w:hAnsi="Noto Sans" w:cs="Noto Sans"/>
          <w:sz w:val="16"/>
          <w:szCs w:val="16"/>
          <w:lang w:eastAsia="ar-SA"/>
        </w:rPr>
        <w:t xml:space="preserve"> de la LAASSP.</w:t>
      </w:r>
    </w:p>
    <w:p w14:paraId="3F986DD5" w14:textId="77777777" w:rsidR="00561CD8" w:rsidRPr="00B91A7F" w:rsidRDefault="00561CD8" w:rsidP="00561CD8">
      <w:pPr>
        <w:suppressAutoHyphens/>
        <w:ind w:left="142"/>
        <w:rPr>
          <w:rFonts w:ascii="Noto Sans" w:eastAsia="Times New Roman" w:hAnsi="Noto Sans" w:cs="Noto Sans"/>
          <w:sz w:val="16"/>
          <w:szCs w:val="16"/>
          <w:lang w:eastAsia="ar-SA"/>
        </w:rPr>
      </w:pPr>
    </w:p>
    <w:p w14:paraId="55BA6A21" w14:textId="77777777" w:rsidR="00561CD8" w:rsidRPr="00B91A7F" w:rsidRDefault="00561CD8" w:rsidP="00561CD8">
      <w:pPr>
        <w:shd w:val="clear" w:color="auto" w:fill="000000"/>
        <w:ind w:left="142"/>
        <w:jc w:val="both"/>
        <w:rPr>
          <w:rFonts w:ascii="Noto Sans" w:eastAsia="Yu Mincho" w:hAnsi="Noto Sans" w:cs="Noto Sans"/>
          <w:b/>
          <w:sz w:val="16"/>
          <w:szCs w:val="16"/>
        </w:rPr>
      </w:pPr>
      <w:r w:rsidRPr="00B91A7F">
        <w:rPr>
          <w:rFonts w:ascii="Noto Sans" w:eastAsia="Yu Mincho" w:hAnsi="Noto Sans" w:cs="Noto Sans"/>
          <w:b/>
          <w:sz w:val="16"/>
          <w:szCs w:val="16"/>
        </w:rPr>
        <w:t>14.</w:t>
      </w:r>
      <w:r w:rsidRPr="00B91A7F">
        <w:rPr>
          <w:rFonts w:ascii="Noto Sans" w:eastAsia="Yu Mincho" w:hAnsi="Noto Sans" w:cs="Noto Sans"/>
          <w:b/>
          <w:sz w:val="16"/>
          <w:szCs w:val="16"/>
        </w:rPr>
        <w:tab/>
        <w:t>GARANTÍAS Y PENAS CONVENCIONALES</w:t>
      </w:r>
    </w:p>
    <w:p w14:paraId="6B866773" w14:textId="77777777" w:rsidR="00561CD8" w:rsidRPr="00B91A7F" w:rsidRDefault="00561CD8" w:rsidP="00561CD8">
      <w:pPr>
        <w:ind w:left="142"/>
        <w:jc w:val="both"/>
        <w:rPr>
          <w:rFonts w:ascii="Noto Sans" w:eastAsia="Yu Mincho" w:hAnsi="Noto Sans" w:cs="Noto Sans"/>
          <w:b/>
          <w:sz w:val="16"/>
          <w:szCs w:val="16"/>
        </w:rPr>
      </w:pPr>
    </w:p>
    <w:p w14:paraId="1E3BA376" w14:textId="77777777" w:rsidR="00561CD8" w:rsidRPr="00B91A7F" w:rsidRDefault="00561CD8" w:rsidP="00561CD8">
      <w:pPr>
        <w:ind w:left="142"/>
        <w:jc w:val="both"/>
        <w:rPr>
          <w:rFonts w:ascii="Noto Sans" w:eastAsia="Yu Mincho" w:hAnsi="Noto Sans" w:cs="Noto Sans"/>
          <w:b/>
          <w:sz w:val="16"/>
          <w:szCs w:val="16"/>
        </w:rPr>
      </w:pPr>
      <w:r w:rsidRPr="00B91A7F">
        <w:rPr>
          <w:rFonts w:ascii="Noto Sans" w:eastAsia="Yu Mincho" w:hAnsi="Noto Sans" w:cs="Noto Sans"/>
          <w:b/>
          <w:sz w:val="16"/>
          <w:szCs w:val="16"/>
        </w:rPr>
        <w:t>14.1</w:t>
      </w:r>
      <w:r w:rsidRPr="00B91A7F">
        <w:rPr>
          <w:rFonts w:ascii="Noto Sans" w:eastAsia="Yu Mincho" w:hAnsi="Noto Sans" w:cs="Noto Sans"/>
          <w:b/>
          <w:sz w:val="16"/>
          <w:szCs w:val="16"/>
        </w:rPr>
        <w:tab/>
        <w:t>GARANTÍA DE CUMPLIMIENTO DE CONTRATO.</w:t>
      </w:r>
    </w:p>
    <w:p w14:paraId="70FAA2EE" w14:textId="77777777" w:rsidR="00561CD8" w:rsidRPr="00B91A7F" w:rsidRDefault="00561CD8" w:rsidP="00561CD8">
      <w:pPr>
        <w:ind w:left="142"/>
        <w:jc w:val="both"/>
        <w:rPr>
          <w:rFonts w:ascii="Noto Sans" w:eastAsia="Yu Mincho" w:hAnsi="Noto Sans" w:cs="Noto Sans"/>
          <w:b/>
          <w:sz w:val="16"/>
          <w:szCs w:val="16"/>
        </w:rPr>
      </w:pPr>
    </w:p>
    <w:p w14:paraId="5A498616"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Cuando se detecten en forma posterior vicios ocultos, se le notificará al proveedor dentro del periodo de 3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51A9DD1F" w14:textId="77777777" w:rsidR="00561CD8" w:rsidRPr="00B91A7F" w:rsidRDefault="00561CD8" w:rsidP="00561CD8">
      <w:pPr>
        <w:ind w:left="142"/>
        <w:jc w:val="both"/>
        <w:rPr>
          <w:rFonts w:ascii="Noto Sans" w:eastAsia="Yu Mincho" w:hAnsi="Noto Sans" w:cs="Noto Sans"/>
          <w:bCs/>
          <w:sz w:val="16"/>
          <w:szCs w:val="16"/>
        </w:rPr>
      </w:pPr>
    </w:p>
    <w:p w14:paraId="7C94D403"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El proveedor se obliga a garantizar el buen estado y la calidad del  set de colocación que proporciona; en caso de presentar daños que imposibiliten la utilización del  mismo, el proveedor se obliga a realizar el canje del mismo sin costo para el Instituto, en un plazo no mayor a 5 días.</w:t>
      </w:r>
    </w:p>
    <w:p w14:paraId="74966A8D" w14:textId="77777777" w:rsidR="00561CD8" w:rsidRPr="00B91A7F" w:rsidRDefault="00561CD8" w:rsidP="00561CD8">
      <w:pPr>
        <w:ind w:left="142"/>
        <w:jc w:val="both"/>
        <w:rPr>
          <w:rFonts w:ascii="Noto Sans" w:eastAsia="Yu Mincho" w:hAnsi="Noto Sans" w:cs="Noto Sans"/>
          <w:bCs/>
          <w:sz w:val="16"/>
          <w:szCs w:val="16"/>
        </w:rPr>
      </w:pPr>
    </w:p>
    <w:p w14:paraId="49829FFA"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El proveedor deberá de proporcionar correo(s) electrónico(s) y número(s) telefónico(s) para el levantamiento de peticiones.</w:t>
      </w:r>
    </w:p>
    <w:p w14:paraId="3340244B" w14:textId="77777777" w:rsidR="00561CD8" w:rsidRPr="00B91A7F" w:rsidRDefault="00561CD8" w:rsidP="00561CD8">
      <w:pPr>
        <w:ind w:left="142"/>
        <w:jc w:val="both"/>
        <w:rPr>
          <w:rFonts w:ascii="Noto Sans" w:eastAsia="Yu Mincho" w:hAnsi="Noto Sans" w:cs="Noto Sans"/>
          <w:b/>
          <w:sz w:val="16"/>
          <w:szCs w:val="16"/>
          <w:lang w:val="es-MX"/>
        </w:rPr>
      </w:pPr>
    </w:p>
    <w:p w14:paraId="3EBD2F5B"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w:t>
      </w:r>
      <w:r w:rsidRPr="00B91A7F">
        <w:rPr>
          <w:rFonts w:ascii="Noto Sans" w:eastAsia="Yu Mincho" w:hAnsi="Noto Sans" w:cs="Noto Sans"/>
          <w:b/>
          <w:color w:val="000000"/>
          <w:sz w:val="16"/>
          <w:szCs w:val="16"/>
        </w:rPr>
        <w:t>Anexo Número 12 (doce)</w:t>
      </w:r>
      <w:r w:rsidRPr="00B91A7F">
        <w:rPr>
          <w:rFonts w:ascii="Noto Sans" w:eastAsia="Yu Mincho" w:hAnsi="Noto Sans" w:cs="Noto Sans"/>
          <w:bCs/>
          <w:sz w:val="16"/>
          <w:szCs w:val="16"/>
        </w:rPr>
        <w:t>. En tratándose de contrato abierto, deberá señalarse que el porcentaje de la garantía será sobre el monto máximo del contrato.</w:t>
      </w:r>
    </w:p>
    <w:p w14:paraId="7ACE954A" w14:textId="77777777" w:rsidR="00561CD8" w:rsidRPr="00B91A7F" w:rsidRDefault="00561CD8" w:rsidP="00561CD8">
      <w:pPr>
        <w:ind w:left="142"/>
        <w:jc w:val="both"/>
        <w:rPr>
          <w:rFonts w:ascii="Noto Sans" w:eastAsia="Yu Mincho" w:hAnsi="Noto Sans" w:cs="Noto Sans"/>
          <w:bCs/>
          <w:sz w:val="16"/>
          <w:szCs w:val="16"/>
        </w:rPr>
      </w:pPr>
    </w:p>
    <w:p w14:paraId="624232EA"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20A81EBD" w14:textId="77777777" w:rsidR="00561CD8" w:rsidRPr="00B91A7F" w:rsidRDefault="00561CD8" w:rsidP="00561CD8">
      <w:pPr>
        <w:ind w:left="142"/>
        <w:jc w:val="both"/>
        <w:rPr>
          <w:rFonts w:ascii="Noto Sans" w:eastAsia="Yu Mincho" w:hAnsi="Noto Sans" w:cs="Noto Sans"/>
          <w:bCs/>
          <w:sz w:val="16"/>
          <w:szCs w:val="16"/>
        </w:rPr>
      </w:pPr>
    </w:p>
    <w:p w14:paraId="6CB0096E" w14:textId="77777777" w:rsidR="00561CD8" w:rsidRPr="00B91A7F" w:rsidRDefault="00561CD8" w:rsidP="00561CD8">
      <w:pPr>
        <w:ind w:left="142"/>
        <w:jc w:val="both"/>
        <w:rPr>
          <w:rFonts w:ascii="Noto Sans" w:eastAsia="Yu Mincho" w:hAnsi="Noto Sans" w:cs="Noto Sans"/>
          <w:bCs/>
          <w:sz w:val="16"/>
          <w:szCs w:val="16"/>
        </w:rPr>
      </w:pPr>
      <w:r w:rsidRPr="00B91A7F">
        <w:rPr>
          <w:rFonts w:ascii="Noto Sans" w:eastAsia="Yu Mincho" w:hAnsi="Noto Sans" w:cs="Noto Sans"/>
          <w:bCs/>
          <w:sz w:val="16"/>
          <w:szCs w:val="16"/>
        </w:rPr>
        <w:t>No obstante lo anterior, en el supuesto de que el monto del contrato adjudicado sea igual o menor a 900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14:paraId="3866B9D2" w14:textId="77777777" w:rsidR="00561CD8" w:rsidRPr="00B91A7F" w:rsidRDefault="00561CD8" w:rsidP="00561CD8">
      <w:pPr>
        <w:ind w:left="142"/>
        <w:jc w:val="both"/>
        <w:rPr>
          <w:rFonts w:ascii="Noto Sans" w:eastAsia="Yu Mincho" w:hAnsi="Noto Sans" w:cs="Noto Sans"/>
          <w:bCs/>
          <w:sz w:val="16"/>
          <w:szCs w:val="16"/>
        </w:rPr>
      </w:pPr>
    </w:p>
    <w:p w14:paraId="57F386AD" w14:textId="77777777" w:rsidR="00561CD8" w:rsidRPr="00B91A7F" w:rsidRDefault="00561CD8" w:rsidP="00561CD8">
      <w:pPr>
        <w:numPr>
          <w:ilvl w:val="0"/>
          <w:numId w:val="4"/>
        </w:numPr>
        <w:tabs>
          <w:tab w:val="clear" w:pos="380"/>
        </w:tabs>
        <w:suppressAutoHyphens/>
        <w:autoSpaceDE w:val="0"/>
        <w:ind w:left="709" w:hanging="567"/>
        <w:jc w:val="both"/>
        <w:rPr>
          <w:rFonts w:ascii="Noto Sans" w:eastAsia="Yu Mincho" w:hAnsi="Noto Sans" w:cs="Noto Sans"/>
          <w:sz w:val="16"/>
          <w:szCs w:val="16"/>
        </w:rPr>
      </w:pPr>
      <w:r w:rsidRPr="00B91A7F">
        <w:rPr>
          <w:rFonts w:ascii="Noto Sans" w:eastAsia="Yu Mincho" w:hAnsi="Noto Sans" w:cs="Noto Sans"/>
          <w:sz w:val="16"/>
          <w:szCs w:val="16"/>
        </w:rPr>
        <w:t>El cheque debe expedirse a nombre del Instituto Mexicano del Seguro Social.</w:t>
      </w:r>
    </w:p>
    <w:p w14:paraId="34828F70" w14:textId="77777777" w:rsidR="00561CD8" w:rsidRPr="00B91A7F" w:rsidRDefault="00561CD8" w:rsidP="00561CD8">
      <w:pPr>
        <w:numPr>
          <w:ilvl w:val="0"/>
          <w:numId w:val="10"/>
        </w:numPr>
        <w:tabs>
          <w:tab w:val="left" w:pos="426"/>
        </w:tabs>
        <w:suppressAutoHyphens/>
        <w:autoSpaceDE w:val="0"/>
        <w:jc w:val="both"/>
        <w:rPr>
          <w:rFonts w:ascii="Noto Sans" w:eastAsia="Yu Mincho" w:hAnsi="Noto Sans" w:cs="Noto Sans"/>
          <w:sz w:val="16"/>
          <w:szCs w:val="16"/>
        </w:rPr>
      </w:pPr>
      <w:r w:rsidRPr="00B91A7F">
        <w:rPr>
          <w:rFonts w:ascii="Noto Sans" w:eastAsia="Yu Mincho" w:hAnsi="Noto Sans" w:cs="Noto Sans"/>
          <w:sz w:val="16"/>
          <w:szCs w:val="16"/>
        </w:rPr>
        <w:t xml:space="preserve">Dicho cheque deberá ser resguardado, a título de garantía, en la Coordinación de Abastecimiento y Equipamiento, ubicada </w:t>
      </w:r>
      <w:r w:rsidRPr="00B91A7F">
        <w:rPr>
          <w:rFonts w:ascii="Noto Sans" w:eastAsia="Yu Mincho" w:hAnsi="Noto Sans" w:cs="Noto Sans"/>
          <w:sz w:val="16"/>
          <w:szCs w:val="16"/>
          <w:lang w:val="es-MX"/>
        </w:rPr>
        <w:t>en sito en exteriores, Avenida del Mezquital No. 6, Colonia San Pablo, Código Postal 76130, Querétaro, Qro.</w:t>
      </w:r>
    </w:p>
    <w:p w14:paraId="0FC58771" w14:textId="77777777" w:rsidR="00561CD8" w:rsidRPr="00B91A7F" w:rsidRDefault="00561CD8" w:rsidP="00561CD8">
      <w:pPr>
        <w:autoSpaceDE w:val="0"/>
        <w:ind w:left="709" w:hanging="567"/>
        <w:jc w:val="both"/>
        <w:rPr>
          <w:rFonts w:ascii="Noto Sans" w:eastAsia="Yu Mincho" w:hAnsi="Noto Sans" w:cs="Noto Sans"/>
          <w:sz w:val="16"/>
          <w:szCs w:val="16"/>
        </w:rPr>
      </w:pPr>
    </w:p>
    <w:p w14:paraId="27E9C608" w14:textId="77777777" w:rsidR="00561CD8" w:rsidRPr="00B91A7F" w:rsidRDefault="00561CD8" w:rsidP="00561CD8">
      <w:pPr>
        <w:numPr>
          <w:ilvl w:val="0"/>
          <w:numId w:val="4"/>
        </w:numPr>
        <w:tabs>
          <w:tab w:val="clear" w:pos="380"/>
        </w:tabs>
        <w:suppressAutoHyphens/>
        <w:autoSpaceDE w:val="0"/>
        <w:ind w:left="709" w:hanging="567"/>
        <w:jc w:val="both"/>
        <w:rPr>
          <w:rFonts w:ascii="Noto Sans" w:eastAsia="Yu Mincho" w:hAnsi="Noto Sans" w:cs="Noto Sans"/>
          <w:sz w:val="16"/>
          <w:szCs w:val="16"/>
        </w:rPr>
      </w:pPr>
      <w:r w:rsidRPr="00B91A7F">
        <w:rPr>
          <w:rFonts w:ascii="Noto Sans" w:eastAsia="Yu Mincho" w:hAnsi="Noto Sans" w:cs="Noto Sans"/>
          <w:sz w:val="16"/>
          <w:szCs w:val="16"/>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14:paraId="4E5EDB6D" w14:textId="77777777" w:rsidR="00561CD8" w:rsidRPr="00B91A7F" w:rsidRDefault="00561CD8" w:rsidP="00561CD8">
      <w:pPr>
        <w:ind w:left="142"/>
        <w:jc w:val="both"/>
        <w:rPr>
          <w:rFonts w:ascii="Noto Sans" w:eastAsia="Yu Mincho" w:hAnsi="Noto Sans" w:cs="Noto Sans"/>
          <w:bCs/>
          <w:sz w:val="16"/>
          <w:szCs w:val="16"/>
        </w:rPr>
      </w:pPr>
    </w:p>
    <w:p w14:paraId="2814B91E" w14:textId="542860BB"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Esta garantía deberá presentarse a más tardar, dentro de los diez días naturales siguientes a la fecha de firma del contra</w:t>
      </w:r>
      <w:r w:rsidR="00C6778C" w:rsidRPr="00B91A7F">
        <w:rPr>
          <w:rFonts w:ascii="Noto Sans" w:eastAsia="Yu Mincho" w:hAnsi="Noto Sans" w:cs="Noto Sans"/>
          <w:sz w:val="16"/>
          <w:szCs w:val="16"/>
        </w:rPr>
        <w:t xml:space="preserve">to, en términos del artículo 69  último párrafo </w:t>
      </w:r>
      <w:r w:rsidRPr="00B91A7F">
        <w:rPr>
          <w:rFonts w:ascii="Noto Sans" w:eastAsia="Yu Mincho" w:hAnsi="Noto Sans" w:cs="Noto Sans"/>
          <w:sz w:val="16"/>
          <w:szCs w:val="16"/>
        </w:rPr>
        <w:t>de la Ley.</w:t>
      </w:r>
    </w:p>
    <w:p w14:paraId="3E0E898B" w14:textId="77777777" w:rsidR="00561CD8" w:rsidRPr="00B91A7F" w:rsidRDefault="00561CD8" w:rsidP="00561CD8">
      <w:pPr>
        <w:ind w:left="142"/>
        <w:jc w:val="both"/>
        <w:rPr>
          <w:rFonts w:ascii="Noto Sans" w:eastAsia="Yu Mincho" w:hAnsi="Noto Sans" w:cs="Noto Sans"/>
          <w:sz w:val="16"/>
          <w:szCs w:val="16"/>
        </w:rPr>
      </w:pPr>
    </w:p>
    <w:p w14:paraId="4EBF6493"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lastRenderedPageBreak/>
        <w:t>El proveedor se obliga a responder ante el Instituto, cuando a causa de los defectos de las claves que conforman los sistemas o vicios ocultos en las claves que conforman los sistemas suministrados, se causen daños a terceros, obligándose a restituir la cantidad que el instituto se viera precisado a erogar por tal concepto.</w:t>
      </w:r>
    </w:p>
    <w:p w14:paraId="1F823565" w14:textId="77777777" w:rsidR="00561CD8" w:rsidRPr="00B91A7F" w:rsidRDefault="00561CD8" w:rsidP="00561CD8">
      <w:pPr>
        <w:ind w:left="142"/>
        <w:jc w:val="both"/>
        <w:rPr>
          <w:rFonts w:ascii="Noto Sans" w:eastAsia="Yu Mincho" w:hAnsi="Noto Sans" w:cs="Noto Sans"/>
          <w:b/>
          <w:sz w:val="16"/>
          <w:szCs w:val="16"/>
        </w:rPr>
      </w:pPr>
    </w:p>
    <w:p w14:paraId="61471CEF" w14:textId="77777777" w:rsidR="00561CD8" w:rsidRDefault="00561CD8" w:rsidP="00561CD8">
      <w:pPr>
        <w:ind w:left="142"/>
        <w:jc w:val="both"/>
        <w:rPr>
          <w:rFonts w:ascii="Noto Sans" w:eastAsia="Yu Mincho" w:hAnsi="Noto Sans" w:cs="Noto Sans"/>
          <w:b/>
          <w:sz w:val="16"/>
          <w:szCs w:val="16"/>
        </w:rPr>
      </w:pPr>
      <w:r w:rsidRPr="00B91A7F">
        <w:rPr>
          <w:rFonts w:ascii="Noto Sans" w:eastAsia="Yu Mincho" w:hAnsi="Noto Sans" w:cs="Noto Sans"/>
          <w:b/>
          <w:sz w:val="16"/>
          <w:szCs w:val="16"/>
        </w:rPr>
        <w:t>14.2 PENAS CONVENCIONALES</w:t>
      </w:r>
    </w:p>
    <w:p w14:paraId="78AD6996" w14:textId="77777777" w:rsidR="004264EB" w:rsidRDefault="004264EB" w:rsidP="00561CD8">
      <w:pPr>
        <w:ind w:left="142"/>
        <w:jc w:val="both"/>
        <w:rPr>
          <w:rFonts w:ascii="Noto Sans" w:eastAsia="Yu Mincho" w:hAnsi="Noto Sans" w:cs="Noto Sans"/>
          <w:b/>
          <w:sz w:val="16"/>
          <w:szCs w:val="16"/>
        </w:rPr>
      </w:pPr>
    </w:p>
    <w:p w14:paraId="74BD7F7F"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El Instituto aplicará una pena convencional por cada día de atraso en la entrega de los bienes, por el equivalente al 1 %, sobre el valor total de lo incumplido, sin incluir el IVA, en cada uno de los supuestos siguientes:</w:t>
      </w:r>
    </w:p>
    <w:p w14:paraId="24D11E87" w14:textId="77777777" w:rsidR="004264EB" w:rsidRPr="004264EB" w:rsidRDefault="004264EB" w:rsidP="004264EB">
      <w:pPr>
        <w:ind w:left="142"/>
        <w:jc w:val="both"/>
        <w:rPr>
          <w:rFonts w:ascii="Noto Sans" w:hAnsi="Noto Sans" w:cs="Noto Sans"/>
          <w:sz w:val="16"/>
          <w:szCs w:val="16"/>
        </w:rPr>
      </w:pPr>
    </w:p>
    <w:p w14:paraId="058CF065"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w:t>
      </w:r>
      <w:r w:rsidRPr="004264EB">
        <w:rPr>
          <w:rFonts w:ascii="Noto Sans" w:hAnsi="Noto Sans" w:cs="Noto Sans"/>
          <w:sz w:val="16"/>
          <w:szCs w:val="16"/>
        </w:rPr>
        <w:tab/>
        <w:t>Cuando el proveedor no reponga dentro de los 10 días hábiles, los bienes solicitados a canje.</w:t>
      </w:r>
    </w:p>
    <w:p w14:paraId="0AEF13E2" w14:textId="77777777" w:rsidR="004264EB" w:rsidRPr="004264EB" w:rsidRDefault="004264EB" w:rsidP="004264EB">
      <w:pPr>
        <w:ind w:left="142"/>
        <w:jc w:val="both"/>
        <w:rPr>
          <w:rFonts w:ascii="Noto Sans" w:hAnsi="Noto Sans" w:cs="Noto Sans"/>
          <w:sz w:val="16"/>
          <w:szCs w:val="16"/>
        </w:rPr>
      </w:pPr>
    </w:p>
    <w:p w14:paraId="10DA79A1"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La pena convencional por atraso se calculará por cada día de incumplimiento, de acuerdo con el porcentaje de penalización establecido, aplicado al valor de los bienes entregados con atraso, y de manera proporcional al importe de la garantía de cumplimiento que corresponda a la partida de que se trate. La suma de todas las penas convencionales aplicadas al proveedor no deberá exceder el importe de dicha garantía.</w:t>
      </w:r>
    </w:p>
    <w:p w14:paraId="2878D5A1" w14:textId="77777777" w:rsidR="004264EB" w:rsidRPr="004264EB" w:rsidRDefault="004264EB" w:rsidP="004264EB">
      <w:pPr>
        <w:ind w:left="142"/>
        <w:jc w:val="both"/>
        <w:rPr>
          <w:rFonts w:ascii="Noto Sans" w:hAnsi="Noto Sans" w:cs="Noto Sans"/>
          <w:sz w:val="16"/>
          <w:szCs w:val="16"/>
        </w:rPr>
      </w:pPr>
    </w:p>
    <w:p w14:paraId="3EA8478C"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 xml:space="preserve">El proveedor deberá reponer los bienes sujetos a canje en un plazo que no excederá de los 5 </w:t>
      </w:r>
      <w:proofErr w:type="spellStart"/>
      <w:r w:rsidRPr="004264EB">
        <w:rPr>
          <w:rFonts w:ascii="Noto Sans" w:hAnsi="Noto Sans" w:cs="Noto Sans"/>
          <w:sz w:val="16"/>
          <w:szCs w:val="16"/>
        </w:rPr>
        <w:t>dias</w:t>
      </w:r>
      <w:proofErr w:type="spellEnd"/>
      <w:r w:rsidRPr="004264EB">
        <w:rPr>
          <w:rFonts w:ascii="Noto Sans" w:hAnsi="Noto Sans" w:cs="Noto Sans"/>
          <w:sz w:val="16"/>
          <w:szCs w:val="16"/>
        </w:rPr>
        <w:t xml:space="preserve"> hábiles contadas a partir de la fecha de su notificación. Todos los gastos que se generen con motivo del canje o devolución correrán por cuenta del proveedor sin costo para el instituto.</w:t>
      </w:r>
    </w:p>
    <w:p w14:paraId="58CD9954" w14:textId="77777777" w:rsidR="004264EB" w:rsidRPr="004264EB" w:rsidRDefault="004264EB" w:rsidP="004264EB">
      <w:pPr>
        <w:ind w:left="142"/>
        <w:jc w:val="both"/>
        <w:rPr>
          <w:rFonts w:ascii="Noto Sans" w:hAnsi="Noto Sans" w:cs="Noto Sans"/>
          <w:sz w:val="16"/>
          <w:szCs w:val="16"/>
        </w:rPr>
      </w:pPr>
    </w:p>
    <w:p w14:paraId="628012B1"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El proveedor autorizará al Instituto a descontar las cantidades que resulten de aplicar la pena convencional, sobre los pagos que deba cubrir al propio proveedor.</w:t>
      </w:r>
    </w:p>
    <w:p w14:paraId="6659EEB5" w14:textId="77777777" w:rsidR="004264EB" w:rsidRPr="004264EB" w:rsidRDefault="004264EB" w:rsidP="004264EB">
      <w:pPr>
        <w:ind w:left="142"/>
        <w:jc w:val="both"/>
        <w:rPr>
          <w:rFonts w:ascii="Noto Sans" w:hAnsi="Noto Sans" w:cs="Noto Sans"/>
          <w:sz w:val="16"/>
          <w:szCs w:val="16"/>
        </w:rPr>
      </w:pPr>
    </w:p>
    <w:p w14:paraId="232790DD"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Conforme a lo previsto en el último párrafo del artículo 96, del Reglamento de la LAASSP, no se aceptará la estipulación de penas convencionales, ni intereses moratorios a cargo del Instituto.</w:t>
      </w:r>
    </w:p>
    <w:p w14:paraId="3FED3278" w14:textId="77777777" w:rsidR="004264EB" w:rsidRPr="004264EB" w:rsidRDefault="004264EB" w:rsidP="004264EB">
      <w:pPr>
        <w:ind w:left="142"/>
        <w:jc w:val="both"/>
        <w:rPr>
          <w:rFonts w:ascii="Noto Sans" w:hAnsi="Noto Sans" w:cs="Noto Sans"/>
          <w:sz w:val="16"/>
          <w:szCs w:val="16"/>
        </w:rPr>
      </w:pPr>
    </w:p>
    <w:p w14:paraId="09B60AAD"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La pena convencional se calculará por el administrador del contrato, por cada día de atraso, de acuerdo con el porcentaje de penalización, antes establecido.</w:t>
      </w:r>
    </w:p>
    <w:p w14:paraId="27C44399" w14:textId="77777777" w:rsidR="004264EB" w:rsidRPr="004264EB" w:rsidRDefault="004264EB" w:rsidP="004264EB">
      <w:pPr>
        <w:ind w:left="142"/>
        <w:jc w:val="both"/>
        <w:rPr>
          <w:rFonts w:ascii="Noto Sans" w:hAnsi="Noto Sans" w:cs="Noto Sans"/>
          <w:sz w:val="16"/>
          <w:szCs w:val="16"/>
        </w:rPr>
      </w:pPr>
    </w:p>
    <w:p w14:paraId="2F6219A1"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El importe máximo de sanción no podrá ser mayor al que resulte de aplicar el porcentaje de la garantía de cumplimiento, al monto incumplido.</w:t>
      </w:r>
    </w:p>
    <w:p w14:paraId="617DEF2E" w14:textId="77777777" w:rsidR="004264EB" w:rsidRPr="004264EB" w:rsidRDefault="004264EB" w:rsidP="004264EB">
      <w:pPr>
        <w:ind w:left="142"/>
        <w:jc w:val="both"/>
        <w:rPr>
          <w:rFonts w:ascii="Noto Sans" w:hAnsi="Noto Sans" w:cs="Noto Sans"/>
          <w:sz w:val="16"/>
          <w:szCs w:val="16"/>
        </w:rPr>
      </w:pPr>
    </w:p>
    <w:p w14:paraId="374DB2AB"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Se podrá solicitar al proveedor el canje de los bienes que presenten defectos a simple vista, especificaciones distintas a las establecidas o vicios ocultos, para lo cual la Unidad Hospitalaria deberá notificar por escrito al proveedor dentro de los 5 días hábiles siguientes al momento en que se haya percatado del vicio o defecto.</w:t>
      </w:r>
    </w:p>
    <w:p w14:paraId="3ACC26BC" w14:textId="77777777" w:rsidR="004264EB" w:rsidRPr="004264EB" w:rsidRDefault="004264EB" w:rsidP="004264EB">
      <w:pPr>
        <w:ind w:left="142"/>
        <w:jc w:val="both"/>
        <w:rPr>
          <w:rFonts w:ascii="Noto Sans" w:hAnsi="Noto Sans" w:cs="Noto Sans"/>
          <w:sz w:val="16"/>
          <w:szCs w:val="16"/>
        </w:rPr>
      </w:pPr>
    </w:p>
    <w:p w14:paraId="44F6C141"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El Instituto, por conducto de cada una de las unidades hospitalarias, podrá solicitar al proveedor, el canje o devolución de las claves que conforman los sistemas que presenten defectos a simple vista, especificaciones distintas a las establecidas en el requerimiento, o se detecten en forma posterior vicios ocultos, debiendo notificar al proveedor dentro del periodo de 5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4960B4FA" w14:textId="77777777" w:rsidR="004264EB" w:rsidRPr="004264EB" w:rsidRDefault="004264EB" w:rsidP="004264EB">
      <w:pPr>
        <w:ind w:left="142"/>
        <w:jc w:val="both"/>
        <w:rPr>
          <w:rFonts w:ascii="Noto Sans" w:hAnsi="Noto Sans" w:cs="Noto Sans"/>
          <w:sz w:val="16"/>
          <w:szCs w:val="16"/>
        </w:rPr>
      </w:pPr>
    </w:p>
    <w:p w14:paraId="1E0BB6E9"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Para aquellas claves que conforman los sistemas que durante la vigencia del contrato, presenten algún defecto o el área usuaria manifieste alguna queja en el sentido de que el uso del bien pueda afectar la calidad del servicio proporcionado al derechohabiente, serán resguardados en el área donde se manifestó la queja, procediendo la unidad hospitalaria a notificar a la SSA y al Proveedor esta situación a través de oficio, anexando el Reporte de Queja por Defectos de Calidad de los Bienes Adquiridos en el IMSS, turnando copia a la Coordinación Delegacional de Abastecimiento y Equipamiento.</w:t>
      </w:r>
    </w:p>
    <w:p w14:paraId="4274C530" w14:textId="77777777" w:rsidR="004264EB" w:rsidRPr="004264EB" w:rsidRDefault="004264EB" w:rsidP="004264EB">
      <w:pPr>
        <w:ind w:left="142"/>
        <w:jc w:val="both"/>
        <w:rPr>
          <w:rFonts w:ascii="Noto Sans" w:hAnsi="Noto Sans" w:cs="Noto Sans"/>
          <w:sz w:val="16"/>
          <w:szCs w:val="16"/>
        </w:rPr>
      </w:pPr>
    </w:p>
    <w:p w14:paraId="14BD934A"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lastRenderedPageBreak/>
        <w:t>Cuando la SSA notifique al instituto que la calidad de las claves que conforman los sistemas pudiera afectar la atención al derechohabiente, el proveedor deberá subsanar dicha situación, mediante el canje de las claves que conforman los sistemas por un nuevo lote.</w:t>
      </w:r>
    </w:p>
    <w:p w14:paraId="47C830FC" w14:textId="77777777" w:rsidR="004264EB" w:rsidRPr="004264EB" w:rsidRDefault="004264EB" w:rsidP="004264EB">
      <w:pPr>
        <w:ind w:left="142"/>
        <w:jc w:val="both"/>
        <w:rPr>
          <w:rFonts w:ascii="Noto Sans" w:hAnsi="Noto Sans" w:cs="Noto Sans"/>
          <w:sz w:val="16"/>
          <w:szCs w:val="16"/>
        </w:rPr>
      </w:pPr>
    </w:p>
    <w:p w14:paraId="660C08BD"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En el caso de que el Instituto, durante la vigencia del contrato o la garantía de cumplimiento, reciba comunicado por parte de la secretaria de Salud, en respuesta a las quejas o defectos notificados, de que ha sido sancionado el proveedor o se ha revocado el registro sanitario con motivo de las quejas o defectos de la clave o las claves entregadas por el proveedor, se procederá a la devolución del bien y por consecuencia a iniciar un procedimiento de rescisión administrativa del contrato.</w:t>
      </w:r>
    </w:p>
    <w:p w14:paraId="76B828A7" w14:textId="77777777" w:rsidR="004264EB" w:rsidRPr="004264EB" w:rsidRDefault="004264EB" w:rsidP="004264EB">
      <w:pPr>
        <w:ind w:left="142"/>
        <w:jc w:val="both"/>
        <w:rPr>
          <w:rFonts w:ascii="Noto Sans" w:hAnsi="Noto Sans" w:cs="Noto Sans"/>
          <w:sz w:val="16"/>
          <w:szCs w:val="16"/>
        </w:rPr>
      </w:pPr>
    </w:p>
    <w:p w14:paraId="11FC8163"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Todos los gastos que se generen por motivo del canje o devolución correrán por cuenta del proveedor, previa notificación del IMSS.</w:t>
      </w:r>
    </w:p>
    <w:p w14:paraId="1EFC6A0A" w14:textId="77777777" w:rsidR="004264EB" w:rsidRPr="004264EB" w:rsidRDefault="004264EB" w:rsidP="004264EB">
      <w:pPr>
        <w:ind w:left="142"/>
        <w:jc w:val="both"/>
        <w:rPr>
          <w:rFonts w:ascii="Noto Sans" w:hAnsi="Noto Sans" w:cs="Noto Sans"/>
          <w:sz w:val="16"/>
          <w:szCs w:val="16"/>
        </w:rPr>
      </w:pPr>
    </w:p>
    <w:p w14:paraId="547CC884"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El proveedor deberá reponer las claves que conforman los sistemas sujetos a canje o devolución, en un plazo que no excederá de 5 días hábiles, contados a partir de la fecha de su notificación, de lo contrario se aplicará la sanción del 1 % sobre el valor total de lo incumplido.</w:t>
      </w:r>
    </w:p>
    <w:p w14:paraId="52254359" w14:textId="77777777" w:rsidR="004264EB" w:rsidRPr="004264EB" w:rsidRDefault="004264EB" w:rsidP="004264EB">
      <w:pPr>
        <w:ind w:left="142"/>
        <w:jc w:val="both"/>
        <w:rPr>
          <w:rFonts w:ascii="Noto Sans" w:hAnsi="Noto Sans" w:cs="Noto Sans"/>
          <w:sz w:val="16"/>
          <w:szCs w:val="16"/>
        </w:rPr>
      </w:pPr>
    </w:p>
    <w:p w14:paraId="7A958D89"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En el caso de que el proveedor no restituya las claves que conforman los sistemas como se indica en el párrafo que antecede, éste se obliga a pagarle a “el Instituto” el monto que representen las claves que conforman los sistemas a valor presente, más el importe correspondiente a los gastos asociados.</w:t>
      </w:r>
    </w:p>
    <w:p w14:paraId="5663C9AA" w14:textId="77777777" w:rsidR="004264EB" w:rsidRPr="004264EB" w:rsidRDefault="004264EB" w:rsidP="004264EB">
      <w:pPr>
        <w:ind w:left="142"/>
        <w:jc w:val="both"/>
        <w:rPr>
          <w:rFonts w:ascii="Noto Sans" w:hAnsi="Noto Sans" w:cs="Noto Sans"/>
          <w:sz w:val="16"/>
          <w:szCs w:val="16"/>
        </w:rPr>
      </w:pPr>
    </w:p>
    <w:p w14:paraId="4D3C5334"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Para las claves que conforman los sistemas regulados por la Secretaria de Salud,” el Instituto”, de acuerdo con las quejas que registre, comunicará a esa dependencia para que realice las acciones de verificación. Se podrá iniciar a partir de que se realice la primera entrega, en caso de que las claves que conforman los sistemas se encuentren fuera de especificaciones, se procederá al canje o devolución (rechazo).</w:t>
      </w:r>
    </w:p>
    <w:p w14:paraId="1E50C091" w14:textId="77777777" w:rsidR="004264EB" w:rsidRPr="004264EB" w:rsidRDefault="004264EB" w:rsidP="004264EB">
      <w:pPr>
        <w:ind w:left="142"/>
        <w:jc w:val="both"/>
        <w:rPr>
          <w:rFonts w:ascii="Noto Sans" w:hAnsi="Noto Sans" w:cs="Noto Sans"/>
          <w:sz w:val="16"/>
          <w:szCs w:val="16"/>
        </w:rPr>
      </w:pPr>
    </w:p>
    <w:p w14:paraId="1AF849E1" w14:textId="77777777" w:rsidR="004264EB" w:rsidRPr="004264EB" w:rsidRDefault="004264EB" w:rsidP="004264EB">
      <w:pPr>
        <w:ind w:left="142"/>
        <w:jc w:val="both"/>
        <w:rPr>
          <w:rFonts w:ascii="Noto Sans" w:hAnsi="Noto Sans" w:cs="Noto Sans"/>
          <w:sz w:val="16"/>
          <w:szCs w:val="16"/>
        </w:rPr>
      </w:pPr>
      <w:r w:rsidRPr="004264EB">
        <w:rPr>
          <w:rFonts w:ascii="Noto Sans" w:hAnsi="Noto Sans" w:cs="Noto Sans"/>
          <w:sz w:val="16"/>
          <w:szCs w:val="16"/>
        </w:rPr>
        <w:t>Así mismo se aplicarán las penas convencionales que se relacionan a continuación:</w:t>
      </w:r>
    </w:p>
    <w:p w14:paraId="4236EFFD" w14:textId="77777777" w:rsidR="004264EB" w:rsidRPr="004264EB" w:rsidRDefault="004264EB" w:rsidP="004264EB">
      <w:pPr>
        <w:ind w:left="142"/>
        <w:jc w:val="both"/>
        <w:rPr>
          <w:rFonts w:ascii="Noto Sans" w:hAnsi="Noto Sans" w:cs="Noto Sans"/>
          <w:sz w:val="16"/>
          <w:szCs w:val="16"/>
        </w:rPr>
      </w:pPr>
    </w:p>
    <w:p w14:paraId="50A1A00A" w14:textId="77777777" w:rsidR="004264EB" w:rsidRPr="004264EB" w:rsidRDefault="004264EB" w:rsidP="004264EB">
      <w:pPr>
        <w:tabs>
          <w:tab w:val="left" w:pos="7158"/>
          <w:tab w:val="left" w:pos="9828"/>
        </w:tabs>
        <w:jc w:val="both"/>
        <w:rPr>
          <w:rFonts w:ascii="Noto Sans" w:hAnsi="Noto Sans" w:cs="Noto Sans"/>
          <w:b/>
          <w:sz w:val="16"/>
          <w:szCs w:val="16"/>
        </w:rPr>
      </w:pPr>
      <w:r w:rsidRPr="004264EB">
        <w:rPr>
          <w:rFonts w:ascii="Noto Sans" w:hAnsi="Noto Sans" w:cs="Noto Sans"/>
          <w:b/>
          <w:sz w:val="16"/>
          <w:szCs w:val="16"/>
        </w:rPr>
        <w:t>Penas convencionales y deductivas al pago de conformidad con lo siguiente cuadro:</w:t>
      </w:r>
    </w:p>
    <w:tbl>
      <w:tblPr>
        <w:tblW w:w="94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000" w:firstRow="0" w:lastRow="0" w:firstColumn="0" w:lastColumn="0" w:noHBand="0" w:noVBand="0"/>
      </w:tblPr>
      <w:tblGrid>
        <w:gridCol w:w="1737"/>
        <w:gridCol w:w="1473"/>
        <w:gridCol w:w="1741"/>
        <w:gridCol w:w="1741"/>
        <w:gridCol w:w="2789"/>
      </w:tblGrid>
      <w:tr w:rsidR="004264EB" w:rsidRPr="004264EB" w14:paraId="527674DD" w14:textId="77777777" w:rsidTr="004264EB">
        <w:trPr>
          <w:trHeight w:val="441"/>
          <w:tblHeader/>
          <w:jc w:val="center"/>
        </w:trPr>
        <w:tc>
          <w:tcPr>
            <w:tcW w:w="1737" w:type="dxa"/>
            <w:shd w:val="clear" w:color="auto" w:fill="538135" w:themeFill="accent6" w:themeFillShade="BF"/>
            <w:vAlign w:val="center"/>
          </w:tcPr>
          <w:p w14:paraId="145AF412"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b/>
                <w:color w:val="FFFFFF" w:themeColor="background1"/>
                <w:sz w:val="16"/>
                <w:szCs w:val="16"/>
              </w:rPr>
            </w:pPr>
            <w:r w:rsidRPr="004264EB">
              <w:rPr>
                <w:rFonts w:ascii="Noto Sans" w:eastAsia="Montserrat Light" w:hAnsi="Noto Sans" w:cs="Noto Sans"/>
                <w:b/>
                <w:color w:val="FFFFFF" w:themeColor="background1"/>
                <w:sz w:val="16"/>
                <w:szCs w:val="16"/>
              </w:rPr>
              <w:t>Concepto</w:t>
            </w:r>
          </w:p>
        </w:tc>
        <w:tc>
          <w:tcPr>
            <w:tcW w:w="1473" w:type="dxa"/>
            <w:shd w:val="clear" w:color="auto" w:fill="538135" w:themeFill="accent6" w:themeFillShade="BF"/>
            <w:vAlign w:val="center"/>
          </w:tcPr>
          <w:p w14:paraId="0052067F"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b/>
                <w:color w:val="FFFFFF" w:themeColor="background1"/>
                <w:sz w:val="16"/>
                <w:szCs w:val="16"/>
              </w:rPr>
            </w:pPr>
            <w:r w:rsidRPr="004264EB">
              <w:rPr>
                <w:rFonts w:ascii="Noto Sans" w:eastAsia="Montserrat Light" w:hAnsi="Noto Sans" w:cs="Noto Sans"/>
                <w:b/>
                <w:color w:val="FFFFFF" w:themeColor="background1"/>
                <w:sz w:val="16"/>
                <w:szCs w:val="16"/>
              </w:rPr>
              <w:t>Unidad de medida</w:t>
            </w:r>
          </w:p>
        </w:tc>
        <w:tc>
          <w:tcPr>
            <w:tcW w:w="1741" w:type="dxa"/>
            <w:shd w:val="clear" w:color="auto" w:fill="538135" w:themeFill="accent6" w:themeFillShade="BF"/>
            <w:vAlign w:val="center"/>
          </w:tcPr>
          <w:p w14:paraId="65CFF334"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b/>
                <w:color w:val="FFFFFF" w:themeColor="background1"/>
                <w:sz w:val="16"/>
                <w:szCs w:val="16"/>
              </w:rPr>
            </w:pPr>
            <w:r w:rsidRPr="004264EB">
              <w:rPr>
                <w:rFonts w:ascii="Noto Sans" w:eastAsia="Montserrat Light" w:hAnsi="Noto Sans" w:cs="Noto Sans"/>
                <w:b/>
                <w:color w:val="FFFFFF" w:themeColor="background1"/>
                <w:sz w:val="16"/>
                <w:szCs w:val="16"/>
              </w:rPr>
              <w:t>Penalización</w:t>
            </w:r>
          </w:p>
        </w:tc>
        <w:tc>
          <w:tcPr>
            <w:tcW w:w="1741" w:type="dxa"/>
            <w:shd w:val="clear" w:color="auto" w:fill="538135" w:themeFill="accent6" w:themeFillShade="BF"/>
            <w:vAlign w:val="center"/>
          </w:tcPr>
          <w:p w14:paraId="75B1ED27"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b/>
                <w:color w:val="FFFFFF" w:themeColor="background1"/>
                <w:sz w:val="16"/>
                <w:szCs w:val="16"/>
              </w:rPr>
            </w:pPr>
            <w:r w:rsidRPr="004264EB">
              <w:rPr>
                <w:rFonts w:ascii="Noto Sans" w:eastAsia="Montserrat Light" w:hAnsi="Noto Sans" w:cs="Noto Sans"/>
                <w:b/>
                <w:color w:val="FFFFFF" w:themeColor="background1"/>
                <w:sz w:val="16"/>
                <w:szCs w:val="16"/>
              </w:rPr>
              <w:t>Responsable de reportar el incumplimiento</w:t>
            </w:r>
          </w:p>
        </w:tc>
        <w:tc>
          <w:tcPr>
            <w:tcW w:w="2789" w:type="dxa"/>
            <w:shd w:val="clear" w:color="auto" w:fill="538135" w:themeFill="accent6" w:themeFillShade="BF"/>
          </w:tcPr>
          <w:p w14:paraId="45E3E289"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b/>
                <w:color w:val="FFFFFF" w:themeColor="background1"/>
                <w:sz w:val="16"/>
                <w:szCs w:val="16"/>
              </w:rPr>
            </w:pPr>
            <w:r w:rsidRPr="004264EB">
              <w:rPr>
                <w:rFonts w:ascii="Noto Sans" w:eastAsia="Montserrat Light" w:hAnsi="Noto Sans" w:cs="Noto Sans"/>
                <w:b/>
                <w:color w:val="FFFFFF" w:themeColor="background1"/>
                <w:sz w:val="16"/>
                <w:szCs w:val="16"/>
              </w:rPr>
              <w:t>Administrador del contrato será el Responsable del cálculo, notificación de la pena</w:t>
            </w:r>
          </w:p>
        </w:tc>
      </w:tr>
      <w:tr w:rsidR="004264EB" w:rsidRPr="004264EB" w14:paraId="40944C94" w14:textId="77777777" w:rsidTr="004264EB">
        <w:trPr>
          <w:trHeight w:val="441"/>
          <w:jc w:val="center"/>
        </w:trPr>
        <w:tc>
          <w:tcPr>
            <w:tcW w:w="1737" w:type="dxa"/>
            <w:shd w:val="clear" w:color="auto" w:fill="FFFFFF" w:themeFill="background1"/>
          </w:tcPr>
          <w:p w14:paraId="256E2CFC"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color w:val="000000"/>
                <w:sz w:val="16"/>
                <w:szCs w:val="16"/>
              </w:rPr>
            </w:pPr>
            <w:r w:rsidRPr="004264EB">
              <w:rPr>
                <w:rFonts w:ascii="Noto Sans" w:eastAsia="Montserrat Light" w:hAnsi="Noto Sans" w:cs="Noto Sans"/>
                <w:color w:val="000000"/>
                <w:sz w:val="16"/>
                <w:szCs w:val="16"/>
              </w:rPr>
              <w:t xml:space="preserve">El plazo para la prestación del Servicio será con una anticipación máximo de 24 horas; y para cirugías urgentes con una entrega máxima de 6 horas antes de cada procedimiento; estériles, completas y requeridas; siendo responsabilidad del proveedor, la coordinación de la misma con el área </w:t>
            </w:r>
            <w:r w:rsidRPr="004264EB">
              <w:rPr>
                <w:rFonts w:ascii="Noto Sans" w:eastAsia="Montserrat Light" w:hAnsi="Noto Sans" w:cs="Noto Sans"/>
                <w:color w:val="000000"/>
                <w:sz w:val="16"/>
                <w:szCs w:val="16"/>
              </w:rPr>
              <w:lastRenderedPageBreak/>
              <w:t>encargada.</w:t>
            </w:r>
          </w:p>
        </w:tc>
        <w:tc>
          <w:tcPr>
            <w:tcW w:w="1473" w:type="dxa"/>
            <w:shd w:val="clear" w:color="auto" w:fill="FFFFFF" w:themeFill="background1"/>
            <w:vAlign w:val="center"/>
          </w:tcPr>
          <w:p w14:paraId="0EC08C34"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color w:val="000000"/>
                <w:sz w:val="16"/>
                <w:szCs w:val="16"/>
              </w:rPr>
            </w:pPr>
            <w:r w:rsidRPr="004264EB">
              <w:rPr>
                <w:rFonts w:ascii="Noto Sans" w:eastAsia="Montserrat Light" w:hAnsi="Noto Sans" w:cs="Noto Sans"/>
                <w:color w:val="000000"/>
                <w:sz w:val="16"/>
                <w:szCs w:val="16"/>
              </w:rPr>
              <w:lastRenderedPageBreak/>
              <w:t>Por cada día hábil de atraso, a partir del día 3 de la solicitud del servicio.</w:t>
            </w:r>
          </w:p>
        </w:tc>
        <w:tc>
          <w:tcPr>
            <w:tcW w:w="1741" w:type="dxa"/>
            <w:shd w:val="clear" w:color="auto" w:fill="FFFFFF" w:themeFill="background1"/>
            <w:vAlign w:val="center"/>
          </w:tcPr>
          <w:p w14:paraId="0BCF5367"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color w:val="000000"/>
                <w:sz w:val="16"/>
                <w:szCs w:val="16"/>
              </w:rPr>
            </w:pPr>
            <w:r w:rsidRPr="004264EB">
              <w:rPr>
                <w:rFonts w:ascii="Noto Sans" w:eastAsia="Montserrat Light" w:hAnsi="Noto Sans" w:cs="Noto Sans"/>
                <w:color w:val="000000"/>
                <w:sz w:val="16"/>
                <w:szCs w:val="16"/>
              </w:rPr>
              <w:t>1.0% diario sobre el valor total de los servicios no prestados con base en el requerimiento del Anexo 1 y del monto adjudicado sin incluir el IVA</w:t>
            </w:r>
          </w:p>
        </w:tc>
        <w:tc>
          <w:tcPr>
            <w:tcW w:w="1741" w:type="dxa"/>
            <w:shd w:val="clear" w:color="auto" w:fill="FFFFFF" w:themeFill="background1"/>
            <w:vAlign w:val="center"/>
          </w:tcPr>
          <w:p w14:paraId="2BBF45D9"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color w:val="000000"/>
                <w:sz w:val="16"/>
                <w:szCs w:val="16"/>
              </w:rPr>
            </w:pPr>
            <w:r w:rsidRPr="004264EB">
              <w:rPr>
                <w:rFonts w:ascii="Noto Sans" w:eastAsia="Montserrat Light" w:hAnsi="Noto Sans" w:cs="Noto Sans"/>
                <w:color w:val="000000"/>
                <w:sz w:val="16"/>
                <w:szCs w:val="16"/>
              </w:rPr>
              <w:t>Área técnica, director o jefa de enfermeras de la Unidad Médica</w:t>
            </w:r>
          </w:p>
        </w:tc>
        <w:tc>
          <w:tcPr>
            <w:tcW w:w="2789" w:type="dxa"/>
            <w:shd w:val="clear" w:color="auto" w:fill="FFFFFF" w:themeFill="background1"/>
            <w:vAlign w:val="center"/>
          </w:tcPr>
          <w:p w14:paraId="63E76ED8" w14:textId="77777777" w:rsidR="004264EB" w:rsidRPr="004264EB" w:rsidRDefault="004264EB" w:rsidP="00ED2658">
            <w:pPr>
              <w:pBdr>
                <w:top w:val="nil"/>
                <w:left w:val="nil"/>
                <w:bottom w:val="nil"/>
                <w:right w:val="nil"/>
                <w:between w:val="nil"/>
              </w:pBdr>
              <w:spacing w:before="120" w:line="276" w:lineRule="auto"/>
              <w:jc w:val="both"/>
              <w:rPr>
                <w:rFonts w:ascii="Noto Sans" w:eastAsia="Montserrat Light" w:hAnsi="Noto Sans" w:cs="Noto Sans"/>
                <w:color w:val="000000"/>
                <w:sz w:val="16"/>
                <w:szCs w:val="16"/>
              </w:rPr>
            </w:pPr>
            <w:r w:rsidRPr="004264EB">
              <w:rPr>
                <w:rFonts w:ascii="Noto Sans" w:eastAsia="Montserrat Light" w:hAnsi="Noto Sans" w:cs="Noto Sans"/>
                <w:color w:val="000000"/>
                <w:sz w:val="16"/>
                <w:szCs w:val="16"/>
              </w:rPr>
              <w:t>COORDINADOR DE PREVENCIÓN Y ATENCIÓN A LA SALUD.</w:t>
            </w:r>
          </w:p>
        </w:tc>
      </w:tr>
    </w:tbl>
    <w:p w14:paraId="0F6D57BB" w14:textId="77777777" w:rsidR="004264EB" w:rsidRPr="004264EB" w:rsidRDefault="004264EB" w:rsidP="004264EB">
      <w:pPr>
        <w:tabs>
          <w:tab w:val="left" w:pos="7158"/>
          <w:tab w:val="left" w:pos="9828"/>
        </w:tabs>
        <w:jc w:val="both"/>
        <w:rPr>
          <w:rFonts w:ascii="Noto Sans" w:hAnsi="Noto Sans" w:cs="Noto Sans"/>
          <w:b/>
          <w:caps/>
          <w:kern w:val="2"/>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28"/>
        <w:gridCol w:w="1222"/>
        <w:gridCol w:w="1275"/>
        <w:gridCol w:w="1171"/>
        <w:gridCol w:w="1631"/>
        <w:gridCol w:w="1631"/>
        <w:gridCol w:w="1268"/>
      </w:tblGrid>
      <w:tr w:rsidR="004264EB" w:rsidRPr="004264EB" w14:paraId="4723C745" w14:textId="77777777" w:rsidTr="005B11EC">
        <w:trPr>
          <w:trHeight w:val="315"/>
        </w:trPr>
        <w:tc>
          <w:tcPr>
            <w:tcW w:w="5000" w:type="pct"/>
            <w:gridSpan w:val="7"/>
            <w:shd w:val="clear" w:color="000000" w:fill="538135" w:themeFill="accent6" w:themeFillShade="BF"/>
            <w:noWrap/>
            <w:vAlign w:val="bottom"/>
            <w:hideMark/>
          </w:tcPr>
          <w:p w14:paraId="70CB6D0F"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TABLA DE DEDUCCIONES POR INCUMPLIMIENTO EN EL SERVICIO DE OSTEOSÍNTESIS Y ENDOPROTESIS 2026</w:t>
            </w:r>
          </w:p>
        </w:tc>
      </w:tr>
      <w:tr w:rsidR="004264EB" w:rsidRPr="004264EB" w14:paraId="2C515948" w14:textId="77777777" w:rsidTr="005B11EC">
        <w:trPr>
          <w:trHeight w:val="1140"/>
        </w:trPr>
        <w:tc>
          <w:tcPr>
            <w:tcW w:w="996" w:type="pct"/>
            <w:shd w:val="clear" w:color="000000" w:fill="538135" w:themeFill="accent6" w:themeFillShade="BF"/>
            <w:vAlign w:val="center"/>
            <w:hideMark/>
          </w:tcPr>
          <w:p w14:paraId="42A06E6B"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CONCEPTOS</w:t>
            </w:r>
          </w:p>
        </w:tc>
        <w:tc>
          <w:tcPr>
            <w:tcW w:w="602" w:type="pct"/>
            <w:shd w:val="clear" w:color="000000" w:fill="538135" w:themeFill="accent6" w:themeFillShade="BF"/>
            <w:vAlign w:val="center"/>
            <w:hideMark/>
          </w:tcPr>
          <w:p w14:paraId="1FB8DC3C"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NIVELES DE SERVICIO</w:t>
            </w:r>
          </w:p>
        </w:tc>
        <w:tc>
          <w:tcPr>
            <w:tcW w:w="628" w:type="pct"/>
            <w:shd w:val="clear" w:color="000000" w:fill="538135" w:themeFill="accent6" w:themeFillShade="BF"/>
            <w:vAlign w:val="center"/>
            <w:hideMark/>
          </w:tcPr>
          <w:p w14:paraId="11E5A9B7"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UNIDAD DE MEDIDA PARA LA DEDUCCIÓN</w:t>
            </w:r>
          </w:p>
        </w:tc>
        <w:tc>
          <w:tcPr>
            <w:tcW w:w="577" w:type="pct"/>
            <w:shd w:val="clear" w:color="000000" w:fill="538135" w:themeFill="accent6" w:themeFillShade="BF"/>
            <w:vAlign w:val="center"/>
            <w:hideMark/>
          </w:tcPr>
          <w:p w14:paraId="32AC82A2"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DEDUCCIÓN</w:t>
            </w:r>
          </w:p>
        </w:tc>
        <w:tc>
          <w:tcPr>
            <w:tcW w:w="802" w:type="pct"/>
            <w:shd w:val="clear" w:color="000000" w:fill="538135" w:themeFill="accent6" w:themeFillShade="BF"/>
            <w:vAlign w:val="center"/>
            <w:hideMark/>
          </w:tcPr>
          <w:p w14:paraId="1F1C60B0"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LÍMITE DE INCUMPLIMIENTO MOTIVO DEL RESCISION DEL CONTRATO</w:t>
            </w:r>
          </w:p>
        </w:tc>
        <w:tc>
          <w:tcPr>
            <w:tcW w:w="802" w:type="pct"/>
            <w:shd w:val="clear" w:color="000000" w:fill="538135" w:themeFill="accent6" w:themeFillShade="BF"/>
            <w:vAlign w:val="center"/>
            <w:hideMark/>
          </w:tcPr>
          <w:p w14:paraId="1EB5FFA1"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RESPONSABLE DE REPORTAR EL INCUMPLIMIENTO</w:t>
            </w:r>
          </w:p>
        </w:tc>
        <w:tc>
          <w:tcPr>
            <w:tcW w:w="588" w:type="pct"/>
            <w:shd w:val="clear" w:color="000000" w:fill="538135" w:themeFill="accent6" w:themeFillShade="BF"/>
            <w:vAlign w:val="center"/>
            <w:hideMark/>
          </w:tcPr>
          <w:p w14:paraId="471C8619" w14:textId="77777777" w:rsidR="004264EB" w:rsidRPr="004264EB" w:rsidRDefault="004264EB" w:rsidP="00ED2658">
            <w:pPr>
              <w:jc w:val="center"/>
              <w:rPr>
                <w:rFonts w:ascii="Noto Sans" w:hAnsi="Noto Sans" w:cs="Noto Sans"/>
                <w:b/>
                <w:bCs/>
                <w:color w:val="FFFFFF" w:themeColor="background1"/>
                <w:sz w:val="16"/>
                <w:szCs w:val="16"/>
                <w:lang w:val="es-MX" w:eastAsia="es-MX"/>
              </w:rPr>
            </w:pPr>
            <w:r w:rsidRPr="004264EB">
              <w:rPr>
                <w:rFonts w:ascii="Noto Sans" w:hAnsi="Noto Sans" w:cs="Noto Sans"/>
                <w:b/>
                <w:bCs/>
                <w:color w:val="FFFFFF" w:themeColor="background1"/>
                <w:sz w:val="16"/>
                <w:szCs w:val="16"/>
                <w:lang w:val="es-MX" w:eastAsia="es-MX"/>
              </w:rPr>
              <w:t>RESPONSABLE DEL CALCULO DE LA DEDUCCIÓN</w:t>
            </w:r>
          </w:p>
        </w:tc>
      </w:tr>
      <w:tr w:rsidR="004264EB" w:rsidRPr="004264EB" w14:paraId="6DF92B0E" w14:textId="77777777" w:rsidTr="005B11EC">
        <w:trPr>
          <w:trHeight w:val="521"/>
        </w:trPr>
        <w:tc>
          <w:tcPr>
            <w:tcW w:w="996" w:type="pct"/>
            <w:shd w:val="clear" w:color="auto" w:fill="auto"/>
            <w:hideMark/>
          </w:tcPr>
          <w:p w14:paraId="47DADDB9"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sz w:val="16"/>
                <w:szCs w:val="16"/>
              </w:rPr>
              <w:t xml:space="preserve">Para la entrega del material el Instituto solicitara al proveedor vía correo electrónica o por llamada telefónica en caso de urgencia 6 horas antes de la intervención y hasta 48 horas para los eventos programados. </w:t>
            </w:r>
          </w:p>
        </w:tc>
        <w:tc>
          <w:tcPr>
            <w:tcW w:w="602" w:type="pct"/>
            <w:shd w:val="clear" w:color="auto" w:fill="auto"/>
            <w:hideMark/>
          </w:tcPr>
          <w:p w14:paraId="3278CF62"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Entrega de material 6 horas antes para cirugía de urgencia y hasta 48 horas para los eventos programados</w:t>
            </w:r>
          </w:p>
        </w:tc>
        <w:tc>
          <w:tcPr>
            <w:tcW w:w="628" w:type="pct"/>
            <w:shd w:val="clear" w:color="auto" w:fill="auto"/>
            <w:hideMark/>
          </w:tcPr>
          <w:p w14:paraId="5FB8BFE3"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Por cada hora de atraso contando a partir de las 6 horas de la notificación en caso de urgencia y por cada día posterior las 48 horas en caso de programada </w:t>
            </w:r>
          </w:p>
        </w:tc>
        <w:tc>
          <w:tcPr>
            <w:tcW w:w="577" w:type="pct"/>
            <w:shd w:val="clear" w:color="auto" w:fill="auto"/>
            <w:hideMark/>
          </w:tcPr>
          <w:p w14:paraId="4DA646C6"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1% sobre el valor total de la factura del mes inmediato anterior, por cada día de atraso</w:t>
            </w:r>
          </w:p>
        </w:tc>
        <w:tc>
          <w:tcPr>
            <w:tcW w:w="802" w:type="pct"/>
            <w:shd w:val="clear" w:color="auto" w:fill="auto"/>
            <w:hideMark/>
          </w:tcPr>
          <w:p w14:paraId="7EF5F590"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3CDA9B23" w14:textId="77777777" w:rsidR="004264EB" w:rsidRPr="004264EB" w:rsidRDefault="004264EB" w:rsidP="00ED2658">
            <w:pPr>
              <w:ind w:left="708" w:hanging="708"/>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Jefe de Servicio</w:t>
            </w:r>
          </w:p>
        </w:tc>
        <w:tc>
          <w:tcPr>
            <w:tcW w:w="588" w:type="pct"/>
            <w:shd w:val="clear" w:color="auto" w:fill="auto"/>
            <w:hideMark/>
          </w:tcPr>
          <w:p w14:paraId="297E5114"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Jefe del Departamento de Finanzas de los Hospitales y/o Administrador </w:t>
            </w:r>
          </w:p>
        </w:tc>
      </w:tr>
      <w:tr w:rsidR="004264EB" w:rsidRPr="004264EB" w14:paraId="2F6E568B" w14:textId="77777777" w:rsidTr="004264EB">
        <w:trPr>
          <w:trHeight w:val="1590"/>
        </w:trPr>
        <w:tc>
          <w:tcPr>
            <w:tcW w:w="996" w:type="pct"/>
            <w:shd w:val="clear" w:color="auto" w:fill="auto"/>
            <w:hideMark/>
          </w:tcPr>
          <w:p w14:paraId="0AF59A2C"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El proveedor deberá proporcionar la totalidad de los insumos de osteosíntesis y </w:t>
            </w:r>
            <w:proofErr w:type="spellStart"/>
            <w:r w:rsidRPr="004264EB">
              <w:rPr>
                <w:rFonts w:ascii="Noto Sans" w:hAnsi="Noto Sans" w:cs="Noto Sans"/>
                <w:color w:val="000000"/>
                <w:sz w:val="16"/>
                <w:szCs w:val="16"/>
                <w:lang w:val="es-MX" w:eastAsia="es-MX"/>
              </w:rPr>
              <w:t>endoprótesis</w:t>
            </w:r>
            <w:proofErr w:type="spellEnd"/>
            <w:r w:rsidRPr="004264EB">
              <w:rPr>
                <w:rFonts w:ascii="Noto Sans" w:hAnsi="Noto Sans" w:cs="Noto Sans"/>
                <w:color w:val="000000"/>
                <w:sz w:val="16"/>
                <w:szCs w:val="16"/>
                <w:lang w:val="es-MX" w:eastAsia="es-MX"/>
              </w:rPr>
              <w:t xml:space="preserve"> necesarios para realizar el procedimiento de acuerdo con las necesidades por evento quirúrgico una hora antes de iniciar la cirugía.</w:t>
            </w:r>
          </w:p>
        </w:tc>
        <w:tc>
          <w:tcPr>
            <w:tcW w:w="602" w:type="pct"/>
            <w:shd w:val="clear" w:color="auto" w:fill="auto"/>
            <w:hideMark/>
          </w:tcPr>
          <w:p w14:paraId="0B28349F"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Evento quirúrgico de urgencia o programado</w:t>
            </w:r>
          </w:p>
        </w:tc>
        <w:tc>
          <w:tcPr>
            <w:tcW w:w="628" w:type="pct"/>
            <w:shd w:val="clear" w:color="auto" w:fill="auto"/>
            <w:hideMark/>
          </w:tcPr>
          <w:p w14:paraId="207778CD"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Por cada hora de atraso a partir de la programación del Evento quirúrgico o de la urgencia</w:t>
            </w:r>
          </w:p>
        </w:tc>
        <w:tc>
          <w:tcPr>
            <w:tcW w:w="577" w:type="pct"/>
            <w:shd w:val="clear" w:color="auto" w:fill="auto"/>
            <w:hideMark/>
          </w:tcPr>
          <w:p w14:paraId="22621D6D"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1% sobre el valor total de la factura del mes inmediato anterior, por cada hora de atraso</w:t>
            </w:r>
          </w:p>
        </w:tc>
        <w:tc>
          <w:tcPr>
            <w:tcW w:w="802" w:type="pct"/>
            <w:shd w:val="clear" w:color="auto" w:fill="auto"/>
            <w:hideMark/>
          </w:tcPr>
          <w:p w14:paraId="290FA6FB"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5885B07E"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Jefe de Servicio</w:t>
            </w:r>
          </w:p>
        </w:tc>
        <w:tc>
          <w:tcPr>
            <w:tcW w:w="588" w:type="pct"/>
            <w:shd w:val="clear" w:color="auto" w:fill="auto"/>
            <w:hideMark/>
          </w:tcPr>
          <w:p w14:paraId="1BD0AC4A"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Jefe del Departamento de Finanzas de los Hospitales y/o Administrador </w:t>
            </w:r>
          </w:p>
        </w:tc>
      </w:tr>
      <w:tr w:rsidR="004264EB" w:rsidRPr="004264EB" w14:paraId="5E35D1E2" w14:textId="77777777" w:rsidTr="004264EB">
        <w:trPr>
          <w:trHeight w:val="1815"/>
        </w:trPr>
        <w:tc>
          <w:tcPr>
            <w:tcW w:w="996" w:type="pct"/>
            <w:shd w:val="clear" w:color="auto" w:fill="auto"/>
            <w:hideMark/>
          </w:tcPr>
          <w:p w14:paraId="36FAED29"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instrumental quirúrgico deberá estar en óptimas condiciones de uso desde el inicio del contrato</w:t>
            </w:r>
          </w:p>
        </w:tc>
        <w:tc>
          <w:tcPr>
            <w:tcW w:w="602" w:type="pct"/>
            <w:shd w:val="clear" w:color="auto" w:fill="auto"/>
            <w:hideMark/>
          </w:tcPr>
          <w:p w14:paraId="53690F7E"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Periodo del contrato</w:t>
            </w:r>
          </w:p>
        </w:tc>
        <w:tc>
          <w:tcPr>
            <w:tcW w:w="628" w:type="pct"/>
            <w:shd w:val="clear" w:color="auto" w:fill="auto"/>
            <w:hideMark/>
          </w:tcPr>
          <w:p w14:paraId="00842733"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68E07B82"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1% sobre el valor total de la factura del mes inmediato anterior, por cada día de atraso</w:t>
            </w:r>
          </w:p>
        </w:tc>
        <w:tc>
          <w:tcPr>
            <w:tcW w:w="802" w:type="pct"/>
            <w:shd w:val="clear" w:color="auto" w:fill="auto"/>
            <w:hideMark/>
          </w:tcPr>
          <w:p w14:paraId="06EF1BF9"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1E10D40F"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Jefe de Servicio</w:t>
            </w:r>
          </w:p>
        </w:tc>
        <w:tc>
          <w:tcPr>
            <w:tcW w:w="588" w:type="pct"/>
            <w:shd w:val="clear" w:color="auto" w:fill="auto"/>
            <w:hideMark/>
          </w:tcPr>
          <w:p w14:paraId="06A40A8F"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Jefe del Departamento de Finanzas de los Hospitales y/o Administrador </w:t>
            </w:r>
          </w:p>
        </w:tc>
      </w:tr>
      <w:tr w:rsidR="004264EB" w:rsidRPr="004264EB" w14:paraId="3E66D3FD" w14:textId="77777777" w:rsidTr="004264EB">
        <w:trPr>
          <w:trHeight w:val="238"/>
        </w:trPr>
        <w:tc>
          <w:tcPr>
            <w:tcW w:w="996" w:type="pct"/>
            <w:shd w:val="clear" w:color="auto" w:fill="auto"/>
            <w:hideMark/>
          </w:tcPr>
          <w:p w14:paraId="51C1C54F"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El Participante ganador deberá entregar a cada </w:t>
            </w:r>
            <w:r w:rsidRPr="004264EB">
              <w:rPr>
                <w:rFonts w:ascii="Noto Sans" w:hAnsi="Noto Sans" w:cs="Noto Sans"/>
                <w:color w:val="000000"/>
                <w:sz w:val="16"/>
                <w:szCs w:val="16"/>
                <w:lang w:val="es-MX" w:eastAsia="es-MX"/>
              </w:rPr>
              <w:lastRenderedPageBreak/>
              <w:t xml:space="preserve">unidad hospitalaria, el instrumental básico y específico requerido por el Médico, para implantar el material de Osteosíntesis y </w:t>
            </w:r>
            <w:proofErr w:type="spellStart"/>
            <w:r w:rsidRPr="004264EB">
              <w:rPr>
                <w:rFonts w:ascii="Noto Sans" w:hAnsi="Noto Sans" w:cs="Noto Sans"/>
                <w:color w:val="000000"/>
                <w:sz w:val="16"/>
                <w:szCs w:val="16"/>
                <w:lang w:val="es-MX" w:eastAsia="es-MX"/>
              </w:rPr>
              <w:t>endoprótesis</w:t>
            </w:r>
            <w:proofErr w:type="spellEnd"/>
            <w:r w:rsidRPr="004264EB">
              <w:rPr>
                <w:rFonts w:ascii="Noto Sans" w:hAnsi="Noto Sans" w:cs="Noto Sans"/>
                <w:color w:val="000000"/>
                <w:sz w:val="16"/>
                <w:szCs w:val="16"/>
                <w:lang w:val="es-MX" w:eastAsia="es-MX"/>
              </w:rPr>
              <w:t>, sin que esto represente costo alguno para el Instituto, independientemente   al horario de atención y a las cirugías programadas en el mismo horario.  El cual debe de ser las mismas características que fue presentado el día de la recepción de muestras. Debiendo de tener más de un set para la atención oportuna de las unidades médicas.</w:t>
            </w:r>
          </w:p>
        </w:tc>
        <w:tc>
          <w:tcPr>
            <w:tcW w:w="602" w:type="pct"/>
            <w:shd w:val="clear" w:color="auto" w:fill="auto"/>
            <w:hideMark/>
          </w:tcPr>
          <w:p w14:paraId="11BB4B5B"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lastRenderedPageBreak/>
              <w:t>Periodo del contrato</w:t>
            </w:r>
          </w:p>
        </w:tc>
        <w:tc>
          <w:tcPr>
            <w:tcW w:w="628" w:type="pct"/>
            <w:shd w:val="clear" w:color="auto" w:fill="auto"/>
            <w:hideMark/>
          </w:tcPr>
          <w:p w14:paraId="5946ABDD"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Por cada día de atraso a </w:t>
            </w:r>
            <w:r w:rsidRPr="004264EB">
              <w:rPr>
                <w:rFonts w:ascii="Noto Sans" w:hAnsi="Noto Sans" w:cs="Noto Sans"/>
                <w:color w:val="000000"/>
                <w:sz w:val="16"/>
                <w:szCs w:val="16"/>
                <w:lang w:val="es-MX" w:eastAsia="es-MX"/>
              </w:rPr>
              <w:lastRenderedPageBreak/>
              <w:t>partir de la notificación de la falla, daño o contaminado (no esterilizado del instrumental quirúrgico)</w:t>
            </w:r>
          </w:p>
        </w:tc>
        <w:tc>
          <w:tcPr>
            <w:tcW w:w="577" w:type="pct"/>
            <w:shd w:val="clear" w:color="auto" w:fill="auto"/>
            <w:hideMark/>
          </w:tcPr>
          <w:p w14:paraId="073C13E8"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lastRenderedPageBreak/>
              <w:t xml:space="preserve">El 1% sobre el valor total </w:t>
            </w:r>
            <w:r w:rsidRPr="004264EB">
              <w:rPr>
                <w:rFonts w:ascii="Noto Sans" w:hAnsi="Noto Sans" w:cs="Noto Sans"/>
                <w:color w:val="000000"/>
                <w:sz w:val="16"/>
                <w:szCs w:val="16"/>
                <w:lang w:val="es-MX" w:eastAsia="es-MX"/>
              </w:rPr>
              <w:lastRenderedPageBreak/>
              <w:t>de la factura del mes inmediato anterior, por cada día de atraso</w:t>
            </w:r>
          </w:p>
        </w:tc>
        <w:tc>
          <w:tcPr>
            <w:tcW w:w="802" w:type="pct"/>
            <w:shd w:val="clear" w:color="auto" w:fill="auto"/>
            <w:hideMark/>
          </w:tcPr>
          <w:p w14:paraId="26D45DDC"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lastRenderedPageBreak/>
              <w:t xml:space="preserve">El límite de la deducción será de </w:t>
            </w:r>
            <w:r w:rsidRPr="004264EB">
              <w:rPr>
                <w:rFonts w:ascii="Noto Sans" w:hAnsi="Noto Sans" w:cs="Noto Sans"/>
                <w:color w:val="000000"/>
                <w:sz w:val="16"/>
                <w:szCs w:val="16"/>
                <w:lang w:val="es-MX" w:eastAsia="es-MX"/>
              </w:rPr>
              <w:lastRenderedPageBreak/>
              <w:t>hasta por el importe de la fianza de garantía del contrato</w:t>
            </w:r>
          </w:p>
          <w:p w14:paraId="3C218BB3" w14:textId="77777777" w:rsidR="004264EB" w:rsidRPr="004264EB" w:rsidRDefault="004264EB" w:rsidP="00ED2658">
            <w:pPr>
              <w:rPr>
                <w:rFonts w:ascii="Noto Sans" w:hAnsi="Noto Sans" w:cs="Noto Sans"/>
                <w:sz w:val="16"/>
                <w:szCs w:val="16"/>
                <w:lang w:val="es-MX" w:eastAsia="es-MX"/>
              </w:rPr>
            </w:pPr>
          </w:p>
          <w:p w14:paraId="6DF93681" w14:textId="77777777" w:rsidR="004264EB" w:rsidRPr="004264EB" w:rsidRDefault="004264EB" w:rsidP="00ED2658">
            <w:pPr>
              <w:rPr>
                <w:rFonts w:ascii="Noto Sans" w:hAnsi="Noto Sans" w:cs="Noto Sans"/>
                <w:sz w:val="16"/>
                <w:szCs w:val="16"/>
                <w:lang w:val="es-MX" w:eastAsia="es-MX"/>
              </w:rPr>
            </w:pPr>
          </w:p>
          <w:p w14:paraId="0CACE2F6" w14:textId="77777777" w:rsidR="004264EB" w:rsidRPr="004264EB" w:rsidRDefault="004264EB" w:rsidP="00ED2658">
            <w:pPr>
              <w:rPr>
                <w:rFonts w:ascii="Noto Sans" w:hAnsi="Noto Sans" w:cs="Noto Sans"/>
                <w:sz w:val="16"/>
                <w:szCs w:val="16"/>
                <w:lang w:val="es-MX" w:eastAsia="es-MX"/>
              </w:rPr>
            </w:pPr>
          </w:p>
          <w:p w14:paraId="5F8BA0A7" w14:textId="77777777" w:rsidR="004264EB" w:rsidRPr="004264EB" w:rsidRDefault="004264EB" w:rsidP="00ED2658">
            <w:pPr>
              <w:rPr>
                <w:rFonts w:ascii="Noto Sans" w:hAnsi="Noto Sans" w:cs="Noto Sans"/>
                <w:sz w:val="16"/>
                <w:szCs w:val="16"/>
                <w:lang w:val="es-MX" w:eastAsia="es-MX"/>
              </w:rPr>
            </w:pPr>
          </w:p>
          <w:p w14:paraId="0A9F03BC" w14:textId="77777777" w:rsidR="004264EB" w:rsidRPr="004264EB" w:rsidRDefault="004264EB" w:rsidP="00ED2658">
            <w:pPr>
              <w:rPr>
                <w:rFonts w:ascii="Noto Sans" w:hAnsi="Noto Sans" w:cs="Noto Sans"/>
                <w:sz w:val="16"/>
                <w:szCs w:val="16"/>
                <w:lang w:val="es-MX" w:eastAsia="es-MX"/>
              </w:rPr>
            </w:pPr>
          </w:p>
          <w:p w14:paraId="115EE757" w14:textId="77777777" w:rsidR="004264EB" w:rsidRPr="004264EB" w:rsidRDefault="004264EB" w:rsidP="00ED2658">
            <w:pPr>
              <w:rPr>
                <w:rFonts w:ascii="Noto Sans" w:hAnsi="Noto Sans" w:cs="Noto Sans"/>
                <w:sz w:val="16"/>
                <w:szCs w:val="16"/>
                <w:lang w:val="es-MX" w:eastAsia="es-MX"/>
              </w:rPr>
            </w:pPr>
          </w:p>
          <w:p w14:paraId="00DDB63F" w14:textId="77777777" w:rsidR="004264EB" w:rsidRPr="004264EB" w:rsidRDefault="004264EB" w:rsidP="00ED2658">
            <w:pPr>
              <w:rPr>
                <w:rFonts w:ascii="Noto Sans" w:hAnsi="Noto Sans" w:cs="Noto Sans"/>
                <w:sz w:val="16"/>
                <w:szCs w:val="16"/>
                <w:lang w:val="es-MX" w:eastAsia="es-MX"/>
              </w:rPr>
            </w:pPr>
          </w:p>
          <w:p w14:paraId="54A546DB" w14:textId="77777777" w:rsidR="004264EB" w:rsidRPr="004264EB" w:rsidRDefault="004264EB" w:rsidP="00ED2658">
            <w:pPr>
              <w:rPr>
                <w:rFonts w:ascii="Noto Sans" w:hAnsi="Noto Sans" w:cs="Noto Sans"/>
                <w:sz w:val="16"/>
                <w:szCs w:val="16"/>
                <w:lang w:val="es-MX" w:eastAsia="es-MX"/>
              </w:rPr>
            </w:pPr>
          </w:p>
          <w:p w14:paraId="639C33B2" w14:textId="77777777" w:rsidR="004264EB" w:rsidRPr="004264EB" w:rsidRDefault="004264EB" w:rsidP="00ED2658">
            <w:pPr>
              <w:rPr>
                <w:rFonts w:ascii="Noto Sans" w:hAnsi="Noto Sans" w:cs="Noto Sans"/>
                <w:sz w:val="16"/>
                <w:szCs w:val="16"/>
                <w:lang w:val="es-MX" w:eastAsia="es-MX"/>
              </w:rPr>
            </w:pPr>
          </w:p>
          <w:p w14:paraId="7A782DCB" w14:textId="77777777" w:rsidR="004264EB" w:rsidRPr="004264EB" w:rsidRDefault="004264EB" w:rsidP="00ED2658">
            <w:pPr>
              <w:rPr>
                <w:rFonts w:ascii="Noto Sans" w:hAnsi="Noto Sans" w:cs="Noto Sans"/>
                <w:sz w:val="16"/>
                <w:szCs w:val="16"/>
                <w:lang w:val="es-MX" w:eastAsia="es-MX"/>
              </w:rPr>
            </w:pPr>
          </w:p>
          <w:p w14:paraId="6F81C7CB" w14:textId="77777777" w:rsidR="004264EB" w:rsidRPr="004264EB" w:rsidRDefault="004264EB" w:rsidP="00ED2658">
            <w:pPr>
              <w:rPr>
                <w:rFonts w:ascii="Noto Sans" w:hAnsi="Noto Sans" w:cs="Noto Sans"/>
                <w:sz w:val="16"/>
                <w:szCs w:val="16"/>
                <w:lang w:val="es-MX" w:eastAsia="es-MX"/>
              </w:rPr>
            </w:pPr>
          </w:p>
          <w:p w14:paraId="60DAAB1C" w14:textId="77777777" w:rsidR="004264EB" w:rsidRPr="004264EB" w:rsidRDefault="004264EB" w:rsidP="00ED2658">
            <w:pPr>
              <w:rPr>
                <w:rFonts w:ascii="Noto Sans" w:hAnsi="Noto Sans" w:cs="Noto Sans"/>
                <w:sz w:val="16"/>
                <w:szCs w:val="16"/>
                <w:lang w:val="es-MX" w:eastAsia="es-MX"/>
              </w:rPr>
            </w:pPr>
          </w:p>
          <w:p w14:paraId="3FE32E75" w14:textId="77777777" w:rsidR="004264EB" w:rsidRPr="004264EB" w:rsidRDefault="004264EB" w:rsidP="00ED2658">
            <w:pPr>
              <w:ind w:firstLine="708"/>
              <w:rPr>
                <w:rFonts w:ascii="Noto Sans" w:hAnsi="Noto Sans" w:cs="Noto Sans"/>
                <w:sz w:val="16"/>
                <w:szCs w:val="16"/>
                <w:lang w:val="es-MX" w:eastAsia="es-MX"/>
              </w:rPr>
            </w:pPr>
          </w:p>
        </w:tc>
        <w:tc>
          <w:tcPr>
            <w:tcW w:w="802" w:type="pct"/>
            <w:shd w:val="clear" w:color="auto" w:fill="auto"/>
            <w:hideMark/>
          </w:tcPr>
          <w:p w14:paraId="097A1DD1" w14:textId="77777777" w:rsidR="004264EB" w:rsidRPr="004264EB" w:rsidRDefault="004264EB" w:rsidP="00ED2658">
            <w:pPr>
              <w:jc w:val="both"/>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lastRenderedPageBreak/>
              <w:t>Jefe de Servicio</w:t>
            </w:r>
          </w:p>
        </w:tc>
        <w:tc>
          <w:tcPr>
            <w:tcW w:w="588" w:type="pct"/>
            <w:shd w:val="clear" w:color="auto" w:fill="auto"/>
            <w:hideMark/>
          </w:tcPr>
          <w:p w14:paraId="2CD69034" w14:textId="77777777" w:rsidR="004264EB" w:rsidRPr="004264EB" w:rsidRDefault="004264EB" w:rsidP="00ED2658">
            <w:pPr>
              <w:rPr>
                <w:rFonts w:ascii="Noto Sans" w:hAnsi="Noto Sans" w:cs="Noto Sans"/>
                <w:color w:val="000000"/>
                <w:sz w:val="16"/>
                <w:szCs w:val="16"/>
                <w:lang w:val="es-MX" w:eastAsia="es-MX"/>
              </w:rPr>
            </w:pPr>
            <w:r w:rsidRPr="004264EB">
              <w:rPr>
                <w:rFonts w:ascii="Noto Sans" w:hAnsi="Noto Sans" w:cs="Noto Sans"/>
                <w:color w:val="000000"/>
                <w:sz w:val="16"/>
                <w:szCs w:val="16"/>
                <w:lang w:val="es-MX" w:eastAsia="es-MX"/>
              </w:rPr>
              <w:t xml:space="preserve">Jefe del Departamento </w:t>
            </w:r>
            <w:r w:rsidRPr="004264EB">
              <w:rPr>
                <w:rFonts w:ascii="Noto Sans" w:hAnsi="Noto Sans" w:cs="Noto Sans"/>
                <w:color w:val="000000"/>
                <w:sz w:val="16"/>
                <w:szCs w:val="16"/>
                <w:lang w:val="es-MX" w:eastAsia="es-MX"/>
              </w:rPr>
              <w:lastRenderedPageBreak/>
              <w:t xml:space="preserve">de Finanzas de los Hospitales y/o Administrador </w:t>
            </w:r>
          </w:p>
        </w:tc>
      </w:tr>
    </w:tbl>
    <w:p w14:paraId="09DF5420" w14:textId="77777777" w:rsidR="004264EB" w:rsidRPr="004264EB" w:rsidRDefault="004264EB" w:rsidP="004264EB">
      <w:pPr>
        <w:tabs>
          <w:tab w:val="left" w:pos="7158"/>
          <w:tab w:val="left" w:pos="9828"/>
        </w:tabs>
        <w:jc w:val="center"/>
        <w:rPr>
          <w:rFonts w:ascii="Noto Sans" w:hAnsi="Noto Sans" w:cs="Noto Sans"/>
          <w:sz w:val="16"/>
          <w:szCs w:val="16"/>
        </w:rPr>
      </w:pPr>
    </w:p>
    <w:p w14:paraId="2FB8A637" w14:textId="77777777" w:rsidR="004264EB" w:rsidRPr="004264EB" w:rsidRDefault="004264EB" w:rsidP="00561CD8">
      <w:pPr>
        <w:ind w:left="142"/>
        <w:jc w:val="both"/>
        <w:rPr>
          <w:rFonts w:ascii="Noto Sans" w:eastAsia="Yu Mincho" w:hAnsi="Noto Sans" w:cs="Noto Sans"/>
          <w:b/>
          <w:sz w:val="16"/>
          <w:szCs w:val="16"/>
        </w:rPr>
      </w:pPr>
    </w:p>
    <w:p w14:paraId="6932C7DF" w14:textId="77777777" w:rsidR="00561CD8" w:rsidRPr="00B91A7F" w:rsidRDefault="00561CD8" w:rsidP="00561CD8">
      <w:pPr>
        <w:tabs>
          <w:tab w:val="left" w:pos="345"/>
          <w:tab w:val="left" w:pos="7158"/>
          <w:tab w:val="left" w:pos="9828"/>
        </w:tabs>
        <w:jc w:val="both"/>
        <w:rPr>
          <w:rFonts w:ascii="Noto Sans" w:eastAsia="Yu Mincho" w:hAnsi="Noto Sans" w:cs="Noto Sans"/>
          <w:b/>
          <w:sz w:val="16"/>
          <w:szCs w:val="16"/>
        </w:rPr>
      </w:pPr>
    </w:p>
    <w:p w14:paraId="5C2AB58A" w14:textId="77777777" w:rsidR="00561CD8" w:rsidRPr="00B91A7F" w:rsidRDefault="00561CD8" w:rsidP="00561CD8">
      <w:pPr>
        <w:shd w:val="clear" w:color="auto" w:fill="000000"/>
        <w:ind w:left="142"/>
        <w:jc w:val="both"/>
        <w:rPr>
          <w:rFonts w:ascii="Noto Sans" w:eastAsia="Yu Mincho" w:hAnsi="Noto Sans" w:cs="Noto Sans"/>
          <w:b/>
          <w:color w:val="FFFFFF"/>
          <w:sz w:val="16"/>
          <w:szCs w:val="16"/>
        </w:rPr>
      </w:pPr>
      <w:r w:rsidRPr="00B91A7F">
        <w:rPr>
          <w:rFonts w:ascii="Noto Sans" w:eastAsia="Yu Mincho" w:hAnsi="Noto Sans" w:cs="Noto Sans"/>
          <w:b/>
          <w:bCs/>
          <w:color w:val="FFFFFF"/>
          <w:sz w:val="16"/>
          <w:szCs w:val="16"/>
        </w:rPr>
        <w:t>15.</w:t>
      </w:r>
      <w:r w:rsidRPr="00B91A7F">
        <w:rPr>
          <w:rFonts w:ascii="Noto Sans" w:eastAsia="Yu Mincho" w:hAnsi="Noto Sans" w:cs="Noto Sans"/>
          <w:b/>
          <w:color w:val="FFFFFF"/>
          <w:sz w:val="16"/>
          <w:szCs w:val="16"/>
        </w:rPr>
        <w:t xml:space="preserve"> IMPUESTOS Y DERECHOS</w:t>
      </w:r>
    </w:p>
    <w:p w14:paraId="6D834ED0" w14:textId="77777777" w:rsidR="00561CD8" w:rsidRPr="00B91A7F" w:rsidRDefault="00561CD8" w:rsidP="00561CD8">
      <w:pPr>
        <w:tabs>
          <w:tab w:val="left" w:pos="-284"/>
          <w:tab w:val="left" w:pos="9498"/>
        </w:tabs>
        <w:ind w:left="142"/>
        <w:jc w:val="both"/>
        <w:rPr>
          <w:rFonts w:ascii="Noto Sans" w:eastAsia="Yu Mincho" w:hAnsi="Noto Sans" w:cs="Noto Sans"/>
          <w:sz w:val="16"/>
          <w:szCs w:val="16"/>
        </w:rPr>
      </w:pPr>
    </w:p>
    <w:p w14:paraId="6173800A" w14:textId="3FDFF82B" w:rsidR="00561CD8" w:rsidRPr="00B91A7F" w:rsidRDefault="00561CD8" w:rsidP="00561CD8">
      <w:pPr>
        <w:ind w:left="142"/>
        <w:jc w:val="both"/>
        <w:rPr>
          <w:rFonts w:ascii="Noto Sans" w:eastAsia="Yu Mincho" w:hAnsi="Noto Sans" w:cs="Noto Sans"/>
          <w:i/>
          <w:sz w:val="16"/>
          <w:szCs w:val="16"/>
        </w:rPr>
      </w:pPr>
      <w:r w:rsidRPr="00B91A7F">
        <w:rPr>
          <w:rFonts w:ascii="Noto Sans" w:eastAsia="Yu Mincho" w:hAnsi="Noto Sans" w:cs="Noto Sans"/>
          <w:sz w:val="16"/>
          <w:szCs w:val="16"/>
        </w:rPr>
        <w:t xml:space="preserve">Los impuestos y derechos que procedan con motivo de la contratación del servicio de la presente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 xml:space="preserve">Internacional Abierta, serán pagados por el proveedor </w:t>
      </w:r>
      <w:r w:rsidRPr="00B91A7F">
        <w:rPr>
          <w:rFonts w:ascii="Noto Sans" w:eastAsia="Yu Mincho" w:hAnsi="Noto Sans" w:cs="Noto Sans"/>
          <w:b/>
          <w:i/>
          <w:sz w:val="16"/>
          <w:szCs w:val="16"/>
        </w:rPr>
        <w:t>conforme a la legislación aplicable en la materia</w:t>
      </w:r>
      <w:r w:rsidRPr="00B91A7F">
        <w:rPr>
          <w:rFonts w:ascii="Noto Sans" w:eastAsia="Yu Mincho" w:hAnsi="Noto Sans" w:cs="Noto Sans"/>
          <w:i/>
          <w:sz w:val="16"/>
          <w:szCs w:val="16"/>
        </w:rPr>
        <w:t>.</w:t>
      </w:r>
    </w:p>
    <w:p w14:paraId="2703F0DA" w14:textId="77777777" w:rsidR="00561CD8" w:rsidRPr="00B91A7F" w:rsidRDefault="00561CD8" w:rsidP="00561CD8">
      <w:pPr>
        <w:ind w:left="142"/>
        <w:jc w:val="both"/>
        <w:rPr>
          <w:rFonts w:ascii="Noto Sans" w:eastAsia="Yu Mincho" w:hAnsi="Noto Sans" w:cs="Noto Sans"/>
          <w:sz w:val="16"/>
          <w:szCs w:val="16"/>
        </w:rPr>
      </w:pPr>
    </w:p>
    <w:p w14:paraId="5D3BA047" w14:textId="77777777" w:rsidR="00561CD8" w:rsidRPr="00B91A7F" w:rsidRDefault="00561CD8" w:rsidP="00561CD8">
      <w:pPr>
        <w:tabs>
          <w:tab w:val="left" w:pos="-284"/>
          <w:tab w:val="left" w:pos="9498"/>
        </w:tabs>
        <w:ind w:left="142"/>
        <w:jc w:val="both"/>
        <w:rPr>
          <w:rFonts w:ascii="Noto Sans" w:eastAsia="Yu Mincho" w:hAnsi="Noto Sans" w:cs="Noto Sans"/>
          <w:sz w:val="16"/>
          <w:szCs w:val="16"/>
        </w:rPr>
      </w:pPr>
      <w:r w:rsidRPr="00B91A7F">
        <w:rPr>
          <w:rFonts w:ascii="Noto Sans" w:eastAsia="Yu Mincho" w:hAnsi="Noto Sans" w:cs="Noto Sans"/>
          <w:sz w:val="16"/>
          <w:szCs w:val="16"/>
        </w:rPr>
        <w:t>El Instituto sólo cubrirá el impuesto al valor agregado de acuerdo a lo establecido en las disposiciones legales vigentes en la materia.</w:t>
      </w:r>
    </w:p>
    <w:p w14:paraId="5380AFC4" w14:textId="77777777" w:rsidR="00561CD8" w:rsidRPr="00B91A7F" w:rsidRDefault="00561CD8" w:rsidP="00561CD8">
      <w:pPr>
        <w:tabs>
          <w:tab w:val="left" w:pos="-284"/>
          <w:tab w:val="left" w:pos="9498"/>
        </w:tabs>
        <w:ind w:left="142"/>
        <w:jc w:val="both"/>
        <w:rPr>
          <w:rFonts w:ascii="Noto Sans" w:eastAsia="Yu Mincho" w:hAnsi="Noto Sans" w:cs="Noto Sans"/>
          <w:sz w:val="16"/>
          <w:szCs w:val="16"/>
        </w:rPr>
      </w:pPr>
    </w:p>
    <w:p w14:paraId="0AE3C23B" w14:textId="77777777" w:rsidR="00561CD8" w:rsidRPr="00B91A7F" w:rsidRDefault="00561CD8" w:rsidP="00561CD8">
      <w:pPr>
        <w:numPr>
          <w:ilvl w:val="4"/>
          <w:numId w:val="6"/>
        </w:numPr>
        <w:shd w:val="clear" w:color="auto" w:fill="000000"/>
        <w:suppressAutoHyphens/>
        <w:spacing w:before="100"/>
        <w:ind w:left="142"/>
        <w:jc w:val="both"/>
        <w:rPr>
          <w:rFonts w:ascii="Noto Sans" w:eastAsia="Times New Roman" w:hAnsi="Noto Sans" w:cs="Noto Sans"/>
          <w:color w:val="FFFFFF"/>
          <w:sz w:val="16"/>
          <w:szCs w:val="16"/>
          <w:lang w:val="es-MX"/>
        </w:rPr>
      </w:pPr>
      <w:r w:rsidRPr="00B91A7F">
        <w:rPr>
          <w:rFonts w:ascii="Noto Sans" w:eastAsia="Times New Roman" w:hAnsi="Noto Sans" w:cs="Noto Sans"/>
          <w:b/>
          <w:bCs/>
          <w:color w:val="FFFFFF"/>
          <w:sz w:val="16"/>
          <w:szCs w:val="16"/>
          <w:lang w:val="es-MX"/>
        </w:rPr>
        <w:t>MONEDA EN LA QUE DEBERÁ COTIZARSE LA PRESTACIÓN DEL SERVICIO Y EFECTUARSE LOS PAGOS RESPECTIVOS.</w:t>
      </w:r>
    </w:p>
    <w:p w14:paraId="5E9F049C" w14:textId="77777777" w:rsidR="00561CD8" w:rsidRPr="00B91A7F" w:rsidRDefault="00561CD8" w:rsidP="00561CD8">
      <w:pPr>
        <w:ind w:left="142"/>
        <w:jc w:val="both"/>
        <w:rPr>
          <w:rFonts w:ascii="Noto Sans" w:eastAsia="Yu Mincho" w:hAnsi="Noto Sans" w:cs="Noto Sans"/>
          <w:sz w:val="16"/>
          <w:szCs w:val="16"/>
        </w:rPr>
      </w:pPr>
    </w:p>
    <w:p w14:paraId="1580B0D6" w14:textId="4BE6E86A"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 xml:space="preserve">El servicio a cotizar, objeto de esta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y los pagos a efectuar se realizarán en pesos mexicanos.</w:t>
      </w:r>
    </w:p>
    <w:p w14:paraId="050CC542" w14:textId="77777777" w:rsidR="00561CD8" w:rsidRPr="00B91A7F" w:rsidRDefault="00561CD8" w:rsidP="00561CD8">
      <w:pPr>
        <w:ind w:left="142"/>
        <w:jc w:val="both"/>
        <w:rPr>
          <w:rFonts w:ascii="Noto Sans" w:eastAsia="Yu Mincho" w:hAnsi="Noto Sans" w:cs="Noto Sans"/>
          <w:sz w:val="16"/>
          <w:szCs w:val="16"/>
        </w:rPr>
      </w:pPr>
    </w:p>
    <w:p w14:paraId="55F81B57" w14:textId="77777777" w:rsidR="00561CD8" w:rsidRPr="00B91A7F" w:rsidRDefault="00561CD8" w:rsidP="00561CD8">
      <w:pPr>
        <w:numPr>
          <w:ilvl w:val="4"/>
          <w:numId w:val="6"/>
        </w:numPr>
        <w:shd w:val="clear" w:color="auto" w:fill="000000"/>
        <w:suppressAutoHyphens/>
        <w:spacing w:before="100"/>
        <w:ind w:left="142"/>
        <w:rPr>
          <w:rFonts w:ascii="Noto Sans" w:eastAsia="Times New Roman" w:hAnsi="Noto Sans" w:cs="Noto Sans"/>
          <w:b/>
          <w:bCs/>
          <w:sz w:val="16"/>
          <w:szCs w:val="16"/>
          <w:lang w:val="es-MX"/>
        </w:rPr>
      </w:pPr>
      <w:r w:rsidRPr="00B91A7F">
        <w:rPr>
          <w:rFonts w:ascii="Noto Sans" w:eastAsia="Times New Roman" w:hAnsi="Noto Sans" w:cs="Noto Sans"/>
          <w:b/>
          <w:bCs/>
          <w:sz w:val="16"/>
          <w:szCs w:val="16"/>
          <w:lang w:val="es-MX"/>
        </w:rPr>
        <w:t>CAUSAS DE RESCISIÓN ADMINISTRATIVA DEL CONTRATO:</w:t>
      </w:r>
    </w:p>
    <w:p w14:paraId="2A3DB272" w14:textId="77777777" w:rsidR="00561CD8" w:rsidRPr="00B91A7F" w:rsidRDefault="00561CD8" w:rsidP="00561CD8">
      <w:pPr>
        <w:suppressAutoHyphens/>
        <w:spacing w:before="100"/>
        <w:ind w:left="142"/>
        <w:rPr>
          <w:rFonts w:ascii="Noto Sans" w:eastAsia="Times New Roman" w:hAnsi="Noto Sans" w:cs="Noto Sans"/>
          <w:sz w:val="16"/>
          <w:szCs w:val="16"/>
          <w:lang w:val="es-MX"/>
        </w:rPr>
      </w:pPr>
    </w:p>
    <w:p w14:paraId="1BF39117" w14:textId="77777777" w:rsidR="00561CD8" w:rsidRPr="00B91A7F" w:rsidRDefault="00561CD8" w:rsidP="00561CD8">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Cuando no entregue la garantía de cumplimiento del contrato, dentro del término de 10 (diez) días naturales posteriores a la firma del mismo.</w:t>
      </w:r>
    </w:p>
    <w:p w14:paraId="6A11D261" w14:textId="77777777" w:rsidR="00561CD8" w:rsidRPr="00B91A7F" w:rsidRDefault="00561CD8" w:rsidP="00561CD8">
      <w:pPr>
        <w:suppressAutoHyphens/>
        <w:ind w:left="862"/>
        <w:jc w:val="both"/>
        <w:rPr>
          <w:rFonts w:ascii="Noto Sans" w:eastAsia="Times New Roman" w:hAnsi="Noto Sans" w:cs="Noto Sans"/>
          <w:sz w:val="16"/>
          <w:szCs w:val="16"/>
          <w:lang w:eastAsia="ar-SA"/>
        </w:rPr>
      </w:pPr>
    </w:p>
    <w:p w14:paraId="48C0C7D4" w14:textId="77777777" w:rsidR="00561CD8" w:rsidRPr="00B91A7F" w:rsidRDefault="00561CD8" w:rsidP="00561CD8">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Cuando el proveedor incurra en falta de veracidad total o parcial respecto a la información proporcionada para la celebración del contrato.</w:t>
      </w:r>
    </w:p>
    <w:p w14:paraId="26BEDBC5" w14:textId="77777777" w:rsidR="00561CD8" w:rsidRPr="00B91A7F" w:rsidRDefault="00561CD8" w:rsidP="00561CD8">
      <w:pPr>
        <w:jc w:val="both"/>
        <w:rPr>
          <w:rFonts w:ascii="Noto Sans" w:eastAsia="Yu Mincho" w:hAnsi="Noto Sans" w:cs="Noto Sans"/>
          <w:sz w:val="16"/>
          <w:szCs w:val="16"/>
        </w:rPr>
      </w:pPr>
    </w:p>
    <w:p w14:paraId="0301E08C" w14:textId="77777777" w:rsidR="00561CD8" w:rsidRPr="00B91A7F" w:rsidRDefault="00561CD8" w:rsidP="00561CD8">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Cuando se incumpla, total o parcialmente, con cualesquiera de las obligaciones establecidas en el contrato y sus anexos.</w:t>
      </w:r>
    </w:p>
    <w:p w14:paraId="7A101560" w14:textId="77777777" w:rsidR="00561CD8" w:rsidRPr="00B91A7F" w:rsidRDefault="00561CD8" w:rsidP="00561CD8">
      <w:pPr>
        <w:jc w:val="both"/>
        <w:rPr>
          <w:rFonts w:ascii="Noto Sans" w:eastAsia="Yu Mincho" w:hAnsi="Noto Sans" w:cs="Noto Sans"/>
          <w:sz w:val="16"/>
          <w:szCs w:val="16"/>
        </w:rPr>
      </w:pPr>
    </w:p>
    <w:p w14:paraId="5610FEC2" w14:textId="22DA312E" w:rsidR="00561CD8" w:rsidRPr="00B91A7F" w:rsidRDefault="00561CD8" w:rsidP="00635FC1">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Cuando se compruebe que el proveedor haya prestado el servicio con alcances o características distintas a las aceptadas en esta </w:t>
      </w:r>
      <w:r w:rsidR="00635FC1" w:rsidRPr="00635FC1">
        <w:rPr>
          <w:rFonts w:ascii="Noto Sans" w:eastAsia="Times New Roman" w:hAnsi="Noto Sans" w:cs="Noto Sans"/>
          <w:sz w:val="16"/>
          <w:szCs w:val="16"/>
          <w:lang w:eastAsia="ar-SA"/>
        </w:rPr>
        <w:t xml:space="preserve">Licitación Pública </w:t>
      </w:r>
      <w:r w:rsidRPr="00B91A7F">
        <w:rPr>
          <w:rFonts w:ascii="Noto Sans" w:eastAsia="Times New Roman" w:hAnsi="Noto Sans" w:cs="Noto Sans"/>
          <w:sz w:val="16"/>
          <w:szCs w:val="16"/>
          <w:lang w:eastAsia="ar-SA"/>
        </w:rPr>
        <w:t>Internacional Abierta.</w:t>
      </w:r>
    </w:p>
    <w:p w14:paraId="650A4532" w14:textId="77777777" w:rsidR="00561CD8" w:rsidRPr="00B91A7F" w:rsidRDefault="00561CD8" w:rsidP="00561CD8">
      <w:pPr>
        <w:jc w:val="both"/>
        <w:rPr>
          <w:rFonts w:ascii="Noto Sans" w:eastAsia="Yu Mincho" w:hAnsi="Noto Sans" w:cs="Noto Sans"/>
          <w:sz w:val="16"/>
          <w:szCs w:val="16"/>
        </w:rPr>
      </w:pPr>
    </w:p>
    <w:p w14:paraId="560D7E82" w14:textId="77777777" w:rsidR="00561CD8" w:rsidRPr="00B91A7F" w:rsidRDefault="00561CD8" w:rsidP="00561CD8">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lastRenderedPageBreak/>
        <w:t>Cuando se transmitan total o parcialmente, bajo cualquier título, los derechos y obligaciones a que se refieren la presente convocatoria, con excepción de los derechos de cobro, previa autorización del Instituto.</w:t>
      </w:r>
    </w:p>
    <w:p w14:paraId="5EBB17EB" w14:textId="77777777" w:rsidR="00561CD8" w:rsidRPr="00B91A7F" w:rsidRDefault="00561CD8" w:rsidP="00561CD8">
      <w:pPr>
        <w:jc w:val="both"/>
        <w:rPr>
          <w:rFonts w:ascii="Noto Sans" w:eastAsia="Yu Mincho" w:hAnsi="Noto Sans" w:cs="Noto Sans"/>
          <w:sz w:val="16"/>
          <w:szCs w:val="16"/>
        </w:rPr>
      </w:pPr>
    </w:p>
    <w:p w14:paraId="4A917247" w14:textId="77777777" w:rsidR="00561CD8" w:rsidRPr="00B91A7F" w:rsidRDefault="00561CD8" w:rsidP="00561CD8">
      <w:pPr>
        <w:numPr>
          <w:ilvl w:val="0"/>
          <w:numId w:val="18"/>
        </w:num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Si la autoridad competente declara el concurso mercantil o cualquier situación análoga o equivalente que afecte el patrimonio del proveedor.</w:t>
      </w:r>
    </w:p>
    <w:p w14:paraId="48D9FAD0" w14:textId="77777777" w:rsidR="00561CD8" w:rsidRPr="00B91A7F" w:rsidRDefault="00561CD8" w:rsidP="00561CD8">
      <w:pPr>
        <w:shd w:val="clear" w:color="auto" w:fill="000000"/>
        <w:spacing w:before="100" w:beforeAutospacing="1"/>
        <w:ind w:left="142"/>
        <w:rPr>
          <w:rFonts w:ascii="Noto Sans" w:eastAsia="Yu Mincho" w:hAnsi="Noto Sans" w:cs="Noto Sans"/>
          <w:b/>
          <w:sz w:val="16"/>
          <w:szCs w:val="16"/>
          <w:lang w:val="es-MX"/>
        </w:rPr>
      </w:pPr>
      <w:r w:rsidRPr="00B91A7F">
        <w:rPr>
          <w:rFonts w:ascii="Noto Sans" w:eastAsia="Yu Mincho" w:hAnsi="Noto Sans" w:cs="Noto Sans"/>
          <w:b/>
          <w:sz w:val="16"/>
          <w:szCs w:val="16"/>
          <w:lang w:val="es-MX"/>
        </w:rPr>
        <w:t>18. RESCISIÓN ADMINISTRATIVA DEL CONTRATO:</w:t>
      </w:r>
    </w:p>
    <w:p w14:paraId="6D77E26A" w14:textId="77777777" w:rsidR="00561CD8" w:rsidRPr="00B91A7F" w:rsidRDefault="00561CD8" w:rsidP="00561CD8">
      <w:pPr>
        <w:ind w:left="142"/>
        <w:jc w:val="both"/>
        <w:rPr>
          <w:rFonts w:ascii="Noto Sans" w:eastAsia="Yu Mincho" w:hAnsi="Noto Sans" w:cs="Noto Sans"/>
          <w:sz w:val="16"/>
          <w:szCs w:val="16"/>
        </w:rPr>
      </w:pPr>
    </w:p>
    <w:p w14:paraId="2B35E915" w14:textId="7303C00A"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 xml:space="preserve">El Instituto podrá rescindir administrativamente, en cualquier momento, el contrato que, en su caso, sea adjudicado con motivo de la presente </w:t>
      </w:r>
      <w:r w:rsidR="00635FC1" w:rsidRPr="00635FC1">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cuando el proveedor incurra en incumplimiento de cualquiera de las obligaciones a su cargo, de conformidad con el procedim</w:t>
      </w:r>
      <w:r w:rsidR="00B91A7F" w:rsidRPr="00B91A7F">
        <w:rPr>
          <w:rFonts w:ascii="Noto Sans" w:eastAsia="Yu Mincho" w:hAnsi="Noto Sans" w:cs="Noto Sans"/>
          <w:sz w:val="16"/>
          <w:szCs w:val="16"/>
        </w:rPr>
        <w:t>iento previsto en el Artículo 77</w:t>
      </w:r>
      <w:r w:rsidRPr="00B91A7F">
        <w:rPr>
          <w:rFonts w:ascii="Noto Sans" w:eastAsia="Yu Mincho" w:hAnsi="Noto Sans" w:cs="Noto Sans"/>
          <w:sz w:val="16"/>
          <w:szCs w:val="16"/>
        </w:rPr>
        <w:t xml:space="preserve"> de la Ley, en el supuesto de que el contrato se rescinda, no procederá el cobro de penas convencionales por atraso, ni la contabilización de la mismas al hacer efectiva la garantía de cumplimiento.</w:t>
      </w:r>
    </w:p>
    <w:p w14:paraId="4E3B85BF" w14:textId="77777777" w:rsidR="00561CD8" w:rsidRPr="00B91A7F" w:rsidRDefault="00561CD8" w:rsidP="00561CD8">
      <w:pPr>
        <w:ind w:left="142"/>
        <w:jc w:val="both"/>
        <w:rPr>
          <w:rFonts w:ascii="Noto Sans" w:eastAsia="Yu Mincho" w:hAnsi="Noto Sans" w:cs="Noto Sans"/>
          <w:sz w:val="16"/>
          <w:szCs w:val="16"/>
        </w:rPr>
      </w:pPr>
    </w:p>
    <w:p w14:paraId="5C86D64A"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El Instituto podrá a su juicio suspender el trámite del procedimiento de rescisión, cuando se hubiera iniciado un procedimiento de conciliación respecto del contrato materia de la rescisión.</w:t>
      </w:r>
    </w:p>
    <w:p w14:paraId="3BD7AFEC" w14:textId="77777777" w:rsidR="00561CD8" w:rsidRPr="00B91A7F" w:rsidRDefault="00561CD8" w:rsidP="00561CD8">
      <w:pPr>
        <w:ind w:left="142"/>
        <w:jc w:val="both"/>
        <w:rPr>
          <w:rFonts w:ascii="Noto Sans" w:eastAsia="Yu Mincho" w:hAnsi="Noto Sans" w:cs="Noto Sans"/>
          <w:sz w:val="16"/>
          <w:szCs w:val="16"/>
        </w:rPr>
      </w:pPr>
    </w:p>
    <w:p w14:paraId="5C84BECF"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Concluido el procedimiento de rescisión correspondiente, el Instituto procederá conforme a lo previsto en el Artículo 99 del Reglamento de la Ley.</w:t>
      </w:r>
    </w:p>
    <w:p w14:paraId="6B98EF60" w14:textId="77777777" w:rsidR="00561CD8" w:rsidRPr="00B91A7F" w:rsidRDefault="00561CD8" w:rsidP="00561CD8">
      <w:pPr>
        <w:ind w:left="142"/>
        <w:jc w:val="both"/>
        <w:rPr>
          <w:rFonts w:ascii="Noto Sans" w:eastAsia="Yu Mincho" w:hAnsi="Noto Sans" w:cs="Noto Sans"/>
          <w:sz w:val="16"/>
          <w:szCs w:val="16"/>
        </w:rPr>
      </w:pPr>
    </w:p>
    <w:p w14:paraId="65243075" w14:textId="77777777" w:rsidR="00561CD8" w:rsidRPr="00B91A7F" w:rsidRDefault="00561CD8" w:rsidP="00561CD8">
      <w:pPr>
        <w:shd w:val="clear" w:color="auto" w:fill="000000"/>
        <w:spacing w:line="280" w:lineRule="exact"/>
        <w:ind w:left="284" w:hanging="142"/>
        <w:rPr>
          <w:rFonts w:ascii="Noto Sans" w:eastAsia="Yu Mincho" w:hAnsi="Noto Sans" w:cs="Noto Sans"/>
          <w:b/>
          <w:bCs/>
          <w:sz w:val="16"/>
          <w:szCs w:val="16"/>
          <w:lang w:val="es-MX"/>
        </w:rPr>
      </w:pPr>
      <w:r w:rsidRPr="00B91A7F">
        <w:rPr>
          <w:rFonts w:ascii="Noto Sans" w:eastAsia="Yu Mincho" w:hAnsi="Noto Sans" w:cs="Noto Sans"/>
          <w:b/>
          <w:bCs/>
          <w:sz w:val="16"/>
          <w:szCs w:val="16"/>
          <w:lang w:val="es-MX"/>
        </w:rPr>
        <w:t>19. SITUACIONES NO PREVISTAS EN LA CONVOCATORIA.</w:t>
      </w:r>
    </w:p>
    <w:p w14:paraId="3863D8A3" w14:textId="77777777" w:rsidR="00561CD8" w:rsidRPr="00B91A7F" w:rsidRDefault="00561CD8" w:rsidP="00561CD8">
      <w:pPr>
        <w:ind w:left="142"/>
        <w:jc w:val="both"/>
        <w:rPr>
          <w:rFonts w:ascii="Noto Sans" w:eastAsia="Yu Mincho" w:hAnsi="Noto Sans" w:cs="Noto Sans"/>
          <w:sz w:val="16"/>
          <w:szCs w:val="16"/>
          <w:lang w:val="es-MX"/>
        </w:rPr>
      </w:pPr>
    </w:p>
    <w:p w14:paraId="697AC0C6"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Para cualquier situación que no esté prevista en la presente convocatoria, se aplicará lo establecido en la Ley y su Reglamento y, en su caso, la opinión de las autoridades competentes.</w:t>
      </w:r>
    </w:p>
    <w:p w14:paraId="25426AC9" w14:textId="77777777" w:rsidR="00561CD8" w:rsidRPr="00B91A7F" w:rsidRDefault="00561CD8" w:rsidP="00561CD8">
      <w:pPr>
        <w:ind w:left="142"/>
        <w:jc w:val="both"/>
        <w:rPr>
          <w:rFonts w:ascii="Noto Sans" w:eastAsia="Yu Mincho" w:hAnsi="Noto Sans" w:cs="Noto Sans"/>
          <w:sz w:val="16"/>
          <w:szCs w:val="16"/>
        </w:rPr>
      </w:pPr>
    </w:p>
    <w:p w14:paraId="0007685B" w14:textId="77777777" w:rsidR="00561CD8" w:rsidRPr="00B91A7F" w:rsidRDefault="00561CD8" w:rsidP="00561CD8">
      <w:pPr>
        <w:shd w:val="clear" w:color="auto" w:fill="000000"/>
        <w:ind w:left="142"/>
        <w:jc w:val="both"/>
        <w:rPr>
          <w:rFonts w:ascii="Noto Sans" w:eastAsia="Yu Mincho" w:hAnsi="Noto Sans" w:cs="Noto Sans"/>
          <w:b/>
          <w:bCs/>
          <w:sz w:val="16"/>
          <w:szCs w:val="16"/>
          <w:lang w:val="es-ES_tradnl"/>
        </w:rPr>
      </w:pPr>
      <w:r w:rsidRPr="00B91A7F">
        <w:rPr>
          <w:rFonts w:ascii="Noto Sans" w:eastAsia="Yu Mincho" w:hAnsi="Noto Sans" w:cs="Noto Sans"/>
          <w:b/>
          <w:bCs/>
          <w:sz w:val="16"/>
          <w:szCs w:val="16"/>
          <w:lang w:val="es-ES_tradnl"/>
        </w:rPr>
        <w:t>20. INCONFORMIDADES.</w:t>
      </w:r>
    </w:p>
    <w:p w14:paraId="373B1B8A" w14:textId="77777777" w:rsidR="00561CD8" w:rsidRPr="00B91A7F" w:rsidRDefault="00561CD8" w:rsidP="00561CD8">
      <w:pPr>
        <w:ind w:left="142"/>
        <w:jc w:val="both"/>
        <w:rPr>
          <w:rFonts w:ascii="Noto Sans" w:eastAsia="Yu Mincho" w:hAnsi="Noto Sans" w:cs="Noto Sans"/>
          <w:b/>
          <w:bCs/>
          <w:i/>
          <w:sz w:val="16"/>
          <w:szCs w:val="16"/>
          <w:lang w:val="es-ES_tradnl"/>
        </w:rPr>
      </w:pPr>
    </w:p>
    <w:p w14:paraId="719C449D" w14:textId="06651953"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De conformidad con lo dispuesto en artículo 66 de la LAASSP, los licitantes podrán interponer inconformidad ante el Órgano Interno de Control en el Instituto Mexicano de Seguro Social (IMSS), o a través de la dirección de:</w:t>
      </w:r>
      <w:r w:rsidR="00BC5E7C" w:rsidRPr="00B91A7F">
        <w:rPr>
          <w:rFonts w:ascii="Noto Sans" w:eastAsia="Yu Mincho" w:hAnsi="Noto Sans" w:cs="Noto Sans"/>
          <w:sz w:val="16"/>
          <w:szCs w:val="16"/>
        </w:rPr>
        <w:t xml:space="preserve"> https://comprasmx.buengobierno.gob.mx</w:t>
      </w:r>
      <w:r w:rsidRPr="00B91A7F">
        <w:rPr>
          <w:rFonts w:ascii="Noto Sans" w:eastAsia="Yu Mincho" w:hAnsi="Noto Sans" w:cs="Noto Sans"/>
          <w:sz w:val="16"/>
          <w:szCs w:val="16"/>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13012D74" w14:textId="77777777" w:rsidR="00561CD8" w:rsidRPr="00B91A7F" w:rsidRDefault="00561CD8" w:rsidP="00561CD8">
      <w:pPr>
        <w:ind w:left="142"/>
        <w:jc w:val="both"/>
        <w:rPr>
          <w:rFonts w:ascii="Noto Sans" w:eastAsia="Yu Mincho" w:hAnsi="Noto Sans" w:cs="Noto Sans"/>
          <w:sz w:val="16"/>
          <w:szCs w:val="16"/>
        </w:rPr>
      </w:pPr>
    </w:p>
    <w:p w14:paraId="2F397CB4"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Avenida Revolución No. 1586</w:t>
      </w:r>
    </w:p>
    <w:p w14:paraId="4B71DCC2"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Col. San Angel</w:t>
      </w:r>
    </w:p>
    <w:p w14:paraId="6A2ED05F"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Delegación Álvaro Obregón, C. P. 01000</w:t>
      </w:r>
    </w:p>
    <w:p w14:paraId="20FCBACF" w14:textId="77777777" w:rsidR="00561CD8" w:rsidRPr="00B91A7F" w:rsidRDefault="00561CD8" w:rsidP="00561CD8">
      <w:pPr>
        <w:ind w:left="142"/>
        <w:jc w:val="both"/>
        <w:rPr>
          <w:rFonts w:ascii="Noto Sans" w:eastAsia="Yu Mincho" w:hAnsi="Noto Sans" w:cs="Noto Sans"/>
          <w:sz w:val="16"/>
          <w:szCs w:val="16"/>
        </w:rPr>
      </w:pPr>
      <w:r w:rsidRPr="00B91A7F">
        <w:rPr>
          <w:rFonts w:ascii="Noto Sans" w:eastAsia="Yu Mincho" w:hAnsi="Noto Sans" w:cs="Noto Sans"/>
          <w:sz w:val="16"/>
          <w:szCs w:val="16"/>
        </w:rPr>
        <w:t>México, D. F.</w:t>
      </w:r>
    </w:p>
    <w:p w14:paraId="061ED03D" w14:textId="77777777" w:rsidR="009A1403" w:rsidRPr="00B91A7F" w:rsidRDefault="009A1403" w:rsidP="00561CD8">
      <w:pPr>
        <w:ind w:left="142"/>
        <w:jc w:val="both"/>
        <w:rPr>
          <w:rFonts w:ascii="Noto Sans" w:eastAsia="Yu Mincho" w:hAnsi="Noto Sans" w:cs="Noto Sans"/>
          <w:sz w:val="16"/>
          <w:szCs w:val="16"/>
        </w:rPr>
      </w:pPr>
    </w:p>
    <w:p w14:paraId="4C03DEA4" w14:textId="2DD47D18" w:rsidR="009A1403" w:rsidRPr="00B91A7F" w:rsidRDefault="009A1403" w:rsidP="00635FC1">
      <w:pPr>
        <w:pStyle w:val="Ttulo1"/>
        <w:numPr>
          <w:ilvl w:val="0"/>
          <w:numId w:val="49"/>
        </w:numPr>
        <w:tabs>
          <w:tab w:val="left" w:pos="426"/>
        </w:tabs>
        <w:spacing w:before="0" w:after="0"/>
        <w:ind w:right="49"/>
        <w:jc w:val="both"/>
        <w:rPr>
          <w:rFonts w:ascii="Noto Sans" w:hAnsi="Noto Sans" w:cs="Noto Sans"/>
          <w:sz w:val="16"/>
          <w:szCs w:val="16"/>
          <w:lang w:val="es-ES_tradnl"/>
        </w:rPr>
      </w:pPr>
      <w:bookmarkStart w:id="0" w:name="_Toc137822470"/>
      <w:bookmarkStart w:id="1" w:name="_Toc525225679"/>
      <w:r w:rsidRPr="00B91A7F">
        <w:rPr>
          <w:rFonts w:ascii="Noto Sans" w:hAnsi="Noto Sans" w:cs="Noto Sans"/>
          <w:bCs w:val="0"/>
          <w:sz w:val="16"/>
          <w:szCs w:val="16"/>
          <w:lang w:val="es-ES_tradnl"/>
        </w:rPr>
        <w:t xml:space="preserve">CANCELACIÓN DE LA </w:t>
      </w:r>
      <w:r w:rsidR="00635FC1" w:rsidRPr="00635FC1">
        <w:rPr>
          <w:rFonts w:ascii="Noto Sans" w:hAnsi="Noto Sans" w:cs="Noto Sans"/>
          <w:bCs w:val="0"/>
          <w:sz w:val="16"/>
          <w:szCs w:val="16"/>
          <w:lang w:val="es-ES_tradnl"/>
        </w:rPr>
        <w:t>LICITACIÓN PÚBLICA</w:t>
      </w:r>
      <w:r w:rsidRPr="00B91A7F">
        <w:rPr>
          <w:rFonts w:ascii="Noto Sans" w:hAnsi="Noto Sans" w:cs="Noto Sans"/>
          <w:bCs w:val="0"/>
          <w:sz w:val="16"/>
          <w:szCs w:val="16"/>
          <w:lang w:val="es-ES_tradnl"/>
        </w:rPr>
        <w:t>, PARTIDA(S), O CONCEPTOS INCLUIDOS EN ÉSTA.</w:t>
      </w:r>
      <w:bookmarkEnd w:id="0"/>
      <w:bookmarkEnd w:id="1"/>
    </w:p>
    <w:p w14:paraId="4B81178A" w14:textId="77777777" w:rsidR="009A1403" w:rsidRPr="00B91A7F" w:rsidRDefault="009A1403" w:rsidP="009A1403">
      <w:pPr>
        <w:suppressAutoHyphens/>
        <w:ind w:right="49" w:firstLine="709"/>
        <w:jc w:val="both"/>
        <w:rPr>
          <w:rFonts w:ascii="Noto Sans" w:eastAsia="Times New Roman" w:hAnsi="Noto Sans" w:cs="Noto Sans"/>
          <w:sz w:val="16"/>
          <w:szCs w:val="16"/>
          <w:lang w:val="es-ES_tradnl" w:eastAsia="ar-SA"/>
        </w:rPr>
      </w:pPr>
    </w:p>
    <w:p w14:paraId="3270DA6E" w14:textId="33597505" w:rsidR="009A1403" w:rsidRPr="00B91A7F" w:rsidRDefault="009A1403" w:rsidP="009A1403">
      <w:pPr>
        <w:suppressAutoHyphens/>
        <w:ind w:right="49"/>
        <w:jc w:val="both"/>
        <w:rPr>
          <w:rFonts w:ascii="Noto Sans" w:hAnsi="Noto Sans" w:cs="Noto Sans"/>
          <w:sz w:val="16"/>
          <w:szCs w:val="16"/>
        </w:rPr>
      </w:pPr>
      <w:r w:rsidRPr="00B91A7F">
        <w:rPr>
          <w:rFonts w:ascii="Noto Sans" w:hAnsi="Noto Sans" w:cs="Noto Sans"/>
          <w:sz w:val="16"/>
          <w:szCs w:val="16"/>
        </w:rPr>
        <w:t xml:space="preserve">Con fundamento en el párrafo tercero del artículo </w:t>
      </w:r>
      <w:r w:rsidR="002A35A8" w:rsidRPr="00B91A7F">
        <w:rPr>
          <w:rFonts w:ascii="Noto Sans" w:hAnsi="Noto Sans" w:cs="Noto Sans"/>
          <w:b/>
          <w:sz w:val="16"/>
          <w:szCs w:val="16"/>
        </w:rPr>
        <w:t>51</w:t>
      </w:r>
      <w:r w:rsidRPr="00B91A7F">
        <w:rPr>
          <w:rFonts w:ascii="Noto Sans" w:hAnsi="Noto Sans" w:cs="Noto Sans"/>
          <w:sz w:val="16"/>
          <w:szCs w:val="16"/>
        </w:rPr>
        <w:t xml:space="preserve"> de la </w:t>
      </w:r>
      <w:r w:rsidRPr="00B91A7F">
        <w:rPr>
          <w:rFonts w:ascii="Noto Sans" w:hAnsi="Noto Sans" w:cs="Noto Sans"/>
          <w:sz w:val="16"/>
          <w:szCs w:val="16"/>
          <w:lang w:eastAsia="ar-SA"/>
        </w:rPr>
        <w:t>LAASSP</w:t>
      </w:r>
      <w:r w:rsidRPr="00B91A7F">
        <w:rPr>
          <w:rFonts w:ascii="Noto Sans" w:eastAsia="Times New Roman" w:hAnsi="Noto Sans" w:cs="Noto Sans"/>
          <w:sz w:val="16"/>
          <w:szCs w:val="16"/>
          <w:lang w:eastAsia="ar-SA"/>
        </w:rPr>
        <w:t xml:space="preserve">,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B91A7F">
        <w:rPr>
          <w:rFonts w:ascii="Noto Sans" w:hAnsi="Noto Sans" w:cs="Noto Sans"/>
          <w:sz w:val="16"/>
          <w:szCs w:val="16"/>
        </w:rPr>
        <w:t>IMSS, previo a la comunicación del fallo por parte del Área Requirente.</w:t>
      </w:r>
    </w:p>
    <w:p w14:paraId="2E788AE0" w14:textId="77777777" w:rsidR="009A1403" w:rsidRPr="00B91A7F" w:rsidRDefault="009A1403" w:rsidP="009A1403">
      <w:pPr>
        <w:suppressAutoHyphens/>
        <w:ind w:right="49"/>
        <w:jc w:val="both"/>
        <w:rPr>
          <w:rFonts w:ascii="Noto Sans" w:hAnsi="Noto Sans" w:cs="Noto Sans"/>
          <w:sz w:val="16"/>
          <w:szCs w:val="16"/>
        </w:rPr>
      </w:pPr>
    </w:p>
    <w:p w14:paraId="61746FD7" w14:textId="1968ACD2" w:rsidR="009A1403" w:rsidRPr="00B91A7F" w:rsidRDefault="009A1403" w:rsidP="009A1403">
      <w:pPr>
        <w:pStyle w:val="Texto0"/>
        <w:suppressAutoHyphens w:val="0"/>
        <w:spacing w:after="0" w:line="240" w:lineRule="auto"/>
        <w:ind w:firstLine="0"/>
        <w:rPr>
          <w:rFonts w:ascii="Noto Sans" w:hAnsi="Noto Sans" w:cs="Noto Sans"/>
          <w:sz w:val="16"/>
          <w:szCs w:val="16"/>
          <w:lang w:val="es-ES"/>
        </w:rPr>
      </w:pPr>
      <w:r w:rsidRPr="00B91A7F">
        <w:rPr>
          <w:rFonts w:ascii="Noto Sans" w:hAnsi="Noto Sans" w:cs="Noto Sans"/>
          <w:sz w:val="16"/>
          <w:szCs w:val="16"/>
          <w:lang w:val="es-ES"/>
        </w:rPr>
        <w:t xml:space="preserve">Por causas ajenas a la Convocante, no sea posible abrir los sobres que contengan las proposiciones enviadas por </w:t>
      </w:r>
      <w:r w:rsidR="00714371" w:rsidRPr="00B91A7F">
        <w:rPr>
          <w:rFonts w:ascii="Noto Sans" w:hAnsi="Noto Sans" w:cs="Noto Sans"/>
          <w:sz w:val="16"/>
          <w:szCs w:val="16"/>
          <w:lang w:val="es-ES"/>
        </w:rPr>
        <w:t>COMPRA</w:t>
      </w:r>
      <w:r w:rsidR="00047468">
        <w:rPr>
          <w:rFonts w:ascii="Noto Sans" w:hAnsi="Noto Sans" w:cs="Noto Sans"/>
          <w:sz w:val="16"/>
          <w:szCs w:val="16"/>
          <w:lang w:val="es-ES"/>
        </w:rPr>
        <w:t xml:space="preserve">S </w:t>
      </w:r>
      <w:r w:rsidR="00BC5E7C" w:rsidRPr="00B91A7F">
        <w:rPr>
          <w:rFonts w:ascii="Noto Sans" w:hAnsi="Noto Sans" w:cs="Noto Sans"/>
          <w:sz w:val="16"/>
          <w:szCs w:val="16"/>
          <w:lang w:val="es-ES"/>
        </w:rPr>
        <w:t>MX</w:t>
      </w:r>
      <w:r w:rsidRPr="00B91A7F">
        <w:rPr>
          <w:rFonts w:ascii="Noto Sans" w:hAnsi="Noto Sans" w:cs="Noto Sans"/>
          <w:sz w:val="16"/>
          <w:szCs w:val="16"/>
          <w:lang w:val="es-ES"/>
        </w:rPr>
        <w:t xml:space="preserve">. </w:t>
      </w:r>
    </w:p>
    <w:p w14:paraId="4AF37B59" w14:textId="77777777" w:rsidR="009A1403" w:rsidRPr="00B91A7F" w:rsidRDefault="009A1403" w:rsidP="009A1403">
      <w:pPr>
        <w:suppressAutoHyphens/>
        <w:ind w:right="49"/>
        <w:jc w:val="both"/>
        <w:rPr>
          <w:rFonts w:ascii="Noto Sans" w:hAnsi="Noto Sans" w:cs="Noto Sans"/>
          <w:sz w:val="16"/>
          <w:szCs w:val="16"/>
          <w:lang w:val="es-ES_tradnl"/>
        </w:rPr>
      </w:pPr>
    </w:p>
    <w:p w14:paraId="79CFE2EA" w14:textId="77777777" w:rsidR="009A1403" w:rsidRPr="00B91A7F" w:rsidRDefault="009A1403" w:rsidP="009A1403">
      <w:pPr>
        <w:pStyle w:val="Texto0"/>
        <w:suppressAutoHyphens w:val="0"/>
        <w:spacing w:after="0" w:line="240" w:lineRule="auto"/>
        <w:ind w:firstLine="0"/>
        <w:rPr>
          <w:rFonts w:ascii="Noto Sans" w:hAnsi="Noto Sans" w:cs="Noto Sans"/>
          <w:sz w:val="16"/>
          <w:szCs w:val="16"/>
          <w:lang w:val="es-ES"/>
        </w:rPr>
      </w:pPr>
      <w:r w:rsidRPr="00B91A7F">
        <w:rPr>
          <w:rFonts w:ascii="Noto Sans" w:hAnsi="Noto Sans" w:cs="Noto Sans"/>
          <w:sz w:val="16"/>
          <w:szCs w:val="16"/>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37412631" w14:textId="77777777" w:rsidR="009A1403" w:rsidRPr="00B91A7F" w:rsidRDefault="009A1403" w:rsidP="009A1403">
      <w:pPr>
        <w:suppressAutoHyphens/>
        <w:ind w:right="49"/>
        <w:jc w:val="both"/>
        <w:rPr>
          <w:rFonts w:ascii="Noto Sans" w:hAnsi="Noto Sans" w:cs="Noto Sans"/>
          <w:b/>
          <w:sz w:val="16"/>
          <w:szCs w:val="16"/>
          <w:lang w:val="es-ES_tradnl"/>
        </w:rPr>
      </w:pPr>
    </w:p>
    <w:p w14:paraId="5962F0F4" w14:textId="77777777" w:rsidR="009A1403" w:rsidRPr="00B91A7F" w:rsidRDefault="009A1403" w:rsidP="00B11E31">
      <w:pPr>
        <w:pStyle w:val="Ttulo1"/>
        <w:numPr>
          <w:ilvl w:val="0"/>
          <w:numId w:val="49"/>
        </w:numPr>
        <w:tabs>
          <w:tab w:val="left" w:pos="0"/>
        </w:tabs>
        <w:spacing w:before="0" w:after="0"/>
        <w:ind w:right="49" w:hanging="720"/>
        <w:jc w:val="both"/>
        <w:rPr>
          <w:rFonts w:ascii="Noto Sans" w:hAnsi="Noto Sans" w:cs="Noto Sans"/>
          <w:sz w:val="16"/>
          <w:szCs w:val="16"/>
          <w:lang w:val="es-ES_tradnl"/>
        </w:rPr>
      </w:pPr>
      <w:bookmarkStart w:id="2" w:name="_Toc137822471"/>
      <w:r w:rsidRPr="00B91A7F">
        <w:rPr>
          <w:rFonts w:ascii="Noto Sans" w:hAnsi="Noto Sans" w:cs="Noto Sans"/>
          <w:bCs w:val="0"/>
          <w:sz w:val="16"/>
          <w:szCs w:val="16"/>
          <w:lang w:val="es-ES_tradnl"/>
        </w:rPr>
        <w:t>DECLARACIÓN DE PROCEDIMIENTO DESIERTO</w:t>
      </w:r>
      <w:bookmarkEnd w:id="2"/>
    </w:p>
    <w:p w14:paraId="43C2A199" w14:textId="77777777" w:rsidR="009A1403" w:rsidRPr="00B91A7F" w:rsidRDefault="009A1403" w:rsidP="009A1403">
      <w:pPr>
        <w:suppressAutoHyphens/>
        <w:ind w:right="49"/>
        <w:jc w:val="both"/>
        <w:rPr>
          <w:rFonts w:ascii="Noto Sans" w:hAnsi="Noto Sans" w:cs="Noto Sans"/>
          <w:sz w:val="16"/>
          <w:szCs w:val="16"/>
          <w:lang w:val="es-ES_tradnl"/>
        </w:rPr>
      </w:pPr>
    </w:p>
    <w:p w14:paraId="1CBE4612" w14:textId="03DFE751" w:rsidR="009A1403" w:rsidRPr="00B91A7F" w:rsidRDefault="009A1403" w:rsidP="009A1403">
      <w:pPr>
        <w:suppressAutoHyphens/>
        <w:ind w:right="49"/>
        <w:jc w:val="both"/>
        <w:rPr>
          <w:rFonts w:ascii="Noto Sans" w:hAnsi="Noto Sans" w:cs="Noto Sans"/>
          <w:sz w:val="16"/>
          <w:szCs w:val="16"/>
        </w:rPr>
      </w:pPr>
      <w:r w:rsidRPr="00B91A7F">
        <w:rPr>
          <w:rFonts w:ascii="Noto Sans" w:hAnsi="Noto Sans" w:cs="Noto Sans"/>
          <w:sz w:val="16"/>
          <w:szCs w:val="16"/>
        </w:rPr>
        <w:lastRenderedPageBreak/>
        <w:t xml:space="preserve">Con fundamento en el artículo </w:t>
      </w:r>
      <w:r w:rsidR="002A35A8" w:rsidRPr="00B91A7F">
        <w:rPr>
          <w:rFonts w:ascii="Noto Sans" w:hAnsi="Noto Sans" w:cs="Noto Sans"/>
          <w:b/>
          <w:sz w:val="16"/>
          <w:szCs w:val="16"/>
        </w:rPr>
        <w:t>51</w:t>
      </w:r>
      <w:r w:rsidRPr="00B91A7F">
        <w:rPr>
          <w:rFonts w:ascii="Noto Sans" w:hAnsi="Noto Sans" w:cs="Noto Sans"/>
          <w:sz w:val="16"/>
          <w:szCs w:val="16"/>
        </w:rPr>
        <w:t xml:space="preserve"> de la LAASSP y </w:t>
      </w:r>
      <w:r w:rsidR="002A35A8" w:rsidRPr="00B91A7F">
        <w:rPr>
          <w:rFonts w:ascii="Noto Sans" w:hAnsi="Noto Sans" w:cs="Noto Sans"/>
          <w:b/>
          <w:sz w:val="16"/>
          <w:szCs w:val="16"/>
        </w:rPr>
        <w:t>demás aplicables a su</w:t>
      </w:r>
      <w:r w:rsidRPr="00B91A7F">
        <w:rPr>
          <w:rFonts w:ascii="Noto Sans" w:hAnsi="Noto Sans" w:cs="Noto Sans"/>
          <w:sz w:val="16"/>
          <w:szCs w:val="16"/>
        </w:rPr>
        <w:t xml:space="preserve"> Reglamento se podrá declarar desierta la </w:t>
      </w:r>
      <w:r w:rsidR="00635FC1" w:rsidRPr="00635FC1">
        <w:rPr>
          <w:rFonts w:ascii="Noto Sans" w:hAnsi="Noto Sans" w:cs="Noto Sans"/>
          <w:sz w:val="16"/>
          <w:szCs w:val="16"/>
        </w:rPr>
        <w:t>Licitación Pública</w:t>
      </w:r>
      <w:r w:rsidRPr="00B91A7F">
        <w:rPr>
          <w:rFonts w:ascii="Noto Sans" w:hAnsi="Noto Sans" w:cs="Noto Sans"/>
          <w:sz w:val="16"/>
          <w:szCs w:val="16"/>
        </w:rPr>
        <w:t xml:space="preserve"> en los siguientes casos:</w:t>
      </w:r>
    </w:p>
    <w:p w14:paraId="4A92F210" w14:textId="77777777" w:rsidR="009A1403" w:rsidRPr="00B91A7F" w:rsidRDefault="009A1403" w:rsidP="009A1403">
      <w:pPr>
        <w:suppressAutoHyphens/>
        <w:ind w:left="284" w:right="49"/>
        <w:jc w:val="both"/>
        <w:rPr>
          <w:rFonts w:ascii="Noto Sans" w:hAnsi="Noto Sans" w:cs="Noto Sans"/>
          <w:sz w:val="16"/>
          <w:szCs w:val="16"/>
        </w:rPr>
      </w:pPr>
    </w:p>
    <w:p w14:paraId="025D1B45" w14:textId="5FBABC85" w:rsidR="009A1403" w:rsidRPr="00B91A7F" w:rsidRDefault="009A1403" w:rsidP="00B11E31">
      <w:pPr>
        <w:pStyle w:val="Prrafodelista"/>
        <w:numPr>
          <w:ilvl w:val="0"/>
          <w:numId w:val="47"/>
        </w:numPr>
        <w:ind w:right="49"/>
        <w:contextualSpacing/>
        <w:jc w:val="both"/>
        <w:rPr>
          <w:rFonts w:ascii="Noto Sans" w:hAnsi="Noto Sans" w:cs="Noto Sans"/>
          <w:sz w:val="16"/>
          <w:szCs w:val="16"/>
        </w:rPr>
      </w:pPr>
      <w:r w:rsidRPr="00B91A7F">
        <w:rPr>
          <w:rFonts w:ascii="Noto Sans" w:hAnsi="Noto Sans" w:cs="Noto Sans"/>
          <w:sz w:val="16"/>
          <w:szCs w:val="16"/>
        </w:rPr>
        <w:t xml:space="preserve">Cuando el día del acto de presentación y apertura de proposiciones, ningún licitante envíe proposición a través de </w:t>
      </w:r>
      <w:r w:rsidR="00714371" w:rsidRPr="00B91A7F">
        <w:rPr>
          <w:rFonts w:ascii="Noto Sans" w:hAnsi="Noto Sans" w:cs="Noto Sans"/>
          <w:sz w:val="16"/>
          <w:szCs w:val="16"/>
        </w:rPr>
        <w:t>COMPRA</w:t>
      </w:r>
      <w:r w:rsidR="00047468">
        <w:rPr>
          <w:rFonts w:ascii="Noto Sans" w:hAnsi="Noto Sans" w:cs="Noto Sans"/>
          <w:sz w:val="16"/>
          <w:szCs w:val="16"/>
        </w:rPr>
        <w:t xml:space="preserve">S </w:t>
      </w:r>
      <w:r w:rsidR="00BC5E7C" w:rsidRPr="00B91A7F">
        <w:rPr>
          <w:rFonts w:ascii="Noto Sans" w:hAnsi="Noto Sans" w:cs="Noto Sans"/>
          <w:sz w:val="16"/>
          <w:szCs w:val="16"/>
        </w:rPr>
        <w:t>MX</w:t>
      </w:r>
      <w:r w:rsidRPr="00B91A7F">
        <w:rPr>
          <w:rFonts w:ascii="Noto Sans" w:hAnsi="Noto Sans" w:cs="Noto Sans"/>
          <w:sz w:val="16"/>
          <w:szCs w:val="16"/>
        </w:rPr>
        <w:t>.</w:t>
      </w:r>
    </w:p>
    <w:p w14:paraId="48EBD62C" w14:textId="733A77CE" w:rsidR="009A1403" w:rsidRPr="00B91A7F" w:rsidRDefault="009A1403" w:rsidP="00635FC1">
      <w:pPr>
        <w:pStyle w:val="Prrafodelista"/>
        <w:numPr>
          <w:ilvl w:val="0"/>
          <w:numId w:val="47"/>
        </w:numPr>
        <w:ind w:right="49"/>
        <w:contextualSpacing/>
        <w:jc w:val="both"/>
        <w:rPr>
          <w:rFonts w:ascii="Noto Sans" w:hAnsi="Noto Sans" w:cs="Noto Sans"/>
          <w:sz w:val="16"/>
          <w:szCs w:val="16"/>
        </w:rPr>
      </w:pPr>
      <w:r w:rsidRPr="00B91A7F">
        <w:rPr>
          <w:rFonts w:ascii="Noto Sans" w:hAnsi="Noto Sans" w:cs="Noto Sans"/>
          <w:sz w:val="16"/>
          <w:szCs w:val="16"/>
        </w:rPr>
        <w:t xml:space="preserve">Cuando la totalidad de las proposiciones recibidas no reúnan los requisitos solicitados en esta convocatoria de la </w:t>
      </w:r>
      <w:r w:rsidR="00635FC1" w:rsidRPr="00635FC1">
        <w:rPr>
          <w:rFonts w:ascii="Noto Sans" w:hAnsi="Noto Sans" w:cs="Noto Sans"/>
          <w:sz w:val="16"/>
          <w:szCs w:val="16"/>
        </w:rPr>
        <w:t>Licitación Pública</w:t>
      </w:r>
      <w:r w:rsidRPr="00B91A7F">
        <w:rPr>
          <w:rFonts w:ascii="Noto Sans" w:hAnsi="Noto Sans" w:cs="Noto Sans"/>
          <w:sz w:val="16"/>
          <w:szCs w:val="16"/>
        </w:rPr>
        <w:t>.</w:t>
      </w:r>
    </w:p>
    <w:p w14:paraId="1A8420FE" w14:textId="77777777" w:rsidR="009A1403" w:rsidRPr="00B91A7F" w:rsidRDefault="009A1403" w:rsidP="00B11E31">
      <w:pPr>
        <w:pStyle w:val="Prrafodelista"/>
        <w:numPr>
          <w:ilvl w:val="0"/>
          <w:numId w:val="47"/>
        </w:numPr>
        <w:ind w:right="49"/>
        <w:contextualSpacing/>
        <w:jc w:val="both"/>
        <w:rPr>
          <w:rFonts w:ascii="Noto Sans" w:hAnsi="Noto Sans" w:cs="Noto Sans"/>
          <w:sz w:val="16"/>
          <w:szCs w:val="16"/>
        </w:rPr>
      </w:pPr>
      <w:r w:rsidRPr="00B91A7F">
        <w:rPr>
          <w:rFonts w:ascii="Noto Sans" w:hAnsi="Noto Sans" w:cs="Noto Sans"/>
          <w:sz w:val="16"/>
          <w:szCs w:val="16"/>
        </w:rPr>
        <w:t>Cuando la totalidad de las proposiciones se encuentren condicionadas en alguna de sus partes.</w:t>
      </w:r>
    </w:p>
    <w:p w14:paraId="59F273EF" w14:textId="77777777" w:rsidR="009A1403" w:rsidRPr="00B91A7F" w:rsidRDefault="009A1403" w:rsidP="009A1403">
      <w:pPr>
        <w:pStyle w:val="Prrafodelista"/>
        <w:ind w:right="49"/>
        <w:jc w:val="both"/>
        <w:rPr>
          <w:rFonts w:ascii="Noto Sans" w:hAnsi="Noto Sans" w:cs="Noto Sans"/>
          <w:sz w:val="16"/>
          <w:szCs w:val="16"/>
        </w:rPr>
      </w:pPr>
    </w:p>
    <w:p w14:paraId="2072F702" w14:textId="77777777" w:rsidR="009A1403" w:rsidRPr="00B91A7F" w:rsidRDefault="009A1403" w:rsidP="00B11E31">
      <w:pPr>
        <w:pStyle w:val="Ttulo1"/>
        <w:numPr>
          <w:ilvl w:val="0"/>
          <w:numId w:val="49"/>
        </w:numPr>
        <w:tabs>
          <w:tab w:val="left" w:pos="708"/>
        </w:tabs>
        <w:spacing w:before="0" w:after="0"/>
        <w:ind w:left="426" w:right="49" w:hanging="426"/>
        <w:jc w:val="both"/>
        <w:rPr>
          <w:rFonts w:ascii="Noto Sans" w:hAnsi="Noto Sans" w:cs="Noto Sans"/>
          <w:sz w:val="16"/>
          <w:szCs w:val="16"/>
          <w:lang w:val="es-ES_tradnl"/>
        </w:rPr>
      </w:pPr>
      <w:bookmarkStart w:id="3" w:name="_Toc137822473"/>
      <w:r w:rsidRPr="00B91A7F">
        <w:rPr>
          <w:rFonts w:ascii="Noto Sans" w:hAnsi="Noto Sans" w:cs="Noto Sans"/>
          <w:bCs w:val="0"/>
          <w:sz w:val="16"/>
          <w:szCs w:val="16"/>
          <w:lang w:val="es-ES_tradnl"/>
        </w:rPr>
        <w:t>NOTA INFORMATIVA OCDE.</w:t>
      </w:r>
      <w:bookmarkEnd w:id="3"/>
    </w:p>
    <w:p w14:paraId="757ADA25" w14:textId="77777777" w:rsidR="009A1403" w:rsidRPr="00B91A7F" w:rsidRDefault="009A1403" w:rsidP="009A1403">
      <w:pPr>
        <w:suppressAutoHyphens/>
        <w:ind w:right="49"/>
        <w:jc w:val="both"/>
        <w:rPr>
          <w:rFonts w:ascii="Noto Sans" w:eastAsia="Times New Roman" w:hAnsi="Noto Sans" w:cs="Noto Sans"/>
          <w:sz w:val="16"/>
          <w:szCs w:val="16"/>
          <w:lang w:val="es-ES_tradnl" w:eastAsia="ar-SA"/>
        </w:rPr>
      </w:pPr>
    </w:p>
    <w:p w14:paraId="050FB628" w14:textId="77777777" w:rsidR="009A1403" w:rsidRPr="00B91A7F" w:rsidRDefault="009A1403" w:rsidP="009A1403">
      <w:pPr>
        <w:ind w:right="28"/>
        <w:jc w:val="both"/>
        <w:rPr>
          <w:rFonts w:ascii="Noto Sans" w:hAnsi="Noto Sans" w:cs="Noto Sans"/>
          <w:sz w:val="16"/>
          <w:szCs w:val="16"/>
          <w:lang w:eastAsia="es-ES"/>
        </w:rPr>
      </w:pPr>
      <w:r w:rsidRPr="00B91A7F">
        <w:rPr>
          <w:rFonts w:ascii="Noto Sans" w:hAnsi="Noto Sans" w:cs="Noto Sans"/>
          <w:sz w:val="16"/>
          <w:szCs w:val="16"/>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46CBC19F" w14:textId="77777777" w:rsidR="009A1403" w:rsidRPr="00B91A7F" w:rsidRDefault="009A1403" w:rsidP="009A1403">
      <w:pPr>
        <w:ind w:right="28"/>
        <w:jc w:val="both"/>
        <w:rPr>
          <w:rFonts w:ascii="Noto Sans" w:hAnsi="Noto Sans" w:cs="Noto Sans"/>
          <w:sz w:val="16"/>
          <w:szCs w:val="16"/>
          <w:lang w:eastAsia="es-ES"/>
        </w:rPr>
      </w:pPr>
    </w:p>
    <w:p w14:paraId="11CFC73B" w14:textId="77777777" w:rsidR="009A1403" w:rsidRPr="00B91A7F" w:rsidRDefault="009A1403" w:rsidP="009A1403">
      <w:pPr>
        <w:ind w:right="28"/>
        <w:jc w:val="both"/>
        <w:rPr>
          <w:rFonts w:ascii="Noto Sans" w:hAnsi="Noto Sans" w:cs="Noto Sans"/>
          <w:b/>
          <w:sz w:val="16"/>
          <w:szCs w:val="16"/>
          <w:lang w:eastAsia="es-ES"/>
        </w:rPr>
      </w:pPr>
      <w:r w:rsidRPr="00B91A7F">
        <w:rPr>
          <w:rFonts w:ascii="Noto Sans" w:hAnsi="Noto Sans" w:cs="Noto Sans"/>
          <w:sz w:val="16"/>
          <w:szCs w:val="16"/>
          <w:lang w:eastAsia="es-ES"/>
        </w:rPr>
        <w:t xml:space="preserve">Esta nota es de carácter informativa por lo que no deberá incluirse en la proposición y no será causal de </w:t>
      </w:r>
      <w:proofErr w:type="spellStart"/>
      <w:r w:rsidRPr="00B91A7F">
        <w:rPr>
          <w:rFonts w:ascii="Noto Sans" w:hAnsi="Noto Sans" w:cs="Noto Sans"/>
          <w:sz w:val="16"/>
          <w:szCs w:val="16"/>
          <w:lang w:eastAsia="es-ES"/>
        </w:rPr>
        <w:t>desechamiento</w:t>
      </w:r>
      <w:proofErr w:type="spellEnd"/>
      <w:r w:rsidRPr="00B91A7F">
        <w:rPr>
          <w:rFonts w:ascii="Noto Sans" w:hAnsi="Noto Sans" w:cs="Noto Sans"/>
          <w:sz w:val="16"/>
          <w:szCs w:val="16"/>
          <w:lang w:eastAsia="es-ES"/>
        </w:rPr>
        <w:t xml:space="preserve"> la no presentación de la misma.</w:t>
      </w:r>
      <w:r w:rsidRPr="00B91A7F">
        <w:rPr>
          <w:rFonts w:ascii="Noto Sans" w:hAnsi="Noto Sans" w:cs="Noto Sans"/>
          <w:b/>
          <w:sz w:val="16"/>
          <w:szCs w:val="16"/>
          <w:lang w:eastAsia="es-ES"/>
        </w:rPr>
        <w:t xml:space="preserve"> ANEXO XVI “NOTA OCDE”.</w:t>
      </w:r>
    </w:p>
    <w:p w14:paraId="6B1AED6F"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0313B4B6" w14:textId="77777777" w:rsidR="009A1403" w:rsidRPr="00B91A7F" w:rsidRDefault="009A1403" w:rsidP="00B11E31">
      <w:pPr>
        <w:pStyle w:val="Ttulo1"/>
        <w:numPr>
          <w:ilvl w:val="0"/>
          <w:numId w:val="49"/>
        </w:numPr>
        <w:tabs>
          <w:tab w:val="left" w:pos="708"/>
        </w:tabs>
        <w:spacing w:before="0" w:after="0"/>
        <w:ind w:right="49" w:hanging="720"/>
        <w:jc w:val="both"/>
        <w:rPr>
          <w:rFonts w:ascii="Noto Sans" w:hAnsi="Noto Sans" w:cs="Noto Sans"/>
          <w:sz w:val="16"/>
          <w:szCs w:val="16"/>
          <w:lang w:val="es-ES_tradnl"/>
        </w:rPr>
      </w:pPr>
      <w:bookmarkStart w:id="4" w:name="_Toc137822474"/>
      <w:bookmarkStart w:id="5" w:name="_Toc22644751"/>
      <w:r w:rsidRPr="00B91A7F">
        <w:rPr>
          <w:rFonts w:ascii="Noto Sans" w:hAnsi="Noto Sans" w:cs="Noto Sans"/>
          <w:bCs w:val="0"/>
          <w:sz w:val="16"/>
          <w:szCs w:val="16"/>
          <w:lang w:val="es-ES_tradnl"/>
        </w:rPr>
        <w:t xml:space="preserve"> PROTOCOLO DE ACTUACIÓN EN MATERIA DE CONTRATACIONES PÚBLICAS Y OTORGAMIENTO Y PRÓRROGA DE LICENCIAS, PERMISOS, AUTORIZACIONES Y CONCESIONES.</w:t>
      </w:r>
      <w:bookmarkEnd w:id="4"/>
      <w:bookmarkEnd w:id="5"/>
    </w:p>
    <w:p w14:paraId="2608677C" w14:textId="77777777" w:rsidR="009A1403" w:rsidRPr="00B91A7F" w:rsidRDefault="009A1403" w:rsidP="009A1403">
      <w:pPr>
        <w:ind w:right="49"/>
        <w:jc w:val="both"/>
        <w:rPr>
          <w:rFonts w:ascii="Noto Sans" w:hAnsi="Noto Sans" w:cs="Noto Sans"/>
          <w:sz w:val="16"/>
          <w:szCs w:val="16"/>
          <w:lang w:val="es-ES_tradnl" w:eastAsia="ar-SA"/>
        </w:rPr>
      </w:pPr>
    </w:p>
    <w:p w14:paraId="2B76D0D3" w14:textId="77777777" w:rsidR="009A1403" w:rsidRPr="00B91A7F" w:rsidRDefault="009A1403" w:rsidP="009A1403">
      <w:pPr>
        <w:ind w:right="49"/>
        <w:jc w:val="both"/>
        <w:rPr>
          <w:rFonts w:ascii="Noto Sans" w:hAnsi="Noto Sans" w:cs="Noto Sans"/>
          <w:sz w:val="16"/>
          <w:szCs w:val="16"/>
          <w:lang w:eastAsia="ar-SA"/>
        </w:rPr>
      </w:pPr>
      <w:r w:rsidRPr="00B91A7F">
        <w:rPr>
          <w:rFonts w:ascii="Noto Sans" w:hAnsi="Noto Sans" w:cs="Noto Sans"/>
          <w:sz w:val="16"/>
          <w:szCs w:val="16"/>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2" w:history="1">
        <w:r w:rsidRPr="00B91A7F">
          <w:rPr>
            <w:rStyle w:val="Hipervnculo"/>
            <w:rFonts w:ascii="Noto Sans" w:hAnsi="Noto Sans" w:cs="Noto Sans"/>
            <w:sz w:val="16"/>
            <w:szCs w:val="16"/>
          </w:rPr>
          <w:t>www.gob.mx/sfp</w:t>
        </w:r>
      </w:hyperlink>
      <w:r w:rsidRPr="00B91A7F">
        <w:rPr>
          <w:rFonts w:ascii="Noto Sans" w:hAnsi="Noto Sans" w:cs="Noto Sans"/>
          <w:sz w:val="16"/>
          <w:szCs w:val="16"/>
          <w:lang w:eastAsia="ar-SA"/>
        </w:rPr>
        <w:t xml:space="preserve">. En ese sentido se informa que los datos personales que se recaben con motivo del contacto con particulares serán protegidos y tratados conforme las disposiciones jurídicas aplicables. </w:t>
      </w:r>
    </w:p>
    <w:p w14:paraId="0835F1CB" w14:textId="77777777" w:rsidR="009A1403" w:rsidRPr="00B91A7F" w:rsidRDefault="009A1403" w:rsidP="009A1403">
      <w:pPr>
        <w:ind w:right="49"/>
        <w:jc w:val="both"/>
        <w:rPr>
          <w:rFonts w:ascii="Noto Sans" w:hAnsi="Noto Sans" w:cs="Noto Sans"/>
          <w:sz w:val="16"/>
          <w:szCs w:val="16"/>
          <w:lang w:eastAsia="ar-SA"/>
        </w:rPr>
      </w:pPr>
      <w:r w:rsidRPr="00B91A7F">
        <w:rPr>
          <w:rFonts w:ascii="Noto Sans" w:hAnsi="Noto Sans" w:cs="Noto Sans"/>
          <w:sz w:val="16"/>
          <w:szCs w:val="16"/>
          <w:lang w:eastAsia="ar-SA"/>
        </w:rPr>
        <w:t xml:space="preserve">Asimismo, de conformidad con el numeral </w:t>
      </w:r>
      <w:r w:rsidRPr="00B91A7F">
        <w:rPr>
          <w:rFonts w:ascii="Noto Sans" w:hAnsi="Noto Sans" w:cs="Noto Sans"/>
          <w:b/>
          <w:sz w:val="16"/>
          <w:szCs w:val="16"/>
          <w:lang w:eastAsia="ar-SA"/>
        </w:rPr>
        <w:t>2</w:t>
      </w:r>
      <w:r w:rsidRPr="00B91A7F">
        <w:rPr>
          <w:rFonts w:ascii="Noto Sans" w:hAnsi="Noto Sans" w:cs="Noto Sans"/>
          <w:sz w:val="16"/>
          <w:szCs w:val="16"/>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1889A2A2" w14:textId="77777777" w:rsidR="009A1403" w:rsidRPr="00B91A7F" w:rsidRDefault="009A1403" w:rsidP="009A1403">
      <w:pPr>
        <w:ind w:left="284" w:right="335"/>
        <w:jc w:val="both"/>
        <w:rPr>
          <w:rFonts w:ascii="Noto Sans" w:hAnsi="Noto Sans" w:cs="Noto Sans"/>
          <w:i/>
          <w:sz w:val="16"/>
          <w:szCs w:val="16"/>
          <w:lang w:eastAsia="ar-SA"/>
        </w:rPr>
      </w:pPr>
    </w:p>
    <w:p w14:paraId="7330E8EE" w14:textId="77777777" w:rsidR="009A1403" w:rsidRPr="00B91A7F" w:rsidRDefault="009A1403" w:rsidP="009A1403">
      <w:pPr>
        <w:ind w:left="284" w:right="335"/>
        <w:jc w:val="both"/>
        <w:rPr>
          <w:rFonts w:ascii="Noto Sans" w:hAnsi="Noto Sans" w:cs="Noto Sans"/>
          <w:i/>
          <w:sz w:val="16"/>
          <w:szCs w:val="16"/>
          <w:lang w:eastAsia="ar-SA"/>
        </w:rPr>
      </w:pPr>
      <w:r w:rsidRPr="00B91A7F">
        <w:rPr>
          <w:rFonts w:ascii="Noto Sans" w:eastAsia="Times New Roman" w:hAnsi="Noto Sans" w:cs="Noto Sans"/>
          <w:i/>
          <w:sz w:val="16"/>
          <w:szCs w:val="16"/>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14:paraId="3664E8A0" w14:textId="77777777" w:rsidR="009A1403" w:rsidRPr="00B91A7F" w:rsidRDefault="009A1403" w:rsidP="009A1403">
      <w:pPr>
        <w:suppressAutoHyphens/>
        <w:ind w:right="49"/>
        <w:jc w:val="both"/>
        <w:rPr>
          <w:rFonts w:ascii="Noto Sans" w:eastAsia="Times New Roman" w:hAnsi="Noto Sans" w:cs="Noto Sans"/>
          <w:i/>
          <w:sz w:val="16"/>
          <w:szCs w:val="16"/>
          <w:lang w:eastAsia="ar-SA"/>
        </w:rPr>
      </w:pPr>
    </w:p>
    <w:p w14:paraId="583D06D5" w14:textId="77777777"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383C08DF"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722D37A3" w14:textId="77777777" w:rsidR="009A1403" w:rsidRPr="00B91A7F" w:rsidRDefault="009A1403" w:rsidP="00B11E31">
      <w:pPr>
        <w:pStyle w:val="Prrafodelista"/>
        <w:numPr>
          <w:ilvl w:val="0"/>
          <w:numId w:val="48"/>
        </w:numPr>
        <w:ind w:right="49"/>
        <w:contextualSpacing/>
        <w:jc w:val="both"/>
        <w:rPr>
          <w:rFonts w:ascii="Noto Sans" w:eastAsiaTheme="minorHAnsi" w:hAnsi="Noto Sans" w:cs="Noto Sans"/>
          <w:sz w:val="16"/>
          <w:szCs w:val="16"/>
          <w:lang w:val="es-ES_tradnl"/>
        </w:rPr>
      </w:pPr>
      <w:r w:rsidRPr="00B91A7F">
        <w:rPr>
          <w:rFonts w:ascii="Noto Sans" w:hAnsi="Noto Sans" w:cs="Noto Sans"/>
          <w:sz w:val="16"/>
          <w:szCs w:val="16"/>
          <w:lang w:val="es-ES_tradnl"/>
        </w:rPr>
        <w:t xml:space="preserve">Integrantes del consejo de administración o administradores; </w:t>
      </w:r>
    </w:p>
    <w:p w14:paraId="4BBC663E" w14:textId="77777777" w:rsidR="009A1403" w:rsidRPr="00B91A7F" w:rsidRDefault="009A1403" w:rsidP="00B11E31">
      <w:pPr>
        <w:pStyle w:val="Prrafodelista"/>
        <w:numPr>
          <w:ilvl w:val="0"/>
          <w:numId w:val="48"/>
        </w:numPr>
        <w:ind w:right="49"/>
        <w:contextualSpacing/>
        <w:jc w:val="both"/>
        <w:rPr>
          <w:rFonts w:ascii="Noto Sans" w:hAnsi="Noto Sans" w:cs="Noto Sans"/>
          <w:sz w:val="16"/>
          <w:szCs w:val="16"/>
          <w:lang w:val="es-ES_tradnl"/>
        </w:rPr>
      </w:pPr>
      <w:r w:rsidRPr="00B91A7F">
        <w:rPr>
          <w:rFonts w:ascii="Noto Sans" w:hAnsi="Noto Sans" w:cs="Noto Sans"/>
          <w:sz w:val="16"/>
          <w:szCs w:val="16"/>
          <w:lang w:val="es-ES_tradnl"/>
        </w:rPr>
        <w:t xml:space="preserve">Director general, gerente general, o equivalentes; </w:t>
      </w:r>
    </w:p>
    <w:p w14:paraId="15AB4672" w14:textId="77777777" w:rsidR="009A1403" w:rsidRPr="00B91A7F" w:rsidRDefault="009A1403" w:rsidP="00B11E31">
      <w:pPr>
        <w:pStyle w:val="Prrafodelista"/>
        <w:numPr>
          <w:ilvl w:val="0"/>
          <w:numId w:val="48"/>
        </w:numPr>
        <w:ind w:right="49"/>
        <w:contextualSpacing/>
        <w:jc w:val="both"/>
        <w:rPr>
          <w:rFonts w:ascii="Noto Sans" w:hAnsi="Noto Sans" w:cs="Noto Sans"/>
          <w:sz w:val="16"/>
          <w:szCs w:val="16"/>
          <w:lang w:val="es-ES_tradnl"/>
        </w:rPr>
      </w:pPr>
      <w:r w:rsidRPr="00B91A7F">
        <w:rPr>
          <w:rFonts w:ascii="Noto Sans" w:hAnsi="Noto Sans" w:cs="Noto Sans"/>
          <w:sz w:val="16"/>
          <w:szCs w:val="16"/>
          <w:lang w:val="es-ES_tradnl"/>
        </w:rPr>
        <w:t xml:space="preserve">Representantes legales, y </w:t>
      </w:r>
    </w:p>
    <w:p w14:paraId="66BA48CC" w14:textId="77777777" w:rsidR="009A1403" w:rsidRPr="00B91A7F" w:rsidRDefault="009A1403" w:rsidP="00B11E31">
      <w:pPr>
        <w:pStyle w:val="Prrafodelista"/>
        <w:numPr>
          <w:ilvl w:val="0"/>
          <w:numId w:val="48"/>
        </w:numPr>
        <w:ind w:right="49"/>
        <w:contextualSpacing/>
        <w:jc w:val="both"/>
        <w:rPr>
          <w:rFonts w:ascii="Noto Sans" w:hAnsi="Noto Sans" w:cs="Noto Sans"/>
          <w:sz w:val="16"/>
          <w:szCs w:val="16"/>
          <w:lang w:val="es-ES_tradnl"/>
        </w:rPr>
      </w:pPr>
      <w:r w:rsidRPr="00B91A7F">
        <w:rPr>
          <w:rFonts w:ascii="Noto Sans" w:hAnsi="Noto Sans" w:cs="Noto Sans"/>
          <w:sz w:val="16"/>
          <w:szCs w:val="16"/>
          <w:lang w:val="es-ES_tradnl"/>
        </w:rPr>
        <w:t>d) Personas físicas que posean directa o indirectamente cuando menos el diez por ciento de los títulos representativos del capital social de la persona moral.</w:t>
      </w:r>
    </w:p>
    <w:p w14:paraId="13879B98" w14:textId="77777777" w:rsidR="009A1403" w:rsidRPr="00B91A7F" w:rsidRDefault="009A1403" w:rsidP="009A1403">
      <w:pPr>
        <w:suppressAutoHyphens/>
        <w:ind w:right="49"/>
        <w:jc w:val="both"/>
        <w:rPr>
          <w:rFonts w:ascii="Noto Sans" w:eastAsia="Times New Roman" w:hAnsi="Noto Sans" w:cs="Noto Sans"/>
          <w:sz w:val="16"/>
          <w:szCs w:val="16"/>
          <w:lang w:val="es-ES_tradnl" w:eastAsia="ar-SA"/>
        </w:rPr>
      </w:pPr>
    </w:p>
    <w:p w14:paraId="5468D5C2" w14:textId="77777777"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lastRenderedPageBreak/>
        <w:t xml:space="preserve">En ambos casos, los particulares formularán el manifiesto a través de la dirección electrónica </w:t>
      </w:r>
      <w:hyperlink r:id="rId23" w:history="1">
        <w:r w:rsidRPr="00B91A7F">
          <w:rPr>
            <w:rStyle w:val="Hipervnculo"/>
            <w:rFonts w:ascii="Noto Sans" w:eastAsia="Times New Roman" w:hAnsi="Noto Sans" w:cs="Noto Sans"/>
            <w:sz w:val="16"/>
            <w:szCs w:val="16"/>
            <w:lang w:eastAsia="ar-SA"/>
          </w:rPr>
          <w:t>www.gob.mx/sfp</w:t>
        </w:r>
      </w:hyperlink>
      <w:r w:rsidRPr="00B91A7F">
        <w:rPr>
          <w:rFonts w:ascii="Noto Sans" w:eastAsia="Times New Roman" w:hAnsi="Noto Sans" w:cs="Noto Sans"/>
          <w:sz w:val="16"/>
          <w:szCs w:val="16"/>
          <w:lang w:eastAsia="ar-SA"/>
        </w:rPr>
        <w:t xml:space="preserve"> y/o </w:t>
      </w:r>
      <w:hyperlink r:id="rId24" w:history="1">
        <w:r w:rsidRPr="00B91A7F">
          <w:rPr>
            <w:rStyle w:val="Hipervnculo"/>
            <w:rFonts w:ascii="Noto Sans" w:eastAsia="Times New Roman" w:hAnsi="Noto Sans" w:cs="Noto Sans"/>
            <w:sz w:val="16"/>
            <w:szCs w:val="16"/>
            <w:lang w:eastAsia="ar-SA"/>
          </w:rPr>
          <w:t>https://manifiesto.funcionpublica.gob.mx/SMP-web/loginPage.jsf</w:t>
        </w:r>
      </w:hyperlink>
      <w:r w:rsidRPr="00B91A7F">
        <w:rPr>
          <w:rFonts w:ascii="Noto Sans" w:eastAsia="Times New Roman" w:hAnsi="Noto Sans" w:cs="Noto Sans"/>
          <w:sz w:val="16"/>
          <w:szCs w:val="16"/>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54DD4E83"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4919EC07" w14:textId="77777777"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Por otra parte, se informa que de conformidad con el numeral </w:t>
      </w:r>
      <w:r w:rsidRPr="00B91A7F">
        <w:rPr>
          <w:rFonts w:ascii="Noto Sans" w:eastAsia="Times New Roman" w:hAnsi="Noto Sans" w:cs="Noto Sans"/>
          <w:b/>
          <w:sz w:val="16"/>
          <w:szCs w:val="16"/>
          <w:lang w:eastAsia="ar-SA"/>
        </w:rPr>
        <w:t>10</w:t>
      </w:r>
      <w:r w:rsidRPr="00B91A7F">
        <w:rPr>
          <w:rFonts w:ascii="Noto Sans" w:eastAsia="Times New Roman" w:hAnsi="Noto Sans" w:cs="Noto Sans"/>
          <w:sz w:val="16"/>
          <w:szCs w:val="16"/>
          <w:lang w:eastAsia="ar-SA"/>
        </w:rPr>
        <w:t xml:space="preserve"> de dicho Anexo Segundo, los licitantes podrán presentar una declaración de integridad en la que manifiesten, </w:t>
      </w:r>
      <w:r w:rsidRPr="00B91A7F">
        <w:rPr>
          <w:rFonts w:ascii="Noto Sans" w:eastAsia="Times New Roman" w:hAnsi="Noto Sans" w:cs="Noto Sans"/>
          <w:b/>
          <w:sz w:val="16"/>
          <w:szCs w:val="16"/>
          <w:lang w:eastAsia="ar-SA"/>
        </w:rPr>
        <w:t>bajo protesta de decir verdad</w:t>
      </w:r>
      <w:r w:rsidRPr="00B91A7F">
        <w:rPr>
          <w:rFonts w:ascii="Noto Sans" w:eastAsia="Times New Roman" w:hAnsi="Noto Sans" w:cs="Noto Sans"/>
          <w:sz w:val="16"/>
          <w:szCs w:val="16"/>
          <w:lang w:eastAsia="ar-SA"/>
        </w:rPr>
        <w:t>, que por sí mismos o a través de interpósita persona, se abstendrán de realizar conductas contrarias a las disposiciones jurídicas aplicables.</w:t>
      </w:r>
    </w:p>
    <w:p w14:paraId="0280ACBA"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1D6F096E" w14:textId="77777777"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47C97ABC"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17764A80" w14:textId="77777777" w:rsidR="009A1403" w:rsidRPr="00B91A7F" w:rsidRDefault="009A1403" w:rsidP="00B11E31">
      <w:pPr>
        <w:pStyle w:val="Ttulo1"/>
        <w:numPr>
          <w:ilvl w:val="0"/>
          <w:numId w:val="49"/>
        </w:numPr>
        <w:tabs>
          <w:tab w:val="left" w:pos="567"/>
        </w:tabs>
        <w:spacing w:before="0" w:after="0"/>
        <w:ind w:right="49" w:hanging="720"/>
        <w:jc w:val="both"/>
        <w:rPr>
          <w:rFonts w:ascii="Noto Sans" w:hAnsi="Noto Sans" w:cs="Noto Sans"/>
          <w:sz w:val="16"/>
          <w:szCs w:val="16"/>
          <w:lang w:val="es-ES_tradnl"/>
        </w:rPr>
      </w:pPr>
      <w:bookmarkStart w:id="6" w:name="_Toc137822475"/>
      <w:r w:rsidRPr="00B91A7F">
        <w:rPr>
          <w:rFonts w:ascii="Noto Sans" w:hAnsi="Noto Sans" w:cs="Noto Sans"/>
          <w:bCs w:val="0"/>
          <w:sz w:val="16"/>
          <w:szCs w:val="16"/>
          <w:lang w:val="es-ES_tradnl"/>
        </w:rPr>
        <w:t>AVISO DE PRIVACIDAD SIMPLIFICADO DE LOS PROCEDIMIENTOS DE ADQUISICIONES DE BIENES, ARRENDAMIENTOS Y CONTRATACIÓN DE SERVICIOS.</w:t>
      </w:r>
      <w:bookmarkEnd w:id="6"/>
    </w:p>
    <w:p w14:paraId="3014DFED" w14:textId="77777777" w:rsidR="009A1403" w:rsidRPr="00B91A7F" w:rsidRDefault="009A1403" w:rsidP="009A1403">
      <w:pPr>
        <w:suppressAutoHyphens/>
        <w:ind w:right="49"/>
        <w:rPr>
          <w:rFonts w:ascii="Noto Sans" w:eastAsia="Times New Roman" w:hAnsi="Noto Sans" w:cs="Noto Sans"/>
          <w:sz w:val="16"/>
          <w:szCs w:val="16"/>
          <w:lang w:val="es-ES_tradnl" w:eastAsia="ar-SA"/>
        </w:rPr>
      </w:pPr>
    </w:p>
    <w:p w14:paraId="2BDF4F41" w14:textId="19DF180E"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En atención al principio de máxima publicidad establecido en la LFTAIP y en relación a los artículos </w:t>
      </w:r>
      <w:r w:rsidRPr="00B91A7F">
        <w:rPr>
          <w:rFonts w:ascii="Noto Sans" w:eastAsia="Times New Roman" w:hAnsi="Noto Sans" w:cs="Noto Sans"/>
          <w:b/>
          <w:sz w:val="16"/>
          <w:szCs w:val="16"/>
          <w:lang w:eastAsia="ar-SA"/>
        </w:rPr>
        <w:t xml:space="preserve">110, 113 </w:t>
      </w:r>
      <w:r w:rsidRPr="00B91A7F">
        <w:rPr>
          <w:rFonts w:ascii="Noto Sans" w:eastAsia="Times New Roman" w:hAnsi="Noto Sans" w:cs="Noto Sans"/>
          <w:sz w:val="16"/>
          <w:szCs w:val="16"/>
          <w:lang w:eastAsia="ar-SA"/>
        </w:rPr>
        <w:t>y</w:t>
      </w:r>
      <w:r w:rsidRPr="00B91A7F">
        <w:rPr>
          <w:rFonts w:ascii="Noto Sans" w:eastAsia="Times New Roman" w:hAnsi="Noto Sans" w:cs="Noto Sans"/>
          <w:b/>
          <w:sz w:val="16"/>
          <w:szCs w:val="16"/>
          <w:lang w:eastAsia="ar-SA"/>
        </w:rPr>
        <w:t xml:space="preserve"> 117</w:t>
      </w:r>
      <w:r w:rsidRPr="00B91A7F">
        <w:rPr>
          <w:rFonts w:ascii="Noto Sans" w:eastAsia="Times New Roman" w:hAnsi="Noto Sans" w:cs="Noto Sans"/>
          <w:sz w:val="16"/>
          <w:szCs w:val="16"/>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BC5E7C" w:rsidRPr="00B91A7F">
        <w:rPr>
          <w:rFonts w:ascii="Noto Sans" w:eastAsia="Times New Roman" w:hAnsi="Noto Sans" w:cs="Noto Sans"/>
          <w:sz w:val="16"/>
          <w:szCs w:val="16"/>
          <w:lang w:eastAsia="ar-SA"/>
        </w:rPr>
        <w:t>COMPRA</w:t>
      </w:r>
      <w:r w:rsidR="00047468">
        <w:rPr>
          <w:rFonts w:ascii="Noto Sans" w:eastAsia="Times New Roman" w:hAnsi="Noto Sans" w:cs="Noto Sans"/>
          <w:sz w:val="16"/>
          <w:szCs w:val="16"/>
          <w:lang w:eastAsia="ar-SA"/>
        </w:rPr>
        <w:t xml:space="preserve">S </w:t>
      </w:r>
      <w:r w:rsidR="00BC5E7C" w:rsidRPr="00B91A7F">
        <w:rPr>
          <w:rFonts w:ascii="Noto Sans" w:eastAsia="Times New Roman" w:hAnsi="Noto Sans" w:cs="Noto Sans"/>
          <w:sz w:val="16"/>
          <w:szCs w:val="16"/>
          <w:lang w:eastAsia="ar-SA"/>
        </w:rPr>
        <w:t>MX</w:t>
      </w:r>
      <w:r w:rsidRPr="00B91A7F">
        <w:rPr>
          <w:rFonts w:ascii="Noto Sans" w:eastAsia="Times New Roman" w:hAnsi="Noto Sans" w:cs="Noto Sans"/>
          <w:sz w:val="16"/>
          <w:szCs w:val="16"/>
          <w:lang w:eastAsia="ar-SA"/>
        </w:rPr>
        <w:t>”, no requiriéndose el consentimiento del titular de la información para permitir el acceso a la misma a través de una versión pública.</w:t>
      </w:r>
    </w:p>
    <w:p w14:paraId="30F04762"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0CEF3B1E" w14:textId="77777777" w:rsidR="009A1403" w:rsidRPr="00B91A7F" w:rsidRDefault="009A1403" w:rsidP="009A1403">
      <w:pPr>
        <w:suppressAutoHyphens/>
        <w:ind w:right="49"/>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50BBB06F" w14:textId="77777777" w:rsidR="009A1403" w:rsidRPr="00B91A7F" w:rsidRDefault="009A1403" w:rsidP="009A1403">
      <w:pPr>
        <w:suppressAutoHyphens/>
        <w:ind w:right="49"/>
        <w:jc w:val="both"/>
        <w:rPr>
          <w:rFonts w:ascii="Noto Sans" w:eastAsia="Times New Roman" w:hAnsi="Noto Sans" w:cs="Noto Sans"/>
          <w:sz w:val="16"/>
          <w:szCs w:val="16"/>
          <w:lang w:eastAsia="ar-SA"/>
        </w:rPr>
      </w:pPr>
    </w:p>
    <w:p w14:paraId="4B6C778D" w14:textId="1EAA8D7B" w:rsidR="009A1403" w:rsidRPr="00B91A7F" w:rsidRDefault="009A1403" w:rsidP="009A1403">
      <w:pPr>
        <w:suppressAutoHyphens/>
        <w:ind w:right="49"/>
        <w:jc w:val="both"/>
        <w:rPr>
          <w:rFonts w:ascii="Noto Sans" w:eastAsia="Times New Roman" w:hAnsi="Noto Sans" w:cs="Noto Sans"/>
          <w:b/>
          <w:sz w:val="16"/>
          <w:szCs w:val="16"/>
          <w:lang w:eastAsia="ar-SA"/>
        </w:rPr>
      </w:pPr>
      <w:r w:rsidRPr="00B91A7F">
        <w:rPr>
          <w:rFonts w:ascii="Noto Sans" w:eastAsia="Times New Roman" w:hAnsi="Noto Sans" w:cs="Noto Sans"/>
          <w:sz w:val="16"/>
          <w:szCs w:val="16"/>
          <w:lang w:eastAsia="ar-SA"/>
        </w:rPr>
        <w:t xml:space="preserve">Por lo anterior, con fundamento en el artículo </w:t>
      </w:r>
      <w:r w:rsidRPr="00B91A7F">
        <w:rPr>
          <w:rFonts w:ascii="Noto Sans" w:eastAsia="Times New Roman" w:hAnsi="Noto Sans" w:cs="Noto Sans"/>
          <w:b/>
          <w:sz w:val="16"/>
          <w:szCs w:val="16"/>
          <w:lang w:eastAsia="ar-SA"/>
        </w:rPr>
        <w:t>68</w:t>
      </w:r>
      <w:r w:rsidRPr="00B91A7F">
        <w:rPr>
          <w:rFonts w:ascii="Noto Sans" w:eastAsia="Times New Roman" w:hAnsi="Noto Sans" w:cs="Noto Sans"/>
          <w:sz w:val="16"/>
          <w:szCs w:val="16"/>
          <w:lang w:eastAsia="ar-SA"/>
        </w:rPr>
        <w:t xml:space="preserve"> de la LFTAIP, en relación con el artículo </w:t>
      </w:r>
      <w:r w:rsidRPr="00B91A7F">
        <w:rPr>
          <w:rFonts w:ascii="Noto Sans" w:eastAsia="Times New Roman" w:hAnsi="Noto Sans" w:cs="Noto Sans"/>
          <w:b/>
          <w:sz w:val="16"/>
          <w:szCs w:val="16"/>
          <w:lang w:eastAsia="ar-SA"/>
        </w:rPr>
        <w:t>70</w:t>
      </w:r>
      <w:r w:rsidRPr="00B91A7F">
        <w:rPr>
          <w:rFonts w:ascii="Noto Sans" w:eastAsia="Times New Roman" w:hAnsi="Noto Sans" w:cs="Noto Sans"/>
          <w:sz w:val="16"/>
          <w:szCs w:val="16"/>
          <w:lang w:eastAsia="ar-SA"/>
        </w:rPr>
        <w:t xml:space="preserve">, fracción </w:t>
      </w:r>
      <w:r w:rsidRPr="00B91A7F">
        <w:rPr>
          <w:rFonts w:ascii="Noto Sans" w:eastAsia="Times New Roman" w:hAnsi="Noto Sans" w:cs="Noto Sans"/>
          <w:b/>
          <w:sz w:val="16"/>
          <w:szCs w:val="16"/>
          <w:lang w:eastAsia="ar-SA"/>
        </w:rPr>
        <w:t xml:space="preserve">XXVIII </w:t>
      </w:r>
      <w:r w:rsidRPr="00B91A7F">
        <w:rPr>
          <w:rFonts w:ascii="Noto Sans" w:eastAsia="Times New Roman" w:hAnsi="Noto Sans" w:cs="Noto Sans"/>
          <w:sz w:val="16"/>
          <w:szCs w:val="16"/>
          <w:lang w:eastAsia="ar-SA"/>
        </w:rPr>
        <w:t xml:space="preserve">de la LGTAIP, la información de “La </w:t>
      </w:r>
      <w:r w:rsidR="00777EA2" w:rsidRPr="00777EA2">
        <w:rPr>
          <w:rFonts w:ascii="Noto Sans" w:eastAsia="Times New Roman" w:hAnsi="Noto Sans" w:cs="Noto Sans"/>
          <w:sz w:val="16"/>
          <w:szCs w:val="16"/>
          <w:lang w:eastAsia="ar-SA"/>
        </w:rPr>
        <w:t>Licitación Pública</w:t>
      </w:r>
      <w:r w:rsidRPr="00B91A7F">
        <w:rPr>
          <w:rFonts w:ascii="Noto Sans" w:eastAsia="Times New Roman" w:hAnsi="Noto Sans" w:cs="Noto Sans"/>
          <w:sz w:val="16"/>
          <w:szCs w:val="16"/>
          <w:lang w:eastAsia="ar-SA"/>
        </w:rPr>
        <w:t>”, así como la versión pública de los requisitos y de la propuesta técnica y económica que presenten los licitantes, será de carácter público una vez emitido el Fallo y publicado en “</w:t>
      </w:r>
      <w:r w:rsidR="00714371" w:rsidRPr="00B91A7F">
        <w:rPr>
          <w:rFonts w:ascii="Noto Sans" w:eastAsia="Times New Roman" w:hAnsi="Noto Sans" w:cs="Noto Sans"/>
          <w:sz w:val="16"/>
          <w:szCs w:val="16"/>
          <w:lang w:eastAsia="ar-SA"/>
        </w:rPr>
        <w:t>COMPRA</w:t>
      </w:r>
      <w:r w:rsidR="00047468">
        <w:rPr>
          <w:rFonts w:ascii="Noto Sans" w:eastAsia="Times New Roman" w:hAnsi="Noto Sans" w:cs="Noto Sans"/>
          <w:sz w:val="16"/>
          <w:szCs w:val="16"/>
          <w:lang w:eastAsia="ar-SA"/>
        </w:rPr>
        <w:t xml:space="preserve">S </w:t>
      </w:r>
      <w:r w:rsidR="00BC5E7C" w:rsidRPr="00B91A7F">
        <w:rPr>
          <w:rFonts w:ascii="Noto Sans" w:eastAsia="Times New Roman" w:hAnsi="Noto Sans" w:cs="Noto Sans"/>
          <w:sz w:val="16"/>
          <w:szCs w:val="16"/>
          <w:lang w:eastAsia="ar-SA"/>
        </w:rPr>
        <w:t>MX</w:t>
      </w:r>
      <w:r w:rsidRPr="00B91A7F">
        <w:rPr>
          <w:rFonts w:ascii="Noto Sans" w:eastAsia="Times New Roman" w:hAnsi="Noto Sans" w:cs="Noto Sans"/>
          <w:sz w:val="16"/>
          <w:szCs w:val="16"/>
          <w:lang w:eastAsia="ar-SA"/>
        </w:rPr>
        <w:t xml:space="preserve">”, conforme a los criterios emitidos por el INAI. </w:t>
      </w:r>
    </w:p>
    <w:p w14:paraId="1B334546" w14:textId="77777777" w:rsidR="009A1403" w:rsidRPr="00B91A7F" w:rsidRDefault="009A1403" w:rsidP="009A1403">
      <w:pPr>
        <w:suppressAutoHyphens/>
        <w:ind w:right="49"/>
        <w:jc w:val="both"/>
        <w:rPr>
          <w:rFonts w:ascii="Noto Sans" w:eastAsia="Times New Roman" w:hAnsi="Noto Sans" w:cs="Noto Sans"/>
          <w:b/>
          <w:sz w:val="16"/>
          <w:szCs w:val="16"/>
          <w:lang w:eastAsia="ar-SA"/>
        </w:rPr>
      </w:pPr>
    </w:p>
    <w:p w14:paraId="18F55B3C" w14:textId="77777777" w:rsidR="009A1403" w:rsidRPr="00B91A7F" w:rsidRDefault="009A1403" w:rsidP="009A1403">
      <w:pPr>
        <w:ind w:right="49"/>
        <w:jc w:val="both"/>
        <w:rPr>
          <w:rFonts w:ascii="Noto Sans" w:hAnsi="Noto Sans" w:cs="Noto Sans"/>
          <w:sz w:val="16"/>
          <w:szCs w:val="16"/>
          <w:lang w:eastAsia="ar-SA"/>
        </w:rPr>
      </w:pPr>
      <w:r w:rsidRPr="00B91A7F">
        <w:rPr>
          <w:rFonts w:ascii="Noto Sans" w:hAnsi="Noto Sans" w:cs="Noto Sans"/>
          <w:sz w:val="16"/>
          <w:szCs w:val="16"/>
          <w:lang w:eastAsia="ar-SA"/>
        </w:rPr>
        <w:t xml:space="preserve">Se informa a los licitantes el AVISO DE PRIVACIDAD INTEGRAL DE LOS PROCEDIMIENTOS DE ADQUISICIONES DE BIENES, ARRENDAMIENTOS Y CONTRATACIÓN DE SERVICIOS, el cual se encuentra en el </w:t>
      </w:r>
      <w:r w:rsidRPr="00B91A7F">
        <w:rPr>
          <w:rFonts w:ascii="Noto Sans" w:hAnsi="Noto Sans" w:cs="Noto Sans"/>
          <w:b/>
          <w:sz w:val="16"/>
          <w:szCs w:val="16"/>
          <w:lang w:eastAsia="ar-SA"/>
        </w:rPr>
        <w:t>ANEXO XIX “AVISO DE PRIVACIDAD INTEGRAL DE LOS PROCEDIMIENTOS DE ADQUISICIONES DE BIENES, ARRENDAMIENTOS Y CONTRATACIÓN DE SERVICIOS”</w:t>
      </w:r>
      <w:r w:rsidRPr="00B91A7F">
        <w:rPr>
          <w:rFonts w:ascii="Noto Sans" w:hAnsi="Noto Sans" w:cs="Noto Sans"/>
          <w:sz w:val="16"/>
          <w:szCs w:val="16"/>
          <w:lang w:eastAsia="ar-SA"/>
        </w:rPr>
        <w:t xml:space="preserve">, dicho anexo únicamente es de </w:t>
      </w:r>
      <w:r w:rsidRPr="00B91A7F">
        <w:rPr>
          <w:rFonts w:ascii="Noto Sans" w:hAnsi="Noto Sans" w:cs="Noto Sans"/>
          <w:b/>
          <w:sz w:val="16"/>
          <w:szCs w:val="16"/>
          <w:lang w:eastAsia="ar-SA"/>
        </w:rPr>
        <w:t>carácter informativo</w:t>
      </w:r>
      <w:r w:rsidRPr="00B91A7F">
        <w:rPr>
          <w:rFonts w:ascii="Noto Sans" w:hAnsi="Noto Sans" w:cs="Noto Sans"/>
          <w:sz w:val="16"/>
          <w:szCs w:val="16"/>
          <w:lang w:eastAsia="ar-SA"/>
        </w:rPr>
        <w:t xml:space="preserve">. </w:t>
      </w:r>
    </w:p>
    <w:p w14:paraId="3B4087B1" w14:textId="5F6FCFD3" w:rsidR="00561CD8" w:rsidRPr="00B91A7F" w:rsidRDefault="00561CD8" w:rsidP="00561CD8">
      <w:pPr>
        <w:shd w:val="clear" w:color="auto" w:fill="000000"/>
        <w:ind w:left="142"/>
        <w:jc w:val="both"/>
        <w:rPr>
          <w:rFonts w:ascii="Noto Sans" w:eastAsia="Yu Mincho" w:hAnsi="Noto Sans" w:cs="Noto Sans"/>
          <w:b/>
          <w:sz w:val="16"/>
          <w:szCs w:val="16"/>
        </w:rPr>
      </w:pPr>
      <w:r w:rsidRPr="00B91A7F">
        <w:rPr>
          <w:rFonts w:ascii="Noto Sans" w:eastAsia="Yu Mincho" w:hAnsi="Noto Sans" w:cs="Noto Sans"/>
          <w:b/>
          <w:sz w:val="16"/>
          <w:szCs w:val="16"/>
        </w:rPr>
        <w:t>2</w:t>
      </w:r>
      <w:r w:rsidR="009A1403" w:rsidRPr="00B91A7F">
        <w:rPr>
          <w:rFonts w:ascii="Noto Sans" w:eastAsia="Yu Mincho" w:hAnsi="Noto Sans" w:cs="Noto Sans"/>
          <w:b/>
          <w:sz w:val="16"/>
          <w:szCs w:val="16"/>
        </w:rPr>
        <w:t>6</w:t>
      </w:r>
      <w:r w:rsidRPr="00B91A7F">
        <w:rPr>
          <w:rFonts w:ascii="Noto Sans" w:eastAsia="Yu Mincho" w:hAnsi="Noto Sans" w:cs="Noto Sans"/>
          <w:b/>
          <w:sz w:val="16"/>
          <w:szCs w:val="16"/>
        </w:rPr>
        <w:t>. ANEXOS.</w:t>
      </w:r>
    </w:p>
    <w:p w14:paraId="1159DC63" w14:textId="77777777" w:rsidR="00561CD8" w:rsidRDefault="00561CD8"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74A387E" w14:textId="77777777" w:rsidR="00637DDF" w:rsidRDefault="00637DDF" w:rsidP="00637DDF">
      <w:pPr>
        <w:ind w:right="-943"/>
        <w:jc w:val="center"/>
        <w:rPr>
          <w:rFonts w:ascii="Arial" w:eastAsia="MS Mincho" w:hAnsi="Arial" w:cs="Arial"/>
          <w:sz w:val="18"/>
          <w:szCs w:val="18"/>
          <w:lang w:val="es-ES_tradnl"/>
        </w:rPr>
      </w:pPr>
      <w:r>
        <w:rPr>
          <w:rFonts w:ascii="Arial" w:eastAsia="MS Mincho" w:hAnsi="Arial" w:cs="Arial"/>
          <w:sz w:val="18"/>
          <w:szCs w:val="18"/>
          <w:lang w:val="es-ES_tradnl"/>
        </w:rPr>
        <w:t>Atentamente</w:t>
      </w:r>
    </w:p>
    <w:p w14:paraId="3565FABD" w14:textId="77777777" w:rsidR="00637DDF" w:rsidRDefault="00637DDF" w:rsidP="00637DDF">
      <w:pPr>
        <w:ind w:right="-943"/>
        <w:jc w:val="center"/>
        <w:rPr>
          <w:rFonts w:ascii="Arial" w:eastAsia="MS Mincho" w:hAnsi="Arial" w:cs="Arial"/>
          <w:sz w:val="18"/>
          <w:szCs w:val="18"/>
          <w:lang w:val="es-ES_tradnl"/>
        </w:rPr>
      </w:pPr>
      <w:r>
        <w:rPr>
          <w:rFonts w:ascii="Arial" w:eastAsia="MS Mincho" w:hAnsi="Arial" w:cs="Arial"/>
          <w:sz w:val="18"/>
          <w:szCs w:val="18"/>
          <w:lang w:val="es-ES_tradnl"/>
        </w:rPr>
        <w:t>“Seguridad y Solidaridad Social”</w:t>
      </w:r>
    </w:p>
    <w:p w14:paraId="2C172E5E" w14:textId="77777777" w:rsidR="00637DDF" w:rsidRDefault="00637DDF" w:rsidP="00637DDF">
      <w:pPr>
        <w:ind w:right="-943"/>
        <w:jc w:val="center"/>
        <w:rPr>
          <w:rFonts w:ascii="Arial" w:eastAsia="MS Mincho" w:hAnsi="Arial" w:cs="Arial"/>
          <w:sz w:val="18"/>
          <w:szCs w:val="18"/>
          <w:lang w:val="es-ES_tradnl"/>
        </w:rPr>
      </w:pPr>
    </w:p>
    <w:p w14:paraId="25D034EC" w14:textId="77777777" w:rsidR="005B11EC" w:rsidRDefault="005B11EC" w:rsidP="00637DDF">
      <w:pPr>
        <w:tabs>
          <w:tab w:val="left" w:pos="3234"/>
        </w:tabs>
        <w:suppressAutoHyphens/>
        <w:ind w:left="142" w:right="-943"/>
        <w:jc w:val="center"/>
        <w:rPr>
          <w:rFonts w:ascii="Montserrat" w:eastAsia="MS Mincho" w:hAnsi="Montserrat"/>
          <w:b/>
          <w:sz w:val="16"/>
          <w:szCs w:val="16"/>
          <w:lang w:val="es-ES_tradnl" w:eastAsia="es-ES"/>
        </w:rPr>
      </w:pPr>
      <w:r w:rsidRPr="005B11EC">
        <w:rPr>
          <w:rFonts w:ascii="Montserrat" w:eastAsia="MS Mincho" w:hAnsi="Montserrat"/>
          <w:b/>
          <w:sz w:val="16"/>
          <w:szCs w:val="16"/>
          <w:lang w:val="es-ES_tradnl" w:eastAsia="es-ES"/>
        </w:rPr>
        <w:t xml:space="preserve">L.A.  J. GUADALUPE MONROY RESENDIZ </w:t>
      </w:r>
    </w:p>
    <w:p w14:paraId="00624F4D" w14:textId="40E05A07" w:rsidR="00637DDF" w:rsidRDefault="005B11EC" w:rsidP="00637DDF">
      <w:pPr>
        <w:tabs>
          <w:tab w:val="left" w:pos="3234"/>
        </w:tabs>
        <w:suppressAutoHyphens/>
        <w:ind w:left="142" w:right="-943"/>
        <w:jc w:val="center"/>
        <w:rPr>
          <w:rFonts w:ascii="Montserrat" w:eastAsia="MS Mincho" w:hAnsi="Montserrat"/>
          <w:b/>
          <w:sz w:val="16"/>
          <w:szCs w:val="16"/>
          <w:lang w:val="es-ES_tradnl" w:eastAsia="es-ES"/>
        </w:rPr>
      </w:pPr>
      <w:r>
        <w:rPr>
          <w:rFonts w:ascii="Montserrat" w:eastAsia="MS Mincho" w:hAnsi="Montserrat"/>
          <w:b/>
          <w:sz w:val="16"/>
          <w:szCs w:val="16"/>
          <w:lang w:val="es-ES_tradnl" w:eastAsia="es-ES"/>
        </w:rPr>
        <w:t>ENCARGADO DE LA COORDINACIÓN DE ABASTECIMIENTO Y EQUIPAMIENTO</w:t>
      </w:r>
    </w:p>
    <w:p w14:paraId="5FE48D49" w14:textId="77777777" w:rsidR="00637DDF" w:rsidRDefault="00637DDF" w:rsidP="00637DDF">
      <w:pPr>
        <w:ind w:right="-943"/>
      </w:pPr>
    </w:p>
    <w:tbl>
      <w:tblPr>
        <w:tblStyle w:val="Tablaconcuadrcula111211"/>
        <w:tblpPr w:leftFromText="141" w:rightFromText="141" w:vertAnchor="text" w:tblpXSpec="center" w:tblpY="1"/>
        <w:tblOverlap w:val="never"/>
        <w:tblW w:w="5133"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369"/>
        <w:gridCol w:w="4110"/>
        <w:gridCol w:w="3097"/>
      </w:tblGrid>
      <w:tr w:rsidR="00D2355E" w:rsidRPr="00D2355E" w14:paraId="7F0BD5B4" w14:textId="77777777" w:rsidTr="00D2355E">
        <w:trPr>
          <w:trHeight w:val="136"/>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vAlign w:val="center"/>
            <w:hideMark/>
          </w:tcPr>
          <w:p w14:paraId="5E0D00E2" w14:textId="77777777" w:rsidR="00637DDF" w:rsidRPr="00D2355E" w:rsidRDefault="00637DDF" w:rsidP="008A4626">
            <w:pPr>
              <w:tabs>
                <w:tab w:val="left" w:pos="2268"/>
              </w:tabs>
              <w:spacing w:after="120"/>
              <w:ind w:right="96"/>
              <w:jc w:val="center"/>
              <w:rPr>
                <w:rFonts w:ascii="Montserrat" w:eastAsia="Times New Roman" w:hAnsi="Montserrat"/>
                <w:b/>
                <w:color w:val="FFFFFF" w:themeColor="background1"/>
                <w:sz w:val="14"/>
                <w:szCs w:val="16"/>
                <w:lang w:val="es-ES_tradnl" w:eastAsia="es-ES"/>
              </w:rPr>
            </w:pPr>
            <w:r w:rsidRPr="00D2355E">
              <w:rPr>
                <w:rFonts w:ascii="Montserrat" w:eastAsia="Times New Roman" w:hAnsi="Montserrat"/>
                <w:b/>
                <w:color w:val="FFFFFF" w:themeColor="background1"/>
                <w:sz w:val="14"/>
                <w:szCs w:val="16"/>
                <w:lang w:val="es-ES_tradnl" w:eastAsia="es-ES"/>
              </w:rPr>
              <w:t>ELABORÓ FORMATO</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vAlign w:val="center"/>
            <w:hideMark/>
          </w:tcPr>
          <w:p w14:paraId="33E7D65D" w14:textId="77777777" w:rsidR="00637DDF" w:rsidRPr="00D2355E" w:rsidRDefault="00637DDF" w:rsidP="008A4626">
            <w:pPr>
              <w:tabs>
                <w:tab w:val="left" w:pos="3234"/>
              </w:tabs>
              <w:spacing w:after="120"/>
              <w:ind w:right="215"/>
              <w:jc w:val="center"/>
              <w:rPr>
                <w:rFonts w:ascii="Montserrat" w:eastAsia="Times New Roman" w:hAnsi="Montserrat"/>
                <w:b/>
                <w:color w:val="FFFFFF" w:themeColor="background1"/>
                <w:sz w:val="14"/>
                <w:szCs w:val="16"/>
                <w:lang w:val="es-ES_tradnl" w:eastAsia="es-ES"/>
              </w:rPr>
            </w:pPr>
            <w:r w:rsidRPr="00D2355E">
              <w:rPr>
                <w:rFonts w:ascii="Montserrat" w:eastAsia="Times New Roman" w:hAnsi="Montserrat"/>
                <w:b/>
                <w:color w:val="FFFFFF" w:themeColor="background1"/>
                <w:sz w:val="14"/>
                <w:szCs w:val="16"/>
                <w:lang w:val="es-ES_tradnl" w:eastAsia="es-ES"/>
              </w:rPr>
              <w:t xml:space="preserve">REVISO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hideMark/>
          </w:tcPr>
          <w:p w14:paraId="601775B7" w14:textId="77777777" w:rsidR="00637DDF" w:rsidRPr="00D2355E" w:rsidRDefault="00637DDF" w:rsidP="008A4626">
            <w:pPr>
              <w:tabs>
                <w:tab w:val="left" w:pos="3234"/>
              </w:tabs>
              <w:spacing w:after="120"/>
              <w:ind w:right="49"/>
              <w:jc w:val="center"/>
              <w:rPr>
                <w:rFonts w:ascii="Montserrat" w:hAnsi="Montserrat"/>
                <w:b/>
                <w:color w:val="FFFFFF" w:themeColor="background1"/>
                <w:sz w:val="14"/>
                <w:szCs w:val="16"/>
                <w:lang w:val="es-ES_tradnl" w:eastAsia="es-ES"/>
              </w:rPr>
            </w:pPr>
            <w:r w:rsidRPr="00D2355E">
              <w:rPr>
                <w:rFonts w:ascii="Montserrat" w:hAnsi="Montserrat"/>
                <w:b/>
                <w:color w:val="FFFFFF" w:themeColor="background1"/>
                <w:sz w:val="14"/>
                <w:szCs w:val="16"/>
                <w:lang w:val="es-ES_tradnl" w:eastAsia="es-ES"/>
              </w:rPr>
              <w:t>REVISO</w:t>
            </w:r>
          </w:p>
        </w:tc>
      </w:tr>
      <w:tr w:rsidR="00637DDF" w14:paraId="2E926146" w14:textId="77777777" w:rsidTr="00895DE8">
        <w:trPr>
          <w:trHeight w:val="275"/>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4124DA2" w14:textId="77777777" w:rsidR="00637DDF" w:rsidRDefault="00637DDF" w:rsidP="008A4626">
            <w:pPr>
              <w:tabs>
                <w:tab w:val="left" w:pos="2268"/>
              </w:tabs>
              <w:spacing w:after="120"/>
              <w:ind w:right="96"/>
              <w:jc w:val="center"/>
              <w:rPr>
                <w:rFonts w:ascii="Montserrat" w:eastAsia="Times New Roman" w:hAnsi="Montserrat"/>
                <w:color w:val="A6A6A6"/>
                <w:sz w:val="14"/>
                <w:szCs w:val="16"/>
                <w:lang w:val="es-ES_tradnl" w:eastAsia="es-ES"/>
              </w:rPr>
            </w:pPr>
            <w:r>
              <w:rPr>
                <w:rFonts w:ascii="Montserrat" w:eastAsia="Times New Roman" w:hAnsi="Montserrat"/>
                <w:color w:val="A6A6A6"/>
                <w:sz w:val="14"/>
                <w:szCs w:val="16"/>
                <w:lang w:val="es-ES_tradnl" w:eastAsia="es-ES"/>
              </w:rPr>
              <w:t>LIC. MARIBEL ALVARADO ZUÑIGA</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39016A" w14:textId="2AC6B9B5" w:rsidR="00637DDF" w:rsidRDefault="00047468" w:rsidP="008A4626">
            <w:pPr>
              <w:tabs>
                <w:tab w:val="left" w:pos="3234"/>
              </w:tabs>
              <w:ind w:right="215"/>
              <w:jc w:val="center"/>
              <w:rPr>
                <w:rFonts w:ascii="Montserrat" w:eastAsia="Times New Roman" w:hAnsi="Montserrat"/>
                <w:color w:val="A6A6A6"/>
                <w:sz w:val="14"/>
                <w:szCs w:val="16"/>
                <w:lang w:val="es-ES_tradnl" w:eastAsia="es-ES"/>
              </w:rPr>
            </w:pPr>
            <w:r>
              <w:rPr>
                <w:rFonts w:ascii="Montserrat" w:eastAsia="Times New Roman" w:hAnsi="Montserrat"/>
                <w:color w:val="A6A6A6"/>
                <w:sz w:val="14"/>
                <w:szCs w:val="16"/>
                <w:lang w:val="es-ES_tradnl" w:eastAsia="es-ES"/>
              </w:rPr>
              <w:t>MTRA.</w:t>
            </w:r>
            <w:r w:rsidR="00637DDF" w:rsidRPr="00617466">
              <w:rPr>
                <w:rFonts w:ascii="Montserrat" w:eastAsia="Times New Roman" w:hAnsi="Montserrat"/>
                <w:color w:val="A6A6A6"/>
                <w:sz w:val="14"/>
                <w:szCs w:val="16"/>
                <w:lang w:val="es-ES_tradnl" w:eastAsia="es-ES"/>
              </w:rPr>
              <w:t xml:space="preserve"> MARIA DEL ROCIO CASTRO MILLAN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F816E0" w14:textId="6CC1DE45" w:rsidR="00637DDF" w:rsidRDefault="005B11EC" w:rsidP="005B11EC">
            <w:pPr>
              <w:tabs>
                <w:tab w:val="left" w:pos="3234"/>
              </w:tabs>
              <w:ind w:right="49"/>
              <w:jc w:val="center"/>
              <w:rPr>
                <w:rFonts w:ascii="Montserrat" w:hAnsi="Montserrat"/>
                <w:color w:val="A6A6A6"/>
                <w:sz w:val="14"/>
                <w:szCs w:val="16"/>
                <w:lang w:val="es-ES_tradnl" w:eastAsia="es-ES"/>
              </w:rPr>
            </w:pPr>
            <w:r>
              <w:rPr>
                <w:rFonts w:ascii="Montserrat" w:hAnsi="Montserrat"/>
                <w:color w:val="A6A6A6" w:themeColor="background1" w:themeShade="A6"/>
                <w:sz w:val="14"/>
                <w:szCs w:val="16"/>
                <w:lang w:val="es-ES_tradnl" w:eastAsia="es-ES"/>
              </w:rPr>
              <w:t>MTRO. JONATHAN SANCHEZ MARTINE</w:t>
            </w:r>
          </w:p>
        </w:tc>
      </w:tr>
      <w:tr w:rsidR="00637DDF" w14:paraId="39F8287D" w14:textId="77777777" w:rsidTr="00895DE8">
        <w:trPr>
          <w:trHeight w:val="77"/>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0AA825C" w14:textId="77777777" w:rsidR="00637DDF" w:rsidRDefault="00637DDF" w:rsidP="008A4626">
            <w:pPr>
              <w:tabs>
                <w:tab w:val="left" w:pos="2268"/>
              </w:tabs>
              <w:spacing w:after="120"/>
              <w:ind w:right="96"/>
              <w:jc w:val="center"/>
              <w:rPr>
                <w:rFonts w:ascii="Montserrat" w:eastAsia="Times New Roman" w:hAnsi="Montserrat"/>
                <w:color w:val="A6A6A6"/>
                <w:sz w:val="14"/>
                <w:szCs w:val="16"/>
                <w:lang w:val="es-ES_tradnl" w:eastAsia="es-ES"/>
              </w:rPr>
            </w:pPr>
            <w:r>
              <w:rPr>
                <w:rFonts w:ascii="Montserrat" w:eastAsia="Times New Roman" w:hAnsi="Montserrat"/>
                <w:color w:val="A6A6A6"/>
                <w:sz w:val="14"/>
                <w:szCs w:val="16"/>
                <w:lang w:val="es-ES_tradnl" w:eastAsia="es-ES"/>
              </w:rPr>
              <w:t>SUPERVISOR DE PROYECTO E2</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57EBA5" w14:textId="77777777" w:rsidR="00637DDF" w:rsidRDefault="00637DDF" w:rsidP="008A4626">
            <w:pPr>
              <w:tabs>
                <w:tab w:val="left" w:pos="3234"/>
              </w:tabs>
              <w:spacing w:after="120"/>
              <w:ind w:right="215"/>
              <w:jc w:val="center"/>
              <w:rPr>
                <w:rFonts w:ascii="Montserrat" w:eastAsia="Times New Roman" w:hAnsi="Montserrat"/>
                <w:color w:val="A6A6A6"/>
                <w:sz w:val="14"/>
                <w:szCs w:val="16"/>
                <w:lang w:val="es-ES_tradnl" w:eastAsia="es-ES"/>
              </w:rPr>
            </w:pPr>
            <w:r>
              <w:rPr>
                <w:rFonts w:ascii="Montserrat" w:eastAsia="Times New Roman" w:hAnsi="Montserrat"/>
                <w:color w:val="A6A6A6"/>
                <w:sz w:val="14"/>
                <w:szCs w:val="16"/>
                <w:lang w:val="es-ES_tradnl" w:eastAsia="es-ES"/>
              </w:rPr>
              <w:t xml:space="preserve">ENCARGADA  DE LA OFICINA DE. ADQUISICIÓN DE BIENES Y CONTRATACIÓN DE SERVICIOS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F80C2F" w14:textId="3BA7200E" w:rsidR="00637DDF" w:rsidRDefault="00E51EE9" w:rsidP="008A4626">
            <w:pPr>
              <w:tabs>
                <w:tab w:val="left" w:pos="3234"/>
              </w:tabs>
              <w:spacing w:after="120"/>
              <w:ind w:right="49"/>
              <w:jc w:val="center"/>
              <w:rPr>
                <w:rFonts w:ascii="Montserrat" w:hAnsi="Montserrat"/>
                <w:color w:val="A6A6A6"/>
                <w:sz w:val="14"/>
                <w:szCs w:val="16"/>
                <w:lang w:val="es-ES_tradnl" w:eastAsia="es-ES"/>
              </w:rPr>
            </w:pPr>
            <w:r>
              <w:rPr>
                <w:rFonts w:ascii="Montserrat" w:hAnsi="Montserrat"/>
                <w:color w:val="A6A6A6" w:themeColor="background1" w:themeShade="A6"/>
                <w:sz w:val="14"/>
                <w:szCs w:val="16"/>
                <w:lang w:val="es-ES_tradnl" w:eastAsia="es-ES"/>
              </w:rPr>
              <w:t>ENCARGADO</w:t>
            </w:r>
            <w:r w:rsidR="00637DDF">
              <w:rPr>
                <w:rFonts w:ascii="Montserrat" w:hAnsi="Montserrat"/>
                <w:color w:val="A6A6A6" w:themeColor="background1" w:themeShade="A6"/>
                <w:sz w:val="14"/>
                <w:szCs w:val="16"/>
                <w:lang w:val="es-ES_tradnl" w:eastAsia="es-ES"/>
              </w:rPr>
              <w:t xml:space="preserve"> DEL DEPARTAMENTO DE ADQUISICION DE BIENES Y CONTRATACIÓN DE SERVICIOS</w:t>
            </w:r>
          </w:p>
        </w:tc>
      </w:tr>
    </w:tbl>
    <w:p w14:paraId="125B7723" w14:textId="184F8774" w:rsidR="00637DDF" w:rsidRDefault="005B11EC"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r>
        <w:rPr>
          <w:rFonts w:ascii="Noto Sans" w:eastAsia="Yu Mincho" w:hAnsi="Noto Sans" w:cs="Noto Sans"/>
          <w:b/>
          <w:sz w:val="16"/>
          <w:szCs w:val="16"/>
        </w:rPr>
        <w:lastRenderedPageBreak/>
        <w:t>ANEXO UNO</w:t>
      </w:r>
    </w:p>
    <w:tbl>
      <w:tblPr>
        <w:tblW w:w="5000" w:type="pct"/>
        <w:tblCellMar>
          <w:left w:w="70" w:type="dxa"/>
          <w:right w:w="70" w:type="dxa"/>
        </w:tblCellMar>
        <w:tblLook w:val="04A0" w:firstRow="1" w:lastRow="0" w:firstColumn="1" w:lastColumn="0" w:noHBand="0" w:noVBand="1"/>
      </w:tblPr>
      <w:tblGrid>
        <w:gridCol w:w="1244"/>
        <w:gridCol w:w="1424"/>
        <w:gridCol w:w="5213"/>
        <w:gridCol w:w="1102"/>
        <w:gridCol w:w="1243"/>
      </w:tblGrid>
      <w:tr w:rsidR="005B11EC" w:rsidRPr="005A3FE7" w14:paraId="0AFF509A" w14:textId="77777777" w:rsidTr="00ED2658">
        <w:trPr>
          <w:trHeight w:val="318"/>
        </w:trPr>
        <w:tc>
          <w:tcPr>
            <w:tcW w:w="5000" w:type="pct"/>
            <w:gridSpan w:val="5"/>
            <w:tcBorders>
              <w:top w:val="single" w:sz="4" w:space="0" w:color="auto"/>
              <w:left w:val="single" w:sz="4" w:space="0" w:color="auto"/>
              <w:bottom w:val="single" w:sz="4" w:space="0" w:color="auto"/>
              <w:right w:val="nil"/>
            </w:tcBorders>
            <w:shd w:val="clear" w:color="000000" w:fill="3C7D22"/>
            <w:vAlign w:val="center"/>
            <w:hideMark/>
          </w:tcPr>
          <w:p w14:paraId="5B9C01D6"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AGRUPAMIENTO 1   LA VIGENCIA DEL CONTRATO SERÁ DEL 01 ENERO AL 31 DE DICIEMBRE DE 2026.</w:t>
            </w:r>
          </w:p>
        </w:tc>
      </w:tr>
      <w:tr w:rsidR="005B11EC" w:rsidRPr="005A3FE7" w14:paraId="0CCF7F67" w14:textId="77777777" w:rsidTr="00ED2658">
        <w:trPr>
          <w:trHeight w:val="279"/>
        </w:trPr>
        <w:tc>
          <w:tcPr>
            <w:tcW w:w="608" w:type="pct"/>
            <w:tcBorders>
              <w:top w:val="nil"/>
              <w:left w:val="single" w:sz="4" w:space="0" w:color="auto"/>
              <w:bottom w:val="single" w:sz="4" w:space="0" w:color="auto"/>
              <w:right w:val="single" w:sz="4" w:space="0" w:color="auto"/>
            </w:tcBorders>
            <w:shd w:val="clear" w:color="000000" w:fill="3C7D22"/>
            <w:vAlign w:val="center"/>
            <w:hideMark/>
          </w:tcPr>
          <w:p w14:paraId="7FC3DFF6"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 xml:space="preserve">SISTEMA </w:t>
            </w:r>
          </w:p>
        </w:tc>
        <w:tc>
          <w:tcPr>
            <w:tcW w:w="696" w:type="pct"/>
            <w:tcBorders>
              <w:top w:val="nil"/>
              <w:left w:val="nil"/>
              <w:bottom w:val="single" w:sz="4" w:space="0" w:color="auto"/>
              <w:right w:val="single" w:sz="4" w:space="0" w:color="auto"/>
            </w:tcBorders>
            <w:shd w:val="clear" w:color="000000" w:fill="3C7D22"/>
            <w:vAlign w:val="center"/>
            <w:hideMark/>
          </w:tcPr>
          <w:p w14:paraId="1873CD2A"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CLAVE</w:t>
            </w:r>
          </w:p>
        </w:tc>
        <w:tc>
          <w:tcPr>
            <w:tcW w:w="2549" w:type="pct"/>
            <w:tcBorders>
              <w:top w:val="nil"/>
              <w:left w:val="nil"/>
              <w:bottom w:val="single" w:sz="4" w:space="0" w:color="auto"/>
              <w:right w:val="single" w:sz="4" w:space="0" w:color="auto"/>
            </w:tcBorders>
            <w:shd w:val="clear" w:color="000000" w:fill="3C7D22"/>
            <w:vAlign w:val="center"/>
            <w:hideMark/>
          </w:tcPr>
          <w:p w14:paraId="2D929435"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NOMBRE DEL SISTEMA</w:t>
            </w:r>
          </w:p>
        </w:tc>
        <w:tc>
          <w:tcPr>
            <w:tcW w:w="539" w:type="pct"/>
            <w:tcBorders>
              <w:top w:val="nil"/>
              <w:left w:val="nil"/>
              <w:bottom w:val="single" w:sz="4" w:space="0" w:color="auto"/>
              <w:right w:val="single" w:sz="4" w:space="0" w:color="auto"/>
            </w:tcBorders>
            <w:shd w:val="clear" w:color="000000" w:fill="3C7D22"/>
            <w:vAlign w:val="center"/>
            <w:hideMark/>
          </w:tcPr>
          <w:p w14:paraId="6B4C87D3"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CANT MIN</w:t>
            </w:r>
          </w:p>
        </w:tc>
        <w:tc>
          <w:tcPr>
            <w:tcW w:w="608" w:type="pct"/>
            <w:tcBorders>
              <w:top w:val="nil"/>
              <w:left w:val="nil"/>
              <w:bottom w:val="single" w:sz="4" w:space="0" w:color="auto"/>
              <w:right w:val="single" w:sz="4" w:space="0" w:color="auto"/>
            </w:tcBorders>
            <w:shd w:val="clear" w:color="000000" w:fill="3C7D22"/>
            <w:vAlign w:val="center"/>
            <w:hideMark/>
          </w:tcPr>
          <w:p w14:paraId="720389EF"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CANT MAX</w:t>
            </w:r>
          </w:p>
        </w:tc>
      </w:tr>
      <w:tr w:rsidR="005B11EC" w:rsidRPr="005A3FE7" w14:paraId="318CF331" w14:textId="77777777" w:rsidTr="00ED2658">
        <w:trPr>
          <w:trHeight w:val="846"/>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0F574359"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w:t>
            </w:r>
          </w:p>
        </w:tc>
        <w:tc>
          <w:tcPr>
            <w:tcW w:w="696" w:type="pct"/>
            <w:tcBorders>
              <w:top w:val="nil"/>
              <w:left w:val="nil"/>
              <w:bottom w:val="single" w:sz="4" w:space="0" w:color="auto"/>
              <w:right w:val="single" w:sz="4" w:space="0" w:color="auto"/>
            </w:tcBorders>
            <w:shd w:val="clear" w:color="000000" w:fill="FFFFFF"/>
            <w:noWrap/>
            <w:vAlign w:val="center"/>
            <w:hideMark/>
          </w:tcPr>
          <w:p w14:paraId="21BF7843"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060.747.0754</w:t>
            </w:r>
          </w:p>
        </w:tc>
        <w:tc>
          <w:tcPr>
            <w:tcW w:w="2549" w:type="pct"/>
            <w:tcBorders>
              <w:top w:val="nil"/>
              <w:left w:val="nil"/>
              <w:bottom w:val="single" w:sz="4" w:space="0" w:color="auto"/>
              <w:right w:val="single" w:sz="4" w:space="0" w:color="auto"/>
            </w:tcBorders>
            <w:shd w:val="clear" w:color="000000" w:fill="FFFFFF"/>
            <w:vAlign w:val="center"/>
            <w:hideMark/>
          </w:tcPr>
          <w:p w14:paraId="49756E64"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COMPONENTES FEMORALES PRIMARIOS, DE CROMO-COBALTO, CON O SIN VASTAGO CENTRAL. TAMAÑO: EXTRAPEQUEÑO, PEQUEÑO, MEDIANO, GRANDE O EXTRAGRANDE, O MEDIDAS EQUIVALENTES EN MM.</w:t>
            </w:r>
          </w:p>
        </w:tc>
        <w:tc>
          <w:tcPr>
            <w:tcW w:w="539" w:type="pct"/>
            <w:tcBorders>
              <w:top w:val="nil"/>
              <w:left w:val="nil"/>
              <w:bottom w:val="single" w:sz="4" w:space="0" w:color="auto"/>
              <w:right w:val="single" w:sz="4" w:space="0" w:color="auto"/>
            </w:tcBorders>
            <w:shd w:val="clear" w:color="000000" w:fill="FFFFFF"/>
            <w:noWrap/>
            <w:vAlign w:val="center"/>
            <w:hideMark/>
          </w:tcPr>
          <w:p w14:paraId="3918DA2E"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173</w:t>
            </w:r>
          </w:p>
        </w:tc>
        <w:tc>
          <w:tcPr>
            <w:tcW w:w="608" w:type="pct"/>
            <w:tcBorders>
              <w:top w:val="nil"/>
              <w:left w:val="nil"/>
              <w:bottom w:val="single" w:sz="4" w:space="0" w:color="auto"/>
              <w:right w:val="single" w:sz="4" w:space="0" w:color="auto"/>
            </w:tcBorders>
            <w:shd w:val="clear" w:color="000000" w:fill="FFFFFF"/>
            <w:noWrap/>
            <w:vAlign w:val="center"/>
            <w:hideMark/>
          </w:tcPr>
          <w:p w14:paraId="0976E71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443</w:t>
            </w:r>
          </w:p>
        </w:tc>
      </w:tr>
      <w:tr w:rsidR="005B11EC" w:rsidRPr="005A3FE7" w14:paraId="3EB666AA" w14:textId="77777777" w:rsidTr="00ED2658">
        <w:trPr>
          <w:trHeight w:val="540"/>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075A665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w:t>
            </w:r>
          </w:p>
        </w:tc>
        <w:tc>
          <w:tcPr>
            <w:tcW w:w="696" w:type="pct"/>
            <w:tcBorders>
              <w:top w:val="nil"/>
              <w:left w:val="nil"/>
              <w:bottom w:val="single" w:sz="4" w:space="0" w:color="auto"/>
              <w:right w:val="single" w:sz="4" w:space="0" w:color="auto"/>
            </w:tcBorders>
            <w:shd w:val="clear" w:color="000000" w:fill="FFFFFF"/>
            <w:noWrap/>
            <w:vAlign w:val="center"/>
            <w:hideMark/>
          </w:tcPr>
          <w:p w14:paraId="32159CCF"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060.731.0018</w:t>
            </w:r>
          </w:p>
        </w:tc>
        <w:tc>
          <w:tcPr>
            <w:tcW w:w="2549" w:type="pct"/>
            <w:tcBorders>
              <w:top w:val="nil"/>
              <w:left w:val="nil"/>
              <w:bottom w:val="single" w:sz="4" w:space="0" w:color="auto"/>
              <w:right w:val="single" w:sz="4" w:space="0" w:color="auto"/>
            </w:tcBorders>
            <w:shd w:val="clear" w:color="000000" w:fill="FFFFFF"/>
            <w:vAlign w:val="center"/>
            <w:hideMark/>
          </w:tcPr>
          <w:p w14:paraId="022D6C52"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PLATILLO TIBIAL. TAMAÑO: ESTANDAR, GRANDE, EXTRAGRANDE O EXTRAPEQUEÑO-PEQUEÑO.</w:t>
            </w:r>
          </w:p>
        </w:tc>
        <w:tc>
          <w:tcPr>
            <w:tcW w:w="539" w:type="pct"/>
            <w:tcBorders>
              <w:top w:val="nil"/>
              <w:left w:val="nil"/>
              <w:bottom w:val="single" w:sz="4" w:space="0" w:color="auto"/>
              <w:right w:val="single" w:sz="4" w:space="0" w:color="auto"/>
            </w:tcBorders>
            <w:shd w:val="clear" w:color="000000" w:fill="FFFFFF"/>
            <w:noWrap/>
            <w:vAlign w:val="center"/>
            <w:hideMark/>
          </w:tcPr>
          <w:p w14:paraId="23A1455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173</w:t>
            </w:r>
          </w:p>
        </w:tc>
        <w:tc>
          <w:tcPr>
            <w:tcW w:w="608" w:type="pct"/>
            <w:tcBorders>
              <w:top w:val="nil"/>
              <w:left w:val="nil"/>
              <w:bottom w:val="single" w:sz="4" w:space="0" w:color="auto"/>
              <w:right w:val="single" w:sz="4" w:space="0" w:color="auto"/>
            </w:tcBorders>
            <w:shd w:val="clear" w:color="000000" w:fill="FFFFFF"/>
            <w:noWrap/>
            <w:vAlign w:val="center"/>
            <w:hideMark/>
          </w:tcPr>
          <w:p w14:paraId="7CED828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443</w:t>
            </w:r>
          </w:p>
        </w:tc>
      </w:tr>
      <w:tr w:rsidR="005B11EC" w:rsidRPr="005A3FE7" w14:paraId="381A600A" w14:textId="77777777" w:rsidTr="00ED2658">
        <w:trPr>
          <w:trHeight w:val="683"/>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768D62F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w:t>
            </w:r>
          </w:p>
        </w:tc>
        <w:tc>
          <w:tcPr>
            <w:tcW w:w="696" w:type="pct"/>
            <w:tcBorders>
              <w:top w:val="nil"/>
              <w:left w:val="nil"/>
              <w:bottom w:val="single" w:sz="4" w:space="0" w:color="auto"/>
              <w:right w:val="single" w:sz="4" w:space="0" w:color="auto"/>
            </w:tcBorders>
            <w:shd w:val="clear" w:color="000000" w:fill="FFFFFF"/>
            <w:noWrap/>
            <w:vAlign w:val="center"/>
            <w:hideMark/>
          </w:tcPr>
          <w:p w14:paraId="2919B9E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060.230.0162</w:t>
            </w:r>
          </w:p>
        </w:tc>
        <w:tc>
          <w:tcPr>
            <w:tcW w:w="2549" w:type="pct"/>
            <w:tcBorders>
              <w:top w:val="nil"/>
              <w:left w:val="nil"/>
              <w:bottom w:val="single" w:sz="4" w:space="0" w:color="auto"/>
              <w:right w:val="single" w:sz="4" w:space="0" w:color="auto"/>
            </w:tcBorders>
            <w:shd w:val="clear" w:color="000000" w:fill="FFFFFF"/>
            <w:vAlign w:val="center"/>
            <w:hideMark/>
          </w:tcPr>
          <w:p w14:paraId="5AFE9509"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SISTEMA DE PROTESIS TUMORAL. TODOS LOS COMPONENTES DEBEN SER COMPATIBLES ENTRE SI. PARA RODILLA. COMPONENTE PATELAR. ESTANDAR.</w:t>
            </w:r>
          </w:p>
        </w:tc>
        <w:tc>
          <w:tcPr>
            <w:tcW w:w="539" w:type="pct"/>
            <w:tcBorders>
              <w:top w:val="nil"/>
              <w:left w:val="nil"/>
              <w:bottom w:val="single" w:sz="4" w:space="0" w:color="auto"/>
              <w:right w:val="single" w:sz="4" w:space="0" w:color="auto"/>
            </w:tcBorders>
            <w:shd w:val="clear" w:color="000000" w:fill="FFFFFF"/>
            <w:noWrap/>
            <w:vAlign w:val="center"/>
            <w:hideMark/>
          </w:tcPr>
          <w:p w14:paraId="73A84F3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173</w:t>
            </w:r>
          </w:p>
        </w:tc>
        <w:tc>
          <w:tcPr>
            <w:tcW w:w="608" w:type="pct"/>
            <w:tcBorders>
              <w:top w:val="nil"/>
              <w:left w:val="nil"/>
              <w:bottom w:val="single" w:sz="4" w:space="0" w:color="auto"/>
              <w:right w:val="single" w:sz="4" w:space="0" w:color="auto"/>
            </w:tcBorders>
            <w:shd w:val="clear" w:color="000000" w:fill="FFFFFF"/>
            <w:noWrap/>
            <w:vAlign w:val="center"/>
            <w:hideMark/>
          </w:tcPr>
          <w:p w14:paraId="1AF4B04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443</w:t>
            </w:r>
          </w:p>
        </w:tc>
      </w:tr>
      <w:tr w:rsidR="005B11EC" w:rsidRPr="005A3FE7" w14:paraId="1F1C9134" w14:textId="77777777" w:rsidTr="00ED2658">
        <w:trPr>
          <w:trHeight w:val="1273"/>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66E342D6"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w:t>
            </w:r>
          </w:p>
        </w:tc>
        <w:tc>
          <w:tcPr>
            <w:tcW w:w="696" w:type="pct"/>
            <w:tcBorders>
              <w:top w:val="nil"/>
              <w:left w:val="nil"/>
              <w:bottom w:val="single" w:sz="4" w:space="0" w:color="auto"/>
              <w:right w:val="single" w:sz="4" w:space="0" w:color="auto"/>
            </w:tcBorders>
            <w:shd w:val="clear" w:color="000000" w:fill="FFFFFF"/>
            <w:noWrap/>
            <w:vAlign w:val="center"/>
            <w:hideMark/>
          </w:tcPr>
          <w:p w14:paraId="3787F877"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060.747.0838</w:t>
            </w:r>
          </w:p>
        </w:tc>
        <w:tc>
          <w:tcPr>
            <w:tcW w:w="2549" w:type="pct"/>
            <w:tcBorders>
              <w:top w:val="nil"/>
              <w:left w:val="nil"/>
              <w:bottom w:val="single" w:sz="4" w:space="0" w:color="auto"/>
              <w:right w:val="single" w:sz="4" w:space="0" w:color="auto"/>
            </w:tcBorders>
            <w:shd w:val="clear" w:color="000000" w:fill="FFFFFF"/>
            <w:vAlign w:val="center"/>
            <w:hideMark/>
          </w:tcPr>
          <w:p w14:paraId="7653B635"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INSERTO DE POLIETILENO DE ULTRA ALTO PESO MOLECULAR CON ENLACES CRUZADOS POR MULTIRRADIACION, PRESERVA EL LIGAMENTO CRUZADO POSTERIOR, PARA PROTESIS PRIMARIA. TAMAÑO: EXTRAPEQUEÑO, PEQUEÑO, MEDIANO O GRANDE. ALTURA: DE 8.0 MM A 17.5 MM. INCLUYE MEDIDAS INTERMEDIAS ENTRE LAS ESPECIFICADAS.</w:t>
            </w:r>
          </w:p>
        </w:tc>
        <w:tc>
          <w:tcPr>
            <w:tcW w:w="539" w:type="pct"/>
            <w:tcBorders>
              <w:top w:val="nil"/>
              <w:left w:val="nil"/>
              <w:bottom w:val="single" w:sz="4" w:space="0" w:color="auto"/>
              <w:right w:val="single" w:sz="4" w:space="0" w:color="auto"/>
            </w:tcBorders>
            <w:shd w:val="clear" w:color="000000" w:fill="FFFFFF"/>
            <w:noWrap/>
            <w:vAlign w:val="center"/>
            <w:hideMark/>
          </w:tcPr>
          <w:p w14:paraId="04820C5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173</w:t>
            </w:r>
          </w:p>
        </w:tc>
        <w:tc>
          <w:tcPr>
            <w:tcW w:w="608" w:type="pct"/>
            <w:tcBorders>
              <w:top w:val="nil"/>
              <w:left w:val="nil"/>
              <w:bottom w:val="single" w:sz="4" w:space="0" w:color="auto"/>
              <w:right w:val="single" w:sz="4" w:space="0" w:color="auto"/>
            </w:tcBorders>
            <w:shd w:val="clear" w:color="000000" w:fill="FFFFFF"/>
            <w:noWrap/>
            <w:vAlign w:val="center"/>
            <w:hideMark/>
          </w:tcPr>
          <w:p w14:paraId="0C1F12B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443</w:t>
            </w:r>
          </w:p>
        </w:tc>
      </w:tr>
      <w:tr w:rsidR="005B11EC" w:rsidRPr="005A3FE7" w14:paraId="57602E6B" w14:textId="77777777" w:rsidTr="00ED2658">
        <w:trPr>
          <w:trHeight w:val="1235"/>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25FB3243"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2</w:t>
            </w:r>
          </w:p>
        </w:tc>
        <w:tc>
          <w:tcPr>
            <w:tcW w:w="696" w:type="pct"/>
            <w:tcBorders>
              <w:top w:val="nil"/>
              <w:left w:val="nil"/>
              <w:bottom w:val="single" w:sz="4" w:space="0" w:color="auto"/>
              <w:right w:val="single" w:sz="4" w:space="0" w:color="auto"/>
            </w:tcBorders>
            <w:shd w:val="clear" w:color="000000" w:fill="FFFFFF"/>
            <w:noWrap/>
            <w:vAlign w:val="center"/>
            <w:hideMark/>
          </w:tcPr>
          <w:p w14:paraId="30C3FAE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060.508.0563</w:t>
            </w:r>
          </w:p>
        </w:tc>
        <w:tc>
          <w:tcPr>
            <w:tcW w:w="2549" w:type="pct"/>
            <w:tcBorders>
              <w:top w:val="nil"/>
              <w:left w:val="nil"/>
              <w:bottom w:val="single" w:sz="4" w:space="0" w:color="auto"/>
              <w:right w:val="single" w:sz="4" w:space="0" w:color="auto"/>
            </w:tcBorders>
            <w:shd w:val="clear" w:color="000000" w:fill="FFFFFF"/>
            <w:vAlign w:val="center"/>
            <w:hideMark/>
          </w:tcPr>
          <w:p w14:paraId="697E0D9E"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INSERTO DE POLIETILENO DE ULTRA ALTA DENSIDAD MOLDEADO CON ESTABILIZADOR POSTERIOR MODULAR O TOTAL, CON ESPESOR MINIMO DE 8 MM A 17.5 MM. INCLUYE MEDIDAS INTERMEDIAS ENTRE LAS ESPECIFICADAS. TAMAÑO: EXTRACHICO, CHICO, MEDIANO O GRANDE. O SU CORRESPONDIENTE EN MM.</w:t>
            </w:r>
          </w:p>
        </w:tc>
        <w:tc>
          <w:tcPr>
            <w:tcW w:w="539" w:type="pct"/>
            <w:tcBorders>
              <w:top w:val="nil"/>
              <w:left w:val="nil"/>
              <w:bottom w:val="single" w:sz="4" w:space="0" w:color="auto"/>
              <w:right w:val="single" w:sz="4" w:space="0" w:color="auto"/>
            </w:tcBorders>
            <w:shd w:val="clear" w:color="000000" w:fill="FFFFFF"/>
            <w:noWrap/>
            <w:vAlign w:val="center"/>
            <w:hideMark/>
          </w:tcPr>
          <w:p w14:paraId="23DD571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63</w:t>
            </w:r>
          </w:p>
        </w:tc>
        <w:tc>
          <w:tcPr>
            <w:tcW w:w="608" w:type="pct"/>
            <w:tcBorders>
              <w:top w:val="nil"/>
              <w:left w:val="nil"/>
              <w:bottom w:val="single" w:sz="4" w:space="0" w:color="auto"/>
              <w:right w:val="single" w:sz="4" w:space="0" w:color="auto"/>
            </w:tcBorders>
            <w:shd w:val="clear" w:color="000000" w:fill="FFFFFF"/>
            <w:noWrap/>
            <w:vAlign w:val="center"/>
            <w:hideMark/>
          </w:tcPr>
          <w:p w14:paraId="7D62EE62"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156</w:t>
            </w:r>
          </w:p>
        </w:tc>
      </w:tr>
      <w:tr w:rsidR="005B11EC" w:rsidRPr="005A3FE7" w14:paraId="7A12F0EF" w14:textId="77777777" w:rsidTr="00ED2658">
        <w:trPr>
          <w:trHeight w:val="540"/>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1FE1B2CA"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2</w:t>
            </w:r>
          </w:p>
        </w:tc>
        <w:tc>
          <w:tcPr>
            <w:tcW w:w="696" w:type="pct"/>
            <w:tcBorders>
              <w:top w:val="nil"/>
              <w:left w:val="nil"/>
              <w:bottom w:val="single" w:sz="4" w:space="0" w:color="auto"/>
              <w:right w:val="single" w:sz="4" w:space="0" w:color="auto"/>
            </w:tcBorders>
            <w:shd w:val="clear" w:color="000000" w:fill="FFFFFF"/>
            <w:noWrap/>
            <w:vAlign w:val="center"/>
            <w:hideMark/>
          </w:tcPr>
          <w:p w14:paraId="3094A2C9"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060.731.0018</w:t>
            </w:r>
          </w:p>
        </w:tc>
        <w:tc>
          <w:tcPr>
            <w:tcW w:w="2549" w:type="pct"/>
            <w:tcBorders>
              <w:top w:val="nil"/>
              <w:left w:val="nil"/>
              <w:bottom w:val="single" w:sz="4" w:space="0" w:color="auto"/>
              <w:right w:val="single" w:sz="4" w:space="0" w:color="auto"/>
            </w:tcBorders>
            <w:shd w:val="clear" w:color="000000" w:fill="FFFFFF"/>
            <w:vAlign w:val="center"/>
            <w:hideMark/>
          </w:tcPr>
          <w:p w14:paraId="5135C3B9"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PLATILLO TIBIAL. TAMAÑO: ESTANDAR, GRANDE, EXTRAGRANDE O EXTRAPEQUEÑO-PEQUEÑO.</w:t>
            </w:r>
          </w:p>
        </w:tc>
        <w:tc>
          <w:tcPr>
            <w:tcW w:w="539" w:type="pct"/>
            <w:tcBorders>
              <w:top w:val="nil"/>
              <w:left w:val="nil"/>
              <w:bottom w:val="single" w:sz="4" w:space="0" w:color="auto"/>
              <w:right w:val="single" w:sz="4" w:space="0" w:color="auto"/>
            </w:tcBorders>
            <w:shd w:val="clear" w:color="000000" w:fill="FFFFFF"/>
            <w:noWrap/>
            <w:vAlign w:val="center"/>
            <w:hideMark/>
          </w:tcPr>
          <w:p w14:paraId="16A26DB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63</w:t>
            </w:r>
          </w:p>
        </w:tc>
        <w:tc>
          <w:tcPr>
            <w:tcW w:w="608" w:type="pct"/>
            <w:tcBorders>
              <w:top w:val="nil"/>
              <w:left w:val="nil"/>
              <w:bottom w:val="single" w:sz="4" w:space="0" w:color="auto"/>
              <w:right w:val="single" w:sz="4" w:space="0" w:color="auto"/>
            </w:tcBorders>
            <w:shd w:val="clear" w:color="000000" w:fill="FFFFFF"/>
            <w:noWrap/>
            <w:vAlign w:val="center"/>
            <w:hideMark/>
          </w:tcPr>
          <w:p w14:paraId="7057F9B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156</w:t>
            </w:r>
          </w:p>
        </w:tc>
      </w:tr>
      <w:tr w:rsidR="005B11EC" w:rsidRPr="005A3FE7" w14:paraId="470DCF1E" w14:textId="77777777" w:rsidTr="00ED2658">
        <w:trPr>
          <w:trHeight w:val="991"/>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43B207E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2</w:t>
            </w:r>
          </w:p>
        </w:tc>
        <w:tc>
          <w:tcPr>
            <w:tcW w:w="696" w:type="pct"/>
            <w:tcBorders>
              <w:top w:val="nil"/>
              <w:left w:val="nil"/>
              <w:bottom w:val="single" w:sz="4" w:space="0" w:color="auto"/>
              <w:right w:val="single" w:sz="4" w:space="0" w:color="auto"/>
            </w:tcBorders>
            <w:shd w:val="clear" w:color="000000" w:fill="FFFFFF"/>
            <w:noWrap/>
            <w:vAlign w:val="center"/>
            <w:hideMark/>
          </w:tcPr>
          <w:p w14:paraId="1FE6AF6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060.748.2833</w:t>
            </w:r>
          </w:p>
        </w:tc>
        <w:tc>
          <w:tcPr>
            <w:tcW w:w="2549" w:type="pct"/>
            <w:tcBorders>
              <w:top w:val="nil"/>
              <w:left w:val="nil"/>
              <w:bottom w:val="single" w:sz="4" w:space="0" w:color="auto"/>
              <w:right w:val="single" w:sz="4" w:space="0" w:color="auto"/>
            </w:tcBorders>
            <w:shd w:val="clear" w:color="000000" w:fill="FFFFFF"/>
            <w:vAlign w:val="center"/>
            <w:hideMark/>
          </w:tcPr>
          <w:p w14:paraId="6FE3742E"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COMPONENTE FEMORAL ANATOMICO O UNIVERSAL DE CROMO-COBALTO-MOLIBDENO CON CURVATURA PATELO-FEMORAL, CON O SIN PIVOTES LATERALES PARA SU FIJACION, SIN VASTAGO CENTRAL, EN MONOBLOQUE. MEDIDAS: EXTRACHICA, CHICA, MEDIANA O GRANDE. O SU EQUIVALENTE EN MM.</w:t>
            </w:r>
          </w:p>
        </w:tc>
        <w:tc>
          <w:tcPr>
            <w:tcW w:w="539" w:type="pct"/>
            <w:tcBorders>
              <w:top w:val="nil"/>
              <w:left w:val="nil"/>
              <w:bottom w:val="single" w:sz="4" w:space="0" w:color="auto"/>
              <w:right w:val="single" w:sz="4" w:space="0" w:color="auto"/>
            </w:tcBorders>
            <w:shd w:val="clear" w:color="000000" w:fill="FFFFFF"/>
            <w:noWrap/>
            <w:vAlign w:val="center"/>
            <w:hideMark/>
          </w:tcPr>
          <w:p w14:paraId="03ECF549"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63</w:t>
            </w:r>
          </w:p>
        </w:tc>
        <w:tc>
          <w:tcPr>
            <w:tcW w:w="608" w:type="pct"/>
            <w:tcBorders>
              <w:top w:val="nil"/>
              <w:left w:val="nil"/>
              <w:bottom w:val="single" w:sz="4" w:space="0" w:color="auto"/>
              <w:right w:val="single" w:sz="4" w:space="0" w:color="auto"/>
            </w:tcBorders>
            <w:shd w:val="clear" w:color="000000" w:fill="FFFFFF"/>
            <w:noWrap/>
            <w:vAlign w:val="center"/>
            <w:hideMark/>
          </w:tcPr>
          <w:p w14:paraId="348AACA4"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156</w:t>
            </w:r>
          </w:p>
        </w:tc>
      </w:tr>
      <w:tr w:rsidR="005B11EC" w:rsidRPr="005A3FE7" w14:paraId="25DB37A6" w14:textId="77777777" w:rsidTr="00ED2658">
        <w:trPr>
          <w:trHeight w:val="610"/>
        </w:trPr>
        <w:tc>
          <w:tcPr>
            <w:tcW w:w="608" w:type="pct"/>
            <w:tcBorders>
              <w:top w:val="nil"/>
              <w:left w:val="single" w:sz="4" w:space="0" w:color="auto"/>
              <w:bottom w:val="single" w:sz="4" w:space="0" w:color="auto"/>
              <w:right w:val="single" w:sz="4" w:space="0" w:color="auto"/>
            </w:tcBorders>
            <w:shd w:val="clear" w:color="000000" w:fill="FFFFFF"/>
            <w:noWrap/>
            <w:vAlign w:val="center"/>
            <w:hideMark/>
          </w:tcPr>
          <w:p w14:paraId="77CF8CEF"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2</w:t>
            </w:r>
          </w:p>
        </w:tc>
        <w:tc>
          <w:tcPr>
            <w:tcW w:w="696" w:type="pct"/>
            <w:tcBorders>
              <w:top w:val="nil"/>
              <w:left w:val="nil"/>
              <w:bottom w:val="single" w:sz="4" w:space="0" w:color="auto"/>
              <w:right w:val="single" w:sz="4" w:space="0" w:color="auto"/>
            </w:tcBorders>
            <w:shd w:val="clear" w:color="000000" w:fill="FFFFFF"/>
            <w:noWrap/>
            <w:vAlign w:val="center"/>
            <w:hideMark/>
          </w:tcPr>
          <w:p w14:paraId="705EA143"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060.230.0162</w:t>
            </w:r>
          </w:p>
        </w:tc>
        <w:tc>
          <w:tcPr>
            <w:tcW w:w="2549" w:type="pct"/>
            <w:tcBorders>
              <w:top w:val="nil"/>
              <w:left w:val="nil"/>
              <w:bottom w:val="single" w:sz="4" w:space="0" w:color="auto"/>
              <w:right w:val="single" w:sz="4" w:space="0" w:color="auto"/>
            </w:tcBorders>
            <w:shd w:val="clear" w:color="000000" w:fill="FFFFFF"/>
            <w:vAlign w:val="center"/>
            <w:hideMark/>
          </w:tcPr>
          <w:p w14:paraId="795D6BAA" w14:textId="77777777" w:rsidR="005B11EC" w:rsidRPr="005A3FE7" w:rsidRDefault="005B11EC" w:rsidP="00ED2658">
            <w:pPr>
              <w:jc w:val="center"/>
              <w:rPr>
                <w:rFonts w:ascii="Noto Sans" w:eastAsia="Times New Roman" w:hAnsi="Noto Sans" w:cs="Noto Sans"/>
                <w:color w:val="000000"/>
                <w:sz w:val="16"/>
                <w:szCs w:val="16"/>
                <w:lang w:val="es-MX" w:eastAsia="es-MX"/>
              </w:rPr>
            </w:pPr>
            <w:r w:rsidRPr="005A3FE7">
              <w:rPr>
                <w:rFonts w:ascii="Noto Sans" w:eastAsia="Times New Roman" w:hAnsi="Noto Sans" w:cs="Noto Sans"/>
                <w:color w:val="000000"/>
                <w:sz w:val="16"/>
                <w:szCs w:val="16"/>
                <w:lang w:val="es-MX" w:eastAsia="es-MX"/>
              </w:rPr>
              <w:t>SISTEMA DE PROTESIS TUMORAL. TODOS LOS COMPONENTES DEBEN SER COMPATIBLES ENTRE SI. PARA RODILLA. COMPONENTE PATELAR. ESTANDAR.</w:t>
            </w:r>
          </w:p>
        </w:tc>
        <w:tc>
          <w:tcPr>
            <w:tcW w:w="539" w:type="pct"/>
            <w:tcBorders>
              <w:top w:val="nil"/>
              <w:left w:val="nil"/>
              <w:bottom w:val="single" w:sz="4" w:space="0" w:color="auto"/>
              <w:right w:val="single" w:sz="4" w:space="0" w:color="auto"/>
            </w:tcBorders>
            <w:shd w:val="clear" w:color="000000" w:fill="FFFFFF"/>
            <w:noWrap/>
            <w:vAlign w:val="center"/>
            <w:hideMark/>
          </w:tcPr>
          <w:p w14:paraId="0FF8615B"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63</w:t>
            </w:r>
          </w:p>
        </w:tc>
        <w:tc>
          <w:tcPr>
            <w:tcW w:w="608" w:type="pct"/>
            <w:tcBorders>
              <w:top w:val="nil"/>
              <w:left w:val="nil"/>
              <w:bottom w:val="single" w:sz="4" w:space="0" w:color="auto"/>
              <w:right w:val="single" w:sz="4" w:space="0" w:color="auto"/>
            </w:tcBorders>
            <w:shd w:val="clear" w:color="000000" w:fill="FFFFFF"/>
            <w:noWrap/>
            <w:vAlign w:val="center"/>
            <w:hideMark/>
          </w:tcPr>
          <w:p w14:paraId="46BB98A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156</w:t>
            </w:r>
          </w:p>
        </w:tc>
      </w:tr>
    </w:tbl>
    <w:p w14:paraId="65F2A901" w14:textId="77777777" w:rsidR="005B11EC" w:rsidRDefault="005B11EC" w:rsidP="005B11EC">
      <w:pPr>
        <w:jc w:val="center"/>
        <w:rPr>
          <w:rFonts w:ascii="Noto Sans" w:hAnsi="Noto Sans" w:cs="Noto Sans"/>
          <w:sz w:val="20"/>
          <w:szCs w:val="20"/>
        </w:rPr>
      </w:pPr>
    </w:p>
    <w:p w14:paraId="294A7311" w14:textId="77777777" w:rsidR="005B11EC" w:rsidRDefault="005B11EC" w:rsidP="005B11EC">
      <w:pPr>
        <w:jc w:val="center"/>
        <w:rPr>
          <w:rFonts w:ascii="Noto Sans" w:hAnsi="Noto Sans" w:cs="Noto Sans"/>
          <w:sz w:val="20"/>
          <w:szCs w:val="20"/>
        </w:rPr>
      </w:pPr>
    </w:p>
    <w:p w14:paraId="282D15A4" w14:textId="77777777" w:rsidR="005B11EC" w:rsidRDefault="005B11EC" w:rsidP="005B11EC">
      <w:pPr>
        <w:jc w:val="center"/>
        <w:rPr>
          <w:rFonts w:ascii="Noto Sans" w:hAnsi="Noto Sans" w:cs="Noto Sans"/>
          <w:sz w:val="20"/>
          <w:szCs w:val="20"/>
        </w:rPr>
      </w:pPr>
    </w:p>
    <w:p w14:paraId="64A3EC79" w14:textId="77777777" w:rsidR="005B11EC" w:rsidRDefault="005B11EC" w:rsidP="005B11EC">
      <w:pPr>
        <w:jc w:val="center"/>
        <w:rPr>
          <w:rFonts w:ascii="Noto Sans" w:hAnsi="Noto Sans" w:cs="Noto Sans"/>
          <w:sz w:val="20"/>
          <w:szCs w:val="20"/>
        </w:rPr>
      </w:pPr>
    </w:p>
    <w:p w14:paraId="7FB3CB20" w14:textId="77777777" w:rsidR="005B11EC" w:rsidRDefault="005B11EC" w:rsidP="005B11EC">
      <w:pPr>
        <w:jc w:val="center"/>
        <w:rPr>
          <w:rFonts w:ascii="Noto Sans" w:hAnsi="Noto Sans" w:cs="Noto Sans"/>
          <w:sz w:val="20"/>
          <w:szCs w:val="20"/>
        </w:rPr>
      </w:pPr>
    </w:p>
    <w:p w14:paraId="2F847D6B" w14:textId="77777777" w:rsidR="005B11EC" w:rsidRDefault="005B11EC" w:rsidP="005B11EC">
      <w:pPr>
        <w:jc w:val="center"/>
        <w:rPr>
          <w:rFonts w:ascii="Noto Sans" w:hAnsi="Noto Sans" w:cs="Noto Sans"/>
          <w:sz w:val="20"/>
          <w:szCs w:val="20"/>
        </w:rPr>
      </w:pPr>
    </w:p>
    <w:p w14:paraId="08CC2FD7" w14:textId="77777777" w:rsidR="005B11EC" w:rsidRDefault="005B11EC" w:rsidP="005B11EC">
      <w:pPr>
        <w:jc w:val="center"/>
        <w:rPr>
          <w:rFonts w:ascii="Noto Sans" w:hAnsi="Noto Sans" w:cs="Noto Sans"/>
          <w:sz w:val="20"/>
          <w:szCs w:val="20"/>
        </w:rPr>
      </w:pPr>
    </w:p>
    <w:p w14:paraId="1C5406E7" w14:textId="77777777" w:rsidR="005B11EC" w:rsidRDefault="005B11EC" w:rsidP="005B11EC">
      <w:pPr>
        <w:jc w:val="center"/>
        <w:rPr>
          <w:rFonts w:ascii="Noto Sans" w:hAnsi="Noto Sans" w:cs="Noto Sans"/>
          <w:sz w:val="20"/>
          <w:szCs w:val="20"/>
        </w:rPr>
      </w:pPr>
    </w:p>
    <w:p w14:paraId="5E997D72" w14:textId="77777777" w:rsidR="005B11EC" w:rsidRDefault="005B11EC" w:rsidP="005B11EC">
      <w:pPr>
        <w:jc w:val="center"/>
        <w:rPr>
          <w:rFonts w:ascii="Noto Sans" w:hAnsi="Noto Sans" w:cs="Noto Sans"/>
          <w:sz w:val="20"/>
          <w:szCs w:val="20"/>
        </w:rPr>
      </w:pPr>
    </w:p>
    <w:p w14:paraId="416E5ABA" w14:textId="77777777" w:rsidR="005B11EC" w:rsidRDefault="005B11EC" w:rsidP="005B11EC">
      <w:pPr>
        <w:jc w:val="center"/>
        <w:rPr>
          <w:rFonts w:ascii="Noto Sans" w:hAnsi="Noto Sans" w:cs="Noto Sans"/>
          <w:sz w:val="20"/>
          <w:szCs w:val="20"/>
        </w:rPr>
      </w:pPr>
    </w:p>
    <w:p w14:paraId="419B6305" w14:textId="77777777" w:rsidR="005B11EC" w:rsidRDefault="005B11EC" w:rsidP="005B11EC">
      <w:pPr>
        <w:jc w:val="center"/>
        <w:rPr>
          <w:rFonts w:ascii="Noto Sans" w:hAnsi="Noto Sans" w:cs="Noto Sans"/>
          <w:sz w:val="20"/>
          <w:szCs w:val="20"/>
        </w:rPr>
      </w:pPr>
    </w:p>
    <w:p w14:paraId="01327B4E" w14:textId="77777777" w:rsidR="005B11EC" w:rsidRDefault="005B11EC" w:rsidP="005B11EC">
      <w:pPr>
        <w:jc w:val="center"/>
        <w:rPr>
          <w:rFonts w:ascii="Noto Sans" w:hAnsi="Noto Sans" w:cs="Noto Sans"/>
          <w:sz w:val="20"/>
          <w:szCs w:val="20"/>
        </w:rPr>
      </w:pPr>
    </w:p>
    <w:p w14:paraId="08B11391" w14:textId="77777777" w:rsidR="005B11EC" w:rsidRDefault="005B11EC" w:rsidP="005B11EC">
      <w:pPr>
        <w:jc w:val="center"/>
        <w:rPr>
          <w:rFonts w:ascii="Noto Sans" w:hAnsi="Noto Sans" w:cs="Noto San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5"/>
        <w:gridCol w:w="1391"/>
        <w:gridCol w:w="5336"/>
        <w:gridCol w:w="1086"/>
        <w:gridCol w:w="1198"/>
      </w:tblGrid>
      <w:tr w:rsidR="005B11EC" w:rsidRPr="005A3FE7" w14:paraId="3210BFFE" w14:textId="77777777" w:rsidTr="00ED2658">
        <w:trPr>
          <w:trHeight w:val="373"/>
        </w:trPr>
        <w:tc>
          <w:tcPr>
            <w:tcW w:w="5000" w:type="pct"/>
            <w:gridSpan w:val="5"/>
            <w:shd w:val="clear" w:color="000000" w:fill="3C7D22"/>
            <w:noWrap/>
            <w:vAlign w:val="center"/>
            <w:hideMark/>
          </w:tcPr>
          <w:p w14:paraId="4EFBEF1B"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lastRenderedPageBreak/>
              <w:t>AGRUPAMIENTO  2   LA VIGENCIA DEL CONTRATO SERÁ DEL 01 ENERO AL 31 DE DICIEMBRE DE 2026.</w:t>
            </w:r>
          </w:p>
        </w:tc>
      </w:tr>
      <w:tr w:rsidR="005B11EC" w:rsidRPr="005A3FE7" w14:paraId="79AB7F97" w14:textId="77777777" w:rsidTr="00ED2658">
        <w:trPr>
          <w:trHeight w:val="407"/>
        </w:trPr>
        <w:tc>
          <w:tcPr>
            <w:tcW w:w="594" w:type="pct"/>
            <w:shd w:val="clear" w:color="000000" w:fill="3C7D22"/>
            <w:vAlign w:val="center"/>
            <w:hideMark/>
          </w:tcPr>
          <w:p w14:paraId="47A23D4D"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 xml:space="preserve">SISTEMA </w:t>
            </w:r>
          </w:p>
        </w:tc>
        <w:tc>
          <w:tcPr>
            <w:tcW w:w="680" w:type="pct"/>
            <w:shd w:val="clear" w:color="000000" w:fill="3C7D22"/>
            <w:vAlign w:val="center"/>
            <w:hideMark/>
          </w:tcPr>
          <w:p w14:paraId="36169E7F"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CLAVE</w:t>
            </w:r>
          </w:p>
        </w:tc>
        <w:tc>
          <w:tcPr>
            <w:tcW w:w="2609" w:type="pct"/>
            <w:shd w:val="clear" w:color="000000" w:fill="3C7D22"/>
            <w:vAlign w:val="center"/>
            <w:hideMark/>
          </w:tcPr>
          <w:p w14:paraId="1CCB3AB7"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NOMBRE DEL SISTEMA</w:t>
            </w:r>
          </w:p>
        </w:tc>
        <w:tc>
          <w:tcPr>
            <w:tcW w:w="531" w:type="pct"/>
            <w:shd w:val="clear" w:color="000000" w:fill="3C7D22"/>
            <w:vAlign w:val="center"/>
            <w:hideMark/>
          </w:tcPr>
          <w:p w14:paraId="3B984A62"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CANT MIN</w:t>
            </w:r>
          </w:p>
        </w:tc>
        <w:tc>
          <w:tcPr>
            <w:tcW w:w="586" w:type="pct"/>
            <w:shd w:val="clear" w:color="000000" w:fill="3C7D22"/>
            <w:vAlign w:val="center"/>
            <w:hideMark/>
          </w:tcPr>
          <w:p w14:paraId="5C6A6B84" w14:textId="77777777" w:rsidR="005B11EC" w:rsidRPr="005A3FE7" w:rsidRDefault="005B11EC" w:rsidP="00ED2658">
            <w:pPr>
              <w:jc w:val="center"/>
              <w:rPr>
                <w:rFonts w:ascii="Noto Sans" w:eastAsia="Times New Roman" w:hAnsi="Noto Sans" w:cs="Noto Sans"/>
                <w:b/>
                <w:bCs/>
                <w:color w:val="FFFFFF"/>
                <w:sz w:val="18"/>
                <w:szCs w:val="18"/>
                <w:lang w:val="es-MX" w:eastAsia="es-MX"/>
              </w:rPr>
            </w:pPr>
            <w:r w:rsidRPr="005A3FE7">
              <w:rPr>
                <w:rFonts w:ascii="Noto Sans" w:eastAsia="Times New Roman" w:hAnsi="Noto Sans" w:cs="Noto Sans"/>
                <w:b/>
                <w:bCs/>
                <w:color w:val="FFFFFF"/>
                <w:sz w:val="18"/>
                <w:szCs w:val="18"/>
                <w:lang w:val="es-MX" w:eastAsia="es-MX"/>
              </w:rPr>
              <w:t>CANT MAX</w:t>
            </w:r>
          </w:p>
        </w:tc>
      </w:tr>
      <w:tr w:rsidR="005B11EC" w:rsidRPr="005A3FE7" w14:paraId="6FA43855" w14:textId="77777777" w:rsidTr="00ED2658">
        <w:trPr>
          <w:trHeight w:val="1121"/>
        </w:trPr>
        <w:tc>
          <w:tcPr>
            <w:tcW w:w="594" w:type="pct"/>
            <w:shd w:val="clear" w:color="auto" w:fill="auto"/>
            <w:noWrap/>
            <w:vAlign w:val="center"/>
            <w:hideMark/>
          </w:tcPr>
          <w:p w14:paraId="434ABF7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5</w:t>
            </w:r>
          </w:p>
        </w:tc>
        <w:tc>
          <w:tcPr>
            <w:tcW w:w="680" w:type="pct"/>
            <w:shd w:val="clear" w:color="auto" w:fill="auto"/>
            <w:noWrap/>
            <w:vAlign w:val="center"/>
            <w:hideMark/>
          </w:tcPr>
          <w:p w14:paraId="25A0ED29"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060.748.1132</w:t>
            </w:r>
          </w:p>
        </w:tc>
        <w:tc>
          <w:tcPr>
            <w:tcW w:w="2609" w:type="pct"/>
            <w:shd w:val="clear" w:color="auto" w:fill="auto"/>
            <w:vAlign w:val="center"/>
            <w:hideMark/>
          </w:tcPr>
          <w:p w14:paraId="29B7141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COMPONENTES ACETABULARES METALICOS PARA INSERTAR A PRESION, CON RECUBRIMIENTO POROSO O DE MALLA CON ORIFICIOS PARA ATORNILLAR CON O SIN ANILLOS ECUATORIALES. DIAMETRO: DE 44.0 MM A 64.0 MM. INCLUYE MEDIDAS INTERMEDIAS ENTRE LAS ESPECIFICADAS.</w:t>
            </w:r>
          </w:p>
        </w:tc>
        <w:tc>
          <w:tcPr>
            <w:tcW w:w="531" w:type="pct"/>
            <w:shd w:val="clear" w:color="auto" w:fill="auto"/>
            <w:noWrap/>
            <w:vAlign w:val="center"/>
            <w:hideMark/>
          </w:tcPr>
          <w:p w14:paraId="6F897F4E"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08E5B6D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7D6CEAB2" w14:textId="77777777" w:rsidTr="00ED2658">
        <w:trPr>
          <w:trHeight w:val="1592"/>
        </w:trPr>
        <w:tc>
          <w:tcPr>
            <w:tcW w:w="594" w:type="pct"/>
            <w:shd w:val="clear" w:color="auto" w:fill="auto"/>
            <w:noWrap/>
            <w:vAlign w:val="center"/>
            <w:hideMark/>
          </w:tcPr>
          <w:p w14:paraId="0A121A1B"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5</w:t>
            </w:r>
          </w:p>
        </w:tc>
        <w:tc>
          <w:tcPr>
            <w:tcW w:w="680" w:type="pct"/>
            <w:shd w:val="clear" w:color="auto" w:fill="auto"/>
            <w:noWrap/>
            <w:vAlign w:val="center"/>
            <w:hideMark/>
          </w:tcPr>
          <w:p w14:paraId="73802FC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060.747.2115</w:t>
            </w:r>
          </w:p>
        </w:tc>
        <w:tc>
          <w:tcPr>
            <w:tcW w:w="2609" w:type="pct"/>
            <w:shd w:val="clear" w:color="auto" w:fill="auto"/>
            <w:vAlign w:val="center"/>
            <w:hideMark/>
          </w:tcPr>
          <w:p w14:paraId="17B611C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CABEZAS INTERCAMBIABLES PARA PROTESIS. COMPATIBLES CON EL CONO FEMORAL. CABEZAS INTERCAMBIABLES DE COBALTO-CROMO DE 28 MM DE DIAMETRO, CONO 12-14, PARA VASTAGOS CON CUELLO. ADEMAS, DIMENSIONES EQUIVALENTES EN MM. TAMAÑO: CORTO, MEDIANO, LARGO, EXTRALARGO O ULTRALARGO.</w:t>
            </w:r>
          </w:p>
        </w:tc>
        <w:tc>
          <w:tcPr>
            <w:tcW w:w="531" w:type="pct"/>
            <w:shd w:val="clear" w:color="auto" w:fill="auto"/>
            <w:noWrap/>
            <w:vAlign w:val="center"/>
            <w:hideMark/>
          </w:tcPr>
          <w:p w14:paraId="3ED4DE87"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0769B5B7"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7E11841E" w14:textId="77777777" w:rsidTr="00ED2658">
        <w:trPr>
          <w:trHeight w:val="991"/>
        </w:trPr>
        <w:tc>
          <w:tcPr>
            <w:tcW w:w="594" w:type="pct"/>
            <w:shd w:val="clear" w:color="auto" w:fill="auto"/>
            <w:noWrap/>
            <w:vAlign w:val="center"/>
            <w:hideMark/>
          </w:tcPr>
          <w:p w14:paraId="567497D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5</w:t>
            </w:r>
          </w:p>
        </w:tc>
        <w:tc>
          <w:tcPr>
            <w:tcW w:w="680" w:type="pct"/>
            <w:shd w:val="clear" w:color="auto" w:fill="auto"/>
            <w:noWrap/>
            <w:vAlign w:val="center"/>
            <w:hideMark/>
          </w:tcPr>
          <w:p w14:paraId="51F2D406"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060.747.5985</w:t>
            </w:r>
          </w:p>
        </w:tc>
        <w:tc>
          <w:tcPr>
            <w:tcW w:w="2609" w:type="pct"/>
            <w:shd w:val="clear" w:color="auto" w:fill="auto"/>
            <w:vAlign w:val="center"/>
            <w:hideMark/>
          </w:tcPr>
          <w:p w14:paraId="6BBCC2BE"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TORNILLOS PARA FIJACION DE CONCHA ACETABULAR PARA PROTESIS DE CADERA NO CEMENTADA, EN ALEACION DE TITANIO. LONGITUD: DE 15.0.0 MM A 55.0 MM. INCLUYE MEDIDAS INTERMEDIAS ENTRE LAS ESPECIFICADAS.</w:t>
            </w:r>
          </w:p>
        </w:tc>
        <w:tc>
          <w:tcPr>
            <w:tcW w:w="531" w:type="pct"/>
            <w:shd w:val="clear" w:color="auto" w:fill="auto"/>
            <w:noWrap/>
            <w:vAlign w:val="center"/>
            <w:hideMark/>
          </w:tcPr>
          <w:p w14:paraId="4387E7B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4FD01DB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3117A6A4" w14:textId="77777777" w:rsidTr="00ED2658">
        <w:trPr>
          <w:trHeight w:val="1558"/>
        </w:trPr>
        <w:tc>
          <w:tcPr>
            <w:tcW w:w="594" w:type="pct"/>
            <w:shd w:val="clear" w:color="auto" w:fill="auto"/>
            <w:noWrap/>
            <w:vAlign w:val="center"/>
            <w:hideMark/>
          </w:tcPr>
          <w:p w14:paraId="01067667"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5</w:t>
            </w:r>
          </w:p>
        </w:tc>
        <w:tc>
          <w:tcPr>
            <w:tcW w:w="680" w:type="pct"/>
            <w:shd w:val="clear" w:color="auto" w:fill="auto"/>
            <w:noWrap/>
            <w:vAlign w:val="center"/>
            <w:hideMark/>
          </w:tcPr>
          <w:p w14:paraId="6FF8F88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060.748.1082</w:t>
            </w:r>
          </w:p>
        </w:tc>
        <w:tc>
          <w:tcPr>
            <w:tcW w:w="2609" w:type="pct"/>
            <w:shd w:val="clear" w:color="auto" w:fill="auto"/>
            <w:vAlign w:val="center"/>
            <w:hideMark/>
          </w:tcPr>
          <w:p w14:paraId="3D623159"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COMPONENTES ACETABULARES, DE POLIETILENO DE ULTRA ALTO PESO MOLECULAR CON ENLACES CRUZADOS POR MULTIIRRADIACION, PARA COPA, CON ENCAJE A PRESION, RECUBRIMIENTO DE MALLA, CON ORIFICIOS PARA ATORNILLAR, DE 28 MM DE DIAMETRO INTERNO. DIAMETRO EXTERNO: DE 52.0 MM A 58.0 MM. INCLUYE MEDIDAS INTERMEDIAS ENTRE LAS ESPECIFICADAS.</w:t>
            </w:r>
          </w:p>
        </w:tc>
        <w:tc>
          <w:tcPr>
            <w:tcW w:w="531" w:type="pct"/>
            <w:shd w:val="clear" w:color="auto" w:fill="auto"/>
            <w:noWrap/>
            <w:vAlign w:val="center"/>
            <w:hideMark/>
          </w:tcPr>
          <w:p w14:paraId="7B0C097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17D3BD73"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5B772486" w14:textId="77777777" w:rsidTr="00ED2658">
        <w:trPr>
          <w:trHeight w:val="958"/>
        </w:trPr>
        <w:tc>
          <w:tcPr>
            <w:tcW w:w="594" w:type="pct"/>
            <w:shd w:val="clear" w:color="auto" w:fill="auto"/>
            <w:noWrap/>
            <w:vAlign w:val="center"/>
            <w:hideMark/>
          </w:tcPr>
          <w:p w14:paraId="7360AE74"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5</w:t>
            </w:r>
          </w:p>
        </w:tc>
        <w:tc>
          <w:tcPr>
            <w:tcW w:w="680" w:type="pct"/>
            <w:shd w:val="clear" w:color="auto" w:fill="auto"/>
            <w:noWrap/>
            <w:vAlign w:val="center"/>
            <w:hideMark/>
          </w:tcPr>
          <w:p w14:paraId="5F117FEA"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060.746.9715</w:t>
            </w:r>
          </w:p>
        </w:tc>
        <w:tc>
          <w:tcPr>
            <w:tcW w:w="2609" w:type="pct"/>
            <w:shd w:val="clear" w:color="auto" w:fill="auto"/>
            <w:vAlign w:val="center"/>
            <w:hideMark/>
          </w:tcPr>
          <w:p w14:paraId="3D6523E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COMPONENTES FEMORALES NO CEMENTADOS. COMPONENTES FEMORALES, CON CONO 12-14 Y ADITAMENTO ANTIRROTACIONAL. ANCHO: DE 7.0 MM A 18.0 MM. INCLUYE MEDIDAS INTERMEDIAS ENTRE LAS ESPECIFICADAS.</w:t>
            </w:r>
          </w:p>
        </w:tc>
        <w:tc>
          <w:tcPr>
            <w:tcW w:w="531" w:type="pct"/>
            <w:shd w:val="clear" w:color="auto" w:fill="auto"/>
            <w:noWrap/>
            <w:vAlign w:val="center"/>
            <w:hideMark/>
          </w:tcPr>
          <w:p w14:paraId="6C1E297B"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5C2A3D1B"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206B6AE1" w14:textId="77777777" w:rsidTr="00ED2658">
        <w:trPr>
          <w:trHeight w:val="817"/>
        </w:trPr>
        <w:tc>
          <w:tcPr>
            <w:tcW w:w="594" w:type="pct"/>
            <w:shd w:val="clear" w:color="auto" w:fill="auto"/>
            <w:noWrap/>
            <w:vAlign w:val="center"/>
            <w:hideMark/>
          </w:tcPr>
          <w:p w14:paraId="04C12238"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8</w:t>
            </w:r>
          </w:p>
        </w:tc>
        <w:tc>
          <w:tcPr>
            <w:tcW w:w="680" w:type="pct"/>
            <w:shd w:val="clear" w:color="auto" w:fill="auto"/>
            <w:noWrap/>
            <w:vAlign w:val="center"/>
            <w:hideMark/>
          </w:tcPr>
          <w:p w14:paraId="004A634A"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060.746.7099</w:t>
            </w:r>
          </w:p>
        </w:tc>
        <w:tc>
          <w:tcPr>
            <w:tcW w:w="2609" w:type="pct"/>
            <w:shd w:val="clear" w:color="auto" w:fill="auto"/>
            <w:vAlign w:val="center"/>
            <w:hideMark/>
          </w:tcPr>
          <w:p w14:paraId="40CFB00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COMPONENTES FEMORALES, VASTAGO RECTO PERFIL NORMAL, CON CONO 12-14. ANCHO DE: 7.0 MM A 18.0 MM. INCLUYE MEDIDAS INTERMEDIAS ENTRE LAS ESPECIFICADAS.</w:t>
            </w:r>
          </w:p>
        </w:tc>
        <w:tc>
          <w:tcPr>
            <w:tcW w:w="531" w:type="pct"/>
            <w:shd w:val="clear" w:color="auto" w:fill="auto"/>
            <w:noWrap/>
            <w:vAlign w:val="center"/>
            <w:hideMark/>
          </w:tcPr>
          <w:p w14:paraId="7AA1B5F7"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28CECBC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64E819C9" w14:textId="77777777" w:rsidTr="00ED2658">
        <w:trPr>
          <w:trHeight w:val="828"/>
        </w:trPr>
        <w:tc>
          <w:tcPr>
            <w:tcW w:w="594" w:type="pct"/>
            <w:shd w:val="clear" w:color="auto" w:fill="auto"/>
            <w:noWrap/>
            <w:vAlign w:val="center"/>
            <w:hideMark/>
          </w:tcPr>
          <w:p w14:paraId="53F00351"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8</w:t>
            </w:r>
          </w:p>
        </w:tc>
        <w:tc>
          <w:tcPr>
            <w:tcW w:w="680" w:type="pct"/>
            <w:shd w:val="clear" w:color="auto" w:fill="auto"/>
            <w:noWrap/>
            <w:vAlign w:val="center"/>
            <w:hideMark/>
          </w:tcPr>
          <w:p w14:paraId="39BC2280"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060.747.7007</w:t>
            </w:r>
          </w:p>
        </w:tc>
        <w:tc>
          <w:tcPr>
            <w:tcW w:w="2609" w:type="pct"/>
            <w:shd w:val="clear" w:color="auto" w:fill="auto"/>
            <w:vAlign w:val="center"/>
            <w:hideMark/>
          </w:tcPr>
          <w:p w14:paraId="01846DCF"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CABEZAS INTERCAMBIABLES MODULARES DE COBALTO-CROMO DE 28 MM DE DIAMETRO, CONO 12-14 PARA VASTAGOS. CUELLO CORTO, ESTANDAR O LARGO.</w:t>
            </w:r>
          </w:p>
        </w:tc>
        <w:tc>
          <w:tcPr>
            <w:tcW w:w="531" w:type="pct"/>
            <w:shd w:val="clear" w:color="auto" w:fill="auto"/>
            <w:noWrap/>
            <w:vAlign w:val="center"/>
            <w:hideMark/>
          </w:tcPr>
          <w:p w14:paraId="5075417D"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3D5E477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r w:rsidR="005B11EC" w:rsidRPr="005A3FE7" w14:paraId="5DE70D86" w14:textId="77777777" w:rsidTr="00ED2658">
        <w:trPr>
          <w:trHeight w:val="1777"/>
        </w:trPr>
        <w:tc>
          <w:tcPr>
            <w:tcW w:w="594" w:type="pct"/>
            <w:shd w:val="clear" w:color="auto" w:fill="auto"/>
            <w:noWrap/>
            <w:vAlign w:val="center"/>
            <w:hideMark/>
          </w:tcPr>
          <w:p w14:paraId="37321C6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8</w:t>
            </w:r>
          </w:p>
        </w:tc>
        <w:tc>
          <w:tcPr>
            <w:tcW w:w="680" w:type="pct"/>
            <w:shd w:val="clear" w:color="auto" w:fill="auto"/>
            <w:noWrap/>
            <w:vAlign w:val="center"/>
            <w:hideMark/>
          </w:tcPr>
          <w:p w14:paraId="18782982"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060.748.4169</w:t>
            </w:r>
          </w:p>
        </w:tc>
        <w:tc>
          <w:tcPr>
            <w:tcW w:w="2609" w:type="pct"/>
            <w:shd w:val="clear" w:color="auto" w:fill="auto"/>
            <w:vAlign w:val="center"/>
            <w:hideMark/>
          </w:tcPr>
          <w:p w14:paraId="54DD196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ACETABULO DE POLIETILENO DE ULTRA ALTO PESO MOLECULAR, CON ENLACES CRUZADOS POR MULTIIRRADIACION, CON CEJA DE 10 A 20 GRADOS, ALAMBRE RADIOPACO ECUATORIAL Y/O POLAR DE FORMA SEMIESFERICA, CON DIAMETRO INTERNO DE 22 MM O 28 MM, ESTERIL. DIAMETRO EXTERNO DE: 36.0 MM A 60.0 MM. INCLUYE MEDIDAS INTERMEDIAS ENTRE LAS ESPECIFICADAS.</w:t>
            </w:r>
          </w:p>
        </w:tc>
        <w:tc>
          <w:tcPr>
            <w:tcW w:w="531" w:type="pct"/>
            <w:shd w:val="clear" w:color="auto" w:fill="auto"/>
            <w:noWrap/>
            <w:vAlign w:val="center"/>
            <w:hideMark/>
          </w:tcPr>
          <w:p w14:paraId="4124283C"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49</w:t>
            </w:r>
          </w:p>
        </w:tc>
        <w:tc>
          <w:tcPr>
            <w:tcW w:w="586" w:type="pct"/>
            <w:shd w:val="clear" w:color="auto" w:fill="auto"/>
            <w:noWrap/>
            <w:vAlign w:val="center"/>
            <w:hideMark/>
          </w:tcPr>
          <w:p w14:paraId="232858E5" w14:textId="77777777" w:rsidR="005B11EC" w:rsidRPr="005A3FE7" w:rsidRDefault="005B11EC" w:rsidP="00ED2658">
            <w:pPr>
              <w:jc w:val="center"/>
              <w:rPr>
                <w:rFonts w:ascii="Noto Sans" w:eastAsia="Times New Roman" w:hAnsi="Noto Sans" w:cs="Noto Sans"/>
                <w:color w:val="000000"/>
                <w:sz w:val="18"/>
                <w:szCs w:val="18"/>
                <w:lang w:val="es-MX" w:eastAsia="es-MX"/>
              </w:rPr>
            </w:pPr>
            <w:r w:rsidRPr="005A3FE7">
              <w:rPr>
                <w:rFonts w:ascii="Noto Sans" w:eastAsia="Times New Roman" w:hAnsi="Noto Sans" w:cs="Noto Sans"/>
                <w:color w:val="000000"/>
                <w:sz w:val="18"/>
                <w:szCs w:val="18"/>
                <w:lang w:val="es-MX" w:eastAsia="es-MX"/>
              </w:rPr>
              <w:t>121</w:t>
            </w:r>
          </w:p>
        </w:tc>
      </w:tr>
    </w:tbl>
    <w:p w14:paraId="03FEC0B3" w14:textId="77777777" w:rsidR="005B11EC" w:rsidRDefault="005B11EC" w:rsidP="005B11EC">
      <w:pPr>
        <w:jc w:val="center"/>
        <w:rPr>
          <w:rFonts w:ascii="Noto Sans" w:hAnsi="Noto Sans" w:cs="Noto San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3"/>
        <w:gridCol w:w="1401"/>
        <w:gridCol w:w="5315"/>
        <w:gridCol w:w="1086"/>
        <w:gridCol w:w="1201"/>
      </w:tblGrid>
      <w:tr w:rsidR="005B11EC" w:rsidRPr="00F003BB" w14:paraId="55FB697C" w14:textId="77777777" w:rsidTr="00ED2658">
        <w:trPr>
          <w:trHeight w:val="465"/>
        </w:trPr>
        <w:tc>
          <w:tcPr>
            <w:tcW w:w="5000" w:type="pct"/>
            <w:gridSpan w:val="5"/>
            <w:shd w:val="clear" w:color="000000" w:fill="3C7D22"/>
            <w:noWrap/>
            <w:vAlign w:val="center"/>
            <w:hideMark/>
          </w:tcPr>
          <w:p w14:paraId="659D1354"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lastRenderedPageBreak/>
              <w:t>AGRUPAMIENTO 3              LA VIGENCIA DEL CONTRATO SERÁ DEL 01 ENERO AL 31 DE DICIEMBRE DE 2026.</w:t>
            </w:r>
          </w:p>
        </w:tc>
      </w:tr>
      <w:tr w:rsidR="005B11EC" w:rsidRPr="00F003BB" w14:paraId="083D2584" w14:textId="77777777" w:rsidTr="005B11EC">
        <w:trPr>
          <w:trHeight w:val="509"/>
        </w:trPr>
        <w:tc>
          <w:tcPr>
            <w:tcW w:w="598" w:type="pct"/>
            <w:shd w:val="clear" w:color="000000" w:fill="3C7D22"/>
            <w:vAlign w:val="center"/>
            <w:hideMark/>
          </w:tcPr>
          <w:p w14:paraId="290AB06F"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 xml:space="preserve">SISTEMA </w:t>
            </w:r>
          </w:p>
        </w:tc>
        <w:tc>
          <w:tcPr>
            <w:tcW w:w="685" w:type="pct"/>
            <w:shd w:val="clear" w:color="000000" w:fill="3C7D22"/>
            <w:vAlign w:val="center"/>
            <w:hideMark/>
          </w:tcPr>
          <w:p w14:paraId="1A1F6BDE"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CLAVE</w:t>
            </w:r>
          </w:p>
        </w:tc>
        <w:tc>
          <w:tcPr>
            <w:tcW w:w="2599" w:type="pct"/>
            <w:shd w:val="clear" w:color="000000" w:fill="3C7D22"/>
            <w:vAlign w:val="center"/>
            <w:hideMark/>
          </w:tcPr>
          <w:p w14:paraId="4279D972"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NOMBRE DEL SISTEMA</w:t>
            </w:r>
          </w:p>
        </w:tc>
        <w:tc>
          <w:tcPr>
            <w:tcW w:w="531" w:type="pct"/>
            <w:shd w:val="clear" w:color="000000" w:fill="3C7D22"/>
            <w:vAlign w:val="center"/>
            <w:hideMark/>
          </w:tcPr>
          <w:p w14:paraId="5797D449"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MIN</w:t>
            </w:r>
          </w:p>
        </w:tc>
        <w:tc>
          <w:tcPr>
            <w:tcW w:w="587" w:type="pct"/>
            <w:shd w:val="clear" w:color="000000" w:fill="3C7D22"/>
            <w:vAlign w:val="center"/>
            <w:hideMark/>
          </w:tcPr>
          <w:p w14:paraId="76B7E79B"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MAX</w:t>
            </w:r>
          </w:p>
        </w:tc>
      </w:tr>
      <w:tr w:rsidR="005B11EC" w:rsidRPr="00F003BB" w14:paraId="4001CED6" w14:textId="77777777" w:rsidTr="005B11EC">
        <w:trPr>
          <w:trHeight w:val="1040"/>
        </w:trPr>
        <w:tc>
          <w:tcPr>
            <w:tcW w:w="598" w:type="pct"/>
            <w:shd w:val="clear" w:color="auto" w:fill="auto"/>
            <w:noWrap/>
            <w:vAlign w:val="center"/>
            <w:hideMark/>
          </w:tcPr>
          <w:p w14:paraId="2CD4E45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9</w:t>
            </w:r>
          </w:p>
        </w:tc>
        <w:tc>
          <w:tcPr>
            <w:tcW w:w="685" w:type="pct"/>
            <w:shd w:val="clear" w:color="auto" w:fill="auto"/>
            <w:noWrap/>
            <w:vAlign w:val="center"/>
            <w:hideMark/>
          </w:tcPr>
          <w:p w14:paraId="7E48979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060.725.8761</w:t>
            </w:r>
          </w:p>
        </w:tc>
        <w:tc>
          <w:tcPr>
            <w:tcW w:w="2599" w:type="pct"/>
            <w:shd w:val="clear" w:color="auto" w:fill="auto"/>
            <w:vAlign w:val="center"/>
            <w:hideMark/>
          </w:tcPr>
          <w:p w14:paraId="41ECB90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 ANTERIOR. PERFIL O ESPESOR DE 1.5 MM A 2.5 MM. LONGITUD DE 19.0 MM A 110 MM, DE TITANIO O ALEACION DE TITANIO. INCLUYE MEDIDAS INTERMEDIAS ENTRE LAS ESPECIFICADAS.</w:t>
            </w:r>
          </w:p>
        </w:tc>
        <w:tc>
          <w:tcPr>
            <w:tcW w:w="531" w:type="pct"/>
            <w:shd w:val="clear" w:color="auto" w:fill="auto"/>
            <w:noWrap/>
            <w:vAlign w:val="center"/>
            <w:hideMark/>
          </w:tcPr>
          <w:p w14:paraId="3183F3E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43</w:t>
            </w:r>
          </w:p>
        </w:tc>
        <w:tc>
          <w:tcPr>
            <w:tcW w:w="587" w:type="pct"/>
            <w:shd w:val="clear" w:color="auto" w:fill="auto"/>
            <w:noWrap/>
            <w:vAlign w:val="center"/>
            <w:hideMark/>
          </w:tcPr>
          <w:p w14:paraId="2E319A8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107</w:t>
            </w:r>
          </w:p>
        </w:tc>
      </w:tr>
      <w:tr w:rsidR="005B11EC" w:rsidRPr="00F003BB" w14:paraId="1C65E0C9" w14:textId="77777777" w:rsidTr="005B11EC">
        <w:trPr>
          <w:trHeight w:val="1044"/>
        </w:trPr>
        <w:tc>
          <w:tcPr>
            <w:tcW w:w="598" w:type="pct"/>
            <w:shd w:val="clear" w:color="auto" w:fill="auto"/>
            <w:noWrap/>
            <w:vAlign w:val="center"/>
            <w:hideMark/>
          </w:tcPr>
          <w:p w14:paraId="2068BE8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9</w:t>
            </w:r>
          </w:p>
        </w:tc>
        <w:tc>
          <w:tcPr>
            <w:tcW w:w="685" w:type="pct"/>
            <w:shd w:val="clear" w:color="auto" w:fill="auto"/>
            <w:noWrap/>
            <w:vAlign w:val="center"/>
            <w:hideMark/>
          </w:tcPr>
          <w:p w14:paraId="6D61681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060.898.0983</w:t>
            </w:r>
          </w:p>
        </w:tc>
        <w:tc>
          <w:tcPr>
            <w:tcW w:w="2599" w:type="pct"/>
            <w:shd w:val="clear" w:color="auto" w:fill="auto"/>
            <w:vAlign w:val="center"/>
            <w:hideMark/>
          </w:tcPr>
          <w:p w14:paraId="4CE3965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FIJACION INTERNA PARA COLUMNA VERTEBRAL DE TITANIO O ALEACION DE TITANIO. TODOS LOS COMPONENTES DEBEN SER COMPATIBLES ENTRE SI. ABORDAJE ANTERIOR. TORNILLO DE BLOQUEO PARA FIJAR PLACA CERVICAL DE 1.5 MM A 2.0 MM. PARA LOS SISTEMAS QUE LO REQUIERAN.</w:t>
            </w:r>
          </w:p>
        </w:tc>
        <w:tc>
          <w:tcPr>
            <w:tcW w:w="531" w:type="pct"/>
            <w:shd w:val="clear" w:color="auto" w:fill="auto"/>
            <w:noWrap/>
            <w:vAlign w:val="center"/>
            <w:hideMark/>
          </w:tcPr>
          <w:p w14:paraId="520B933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43</w:t>
            </w:r>
          </w:p>
        </w:tc>
        <w:tc>
          <w:tcPr>
            <w:tcW w:w="587" w:type="pct"/>
            <w:shd w:val="clear" w:color="auto" w:fill="auto"/>
            <w:noWrap/>
            <w:vAlign w:val="center"/>
            <w:hideMark/>
          </w:tcPr>
          <w:p w14:paraId="211ACE3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107</w:t>
            </w:r>
          </w:p>
        </w:tc>
      </w:tr>
      <w:tr w:rsidR="005B11EC" w:rsidRPr="00F003BB" w14:paraId="5D8E1AA8" w14:textId="77777777" w:rsidTr="005B11EC">
        <w:trPr>
          <w:trHeight w:val="1558"/>
        </w:trPr>
        <w:tc>
          <w:tcPr>
            <w:tcW w:w="598" w:type="pct"/>
            <w:shd w:val="clear" w:color="auto" w:fill="auto"/>
            <w:noWrap/>
            <w:vAlign w:val="center"/>
            <w:hideMark/>
          </w:tcPr>
          <w:p w14:paraId="0B6D397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9</w:t>
            </w:r>
          </w:p>
        </w:tc>
        <w:tc>
          <w:tcPr>
            <w:tcW w:w="685" w:type="pct"/>
            <w:shd w:val="clear" w:color="auto" w:fill="auto"/>
            <w:noWrap/>
            <w:vAlign w:val="center"/>
            <w:hideMark/>
          </w:tcPr>
          <w:p w14:paraId="784257C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060.898.0579</w:t>
            </w:r>
          </w:p>
        </w:tc>
        <w:tc>
          <w:tcPr>
            <w:tcW w:w="2599" w:type="pct"/>
            <w:shd w:val="clear" w:color="auto" w:fill="auto"/>
            <w:vAlign w:val="center"/>
            <w:hideMark/>
          </w:tcPr>
          <w:p w14:paraId="242E6D6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FIJACION INTERNA PARA COLUMNA VERTEBRAL DE TITANIO O ALEACION DE TITANIO. TODOS LOS COMPONENTES DEBEN SER COMPATIBLES ENTRE SI. ABORDAJE ANTERIOR. TORNILLO CERRADO PARA ESPONJOSA, PARA FIJAR PLACA CERVICAL ANTERIOR. DE 3.5 MM A 4.8 MM DE DIAMETRO. LONGITUD: 10.0 MM A 28.00 MM. PARA LOS SISTEMAS QUE LO REQUIERAN. INCLUYEN MEDIDAS INTERNAS ENTRE LAS ESPECIFICADAS.</w:t>
            </w:r>
          </w:p>
        </w:tc>
        <w:tc>
          <w:tcPr>
            <w:tcW w:w="531" w:type="pct"/>
            <w:shd w:val="clear" w:color="auto" w:fill="auto"/>
            <w:noWrap/>
            <w:vAlign w:val="center"/>
            <w:hideMark/>
          </w:tcPr>
          <w:p w14:paraId="2428931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43</w:t>
            </w:r>
          </w:p>
        </w:tc>
        <w:tc>
          <w:tcPr>
            <w:tcW w:w="587" w:type="pct"/>
            <w:shd w:val="clear" w:color="auto" w:fill="auto"/>
            <w:noWrap/>
            <w:vAlign w:val="center"/>
            <w:hideMark/>
          </w:tcPr>
          <w:p w14:paraId="439F9E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107</w:t>
            </w:r>
          </w:p>
        </w:tc>
      </w:tr>
      <w:tr w:rsidR="005B11EC" w:rsidRPr="00F003BB" w14:paraId="116032D0" w14:textId="77777777" w:rsidTr="005B11EC">
        <w:trPr>
          <w:trHeight w:val="1416"/>
        </w:trPr>
        <w:tc>
          <w:tcPr>
            <w:tcW w:w="598" w:type="pct"/>
            <w:shd w:val="clear" w:color="auto" w:fill="auto"/>
            <w:noWrap/>
            <w:vAlign w:val="center"/>
            <w:hideMark/>
          </w:tcPr>
          <w:p w14:paraId="2FA1956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c>
          <w:tcPr>
            <w:tcW w:w="685" w:type="pct"/>
            <w:shd w:val="clear" w:color="auto" w:fill="auto"/>
            <w:noWrap/>
            <w:vAlign w:val="center"/>
            <w:hideMark/>
          </w:tcPr>
          <w:p w14:paraId="64EE036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060.152.0281</w:t>
            </w:r>
          </w:p>
        </w:tc>
        <w:tc>
          <w:tcPr>
            <w:tcW w:w="2599" w:type="pct"/>
            <w:shd w:val="clear" w:color="auto" w:fill="auto"/>
            <w:vAlign w:val="center"/>
            <w:hideMark/>
          </w:tcPr>
          <w:p w14:paraId="1A05AF4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CAJA ANTERIOR CERVICAL CUNEIFORME O CILINDRICA O PLANA SOLIDA O HUECA O TRAPEZOIDAL O CONVEXA. DE ALEACION DE TITANIO O PEEK. ALTURA DE 4.0 MM A 9.00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67232D3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43</w:t>
            </w:r>
          </w:p>
        </w:tc>
        <w:tc>
          <w:tcPr>
            <w:tcW w:w="587" w:type="pct"/>
            <w:shd w:val="clear" w:color="auto" w:fill="auto"/>
            <w:noWrap/>
            <w:vAlign w:val="center"/>
            <w:hideMark/>
          </w:tcPr>
          <w:p w14:paraId="4B8A3D5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107</w:t>
            </w:r>
          </w:p>
        </w:tc>
      </w:tr>
      <w:tr w:rsidR="005B11EC" w:rsidRPr="00F003BB" w14:paraId="610B2E75" w14:textId="77777777" w:rsidTr="005B11EC">
        <w:trPr>
          <w:trHeight w:val="770"/>
        </w:trPr>
        <w:tc>
          <w:tcPr>
            <w:tcW w:w="598" w:type="pct"/>
            <w:shd w:val="clear" w:color="auto" w:fill="auto"/>
            <w:noWrap/>
            <w:vAlign w:val="center"/>
            <w:hideMark/>
          </w:tcPr>
          <w:p w14:paraId="328A00D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14</w:t>
            </w:r>
          </w:p>
        </w:tc>
        <w:tc>
          <w:tcPr>
            <w:tcW w:w="685" w:type="pct"/>
            <w:shd w:val="clear" w:color="auto" w:fill="auto"/>
            <w:noWrap/>
            <w:vAlign w:val="center"/>
            <w:hideMark/>
          </w:tcPr>
          <w:p w14:paraId="7350446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060.935.0210</w:t>
            </w:r>
          </w:p>
        </w:tc>
        <w:tc>
          <w:tcPr>
            <w:tcW w:w="2599" w:type="pct"/>
            <w:shd w:val="clear" w:color="auto" w:fill="auto"/>
            <w:vAlign w:val="center"/>
            <w:hideMark/>
          </w:tcPr>
          <w:p w14:paraId="695CF1A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BARRA FLEXIBLE DE 30 MM A 600 MM DE LONGITUD. PARA LOS SISTEMAS QUE LO REQUIERAN. DIAMETRO DE 4.5 MM A 6.5 MM. INCLUYE MEDIDAS INTERMEDIAS ENTRE LAS ESPECIFICADAS.</w:t>
            </w:r>
          </w:p>
        </w:tc>
        <w:tc>
          <w:tcPr>
            <w:tcW w:w="531" w:type="pct"/>
            <w:shd w:val="clear" w:color="auto" w:fill="auto"/>
            <w:noWrap/>
            <w:vAlign w:val="center"/>
            <w:hideMark/>
          </w:tcPr>
          <w:p w14:paraId="2DAF12B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306D02A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r w:rsidR="005B11EC" w:rsidRPr="00F003BB" w14:paraId="26266037" w14:textId="77777777" w:rsidTr="005B11EC">
        <w:trPr>
          <w:trHeight w:val="900"/>
        </w:trPr>
        <w:tc>
          <w:tcPr>
            <w:tcW w:w="598" w:type="pct"/>
            <w:shd w:val="clear" w:color="auto" w:fill="auto"/>
            <w:noWrap/>
            <w:vAlign w:val="center"/>
            <w:hideMark/>
          </w:tcPr>
          <w:p w14:paraId="0502396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14</w:t>
            </w:r>
          </w:p>
        </w:tc>
        <w:tc>
          <w:tcPr>
            <w:tcW w:w="685" w:type="pct"/>
            <w:shd w:val="clear" w:color="auto" w:fill="auto"/>
            <w:noWrap/>
            <w:vAlign w:val="center"/>
            <w:hideMark/>
          </w:tcPr>
          <w:p w14:paraId="4160609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060.113.3895</w:t>
            </w:r>
          </w:p>
        </w:tc>
        <w:tc>
          <w:tcPr>
            <w:tcW w:w="2599" w:type="pct"/>
            <w:shd w:val="clear" w:color="auto" w:fill="auto"/>
            <w:vAlign w:val="center"/>
            <w:hideMark/>
          </w:tcPr>
          <w:p w14:paraId="29670BC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BARRA DE CONEXION DE 2.5 MM A 4.0 MM DE DIAMETRO O ESPESOR. LONGITUD DE 50.0 MM A 80.0 MM. INCLUYE MEDIDAS INTERMEDIAS ENTRE LAS ESPECIFICADAS.</w:t>
            </w:r>
          </w:p>
        </w:tc>
        <w:tc>
          <w:tcPr>
            <w:tcW w:w="531" w:type="pct"/>
            <w:shd w:val="clear" w:color="auto" w:fill="auto"/>
            <w:noWrap/>
            <w:vAlign w:val="center"/>
            <w:hideMark/>
          </w:tcPr>
          <w:p w14:paraId="713A9EB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70E8984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r w:rsidR="005B11EC" w:rsidRPr="00F003BB" w14:paraId="6C9D61C8" w14:textId="77777777" w:rsidTr="005B11EC">
        <w:trPr>
          <w:trHeight w:val="1152"/>
        </w:trPr>
        <w:tc>
          <w:tcPr>
            <w:tcW w:w="598" w:type="pct"/>
            <w:shd w:val="clear" w:color="auto" w:fill="auto"/>
            <w:noWrap/>
            <w:vAlign w:val="center"/>
            <w:hideMark/>
          </w:tcPr>
          <w:p w14:paraId="2945ED0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14</w:t>
            </w:r>
          </w:p>
        </w:tc>
        <w:tc>
          <w:tcPr>
            <w:tcW w:w="685" w:type="pct"/>
            <w:shd w:val="clear" w:color="auto" w:fill="auto"/>
            <w:noWrap/>
            <w:vAlign w:val="center"/>
            <w:hideMark/>
          </w:tcPr>
          <w:p w14:paraId="7AA3179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060.898.2815</w:t>
            </w:r>
          </w:p>
        </w:tc>
        <w:tc>
          <w:tcPr>
            <w:tcW w:w="2599" w:type="pct"/>
            <w:shd w:val="clear" w:color="auto" w:fill="auto"/>
            <w:vAlign w:val="center"/>
            <w:hideMark/>
          </w:tcPr>
          <w:p w14:paraId="5DCC9A8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TRANSPEDICULAR POLIAXIAL, SOLIDO O ACANALADO DE 3.5 MM A 6.5 MM DE DIAMETRO, DE APERTURA LATERAL O APERTURA DORSAL. LONGITUD DE 25.0 MM A 65.0 MM. INCLUYE MEDIDAS INTERMEDIAS ENTRE LAS ESPECIFICADAS.</w:t>
            </w:r>
          </w:p>
        </w:tc>
        <w:tc>
          <w:tcPr>
            <w:tcW w:w="531" w:type="pct"/>
            <w:shd w:val="clear" w:color="auto" w:fill="auto"/>
            <w:noWrap/>
            <w:vAlign w:val="center"/>
            <w:hideMark/>
          </w:tcPr>
          <w:p w14:paraId="0D50059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51F2D9E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r w:rsidR="005B11EC" w:rsidRPr="00F003BB" w14:paraId="30CC41C1" w14:textId="77777777" w:rsidTr="005B11EC">
        <w:trPr>
          <w:trHeight w:val="1609"/>
        </w:trPr>
        <w:tc>
          <w:tcPr>
            <w:tcW w:w="598" w:type="pct"/>
            <w:shd w:val="clear" w:color="auto" w:fill="auto"/>
            <w:noWrap/>
            <w:vAlign w:val="center"/>
            <w:hideMark/>
          </w:tcPr>
          <w:p w14:paraId="6CBD15B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14</w:t>
            </w:r>
          </w:p>
        </w:tc>
        <w:tc>
          <w:tcPr>
            <w:tcW w:w="685" w:type="pct"/>
            <w:shd w:val="clear" w:color="auto" w:fill="auto"/>
            <w:noWrap/>
            <w:vAlign w:val="center"/>
            <w:hideMark/>
          </w:tcPr>
          <w:p w14:paraId="2CF6E23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060.160.0018</w:t>
            </w:r>
          </w:p>
        </w:tc>
        <w:tc>
          <w:tcPr>
            <w:tcW w:w="2599" w:type="pct"/>
            <w:shd w:val="clear" w:color="auto" w:fill="auto"/>
            <w:vAlign w:val="center"/>
            <w:hideMark/>
          </w:tcPr>
          <w:p w14:paraId="16518F5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FIJACION INTERNA PARA COLUMNA VERTEBRAL. DE TITANIO O ALEACION DE TITANIO. TODOS LOS COMPONENTES DEBEN SER COMPATIBLES ENTRE SI. ABORDAJE POSTERIOR. CANDADOS PARA BARRA. CANDADO O BARRA DE CONEXION BARRA-BARRA. PARA LOS SISTEMAS QUE LO REQUIERAN. PARA BARRA DE 4.0 MM A 6.5 MM DE DIAMETRO, O ESPESOR CON O SIN SEGURO.</w:t>
            </w:r>
          </w:p>
        </w:tc>
        <w:tc>
          <w:tcPr>
            <w:tcW w:w="531" w:type="pct"/>
            <w:shd w:val="clear" w:color="auto" w:fill="auto"/>
            <w:noWrap/>
            <w:vAlign w:val="center"/>
            <w:hideMark/>
          </w:tcPr>
          <w:p w14:paraId="51F4759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2A4EEC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r w:rsidR="005B11EC" w:rsidRPr="00F003BB" w14:paraId="5C632987" w14:textId="77777777" w:rsidTr="005B11EC">
        <w:trPr>
          <w:trHeight w:val="726"/>
        </w:trPr>
        <w:tc>
          <w:tcPr>
            <w:tcW w:w="598" w:type="pct"/>
            <w:shd w:val="clear" w:color="auto" w:fill="auto"/>
            <w:noWrap/>
            <w:vAlign w:val="center"/>
            <w:hideMark/>
          </w:tcPr>
          <w:p w14:paraId="270365A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16</w:t>
            </w:r>
          </w:p>
        </w:tc>
        <w:tc>
          <w:tcPr>
            <w:tcW w:w="685" w:type="pct"/>
            <w:shd w:val="clear" w:color="auto" w:fill="auto"/>
            <w:noWrap/>
            <w:vAlign w:val="center"/>
            <w:hideMark/>
          </w:tcPr>
          <w:p w14:paraId="485F77A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060.602.0170</w:t>
            </w:r>
          </w:p>
        </w:tc>
        <w:tc>
          <w:tcPr>
            <w:tcW w:w="2599" w:type="pct"/>
            <w:shd w:val="clear" w:color="auto" w:fill="auto"/>
            <w:vAlign w:val="center"/>
            <w:hideMark/>
          </w:tcPr>
          <w:p w14:paraId="117E468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MALLA O CAJA INTERVERTEBRAL LUMBAR DE 19.0 MM A 35.0 MM DE DIAMETRO. ALTURA DE 7.0 MM A 100.0 MM DE TITANIO O ALEACION DE TITANIO. INCLUYE MEDIDAS INTERMEDIAS ENTRE LAS ESPECIFICADAS.</w:t>
            </w:r>
          </w:p>
        </w:tc>
        <w:tc>
          <w:tcPr>
            <w:tcW w:w="531" w:type="pct"/>
            <w:shd w:val="clear" w:color="auto" w:fill="auto"/>
            <w:noWrap/>
            <w:vAlign w:val="center"/>
            <w:hideMark/>
          </w:tcPr>
          <w:p w14:paraId="346411A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7E068D2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r w:rsidR="005B11EC" w:rsidRPr="00F003BB" w14:paraId="52BDF1DA" w14:textId="77777777" w:rsidTr="005B11EC">
        <w:trPr>
          <w:trHeight w:val="1024"/>
        </w:trPr>
        <w:tc>
          <w:tcPr>
            <w:tcW w:w="598" w:type="pct"/>
            <w:shd w:val="clear" w:color="auto" w:fill="auto"/>
            <w:noWrap/>
            <w:vAlign w:val="center"/>
            <w:hideMark/>
          </w:tcPr>
          <w:p w14:paraId="633CF7C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17</w:t>
            </w:r>
          </w:p>
        </w:tc>
        <w:tc>
          <w:tcPr>
            <w:tcW w:w="685" w:type="pct"/>
            <w:shd w:val="clear" w:color="auto" w:fill="auto"/>
            <w:noWrap/>
            <w:vAlign w:val="center"/>
            <w:hideMark/>
          </w:tcPr>
          <w:p w14:paraId="34FAA86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060.353.0098</w:t>
            </w:r>
          </w:p>
        </w:tc>
        <w:tc>
          <w:tcPr>
            <w:tcW w:w="2599" w:type="pct"/>
            <w:shd w:val="clear" w:color="auto" w:fill="auto"/>
            <w:vAlign w:val="center"/>
            <w:hideMark/>
          </w:tcPr>
          <w:p w14:paraId="0F1B046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ESPACIADOR INTERESPINOSO VIA PERCUTANEA DE CUERPO RADIOTRANSPARENTE EN PEEK, CON ALAS DE 11.5 MM DE ALTURA EN ALEACION DE TITANIO, DE 20 MM DE LONGITUD Y 8 MM A 16 MM DE DIAMETRO. INCLUYE DIMENSIONES INTERMEDIAS ENTRE LAS ESPECIFICADAS.</w:t>
            </w:r>
          </w:p>
        </w:tc>
        <w:tc>
          <w:tcPr>
            <w:tcW w:w="531" w:type="pct"/>
            <w:shd w:val="clear" w:color="auto" w:fill="auto"/>
            <w:noWrap/>
            <w:vAlign w:val="center"/>
            <w:hideMark/>
          </w:tcPr>
          <w:p w14:paraId="1A83E75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189</w:t>
            </w:r>
          </w:p>
        </w:tc>
        <w:tc>
          <w:tcPr>
            <w:tcW w:w="587" w:type="pct"/>
            <w:shd w:val="clear" w:color="auto" w:fill="auto"/>
            <w:noWrap/>
            <w:vAlign w:val="center"/>
            <w:hideMark/>
          </w:tcPr>
          <w:p w14:paraId="514EAFD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471</w:t>
            </w:r>
          </w:p>
        </w:tc>
      </w:tr>
    </w:tbl>
    <w:p w14:paraId="5BF40AFD" w14:textId="77777777" w:rsidR="005B11EC" w:rsidRDefault="005B11EC" w:rsidP="005B11EC">
      <w:pPr>
        <w:jc w:val="center"/>
        <w:rPr>
          <w:rFonts w:ascii="Noto Sans" w:hAnsi="Noto Sans" w:cs="Noto San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1"/>
        <w:gridCol w:w="1446"/>
        <w:gridCol w:w="5295"/>
        <w:gridCol w:w="1086"/>
        <w:gridCol w:w="1198"/>
      </w:tblGrid>
      <w:tr w:rsidR="005B11EC" w:rsidRPr="00F003BB" w14:paraId="5DA37937" w14:textId="77777777" w:rsidTr="00ED2658">
        <w:trPr>
          <w:trHeight w:val="465"/>
        </w:trPr>
        <w:tc>
          <w:tcPr>
            <w:tcW w:w="5000" w:type="pct"/>
            <w:gridSpan w:val="5"/>
            <w:shd w:val="clear" w:color="000000" w:fill="3C7D22"/>
            <w:noWrap/>
            <w:vAlign w:val="center"/>
            <w:hideMark/>
          </w:tcPr>
          <w:p w14:paraId="3C568119" w14:textId="1835E403" w:rsidR="005B11EC" w:rsidRPr="00F003BB" w:rsidRDefault="005B11EC" w:rsidP="0038322A">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AGRUPAMIENTO 4  LA VIGENCIA DEL CONTRATO SERÁ DEL 01 ENERO AL 31 DE DICIEMBRE DE 202</w:t>
            </w:r>
            <w:r w:rsidR="0038322A">
              <w:rPr>
                <w:rFonts w:ascii="Noto Sans" w:eastAsia="Times New Roman" w:hAnsi="Noto Sans" w:cs="Noto Sans"/>
                <w:b/>
                <w:bCs/>
                <w:color w:val="FFFFFF"/>
                <w:sz w:val="18"/>
                <w:szCs w:val="18"/>
                <w:lang w:val="es-MX" w:eastAsia="es-MX"/>
              </w:rPr>
              <w:t>6</w:t>
            </w:r>
            <w:r w:rsidRPr="00F003BB">
              <w:rPr>
                <w:rFonts w:ascii="Noto Sans" w:eastAsia="Times New Roman" w:hAnsi="Noto Sans" w:cs="Noto Sans"/>
                <w:b/>
                <w:bCs/>
                <w:color w:val="FFFFFF"/>
                <w:sz w:val="18"/>
                <w:szCs w:val="18"/>
                <w:lang w:val="es-MX" w:eastAsia="es-MX"/>
              </w:rPr>
              <w:t>.</w:t>
            </w:r>
          </w:p>
        </w:tc>
      </w:tr>
      <w:tr w:rsidR="005B11EC" w:rsidRPr="00F003BB" w14:paraId="1BC65317" w14:textId="77777777" w:rsidTr="00ED2658">
        <w:trPr>
          <w:trHeight w:val="159"/>
        </w:trPr>
        <w:tc>
          <w:tcPr>
            <w:tcW w:w="587" w:type="pct"/>
            <w:shd w:val="clear" w:color="000000" w:fill="3C7D22"/>
            <w:vAlign w:val="center"/>
            <w:hideMark/>
          </w:tcPr>
          <w:p w14:paraId="636E2AB7"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 xml:space="preserve">SISTEMA </w:t>
            </w:r>
          </w:p>
        </w:tc>
        <w:tc>
          <w:tcPr>
            <w:tcW w:w="707" w:type="pct"/>
            <w:shd w:val="clear" w:color="000000" w:fill="3C7D22"/>
            <w:vAlign w:val="center"/>
            <w:hideMark/>
          </w:tcPr>
          <w:p w14:paraId="1469925D"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CLAVE</w:t>
            </w:r>
          </w:p>
        </w:tc>
        <w:tc>
          <w:tcPr>
            <w:tcW w:w="2589" w:type="pct"/>
            <w:shd w:val="clear" w:color="000000" w:fill="3C7D22"/>
            <w:vAlign w:val="center"/>
            <w:hideMark/>
          </w:tcPr>
          <w:p w14:paraId="3120B222"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NOMBRE DEL SISTEMA</w:t>
            </w:r>
          </w:p>
        </w:tc>
        <w:tc>
          <w:tcPr>
            <w:tcW w:w="531" w:type="pct"/>
            <w:shd w:val="clear" w:color="000000" w:fill="3C7D22"/>
            <w:vAlign w:val="center"/>
            <w:hideMark/>
          </w:tcPr>
          <w:p w14:paraId="4E5E8C9B"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MIN</w:t>
            </w:r>
          </w:p>
        </w:tc>
        <w:tc>
          <w:tcPr>
            <w:tcW w:w="586" w:type="pct"/>
            <w:shd w:val="clear" w:color="000000" w:fill="3C7D22"/>
            <w:vAlign w:val="center"/>
            <w:hideMark/>
          </w:tcPr>
          <w:p w14:paraId="1C44F060"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MAX</w:t>
            </w:r>
          </w:p>
        </w:tc>
      </w:tr>
      <w:tr w:rsidR="005B11EC" w:rsidRPr="00F003BB" w14:paraId="7E0A8875" w14:textId="77777777" w:rsidTr="00ED2658">
        <w:trPr>
          <w:trHeight w:val="744"/>
        </w:trPr>
        <w:tc>
          <w:tcPr>
            <w:tcW w:w="587" w:type="pct"/>
            <w:shd w:val="clear" w:color="auto" w:fill="auto"/>
            <w:noWrap/>
            <w:vAlign w:val="center"/>
            <w:hideMark/>
          </w:tcPr>
          <w:p w14:paraId="226E666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w:t>
            </w:r>
          </w:p>
        </w:tc>
        <w:tc>
          <w:tcPr>
            <w:tcW w:w="707" w:type="pct"/>
            <w:shd w:val="clear" w:color="auto" w:fill="auto"/>
            <w:noWrap/>
            <w:vAlign w:val="center"/>
            <w:hideMark/>
          </w:tcPr>
          <w:p w14:paraId="005A8CF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060.746.7131</w:t>
            </w:r>
          </w:p>
        </w:tc>
        <w:tc>
          <w:tcPr>
            <w:tcW w:w="2589" w:type="pct"/>
            <w:shd w:val="clear" w:color="auto" w:fill="auto"/>
            <w:vAlign w:val="center"/>
            <w:hideMark/>
          </w:tcPr>
          <w:p w14:paraId="2CDE2DD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COMPONENTES FEMORALES. VASTAGO CURVO O RECTO PARA HEMIARTROPLASTIA, DE 105 MM A 120 MM DE LONGITUD. DIAMETRO DE LA CABEZA: DE 38.0 MM A 54.0 MM. INCLUYE MEDIDAS INTERMEDIAS ENTRE LAS ESPECIFICADAS.</w:t>
            </w:r>
          </w:p>
        </w:tc>
        <w:tc>
          <w:tcPr>
            <w:tcW w:w="531" w:type="pct"/>
            <w:shd w:val="clear" w:color="auto" w:fill="auto"/>
            <w:noWrap/>
            <w:vAlign w:val="center"/>
            <w:hideMark/>
          </w:tcPr>
          <w:p w14:paraId="6290F8E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86</w:t>
            </w:r>
          </w:p>
        </w:tc>
        <w:tc>
          <w:tcPr>
            <w:tcW w:w="586" w:type="pct"/>
            <w:shd w:val="clear" w:color="auto" w:fill="auto"/>
            <w:noWrap/>
            <w:vAlign w:val="center"/>
            <w:hideMark/>
          </w:tcPr>
          <w:p w14:paraId="6EA9AAC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215</w:t>
            </w:r>
          </w:p>
        </w:tc>
      </w:tr>
      <w:tr w:rsidR="005B11EC" w:rsidRPr="00F003BB" w14:paraId="5FA4310A" w14:textId="77777777" w:rsidTr="00ED2658">
        <w:trPr>
          <w:trHeight w:val="900"/>
        </w:trPr>
        <w:tc>
          <w:tcPr>
            <w:tcW w:w="587" w:type="pct"/>
            <w:shd w:val="clear" w:color="auto" w:fill="auto"/>
            <w:noWrap/>
            <w:vAlign w:val="center"/>
            <w:hideMark/>
          </w:tcPr>
          <w:p w14:paraId="7521F8C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25</w:t>
            </w:r>
          </w:p>
        </w:tc>
        <w:tc>
          <w:tcPr>
            <w:tcW w:w="707" w:type="pct"/>
            <w:shd w:val="clear" w:color="auto" w:fill="auto"/>
            <w:noWrap/>
            <w:vAlign w:val="center"/>
            <w:hideMark/>
          </w:tcPr>
          <w:p w14:paraId="3352938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060.703.1135</w:t>
            </w:r>
          </w:p>
        </w:tc>
        <w:tc>
          <w:tcPr>
            <w:tcW w:w="2589" w:type="pct"/>
            <w:shd w:val="clear" w:color="auto" w:fill="auto"/>
            <w:vAlign w:val="center"/>
            <w:hideMark/>
          </w:tcPr>
          <w:p w14:paraId="01F2B82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PERNO ROSCADO PARA BLOQUEO DISTAL, DEL CLAVO SOLIDO O CANULADO NO FRESADO PARA FEMUR. LONGITUD DE 28.0 MM A 76.0 MM INCLUYE MEDIDAS INTERMEDIAS ENTRE LAS ESPECIFICADAS.</w:t>
            </w:r>
          </w:p>
        </w:tc>
        <w:tc>
          <w:tcPr>
            <w:tcW w:w="531" w:type="pct"/>
            <w:shd w:val="clear" w:color="auto" w:fill="auto"/>
            <w:noWrap/>
            <w:vAlign w:val="center"/>
            <w:hideMark/>
          </w:tcPr>
          <w:p w14:paraId="578E76C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0F703B6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61799FAD" w14:textId="77777777" w:rsidTr="00ED2658">
        <w:trPr>
          <w:trHeight w:val="991"/>
        </w:trPr>
        <w:tc>
          <w:tcPr>
            <w:tcW w:w="587" w:type="pct"/>
            <w:shd w:val="clear" w:color="auto" w:fill="auto"/>
            <w:noWrap/>
            <w:vAlign w:val="center"/>
            <w:hideMark/>
          </w:tcPr>
          <w:p w14:paraId="38FA3D2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25</w:t>
            </w:r>
          </w:p>
        </w:tc>
        <w:tc>
          <w:tcPr>
            <w:tcW w:w="707" w:type="pct"/>
            <w:shd w:val="clear" w:color="auto" w:fill="auto"/>
            <w:noWrap/>
            <w:vAlign w:val="center"/>
            <w:hideMark/>
          </w:tcPr>
          <w:p w14:paraId="7309BA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060.483.0554</w:t>
            </w:r>
          </w:p>
        </w:tc>
        <w:tc>
          <w:tcPr>
            <w:tcW w:w="2589" w:type="pct"/>
            <w:shd w:val="clear" w:color="auto" w:fill="auto"/>
            <w:vAlign w:val="center"/>
            <w:hideMark/>
          </w:tcPr>
          <w:p w14:paraId="57426BB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DISPOSITIVO DE FIJACION A LA CABEZA DEL CLAVO SOLIDO O CANULADO NO FRESADO, PARA FEMUR. LONGITUD DE 70.0 MM A 110.0 MM. INCLUYE MEDIDAS INTERMEDIAS ENTRE LAS ESPECIFICADAS. PARA LOS SISTEMAS QUE LO REQUIERAN.</w:t>
            </w:r>
          </w:p>
        </w:tc>
        <w:tc>
          <w:tcPr>
            <w:tcW w:w="531" w:type="pct"/>
            <w:shd w:val="clear" w:color="auto" w:fill="auto"/>
            <w:noWrap/>
            <w:vAlign w:val="center"/>
            <w:hideMark/>
          </w:tcPr>
          <w:p w14:paraId="2A2C716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06074F4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0A76CCFA" w14:textId="77777777" w:rsidTr="00ED2658">
        <w:trPr>
          <w:trHeight w:val="2125"/>
        </w:trPr>
        <w:tc>
          <w:tcPr>
            <w:tcW w:w="587" w:type="pct"/>
            <w:shd w:val="clear" w:color="auto" w:fill="auto"/>
            <w:noWrap/>
            <w:vAlign w:val="center"/>
            <w:hideMark/>
          </w:tcPr>
          <w:p w14:paraId="11EF88D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25</w:t>
            </w:r>
          </w:p>
        </w:tc>
        <w:tc>
          <w:tcPr>
            <w:tcW w:w="707" w:type="pct"/>
            <w:shd w:val="clear" w:color="auto" w:fill="auto"/>
            <w:noWrap/>
            <w:vAlign w:val="center"/>
            <w:hideMark/>
          </w:tcPr>
          <w:p w14:paraId="2D62580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060.211.2336</w:t>
            </w:r>
          </w:p>
        </w:tc>
        <w:tc>
          <w:tcPr>
            <w:tcW w:w="2589" w:type="pct"/>
            <w:shd w:val="clear" w:color="auto" w:fill="auto"/>
            <w:vAlign w:val="center"/>
            <w:hideMark/>
          </w:tcPr>
          <w:p w14:paraId="30D80B4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INTRAMEDULAR PARA FEMUR. SOLIDO O CANULADO NO FRESADO CON BLOQUEO PROXIMAL A LA CABEZA FEMORAL, CON DISPOSITIVO DE FIJACION, DE ACERO INOXIDABLE AL ALTO NITROGENO O ALEACION DE TITANIO. DIAMETRO DE 9.0 MM A 12.00 MM, LONGITUD DE 300.0 MM A 440.0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6B34F9C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6A60465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44946B3E" w14:textId="77777777" w:rsidTr="00ED2658">
        <w:trPr>
          <w:trHeight w:val="1745"/>
        </w:trPr>
        <w:tc>
          <w:tcPr>
            <w:tcW w:w="587" w:type="pct"/>
            <w:shd w:val="clear" w:color="auto" w:fill="auto"/>
            <w:noWrap/>
            <w:vAlign w:val="center"/>
            <w:hideMark/>
          </w:tcPr>
          <w:p w14:paraId="0AA238B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25</w:t>
            </w:r>
          </w:p>
        </w:tc>
        <w:tc>
          <w:tcPr>
            <w:tcW w:w="707" w:type="pct"/>
            <w:shd w:val="clear" w:color="auto" w:fill="auto"/>
            <w:noWrap/>
            <w:vAlign w:val="center"/>
            <w:hideMark/>
          </w:tcPr>
          <w:p w14:paraId="0C675AB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060.898.0769</w:t>
            </w:r>
          </w:p>
        </w:tc>
        <w:tc>
          <w:tcPr>
            <w:tcW w:w="2589" w:type="pct"/>
            <w:shd w:val="clear" w:color="auto" w:fill="auto"/>
            <w:vAlign w:val="center"/>
            <w:hideMark/>
          </w:tcPr>
          <w:p w14:paraId="740EFC5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CLAVOS. CLAVO INTRAMEDULAR PARA FEMUR. SOLIDO O CANULADO NO FRESADO CON BLOQUEO PROXIMAL A LA CABEZA FEMORAL, CON DISPOSITIVO DE FIJACION, DE ACERO INOXIDABLE AL ALTO NITROGENO O ALEACION DE TITANIO. ADEMAS, COMPRENDE DIMENSIONES INTERMEDIAS ENTRE LAS ESPECIFICADAS. TORNILLO DE CIERRE PARA CASQUILLO DE BLOQUEO. PARA LOS CLAVOS QUE LO REQUIERAN. PROLONGACION: 0 MM A 20 MM.</w:t>
            </w:r>
          </w:p>
        </w:tc>
        <w:tc>
          <w:tcPr>
            <w:tcW w:w="531" w:type="pct"/>
            <w:shd w:val="clear" w:color="auto" w:fill="auto"/>
            <w:noWrap/>
            <w:vAlign w:val="center"/>
            <w:hideMark/>
          </w:tcPr>
          <w:p w14:paraId="7DF3466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78E0010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6CC61BA7" w14:textId="77777777" w:rsidTr="00ED2658">
        <w:trPr>
          <w:trHeight w:val="2325"/>
        </w:trPr>
        <w:tc>
          <w:tcPr>
            <w:tcW w:w="587" w:type="pct"/>
            <w:shd w:val="clear" w:color="auto" w:fill="auto"/>
            <w:noWrap/>
            <w:vAlign w:val="center"/>
            <w:hideMark/>
          </w:tcPr>
          <w:p w14:paraId="0CE3138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26</w:t>
            </w:r>
          </w:p>
        </w:tc>
        <w:tc>
          <w:tcPr>
            <w:tcW w:w="707" w:type="pct"/>
            <w:shd w:val="clear" w:color="auto" w:fill="auto"/>
            <w:noWrap/>
            <w:vAlign w:val="center"/>
            <w:hideMark/>
          </w:tcPr>
          <w:p w14:paraId="7E71BC8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060.211.3037</w:t>
            </w:r>
          </w:p>
        </w:tc>
        <w:tc>
          <w:tcPr>
            <w:tcW w:w="2589" w:type="pct"/>
            <w:shd w:val="clear" w:color="auto" w:fill="auto"/>
            <w:vAlign w:val="center"/>
            <w:hideMark/>
          </w:tcPr>
          <w:p w14:paraId="6C5A324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INTRAMEDULAR PARA HUMERO. EN TITANIO O ALEACION DE TITANIO, SOLIDO O CANULADO, CON POSIBILIDAD DE BLOQUEO PROXIMAL Y DISTAL, CON O SIN REGLETA PARA LOCALIZACION DE ORIFICIOS, CON O SIN ORIFICIO DE COMPRESION. DIAMETRO DE 6.7 MM A 10.0 MM, LONGITUD DE 150.0 MM A 325.0 MM. INCLUYE MEDIDAS INTERMEDIAS ENTRE LAS ESPECIFICADAS. LA SELECCION DE MEDIDAS Y MATERIALES SERA DETERMINADA POR LAS UNIDADES DE ATENCION DE SALUD, DE ACUERDO A SUS NECESIDADES.</w:t>
            </w:r>
          </w:p>
        </w:tc>
        <w:tc>
          <w:tcPr>
            <w:tcW w:w="531" w:type="pct"/>
            <w:shd w:val="clear" w:color="auto" w:fill="auto"/>
            <w:noWrap/>
            <w:vAlign w:val="center"/>
            <w:hideMark/>
          </w:tcPr>
          <w:p w14:paraId="5B47A04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65DD104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2EFE6D6A" w14:textId="77777777" w:rsidTr="00ED2658">
        <w:trPr>
          <w:trHeight w:val="858"/>
        </w:trPr>
        <w:tc>
          <w:tcPr>
            <w:tcW w:w="587" w:type="pct"/>
            <w:shd w:val="clear" w:color="auto" w:fill="auto"/>
            <w:noWrap/>
            <w:vAlign w:val="center"/>
            <w:hideMark/>
          </w:tcPr>
          <w:p w14:paraId="071FC7C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26</w:t>
            </w:r>
          </w:p>
        </w:tc>
        <w:tc>
          <w:tcPr>
            <w:tcW w:w="707" w:type="pct"/>
            <w:shd w:val="clear" w:color="auto" w:fill="auto"/>
            <w:noWrap/>
            <w:vAlign w:val="center"/>
            <w:hideMark/>
          </w:tcPr>
          <w:p w14:paraId="6940361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060.703.1622</w:t>
            </w:r>
          </w:p>
        </w:tc>
        <w:tc>
          <w:tcPr>
            <w:tcW w:w="2589" w:type="pct"/>
            <w:shd w:val="clear" w:color="auto" w:fill="auto"/>
            <w:vAlign w:val="center"/>
            <w:hideMark/>
          </w:tcPr>
          <w:p w14:paraId="5F67386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PERNO ROSCADO DE BLOQUEO, EN TITANIO O ALEACION DE TITANIO, PARA CLAVO SOLIDO O CANULADO, PARA HUMERO. LONGITUD DE 20.0 MM A 80.0 MM. INCLUYE MEDIDAS INTERMEDIAS ENTRE LAS ESPECIFICADAS.</w:t>
            </w:r>
          </w:p>
        </w:tc>
        <w:tc>
          <w:tcPr>
            <w:tcW w:w="531" w:type="pct"/>
            <w:shd w:val="clear" w:color="auto" w:fill="auto"/>
            <w:noWrap/>
            <w:vAlign w:val="center"/>
            <w:hideMark/>
          </w:tcPr>
          <w:p w14:paraId="15EB24B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78ECC99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39259DFF" w14:textId="77777777" w:rsidTr="00ED2658">
        <w:trPr>
          <w:trHeight w:val="1850"/>
        </w:trPr>
        <w:tc>
          <w:tcPr>
            <w:tcW w:w="587" w:type="pct"/>
            <w:shd w:val="clear" w:color="auto" w:fill="auto"/>
            <w:noWrap/>
            <w:vAlign w:val="center"/>
            <w:hideMark/>
          </w:tcPr>
          <w:p w14:paraId="71B840F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26</w:t>
            </w:r>
          </w:p>
        </w:tc>
        <w:tc>
          <w:tcPr>
            <w:tcW w:w="707" w:type="pct"/>
            <w:shd w:val="clear" w:color="auto" w:fill="auto"/>
            <w:noWrap/>
            <w:vAlign w:val="center"/>
            <w:hideMark/>
          </w:tcPr>
          <w:p w14:paraId="44A12C2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060.898.0942</w:t>
            </w:r>
          </w:p>
        </w:tc>
        <w:tc>
          <w:tcPr>
            <w:tcW w:w="2589" w:type="pct"/>
            <w:shd w:val="clear" w:color="auto" w:fill="auto"/>
            <w:vAlign w:val="center"/>
            <w:hideMark/>
          </w:tcPr>
          <w:p w14:paraId="7628C2A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CLAVOS. CLAVO INTRAMEDULAR PARA HUMERO. EN TITANIO O ALEACION DE TITANIO, SOLIDO O CANULADO, CON POSIBILIDAD DE BLOQUEO PROXIMAL Y DISTAL, CON O SIN ORIFICIO DE COMPRESION. ADEMAS, DIMENSIONES INTERMEDIAS ENTRE LAS ESPECIFICADAS. TORNILLO DE CIERRE PARA CLAVO HUMERAL SOLIDO O CANULADO, EN TITANIO O ALEACION DE TITANIO. ADEMAS, COMPRENDE DIMENSIONES EQUIVALENTES ENTRE LAS ESPECIFICADAS. PARA LOS SISTEMAS QUE LO REQUIERAN. PROLONGACION: 0 MM A 15.0 MM.</w:t>
            </w:r>
          </w:p>
        </w:tc>
        <w:tc>
          <w:tcPr>
            <w:tcW w:w="531" w:type="pct"/>
            <w:shd w:val="clear" w:color="auto" w:fill="auto"/>
            <w:noWrap/>
            <w:vAlign w:val="center"/>
            <w:hideMark/>
          </w:tcPr>
          <w:p w14:paraId="14BFF6E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2370CAE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186DC0B7" w14:textId="77777777" w:rsidTr="00ED2658">
        <w:trPr>
          <w:trHeight w:val="1375"/>
        </w:trPr>
        <w:tc>
          <w:tcPr>
            <w:tcW w:w="587" w:type="pct"/>
            <w:shd w:val="clear" w:color="auto" w:fill="auto"/>
            <w:noWrap/>
            <w:vAlign w:val="center"/>
            <w:hideMark/>
          </w:tcPr>
          <w:p w14:paraId="732B06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27</w:t>
            </w:r>
          </w:p>
        </w:tc>
        <w:tc>
          <w:tcPr>
            <w:tcW w:w="707" w:type="pct"/>
            <w:shd w:val="clear" w:color="auto" w:fill="auto"/>
            <w:noWrap/>
            <w:vAlign w:val="center"/>
            <w:hideMark/>
          </w:tcPr>
          <w:p w14:paraId="54A30FD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060.859.0576</w:t>
            </w:r>
          </w:p>
        </w:tc>
        <w:tc>
          <w:tcPr>
            <w:tcW w:w="2589" w:type="pct"/>
            <w:shd w:val="clear" w:color="auto" w:fill="auto"/>
            <w:vAlign w:val="center"/>
            <w:hideMark/>
          </w:tcPr>
          <w:p w14:paraId="0EA38F7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CLAVOS. TODOS LOS COMPONENTES DEBEN SER COMPATIBLES ENTRE SI. CLAVO INTRAMEDULAR PARA CADERA. DE ACERO INOXIDABLE AL ALTO NITROGENO. CON ORIFICIOS PARA PERNOS DISTALES PARA BLOQUEO. CON TORNILLO DE COMPRESION O MECANISMO EQUIVALENTE. TAPON PROXIMAL DE SEGURIDAD PARA EL SISTEMA DE ENCLAVADO INTRAMEDULAR. PARA LOS SISTEMAS QUE LO REQUIERAN.</w:t>
            </w:r>
          </w:p>
        </w:tc>
        <w:tc>
          <w:tcPr>
            <w:tcW w:w="531" w:type="pct"/>
            <w:shd w:val="clear" w:color="auto" w:fill="auto"/>
            <w:noWrap/>
            <w:vAlign w:val="center"/>
            <w:hideMark/>
          </w:tcPr>
          <w:p w14:paraId="33C2777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466E819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54FFC165" w14:textId="77777777" w:rsidTr="00ED2658">
        <w:trPr>
          <w:trHeight w:val="1558"/>
        </w:trPr>
        <w:tc>
          <w:tcPr>
            <w:tcW w:w="587" w:type="pct"/>
            <w:shd w:val="clear" w:color="auto" w:fill="auto"/>
            <w:noWrap/>
            <w:vAlign w:val="center"/>
            <w:hideMark/>
          </w:tcPr>
          <w:p w14:paraId="4586FDE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27</w:t>
            </w:r>
          </w:p>
        </w:tc>
        <w:tc>
          <w:tcPr>
            <w:tcW w:w="707" w:type="pct"/>
            <w:shd w:val="clear" w:color="auto" w:fill="auto"/>
            <w:noWrap/>
            <w:vAlign w:val="center"/>
            <w:hideMark/>
          </w:tcPr>
          <w:p w14:paraId="66C857F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060.703.1341</w:t>
            </w:r>
          </w:p>
        </w:tc>
        <w:tc>
          <w:tcPr>
            <w:tcW w:w="2589" w:type="pct"/>
            <w:shd w:val="clear" w:color="auto" w:fill="auto"/>
            <w:vAlign w:val="center"/>
            <w:hideMark/>
          </w:tcPr>
          <w:p w14:paraId="2EE2B98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PERNO ROSCADO DE BLOQUEO PARA CLAVO SOLIDO O CANULADO NO FRESADO BLOQUEADO, DE TIBIA, EN ACERO INOXIDABLE AL ALTO NITROGENO O ALEACION DE TITANIO. LONGITUD DE 20.0 MM A 80.0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4AF3547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73FD3C5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288B45E3" w14:textId="77777777" w:rsidTr="00ED2658">
        <w:trPr>
          <w:trHeight w:val="1808"/>
        </w:trPr>
        <w:tc>
          <w:tcPr>
            <w:tcW w:w="587" w:type="pct"/>
            <w:shd w:val="clear" w:color="auto" w:fill="auto"/>
            <w:noWrap/>
            <w:vAlign w:val="center"/>
            <w:hideMark/>
          </w:tcPr>
          <w:p w14:paraId="72AB351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27</w:t>
            </w:r>
          </w:p>
        </w:tc>
        <w:tc>
          <w:tcPr>
            <w:tcW w:w="707" w:type="pct"/>
            <w:shd w:val="clear" w:color="auto" w:fill="auto"/>
            <w:noWrap/>
            <w:vAlign w:val="center"/>
            <w:hideMark/>
          </w:tcPr>
          <w:p w14:paraId="2D21187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060.211.2708</w:t>
            </w:r>
          </w:p>
        </w:tc>
        <w:tc>
          <w:tcPr>
            <w:tcW w:w="2589" w:type="pct"/>
            <w:shd w:val="clear" w:color="auto" w:fill="auto"/>
            <w:vAlign w:val="center"/>
            <w:hideMark/>
          </w:tcPr>
          <w:p w14:paraId="69B5389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INTRAMEDULAR PARA TIBIA. SOLIDO O CANULADO NO FRESADO BLOQUEADO, EN ACERO INOXIDABLE AL ALTO NITROGENO O EN ALEACION DE TITANIO, CON GUIA EXTERNA DE LOCALIZACION DE LOS ORIFICIOS. DIAMETRO DE 8.0 MM Y 9.0 MM, LONGITUD DE 255.0 MM A 380.0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6848059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2E0C4A4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08BB964D" w14:textId="77777777" w:rsidTr="00ED2658">
        <w:trPr>
          <w:trHeight w:val="1525"/>
        </w:trPr>
        <w:tc>
          <w:tcPr>
            <w:tcW w:w="587" w:type="pct"/>
            <w:shd w:val="clear" w:color="auto" w:fill="auto"/>
            <w:noWrap/>
            <w:vAlign w:val="center"/>
            <w:hideMark/>
          </w:tcPr>
          <w:p w14:paraId="0204EE1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28</w:t>
            </w:r>
          </w:p>
        </w:tc>
        <w:tc>
          <w:tcPr>
            <w:tcW w:w="707" w:type="pct"/>
            <w:shd w:val="clear" w:color="auto" w:fill="auto"/>
            <w:noWrap/>
            <w:vAlign w:val="center"/>
            <w:hideMark/>
          </w:tcPr>
          <w:p w14:paraId="122F571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060.211.3722</w:t>
            </w:r>
          </w:p>
        </w:tc>
        <w:tc>
          <w:tcPr>
            <w:tcW w:w="2589" w:type="pct"/>
            <w:shd w:val="clear" w:color="auto" w:fill="auto"/>
            <w:vAlign w:val="center"/>
            <w:hideMark/>
          </w:tcPr>
          <w:p w14:paraId="3D2C68D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CLAVOS INTRAMEDULARES PARA FEMUR. RETROGRADOS, BLOQUEADOS, SOLIDOS O CANULADOS, DE ACERO INOXIDABLE AL ALTO NITROGENO O ALEACION DE TITANIO. DIAMETRO DISTAL, DE 9.0 MM A 10.0 MM. LONGITUD DE 160.0 MM A 420.0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6BBFEBE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3CC911C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30F352CB" w14:textId="77777777" w:rsidTr="00ED2658">
        <w:trPr>
          <w:trHeight w:val="1836"/>
        </w:trPr>
        <w:tc>
          <w:tcPr>
            <w:tcW w:w="587" w:type="pct"/>
            <w:shd w:val="clear" w:color="auto" w:fill="auto"/>
            <w:noWrap/>
            <w:vAlign w:val="center"/>
            <w:hideMark/>
          </w:tcPr>
          <w:p w14:paraId="1F81B26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28</w:t>
            </w:r>
          </w:p>
        </w:tc>
        <w:tc>
          <w:tcPr>
            <w:tcW w:w="707" w:type="pct"/>
            <w:shd w:val="clear" w:color="auto" w:fill="auto"/>
            <w:noWrap/>
            <w:vAlign w:val="center"/>
            <w:hideMark/>
          </w:tcPr>
          <w:p w14:paraId="4DA52C1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060.703.2141</w:t>
            </w:r>
          </w:p>
        </w:tc>
        <w:tc>
          <w:tcPr>
            <w:tcW w:w="2589" w:type="pct"/>
            <w:shd w:val="clear" w:color="auto" w:fill="auto"/>
            <w:vAlign w:val="center"/>
            <w:hideMark/>
          </w:tcPr>
          <w:p w14:paraId="5499946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PERNOS ROSCADOS PARA EL CLAVO INTRAMEDULAR RETROGRADO, BLOQUEADO, SOLIDO O CANULADO, DE ACERO INOXIDABLE AL ALTO NITROGENO O ALEACION DE TITANIO. LONGITUD DE 30.0 MM A 100.0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22DED45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5983D0E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141A9105" w14:textId="77777777" w:rsidTr="00ED2658">
        <w:trPr>
          <w:trHeight w:val="984"/>
        </w:trPr>
        <w:tc>
          <w:tcPr>
            <w:tcW w:w="587" w:type="pct"/>
            <w:shd w:val="clear" w:color="auto" w:fill="auto"/>
            <w:noWrap/>
            <w:vAlign w:val="center"/>
            <w:hideMark/>
          </w:tcPr>
          <w:p w14:paraId="01BBF3C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28</w:t>
            </w:r>
          </w:p>
        </w:tc>
        <w:tc>
          <w:tcPr>
            <w:tcW w:w="707" w:type="pct"/>
            <w:shd w:val="clear" w:color="auto" w:fill="auto"/>
            <w:noWrap/>
            <w:vAlign w:val="center"/>
            <w:hideMark/>
          </w:tcPr>
          <w:p w14:paraId="22844F2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060.898.2641</w:t>
            </w:r>
          </w:p>
        </w:tc>
        <w:tc>
          <w:tcPr>
            <w:tcW w:w="2589" w:type="pct"/>
            <w:shd w:val="clear" w:color="auto" w:fill="auto"/>
            <w:vAlign w:val="center"/>
            <w:hideMark/>
          </w:tcPr>
          <w:p w14:paraId="48DD123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CLAVOS. TODOS LOS COMPONENTES DEBEN SER COMPATIBLES ENTRE SI. CLAVOS INTRAMEDULARES RETROGRADOS BLOQUEADOS, TORNILLO DE CIERRE PARA CLAVO INTRAMEDULAR RETROGRADO BLOQUEADO, SOLIDO O CANULADO.</w:t>
            </w:r>
          </w:p>
        </w:tc>
        <w:tc>
          <w:tcPr>
            <w:tcW w:w="531" w:type="pct"/>
            <w:shd w:val="clear" w:color="auto" w:fill="auto"/>
            <w:noWrap/>
            <w:vAlign w:val="center"/>
            <w:hideMark/>
          </w:tcPr>
          <w:p w14:paraId="641095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6B3CBC8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413E5712" w14:textId="77777777" w:rsidTr="00ED2658">
        <w:trPr>
          <w:trHeight w:val="1157"/>
        </w:trPr>
        <w:tc>
          <w:tcPr>
            <w:tcW w:w="587" w:type="pct"/>
            <w:shd w:val="clear" w:color="auto" w:fill="auto"/>
            <w:noWrap/>
            <w:vAlign w:val="center"/>
            <w:hideMark/>
          </w:tcPr>
          <w:p w14:paraId="5A3A22F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30</w:t>
            </w:r>
          </w:p>
        </w:tc>
        <w:tc>
          <w:tcPr>
            <w:tcW w:w="707" w:type="pct"/>
            <w:shd w:val="clear" w:color="auto" w:fill="auto"/>
            <w:noWrap/>
            <w:vAlign w:val="center"/>
            <w:hideMark/>
          </w:tcPr>
          <w:p w14:paraId="035D2A4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060.725.2723</w:t>
            </w:r>
          </w:p>
        </w:tc>
        <w:tc>
          <w:tcPr>
            <w:tcW w:w="2589" w:type="pct"/>
            <w:shd w:val="clear" w:color="auto" w:fill="auto"/>
            <w:vAlign w:val="center"/>
            <w:hideMark/>
          </w:tcPr>
          <w:p w14:paraId="282B2AD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RECTAS ANCHAS, CON ORIFICIOS DE COMPRESION DINAMICA PARA TORNILLOS DE 4.5 MM Y 6.5 MM DE DIAMETRO Y ORIFICIOS INTERMEDIOS ENTRE LOS ESPECIFICADOS. NUMERO DE ORIFICIOS: DE 6 A 16. INCLUYE MEDIDAS INTERMEDIAS ENTRE LAS ESPECIFICADAS.</w:t>
            </w:r>
          </w:p>
        </w:tc>
        <w:tc>
          <w:tcPr>
            <w:tcW w:w="531" w:type="pct"/>
            <w:shd w:val="clear" w:color="auto" w:fill="auto"/>
            <w:noWrap/>
            <w:vAlign w:val="center"/>
            <w:hideMark/>
          </w:tcPr>
          <w:p w14:paraId="1B16BC5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5245223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D968E5B" w14:textId="77777777" w:rsidTr="00ED2658">
        <w:trPr>
          <w:trHeight w:val="900"/>
        </w:trPr>
        <w:tc>
          <w:tcPr>
            <w:tcW w:w="587" w:type="pct"/>
            <w:shd w:val="clear" w:color="auto" w:fill="auto"/>
            <w:noWrap/>
            <w:vAlign w:val="center"/>
            <w:hideMark/>
          </w:tcPr>
          <w:p w14:paraId="0F9F252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30</w:t>
            </w:r>
          </w:p>
        </w:tc>
        <w:tc>
          <w:tcPr>
            <w:tcW w:w="707" w:type="pct"/>
            <w:shd w:val="clear" w:color="auto" w:fill="auto"/>
            <w:noWrap/>
            <w:vAlign w:val="center"/>
            <w:hideMark/>
          </w:tcPr>
          <w:p w14:paraId="676049C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73FBAC5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190E626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57E23EF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A8BF9C6" w14:textId="77777777" w:rsidTr="00ED2658">
        <w:trPr>
          <w:trHeight w:val="862"/>
        </w:trPr>
        <w:tc>
          <w:tcPr>
            <w:tcW w:w="587" w:type="pct"/>
            <w:shd w:val="clear" w:color="auto" w:fill="auto"/>
            <w:noWrap/>
            <w:vAlign w:val="center"/>
            <w:hideMark/>
          </w:tcPr>
          <w:p w14:paraId="33DFFFD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30</w:t>
            </w:r>
          </w:p>
        </w:tc>
        <w:tc>
          <w:tcPr>
            <w:tcW w:w="707" w:type="pct"/>
            <w:shd w:val="clear" w:color="auto" w:fill="auto"/>
            <w:noWrap/>
            <w:vAlign w:val="center"/>
            <w:hideMark/>
          </w:tcPr>
          <w:p w14:paraId="3367B41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2C74213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7E2BB69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E0896B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4ED7EF5" w14:textId="77777777" w:rsidTr="00ED2658">
        <w:trPr>
          <w:trHeight w:val="991"/>
        </w:trPr>
        <w:tc>
          <w:tcPr>
            <w:tcW w:w="587" w:type="pct"/>
            <w:shd w:val="clear" w:color="auto" w:fill="auto"/>
            <w:noWrap/>
            <w:vAlign w:val="center"/>
            <w:hideMark/>
          </w:tcPr>
          <w:p w14:paraId="46F9F96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31</w:t>
            </w:r>
          </w:p>
        </w:tc>
        <w:tc>
          <w:tcPr>
            <w:tcW w:w="707" w:type="pct"/>
            <w:shd w:val="clear" w:color="auto" w:fill="auto"/>
            <w:noWrap/>
            <w:vAlign w:val="center"/>
            <w:hideMark/>
          </w:tcPr>
          <w:p w14:paraId="7EE26B9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060.725.1642</w:t>
            </w:r>
          </w:p>
        </w:tc>
        <w:tc>
          <w:tcPr>
            <w:tcW w:w="2589" w:type="pct"/>
            <w:shd w:val="clear" w:color="auto" w:fill="auto"/>
            <w:vAlign w:val="center"/>
            <w:hideMark/>
          </w:tcPr>
          <w:p w14:paraId="4F45708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RECTAS, CON ORIFICIOS DE COMPRESION DINAMICA PARA TORNILLOS DE 3.5 Y 4.0 MM DE DIAMETRO. NUMERO DE ORIFICIOS: DE 2 A 12. INCLUYE MEDIDAS INTERMEDIAS ENTRE LAS ESPECIFICADAS.</w:t>
            </w:r>
          </w:p>
        </w:tc>
        <w:tc>
          <w:tcPr>
            <w:tcW w:w="531" w:type="pct"/>
            <w:shd w:val="clear" w:color="auto" w:fill="auto"/>
            <w:noWrap/>
            <w:vAlign w:val="center"/>
            <w:hideMark/>
          </w:tcPr>
          <w:p w14:paraId="35FA65E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22307C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7DBE2D7" w14:textId="77777777" w:rsidTr="00ED2658">
        <w:trPr>
          <w:trHeight w:val="707"/>
        </w:trPr>
        <w:tc>
          <w:tcPr>
            <w:tcW w:w="587" w:type="pct"/>
            <w:shd w:val="clear" w:color="auto" w:fill="auto"/>
            <w:noWrap/>
            <w:vAlign w:val="center"/>
            <w:hideMark/>
          </w:tcPr>
          <w:p w14:paraId="562C62E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31</w:t>
            </w:r>
          </w:p>
        </w:tc>
        <w:tc>
          <w:tcPr>
            <w:tcW w:w="707" w:type="pct"/>
            <w:shd w:val="clear" w:color="auto" w:fill="auto"/>
            <w:noWrap/>
            <w:vAlign w:val="center"/>
            <w:hideMark/>
          </w:tcPr>
          <w:p w14:paraId="7FDB395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060.899.0305</w:t>
            </w:r>
          </w:p>
        </w:tc>
        <w:tc>
          <w:tcPr>
            <w:tcW w:w="2589" w:type="pct"/>
            <w:shd w:val="clear" w:color="auto" w:fill="auto"/>
            <w:vAlign w:val="center"/>
            <w:hideMark/>
          </w:tcPr>
          <w:p w14:paraId="1832CCD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3.5 MM DE DIAMETRO. LONGITUD: DE 10.0 MM A 110.0 MM. INCLUYE MEDIDAS INTERMEDIAS ENTRE LAS ESPECIFICADAS.</w:t>
            </w:r>
          </w:p>
        </w:tc>
        <w:tc>
          <w:tcPr>
            <w:tcW w:w="531" w:type="pct"/>
            <w:shd w:val="clear" w:color="auto" w:fill="auto"/>
            <w:noWrap/>
            <w:vAlign w:val="center"/>
            <w:hideMark/>
          </w:tcPr>
          <w:p w14:paraId="6FEA1E9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3A54F3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695474C" w14:textId="77777777" w:rsidTr="00ED2658">
        <w:trPr>
          <w:trHeight w:val="944"/>
        </w:trPr>
        <w:tc>
          <w:tcPr>
            <w:tcW w:w="587" w:type="pct"/>
            <w:shd w:val="clear" w:color="auto" w:fill="auto"/>
            <w:noWrap/>
            <w:vAlign w:val="center"/>
            <w:hideMark/>
          </w:tcPr>
          <w:p w14:paraId="499A3C5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31</w:t>
            </w:r>
          </w:p>
        </w:tc>
        <w:tc>
          <w:tcPr>
            <w:tcW w:w="707" w:type="pct"/>
            <w:shd w:val="clear" w:color="auto" w:fill="auto"/>
            <w:noWrap/>
            <w:vAlign w:val="center"/>
            <w:hideMark/>
          </w:tcPr>
          <w:p w14:paraId="3D0A386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060.899.3291</w:t>
            </w:r>
          </w:p>
        </w:tc>
        <w:tc>
          <w:tcPr>
            <w:tcW w:w="2589" w:type="pct"/>
            <w:shd w:val="clear" w:color="auto" w:fill="auto"/>
            <w:vAlign w:val="center"/>
            <w:hideMark/>
          </w:tcPr>
          <w:p w14:paraId="4C230DA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CABEZA ESFEROIDAL, DE 4.0 MM DE DIAMETRO. ROSCA COMPLETA. LONGITUD: DE 10.0 MM A 60.0 MM. INCLUYE MEDIDAS INTERMEDIAS ENTRE LAS ESPECIFICADAS.</w:t>
            </w:r>
          </w:p>
        </w:tc>
        <w:tc>
          <w:tcPr>
            <w:tcW w:w="531" w:type="pct"/>
            <w:shd w:val="clear" w:color="auto" w:fill="auto"/>
            <w:noWrap/>
            <w:vAlign w:val="center"/>
            <w:hideMark/>
          </w:tcPr>
          <w:p w14:paraId="77D0978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18516B7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B7D05D3" w14:textId="77777777" w:rsidTr="00ED2658">
        <w:trPr>
          <w:trHeight w:val="944"/>
        </w:trPr>
        <w:tc>
          <w:tcPr>
            <w:tcW w:w="587" w:type="pct"/>
            <w:shd w:val="clear" w:color="auto" w:fill="auto"/>
            <w:noWrap/>
            <w:vAlign w:val="center"/>
            <w:hideMark/>
          </w:tcPr>
          <w:p w14:paraId="27DCDA8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32</w:t>
            </w:r>
          </w:p>
        </w:tc>
        <w:tc>
          <w:tcPr>
            <w:tcW w:w="707" w:type="pct"/>
            <w:shd w:val="clear" w:color="auto" w:fill="auto"/>
            <w:noWrap/>
            <w:vAlign w:val="center"/>
            <w:hideMark/>
          </w:tcPr>
          <w:p w14:paraId="5EB7E4B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060.725.2111</w:t>
            </w:r>
          </w:p>
        </w:tc>
        <w:tc>
          <w:tcPr>
            <w:tcW w:w="2589" w:type="pct"/>
            <w:shd w:val="clear" w:color="auto" w:fill="auto"/>
            <w:vAlign w:val="center"/>
            <w:hideMark/>
          </w:tcPr>
          <w:p w14:paraId="4FCE873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RECTAS CON ORIFICIOS DE COMPRESION DINAMICA PARA TORNILLOS DE 2.4 A 2.7 MM DE DIAMETRO. NUMERO DE ORIFICIOS: DE 2 A 21. INCLUYE MEDIDAS INTERMEDIAS ENTRE LAS ESPECIFICADAS.</w:t>
            </w:r>
          </w:p>
        </w:tc>
        <w:tc>
          <w:tcPr>
            <w:tcW w:w="531" w:type="pct"/>
            <w:shd w:val="clear" w:color="auto" w:fill="auto"/>
            <w:noWrap/>
            <w:vAlign w:val="center"/>
            <w:hideMark/>
          </w:tcPr>
          <w:p w14:paraId="4125318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AEAC46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303BBDB1" w14:textId="77777777" w:rsidTr="00ED2658">
        <w:trPr>
          <w:trHeight w:val="802"/>
        </w:trPr>
        <w:tc>
          <w:tcPr>
            <w:tcW w:w="587" w:type="pct"/>
            <w:shd w:val="clear" w:color="auto" w:fill="auto"/>
            <w:noWrap/>
            <w:vAlign w:val="center"/>
            <w:hideMark/>
          </w:tcPr>
          <w:p w14:paraId="76552CC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32</w:t>
            </w:r>
          </w:p>
        </w:tc>
        <w:tc>
          <w:tcPr>
            <w:tcW w:w="707" w:type="pct"/>
            <w:shd w:val="clear" w:color="auto" w:fill="auto"/>
            <w:noWrap/>
            <w:vAlign w:val="center"/>
            <w:hideMark/>
          </w:tcPr>
          <w:p w14:paraId="3CA449F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060.725.2293</w:t>
            </w:r>
          </w:p>
        </w:tc>
        <w:tc>
          <w:tcPr>
            <w:tcW w:w="2589" w:type="pct"/>
            <w:shd w:val="clear" w:color="auto" w:fill="auto"/>
            <w:vAlign w:val="center"/>
            <w:hideMark/>
          </w:tcPr>
          <w:p w14:paraId="05B6DAC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EN "L" PARA TORNILLOS DE 2.7 MM DE DIAMETRO. ANGULOS RECTO O ANGULO OBLICUO, DERECHA O IZQUIERDA.</w:t>
            </w:r>
          </w:p>
        </w:tc>
        <w:tc>
          <w:tcPr>
            <w:tcW w:w="531" w:type="pct"/>
            <w:shd w:val="clear" w:color="auto" w:fill="auto"/>
            <w:noWrap/>
            <w:vAlign w:val="center"/>
            <w:hideMark/>
          </w:tcPr>
          <w:p w14:paraId="52F2FD4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EEB342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23EF0EE" w14:textId="77777777" w:rsidTr="00ED2658">
        <w:trPr>
          <w:trHeight w:val="700"/>
        </w:trPr>
        <w:tc>
          <w:tcPr>
            <w:tcW w:w="587" w:type="pct"/>
            <w:shd w:val="clear" w:color="auto" w:fill="auto"/>
            <w:noWrap/>
            <w:vAlign w:val="center"/>
            <w:hideMark/>
          </w:tcPr>
          <w:p w14:paraId="7EE8F1C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32</w:t>
            </w:r>
          </w:p>
        </w:tc>
        <w:tc>
          <w:tcPr>
            <w:tcW w:w="707" w:type="pct"/>
            <w:shd w:val="clear" w:color="auto" w:fill="auto"/>
            <w:noWrap/>
            <w:vAlign w:val="center"/>
            <w:hideMark/>
          </w:tcPr>
          <w:p w14:paraId="498FA41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060.899.0321</w:t>
            </w:r>
          </w:p>
        </w:tc>
        <w:tc>
          <w:tcPr>
            <w:tcW w:w="2589" w:type="pct"/>
            <w:shd w:val="clear" w:color="auto" w:fill="auto"/>
            <w:vAlign w:val="center"/>
            <w:hideMark/>
          </w:tcPr>
          <w:p w14:paraId="2697406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2.7 MM DE DIAMETRO. LONGITUD: DE 6.0 MM A 40.0 MM. INCLUYE MEDIDAS INTERMEDIAS ENTRE LAS ESPECIFICADAS.</w:t>
            </w:r>
          </w:p>
        </w:tc>
        <w:tc>
          <w:tcPr>
            <w:tcW w:w="531" w:type="pct"/>
            <w:shd w:val="clear" w:color="auto" w:fill="auto"/>
            <w:noWrap/>
            <w:vAlign w:val="center"/>
            <w:hideMark/>
          </w:tcPr>
          <w:p w14:paraId="138E89C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5E4899B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EFB0F84" w14:textId="77777777" w:rsidTr="00ED2658">
        <w:trPr>
          <w:trHeight w:val="669"/>
        </w:trPr>
        <w:tc>
          <w:tcPr>
            <w:tcW w:w="587" w:type="pct"/>
            <w:shd w:val="clear" w:color="auto" w:fill="auto"/>
            <w:noWrap/>
            <w:vAlign w:val="center"/>
            <w:hideMark/>
          </w:tcPr>
          <w:p w14:paraId="63ADAB4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33</w:t>
            </w:r>
          </w:p>
        </w:tc>
        <w:tc>
          <w:tcPr>
            <w:tcW w:w="707" w:type="pct"/>
            <w:shd w:val="clear" w:color="auto" w:fill="auto"/>
            <w:noWrap/>
            <w:vAlign w:val="center"/>
            <w:hideMark/>
          </w:tcPr>
          <w:p w14:paraId="1891CF2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060.725.1741</w:t>
            </w:r>
          </w:p>
        </w:tc>
        <w:tc>
          <w:tcPr>
            <w:tcW w:w="2589" w:type="pct"/>
            <w:shd w:val="clear" w:color="auto" w:fill="auto"/>
            <w:vAlign w:val="center"/>
            <w:hideMark/>
          </w:tcPr>
          <w:p w14:paraId="2CC5537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RECTAS SEMITUBULAR DE 1/3 DE TUBO. NUMERO DE ORIFICIOS: DE 2 A 12. INCLUYE MEDIDAS INTERMEDIAS ENTRE LAS ESPECIFICADAS.</w:t>
            </w:r>
          </w:p>
        </w:tc>
        <w:tc>
          <w:tcPr>
            <w:tcW w:w="531" w:type="pct"/>
            <w:shd w:val="clear" w:color="auto" w:fill="auto"/>
            <w:noWrap/>
            <w:vAlign w:val="center"/>
            <w:hideMark/>
          </w:tcPr>
          <w:p w14:paraId="291F50C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16A884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62A7154C" w14:textId="77777777" w:rsidTr="00ED2658">
        <w:trPr>
          <w:trHeight w:val="764"/>
        </w:trPr>
        <w:tc>
          <w:tcPr>
            <w:tcW w:w="587" w:type="pct"/>
            <w:shd w:val="clear" w:color="auto" w:fill="auto"/>
            <w:noWrap/>
            <w:vAlign w:val="center"/>
            <w:hideMark/>
          </w:tcPr>
          <w:p w14:paraId="608F213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33</w:t>
            </w:r>
          </w:p>
        </w:tc>
        <w:tc>
          <w:tcPr>
            <w:tcW w:w="707" w:type="pct"/>
            <w:shd w:val="clear" w:color="auto" w:fill="auto"/>
            <w:noWrap/>
            <w:vAlign w:val="center"/>
            <w:hideMark/>
          </w:tcPr>
          <w:p w14:paraId="6DFAABF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060.899.0305</w:t>
            </w:r>
          </w:p>
        </w:tc>
        <w:tc>
          <w:tcPr>
            <w:tcW w:w="2589" w:type="pct"/>
            <w:shd w:val="clear" w:color="auto" w:fill="auto"/>
            <w:vAlign w:val="center"/>
            <w:hideMark/>
          </w:tcPr>
          <w:p w14:paraId="44A3691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3.5 MM DE DIAMETRO. LONGITUD: DE 10.0 MM A 110.0 MM. INCLUYE MEDIDAS INTERMEDIAS ENTRE LAS ESPECIFICADAS.</w:t>
            </w:r>
          </w:p>
        </w:tc>
        <w:tc>
          <w:tcPr>
            <w:tcW w:w="531" w:type="pct"/>
            <w:shd w:val="clear" w:color="auto" w:fill="auto"/>
            <w:noWrap/>
            <w:vAlign w:val="center"/>
            <w:hideMark/>
          </w:tcPr>
          <w:p w14:paraId="4C043D4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59B07C8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8965628" w14:textId="77777777" w:rsidTr="00ED2658">
        <w:trPr>
          <w:trHeight w:val="988"/>
        </w:trPr>
        <w:tc>
          <w:tcPr>
            <w:tcW w:w="587" w:type="pct"/>
            <w:shd w:val="clear" w:color="auto" w:fill="auto"/>
            <w:noWrap/>
            <w:vAlign w:val="center"/>
            <w:hideMark/>
          </w:tcPr>
          <w:p w14:paraId="3EE8E9E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33</w:t>
            </w:r>
          </w:p>
        </w:tc>
        <w:tc>
          <w:tcPr>
            <w:tcW w:w="707" w:type="pct"/>
            <w:shd w:val="clear" w:color="auto" w:fill="auto"/>
            <w:noWrap/>
            <w:vAlign w:val="center"/>
            <w:hideMark/>
          </w:tcPr>
          <w:p w14:paraId="08627FA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060.899.3291</w:t>
            </w:r>
          </w:p>
        </w:tc>
        <w:tc>
          <w:tcPr>
            <w:tcW w:w="2589" w:type="pct"/>
            <w:shd w:val="clear" w:color="auto" w:fill="auto"/>
            <w:vAlign w:val="center"/>
            <w:hideMark/>
          </w:tcPr>
          <w:p w14:paraId="45C8657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CABEZA ESFEROIDAL, DE 4.0 MM DE DIAMETRO. ROSCA COMPLETA. LONGITUD: DE 10.0 MM A 60.0 MM. INCLUYE MEDIDAS INTERMEDIAS ENTRE LAS ESPECIFICADAS.</w:t>
            </w:r>
          </w:p>
        </w:tc>
        <w:tc>
          <w:tcPr>
            <w:tcW w:w="531" w:type="pct"/>
            <w:shd w:val="clear" w:color="auto" w:fill="auto"/>
            <w:noWrap/>
            <w:vAlign w:val="center"/>
            <w:hideMark/>
          </w:tcPr>
          <w:p w14:paraId="33E85AD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3F2E70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8866F6C" w14:textId="77777777" w:rsidTr="00ED2658">
        <w:trPr>
          <w:trHeight w:val="988"/>
        </w:trPr>
        <w:tc>
          <w:tcPr>
            <w:tcW w:w="587" w:type="pct"/>
            <w:shd w:val="clear" w:color="auto" w:fill="auto"/>
            <w:noWrap/>
            <w:vAlign w:val="center"/>
            <w:hideMark/>
          </w:tcPr>
          <w:p w14:paraId="4A74092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35</w:t>
            </w:r>
          </w:p>
        </w:tc>
        <w:tc>
          <w:tcPr>
            <w:tcW w:w="707" w:type="pct"/>
            <w:shd w:val="clear" w:color="auto" w:fill="auto"/>
            <w:noWrap/>
            <w:vAlign w:val="center"/>
            <w:hideMark/>
          </w:tcPr>
          <w:p w14:paraId="609122F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060.725.5338</w:t>
            </w:r>
          </w:p>
        </w:tc>
        <w:tc>
          <w:tcPr>
            <w:tcW w:w="2589" w:type="pct"/>
            <w:shd w:val="clear" w:color="auto" w:fill="auto"/>
            <w:vAlign w:val="center"/>
            <w:hideMark/>
          </w:tcPr>
          <w:p w14:paraId="3AF673B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PARA TORNILLO DINAMICO DE CADERA A 135 GRADOS. CILINDRO ESTANDAR. NUMERO DE ORIFICIOS: DE 4 A 12. INCLUYE MEDIDAS INTERMEDIAS ENTRE LAS ESPECIFICADAS.</w:t>
            </w:r>
          </w:p>
        </w:tc>
        <w:tc>
          <w:tcPr>
            <w:tcW w:w="531" w:type="pct"/>
            <w:shd w:val="clear" w:color="auto" w:fill="auto"/>
            <w:noWrap/>
            <w:vAlign w:val="center"/>
            <w:hideMark/>
          </w:tcPr>
          <w:p w14:paraId="1BC1BFC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2E6BA4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5A46A76" w14:textId="77777777" w:rsidTr="00ED2658">
        <w:trPr>
          <w:trHeight w:val="589"/>
        </w:trPr>
        <w:tc>
          <w:tcPr>
            <w:tcW w:w="587" w:type="pct"/>
            <w:shd w:val="clear" w:color="auto" w:fill="auto"/>
            <w:noWrap/>
            <w:vAlign w:val="center"/>
            <w:hideMark/>
          </w:tcPr>
          <w:p w14:paraId="786D4C7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35</w:t>
            </w:r>
          </w:p>
        </w:tc>
        <w:tc>
          <w:tcPr>
            <w:tcW w:w="707" w:type="pct"/>
            <w:shd w:val="clear" w:color="auto" w:fill="auto"/>
            <w:noWrap/>
            <w:vAlign w:val="center"/>
            <w:hideMark/>
          </w:tcPr>
          <w:p w14:paraId="141C317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060.725.6633</w:t>
            </w:r>
          </w:p>
        </w:tc>
        <w:tc>
          <w:tcPr>
            <w:tcW w:w="2589" w:type="pct"/>
            <w:shd w:val="clear" w:color="auto" w:fill="auto"/>
            <w:vAlign w:val="center"/>
            <w:hideMark/>
          </w:tcPr>
          <w:p w14:paraId="18A2D5B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PARA TORNILLO DINAMICO DE CONDILO A 95 GRADOS. CILINDRO CORTO. NUMERO DE ORIFICIOS: DE 6 A 12. INCLUYE MEDIDAS INTERMEDIAS ENTRE LAS ESPECIFICADAS.</w:t>
            </w:r>
          </w:p>
        </w:tc>
        <w:tc>
          <w:tcPr>
            <w:tcW w:w="531" w:type="pct"/>
            <w:shd w:val="clear" w:color="auto" w:fill="auto"/>
            <w:noWrap/>
            <w:vAlign w:val="center"/>
            <w:hideMark/>
          </w:tcPr>
          <w:p w14:paraId="39EC758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F65F63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A44E20F" w14:textId="77777777" w:rsidTr="00ED2658">
        <w:trPr>
          <w:trHeight w:val="556"/>
        </w:trPr>
        <w:tc>
          <w:tcPr>
            <w:tcW w:w="587" w:type="pct"/>
            <w:shd w:val="clear" w:color="auto" w:fill="auto"/>
            <w:noWrap/>
            <w:vAlign w:val="center"/>
            <w:hideMark/>
          </w:tcPr>
          <w:p w14:paraId="4F9504B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35</w:t>
            </w:r>
          </w:p>
        </w:tc>
        <w:tc>
          <w:tcPr>
            <w:tcW w:w="707" w:type="pct"/>
            <w:shd w:val="clear" w:color="auto" w:fill="auto"/>
            <w:noWrap/>
            <w:vAlign w:val="center"/>
            <w:hideMark/>
          </w:tcPr>
          <w:p w14:paraId="22E29DC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060.899.0818</w:t>
            </w:r>
          </w:p>
        </w:tc>
        <w:tc>
          <w:tcPr>
            <w:tcW w:w="2589" w:type="pct"/>
            <w:shd w:val="clear" w:color="auto" w:fill="auto"/>
            <w:vAlign w:val="center"/>
            <w:hideMark/>
          </w:tcPr>
          <w:p w14:paraId="6ACB7EB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PLACAS. PLACAS PARA TORNILLO DINAMICO DE CADERA Y CONDILOS. TORNILLO DE COMPRESION, PARA TORNILLO DE TRACCION. LONGITUD DE 30 MM A 45 MM.</w:t>
            </w:r>
          </w:p>
        </w:tc>
        <w:tc>
          <w:tcPr>
            <w:tcW w:w="531" w:type="pct"/>
            <w:shd w:val="clear" w:color="auto" w:fill="auto"/>
            <w:noWrap/>
            <w:vAlign w:val="center"/>
            <w:hideMark/>
          </w:tcPr>
          <w:p w14:paraId="1BC9C8E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72D91F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9C21521" w14:textId="77777777" w:rsidTr="00ED2658">
        <w:trPr>
          <w:trHeight w:val="565"/>
        </w:trPr>
        <w:tc>
          <w:tcPr>
            <w:tcW w:w="587" w:type="pct"/>
            <w:shd w:val="clear" w:color="auto" w:fill="auto"/>
            <w:noWrap/>
            <w:vAlign w:val="center"/>
            <w:hideMark/>
          </w:tcPr>
          <w:p w14:paraId="5FA1179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35</w:t>
            </w:r>
          </w:p>
        </w:tc>
        <w:tc>
          <w:tcPr>
            <w:tcW w:w="707" w:type="pct"/>
            <w:shd w:val="clear" w:color="auto" w:fill="auto"/>
            <w:noWrap/>
            <w:vAlign w:val="center"/>
            <w:hideMark/>
          </w:tcPr>
          <w:p w14:paraId="4211DF6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060.899.1428</w:t>
            </w:r>
          </w:p>
        </w:tc>
        <w:tc>
          <w:tcPr>
            <w:tcW w:w="2589" w:type="pct"/>
            <w:shd w:val="clear" w:color="auto" w:fill="auto"/>
            <w:vAlign w:val="center"/>
            <w:hideMark/>
          </w:tcPr>
          <w:p w14:paraId="42B4686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DESLIZANTES O DE TRACCION, PARA PLACAS DE CADERA Y CONDILOS. LONGITUD DE 50.0 MM A 135.0 MM. INCLUYE MEDIDAS INTERMEDIAS ENTRE LAS ESPECIFICADAS.</w:t>
            </w:r>
          </w:p>
        </w:tc>
        <w:tc>
          <w:tcPr>
            <w:tcW w:w="531" w:type="pct"/>
            <w:shd w:val="clear" w:color="auto" w:fill="auto"/>
            <w:noWrap/>
            <w:vAlign w:val="center"/>
            <w:hideMark/>
          </w:tcPr>
          <w:p w14:paraId="1E17210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85AAD9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0DF7D8D" w14:textId="77777777" w:rsidTr="00ED2658">
        <w:trPr>
          <w:trHeight w:val="723"/>
        </w:trPr>
        <w:tc>
          <w:tcPr>
            <w:tcW w:w="587" w:type="pct"/>
            <w:shd w:val="clear" w:color="auto" w:fill="auto"/>
            <w:noWrap/>
            <w:vAlign w:val="center"/>
            <w:hideMark/>
          </w:tcPr>
          <w:p w14:paraId="35B1715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35</w:t>
            </w:r>
          </w:p>
        </w:tc>
        <w:tc>
          <w:tcPr>
            <w:tcW w:w="707" w:type="pct"/>
            <w:shd w:val="clear" w:color="auto" w:fill="auto"/>
            <w:noWrap/>
            <w:vAlign w:val="center"/>
            <w:hideMark/>
          </w:tcPr>
          <w:p w14:paraId="73554AE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2A2854C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6848C7F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B2CCDC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618FED3" w14:textId="77777777" w:rsidTr="00ED2658">
        <w:trPr>
          <w:trHeight w:val="777"/>
        </w:trPr>
        <w:tc>
          <w:tcPr>
            <w:tcW w:w="587" w:type="pct"/>
            <w:shd w:val="clear" w:color="auto" w:fill="auto"/>
            <w:noWrap/>
            <w:vAlign w:val="center"/>
            <w:hideMark/>
          </w:tcPr>
          <w:p w14:paraId="68E0426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35</w:t>
            </w:r>
          </w:p>
        </w:tc>
        <w:tc>
          <w:tcPr>
            <w:tcW w:w="707" w:type="pct"/>
            <w:shd w:val="clear" w:color="auto" w:fill="auto"/>
            <w:noWrap/>
            <w:vAlign w:val="center"/>
            <w:hideMark/>
          </w:tcPr>
          <w:p w14:paraId="7E60E58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6653348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211304D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1AEB31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3FFDD1E" w14:textId="77777777" w:rsidTr="00ED2658">
        <w:trPr>
          <w:trHeight w:val="932"/>
        </w:trPr>
        <w:tc>
          <w:tcPr>
            <w:tcW w:w="587" w:type="pct"/>
            <w:shd w:val="clear" w:color="auto" w:fill="auto"/>
            <w:noWrap/>
            <w:vAlign w:val="center"/>
            <w:hideMark/>
          </w:tcPr>
          <w:p w14:paraId="17F4C88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24BDE81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060.725.1626</w:t>
            </w:r>
          </w:p>
        </w:tc>
        <w:tc>
          <w:tcPr>
            <w:tcW w:w="2589" w:type="pct"/>
            <w:shd w:val="clear" w:color="auto" w:fill="auto"/>
            <w:vAlign w:val="center"/>
            <w:hideMark/>
          </w:tcPr>
          <w:p w14:paraId="247E912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EN TREBOL CON 6 ORIFICIOS EN LA CABEZA PARA TORNILLOS DE 4.0 MM DE DIAMETRO Y ORIFICIOS EN EL VASTAGO PARA TORNILLOS DE 3.5 MM DE DIAMETRO. ORIFICIOS EN EL VASTAGO: 3 Y 4.</w:t>
            </w:r>
          </w:p>
        </w:tc>
        <w:tc>
          <w:tcPr>
            <w:tcW w:w="531" w:type="pct"/>
            <w:shd w:val="clear" w:color="auto" w:fill="auto"/>
            <w:noWrap/>
            <w:vAlign w:val="center"/>
            <w:hideMark/>
          </w:tcPr>
          <w:p w14:paraId="26935F3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EB9410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7ABE614" w14:textId="77777777" w:rsidTr="00ED2658">
        <w:trPr>
          <w:trHeight w:val="932"/>
        </w:trPr>
        <w:tc>
          <w:tcPr>
            <w:tcW w:w="587" w:type="pct"/>
            <w:shd w:val="clear" w:color="auto" w:fill="auto"/>
            <w:noWrap/>
            <w:vAlign w:val="center"/>
            <w:hideMark/>
          </w:tcPr>
          <w:p w14:paraId="29D2974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0F0133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060.725.2061</w:t>
            </w:r>
          </w:p>
        </w:tc>
        <w:tc>
          <w:tcPr>
            <w:tcW w:w="2589" w:type="pct"/>
            <w:shd w:val="clear" w:color="auto" w:fill="auto"/>
            <w:vAlign w:val="center"/>
            <w:hideMark/>
          </w:tcPr>
          <w:p w14:paraId="3C1F2A9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PARA RECONSTRUCCION, RECTAS MOLDEABLES, EN 3 PLANOS PARA TORNILLOS DE 3.5 MM Y 4.5 MM DE DIAMETRO. NUMERO DE ORIFICIOS: DE 5 A 22. INCLUYE MEDIDAS INTERMEDIAS ENTRE LAS ESPECIFICADAS.</w:t>
            </w:r>
          </w:p>
        </w:tc>
        <w:tc>
          <w:tcPr>
            <w:tcW w:w="531" w:type="pct"/>
            <w:shd w:val="clear" w:color="auto" w:fill="auto"/>
            <w:noWrap/>
            <w:vAlign w:val="center"/>
            <w:hideMark/>
          </w:tcPr>
          <w:p w14:paraId="12B12FE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2879D5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D0FF23F" w14:textId="77777777" w:rsidTr="00ED2658">
        <w:trPr>
          <w:trHeight w:val="1074"/>
        </w:trPr>
        <w:tc>
          <w:tcPr>
            <w:tcW w:w="587" w:type="pct"/>
            <w:shd w:val="clear" w:color="auto" w:fill="auto"/>
            <w:noWrap/>
            <w:vAlign w:val="center"/>
            <w:hideMark/>
          </w:tcPr>
          <w:p w14:paraId="38A64E1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5F0E33A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060.725.2988</w:t>
            </w:r>
          </w:p>
        </w:tc>
        <w:tc>
          <w:tcPr>
            <w:tcW w:w="2589" w:type="pct"/>
            <w:shd w:val="clear" w:color="auto" w:fill="auto"/>
            <w:vAlign w:val="center"/>
            <w:hideMark/>
          </w:tcPr>
          <w:p w14:paraId="3EE1489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RECTAS ANGOSTAS CON ORIFICIOS DE COMPRESION DINAMICA PARA TORNILLOS DE 4.5 MM Y 6.5 MM DE DIAMETRO. NUMERO DE ORIFICIOS: DE 2 A 18. INCLUYE MEDIDAS INTERMEDIAS ENTRE LAS ESPECIFICADAS.</w:t>
            </w:r>
          </w:p>
        </w:tc>
        <w:tc>
          <w:tcPr>
            <w:tcW w:w="531" w:type="pct"/>
            <w:shd w:val="clear" w:color="auto" w:fill="auto"/>
            <w:noWrap/>
            <w:vAlign w:val="center"/>
            <w:hideMark/>
          </w:tcPr>
          <w:p w14:paraId="63AAB36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6B15B8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3104AA7" w14:textId="77777777" w:rsidTr="00ED2658">
        <w:trPr>
          <w:trHeight w:val="751"/>
        </w:trPr>
        <w:tc>
          <w:tcPr>
            <w:tcW w:w="587" w:type="pct"/>
            <w:shd w:val="clear" w:color="auto" w:fill="auto"/>
            <w:noWrap/>
            <w:vAlign w:val="center"/>
            <w:hideMark/>
          </w:tcPr>
          <w:p w14:paraId="67CD564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4B745B6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060.899.0305</w:t>
            </w:r>
          </w:p>
        </w:tc>
        <w:tc>
          <w:tcPr>
            <w:tcW w:w="2589" w:type="pct"/>
            <w:shd w:val="clear" w:color="auto" w:fill="auto"/>
            <w:vAlign w:val="center"/>
            <w:hideMark/>
          </w:tcPr>
          <w:p w14:paraId="49E273C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3.5 MM DE DIAMETRO. LONGITUD: DE 10.0 MM A 110.0 MM. INCLUYE MEDIDAS INTERMEDIAS ENTRE LAS ESPECIFICADAS.</w:t>
            </w:r>
          </w:p>
        </w:tc>
        <w:tc>
          <w:tcPr>
            <w:tcW w:w="531" w:type="pct"/>
            <w:shd w:val="clear" w:color="auto" w:fill="auto"/>
            <w:noWrap/>
            <w:vAlign w:val="center"/>
            <w:hideMark/>
          </w:tcPr>
          <w:p w14:paraId="0F8157F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018660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70E61A7" w14:textId="77777777" w:rsidTr="00ED2658">
        <w:trPr>
          <w:trHeight w:val="548"/>
        </w:trPr>
        <w:tc>
          <w:tcPr>
            <w:tcW w:w="587" w:type="pct"/>
            <w:shd w:val="clear" w:color="auto" w:fill="auto"/>
            <w:noWrap/>
            <w:vAlign w:val="center"/>
            <w:hideMark/>
          </w:tcPr>
          <w:p w14:paraId="530CD69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2E91245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112AF98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38B2F85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4EF2FE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3724061" w14:textId="77777777" w:rsidTr="00ED2658">
        <w:trPr>
          <w:trHeight w:val="941"/>
        </w:trPr>
        <w:tc>
          <w:tcPr>
            <w:tcW w:w="587" w:type="pct"/>
            <w:shd w:val="clear" w:color="auto" w:fill="auto"/>
            <w:noWrap/>
            <w:vAlign w:val="center"/>
            <w:hideMark/>
          </w:tcPr>
          <w:p w14:paraId="6DC5133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3C80079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060.899.3291</w:t>
            </w:r>
          </w:p>
        </w:tc>
        <w:tc>
          <w:tcPr>
            <w:tcW w:w="2589" w:type="pct"/>
            <w:shd w:val="clear" w:color="auto" w:fill="auto"/>
            <w:vAlign w:val="center"/>
            <w:hideMark/>
          </w:tcPr>
          <w:p w14:paraId="16B1070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CABEZA ESFEROIDAL, DE 4.0 MM DE DIAMETRO. ROSCA COMPLETA. LONGITUD: DE 10.0 MM A 60.0 MM. INCLUYE MEDIDAS INTERMEDIAS ENTRE LAS ESPECIFICADAS.</w:t>
            </w:r>
          </w:p>
        </w:tc>
        <w:tc>
          <w:tcPr>
            <w:tcW w:w="531" w:type="pct"/>
            <w:shd w:val="clear" w:color="auto" w:fill="auto"/>
            <w:noWrap/>
            <w:vAlign w:val="center"/>
            <w:hideMark/>
          </w:tcPr>
          <w:p w14:paraId="2066533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1093DC2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6DFDA526" w14:textId="77777777" w:rsidTr="00ED2658">
        <w:trPr>
          <w:trHeight w:val="956"/>
        </w:trPr>
        <w:tc>
          <w:tcPr>
            <w:tcW w:w="587" w:type="pct"/>
            <w:shd w:val="clear" w:color="auto" w:fill="auto"/>
            <w:noWrap/>
            <w:vAlign w:val="center"/>
            <w:hideMark/>
          </w:tcPr>
          <w:p w14:paraId="211C8C2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5F396F8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3977C90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43682CF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E910F1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CC5994E" w14:textId="77777777" w:rsidTr="00ED2658">
        <w:trPr>
          <w:trHeight w:val="956"/>
        </w:trPr>
        <w:tc>
          <w:tcPr>
            <w:tcW w:w="587" w:type="pct"/>
            <w:shd w:val="clear" w:color="auto" w:fill="auto"/>
            <w:noWrap/>
            <w:vAlign w:val="center"/>
            <w:hideMark/>
          </w:tcPr>
          <w:p w14:paraId="36B585F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36</w:t>
            </w:r>
          </w:p>
        </w:tc>
        <w:tc>
          <w:tcPr>
            <w:tcW w:w="707" w:type="pct"/>
            <w:shd w:val="clear" w:color="auto" w:fill="auto"/>
            <w:noWrap/>
            <w:vAlign w:val="center"/>
            <w:hideMark/>
          </w:tcPr>
          <w:p w14:paraId="6CE007A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060.899.0982</w:t>
            </w:r>
          </w:p>
        </w:tc>
        <w:tc>
          <w:tcPr>
            <w:tcW w:w="2589" w:type="pct"/>
            <w:shd w:val="clear" w:color="auto" w:fill="auto"/>
            <w:vAlign w:val="center"/>
            <w:hideMark/>
          </w:tcPr>
          <w:p w14:paraId="699265B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32 MM DE LONGITUD. LONGITUD: DE 45.0 MM A 110.0 MM. INCLUYE MEDIDAS INTERMEDIAS ENTRE LAS ESPECIFICADAS.</w:t>
            </w:r>
          </w:p>
        </w:tc>
        <w:tc>
          <w:tcPr>
            <w:tcW w:w="531" w:type="pct"/>
            <w:shd w:val="clear" w:color="auto" w:fill="auto"/>
            <w:noWrap/>
            <w:vAlign w:val="center"/>
            <w:hideMark/>
          </w:tcPr>
          <w:p w14:paraId="3055D60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7FFD61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0B501CC" w14:textId="77777777" w:rsidTr="00AC2AF6">
        <w:trPr>
          <w:trHeight w:val="521"/>
        </w:trPr>
        <w:tc>
          <w:tcPr>
            <w:tcW w:w="587" w:type="pct"/>
            <w:shd w:val="clear" w:color="auto" w:fill="auto"/>
            <w:noWrap/>
            <w:vAlign w:val="center"/>
            <w:hideMark/>
          </w:tcPr>
          <w:p w14:paraId="23973AD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38</w:t>
            </w:r>
          </w:p>
        </w:tc>
        <w:tc>
          <w:tcPr>
            <w:tcW w:w="707" w:type="pct"/>
            <w:shd w:val="clear" w:color="auto" w:fill="auto"/>
            <w:noWrap/>
            <w:vAlign w:val="center"/>
            <w:hideMark/>
          </w:tcPr>
          <w:p w14:paraId="7BB8834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060.725.1428</w:t>
            </w:r>
          </w:p>
        </w:tc>
        <w:tc>
          <w:tcPr>
            <w:tcW w:w="2589" w:type="pct"/>
            <w:shd w:val="clear" w:color="auto" w:fill="auto"/>
            <w:vAlign w:val="center"/>
            <w:hideMark/>
          </w:tcPr>
          <w:p w14:paraId="7091E1D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 xml:space="preserve">PLACAS CONDILEA DE SOSTEN, CON ORIFICIOS DE COMPRESION DINAMICA. ADEMAS, COMPRENDE DIMENSIONES INTERMEDIAS ENTRE LAS ESPECIFICADAS. NUMERO DE ORIFICIOS: DE 7 A 21, DERECHA O IZQUIERDA. </w:t>
            </w:r>
            <w:r w:rsidRPr="00F003BB">
              <w:rPr>
                <w:rFonts w:ascii="Noto Sans" w:eastAsia="Times New Roman" w:hAnsi="Noto Sans" w:cs="Noto Sans"/>
                <w:color w:val="000000"/>
                <w:sz w:val="18"/>
                <w:szCs w:val="18"/>
                <w:lang w:val="es-MX" w:eastAsia="es-MX"/>
              </w:rPr>
              <w:lastRenderedPageBreak/>
              <w:t>INCLUYE MEDIDAS INTERMEDIAS ENTRE LAS ESPECIFICADAS.</w:t>
            </w:r>
          </w:p>
        </w:tc>
        <w:tc>
          <w:tcPr>
            <w:tcW w:w="531" w:type="pct"/>
            <w:shd w:val="clear" w:color="auto" w:fill="auto"/>
            <w:noWrap/>
            <w:vAlign w:val="center"/>
            <w:hideMark/>
          </w:tcPr>
          <w:p w14:paraId="27929A7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50</w:t>
            </w:r>
          </w:p>
        </w:tc>
        <w:tc>
          <w:tcPr>
            <w:tcW w:w="586" w:type="pct"/>
            <w:shd w:val="clear" w:color="auto" w:fill="auto"/>
            <w:noWrap/>
            <w:vAlign w:val="center"/>
            <w:hideMark/>
          </w:tcPr>
          <w:p w14:paraId="3E3C0C6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A68347C" w14:textId="77777777" w:rsidTr="00ED2658">
        <w:trPr>
          <w:trHeight w:val="705"/>
        </w:trPr>
        <w:tc>
          <w:tcPr>
            <w:tcW w:w="587" w:type="pct"/>
            <w:shd w:val="clear" w:color="auto" w:fill="auto"/>
            <w:noWrap/>
            <w:vAlign w:val="center"/>
            <w:hideMark/>
          </w:tcPr>
          <w:p w14:paraId="5B12A6E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38</w:t>
            </w:r>
          </w:p>
        </w:tc>
        <w:tc>
          <w:tcPr>
            <w:tcW w:w="707" w:type="pct"/>
            <w:shd w:val="clear" w:color="auto" w:fill="auto"/>
            <w:noWrap/>
            <w:vAlign w:val="center"/>
            <w:hideMark/>
          </w:tcPr>
          <w:p w14:paraId="759ADEA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515CF0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757BC45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829106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A1C4769" w14:textId="77777777" w:rsidTr="00ED2658">
        <w:trPr>
          <w:trHeight w:val="991"/>
        </w:trPr>
        <w:tc>
          <w:tcPr>
            <w:tcW w:w="587" w:type="pct"/>
            <w:shd w:val="clear" w:color="auto" w:fill="auto"/>
            <w:noWrap/>
            <w:vAlign w:val="center"/>
            <w:hideMark/>
          </w:tcPr>
          <w:p w14:paraId="1AB261C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38</w:t>
            </w:r>
          </w:p>
        </w:tc>
        <w:tc>
          <w:tcPr>
            <w:tcW w:w="707" w:type="pct"/>
            <w:shd w:val="clear" w:color="auto" w:fill="auto"/>
            <w:noWrap/>
            <w:vAlign w:val="center"/>
            <w:hideMark/>
          </w:tcPr>
          <w:p w14:paraId="485EA66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7222885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31D58A6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82AB98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160D9F7" w14:textId="77777777" w:rsidTr="00ED2658">
        <w:trPr>
          <w:trHeight w:val="1119"/>
        </w:trPr>
        <w:tc>
          <w:tcPr>
            <w:tcW w:w="587" w:type="pct"/>
            <w:shd w:val="clear" w:color="auto" w:fill="auto"/>
            <w:noWrap/>
            <w:vAlign w:val="center"/>
            <w:hideMark/>
          </w:tcPr>
          <w:p w14:paraId="39EC590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39</w:t>
            </w:r>
          </w:p>
        </w:tc>
        <w:tc>
          <w:tcPr>
            <w:tcW w:w="707" w:type="pct"/>
            <w:shd w:val="clear" w:color="auto" w:fill="auto"/>
            <w:noWrap/>
            <w:vAlign w:val="center"/>
            <w:hideMark/>
          </w:tcPr>
          <w:p w14:paraId="3B20C2E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060.725.9934</w:t>
            </w:r>
          </w:p>
        </w:tc>
        <w:tc>
          <w:tcPr>
            <w:tcW w:w="2589" w:type="pct"/>
            <w:shd w:val="clear" w:color="auto" w:fill="auto"/>
            <w:vAlign w:val="center"/>
            <w:hideMark/>
          </w:tcPr>
          <w:p w14:paraId="72E2E65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DE SOSTEN, LATERAL PARA TIBIA, PARA TORNILLOS DE 4.5 MM Y 6.5 MM DE DIAMETRO Y ORIFICIOS INTERMEDIOS ENTRE LOS ESPECIFICADOS. NUMERO DE ORIFICIOS: DE 4 A 12, DERECHA O IZQUIERDA. INCLUYE MEDIDAS INTERMEDIAS ENTRE LAS ESPECIFICADAS.</w:t>
            </w:r>
          </w:p>
        </w:tc>
        <w:tc>
          <w:tcPr>
            <w:tcW w:w="531" w:type="pct"/>
            <w:shd w:val="clear" w:color="auto" w:fill="auto"/>
            <w:noWrap/>
            <w:vAlign w:val="center"/>
            <w:hideMark/>
          </w:tcPr>
          <w:p w14:paraId="05AACB0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43BB37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9493938" w14:textId="77777777" w:rsidTr="00ED2658">
        <w:trPr>
          <w:trHeight w:val="724"/>
        </w:trPr>
        <w:tc>
          <w:tcPr>
            <w:tcW w:w="587" w:type="pct"/>
            <w:shd w:val="clear" w:color="auto" w:fill="auto"/>
            <w:noWrap/>
            <w:vAlign w:val="center"/>
            <w:hideMark/>
          </w:tcPr>
          <w:p w14:paraId="7B96844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39</w:t>
            </w:r>
          </w:p>
        </w:tc>
        <w:tc>
          <w:tcPr>
            <w:tcW w:w="707" w:type="pct"/>
            <w:shd w:val="clear" w:color="auto" w:fill="auto"/>
            <w:noWrap/>
            <w:vAlign w:val="center"/>
            <w:hideMark/>
          </w:tcPr>
          <w:p w14:paraId="585CECA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7FEEF69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0D77D73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9889F0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CA903E4" w14:textId="77777777" w:rsidTr="00ED2658">
        <w:trPr>
          <w:trHeight w:val="968"/>
        </w:trPr>
        <w:tc>
          <w:tcPr>
            <w:tcW w:w="587" w:type="pct"/>
            <w:shd w:val="clear" w:color="auto" w:fill="auto"/>
            <w:noWrap/>
            <w:vAlign w:val="center"/>
            <w:hideMark/>
          </w:tcPr>
          <w:p w14:paraId="2924C7E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39</w:t>
            </w:r>
          </w:p>
        </w:tc>
        <w:tc>
          <w:tcPr>
            <w:tcW w:w="707" w:type="pct"/>
            <w:shd w:val="clear" w:color="auto" w:fill="auto"/>
            <w:noWrap/>
            <w:vAlign w:val="center"/>
            <w:hideMark/>
          </w:tcPr>
          <w:p w14:paraId="0314AE8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4B771AF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33529E5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39094C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8E3CC29" w14:textId="77777777" w:rsidTr="00ED2658">
        <w:trPr>
          <w:trHeight w:val="886"/>
        </w:trPr>
        <w:tc>
          <w:tcPr>
            <w:tcW w:w="587" w:type="pct"/>
            <w:shd w:val="clear" w:color="auto" w:fill="auto"/>
            <w:noWrap/>
            <w:vAlign w:val="center"/>
            <w:hideMark/>
          </w:tcPr>
          <w:p w14:paraId="5B071AF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40</w:t>
            </w:r>
          </w:p>
        </w:tc>
        <w:tc>
          <w:tcPr>
            <w:tcW w:w="707" w:type="pct"/>
            <w:shd w:val="clear" w:color="auto" w:fill="auto"/>
            <w:noWrap/>
            <w:vAlign w:val="center"/>
            <w:hideMark/>
          </w:tcPr>
          <w:p w14:paraId="3AA361F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060.725.1543</w:t>
            </w:r>
          </w:p>
        </w:tc>
        <w:tc>
          <w:tcPr>
            <w:tcW w:w="2589" w:type="pct"/>
            <w:shd w:val="clear" w:color="auto" w:fill="auto"/>
            <w:vAlign w:val="center"/>
            <w:hideMark/>
          </w:tcPr>
          <w:p w14:paraId="28F1CC1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DE SOSTEN, EN "T" DOBLE ANGULACION PARA TORNILLOS DE 4.5 MM Y 6.5 MM DE DIAMETRO.ORIFICIOS EN EL VASTAGO: DE 4 A 6. INCLUYE MEDIDAS INTERMEDIAS ENTRE LAS ESPECIFICADAS.</w:t>
            </w:r>
          </w:p>
        </w:tc>
        <w:tc>
          <w:tcPr>
            <w:tcW w:w="531" w:type="pct"/>
            <w:shd w:val="clear" w:color="auto" w:fill="auto"/>
            <w:noWrap/>
            <w:vAlign w:val="center"/>
            <w:hideMark/>
          </w:tcPr>
          <w:p w14:paraId="5F308C1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47C1FF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7F0B835" w14:textId="77777777" w:rsidTr="00ED2658">
        <w:trPr>
          <w:trHeight w:val="692"/>
        </w:trPr>
        <w:tc>
          <w:tcPr>
            <w:tcW w:w="587" w:type="pct"/>
            <w:shd w:val="clear" w:color="auto" w:fill="auto"/>
            <w:noWrap/>
            <w:vAlign w:val="center"/>
            <w:hideMark/>
          </w:tcPr>
          <w:p w14:paraId="261BEA8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40</w:t>
            </w:r>
          </w:p>
        </w:tc>
        <w:tc>
          <w:tcPr>
            <w:tcW w:w="707" w:type="pct"/>
            <w:shd w:val="clear" w:color="auto" w:fill="auto"/>
            <w:noWrap/>
            <w:vAlign w:val="center"/>
            <w:hideMark/>
          </w:tcPr>
          <w:p w14:paraId="1802232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060.899.1808</w:t>
            </w:r>
          </w:p>
        </w:tc>
        <w:tc>
          <w:tcPr>
            <w:tcW w:w="2589" w:type="pct"/>
            <w:shd w:val="clear" w:color="auto" w:fill="auto"/>
            <w:vAlign w:val="center"/>
            <w:hideMark/>
          </w:tcPr>
          <w:p w14:paraId="250A5EC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CORTICAL, DE 4.5 MM DE DIÁMETRO. LONGITUD: DE 14.0, MM A 94.0 MM. INCLUYE MEDIDAS INTERMEDIAS ENTRE LAS ESPECIFICADAS</w:t>
            </w:r>
          </w:p>
        </w:tc>
        <w:tc>
          <w:tcPr>
            <w:tcW w:w="531" w:type="pct"/>
            <w:shd w:val="clear" w:color="auto" w:fill="auto"/>
            <w:noWrap/>
            <w:vAlign w:val="center"/>
            <w:hideMark/>
          </w:tcPr>
          <w:p w14:paraId="19E32EE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B8AD3E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411C578" w14:textId="77777777" w:rsidTr="00ED2658">
        <w:trPr>
          <w:trHeight w:val="944"/>
        </w:trPr>
        <w:tc>
          <w:tcPr>
            <w:tcW w:w="587" w:type="pct"/>
            <w:shd w:val="clear" w:color="auto" w:fill="auto"/>
            <w:noWrap/>
            <w:vAlign w:val="center"/>
            <w:hideMark/>
          </w:tcPr>
          <w:p w14:paraId="48D7C14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40</w:t>
            </w:r>
          </w:p>
        </w:tc>
        <w:tc>
          <w:tcPr>
            <w:tcW w:w="707" w:type="pct"/>
            <w:shd w:val="clear" w:color="auto" w:fill="auto"/>
            <w:noWrap/>
            <w:vAlign w:val="center"/>
            <w:hideMark/>
          </w:tcPr>
          <w:p w14:paraId="181F0D4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060.899.2673</w:t>
            </w:r>
          </w:p>
        </w:tc>
        <w:tc>
          <w:tcPr>
            <w:tcW w:w="2589" w:type="pct"/>
            <w:shd w:val="clear" w:color="auto" w:fill="auto"/>
            <w:vAlign w:val="center"/>
            <w:hideMark/>
          </w:tcPr>
          <w:p w14:paraId="7A4D04A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PARA HUESO ESPONJOSO, CON DIAMETRO DE 6.5 MM, CON CABEZA ESFEROIDAL Y ROSCA DE 16 MM. LONGITUD: DE 30.0 MM A 110.0 MM. INCLUYE MEDIDAS INTERMEDIAS ENTRE LAS ESPECIFICADAS.</w:t>
            </w:r>
          </w:p>
        </w:tc>
        <w:tc>
          <w:tcPr>
            <w:tcW w:w="531" w:type="pct"/>
            <w:shd w:val="clear" w:color="auto" w:fill="auto"/>
            <w:noWrap/>
            <w:vAlign w:val="center"/>
            <w:hideMark/>
          </w:tcPr>
          <w:p w14:paraId="77B86CC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7932271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39520AA" w14:textId="77777777" w:rsidTr="00ED2658">
        <w:trPr>
          <w:trHeight w:val="1670"/>
        </w:trPr>
        <w:tc>
          <w:tcPr>
            <w:tcW w:w="587" w:type="pct"/>
            <w:shd w:val="clear" w:color="auto" w:fill="auto"/>
            <w:noWrap/>
            <w:vAlign w:val="center"/>
            <w:hideMark/>
          </w:tcPr>
          <w:p w14:paraId="08D13DA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41</w:t>
            </w:r>
          </w:p>
        </w:tc>
        <w:tc>
          <w:tcPr>
            <w:tcW w:w="707" w:type="pct"/>
            <w:shd w:val="clear" w:color="auto" w:fill="auto"/>
            <w:noWrap/>
            <w:vAlign w:val="center"/>
            <w:hideMark/>
          </w:tcPr>
          <w:p w14:paraId="5E37C85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060.210.7757</w:t>
            </w:r>
          </w:p>
        </w:tc>
        <w:tc>
          <w:tcPr>
            <w:tcW w:w="2589" w:type="pct"/>
            <w:shd w:val="clear" w:color="auto" w:fill="auto"/>
            <w:vAlign w:val="center"/>
            <w:hideMark/>
          </w:tcPr>
          <w:p w14:paraId="1D0DE88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PARA HUESO, DE PUNTA TRIANGULAR, NO ROSCADO, TIPO STEINMANN, EN ALEACION DE TITANIO O ACERO INOXIDABLE. DIAMETRO DE 3.5 MM A 5.0 MM. LONGITUD DE 250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399D857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B15EF9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6717A79C" w14:textId="77777777" w:rsidTr="00ED2658">
        <w:trPr>
          <w:trHeight w:val="668"/>
        </w:trPr>
        <w:tc>
          <w:tcPr>
            <w:tcW w:w="587" w:type="pct"/>
            <w:shd w:val="clear" w:color="auto" w:fill="auto"/>
            <w:noWrap/>
            <w:vAlign w:val="center"/>
            <w:hideMark/>
          </w:tcPr>
          <w:p w14:paraId="4B12E53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42</w:t>
            </w:r>
          </w:p>
        </w:tc>
        <w:tc>
          <w:tcPr>
            <w:tcW w:w="707" w:type="pct"/>
            <w:shd w:val="clear" w:color="auto" w:fill="auto"/>
            <w:noWrap/>
            <w:vAlign w:val="center"/>
            <w:hideMark/>
          </w:tcPr>
          <w:p w14:paraId="2EF01F1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060.046.0315</w:t>
            </w:r>
          </w:p>
        </w:tc>
        <w:tc>
          <w:tcPr>
            <w:tcW w:w="2589" w:type="pct"/>
            <w:shd w:val="clear" w:color="auto" w:fill="auto"/>
            <w:vAlign w:val="center"/>
            <w:hideMark/>
          </w:tcPr>
          <w:p w14:paraId="4CE559F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ALAMBRE PARA OSTEOSINTESIS BLANDO, EN ROLLO DE 10 M. DIAMETRO DE 1.0 A 1.25 MM. INCLUYE MEDIDAS INTERMEDIAS ENTRE LAS ESPECIFICADAS.</w:t>
            </w:r>
          </w:p>
        </w:tc>
        <w:tc>
          <w:tcPr>
            <w:tcW w:w="531" w:type="pct"/>
            <w:shd w:val="clear" w:color="auto" w:fill="auto"/>
            <w:noWrap/>
            <w:vAlign w:val="center"/>
            <w:hideMark/>
          </w:tcPr>
          <w:p w14:paraId="15BA5EA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9CE36C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247D6A0" w14:textId="77777777" w:rsidTr="00ED2658">
        <w:trPr>
          <w:trHeight w:val="495"/>
        </w:trPr>
        <w:tc>
          <w:tcPr>
            <w:tcW w:w="587" w:type="pct"/>
            <w:shd w:val="clear" w:color="auto" w:fill="auto"/>
            <w:noWrap/>
            <w:vAlign w:val="center"/>
            <w:hideMark/>
          </w:tcPr>
          <w:p w14:paraId="1186048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42</w:t>
            </w:r>
          </w:p>
        </w:tc>
        <w:tc>
          <w:tcPr>
            <w:tcW w:w="707" w:type="pct"/>
            <w:shd w:val="clear" w:color="auto" w:fill="auto"/>
            <w:noWrap/>
            <w:vAlign w:val="center"/>
            <w:hideMark/>
          </w:tcPr>
          <w:p w14:paraId="5D68AEB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060.046.1438</w:t>
            </w:r>
          </w:p>
        </w:tc>
        <w:tc>
          <w:tcPr>
            <w:tcW w:w="2589" w:type="pct"/>
            <w:shd w:val="clear" w:color="auto" w:fill="auto"/>
            <w:vAlign w:val="center"/>
            <w:hideMark/>
          </w:tcPr>
          <w:p w14:paraId="1403B67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ALAMBRES. ALAMBRES PARA HUESO, TROCAR CON ROSCA EN LA PUNTA, TIPO KIRSCHNER. DIAMETRO 1.60 MM LONGITUD:150 MM ROSCA 5 MM</w:t>
            </w:r>
          </w:p>
        </w:tc>
        <w:tc>
          <w:tcPr>
            <w:tcW w:w="531" w:type="pct"/>
            <w:shd w:val="clear" w:color="auto" w:fill="auto"/>
            <w:noWrap/>
            <w:vAlign w:val="center"/>
            <w:hideMark/>
          </w:tcPr>
          <w:p w14:paraId="6D7BC31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FF8AE6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A0429AA" w14:textId="77777777" w:rsidTr="00ED2658">
        <w:trPr>
          <w:trHeight w:val="1441"/>
        </w:trPr>
        <w:tc>
          <w:tcPr>
            <w:tcW w:w="587" w:type="pct"/>
            <w:shd w:val="clear" w:color="auto" w:fill="auto"/>
            <w:noWrap/>
            <w:vAlign w:val="center"/>
            <w:hideMark/>
          </w:tcPr>
          <w:p w14:paraId="590181D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43</w:t>
            </w:r>
          </w:p>
        </w:tc>
        <w:tc>
          <w:tcPr>
            <w:tcW w:w="707" w:type="pct"/>
            <w:shd w:val="clear" w:color="auto" w:fill="auto"/>
            <w:noWrap/>
            <w:vAlign w:val="center"/>
            <w:hideMark/>
          </w:tcPr>
          <w:p w14:paraId="29DF7E3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060.446.0295</w:t>
            </w:r>
          </w:p>
        </w:tc>
        <w:tc>
          <w:tcPr>
            <w:tcW w:w="2589" w:type="pct"/>
            <w:shd w:val="clear" w:color="auto" w:fill="auto"/>
            <w:vAlign w:val="center"/>
            <w:hideMark/>
          </w:tcPr>
          <w:p w14:paraId="7DF9945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GRAPA TIPO BLOUNT O DE PALMA, DE CROMO COBALTO O TITANIO O ACERO INOXIDABLE CON ESQUINAS REFORZADAS. ANCHO DE 9.5 MM A 22.2 MM Y LONGITUD DE 19 MM A 25 MM. INCLUYE MEDIDAS INTERMEDIAS ENTRE LAS ESPECIFICADAS. LA SELECCION DEL MATERIAL ESTARA A CARGO DE LAS UNIDADES DE ATENCION, DE ACUERDO A SUS NECESIDADES.</w:t>
            </w:r>
          </w:p>
        </w:tc>
        <w:tc>
          <w:tcPr>
            <w:tcW w:w="531" w:type="pct"/>
            <w:shd w:val="clear" w:color="auto" w:fill="auto"/>
            <w:noWrap/>
            <w:vAlign w:val="center"/>
            <w:hideMark/>
          </w:tcPr>
          <w:p w14:paraId="6ABBB1D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DA1FA1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62372D7" w14:textId="77777777" w:rsidTr="00ED2658">
        <w:trPr>
          <w:trHeight w:val="707"/>
        </w:trPr>
        <w:tc>
          <w:tcPr>
            <w:tcW w:w="587" w:type="pct"/>
            <w:shd w:val="clear" w:color="auto" w:fill="auto"/>
            <w:noWrap/>
            <w:vAlign w:val="center"/>
            <w:hideMark/>
          </w:tcPr>
          <w:p w14:paraId="5CBF020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44</w:t>
            </w:r>
          </w:p>
        </w:tc>
        <w:tc>
          <w:tcPr>
            <w:tcW w:w="707" w:type="pct"/>
            <w:shd w:val="clear" w:color="auto" w:fill="auto"/>
            <w:noWrap/>
            <w:vAlign w:val="center"/>
            <w:hideMark/>
          </w:tcPr>
          <w:p w14:paraId="26BE756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060.139.1998</w:t>
            </w:r>
          </w:p>
        </w:tc>
        <w:tc>
          <w:tcPr>
            <w:tcW w:w="2589" w:type="pct"/>
            <w:shd w:val="clear" w:color="auto" w:fill="auto"/>
            <w:vAlign w:val="center"/>
            <w:hideMark/>
          </w:tcPr>
          <w:p w14:paraId="73AAD19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BROCAS. BROCAS CANULADAS. BROCA DE 4.5 MM DE DIAMETRO, PARA GUIA DE 2.1 MM, LONGITUD TOTAL 230 MM, LONGITUD UTIL 210 MM</w:t>
            </w:r>
          </w:p>
        </w:tc>
        <w:tc>
          <w:tcPr>
            <w:tcW w:w="531" w:type="pct"/>
            <w:shd w:val="clear" w:color="auto" w:fill="auto"/>
            <w:noWrap/>
            <w:vAlign w:val="center"/>
            <w:hideMark/>
          </w:tcPr>
          <w:p w14:paraId="7B37CAF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6729DF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A294DA6" w14:textId="77777777" w:rsidTr="00ED2658">
        <w:trPr>
          <w:trHeight w:val="300"/>
        </w:trPr>
        <w:tc>
          <w:tcPr>
            <w:tcW w:w="587" w:type="pct"/>
            <w:shd w:val="clear" w:color="auto" w:fill="auto"/>
            <w:noWrap/>
            <w:vAlign w:val="center"/>
            <w:hideMark/>
          </w:tcPr>
          <w:p w14:paraId="68F94E9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45</w:t>
            </w:r>
          </w:p>
        </w:tc>
        <w:tc>
          <w:tcPr>
            <w:tcW w:w="707" w:type="pct"/>
            <w:shd w:val="clear" w:color="auto" w:fill="auto"/>
            <w:noWrap/>
            <w:vAlign w:val="center"/>
            <w:hideMark/>
          </w:tcPr>
          <w:p w14:paraId="3F49B2D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060.599.0092</w:t>
            </w:r>
          </w:p>
        </w:tc>
        <w:tc>
          <w:tcPr>
            <w:tcW w:w="2589" w:type="pct"/>
            <w:shd w:val="clear" w:color="auto" w:fill="auto"/>
            <w:vAlign w:val="center"/>
            <w:hideMark/>
          </w:tcPr>
          <w:p w14:paraId="095E480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MACHUELOS. MACHUELO CANULADO. DIAMETRO: 3.5 MM.</w:t>
            </w:r>
          </w:p>
        </w:tc>
        <w:tc>
          <w:tcPr>
            <w:tcW w:w="531" w:type="pct"/>
            <w:shd w:val="clear" w:color="auto" w:fill="auto"/>
            <w:noWrap/>
            <w:vAlign w:val="center"/>
            <w:hideMark/>
          </w:tcPr>
          <w:p w14:paraId="00FE2CA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203E30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273A793E" w14:textId="77777777" w:rsidTr="00ED2658">
        <w:trPr>
          <w:trHeight w:val="300"/>
        </w:trPr>
        <w:tc>
          <w:tcPr>
            <w:tcW w:w="587" w:type="pct"/>
            <w:shd w:val="clear" w:color="auto" w:fill="auto"/>
            <w:noWrap/>
            <w:vAlign w:val="center"/>
            <w:hideMark/>
          </w:tcPr>
          <w:p w14:paraId="7D94B0E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45</w:t>
            </w:r>
          </w:p>
        </w:tc>
        <w:tc>
          <w:tcPr>
            <w:tcW w:w="707" w:type="pct"/>
            <w:shd w:val="clear" w:color="auto" w:fill="auto"/>
            <w:noWrap/>
            <w:vAlign w:val="center"/>
            <w:hideMark/>
          </w:tcPr>
          <w:p w14:paraId="4C5497E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060.599.0100</w:t>
            </w:r>
          </w:p>
        </w:tc>
        <w:tc>
          <w:tcPr>
            <w:tcW w:w="2589" w:type="pct"/>
            <w:shd w:val="clear" w:color="auto" w:fill="auto"/>
            <w:vAlign w:val="center"/>
            <w:hideMark/>
          </w:tcPr>
          <w:p w14:paraId="6453E25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MACHUELO CANULADO. DIAMETRO: 3.5 MM 7.0 MM</w:t>
            </w:r>
          </w:p>
        </w:tc>
        <w:tc>
          <w:tcPr>
            <w:tcW w:w="531" w:type="pct"/>
            <w:shd w:val="clear" w:color="auto" w:fill="auto"/>
            <w:noWrap/>
            <w:vAlign w:val="center"/>
            <w:hideMark/>
          </w:tcPr>
          <w:p w14:paraId="011FF02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414C4D3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40CA4C2" w14:textId="77777777" w:rsidTr="00ED2658">
        <w:trPr>
          <w:trHeight w:val="1295"/>
        </w:trPr>
        <w:tc>
          <w:tcPr>
            <w:tcW w:w="587" w:type="pct"/>
            <w:shd w:val="clear" w:color="auto" w:fill="auto"/>
            <w:noWrap/>
            <w:vAlign w:val="center"/>
            <w:hideMark/>
          </w:tcPr>
          <w:p w14:paraId="094A0B0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46</w:t>
            </w:r>
          </w:p>
        </w:tc>
        <w:tc>
          <w:tcPr>
            <w:tcW w:w="707" w:type="pct"/>
            <w:shd w:val="clear" w:color="auto" w:fill="auto"/>
            <w:noWrap/>
            <w:vAlign w:val="center"/>
            <w:hideMark/>
          </w:tcPr>
          <w:p w14:paraId="7896CF2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060.722.0662</w:t>
            </w:r>
          </w:p>
        </w:tc>
        <w:tc>
          <w:tcPr>
            <w:tcW w:w="2589" w:type="pct"/>
            <w:shd w:val="clear" w:color="auto" w:fill="auto"/>
            <w:vAlign w:val="center"/>
            <w:hideMark/>
          </w:tcPr>
          <w:p w14:paraId="4C961EC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PLACA BLOQUEADA PARA FEMUR DISTAL Y TIBIA PROXIMAL LATERAL. MINIMA INVASION. PLACA BLOQUEADA PARA FEMUR DISTAL, DE ALEACION DE TITANIO, IZQUIERDA O DERECHA. AGUJEROS 5 A 13. LONGITUD DE 156.0 MM A 316.0 MM. INCLUYE MEDIDAS INTERMEDIAS ENTRE LAS ESPECIFICADAS.</w:t>
            </w:r>
          </w:p>
        </w:tc>
        <w:tc>
          <w:tcPr>
            <w:tcW w:w="531" w:type="pct"/>
            <w:shd w:val="clear" w:color="auto" w:fill="auto"/>
            <w:noWrap/>
            <w:vAlign w:val="center"/>
            <w:hideMark/>
          </w:tcPr>
          <w:p w14:paraId="36278BD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262C7EE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4D90F4CA" w14:textId="77777777" w:rsidTr="00ED2658">
        <w:trPr>
          <w:trHeight w:val="947"/>
        </w:trPr>
        <w:tc>
          <w:tcPr>
            <w:tcW w:w="587" w:type="pct"/>
            <w:shd w:val="clear" w:color="auto" w:fill="auto"/>
            <w:noWrap/>
            <w:vAlign w:val="center"/>
            <w:hideMark/>
          </w:tcPr>
          <w:p w14:paraId="4419553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46</w:t>
            </w:r>
          </w:p>
        </w:tc>
        <w:tc>
          <w:tcPr>
            <w:tcW w:w="707" w:type="pct"/>
            <w:shd w:val="clear" w:color="auto" w:fill="auto"/>
            <w:noWrap/>
            <w:vAlign w:val="center"/>
            <w:hideMark/>
          </w:tcPr>
          <w:p w14:paraId="1AE79F7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060.722.0670</w:t>
            </w:r>
          </w:p>
        </w:tc>
        <w:tc>
          <w:tcPr>
            <w:tcW w:w="2589" w:type="pct"/>
            <w:shd w:val="clear" w:color="auto" w:fill="auto"/>
            <w:vAlign w:val="center"/>
            <w:hideMark/>
          </w:tcPr>
          <w:p w14:paraId="42DD425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 BLOQUEADA PARA TIBIA PROXIMAL, DE ALEACION DE TITANIO, IZQUIERDA O DERECHA. AGUJEROS 5 A 13. LONGITUD DE 141.0 MM A 301.0 MM. INCLUYE MEDIDAS INTERMEDIAS ENTRE LAS ESPECIFICADAS.</w:t>
            </w:r>
          </w:p>
        </w:tc>
        <w:tc>
          <w:tcPr>
            <w:tcW w:w="531" w:type="pct"/>
            <w:shd w:val="clear" w:color="auto" w:fill="auto"/>
            <w:noWrap/>
            <w:vAlign w:val="center"/>
            <w:hideMark/>
          </w:tcPr>
          <w:p w14:paraId="3D46E09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322EAA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C56CC81" w14:textId="77777777" w:rsidTr="00ED2658">
        <w:trPr>
          <w:trHeight w:val="806"/>
        </w:trPr>
        <w:tc>
          <w:tcPr>
            <w:tcW w:w="587" w:type="pct"/>
            <w:shd w:val="clear" w:color="auto" w:fill="auto"/>
            <w:noWrap/>
            <w:vAlign w:val="center"/>
            <w:hideMark/>
          </w:tcPr>
          <w:p w14:paraId="4D0BC75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46</w:t>
            </w:r>
          </w:p>
        </w:tc>
        <w:tc>
          <w:tcPr>
            <w:tcW w:w="707" w:type="pct"/>
            <w:shd w:val="clear" w:color="auto" w:fill="auto"/>
            <w:noWrap/>
            <w:vAlign w:val="center"/>
            <w:hideMark/>
          </w:tcPr>
          <w:p w14:paraId="57EB4C4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060.898.3227</w:t>
            </w:r>
          </w:p>
        </w:tc>
        <w:tc>
          <w:tcPr>
            <w:tcW w:w="2589" w:type="pct"/>
            <w:shd w:val="clear" w:color="auto" w:fill="auto"/>
            <w:vAlign w:val="center"/>
            <w:hideMark/>
          </w:tcPr>
          <w:p w14:paraId="78D9A99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DE BLOQUEO DE 5.0 MM, DE ALEACION DE TITANIO, AUTOPERFORANTE, PARA PLACA BLOQUEADA. LONGITUD DE 18.0 MM A 85.0 MM. INCLUYE MEDIDAS INTERMEDIAS ENTRE LAS ESPECIFICADAS.</w:t>
            </w:r>
          </w:p>
        </w:tc>
        <w:tc>
          <w:tcPr>
            <w:tcW w:w="531" w:type="pct"/>
            <w:shd w:val="clear" w:color="auto" w:fill="auto"/>
            <w:noWrap/>
            <w:vAlign w:val="center"/>
            <w:hideMark/>
          </w:tcPr>
          <w:p w14:paraId="514CCED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AA8E49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7C39AF5" w14:textId="77777777" w:rsidTr="00ED2658">
        <w:trPr>
          <w:trHeight w:val="664"/>
        </w:trPr>
        <w:tc>
          <w:tcPr>
            <w:tcW w:w="587" w:type="pct"/>
            <w:shd w:val="clear" w:color="auto" w:fill="auto"/>
            <w:noWrap/>
            <w:vAlign w:val="center"/>
            <w:hideMark/>
          </w:tcPr>
          <w:p w14:paraId="78F01B3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46</w:t>
            </w:r>
          </w:p>
        </w:tc>
        <w:tc>
          <w:tcPr>
            <w:tcW w:w="707" w:type="pct"/>
            <w:shd w:val="clear" w:color="auto" w:fill="auto"/>
            <w:noWrap/>
            <w:vAlign w:val="center"/>
            <w:hideMark/>
          </w:tcPr>
          <w:p w14:paraId="2E503F0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060.898.3243</w:t>
            </w:r>
          </w:p>
        </w:tc>
        <w:tc>
          <w:tcPr>
            <w:tcW w:w="2589" w:type="pct"/>
            <w:shd w:val="clear" w:color="auto" w:fill="auto"/>
            <w:vAlign w:val="center"/>
            <w:hideMark/>
          </w:tcPr>
          <w:p w14:paraId="578FD98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DE BLOQUEO DE 5.0 MM, DE ALEACION DE TITANIO. ROSCANTE. LONGITUD DE 14.0 MM A 90.0 MM. INCLUYE MEDIDAS INTERMEDIAS ENTRE LAS ESPECIFICADAS.</w:t>
            </w:r>
          </w:p>
        </w:tc>
        <w:tc>
          <w:tcPr>
            <w:tcW w:w="531" w:type="pct"/>
            <w:shd w:val="clear" w:color="auto" w:fill="auto"/>
            <w:noWrap/>
            <w:vAlign w:val="center"/>
            <w:hideMark/>
          </w:tcPr>
          <w:p w14:paraId="4498B09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0BA57B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7E24AF95" w14:textId="77777777" w:rsidTr="00ED2658">
        <w:trPr>
          <w:trHeight w:val="942"/>
        </w:trPr>
        <w:tc>
          <w:tcPr>
            <w:tcW w:w="587" w:type="pct"/>
            <w:shd w:val="clear" w:color="auto" w:fill="auto"/>
            <w:noWrap/>
            <w:vAlign w:val="center"/>
            <w:hideMark/>
          </w:tcPr>
          <w:p w14:paraId="261CB1E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w:t>
            </w:r>
          </w:p>
        </w:tc>
        <w:tc>
          <w:tcPr>
            <w:tcW w:w="707" w:type="pct"/>
            <w:shd w:val="clear" w:color="auto" w:fill="auto"/>
            <w:noWrap/>
            <w:vAlign w:val="center"/>
            <w:hideMark/>
          </w:tcPr>
          <w:p w14:paraId="35E1990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060.898.3177</w:t>
            </w:r>
          </w:p>
        </w:tc>
        <w:tc>
          <w:tcPr>
            <w:tcW w:w="2589" w:type="pct"/>
            <w:shd w:val="clear" w:color="auto" w:fill="auto"/>
            <w:vAlign w:val="center"/>
            <w:hideMark/>
          </w:tcPr>
          <w:p w14:paraId="2AB763A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CORTICALES EN ALEACION DE TITANIO DE 3.5 MM DE DIAMETRO, SIN ATORNILLAMIENTO A LA PLACA. LONGITUD DE 10.0 MM A 20.0 MM. INCLUYE MEDIDAS INTERMEDIAS ENTRE LAS ESPECIFICADAS.</w:t>
            </w:r>
          </w:p>
        </w:tc>
        <w:tc>
          <w:tcPr>
            <w:tcW w:w="531" w:type="pct"/>
            <w:shd w:val="clear" w:color="auto" w:fill="auto"/>
            <w:noWrap/>
            <w:vAlign w:val="center"/>
            <w:hideMark/>
          </w:tcPr>
          <w:p w14:paraId="5877B30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31CACF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1913678" w14:textId="77777777" w:rsidTr="00ED2658">
        <w:trPr>
          <w:trHeight w:val="659"/>
        </w:trPr>
        <w:tc>
          <w:tcPr>
            <w:tcW w:w="587" w:type="pct"/>
            <w:shd w:val="clear" w:color="auto" w:fill="auto"/>
            <w:noWrap/>
            <w:vAlign w:val="center"/>
            <w:hideMark/>
          </w:tcPr>
          <w:p w14:paraId="6070F33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w:t>
            </w:r>
          </w:p>
        </w:tc>
        <w:tc>
          <w:tcPr>
            <w:tcW w:w="707" w:type="pct"/>
            <w:shd w:val="clear" w:color="auto" w:fill="auto"/>
            <w:noWrap/>
            <w:vAlign w:val="center"/>
            <w:hideMark/>
          </w:tcPr>
          <w:p w14:paraId="68309C1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060.722.0597</w:t>
            </w:r>
          </w:p>
        </w:tc>
        <w:tc>
          <w:tcPr>
            <w:tcW w:w="2589" w:type="pct"/>
            <w:shd w:val="clear" w:color="auto" w:fill="auto"/>
            <w:vAlign w:val="center"/>
            <w:hideMark/>
          </w:tcPr>
          <w:p w14:paraId="2BE00C6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PARA FIJACION DE FRACTURAS DE RADIO DISTAL PLACA VOLAR EN ALEACION DE TITANIO, IZQUIERDA O DERECHA, ESTANDAR O LARGA.</w:t>
            </w:r>
          </w:p>
        </w:tc>
        <w:tc>
          <w:tcPr>
            <w:tcW w:w="531" w:type="pct"/>
            <w:shd w:val="clear" w:color="auto" w:fill="auto"/>
            <w:noWrap/>
            <w:vAlign w:val="center"/>
            <w:hideMark/>
          </w:tcPr>
          <w:p w14:paraId="4D485ED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C6AA03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196C9BA0" w14:textId="77777777" w:rsidTr="00ED2658">
        <w:trPr>
          <w:trHeight w:val="1179"/>
        </w:trPr>
        <w:tc>
          <w:tcPr>
            <w:tcW w:w="587" w:type="pct"/>
            <w:shd w:val="clear" w:color="auto" w:fill="auto"/>
            <w:noWrap/>
            <w:vAlign w:val="center"/>
            <w:hideMark/>
          </w:tcPr>
          <w:p w14:paraId="4AE3875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w:t>
            </w:r>
          </w:p>
        </w:tc>
        <w:tc>
          <w:tcPr>
            <w:tcW w:w="707" w:type="pct"/>
            <w:shd w:val="clear" w:color="auto" w:fill="auto"/>
            <w:noWrap/>
            <w:vAlign w:val="center"/>
            <w:hideMark/>
          </w:tcPr>
          <w:p w14:paraId="15CCD89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060.898.3185</w:t>
            </w:r>
          </w:p>
        </w:tc>
        <w:tc>
          <w:tcPr>
            <w:tcW w:w="2589" w:type="pct"/>
            <w:shd w:val="clear" w:color="auto" w:fill="auto"/>
            <w:vAlign w:val="center"/>
            <w:hideMark/>
          </w:tcPr>
          <w:p w14:paraId="6E9E28F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CORTICALES EN ALEACION DE TITANIO DE 2.4 MM DE DIAMETRO, SIN ATORNILLAMIENTO A LA PLACA, COMPLETAMENTE ROSCADOS. LONGITUD DE 10.0 MM A 22.0 MM. INCLUYE MEDIDAS INTERMEDIAS ENTRE LAS ESPECIFICADAS.</w:t>
            </w:r>
          </w:p>
        </w:tc>
        <w:tc>
          <w:tcPr>
            <w:tcW w:w="531" w:type="pct"/>
            <w:shd w:val="clear" w:color="auto" w:fill="auto"/>
            <w:noWrap/>
            <w:vAlign w:val="center"/>
            <w:hideMark/>
          </w:tcPr>
          <w:p w14:paraId="44958AB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7F6FD9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E3B27A3" w14:textId="77777777" w:rsidTr="00ED2658">
        <w:trPr>
          <w:trHeight w:val="685"/>
        </w:trPr>
        <w:tc>
          <w:tcPr>
            <w:tcW w:w="587" w:type="pct"/>
            <w:shd w:val="clear" w:color="auto" w:fill="auto"/>
            <w:noWrap/>
            <w:vAlign w:val="center"/>
            <w:hideMark/>
          </w:tcPr>
          <w:p w14:paraId="769AFAF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47</w:t>
            </w:r>
          </w:p>
        </w:tc>
        <w:tc>
          <w:tcPr>
            <w:tcW w:w="707" w:type="pct"/>
            <w:shd w:val="clear" w:color="auto" w:fill="auto"/>
            <w:noWrap/>
            <w:vAlign w:val="center"/>
            <w:hideMark/>
          </w:tcPr>
          <w:p w14:paraId="329A347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060.898.3243</w:t>
            </w:r>
          </w:p>
        </w:tc>
        <w:tc>
          <w:tcPr>
            <w:tcW w:w="2589" w:type="pct"/>
            <w:shd w:val="clear" w:color="auto" w:fill="auto"/>
            <w:vAlign w:val="center"/>
            <w:hideMark/>
          </w:tcPr>
          <w:p w14:paraId="60DB7A3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DE BLOQUEO DE 5.0 MM, DE ALEACION DE TITANIO. ROSCANTE. LONGITUD DE 14.0 MM A 90.0 MM. INCLUYE MEDIDAS INTERMEDIAS ENTRE LAS ESPECIFICADAS.</w:t>
            </w:r>
          </w:p>
        </w:tc>
        <w:tc>
          <w:tcPr>
            <w:tcW w:w="531" w:type="pct"/>
            <w:shd w:val="clear" w:color="auto" w:fill="auto"/>
            <w:noWrap/>
            <w:vAlign w:val="center"/>
            <w:hideMark/>
          </w:tcPr>
          <w:p w14:paraId="5EEB962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0EEBFC4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67271084" w14:textId="77777777" w:rsidTr="00ED2658">
        <w:trPr>
          <w:trHeight w:val="768"/>
        </w:trPr>
        <w:tc>
          <w:tcPr>
            <w:tcW w:w="587" w:type="pct"/>
            <w:shd w:val="clear" w:color="auto" w:fill="auto"/>
            <w:noWrap/>
            <w:vAlign w:val="center"/>
            <w:hideMark/>
          </w:tcPr>
          <w:p w14:paraId="0E6C4FE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48</w:t>
            </w:r>
          </w:p>
        </w:tc>
        <w:tc>
          <w:tcPr>
            <w:tcW w:w="707" w:type="pct"/>
            <w:shd w:val="clear" w:color="auto" w:fill="auto"/>
            <w:noWrap/>
            <w:vAlign w:val="center"/>
            <w:hideMark/>
          </w:tcPr>
          <w:p w14:paraId="6C418FB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060.798.0026</w:t>
            </w:r>
          </w:p>
        </w:tc>
        <w:tc>
          <w:tcPr>
            <w:tcW w:w="2589" w:type="pct"/>
            <w:shd w:val="clear" w:color="auto" w:fill="auto"/>
            <w:vAlign w:val="center"/>
            <w:hideMark/>
          </w:tcPr>
          <w:p w14:paraId="2A33D1B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RONDANAS O ARANDELAS, METALICAS O NO METALICAS DE: 13.0 MM DE DIAMETRO, PARA TORNILLOS DE 6.5 MM (ARANDELA) METALICA DE TRACCION.</w:t>
            </w:r>
          </w:p>
        </w:tc>
        <w:tc>
          <w:tcPr>
            <w:tcW w:w="531" w:type="pct"/>
            <w:shd w:val="clear" w:color="auto" w:fill="auto"/>
            <w:noWrap/>
            <w:vAlign w:val="center"/>
            <w:hideMark/>
          </w:tcPr>
          <w:p w14:paraId="2101897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53044DB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69EB867F" w14:textId="77777777" w:rsidTr="00ED2658">
        <w:trPr>
          <w:trHeight w:val="694"/>
        </w:trPr>
        <w:tc>
          <w:tcPr>
            <w:tcW w:w="587" w:type="pct"/>
            <w:shd w:val="clear" w:color="auto" w:fill="auto"/>
            <w:noWrap/>
            <w:vAlign w:val="center"/>
            <w:hideMark/>
          </w:tcPr>
          <w:p w14:paraId="60B1956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48</w:t>
            </w:r>
          </w:p>
        </w:tc>
        <w:tc>
          <w:tcPr>
            <w:tcW w:w="707" w:type="pct"/>
            <w:shd w:val="clear" w:color="auto" w:fill="auto"/>
            <w:noWrap/>
            <w:vAlign w:val="center"/>
            <w:hideMark/>
          </w:tcPr>
          <w:p w14:paraId="17BCACF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060.798.0208</w:t>
            </w:r>
          </w:p>
        </w:tc>
        <w:tc>
          <w:tcPr>
            <w:tcW w:w="2589" w:type="pct"/>
            <w:shd w:val="clear" w:color="auto" w:fill="auto"/>
            <w:vAlign w:val="center"/>
            <w:hideMark/>
          </w:tcPr>
          <w:p w14:paraId="3C453E5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RONDANAS O ARANDELAS, METALICAS O NO METALICAS DE: 7.0 MM DE DIAMETRO, PARA TORNILLOS DE 4.0 MM RONDANA (ARANDELA) METALICA DE TRACCION.</w:t>
            </w:r>
          </w:p>
        </w:tc>
        <w:tc>
          <w:tcPr>
            <w:tcW w:w="531" w:type="pct"/>
            <w:shd w:val="clear" w:color="auto" w:fill="auto"/>
            <w:noWrap/>
            <w:vAlign w:val="center"/>
            <w:hideMark/>
          </w:tcPr>
          <w:p w14:paraId="4774DCE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694A7EB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5DB84864" w14:textId="77777777" w:rsidTr="00ED2658">
        <w:trPr>
          <w:trHeight w:val="1133"/>
        </w:trPr>
        <w:tc>
          <w:tcPr>
            <w:tcW w:w="587" w:type="pct"/>
            <w:shd w:val="clear" w:color="auto" w:fill="auto"/>
            <w:noWrap/>
            <w:vAlign w:val="center"/>
            <w:hideMark/>
          </w:tcPr>
          <w:p w14:paraId="0B939E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3932028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060.015.0239</w:t>
            </w:r>
          </w:p>
        </w:tc>
        <w:tc>
          <w:tcPr>
            <w:tcW w:w="2589" w:type="pct"/>
            <w:shd w:val="clear" w:color="auto" w:fill="auto"/>
            <w:vAlign w:val="center"/>
            <w:hideMark/>
          </w:tcPr>
          <w:p w14:paraId="4E97FF0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FIJADORES EXTERNOS. TODOS LOS COMPONENTES DEBEN SER COMPATIBLES ENTRE SI. FIJADOR EXTERNO CON BARRAS DE FIBRA DE CARBONO O RADIOTRANSPARENTES. ABRAZADERAS O MECANISMOS DE FIJACION. SENCILLA ANGULO VARIABLE, ABIERTA AJUSTABLE.</w:t>
            </w:r>
          </w:p>
        </w:tc>
        <w:tc>
          <w:tcPr>
            <w:tcW w:w="531" w:type="pct"/>
            <w:shd w:val="clear" w:color="auto" w:fill="auto"/>
            <w:noWrap/>
            <w:vAlign w:val="center"/>
            <w:hideMark/>
          </w:tcPr>
          <w:p w14:paraId="3820D29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5E3CCE0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4E14850A" w14:textId="77777777" w:rsidTr="00ED2658">
        <w:trPr>
          <w:trHeight w:val="739"/>
        </w:trPr>
        <w:tc>
          <w:tcPr>
            <w:tcW w:w="587" w:type="pct"/>
            <w:shd w:val="clear" w:color="auto" w:fill="auto"/>
            <w:noWrap/>
            <w:vAlign w:val="center"/>
            <w:hideMark/>
          </w:tcPr>
          <w:p w14:paraId="01BE157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744A811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060.015.0296</w:t>
            </w:r>
          </w:p>
        </w:tc>
        <w:tc>
          <w:tcPr>
            <w:tcW w:w="2589" w:type="pct"/>
            <w:shd w:val="clear" w:color="auto" w:fill="auto"/>
            <w:vAlign w:val="center"/>
            <w:hideMark/>
          </w:tcPr>
          <w:p w14:paraId="69467FA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FIJADORES EXTERNOS. TODOS LOS COMPONENTES DEBEN SER COMPATIBLES ENTRE SI. FIJADOR EXTERNO CON BARRAS DE FIBRA DE CARBONO O RADIOTRANSPARENTES. ABRAZADERAS O MECANISMOS DE FIJACION. TUBO - TUBO.</w:t>
            </w:r>
          </w:p>
        </w:tc>
        <w:tc>
          <w:tcPr>
            <w:tcW w:w="531" w:type="pct"/>
            <w:shd w:val="clear" w:color="auto" w:fill="auto"/>
            <w:noWrap/>
            <w:vAlign w:val="center"/>
            <w:hideMark/>
          </w:tcPr>
          <w:p w14:paraId="509B509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716F18B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3F2756E0" w14:textId="77777777" w:rsidTr="00ED2658">
        <w:trPr>
          <w:trHeight w:val="880"/>
        </w:trPr>
        <w:tc>
          <w:tcPr>
            <w:tcW w:w="587" w:type="pct"/>
            <w:shd w:val="clear" w:color="auto" w:fill="auto"/>
            <w:noWrap/>
            <w:vAlign w:val="center"/>
            <w:hideMark/>
          </w:tcPr>
          <w:p w14:paraId="0440B90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42065C8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060.113.0446</w:t>
            </w:r>
          </w:p>
        </w:tc>
        <w:tc>
          <w:tcPr>
            <w:tcW w:w="2589" w:type="pct"/>
            <w:shd w:val="clear" w:color="auto" w:fill="auto"/>
            <w:vAlign w:val="center"/>
            <w:hideMark/>
          </w:tcPr>
          <w:p w14:paraId="0918F9A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BARRAS ROSCADAS O LISAS DE 7.0 MM A 9.0 MM DE DIAMETRO EXTERNO, DE FIBRA DE CARBONO O RADIOTRANSPARENTE LONGITUD DE 100.0 MM A 450 MM. INCLUYE MEDIDAS INTERMEDIAS ENTRE LAS ESPECIFICADAS.</w:t>
            </w:r>
          </w:p>
        </w:tc>
        <w:tc>
          <w:tcPr>
            <w:tcW w:w="531" w:type="pct"/>
            <w:shd w:val="clear" w:color="auto" w:fill="auto"/>
            <w:noWrap/>
            <w:vAlign w:val="center"/>
            <w:hideMark/>
          </w:tcPr>
          <w:p w14:paraId="1E2EDF4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0739601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7CDD0176" w14:textId="77777777" w:rsidTr="00ED2658">
        <w:trPr>
          <w:trHeight w:val="880"/>
        </w:trPr>
        <w:tc>
          <w:tcPr>
            <w:tcW w:w="587" w:type="pct"/>
            <w:shd w:val="clear" w:color="auto" w:fill="auto"/>
            <w:noWrap/>
            <w:vAlign w:val="center"/>
            <w:hideMark/>
          </w:tcPr>
          <w:p w14:paraId="633C9C0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273A8B6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060.899.1261</w:t>
            </w:r>
          </w:p>
        </w:tc>
        <w:tc>
          <w:tcPr>
            <w:tcW w:w="2589" w:type="pct"/>
            <w:shd w:val="clear" w:color="auto" w:fill="auto"/>
            <w:vAlign w:val="center"/>
            <w:hideMark/>
          </w:tcPr>
          <w:p w14:paraId="0C0337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TIPO SCHANZ PUNTA TRIANGULAR O ROMA DE 5.0 MM. A 5.5 MM. DE DIAMETRO, EN ALEACION DE TITANIO O ACERO INOXIDABLE. LONGITUD: DE 100.0 MM. A 200.0 MM. INCLUYE MEDIDAS INTERMEDIAS ENTRE LAS ESPECIFICADAS.</w:t>
            </w:r>
          </w:p>
        </w:tc>
        <w:tc>
          <w:tcPr>
            <w:tcW w:w="531" w:type="pct"/>
            <w:shd w:val="clear" w:color="auto" w:fill="auto"/>
            <w:noWrap/>
            <w:vAlign w:val="center"/>
            <w:hideMark/>
          </w:tcPr>
          <w:p w14:paraId="726D5DF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68BB84A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2C084823" w14:textId="77777777" w:rsidTr="00ED2658">
        <w:trPr>
          <w:trHeight w:val="752"/>
        </w:trPr>
        <w:tc>
          <w:tcPr>
            <w:tcW w:w="587" w:type="pct"/>
            <w:shd w:val="clear" w:color="auto" w:fill="auto"/>
            <w:noWrap/>
            <w:vAlign w:val="center"/>
            <w:hideMark/>
          </w:tcPr>
          <w:p w14:paraId="458E03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74218F7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060.015.0213</w:t>
            </w:r>
          </w:p>
        </w:tc>
        <w:tc>
          <w:tcPr>
            <w:tcW w:w="2589" w:type="pct"/>
            <w:shd w:val="clear" w:color="auto" w:fill="auto"/>
            <w:vAlign w:val="center"/>
            <w:hideMark/>
          </w:tcPr>
          <w:p w14:paraId="468AAB8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FIJADORES EXTERNOS. PARA MANO Y ANTEBRAZO. ABRAZADERA CERRADA PARA VARILLA Y CLAVOS. CLAVO DE 2.5 MM A 5.0 MM.</w:t>
            </w:r>
          </w:p>
        </w:tc>
        <w:tc>
          <w:tcPr>
            <w:tcW w:w="531" w:type="pct"/>
            <w:shd w:val="clear" w:color="auto" w:fill="auto"/>
            <w:noWrap/>
            <w:vAlign w:val="center"/>
            <w:hideMark/>
          </w:tcPr>
          <w:p w14:paraId="50E3B42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4A83595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558ABB4F" w14:textId="77777777" w:rsidTr="00ED2658">
        <w:trPr>
          <w:trHeight w:val="822"/>
        </w:trPr>
        <w:tc>
          <w:tcPr>
            <w:tcW w:w="587" w:type="pct"/>
            <w:shd w:val="clear" w:color="auto" w:fill="auto"/>
            <w:noWrap/>
            <w:vAlign w:val="center"/>
            <w:hideMark/>
          </w:tcPr>
          <w:p w14:paraId="54C42A2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0491DFE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060.015.0320</w:t>
            </w:r>
          </w:p>
        </w:tc>
        <w:tc>
          <w:tcPr>
            <w:tcW w:w="2589" w:type="pct"/>
            <w:shd w:val="clear" w:color="auto" w:fill="auto"/>
            <w:vAlign w:val="center"/>
            <w:hideMark/>
          </w:tcPr>
          <w:p w14:paraId="6B48650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FIJADORES EXTERNOS. PARA MANO Y ANTEBRAZO. ABRAZADERA CERRADA PARA VARILLA Y CLAVOS. VARILLA DE 2.5 MM A 5.0 MM.</w:t>
            </w:r>
          </w:p>
        </w:tc>
        <w:tc>
          <w:tcPr>
            <w:tcW w:w="531" w:type="pct"/>
            <w:shd w:val="clear" w:color="auto" w:fill="auto"/>
            <w:noWrap/>
            <w:vAlign w:val="center"/>
            <w:hideMark/>
          </w:tcPr>
          <w:p w14:paraId="5359C1B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356A996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579CC4EF" w14:textId="77777777" w:rsidTr="00ED2658">
        <w:trPr>
          <w:trHeight w:val="764"/>
        </w:trPr>
        <w:tc>
          <w:tcPr>
            <w:tcW w:w="587" w:type="pct"/>
            <w:shd w:val="clear" w:color="auto" w:fill="auto"/>
            <w:noWrap/>
            <w:vAlign w:val="center"/>
            <w:hideMark/>
          </w:tcPr>
          <w:p w14:paraId="4640B1D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49</w:t>
            </w:r>
          </w:p>
        </w:tc>
        <w:tc>
          <w:tcPr>
            <w:tcW w:w="707" w:type="pct"/>
            <w:shd w:val="clear" w:color="auto" w:fill="auto"/>
            <w:noWrap/>
            <w:vAlign w:val="center"/>
            <w:hideMark/>
          </w:tcPr>
          <w:p w14:paraId="3AF2A34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060.935.0137</w:t>
            </w:r>
          </w:p>
        </w:tc>
        <w:tc>
          <w:tcPr>
            <w:tcW w:w="2589" w:type="pct"/>
            <w:shd w:val="clear" w:color="auto" w:fill="auto"/>
            <w:vAlign w:val="center"/>
            <w:hideMark/>
          </w:tcPr>
          <w:p w14:paraId="096D9F8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VARILLAS DE CONEXION, CON DIAMETRO DE 4.0 MM A 5.0 MM. LONGITUD DE 60.0 MM A 200.0 MM. INCLUYE MEDIDAS INTERMEDIAS ENTRE LAS ESPECIFICADAS.</w:t>
            </w:r>
          </w:p>
        </w:tc>
        <w:tc>
          <w:tcPr>
            <w:tcW w:w="531" w:type="pct"/>
            <w:shd w:val="clear" w:color="auto" w:fill="auto"/>
            <w:noWrap/>
            <w:vAlign w:val="center"/>
            <w:hideMark/>
          </w:tcPr>
          <w:p w14:paraId="4D8E9AC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4</w:t>
            </w:r>
          </w:p>
        </w:tc>
        <w:tc>
          <w:tcPr>
            <w:tcW w:w="586" w:type="pct"/>
            <w:shd w:val="clear" w:color="auto" w:fill="auto"/>
            <w:noWrap/>
            <w:vAlign w:val="center"/>
            <w:hideMark/>
          </w:tcPr>
          <w:p w14:paraId="72D45A6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10</w:t>
            </w:r>
          </w:p>
        </w:tc>
      </w:tr>
      <w:tr w:rsidR="005B11EC" w:rsidRPr="00F003BB" w14:paraId="54E5F169" w14:textId="77777777" w:rsidTr="00ED2658">
        <w:trPr>
          <w:trHeight w:val="2832"/>
        </w:trPr>
        <w:tc>
          <w:tcPr>
            <w:tcW w:w="587" w:type="pct"/>
            <w:shd w:val="clear" w:color="auto" w:fill="auto"/>
            <w:noWrap/>
            <w:vAlign w:val="center"/>
            <w:hideMark/>
          </w:tcPr>
          <w:p w14:paraId="343BE29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lastRenderedPageBreak/>
              <w:t>57</w:t>
            </w:r>
          </w:p>
        </w:tc>
        <w:tc>
          <w:tcPr>
            <w:tcW w:w="707" w:type="pct"/>
            <w:shd w:val="clear" w:color="auto" w:fill="auto"/>
            <w:noWrap/>
            <w:vAlign w:val="center"/>
            <w:hideMark/>
          </w:tcPr>
          <w:p w14:paraId="786F6AB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060.211.1718</w:t>
            </w:r>
          </w:p>
        </w:tc>
        <w:tc>
          <w:tcPr>
            <w:tcW w:w="2589" w:type="pct"/>
            <w:shd w:val="clear" w:color="auto" w:fill="auto"/>
            <w:vAlign w:val="center"/>
            <w:hideMark/>
          </w:tcPr>
          <w:p w14:paraId="655D64A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CLAVO INTRAMEDULAR PARA CADERA, DE ACERO INOXIDABLE O ALEACION DE TITANIO, DE 10.0 MM A 12.0 MM DIAMETRO DISTAL, DE 9.0 MM A 17.0 MM DIAMETRO PROXIMAL POR 200.0 MM A 380.0 MM DE LONGITUD CON UNO O DOS TORNILLOS DESLIZANTES COMPATIBLES CON EL CLAVO, CON ANGULACION DE 125 GRADOS A 135 GRADOS, DERECHO E IZQUIERDO, CON ORIFICIOS PARA BLOQUEO DISTAL. INCLUYE MEDIDAS INTERMEDIAS ENTRE LAS ESPECIFICADAS. LA SELECCION DEL MATERIAL ESTARA A CARGO DE LAS UNIDADES DE ATENCION, DE ACUERDO A SUS NECESIDADES. ATENCION, DE ACUERDO A SUS NECESIDADES.</w:t>
            </w:r>
          </w:p>
        </w:tc>
        <w:tc>
          <w:tcPr>
            <w:tcW w:w="531" w:type="pct"/>
            <w:shd w:val="clear" w:color="auto" w:fill="auto"/>
            <w:noWrap/>
            <w:vAlign w:val="center"/>
            <w:hideMark/>
          </w:tcPr>
          <w:p w14:paraId="4AEBAF8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4EBA1C8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43506A38" w14:textId="77777777" w:rsidTr="00ED2658">
        <w:trPr>
          <w:trHeight w:val="846"/>
        </w:trPr>
        <w:tc>
          <w:tcPr>
            <w:tcW w:w="587" w:type="pct"/>
            <w:shd w:val="clear" w:color="auto" w:fill="auto"/>
            <w:noWrap/>
            <w:vAlign w:val="center"/>
            <w:hideMark/>
          </w:tcPr>
          <w:p w14:paraId="146B3F1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57</w:t>
            </w:r>
          </w:p>
        </w:tc>
        <w:tc>
          <w:tcPr>
            <w:tcW w:w="707" w:type="pct"/>
            <w:shd w:val="clear" w:color="auto" w:fill="auto"/>
            <w:noWrap/>
            <w:vAlign w:val="center"/>
            <w:hideMark/>
          </w:tcPr>
          <w:p w14:paraId="715FDEB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060.899.3846</w:t>
            </w:r>
          </w:p>
        </w:tc>
        <w:tc>
          <w:tcPr>
            <w:tcW w:w="2589" w:type="pct"/>
            <w:shd w:val="clear" w:color="auto" w:fill="auto"/>
            <w:vAlign w:val="center"/>
            <w:hideMark/>
          </w:tcPr>
          <w:p w14:paraId="05F02DB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DE BLOQUEO DISTAL PARA EL CLAVO INTRAMEDULAR DE CADERA. LONGITUD DE 35.0 MM A 75.0 MM. INCLUYE MEDIDAS INTERMEDIAS ENTRE LAS ESPECIFICADAS.</w:t>
            </w:r>
          </w:p>
        </w:tc>
        <w:tc>
          <w:tcPr>
            <w:tcW w:w="531" w:type="pct"/>
            <w:shd w:val="clear" w:color="auto" w:fill="auto"/>
            <w:noWrap/>
            <w:vAlign w:val="center"/>
            <w:hideMark/>
          </w:tcPr>
          <w:p w14:paraId="6A17468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19FABDC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7B7403F3" w14:textId="77777777" w:rsidTr="00ED2658">
        <w:trPr>
          <w:trHeight w:val="988"/>
        </w:trPr>
        <w:tc>
          <w:tcPr>
            <w:tcW w:w="587" w:type="pct"/>
            <w:shd w:val="clear" w:color="auto" w:fill="auto"/>
            <w:noWrap/>
            <w:vAlign w:val="center"/>
            <w:hideMark/>
          </w:tcPr>
          <w:p w14:paraId="7F07ACC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63</w:t>
            </w:r>
          </w:p>
        </w:tc>
        <w:tc>
          <w:tcPr>
            <w:tcW w:w="707" w:type="pct"/>
            <w:shd w:val="clear" w:color="auto" w:fill="auto"/>
            <w:noWrap/>
            <w:vAlign w:val="center"/>
            <w:hideMark/>
          </w:tcPr>
          <w:p w14:paraId="647C1E3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060.899.0446</w:t>
            </w:r>
          </w:p>
        </w:tc>
        <w:tc>
          <w:tcPr>
            <w:tcW w:w="2589" w:type="pct"/>
            <w:shd w:val="clear" w:color="auto" w:fill="auto"/>
            <w:vAlign w:val="center"/>
            <w:hideMark/>
          </w:tcPr>
          <w:p w14:paraId="08A1032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TORNILLOS CANULADO PARA HUESO ESPONJOSO, DE 7 MM DE DIAMETRO, CON ROSCA DE 16 MM. LONGITUD DE 30.0 MM A 130.0 MM. INCLUYE MEDIDAS INTERMEDIAS ENTRE LAS ESPECIFICADAS.</w:t>
            </w:r>
          </w:p>
        </w:tc>
        <w:tc>
          <w:tcPr>
            <w:tcW w:w="531" w:type="pct"/>
            <w:shd w:val="clear" w:color="auto" w:fill="auto"/>
            <w:noWrap/>
            <w:vAlign w:val="center"/>
            <w:hideMark/>
          </w:tcPr>
          <w:p w14:paraId="24036FE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shd w:val="clear" w:color="auto" w:fill="auto"/>
            <w:noWrap/>
            <w:vAlign w:val="center"/>
            <w:hideMark/>
          </w:tcPr>
          <w:p w14:paraId="32E7A36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r w:rsidR="005B11EC" w:rsidRPr="00F003BB" w14:paraId="03DAC5D2" w14:textId="77777777" w:rsidTr="00ED2658">
        <w:trPr>
          <w:trHeight w:val="991"/>
        </w:trPr>
        <w:tc>
          <w:tcPr>
            <w:tcW w:w="587" w:type="pct"/>
            <w:shd w:val="clear" w:color="auto" w:fill="auto"/>
            <w:noWrap/>
            <w:vAlign w:val="center"/>
            <w:hideMark/>
          </w:tcPr>
          <w:p w14:paraId="2CC86C34"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64</w:t>
            </w:r>
          </w:p>
        </w:tc>
        <w:tc>
          <w:tcPr>
            <w:tcW w:w="707" w:type="pct"/>
            <w:shd w:val="clear" w:color="auto" w:fill="auto"/>
            <w:noWrap/>
            <w:vAlign w:val="center"/>
            <w:hideMark/>
          </w:tcPr>
          <w:p w14:paraId="1FEBC22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060.210.7567</w:t>
            </w:r>
          </w:p>
        </w:tc>
        <w:tc>
          <w:tcPr>
            <w:tcW w:w="2589" w:type="pct"/>
            <w:shd w:val="clear" w:color="auto" w:fill="auto"/>
            <w:vAlign w:val="center"/>
            <w:hideMark/>
          </w:tcPr>
          <w:p w14:paraId="32846C5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CLAVO INTRAMEDULAR CONDILOCEFALICO FLEXIBLE DE 2.0 MM A 6.0 MM DE DIAMETRO, LONGITUD DE 340.0 MM A 440.0 MM. INCLUYE MEDIDAS INTERMEDIAS ENTRE LAS ESPECIFICADAS.</w:t>
            </w:r>
          </w:p>
        </w:tc>
        <w:tc>
          <w:tcPr>
            <w:tcW w:w="531" w:type="pct"/>
            <w:shd w:val="clear" w:color="auto" w:fill="auto"/>
            <w:noWrap/>
            <w:vAlign w:val="center"/>
            <w:hideMark/>
          </w:tcPr>
          <w:p w14:paraId="1D3E4B4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77</w:t>
            </w:r>
          </w:p>
        </w:tc>
        <w:tc>
          <w:tcPr>
            <w:tcW w:w="586" w:type="pct"/>
            <w:shd w:val="clear" w:color="auto" w:fill="auto"/>
            <w:noWrap/>
            <w:vAlign w:val="center"/>
            <w:hideMark/>
          </w:tcPr>
          <w:p w14:paraId="79DBE48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191</w:t>
            </w:r>
          </w:p>
        </w:tc>
      </w:tr>
      <w:tr w:rsidR="005B11EC" w:rsidRPr="00F003BB" w14:paraId="4BE5016B" w14:textId="77777777" w:rsidTr="00ED2658">
        <w:trPr>
          <w:trHeight w:val="977"/>
        </w:trPr>
        <w:tc>
          <w:tcPr>
            <w:tcW w:w="587" w:type="pct"/>
            <w:shd w:val="clear" w:color="auto" w:fill="auto"/>
            <w:noWrap/>
            <w:vAlign w:val="center"/>
            <w:hideMark/>
          </w:tcPr>
          <w:p w14:paraId="7AE3B45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70</w:t>
            </w:r>
          </w:p>
        </w:tc>
        <w:tc>
          <w:tcPr>
            <w:tcW w:w="707" w:type="pct"/>
            <w:shd w:val="clear" w:color="auto" w:fill="auto"/>
            <w:noWrap/>
            <w:vAlign w:val="center"/>
            <w:hideMark/>
          </w:tcPr>
          <w:p w14:paraId="0C8B8B5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060.046.1321</w:t>
            </w:r>
          </w:p>
        </w:tc>
        <w:tc>
          <w:tcPr>
            <w:tcW w:w="2589" w:type="pct"/>
            <w:shd w:val="clear" w:color="auto" w:fill="auto"/>
            <w:vAlign w:val="center"/>
            <w:hideMark/>
          </w:tcPr>
          <w:p w14:paraId="606E232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AGUJAS PARA HUESO, TIPO KIRSCHNER, NO ROSCADO CON PUNTA DE TROCAR. DIAMETRO DE 1.0 MM A 2.5 MM Y LONGITUD DE 100.0 MM A 450.0 MM. INCLUYE MEDIDAS INTERMEDIAS ENTRE LAS ESPECIFICADAS.</w:t>
            </w:r>
          </w:p>
        </w:tc>
        <w:tc>
          <w:tcPr>
            <w:tcW w:w="531" w:type="pct"/>
            <w:shd w:val="clear" w:color="auto" w:fill="auto"/>
            <w:noWrap/>
            <w:vAlign w:val="center"/>
            <w:hideMark/>
          </w:tcPr>
          <w:p w14:paraId="7C47B47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203</w:t>
            </w:r>
          </w:p>
        </w:tc>
        <w:tc>
          <w:tcPr>
            <w:tcW w:w="586" w:type="pct"/>
            <w:shd w:val="clear" w:color="auto" w:fill="auto"/>
            <w:noWrap/>
            <w:vAlign w:val="center"/>
            <w:hideMark/>
          </w:tcPr>
          <w:p w14:paraId="65E2E12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507</w:t>
            </w:r>
          </w:p>
        </w:tc>
      </w:tr>
      <w:tr w:rsidR="005B11EC" w:rsidRPr="00F003BB" w14:paraId="67C02D3F" w14:textId="77777777" w:rsidTr="00ED2658">
        <w:trPr>
          <w:trHeight w:val="424"/>
        </w:trPr>
        <w:tc>
          <w:tcPr>
            <w:tcW w:w="587" w:type="pct"/>
            <w:shd w:val="clear" w:color="auto" w:fill="auto"/>
            <w:noWrap/>
            <w:vAlign w:val="center"/>
            <w:hideMark/>
          </w:tcPr>
          <w:p w14:paraId="2B7434B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71</w:t>
            </w:r>
          </w:p>
        </w:tc>
        <w:tc>
          <w:tcPr>
            <w:tcW w:w="707" w:type="pct"/>
            <w:shd w:val="clear" w:color="auto" w:fill="auto"/>
            <w:noWrap/>
            <w:vAlign w:val="center"/>
            <w:hideMark/>
          </w:tcPr>
          <w:p w14:paraId="24166DC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060.431.0789</w:t>
            </w:r>
          </w:p>
        </w:tc>
        <w:tc>
          <w:tcPr>
            <w:tcW w:w="2589" w:type="pct"/>
            <w:shd w:val="clear" w:color="auto" w:fill="auto"/>
            <w:vAlign w:val="center"/>
            <w:hideMark/>
          </w:tcPr>
          <w:p w14:paraId="0B7F22D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FRESAS DE TRIPLE BORDE, CORTANTES. DIAMETRO 2.0 MM CORTA.</w:t>
            </w:r>
          </w:p>
        </w:tc>
        <w:tc>
          <w:tcPr>
            <w:tcW w:w="531" w:type="pct"/>
            <w:shd w:val="clear" w:color="auto" w:fill="auto"/>
            <w:noWrap/>
            <w:vAlign w:val="center"/>
            <w:hideMark/>
          </w:tcPr>
          <w:p w14:paraId="27689C5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w:t>
            </w:r>
          </w:p>
        </w:tc>
        <w:tc>
          <w:tcPr>
            <w:tcW w:w="586" w:type="pct"/>
            <w:shd w:val="clear" w:color="auto" w:fill="auto"/>
            <w:noWrap/>
            <w:vAlign w:val="center"/>
            <w:hideMark/>
          </w:tcPr>
          <w:p w14:paraId="7342E10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29</w:t>
            </w:r>
          </w:p>
        </w:tc>
      </w:tr>
      <w:tr w:rsidR="005B11EC" w:rsidRPr="00F003BB" w14:paraId="69BEFBEC" w14:textId="77777777" w:rsidTr="00ED2658">
        <w:trPr>
          <w:trHeight w:val="345"/>
        </w:trPr>
        <w:tc>
          <w:tcPr>
            <w:tcW w:w="587" w:type="pct"/>
            <w:shd w:val="clear" w:color="auto" w:fill="auto"/>
            <w:noWrap/>
            <w:vAlign w:val="center"/>
            <w:hideMark/>
          </w:tcPr>
          <w:p w14:paraId="5294CA6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72</w:t>
            </w:r>
          </w:p>
        </w:tc>
        <w:tc>
          <w:tcPr>
            <w:tcW w:w="707" w:type="pct"/>
            <w:shd w:val="clear" w:color="auto" w:fill="auto"/>
            <w:noWrap/>
            <w:vAlign w:val="center"/>
            <w:hideMark/>
          </w:tcPr>
          <w:p w14:paraId="3125258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060.431.0797</w:t>
            </w:r>
          </w:p>
        </w:tc>
        <w:tc>
          <w:tcPr>
            <w:tcW w:w="2589" w:type="pct"/>
            <w:shd w:val="clear" w:color="auto" w:fill="auto"/>
            <w:vAlign w:val="center"/>
            <w:hideMark/>
          </w:tcPr>
          <w:p w14:paraId="791CDB7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FRESAS DE TRIPLE BORDE, CORTANTES. DIAMETRO 2.0 MM LARGA.</w:t>
            </w:r>
          </w:p>
        </w:tc>
        <w:tc>
          <w:tcPr>
            <w:tcW w:w="531" w:type="pct"/>
            <w:shd w:val="clear" w:color="auto" w:fill="auto"/>
            <w:noWrap/>
            <w:vAlign w:val="center"/>
            <w:hideMark/>
          </w:tcPr>
          <w:p w14:paraId="631D66D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w:t>
            </w:r>
          </w:p>
        </w:tc>
        <w:tc>
          <w:tcPr>
            <w:tcW w:w="586" w:type="pct"/>
            <w:shd w:val="clear" w:color="auto" w:fill="auto"/>
            <w:noWrap/>
            <w:vAlign w:val="center"/>
            <w:hideMark/>
          </w:tcPr>
          <w:p w14:paraId="79FFE9F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29</w:t>
            </w:r>
          </w:p>
        </w:tc>
      </w:tr>
      <w:tr w:rsidR="005B11EC" w:rsidRPr="00F003BB" w14:paraId="4DE182A6" w14:textId="77777777" w:rsidTr="00ED2658">
        <w:trPr>
          <w:trHeight w:val="409"/>
        </w:trPr>
        <w:tc>
          <w:tcPr>
            <w:tcW w:w="587" w:type="pct"/>
            <w:shd w:val="clear" w:color="auto" w:fill="auto"/>
            <w:noWrap/>
            <w:vAlign w:val="center"/>
            <w:hideMark/>
          </w:tcPr>
          <w:p w14:paraId="5ED3754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73</w:t>
            </w:r>
          </w:p>
        </w:tc>
        <w:tc>
          <w:tcPr>
            <w:tcW w:w="707" w:type="pct"/>
            <w:shd w:val="clear" w:color="auto" w:fill="auto"/>
            <w:noWrap/>
            <w:vAlign w:val="center"/>
            <w:hideMark/>
          </w:tcPr>
          <w:p w14:paraId="71464DB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060.431.0805</w:t>
            </w:r>
          </w:p>
        </w:tc>
        <w:tc>
          <w:tcPr>
            <w:tcW w:w="2589" w:type="pct"/>
            <w:shd w:val="clear" w:color="auto" w:fill="auto"/>
            <w:vAlign w:val="center"/>
            <w:hideMark/>
          </w:tcPr>
          <w:p w14:paraId="3120AFD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FRESAS DE TRIPLE BORDE, CORTANTES. DIAMETRO 3.1 MM CONICO.</w:t>
            </w:r>
          </w:p>
        </w:tc>
        <w:tc>
          <w:tcPr>
            <w:tcW w:w="531" w:type="pct"/>
            <w:shd w:val="clear" w:color="auto" w:fill="auto"/>
            <w:noWrap/>
            <w:vAlign w:val="center"/>
            <w:hideMark/>
          </w:tcPr>
          <w:p w14:paraId="4E077C4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w:t>
            </w:r>
          </w:p>
        </w:tc>
        <w:tc>
          <w:tcPr>
            <w:tcW w:w="586" w:type="pct"/>
            <w:shd w:val="clear" w:color="auto" w:fill="auto"/>
            <w:noWrap/>
            <w:vAlign w:val="center"/>
            <w:hideMark/>
          </w:tcPr>
          <w:p w14:paraId="1037F5E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29</w:t>
            </w:r>
          </w:p>
        </w:tc>
      </w:tr>
      <w:tr w:rsidR="005B11EC" w:rsidRPr="00F003BB" w14:paraId="44728795" w14:textId="77777777" w:rsidTr="00ED2658">
        <w:trPr>
          <w:trHeight w:val="472"/>
        </w:trPr>
        <w:tc>
          <w:tcPr>
            <w:tcW w:w="587" w:type="pct"/>
            <w:shd w:val="clear" w:color="auto" w:fill="auto"/>
            <w:noWrap/>
            <w:vAlign w:val="center"/>
            <w:hideMark/>
          </w:tcPr>
          <w:p w14:paraId="5F5DEB1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74</w:t>
            </w:r>
          </w:p>
        </w:tc>
        <w:tc>
          <w:tcPr>
            <w:tcW w:w="707" w:type="pct"/>
            <w:shd w:val="clear" w:color="auto" w:fill="auto"/>
            <w:noWrap/>
            <w:vAlign w:val="center"/>
            <w:hideMark/>
          </w:tcPr>
          <w:p w14:paraId="311030C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060.431.0813</w:t>
            </w:r>
          </w:p>
        </w:tc>
        <w:tc>
          <w:tcPr>
            <w:tcW w:w="2589" w:type="pct"/>
            <w:shd w:val="clear" w:color="auto" w:fill="auto"/>
            <w:vAlign w:val="center"/>
            <w:hideMark/>
          </w:tcPr>
          <w:p w14:paraId="552B822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FRESAS DE TRIPLE BORDE, CORTANTES. DIAMETRO 4.1 MM CONICO.</w:t>
            </w:r>
          </w:p>
        </w:tc>
        <w:tc>
          <w:tcPr>
            <w:tcW w:w="531" w:type="pct"/>
            <w:shd w:val="clear" w:color="auto" w:fill="auto"/>
            <w:noWrap/>
            <w:vAlign w:val="center"/>
            <w:hideMark/>
          </w:tcPr>
          <w:p w14:paraId="012CFFC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w:t>
            </w:r>
          </w:p>
        </w:tc>
        <w:tc>
          <w:tcPr>
            <w:tcW w:w="586" w:type="pct"/>
            <w:shd w:val="clear" w:color="auto" w:fill="auto"/>
            <w:noWrap/>
            <w:vAlign w:val="center"/>
            <w:hideMark/>
          </w:tcPr>
          <w:p w14:paraId="365DB84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29</w:t>
            </w:r>
          </w:p>
        </w:tc>
      </w:tr>
    </w:tbl>
    <w:p w14:paraId="78C828A1" w14:textId="77777777" w:rsidR="005B11EC" w:rsidRDefault="005B11EC" w:rsidP="005B11EC">
      <w:pPr>
        <w:jc w:val="center"/>
        <w:rPr>
          <w:rFonts w:ascii="Noto Sans" w:hAnsi="Noto Sans" w:cs="Noto Sans"/>
          <w:sz w:val="20"/>
          <w:szCs w:val="20"/>
        </w:rPr>
      </w:pPr>
    </w:p>
    <w:tbl>
      <w:tblPr>
        <w:tblW w:w="5000" w:type="pct"/>
        <w:tblCellMar>
          <w:left w:w="70" w:type="dxa"/>
          <w:right w:w="70" w:type="dxa"/>
        </w:tblCellMar>
        <w:tblLook w:val="04A0" w:firstRow="1" w:lastRow="0" w:firstColumn="1" w:lastColumn="0" w:noHBand="0" w:noVBand="1"/>
      </w:tblPr>
      <w:tblGrid>
        <w:gridCol w:w="1203"/>
        <w:gridCol w:w="1440"/>
        <w:gridCol w:w="5299"/>
        <w:gridCol w:w="1086"/>
        <w:gridCol w:w="1198"/>
      </w:tblGrid>
      <w:tr w:rsidR="005B11EC" w:rsidRPr="00F003BB" w14:paraId="6E2A336D" w14:textId="77777777" w:rsidTr="00ED2658">
        <w:trPr>
          <w:trHeight w:val="465"/>
        </w:trPr>
        <w:tc>
          <w:tcPr>
            <w:tcW w:w="5000" w:type="pct"/>
            <w:gridSpan w:val="5"/>
            <w:tcBorders>
              <w:top w:val="single" w:sz="4" w:space="0" w:color="auto"/>
              <w:left w:val="single" w:sz="4" w:space="0" w:color="auto"/>
              <w:bottom w:val="single" w:sz="4" w:space="0" w:color="auto"/>
              <w:right w:val="nil"/>
            </w:tcBorders>
            <w:shd w:val="clear" w:color="000000" w:fill="3C7D22"/>
            <w:noWrap/>
            <w:vAlign w:val="center"/>
            <w:hideMark/>
          </w:tcPr>
          <w:p w14:paraId="31CBAFF6"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AGRUPAMIENTO 5  LA VIGENCIA DEL CONTRATO SERÁ DEL 01 ENERO AL 31 DE DICIEMBRE DE 2026.</w:t>
            </w:r>
          </w:p>
        </w:tc>
      </w:tr>
      <w:tr w:rsidR="005B11EC" w:rsidRPr="00F003BB" w14:paraId="7A1DA37D" w14:textId="77777777" w:rsidTr="00AC2AF6">
        <w:trPr>
          <w:trHeight w:val="475"/>
        </w:trPr>
        <w:tc>
          <w:tcPr>
            <w:tcW w:w="588" w:type="pct"/>
            <w:tcBorders>
              <w:top w:val="nil"/>
              <w:left w:val="single" w:sz="4" w:space="0" w:color="auto"/>
              <w:bottom w:val="single" w:sz="4" w:space="0" w:color="auto"/>
              <w:right w:val="single" w:sz="4" w:space="0" w:color="auto"/>
            </w:tcBorders>
            <w:shd w:val="clear" w:color="000000" w:fill="3C7D22"/>
            <w:vAlign w:val="center"/>
            <w:hideMark/>
          </w:tcPr>
          <w:p w14:paraId="6403CC3D"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 xml:space="preserve">SISTEMA </w:t>
            </w:r>
          </w:p>
        </w:tc>
        <w:tc>
          <w:tcPr>
            <w:tcW w:w="704" w:type="pct"/>
            <w:tcBorders>
              <w:top w:val="nil"/>
              <w:left w:val="nil"/>
              <w:bottom w:val="single" w:sz="4" w:space="0" w:color="auto"/>
              <w:right w:val="single" w:sz="4" w:space="0" w:color="auto"/>
            </w:tcBorders>
            <w:shd w:val="clear" w:color="000000" w:fill="3C7D22"/>
            <w:vAlign w:val="center"/>
            <w:hideMark/>
          </w:tcPr>
          <w:p w14:paraId="00BF32E1"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CLAVE</w:t>
            </w:r>
          </w:p>
        </w:tc>
        <w:tc>
          <w:tcPr>
            <w:tcW w:w="2591" w:type="pct"/>
            <w:tcBorders>
              <w:top w:val="nil"/>
              <w:left w:val="nil"/>
              <w:bottom w:val="single" w:sz="4" w:space="0" w:color="auto"/>
              <w:right w:val="single" w:sz="4" w:space="0" w:color="auto"/>
            </w:tcBorders>
            <w:shd w:val="clear" w:color="000000" w:fill="3C7D22"/>
            <w:vAlign w:val="center"/>
            <w:hideMark/>
          </w:tcPr>
          <w:p w14:paraId="420F98BC"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NOMBRE DEL SISTEMA</w:t>
            </w:r>
          </w:p>
        </w:tc>
        <w:tc>
          <w:tcPr>
            <w:tcW w:w="531" w:type="pct"/>
            <w:tcBorders>
              <w:top w:val="nil"/>
              <w:left w:val="nil"/>
              <w:bottom w:val="single" w:sz="4" w:space="0" w:color="auto"/>
              <w:right w:val="single" w:sz="4" w:space="0" w:color="auto"/>
            </w:tcBorders>
            <w:shd w:val="clear" w:color="000000" w:fill="3C7D22"/>
            <w:vAlign w:val="center"/>
            <w:hideMark/>
          </w:tcPr>
          <w:p w14:paraId="6B634A93"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MIN</w:t>
            </w:r>
          </w:p>
        </w:tc>
        <w:tc>
          <w:tcPr>
            <w:tcW w:w="586" w:type="pct"/>
            <w:tcBorders>
              <w:top w:val="nil"/>
              <w:left w:val="nil"/>
              <w:bottom w:val="single" w:sz="4" w:space="0" w:color="auto"/>
              <w:right w:val="single" w:sz="4" w:space="0" w:color="auto"/>
            </w:tcBorders>
            <w:shd w:val="clear" w:color="000000" w:fill="3C7D22"/>
            <w:vAlign w:val="center"/>
            <w:hideMark/>
          </w:tcPr>
          <w:p w14:paraId="5B30CC62"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MAX</w:t>
            </w:r>
          </w:p>
        </w:tc>
      </w:tr>
      <w:tr w:rsidR="005B11EC" w:rsidRPr="00F003BB" w14:paraId="2EBD7C44" w14:textId="77777777" w:rsidTr="00ED2658">
        <w:trPr>
          <w:trHeight w:val="675"/>
        </w:trPr>
        <w:tc>
          <w:tcPr>
            <w:tcW w:w="588" w:type="pct"/>
            <w:tcBorders>
              <w:top w:val="nil"/>
              <w:left w:val="single" w:sz="4" w:space="0" w:color="auto"/>
              <w:bottom w:val="single" w:sz="4" w:space="0" w:color="auto"/>
              <w:right w:val="single" w:sz="4" w:space="0" w:color="auto"/>
            </w:tcBorders>
            <w:shd w:val="clear" w:color="auto" w:fill="auto"/>
            <w:noWrap/>
            <w:vAlign w:val="center"/>
            <w:hideMark/>
          </w:tcPr>
          <w:p w14:paraId="5E15F51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18</w:t>
            </w:r>
          </w:p>
        </w:tc>
        <w:tc>
          <w:tcPr>
            <w:tcW w:w="704" w:type="pct"/>
            <w:tcBorders>
              <w:top w:val="nil"/>
              <w:left w:val="nil"/>
              <w:bottom w:val="single" w:sz="4" w:space="0" w:color="auto"/>
              <w:right w:val="single" w:sz="4" w:space="0" w:color="auto"/>
            </w:tcBorders>
            <w:shd w:val="clear" w:color="auto" w:fill="auto"/>
            <w:noWrap/>
            <w:vAlign w:val="center"/>
            <w:hideMark/>
          </w:tcPr>
          <w:p w14:paraId="0B681E7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060.182.0087</w:t>
            </w:r>
          </w:p>
        </w:tc>
        <w:tc>
          <w:tcPr>
            <w:tcW w:w="2591" w:type="pct"/>
            <w:tcBorders>
              <w:top w:val="nil"/>
              <w:left w:val="nil"/>
              <w:bottom w:val="single" w:sz="4" w:space="0" w:color="auto"/>
              <w:right w:val="single" w:sz="4" w:space="0" w:color="auto"/>
            </w:tcBorders>
            <w:shd w:val="clear" w:color="auto" w:fill="auto"/>
            <w:vAlign w:val="center"/>
            <w:hideMark/>
          </w:tcPr>
          <w:p w14:paraId="3464998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 xml:space="preserve">PARA HUESO, DE POLIMETILMETACRILATO CON 40 G EN POLVO, POLIMERO Y 20 ML EN </w:t>
            </w:r>
            <w:proofErr w:type="gramStart"/>
            <w:r w:rsidRPr="00F003BB">
              <w:rPr>
                <w:rFonts w:ascii="Noto Sans" w:eastAsia="Times New Roman" w:hAnsi="Noto Sans" w:cs="Noto Sans"/>
                <w:color w:val="000000"/>
                <w:sz w:val="18"/>
                <w:szCs w:val="18"/>
                <w:lang w:val="es-MX" w:eastAsia="es-MX"/>
              </w:rPr>
              <w:t>LIQUIDO</w:t>
            </w:r>
            <w:proofErr w:type="gramEnd"/>
            <w:r w:rsidRPr="00F003BB">
              <w:rPr>
                <w:rFonts w:ascii="Noto Sans" w:eastAsia="Times New Roman" w:hAnsi="Noto Sans" w:cs="Noto Sans"/>
                <w:color w:val="000000"/>
                <w:sz w:val="18"/>
                <w:szCs w:val="18"/>
                <w:lang w:val="es-MX" w:eastAsia="es-MX"/>
              </w:rPr>
              <w:t>, MONOMERO. VISCOSIDAD NORMAL O DOBLE VISCOSIDAD</w:t>
            </w:r>
          </w:p>
        </w:tc>
        <w:tc>
          <w:tcPr>
            <w:tcW w:w="531" w:type="pct"/>
            <w:tcBorders>
              <w:top w:val="nil"/>
              <w:left w:val="nil"/>
              <w:bottom w:val="single" w:sz="4" w:space="0" w:color="auto"/>
              <w:right w:val="single" w:sz="4" w:space="0" w:color="auto"/>
            </w:tcBorders>
            <w:shd w:val="clear" w:color="auto" w:fill="auto"/>
            <w:noWrap/>
            <w:vAlign w:val="center"/>
            <w:hideMark/>
          </w:tcPr>
          <w:p w14:paraId="1262F75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623</w:t>
            </w:r>
          </w:p>
        </w:tc>
        <w:tc>
          <w:tcPr>
            <w:tcW w:w="586" w:type="pct"/>
            <w:tcBorders>
              <w:top w:val="nil"/>
              <w:left w:val="nil"/>
              <w:bottom w:val="single" w:sz="4" w:space="0" w:color="auto"/>
              <w:right w:val="single" w:sz="4" w:space="0" w:color="auto"/>
            </w:tcBorders>
            <w:shd w:val="clear" w:color="auto" w:fill="auto"/>
            <w:noWrap/>
            <w:vAlign w:val="center"/>
            <w:hideMark/>
          </w:tcPr>
          <w:p w14:paraId="79B84F0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1557</w:t>
            </w:r>
          </w:p>
        </w:tc>
      </w:tr>
      <w:tr w:rsidR="005B11EC" w:rsidRPr="00F003BB" w14:paraId="48E5234F" w14:textId="77777777" w:rsidTr="00ED2658">
        <w:trPr>
          <w:trHeight w:val="450"/>
        </w:trPr>
        <w:tc>
          <w:tcPr>
            <w:tcW w:w="5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50EC0"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52</w:t>
            </w:r>
          </w:p>
        </w:tc>
        <w:tc>
          <w:tcPr>
            <w:tcW w:w="704" w:type="pct"/>
            <w:tcBorders>
              <w:top w:val="single" w:sz="4" w:space="0" w:color="auto"/>
              <w:left w:val="nil"/>
              <w:bottom w:val="single" w:sz="4" w:space="0" w:color="auto"/>
              <w:right w:val="single" w:sz="4" w:space="0" w:color="auto"/>
            </w:tcBorders>
            <w:shd w:val="clear" w:color="auto" w:fill="auto"/>
            <w:noWrap/>
            <w:vAlign w:val="center"/>
            <w:hideMark/>
          </w:tcPr>
          <w:p w14:paraId="7823B19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060.619.0015</w:t>
            </w:r>
          </w:p>
        </w:tc>
        <w:tc>
          <w:tcPr>
            <w:tcW w:w="2591" w:type="pct"/>
            <w:tcBorders>
              <w:top w:val="single" w:sz="4" w:space="0" w:color="auto"/>
              <w:left w:val="nil"/>
              <w:bottom w:val="single" w:sz="4" w:space="0" w:color="auto"/>
              <w:right w:val="single" w:sz="4" w:space="0" w:color="auto"/>
            </w:tcBorders>
            <w:shd w:val="clear" w:color="auto" w:fill="auto"/>
            <w:vAlign w:val="center"/>
            <w:hideMark/>
          </w:tcPr>
          <w:p w14:paraId="0C61DA6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MATRIZ OSEA DESMINERALIZADA EN PASTA PARA APLICACION CON O SIN JERINGA, 10 ML.</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14:paraId="2103AF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50</w:t>
            </w:r>
          </w:p>
        </w:tc>
        <w:tc>
          <w:tcPr>
            <w:tcW w:w="586" w:type="pct"/>
            <w:tcBorders>
              <w:top w:val="single" w:sz="4" w:space="0" w:color="auto"/>
              <w:left w:val="nil"/>
              <w:bottom w:val="single" w:sz="4" w:space="0" w:color="auto"/>
              <w:right w:val="single" w:sz="4" w:space="0" w:color="auto"/>
            </w:tcBorders>
            <w:shd w:val="clear" w:color="auto" w:fill="auto"/>
            <w:noWrap/>
            <w:vAlign w:val="center"/>
            <w:hideMark/>
          </w:tcPr>
          <w:p w14:paraId="256904A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125</w:t>
            </w:r>
          </w:p>
        </w:tc>
      </w:tr>
    </w:tbl>
    <w:p w14:paraId="07AAFF36" w14:textId="77777777" w:rsidR="005B11EC" w:rsidRDefault="005B11EC" w:rsidP="005B11EC">
      <w:pPr>
        <w:jc w:val="center"/>
        <w:rPr>
          <w:rFonts w:ascii="Noto Sans" w:hAnsi="Noto Sans" w:cs="Noto San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440"/>
        <w:gridCol w:w="5029"/>
        <w:gridCol w:w="1066"/>
        <w:gridCol w:w="1491"/>
      </w:tblGrid>
      <w:tr w:rsidR="005B11EC" w:rsidRPr="00F003BB" w14:paraId="0D08D79A" w14:textId="77777777" w:rsidTr="00ED2658">
        <w:trPr>
          <w:trHeight w:val="465"/>
        </w:trPr>
        <w:tc>
          <w:tcPr>
            <w:tcW w:w="5000" w:type="pct"/>
            <w:gridSpan w:val="5"/>
            <w:shd w:val="clear" w:color="000000" w:fill="3C7D22"/>
            <w:noWrap/>
            <w:vAlign w:val="center"/>
            <w:hideMark/>
          </w:tcPr>
          <w:p w14:paraId="460D7330"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AGRUPAMIENTO 6  LA VIGENCIA DEL CONTRATO SERÁ DEL 01 ENERO AL 31 DE DICIEMBRE DE 2026.</w:t>
            </w:r>
          </w:p>
        </w:tc>
      </w:tr>
      <w:tr w:rsidR="005B11EC" w:rsidRPr="00F003BB" w14:paraId="0073F60A" w14:textId="77777777" w:rsidTr="00ED2658">
        <w:trPr>
          <w:trHeight w:val="301"/>
        </w:trPr>
        <w:tc>
          <w:tcPr>
            <w:tcW w:w="587" w:type="pct"/>
            <w:shd w:val="clear" w:color="000000" w:fill="3C7D22"/>
            <w:vAlign w:val="center"/>
            <w:hideMark/>
          </w:tcPr>
          <w:p w14:paraId="2743D649"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 xml:space="preserve">SISTEMA </w:t>
            </w:r>
          </w:p>
        </w:tc>
        <w:tc>
          <w:tcPr>
            <w:tcW w:w="704" w:type="pct"/>
            <w:shd w:val="clear" w:color="000000" w:fill="3C7D22"/>
            <w:vAlign w:val="center"/>
            <w:hideMark/>
          </w:tcPr>
          <w:p w14:paraId="70806FDB"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CLAVE</w:t>
            </w:r>
          </w:p>
        </w:tc>
        <w:tc>
          <w:tcPr>
            <w:tcW w:w="2459" w:type="pct"/>
            <w:shd w:val="clear" w:color="000000" w:fill="3C7D22"/>
            <w:vAlign w:val="center"/>
            <w:hideMark/>
          </w:tcPr>
          <w:p w14:paraId="0A500D63"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NOMBRE DEL SISTEMA</w:t>
            </w:r>
          </w:p>
        </w:tc>
        <w:tc>
          <w:tcPr>
            <w:tcW w:w="521" w:type="pct"/>
            <w:shd w:val="clear" w:color="000000" w:fill="3C7D22"/>
            <w:vAlign w:val="center"/>
            <w:hideMark/>
          </w:tcPr>
          <w:p w14:paraId="3C1E46F0"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MIN</w:t>
            </w:r>
          </w:p>
        </w:tc>
        <w:tc>
          <w:tcPr>
            <w:tcW w:w="729" w:type="pct"/>
            <w:shd w:val="clear" w:color="000000" w:fill="3C7D22"/>
            <w:vAlign w:val="center"/>
            <w:hideMark/>
          </w:tcPr>
          <w:p w14:paraId="709432F6" w14:textId="77777777" w:rsidR="005B11EC" w:rsidRPr="00F003BB" w:rsidRDefault="005B11EC" w:rsidP="00ED2658">
            <w:pPr>
              <w:jc w:val="center"/>
              <w:rPr>
                <w:rFonts w:ascii="Noto Sans" w:eastAsia="Times New Roman" w:hAnsi="Noto Sans" w:cs="Noto Sans"/>
                <w:b/>
                <w:bCs/>
                <w:color w:val="FFFFFF"/>
                <w:sz w:val="18"/>
                <w:szCs w:val="18"/>
                <w:lang w:val="es-MX" w:eastAsia="es-MX"/>
              </w:rPr>
            </w:pPr>
            <w:r w:rsidRPr="00F003BB">
              <w:rPr>
                <w:rFonts w:ascii="Noto Sans" w:eastAsia="Times New Roman" w:hAnsi="Noto Sans" w:cs="Noto Sans"/>
                <w:b/>
                <w:bCs/>
                <w:color w:val="FFFFFF"/>
                <w:sz w:val="18"/>
                <w:szCs w:val="18"/>
                <w:lang w:val="es-MX" w:eastAsia="es-MX"/>
              </w:rPr>
              <w:t>CANT MAX</w:t>
            </w:r>
          </w:p>
        </w:tc>
      </w:tr>
      <w:tr w:rsidR="005B11EC" w:rsidRPr="00F003BB" w14:paraId="077F437F" w14:textId="77777777" w:rsidTr="00ED2658">
        <w:trPr>
          <w:trHeight w:val="900"/>
        </w:trPr>
        <w:tc>
          <w:tcPr>
            <w:tcW w:w="587" w:type="pct"/>
            <w:shd w:val="clear" w:color="auto" w:fill="auto"/>
            <w:noWrap/>
            <w:vAlign w:val="center"/>
            <w:hideMark/>
          </w:tcPr>
          <w:p w14:paraId="7BB29C0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0E195DF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060.722.0027</w:t>
            </w:r>
          </w:p>
        </w:tc>
        <w:tc>
          <w:tcPr>
            <w:tcW w:w="2459" w:type="pct"/>
            <w:shd w:val="clear" w:color="auto" w:fill="auto"/>
            <w:vAlign w:val="center"/>
            <w:hideMark/>
          </w:tcPr>
          <w:p w14:paraId="7E36976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IMPLANTES PARA CIRUGIA MAXILOFACIAL. PLACAS ARQUEADAS PARA RECONSTRUCCION DE 2.0 MM A 3.0 MM DE ESPESOR, CON ORIFICIOS REDONDOS PARA TORNILLOS DE 2.0 MM A 3.0 MM DE DIAMETRO. NUMERO DE ORIFICIOS: 4 + 8.</w:t>
            </w:r>
          </w:p>
        </w:tc>
        <w:tc>
          <w:tcPr>
            <w:tcW w:w="521" w:type="pct"/>
            <w:shd w:val="clear" w:color="auto" w:fill="auto"/>
            <w:noWrap/>
            <w:vAlign w:val="center"/>
            <w:hideMark/>
          </w:tcPr>
          <w:p w14:paraId="0F5C5AD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65159197"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r w:rsidR="005B11EC" w:rsidRPr="00F003BB" w14:paraId="0FC43E16" w14:textId="77777777" w:rsidTr="00ED2658">
        <w:trPr>
          <w:trHeight w:val="900"/>
        </w:trPr>
        <w:tc>
          <w:tcPr>
            <w:tcW w:w="587" w:type="pct"/>
            <w:shd w:val="clear" w:color="auto" w:fill="auto"/>
            <w:noWrap/>
            <w:vAlign w:val="center"/>
            <w:hideMark/>
          </w:tcPr>
          <w:p w14:paraId="384D195B"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00D2971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060.725.7730</w:t>
            </w:r>
          </w:p>
        </w:tc>
        <w:tc>
          <w:tcPr>
            <w:tcW w:w="2459" w:type="pct"/>
            <w:shd w:val="clear" w:color="auto" w:fill="auto"/>
            <w:vAlign w:val="center"/>
            <w:hideMark/>
          </w:tcPr>
          <w:p w14:paraId="29FA4D4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PLACAS PARA RECONSTRUCCION DE ARCO CIGOMATICO DE 0.3 MM A 0.8 MM DE ESPESOR, PARA TORNILLOS DE 2.0 MM A 2.5 MM DE DIAMETRO. NUMERO DE ORIFICIOS: DE 4 A 8. INCLUYE MEDIDAS INTERMEDIAS ENTRE LAS ESPECIFICADAS.</w:t>
            </w:r>
          </w:p>
        </w:tc>
        <w:tc>
          <w:tcPr>
            <w:tcW w:w="521" w:type="pct"/>
            <w:shd w:val="clear" w:color="auto" w:fill="auto"/>
            <w:noWrap/>
            <w:vAlign w:val="center"/>
            <w:hideMark/>
          </w:tcPr>
          <w:p w14:paraId="027472EC"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48696E9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r w:rsidR="005B11EC" w:rsidRPr="00F003BB" w14:paraId="25D91C44" w14:textId="77777777" w:rsidTr="00ED2658">
        <w:trPr>
          <w:trHeight w:val="675"/>
        </w:trPr>
        <w:tc>
          <w:tcPr>
            <w:tcW w:w="587" w:type="pct"/>
            <w:shd w:val="clear" w:color="auto" w:fill="auto"/>
            <w:noWrap/>
            <w:vAlign w:val="center"/>
            <w:hideMark/>
          </w:tcPr>
          <w:p w14:paraId="768E8CA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55B711D9"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060.725.8308</w:t>
            </w:r>
          </w:p>
        </w:tc>
        <w:tc>
          <w:tcPr>
            <w:tcW w:w="2459" w:type="pct"/>
            <w:shd w:val="clear" w:color="auto" w:fill="auto"/>
            <w:vAlign w:val="center"/>
            <w:hideMark/>
          </w:tcPr>
          <w:p w14:paraId="6B34A5B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PLACA O MALLA MOLDEABLE PARA PISO DE ORBITA. ESPESOR DE 0.3 MM A 2.0 MM. TAMAÑO DESDE 80 X 80 MM HASTA 200.0 X 200.0 MM. INCLUYE MEDIDAS INTERMEDIAS ENTRE LAS ESPECIFICADAS.</w:t>
            </w:r>
          </w:p>
        </w:tc>
        <w:tc>
          <w:tcPr>
            <w:tcW w:w="521" w:type="pct"/>
            <w:shd w:val="clear" w:color="auto" w:fill="auto"/>
            <w:noWrap/>
            <w:vAlign w:val="center"/>
            <w:hideMark/>
          </w:tcPr>
          <w:p w14:paraId="5DC76A2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46402505"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r w:rsidR="005B11EC" w:rsidRPr="00F003BB" w14:paraId="1C01F6F4" w14:textId="77777777" w:rsidTr="00ED2658">
        <w:trPr>
          <w:trHeight w:val="675"/>
        </w:trPr>
        <w:tc>
          <w:tcPr>
            <w:tcW w:w="587" w:type="pct"/>
            <w:shd w:val="clear" w:color="auto" w:fill="auto"/>
            <w:noWrap/>
            <w:vAlign w:val="center"/>
            <w:hideMark/>
          </w:tcPr>
          <w:p w14:paraId="151E225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4017271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060.725.8837</w:t>
            </w:r>
          </w:p>
        </w:tc>
        <w:tc>
          <w:tcPr>
            <w:tcW w:w="2459" w:type="pct"/>
            <w:shd w:val="clear" w:color="auto" w:fill="auto"/>
            <w:vAlign w:val="center"/>
            <w:hideMark/>
          </w:tcPr>
          <w:p w14:paraId="53435088"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SISTEMA DE IMPLANTES PARA CIRUGIA MAXILOFACIAL. PLACA DE COMPRESION DINAMICA DE 2.0 A 3.0 MM DE ESPESOR. NUMERO DE ORIFICIOS: 4 MEDIA LUNA.</w:t>
            </w:r>
          </w:p>
        </w:tc>
        <w:tc>
          <w:tcPr>
            <w:tcW w:w="521" w:type="pct"/>
            <w:shd w:val="clear" w:color="auto" w:fill="auto"/>
            <w:noWrap/>
            <w:vAlign w:val="center"/>
            <w:hideMark/>
          </w:tcPr>
          <w:p w14:paraId="58754D9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272D9D8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r w:rsidR="005B11EC" w:rsidRPr="00F003BB" w14:paraId="447312C7" w14:textId="77777777" w:rsidTr="00ED2658">
        <w:trPr>
          <w:trHeight w:val="900"/>
        </w:trPr>
        <w:tc>
          <w:tcPr>
            <w:tcW w:w="587" w:type="pct"/>
            <w:shd w:val="clear" w:color="auto" w:fill="auto"/>
            <w:noWrap/>
            <w:vAlign w:val="center"/>
            <w:hideMark/>
          </w:tcPr>
          <w:p w14:paraId="126BA21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46372A92"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060.725.8456</w:t>
            </w:r>
          </w:p>
        </w:tc>
        <w:tc>
          <w:tcPr>
            <w:tcW w:w="2459" w:type="pct"/>
            <w:shd w:val="clear" w:color="auto" w:fill="auto"/>
            <w:vAlign w:val="center"/>
            <w:hideMark/>
          </w:tcPr>
          <w:p w14:paraId="4D68FC6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MINIPLACA DE COMPRESION DINAMICA PARA FIJACION CON TORNILLOS DE CORTICAL DE 2.0 MM A 2.4 MM DE DIAMETRO. NUMERO DE ORIFICIOS DE 4 A 14. INCLUYE MEDIDAS INTERMEDIAS ENTRE LAS ESPECIFICADAS.</w:t>
            </w:r>
          </w:p>
        </w:tc>
        <w:tc>
          <w:tcPr>
            <w:tcW w:w="521" w:type="pct"/>
            <w:shd w:val="clear" w:color="auto" w:fill="auto"/>
            <w:noWrap/>
            <w:vAlign w:val="center"/>
            <w:hideMark/>
          </w:tcPr>
          <w:p w14:paraId="4FA8D62F"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1B2DBB31"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r w:rsidR="005B11EC" w:rsidRPr="00F003BB" w14:paraId="07120595" w14:textId="77777777" w:rsidTr="00ED2658">
        <w:trPr>
          <w:trHeight w:val="900"/>
        </w:trPr>
        <w:tc>
          <w:tcPr>
            <w:tcW w:w="587" w:type="pct"/>
            <w:shd w:val="clear" w:color="auto" w:fill="auto"/>
            <w:noWrap/>
            <w:vAlign w:val="center"/>
            <w:hideMark/>
          </w:tcPr>
          <w:p w14:paraId="0DA43D2E"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22</w:t>
            </w:r>
          </w:p>
        </w:tc>
        <w:tc>
          <w:tcPr>
            <w:tcW w:w="704" w:type="pct"/>
            <w:shd w:val="clear" w:color="auto" w:fill="auto"/>
            <w:noWrap/>
            <w:vAlign w:val="center"/>
            <w:hideMark/>
          </w:tcPr>
          <w:p w14:paraId="70CBBBDD"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060.899.9207</w:t>
            </w:r>
          </w:p>
        </w:tc>
        <w:tc>
          <w:tcPr>
            <w:tcW w:w="2459" w:type="pct"/>
            <w:shd w:val="clear" w:color="auto" w:fill="auto"/>
            <w:vAlign w:val="center"/>
            <w:hideMark/>
          </w:tcPr>
          <w:p w14:paraId="52F3094A"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TORNILLO PARA HUESO CORTICAL DE 2.3 MM A 2.4 MM DE DIAMETRO DE LA ROSCA, UTILIZADOS COMO REEMPLAZO DE TORNILLOS DE 2.0 MM DE DIAMETRO. LONGITUD DE 5.5 MM A 19.0 MM. INCLUYE MEDIDAS INTERMEDIAS ENTRE LAS ESPECIFICADAS.</w:t>
            </w:r>
          </w:p>
        </w:tc>
        <w:tc>
          <w:tcPr>
            <w:tcW w:w="521" w:type="pct"/>
            <w:shd w:val="clear" w:color="auto" w:fill="auto"/>
            <w:noWrap/>
            <w:vAlign w:val="center"/>
            <w:hideMark/>
          </w:tcPr>
          <w:p w14:paraId="50B84D66"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c>
          <w:tcPr>
            <w:tcW w:w="729" w:type="pct"/>
            <w:shd w:val="clear" w:color="auto" w:fill="auto"/>
            <w:noWrap/>
            <w:vAlign w:val="center"/>
            <w:hideMark/>
          </w:tcPr>
          <w:p w14:paraId="497E2303" w14:textId="77777777" w:rsidR="005B11EC" w:rsidRPr="00F003BB" w:rsidRDefault="005B11EC" w:rsidP="00ED2658">
            <w:pPr>
              <w:jc w:val="center"/>
              <w:rPr>
                <w:rFonts w:ascii="Noto Sans" w:eastAsia="Times New Roman" w:hAnsi="Noto Sans" w:cs="Noto Sans"/>
                <w:color w:val="000000"/>
                <w:sz w:val="18"/>
                <w:szCs w:val="18"/>
                <w:lang w:val="es-MX" w:eastAsia="es-MX"/>
              </w:rPr>
            </w:pPr>
            <w:r w:rsidRPr="00F003BB">
              <w:rPr>
                <w:rFonts w:ascii="Noto Sans" w:eastAsia="Times New Roman" w:hAnsi="Noto Sans" w:cs="Noto Sans"/>
                <w:color w:val="000000"/>
                <w:sz w:val="18"/>
                <w:szCs w:val="18"/>
                <w:lang w:val="es-MX" w:eastAsia="es-MX"/>
              </w:rPr>
              <w:t>1</w:t>
            </w:r>
          </w:p>
        </w:tc>
      </w:tr>
    </w:tbl>
    <w:p w14:paraId="7BCE33A9" w14:textId="77777777" w:rsidR="0026317D" w:rsidRDefault="0026317D"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E9A0546" w14:textId="77777777" w:rsidR="00F57951" w:rsidRPr="00B91A7F" w:rsidRDefault="00F57951" w:rsidP="00B11E31">
      <w:pPr>
        <w:numPr>
          <w:ilvl w:val="0"/>
          <w:numId w:val="34"/>
        </w:numPr>
        <w:autoSpaceDE w:val="0"/>
        <w:jc w:val="both"/>
        <w:rPr>
          <w:rFonts w:ascii="Noto Sans" w:hAnsi="Noto Sans" w:cs="Noto Sans"/>
          <w:sz w:val="16"/>
          <w:szCs w:val="16"/>
          <w:lang w:val="es-MX"/>
        </w:rPr>
      </w:pPr>
      <w:r w:rsidRPr="00B91A7F">
        <w:rPr>
          <w:rFonts w:ascii="Noto Sans" w:hAnsi="Noto Sans" w:cs="Noto Sans"/>
          <w:sz w:val="16"/>
          <w:szCs w:val="16"/>
        </w:rPr>
        <w:t>L</w:t>
      </w:r>
      <w:r w:rsidRPr="00B91A7F">
        <w:rPr>
          <w:rFonts w:ascii="Noto Sans" w:hAnsi="Noto Sans" w:cs="Noto Sans"/>
          <w:sz w:val="16"/>
          <w:szCs w:val="16"/>
          <w:lang w:val="es-MX"/>
        </w:rPr>
        <w:t xml:space="preserve">os licitantes, para la presentación de sus proposiciones, deberán ajustarse estrictamente a los requisitos y especificaciones previstos en esta Convocatoria, describiendo en forma amplia y detallada los bienes que estén ofertando de conformidad con el </w:t>
      </w:r>
      <w:r w:rsidRPr="00B91A7F">
        <w:rPr>
          <w:rFonts w:ascii="Noto Sans" w:hAnsi="Noto Sans" w:cs="Noto Sans"/>
          <w:b/>
          <w:bCs/>
          <w:sz w:val="16"/>
          <w:szCs w:val="16"/>
          <w:lang w:val="es-MX"/>
        </w:rPr>
        <w:t>Anexo Número 1</w:t>
      </w:r>
      <w:r w:rsidRPr="00B91A7F">
        <w:rPr>
          <w:rFonts w:ascii="Noto Sans" w:hAnsi="Noto Sans" w:cs="Noto Sans"/>
          <w:sz w:val="16"/>
          <w:szCs w:val="16"/>
          <w:lang w:val="es-MX"/>
        </w:rPr>
        <w:t>, de la presente convocatoria.</w:t>
      </w:r>
    </w:p>
    <w:p w14:paraId="35C91D8E" w14:textId="77777777" w:rsidR="00F57951" w:rsidRPr="00B91A7F" w:rsidRDefault="00F57951" w:rsidP="00B11E31">
      <w:pPr>
        <w:numPr>
          <w:ilvl w:val="0"/>
          <w:numId w:val="34"/>
        </w:numPr>
        <w:autoSpaceDE w:val="0"/>
        <w:jc w:val="both"/>
        <w:rPr>
          <w:rFonts w:ascii="Noto Sans" w:hAnsi="Noto Sans" w:cs="Noto Sans"/>
          <w:sz w:val="16"/>
          <w:szCs w:val="16"/>
          <w:lang w:val="es-MX"/>
        </w:rPr>
      </w:pPr>
      <w:r w:rsidRPr="00B91A7F">
        <w:rPr>
          <w:rFonts w:ascii="Noto Sans" w:hAnsi="Noto Sans" w:cs="Noto Sans"/>
          <w:sz w:val="16"/>
          <w:szCs w:val="16"/>
          <w:lang w:val="es-MX"/>
        </w:rPr>
        <w:t xml:space="preserve">La adquisición de sistemas para procedimientos quirúrgicos de la especialidad de Traumatología y Ortopedia en pacientes adultos y pediátricos, dentro del Programa de Actualización de la  Osteosíntesis y </w:t>
      </w:r>
      <w:proofErr w:type="spellStart"/>
      <w:r w:rsidRPr="00B91A7F">
        <w:rPr>
          <w:rFonts w:ascii="Noto Sans" w:hAnsi="Noto Sans" w:cs="Noto Sans"/>
          <w:sz w:val="16"/>
          <w:szCs w:val="16"/>
          <w:lang w:val="es-MX"/>
        </w:rPr>
        <w:t>Endoprótesis</w:t>
      </w:r>
      <w:proofErr w:type="spellEnd"/>
      <w:r w:rsidRPr="00B91A7F">
        <w:rPr>
          <w:rFonts w:ascii="Noto Sans" w:hAnsi="Noto Sans" w:cs="Noto Sans"/>
          <w:sz w:val="16"/>
          <w:szCs w:val="16"/>
          <w:lang w:val="es-MX"/>
        </w:rPr>
        <w:t xml:space="preserve"> en el IMSS. Se efectúa mediante el Programa de suministro de insumos a través de la modalidad de inventario cero. (PAOE-IMSS. </w:t>
      </w:r>
      <w:proofErr w:type="gramStart"/>
      <w:r w:rsidRPr="00B91A7F">
        <w:rPr>
          <w:rFonts w:ascii="Noto Sans" w:hAnsi="Noto Sans" w:cs="Noto Sans"/>
          <w:sz w:val="16"/>
          <w:szCs w:val="16"/>
          <w:lang w:val="es-MX"/>
        </w:rPr>
        <w:t>PSIMI ”</w:t>
      </w:r>
      <w:proofErr w:type="gramEnd"/>
      <w:r w:rsidRPr="00B91A7F">
        <w:rPr>
          <w:rFonts w:ascii="Noto Sans" w:hAnsi="Noto Sans" w:cs="Noto Sans"/>
          <w:sz w:val="16"/>
          <w:szCs w:val="16"/>
          <w:lang w:val="es-MX"/>
        </w:rPr>
        <w:t>0”).</w:t>
      </w:r>
    </w:p>
    <w:p w14:paraId="7F7FA33A" w14:textId="77777777" w:rsidR="00F57951" w:rsidRPr="00B91A7F" w:rsidRDefault="00F57951" w:rsidP="00B11E31">
      <w:pPr>
        <w:numPr>
          <w:ilvl w:val="0"/>
          <w:numId w:val="34"/>
        </w:numPr>
        <w:autoSpaceDE w:val="0"/>
        <w:jc w:val="both"/>
        <w:rPr>
          <w:rFonts w:ascii="Noto Sans" w:hAnsi="Noto Sans" w:cs="Noto Sans"/>
          <w:sz w:val="16"/>
          <w:szCs w:val="16"/>
          <w:lang w:val="es-MX"/>
        </w:rPr>
      </w:pPr>
      <w:r w:rsidRPr="00B91A7F">
        <w:rPr>
          <w:rFonts w:ascii="Noto Sans" w:hAnsi="Noto Sans" w:cs="Noto Sans"/>
          <w:sz w:val="16"/>
          <w:szCs w:val="16"/>
          <w:lang w:val="es-MX"/>
        </w:rPr>
        <w:t xml:space="preserve">El Suministro Local de los bienes de consumo, será en el Hospital General Regional No. 1 (HGR1), Hospital General Regional No. 2, el  Hospital General de Zona No. 3 (HGZ3) y UMAA. </w:t>
      </w:r>
    </w:p>
    <w:p w14:paraId="5EA5F5AF" w14:textId="77777777" w:rsidR="00F57951" w:rsidRPr="00B91A7F" w:rsidRDefault="00F57951" w:rsidP="00B11E31">
      <w:pPr>
        <w:numPr>
          <w:ilvl w:val="0"/>
          <w:numId w:val="34"/>
        </w:numPr>
        <w:autoSpaceDE w:val="0"/>
        <w:jc w:val="both"/>
        <w:rPr>
          <w:rFonts w:ascii="Noto Sans" w:hAnsi="Noto Sans" w:cs="Noto Sans"/>
          <w:sz w:val="16"/>
          <w:szCs w:val="16"/>
          <w:lang w:val="es-MX"/>
        </w:rPr>
      </w:pPr>
      <w:r w:rsidRPr="00B91A7F">
        <w:rPr>
          <w:rFonts w:ascii="Noto Sans" w:hAnsi="Noto Sans" w:cs="Noto Sans"/>
          <w:sz w:val="16"/>
          <w:szCs w:val="16"/>
          <w:lang w:val="es-MX"/>
        </w:rPr>
        <w:t>Conforme a las necesidades del Instituto, resulta indispensable la compatibilidad química de metales y de las características morfológicas entre cada una de las claves que conforman cada sistema(s), esta compatibilidad debe de garantizar la adecuada realización de las cirugías sin riesgos para el paciente y evitar que se adquieran claves que por sus diferentes características y especificaciones técnicas no puedan ser utilizadas en los pacientes al momento de realizar una cirugía.</w:t>
      </w:r>
    </w:p>
    <w:p w14:paraId="1FCF201B" w14:textId="05F32D81" w:rsidR="00F57951" w:rsidRPr="00B91A7F" w:rsidRDefault="00F57951" w:rsidP="00777EA2">
      <w:pPr>
        <w:numPr>
          <w:ilvl w:val="0"/>
          <w:numId w:val="34"/>
        </w:numPr>
        <w:autoSpaceDE w:val="0"/>
        <w:jc w:val="both"/>
        <w:rPr>
          <w:rFonts w:ascii="Noto Sans" w:hAnsi="Noto Sans" w:cs="Noto Sans"/>
          <w:sz w:val="16"/>
          <w:szCs w:val="16"/>
          <w:lang w:val="es-MX"/>
        </w:rPr>
      </w:pPr>
      <w:r w:rsidRPr="00B91A7F">
        <w:rPr>
          <w:rFonts w:ascii="Noto Sans" w:hAnsi="Noto Sans" w:cs="Noto Sans"/>
          <w:sz w:val="16"/>
          <w:szCs w:val="16"/>
          <w:lang w:val="es-MX"/>
        </w:rPr>
        <w:t xml:space="preserve">Para la presentación de sus propuestas los licitantes deberán considerar que esta </w:t>
      </w:r>
      <w:r w:rsidR="00777EA2" w:rsidRPr="00777EA2">
        <w:rPr>
          <w:rFonts w:ascii="Noto Sans" w:hAnsi="Noto Sans" w:cs="Noto Sans"/>
          <w:sz w:val="16"/>
          <w:szCs w:val="16"/>
          <w:lang w:val="es-MX"/>
        </w:rPr>
        <w:t xml:space="preserve">Licitación Pública </w:t>
      </w:r>
      <w:r w:rsidRPr="00B91A7F">
        <w:rPr>
          <w:rFonts w:ascii="Noto Sans" w:hAnsi="Noto Sans" w:cs="Noto Sans"/>
          <w:sz w:val="16"/>
          <w:szCs w:val="16"/>
          <w:lang w:val="es-MX"/>
        </w:rPr>
        <w:t xml:space="preserve">Internacional Abierta, por lo que deberá presentar su propuesta para el componente de la partida de sistemas agrupados. En el </w:t>
      </w:r>
      <w:r w:rsidRPr="00B91A7F">
        <w:rPr>
          <w:rFonts w:ascii="Noto Sans" w:hAnsi="Noto Sans" w:cs="Noto Sans"/>
          <w:b/>
          <w:bCs/>
          <w:sz w:val="16"/>
          <w:szCs w:val="16"/>
          <w:lang w:val="es-MX"/>
        </w:rPr>
        <w:t>Anexo Número 1</w:t>
      </w:r>
      <w:r w:rsidRPr="00B91A7F">
        <w:rPr>
          <w:rFonts w:ascii="Noto Sans" w:hAnsi="Noto Sans" w:cs="Noto Sans"/>
          <w:sz w:val="16"/>
          <w:szCs w:val="16"/>
          <w:lang w:val="es-MX"/>
        </w:rPr>
        <w:t xml:space="preserve"> (uno) de la presente convocatoria se indican las cantidades mínimas y máximas requeridas.</w:t>
      </w:r>
    </w:p>
    <w:p w14:paraId="680F6401" w14:textId="77777777" w:rsidR="00F57951" w:rsidRPr="00B91A7F" w:rsidRDefault="00F57951" w:rsidP="00F57951">
      <w:pPr>
        <w:autoSpaceDE w:val="0"/>
        <w:ind w:left="720"/>
        <w:jc w:val="both"/>
        <w:rPr>
          <w:rFonts w:ascii="Noto Sans" w:hAnsi="Noto Sans" w:cs="Noto Sans"/>
          <w:sz w:val="16"/>
          <w:szCs w:val="16"/>
          <w:lang w:val="es-MX"/>
        </w:rPr>
      </w:pPr>
    </w:p>
    <w:p w14:paraId="317C5D0C" w14:textId="77777777" w:rsidR="00F57951" w:rsidRDefault="00F57951" w:rsidP="00F57951">
      <w:pPr>
        <w:tabs>
          <w:tab w:val="left" w:pos="142"/>
          <w:tab w:val="left" w:pos="851"/>
        </w:tabs>
        <w:jc w:val="both"/>
        <w:rPr>
          <w:rFonts w:ascii="Noto Sans" w:hAnsi="Noto Sans" w:cs="Noto Sans"/>
          <w:b/>
          <w:sz w:val="16"/>
          <w:szCs w:val="16"/>
          <w:lang w:val="es-MX"/>
        </w:rPr>
      </w:pPr>
      <w:r w:rsidRPr="00B91A7F">
        <w:rPr>
          <w:rFonts w:ascii="Noto Sans" w:hAnsi="Noto Sans" w:cs="Noto Sans"/>
          <w:b/>
          <w:sz w:val="16"/>
          <w:szCs w:val="16"/>
        </w:rPr>
        <w:t>Se requiere de un contrato</w:t>
      </w:r>
      <w:r w:rsidRPr="00B91A7F">
        <w:rPr>
          <w:rFonts w:ascii="Noto Sans" w:hAnsi="Noto Sans" w:cs="Noto Sans"/>
          <w:b/>
          <w:sz w:val="16"/>
          <w:szCs w:val="16"/>
          <w:lang w:val="es-MX"/>
        </w:rPr>
        <w:t xml:space="preserve"> abierto con proveedor único por partida. Se decide el agrupamiento de los siguientes sistemas:</w:t>
      </w:r>
    </w:p>
    <w:p w14:paraId="0170F8E6" w14:textId="77777777" w:rsidR="005B11EC" w:rsidRDefault="005B11EC" w:rsidP="00F57951">
      <w:pPr>
        <w:tabs>
          <w:tab w:val="left" w:pos="142"/>
          <w:tab w:val="left" w:pos="851"/>
        </w:tabs>
        <w:jc w:val="both"/>
        <w:rPr>
          <w:rFonts w:ascii="Noto Sans" w:hAnsi="Noto Sans" w:cs="Noto Sans"/>
          <w:b/>
          <w:sz w:val="16"/>
          <w:szCs w:val="16"/>
          <w:lang w:val="es-MX"/>
        </w:rPr>
      </w:pPr>
    </w:p>
    <w:tbl>
      <w:tblPr>
        <w:tblW w:w="5000" w:type="pct"/>
        <w:tblCellMar>
          <w:left w:w="70" w:type="dxa"/>
          <w:right w:w="70" w:type="dxa"/>
        </w:tblCellMar>
        <w:tblLook w:val="04A0" w:firstRow="1" w:lastRow="0" w:firstColumn="1" w:lastColumn="0" w:noHBand="0" w:noVBand="1"/>
      </w:tblPr>
      <w:tblGrid>
        <w:gridCol w:w="1457"/>
        <w:gridCol w:w="4384"/>
        <w:gridCol w:w="4385"/>
      </w:tblGrid>
      <w:tr w:rsidR="005B11EC" w:rsidRPr="003B60CC" w14:paraId="5B0DD080" w14:textId="77777777" w:rsidTr="00ED2658">
        <w:trPr>
          <w:trHeight w:val="214"/>
        </w:trPr>
        <w:tc>
          <w:tcPr>
            <w:tcW w:w="71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0B0D1DF7" w14:textId="77777777" w:rsidR="005B11EC" w:rsidRPr="003B60CC" w:rsidRDefault="005B11EC" w:rsidP="00ED2658">
            <w:pPr>
              <w:jc w:val="center"/>
              <w:rPr>
                <w:rFonts w:ascii="Noto Sans" w:hAnsi="Noto Sans" w:cs="Noto Sans"/>
                <w:b/>
                <w:color w:val="FFFFFF" w:themeColor="background1"/>
                <w:sz w:val="16"/>
                <w:szCs w:val="16"/>
                <w:lang w:val="es-MX" w:eastAsia="es-MX"/>
              </w:rPr>
            </w:pPr>
            <w:r w:rsidRPr="003B60CC">
              <w:rPr>
                <w:rFonts w:ascii="Noto Sans" w:hAnsi="Noto Sans" w:cs="Noto Sans"/>
                <w:b/>
                <w:color w:val="FFFFFF" w:themeColor="background1"/>
                <w:sz w:val="16"/>
                <w:szCs w:val="16"/>
              </w:rPr>
              <w:t>AGRUPAMIENTO</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center"/>
            <w:hideMark/>
          </w:tcPr>
          <w:p w14:paraId="114340E2" w14:textId="77777777" w:rsidR="005B11EC" w:rsidRPr="003B60CC" w:rsidRDefault="005B11EC" w:rsidP="00ED2658">
            <w:pPr>
              <w:jc w:val="center"/>
              <w:rPr>
                <w:rFonts w:ascii="Noto Sans" w:hAnsi="Noto Sans" w:cs="Noto Sans"/>
                <w:b/>
                <w:color w:val="FFFFFF" w:themeColor="background1"/>
                <w:sz w:val="16"/>
                <w:szCs w:val="16"/>
              </w:rPr>
            </w:pPr>
            <w:r w:rsidRPr="003B60CC">
              <w:rPr>
                <w:rFonts w:ascii="Noto Sans" w:hAnsi="Noto Sans" w:cs="Noto Sans"/>
                <w:b/>
                <w:color w:val="FFFFFF" w:themeColor="background1"/>
                <w:sz w:val="16"/>
                <w:szCs w:val="16"/>
              </w:rPr>
              <w:t>SISTEMA</w:t>
            </w:r>
          </w:p>
        </w:tc>
        <w:tc>
          <w:tcPr>
            <w:tcW w:w="2144" w:type="pct"/>
            <w:tcBorders>
              <w:top w:val="single" w:sz="4" w:space="0" w:color="auto"/>
              <w:left w:val="single" w:sz="4" w:space="0" w:color="auto"/>
              <w:bottom w:val="single" w:sz="4" w:space="0" w:color="auto"/>
              <w:right w:val="single" w:sz="4" w:space="0" w:color="auto"/>
            </w:tcBorders>
            <w:shd w:val="clear" w:color="000000" w:fill="538135" w:themeFill="accent6" w:themeFillShade="BF"/>
          </w:tcPr>
          <w:p w14:paraId="5C1CE1C3" w14:textId="77777777" w:rsidR="005B11EC" w:rsidRPr="003B60CC" w:rsidRDefault="005B11EC" w:rsidP="00ED2658">
            <w:pPr>
              <w:jc w:val="center"/>
              <w:rPr>
                <w:rFonts w:ascii="Noto Sans" w:hAnsi="Noto Sans" w:cs="Noto Sans"/>
                <w:b/>
                <w:color w:val="FFFFFF" w:themeColor="background1"/>
                <w:sz w:val="16"/>
                <w:szCs w:val="16"/>
              </w:rPr>
            </w:pPr>
            <w:r>
              <w:rPr>
                <w:rFonts w:ascii="Noto Sans" w:hAnsi="Noto Sans" w:cs="Noto Sans"/>
                <w:b/>
                <w:color w:val="FFFFFF" w:themeColor="background1"/>
                <w:sz w:val="16"/>
                <w:szCs w:val="16"/>
              </w:rPr>
              <w:t>VIGENCIA</w:t>
            </w:r>
          </w:p>
        </w:tc>
      </w:tr>
      <w:tr w:rsidR="005B11EC" w:rsidRPr="003B60CC" w14:paraId="2033F204" w14:textId="77777777" w:rsidTr="00ED2658">
        <w:trPr>
          <w:trHeight w:val="180"/>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C04B676"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1</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BD89F4A"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1 Y  2</w:t>
            </w:r>
          </w:p>
        </w:tc>
        <w:tc>
          <w:tcPr>
            <w:tcW w:w="2144" w:type="pct"/>
            <w:vMerge w:val="restart"/>
            <w:tcBorders>
              <w:top w:val="nil"/>
              <w:left w:val="single" w:sz="4" w:space="0" w:color="auto"/>
              <w:right w:val="single" w:sz="4" w:space="0" w:color="auto"/>
            </w:tcBorders>
          </w:tcPr>
          <w:p w14:paraId="6063AC3A" w14:textId="77777777" w:rsidR="005B11EC" w:rsidRDefault="005B11EC" w:rsidP="00ED2658">
            <w:pPr>
              <w:jc w:val="center"/>
              <w:rPr>
                <w:rFonts w:ascii="Noto Sans" w:hAnsi="Noto Sans" w:cs="Noto Sans"/>
                <w:color w:val="000000"/>
                <w:sz w:val="16"/>
                <w:szCs w:val="16"/>
              </w:rPr>
            </w:pPr>
          </w:p>
          <w:p w14:paraId="6AD31ECF" w14:textId="77777777" w:rsidR="005B11EC" w:rsidRDefault="005B11EC" w:rsidP="00ED2658">
            <w:pPr>
              <w:jc w:val="center"/>
              <w:rPr>
                <w:rFonts w:ascii="Noto Sans" w:hAnsi="Noto Sans" w:cs="Noto Sans"/>
                <w:color w:val="000000"/>
                <w:sz w:val="16"/>
                <w:szCs w:val="16"/>
              </w:rPr>
            </w:pPr>
          </w:p>
          <w:p w14:paraId="4051E110" w14:textId="77777777" w:rsidR="005B11EC" w:rsidRPr="003B60CC" w:rsidRDefault="005B11EC" w:rsidP="00ED2658">
            <w:pPr>
              <w:jc w:val="center"/>
              <w:rPr>
                <w:rFonts w:ascii="Noto Sans" w:hAnsi="Noto Sans" w:cs="Noto Sans"/>
                <w:color w:val="000000"/>
                <w:sz w:val="16"/>
                <w:szCs w:val="16"/>
              </w:rPr>
            </w:pPr>
            <w:r>
              <w:rPr>
                <w:rFonts w:ascii="Noto Sans" w:hAnsi="Noto Sans" w:cs="Noto Sans"/>
                <w:color w:val="000000"/>
                <w:sz w:val="16"/>
                <w:szCs w:val="16"/>
              </w:rPr>
              <w:t>DEL 01 (PRIMERO)  DE ENERO AL 31 (TREINTA Y UNO)  DE DICIEMBRE DEL 2026 (DOS MIL VEINTISÉIS)</w:t>
            </w:r>
          </w:p>
        </w:tc>
      </w:tr>
      <w:tr w:rsidR="005B11EC" w:rsidRPr="003B60CC" w14:paraId="38954DA4" w14:textId="77777777" w:rsidTr="00ED2658">
        <w:trPr>
          <w:trHeight w:val="183"/>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3D836B5"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2</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8B77A86"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5 Y 8</w:t>
            </w:r>
          </w:p>
        </w:tc>
        <w:tc>
          <w:tcPr>
            <w:tcW w:w="2144" w:type="pct"/>
            <w:vMerge/>
            <w:tcBorders>
              <w:left w:val="single" w:sz="4" w:space="0" w:color="auto"/>
              <w:right w:val="single" w:sz="4" w:space="0" w:color="auto"/>
            </w:tcBorders>
          </w:tcPr>
          <w:p w14:paraId="51E42611" w14:textId="77777777" w:rsidR="005B11EC" w:rsidRPr="003B60CC" w:rsidRDefault="005B11EC" w:rsidP="00ED2658">
            <w:pPr>
              <w:jc w:val="center"/>
              <w:rPr>
                <w:rFonts w:ascii="Noto Sans" w:hAnsi="Noto Sans" w:cs="Noto Sans"/>
                <w:color w:val="000000"/>
                <w:sz w:val="16"/>
                <w:szCs w:val="16"/>
              </w:rPr>
            </w:pPr>
          </w:p>
        </w:tc>
      </w:tr>
      <w:tr w:rsidR="005B11EC" w:rsidRPr="003B60CC" w14:paraId="17711A2A" w14:textId="77777777" w:rsidTr="00ED2658">
        <w:trPr>
          <w:trHeight w:val="18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2D062E5"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3</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F6ECEA0"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9,10,14,16 Y 17</w:t>
            </w:r>
          </w:p>
        </w:tc>
        <w:tc>
          <w:tcPr>
            <w:tcW w:w="2144" w:type="pct"/>
            <w:vMerge/>
            <w:tcBorders>
              <w:left w:val="single" w:sz="4" w:space="0" w:color="auto"/>
              <w:right w:val="single" w:sz="4" w:space="0" w:color="auto"/>
            </w:tcBorders>
          </w:tcPr>
          <w:p w14:paraId="78F98505" w14:textId="77777777" w:rsidR="005B11EC" w:rsidRPr="003B60CC" w:rsidRDefault="005B11EC" w:rsidP="00ED2658">
            <w:pPr>
              <w:jc w:val="center"/>
              <w:rPr>
                <w:rFonts w:ascii="Noto Sans" w:hAnsi="Noto Sans" w:cs="Noto Sans"/>
                <w:color w:val="000000"/>
                <w:sz w:val="16"/>
                <w:szCs w:val="16"/>
              </w:rPr>
            </w:pPr>
          </w:p>
        </w:tc>
      </w:tr>
      <w:tr w:rsidR="005B11EC" w:rsidRPr="003B60CC" w14:paraId="088F2A01" w14:textId="77777777" w:rsidTr="00ED2658">
        <w:trPr>
          <w:trHeight w:val="168"/>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9056EC9"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4</w:t>
            </w:r>
          </w:p>
        </w:tc>
        <w:tc>
          <w:tcPr>
            <w:tcW w:w="2144" w:type="pct"/>
            <w:tcBorders>
              <w:top w:val="nil"/>
              <w:left w:val="single" w:sz="4" w:space="0" w:color="auto"/>
              <w:bottom w:val="single" w:sz="4" w:space="0" w:color="auto"/>
              <w:right w:val="single" w:sz="4" w:space="0" w:color="auto"/>
            </w:tcBorders>
            <w:shd w:val="clear" w:color="auto" w:fill="auto"/>
            <w:vAlign w:val="bottom"/>
            <w:hideMark/>
          </w:tcPr>
          <w:p w14:paraId="1077F156"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7, 25,26,27,28, 30, 31, 32, 33, 35, 36, 38, 39, 40, 41, 42, 43, 44, 45, 46, 47, 48, 49, 52, 57,63, 64, 70, 71,72,73 Y 74</w:t>
            </w:r>
          </w:p>
        </w:tc>
        <w:tc>
          <w:tcPr>
            <w:tcW w:w="2144" w:type="pct"/>
            <w:vMerge/>
            <w:tcBorders>
              <w:left w:val="single" w:sz="4" w:space="0" w:color="auto"/>
              <w:right w:val="single" w:sz="4" w:space="0" w:color="auto"/>
            </w:tcBorders>
          </w:tcPr>
          <w:p w14:paraId="64721B53" w14:textId="77777777" w:rsidR="005B11EC" w:rsidRPr="003B60CC" w:rsidRDefault="005B11EC" w:rsidP="00ED2658">
            <w:pPr>
              <w:jc w:val="center"/>
              <w:rPr>
                <w:rFonts w:ascii="Noto Sans" w:hAnsi="Noto Sans" w:cs="Noto Sans"/>
                <w:color w:val="000000"/>
                <w:sz w:val="16"/>
                <w:szCs w:val="16"/>
              </w:rPr>
            </w:pPr>
          </w:p>
        </w:tc>
      </w:tr>
      <w:tr w:rsidR="005B11EC" w:rsidRPr="003B60CC" w14:paraId="7F94E0D3" w14:textId="77777777" w:rsidTr="00ED2658">
        <w:trPr>
          <w:trHeight w:val="191"/>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74B1C96"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5</w:t>
            </w:r>
          </w:p>
        </w:tc>
        <w:tc>
          <w:tcPr>
            <w:tcW w:w="2144" w:type="pct"/>
            <w:tcBorders>
              <w:top w:val="nil"/>
              <w:left w:val="single" w:sz="4" w:space="0" w:color="auto"/>
              <w:bottom w:val="single" w:sz="4" w:space="0" w:color="auto"/>
              <w:right w:val="single" w:sz="4" w:space="0" w:color="auto"/>
            </w:tcBorders>
            <w:shd w:val="clear" w:color="auto" w:fill="auto"/>
            <w:noWrap/>
            <w:vAlign w:val="bottom"/>
            <w:hideMark/>
          </w:tcPr>
          <w:p w14:paraId="1794977D"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52 Y 18</w:t>
            </w:r>
          </w:p>
        </w:tc>
        <w:tc>
          <w:tcPr>
            <w:tcW w:w="2144" w:type="pct"/>
            <w:vMerge/>
            <w:tcBorders>
              <w:left w:val="single" w:sz="4" w:space="0" w:color="auto"/>
              <w:right w:val="single" w:sz="4" w:space="0" w:color="auto"/>
            </w:tcBorders>
          </w:tcPr>
          <w:p w14:paraId="3A844697" w14:textId="77777777" w:rsidR="005B11EC" w:rsidRPr="003B60CC" w:rsidRDefault="005B11EC" w:rsidP="00ED2658">
            <w:pPr>
              <w:jc w:val="center"/>
              <w:rPr>
                <w:rFonts w:ascii="Noto Sans" w:hAnsi="Noto Sans" w:cs="Noto Sans"/>
                <w:color w:val="000000"/>
                <w:sz w:val="16"/>
                <w:szCs w:val="16"/>
              </w:rPr>
            </w:pPr>
          </w:p>
        </w:tc>
      </w:tr>
      <w:tr w:rsidR="005B11EC" w:rsidRPr="003B60CC" w14:paraId="0813FA2B" w14:textId="77777777" w:rsidTr="00ED2658">
        <w:trPr>
          <w:trHeight w:val="191"/>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D81F3EB"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6</w:t>
            </w:r>
          </w:p>
        </w:tc>
        <w:tc>
          <w:tcPr>
            <w:tcW w:w="21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D773C30" w14:textId="77777777" w:rsidR="005B11EC" w:rsidRPr="003B60CC" w:rsidRDefault="005B11EC" w:rsidP="00ED2658">
            <w:pPr>
              <w:jc w:val="center"/>
              <w:rPr>
                <w:rFonts w:ascii="Noto Sans" w:hAnsi="Noto Sans" w:cs="Noto Sans"/>
                <w:color w:val="000000"/>
                <w:sz w:val="16"/>
                <w:szCs w:val="16"/>
              </w:rPr>
            </w:pPr>
            <w:r w:rsidRPr="003B60CC">
              <w:rPr>
                <w:rFonts w:ascii="Noto Sans" w:hAnsi="Noto Sans" w:cs="Noto Sans"/>
                <w:color w:val="000000"/>
                <w:sz w:val="16"/>
                <w:szCs w:val="16"/>
              </w:rPr>
              <w:t>22</w:t>
            </w:r>
          </w:p>
        </w:tc>
        <w:tc>
          <w:tcPr>
            <w:tcW w:w="2144" w:type="pct"/>
            <w:vMerge/>
            <w:tcBorders>
              <w:left w:val="single" w:sz="4" w:space="0" w:color="auto"/>
              <w:bottom w:val="single" w:sz="4" w:space="0" w:color="auto"/>
              <w:right w:val="single" w:sz="4" w:space="0" w:color="auto"/>
            </w:tcBorders>
          </w:tcPr>
          <w:p w14:paraId="724CD1A7" w14:textId="77777777" w:rsidR="005B11EC" w:rsidRPr="003B60CC" w:rsidRDefault="005B11EC" w:rsidP="00ED2658">
            <w:pPr>
              <w:jc w:val="center"/>
              <w:rPr>
                <w:rFonts w:ascii="Noto Sans" w:hAnsi="Noto Sans" w:cs="Noto Sans"/>
                <w:color w:val="000000"/>
                <w:sz w:val="16"/>
                <w:szCs w:val="16"/>
              </w:rPr>
            </w:pPr>
          </w:p>
        </w:tc>
      </w:tr>
    </w:tbl>
    <w:p w14:paraId="7EB5D837" w14:textId="77777777" w:rsidR="00825894" w:rsidRDefault="00825894" w:rsidP="00F57951">
      <w:pPr>
        <w:tabs>
          <w:tab w:val="left" w:pos="142"/>
          <w:tab w:val="left" w:pos="851"/>
        </w:tabs>
        <w:jc w:val="both"/>
        <w:rPr>
          <w:rFonts w:ascii="Noto Sans" w:hAnsi="Noto Sans" w:cs="Noto Sans"/>
          <w:b/>
          <w:sz w:val="16"/>
          <w:szCs w:val="16"/>
          <w:lang w:val="es-MX"/>
        </w:rPr>
      </w:pPr>
    </w:p>
    <w:p w14:paraId="5333EB3D"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 xml:space="preserve">El proveedor, se obliga a suministrar las claves que forman parte integral del requerimiento. </w:t>
      </w:r>
    </w:p>
    <w:p w14:paraId="09D455CF" w14:textId="77777777" w:rsidR="00F57951" w:rsidRPr="00B91A7F" w:rsidRDefault="00F57951" w:rsidP="00F57951">
      <w:pPr>
        <w:jc w:val="both"/>
        <w:rPr>
          <w:rFonts w:ascii="Noto Sans" w:hAnsi="Noto Sans" w:cs="Noto Sans"/>
          <w:color w:val="000000"/>
          <w:sz w:val="16"/>
          <w:szCs w:val="16"/>
          <w:lang w:val="es-MX" w:eastAsia="es-MX"/>
        </w:rPr>
      </w:pPr>
    </w:p>
    <w:p w14:paraId="31ECA717"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 xml:space="preserve">Así como los implantes de osteosíntesis y </w:t>
      </w:r>
      <w:proofErr w:type="spellStart"/>
      <w:r w:rsidRPr="00B91A7F">
        <w:rPr>
          <w:rFonts w:ascii="Noto Sans" w:hAnsi="Noto Sans" w:cs="Noto Sans"/>
          <w:color w:val="000000"/>
          <w:sz w:val="16"/>
          <w:szCs w:val="16"/>
          <w:lang w:val="es-MX" w:eastAsia="es-MX"/>
        </w:rPr>
        <w:t>endoprótesis</w:t>
      </w:r>
      <w:proofErr w:type="spellEnd"/>
      <w:r w:rsidRPr="00B91A7F">
        <w:rPr>
          <w:rFonts w:ascii="Noto Sans" w:hAnsi="Noto Sans" w:cs="Noto Sans"/>
          <w:color w:val="000000"/>
          <w:sz w:val="16"/>
          <w:szCs w:val="16"/>
          <w:lang w:val="es-MX" w:eastAsia="es-MX"/>
        </w:rPr>
        <w:t>,  equipo de apoyo, piezas manuales e instrumental requerido para su implante, debidamente esterilizado, que cubrirán las necesidades del “INSTITUTO” durante la vigencia del contrato, de acuerdo a lo siguiente:</w:t>
      </w:r>
    </w:p>
    <w:p w14:paraId="5ED2DC5E" w14:textId="77777777" w:rsidR="00F57951" w:rsidRPr="00B91A7F" w:rsidRDefault="00F57951" w:rsidP="00F57951">
      <w:pPr>
        <w:jc w:val="both"/>
        <w:rPr>
          <w:rFonts w:ascii="Noto Sans" w:hAnsi="Noto Sans" w:cs="Noto Sans"/>
          <w:color w:val="000000"/>
          <w:sz w:val="16"/>
          <w:szCs w:val="16"/>
          <w:lang w:val="es-MX"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5387"/>
      </w:tblGrid>
      <w:tr w:rsidR="00F57951" w:rsidRPr="00B91A7F" w14:paraId="7AE8F6FC" w14:textId="77777777" w:rsidTr="00F57951">
        <w:tc>
          <w:tcPr>
            <w:tcW w:w="4678" w:type="dxa"/>
            <w:shd w:val="clear" w:color="auto" w:fill="538135" w:themeFill="accent6" w:themeFillShade="BF"/>
          </w:tcPr>
          <w:p w14:paraId="5A5CF922" w14:textId="3C36E18B" w:rsidR="00F57951" w:rsidRPr="00B91A7F" w:rsidRDefault="00F57951" w:rsidP="00F57951">
            <w:pPr>
              <w:jc w:val="center"/>
              <w:rPr>
                <w:rFonts w:ascii="Noto Sans" w:hAnsi="Noto Sans" w:cs="Noto Sans"/>
                <w:b/>
                <w:color w:val="FFFFFF" w:themeColor="background1"/>
                <w:sz w:val="16"/>
                <w:szCs w:val="16"/>
                <w:lang w:val="es-MX" w:eastAsia="es-MX"/>
              </w:rPr>
            </w:pPr>
            <w:r w:rsidRPr="00B91A7F">
              <w:rPr>
                <w:rFonts w:ascii="Noto Sans" w:hAnsi="Noto Sans" w:cs="Noto Sans"/>
                <w:b/>
                <w:color w:val="FFFFFF" w:themeColor="background1"/>
                <w:sz w:val="16"/>
                <w:szCs w:val="16"/>
                <w:lang w:val="es-MX" w:eastAsia="es-MX"/>
              </w:rPr>
              <w:t>UNIDAD</w:t>
            </w:r>
          </w:p>
        </w:tc>
        <w:tc>
          <w:tcPr>
            <w:tcW w:w="5387" w:type="dxa"/>
            <w:shd w:val="clear" w:color="auto" w:fill="538135" w:themeFill="accent6" w:themeFillShade="BF"/>
          </w:tcPr>
          <w:p w14:paraId="3BCE7846" w14:textId="1CEDFB7D" w:rsidR="00F57951" w:rsidRPr="00B91A7F" w:rsidRDefault="00F57951" w:rsidP="00F57951">
            <w:pPr>
              <w:jc w:val="center"/>
              <w:rPr>
                <w:rFonts w:ascii="Noto Sans" w:hAnsi="Noto Sans" w:cs="Noto Sans"/>
                <w:b/>
                <w:color w:val="FFFFFF" w:themeColor="background1"/>
                <w:sz w:val="16"/>
                <w:szCs w:val="16"/>
                <w:lang w:val="es-MX" w:eastAsia="es-MX"/>
              </w:rPr>
            </w:pPr>
            <w:r w:rsidRPr="00B91A7F">
              <w:rPr>
                <w:rFonts w:ascii="Noto Sans" w:hAnsi="Noto Sans" w:cs="Noto Sans"/>
                <w:b/>
                <w:color w:val="FFFFFF" w:themeColor="background1"/>
                <w:sz w:val="16"/>
                <w:szCs w:val="16"/>
                <w:lang w:val="es-MX" w:eastAsia="es-MX"/>
              </w:rPr>
              <w:t>DIRECCIÓN</w:t>
            </w:r>
          </w:p>
        </w:tc>
      </w:tr>
      <w:tr w:rsidR="00F57951" w:rsidRPr="00B91A7F" w14:paraId="7D3DF4B3" w14:textId="77777777" w:rsidTr="00F57951">
        <w:tc>
          <w:tcPr>
            <w:tcW w:w="4678" w:type="dxa"/>
          </w:tcPr>
          <w:p w14:paraId="56580E6B"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Hospital General Regional No. 1 (</w:t>
            </w:r>
            <w:proofErr w:type="spellStart"/>
            <w:r w:rsidRPr="00B91A7F">
              <w:rPr>
                <w:rFonts w:ascii="Noto Sans" w:hAnsi="Noto Sans" w:cs="Noto Sans"/>
                <w:color w:val="000000"/>
                <w:sz w:val="16"/>
                <w:szCs w:val="16"/>
                <w:lang w:val="es-MX" w:eastAsia="es-MX"/>
              </w:rPr>
              <w:t>Subalmacén</w:t>
            </w:r>
            <w:proofErr w:type="spellEnd"/>
            <w:r w:rsidRPr="00B91A7F">
              <w:rPr>
                <w:rFonts w:ascii="Noto Sans" w:hAnsi="Noto Sans" w:cs="Noto Sans"/>
                <w:color w:val="000000"/>
                <w:sz w:val="16"/>
                <w:szCs w:val="16"/>
                <w:lang w:val="es-MX" w:eastAsia="es-MX"/>
              </w:rPr>
              <w:t>)</w:t>
            </w:r>
          </w:p>
        </w:tc>
        <w:tc>
          <w:tcPr>
            <w:tcW w:w="5387" w:type="dxa"/>
          </w:tcPr>
          <w:p w14:paraId="0B2DF5DE"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Av. 5 de Febrero 102, Col Centro, Querétaro, C.P. 76000</w:t>
            </w:r>
          </w:p>
        </w:tc>
      </w:tr>
      <w:tr w:rsidR="00F57951" w:rsidRPr="00B91A7F" w14:paraId="45D07D22" w14:textId="77777777" w:rsidTr="00F57951">
        <w:tc>
          <w:tcPr>
            <w:tcW w:w="4678" w:type="dxa"/>
          </w:tcPr>
          <w:p w14:paraId="4CE179ED"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Hospital General Regional No. 2. (</w:t>
            </w:r>
            <w:proofErr w:type="spellStart"/>
            <w:r w:rsidRPr="00B91A7F">
              <w:rPr>
                <w:rFonts w:ascii="Noto Sans" w:hAnsi="Noto Sans" w:cs="Noto Sans"/>
                <w:color w:val="000000"/>
                <w:sz w:val="16"/>
                <w:szCs w:val="16"/>
                <w:lang w:val="es-MX" w:eastAsia="es-MX"/>
              </w:rPr>
              <w:t>Subalmacén</w:t>
            </w:r>
            <w:proofErr w:type="spellEnd"/>
            <w:r w:rsidRPr="00B91A7F">
              <w:rPr>
                <w:rFonts w:ascii="Noto Sans" w:hAnsi="Noto Sans" w:cs="Noto Sans"/>
                <w:color w:val="000000"/>
                <w:sz w:val="16"/>
                <w:szCs w:val="16"/>
                <w:lang w:val="es-MX" w:eastAsia="es-MX"/>
              </w:rPr>
              <w:t>)</w:t>
            </w:r>
          </w:p>
        </w:tc>
        <w:tc>
          <w:tcPr>
            <w:tcW w:w="5387" w:type="dxa"/>
          </w:tcPr>
          <w:p w14:paraId="010F5F87"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Circuito Universidades II km. 1+000 Ejido La Purísima, El Marqués Qro.</w:t>
            </w:r>
          </w:p>
        </w:tc>
      </w:tr>
      <w:tr w:rsidR="00F57951" w:rsidRPr="00B91A7F" w14:paraId="597AB6D7" w14:textId="77777777" w:rsidTr="00F57951">
        <w:tc>
          <w:tcPr>
            <w:tcW w:w="4678" w:type="dxa"/>
          </w:tcPr>
          <w:p w14:paraId="6A5D58F1"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Hospital General de Zona No. 3. SJR (</w:t>
            </w:r>
            <w:proofErr w:type="spellStart"/>
            <w:r w:rsidRPr="00B91A7F">
              <w:rPr>
                <w:rFonts w:ascii="Noto Sans" w:hAnsi="Noto Sans" w:cs="Noto Sans"/>
                <w:color w:val="000000"/>
                <w:sz w:val="16"/>
                <w:szCs w:val="16"/>
                <w:lang w:val="es-MX" w:eastAsia="es-MX"/>
              </w:rPr>
              <w:t>Subalmacén</w:t>
            </w:r>
            <w:proofErr w:type="spellEnd"/>
            <w:r w:rsidRPr="00B91A7F">
              <w:rPr>
                <w:rFonts w:ascii="Noto Sans" w:hAnsi="Noto Sans" w:cs="Noto Sans"/>
                <w:color w:val="000000"/>
                <w:sz w:val="16"/>
                <w:szCs w:val="16"/>
                <w:lang w:val="es-MX" w:eastAsia="es-MX"/>
              </w:rPr>
              <w:t>)</w:t>
            </w:r>
          </w:p>
        </w:tc>
        <w:tc>
          <w:tcPr>
            <w:tcW w:w="5387" w:type="dxa"/>
          </w:tcPr>
          <w:p w14:paraId="1A2A07D2"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Av. Central km +0.600, Col. Centro, San Juan del Río, C.P. 76800</w:t>
            </w:r>
          </w:p>
        </w:tc>
      </w:tr>
      <w:tr w:rsidR="00F57951" w:rsidRPr="00B91A7F" w14:paraId="2E2D3815" w14:textId="77777777" w:rsidTr="00F57951">
        <w:tc>
          <w:tcPr>
            <w:tcW w:w="4678" w:type="dxa"/>
          </w:tcPr>
          <w:p w14:paraId="53C52EBF"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UMAA</w:t>
            </w:r>
          </w:p>
        </w:tc>
        <w:tc>
          <w:tcPr>
            <w:tcW w:w="5387" w:type="dxa"/>
          </w:tcPr>
          <w:p w14:paraId="4E9F2AA8" w14:textId="77777777" w:rsidR="00F57951" w:rsidRPr="00B91A7F" w:rsidRDefault="00F57951" w:rsidP="00F57951">
            <w:pPr>
              <w:jc w:val="both"/>
              <w:rPr>
                <w:rFonts w:ascii="Noto Sans" w:hAnsi="Noto Sans" w:cs="Noto Sans"/>
                <w:color w:val="000000"/>
                <w:sz w:val="16"/>
                <w:szCs w:val="16"/>
                <w:lang w:val="es-MX" w:eastAsia="es-MX"/>
              </w:rPr>
            </w:pPr>
            <w:r w:rsidRPr="00B91A7F">
              <w:rPr>
                <w:rFonts w:ascii="Noto Sans" w:hAnsi="Noto Sans" w:cs="Noto Sans"/>
                <w:color w:val="000000"/>
                <w:sz w:val="16"/>
                <w:szCs w:val="16"/>
                <w:lang w:val="es-MX" w:eastAsia="es-MX"/>
              </w:rPr>
              <w:t>UMAA</w:t>
            </w:r>
            <w:r w:rsidRPr="00B91A7F">
              <w:rPr>
                <w:rFonts w:ascii="Noto Sans" w:hAnsi="Noto Sans" w:cs="Noto Sans"/>
                <w:color w:val="000000"/>
                <w:sz w:val="16"/>
                <w:szCs w:val="16"/>
                <w:lang w:val="es-MX" w:eastAsia="es-MX"/>
              </w:rPr>
              <w:tab/>
              <w:t xml:space="preserve"> </w:t>
            </w:r>
            <w:r w:rsidRPr="00B91A7F">
              <w:rPr>
                <w:rFonts w:ascii="Noto Sans" w:hAnsi="Noto Sans" w:cs="Noto Sans"/>
                <w:color w:val="000000"/>
                <w:sz w:val="16"/>
                <w:szCs w:val="16"/>
                <w:lang w:val="es-MX" w:eastAsia="es-MX"/>
              </w:rPr>
              <w:tab/>
              <w:t>Av. 4 No. 500 Col. Lomas de Casa Blanca, Querétaro, Qro.</w:t>
            </w:r>
          </w:p>
          <w:p w14:paraId="4B343DA1" w14:textId="77777777" w:rsidR="00F57951" w:rsidRPr="00B91A7F" w:rsidRDefault="00F57951" w:rsidP="00F57951">
            <w:pPr>
              <w:jc w:val="both"/>
              <w:rPr>
                <w:rFonts w:ascii="Noto Sans" w:hAnsi="Noto Sans" w:cs="Noto Sans"/>
                <w:color w:val="000000"/>
                <w:sz w:val="16"/>
                <w:szCs w:val="16"/>
                <w:lang w:val="es-MX" w:eastAsia="es-MX"/>
              </w:rPr>
            </w:pPr>
          </w:p>
        </w:tc>
      </w:tr>
    </w:tbl>
    <w:p w14:paraId="0BF95115" w14:textId="77777777" w:rsidR="00561CD8" w:rsidRPr="00B91A7F" w:rsidRDefault="00561CD8" w:rsidP="00EA5B26">
      <w:pPr>
        <w:rPr>
          <w:rFonts w:ascii="Noto Sans" w:hAnsi="Noto Sans" w:cs="Noto Sans"/>
          <w:sz w:val="16"/>
          <w:szCs w:val="16"/>
        </w:rPr>
      </w:pPr>
    </w:p>
    <w:p w14:paraId="45794515" w14:textId="77777777" w:rsidR="00F57951" w:rsidRPr="00B91A7F" w:rsidRDefault="00F57951" w:rsidP="00EA5B26">
      <w:pPr>
        <w:rPr>
          <w:rFonts w:ascii="Noto Sans" w:hAnsi="Noto Sans" w:cs="Noto Sans"/>
          <w:sz w:val="16"/>
          <w:szCs w:val="16"/>
        </w:rPr>
      </w:pPr>
    </w:p>
    <w:p w14:paraId="585C00CF" w14:textId="77777777" w:rsidR="00F57951" w:rsidRDefault="00F57951" w:rsidP="00EA5B26">
      <w:pPr>
        <w:rPr>
          <w:rFonts w:ascii="Noto Sans" w:hAnsi="Noto Sans" w:cs="Noto Sans"/>
          <w:sz w:val="16"/>
          <w:szCs w:val="16"/>
        </w:rPr>
      </w:pPr>
    </w:p>
    <w:p w14:paraId="6CA4716A" w14:textId="77777777" w:rsidR="007F77D0" w:rsidRDefault="007F77D0" w:rsidP="00EA5B26">
      <w:pPr>
        <w:rPr>
          <w:rFonts w:ascii="Noto Sans" w:hAnsi="Noto Sans" w:cs="Noto Sans"/>
          <w:sz w:val="16"/>
          <w:szCs w:val="16"/>
        </w:rPr>
      </w:pPr>
    </w:p>
    <w:p w14:paraId="7B9FF267" w14:textId="77777777" w:rsidR="007F77D0" w:rsidRDefault="007F77D0" w:rsidP="00EA5B26">
      <w:pPr>
        <w:rPr>
          <w:rFonts w:ascii="Noto Sans" w:hAnsi="Noto Sans" w:cs="Noto Sans"/>
          <w:sz w:val="16"/>
          <w:szCs w:val="16"/>
        </w:rPr>
      </w:pPr>
    </w:p>
    <w:p w14:paraId="42236635" w14:textId="77777777" w:rsidR="007F77D0" w:rsidRDefault="007F77D0" w:rsidP="00EA5B26">
      <w:pPr>
        <w:rPr>
          <w:rFonts w:ascii="Noto Sans" w:hAnsi="Noto Sans" w:cs="Noto Sans"/>
          <w:sz w:val="16"/>
          <w:szCs w:val="16"/>
        </w:rPr>
      </w:pPr>
    </w:p>
    <w:p w14:paraId="6314E4C8" w14:textId="77777777" w:rsidR="007F77D0" w:rsidRDefault="007F77D0" w:rsidP="00EA5B26">
      <w:pPr>
        <w:rPr>
          <w:rFonts w:ascii="Noto Sans" w:hAnsi="Noto Sans" w:cs="Noto Sans"/>
          <w:sz w:val="16"/>
          <w:szCs w:val="16"/>
        </w:rPr>
      </w:pPr>
    </w:p>
    <w:p w14:paraId="3399AB38" w14:textId="77777777" w:rsidR="007F77D0" w:rsidRDefault="007F77D0" w:rsidP="00EA5B26">
      <w:pPr>
        <w:rPr>
          <w:rFonts w:ascii="Noto Sans" w:hAnsi="Noto Sans" w:cs="Noto Sans"/>
          <w:sz w:val="16"/>
          <w:szCs w:val="16"/>
        </w:rPr>
      </w:pPr>
    </w:p>
    <w:p w14:paraId="6E2BAB9C" w14:textId="77777777" w:rsidR="00E06CC4" w:rsidRDefault="00E06CC4" w:rsidP="00EA5B26">
      <w:pPr>
        <w:rPr>
          <w:rFonts w:ascii="Noto Sans" w:hAnsi="Noto Sans" w:cs="Noto Sans"/>
          <w:sz w:val="16"/>
          <w:szCs w:val="16"/>
        </w:rPr>
      </w:pPr>
    </w:p>
    <w:p w14:paraId="1C636F18" w14:textId="77777777" w:rsidR="00E06CC4" w:rsidRDefault="00E06CC4" w:rsidP="00EA5B26">
      <w:pPr>
        <w:rPr>
          <w:rFonts w:ascii="Noto Sans" w:hAnsi="Noto Sans" w:cs="Noto Sans"/>
          <w:sz w:val="16"/>
          <w:szCs w:val="16"/>
        </w:rPr>
      </w:pPr>
    </w:p>
    <w:p w14:paraId="2DA9A318" w14:textId="77777777" w:rsidR="00E06CC4" w:rsidRDefault="00E06CC4" w:rsidP="00EA5B26">
      <w:pPr>
        <w:rPr>
          <w:rFonts w:ascii="Noto Sans" w:hAnsi="Noto Sans" w:cs="Noto Sans"/>
          <w:sz w:val="16"/>
          <w:szCs w:val="16"/>
        </w:rPr>
      </w:pPr>
    </w:p>
    <w:p w14:paraId="294A3FAA" w14:textId="77777777" w:rsidR="007F77D0" w:rsidRDefault="007F77D0" w:rsidP="00EA5B26">
      <w:pPr>
        <w:rPr>
          <w:rFonts w:ascii="Noto Sans" w:hAnsi="Noto Sans" w:cs="Noto Sans"/>
          <w:sz w:val="16"/>
          <w:szCs w:val="16"/>
        </w:rPr>
      </w:pPr>
    </w:p>
    <w:p w14:paraId="207918B4" w14:textId="77777777" w:rsidR="007F77D0" w:rsidRDefault="007F77D0" w:rsidP="00EA5B26">
      <w:pPr>
        <w:rPr>
          <w:rFonts w:ascii="Noto Sans" w:hAnsi="Noto Sans" w:cs="Noto Sans"/>
          <w:sz w:val="16"/>
          <w:szCs w:val="16"/>
        </w:rPr>
      </w:pPr>
    </w:p>
    <w:p w14:paraId="60B570DA" w14:textId="77777777" w:rsidR="007F77D0" w:rsidRDefault="007F77D0" w:rsidP="00EA5B26">
      <w:pPr>
        <w:rPr>
          <w:rFonts w:ascii="Noto Sans" w:hAnsi="Noto Sans" w:cs="Noto Sans"/>
          <w:sz w:val="16"/>
          <w:szCs w:val="16"/>
        </w:rPr>
      </w:pPr>
    </w:p>
    <w:p w14:paraId="4C1A23DA" w14:textId="77777777" w:rsidR="00825894" w:rsidRDefault="00825894" w:rsidP="00EA5B26">
      <w:pPr>
        <w:rPr>
          <w:rFonts w:ascii="Noto Sans" w:hAnsi="Noto Sans" w:cs="Noto Sans"/>
          <w:sz w:val="16"/>
          <w:szCs w:val="16"/>
        </w:rPr>
      </w:pPr>
    </w:p>
    <w:p w14:paraId="767A2047" w14:textId="77777777" w:rsidR="005B11EC" w:rsidRDefault="005B11EC" w:rsidP="00EA5B26">
      <w:pPr>
        <w:rPr>
          <w:rFonts w:ascii="Noto Sans" w:hAnsi="Noto Sans" w:cs="Noto Sans"/>
          <w:sz w:val="16"/>
          <w:szCs w:val="16"/>
        </w:rPr>
      </w:pPr>
    </w:p>
    <w:p w14:paraId="46354DE3" w14:textId="77777777" w:rsidR="005B11EC" w:rsidRDefault="005B11EC" w:rsidP="00EA5B26">
      <w:pPr>
        <w:rPr>
          <w:rFonts w:ascii="Noto Sans" w:hAnsi="Noto Sans" w:cs="Noto Sans"/>
          <w:sz w:val="16"/>
          <w:szCs w:val="16"/>
        </w:rPr>
      </w:pPr>
    </w:p>
    <w:p w14:paraId="05F9CE51" w14:textId="77777777" w:rsidR="005B11EC" w:rsidRDefault="005B11EC" w:rsidP="00EA5B26">
      <w:pPr>
        <w:rPr>
          <w:rFonts w:ascii="Noto Sans" w:hAnsi="Noto Sans" w:cs="Noto Sans"/>
          <w:sz w:val="16"/>
          <w:szCs w:val="16"/>
        </w:rPr>
      </w:pPr>
    </w:p>
    <w:p w14:paraId="53A8E828" w14:textId="77777777" w:rsidR="00AC2AF6" w:rsidRDefault="00AC2AF6" w:rsidP="00EA5B26">
      <w:pPr>
        <w:rPr>
          <w:rFonts w:ascii="Noto Sans" w:hAnsi="Noto Sans" w:cs="Noto Sans"/>
          <w:sz w:val="16"/>
          <w:szCs w:val="16"/>
        </w:rPr>
      </w:pPr>
    </w:p>
    <w:p w14:paraId="11DF295D" w14:textId="77777777" w:rsidR="00AC2AF6" w:rsidRDefault="00AC2AF6" w:rsidP="00EA5B26">
      <w:pPr>
        <w:rPr>
          <w:rFonts w:ascii="Noto Sans" w:hAnsi="Noto Sans" w:cs="Noto Sans"/>
          <w:sz w:val="16"/>
          <w:szCs w:val="16"/>
        </w:rPr>
      </w:pPr>
    </w:p>
    <w:p w14:paraId="39429EAA" w14:textId="77777777" w:rsidR="00AC2AF6" w:rsidRDefault="00AC2AF6" w:rsidP="00EA5B26">
      <w:pPr>
        <w:rPr>
          <w:rFonts w:ascii="Noto Sans" w:hAnsi="Noto Sans" w:cs="Noto Sans"/>
          <w:sz w:val="16"/>
          <w:szCs w:val="16"/>
        </w:rPr>
      </w:pPr>
    </w:p>
    <w:p w14:paraId="4BCDBD58" w14:textId="77777777" w:rsidR="00AC2AF6" w:rsidRDefault="00AC2AF6" w:rsidP="00EA5B26">
      <w:pPr>
        <w:rPr>
          <w:rFonts w:ascii="Noto Sans" w:hAnsi="Noto Sans" w:cs="Noto Sans"/>
          <w:sz w:val="16"/>
          <w:szCs w:val="16"/>
        </w:rPr>
      </w:pPr>
    </w:p>
    <w:p w14:paraId="2EE5ADCA" w14:textId="77777777" w:rsidR="00AC2AF6" w:rsidRDefault="00AC2AF6" w:rsidP="00EA5B26">
      <w:pPr>
        <w:rPr>
          <w:rFonts w:ascii="Noto Sans" w:hAnsi="Noto Sans" w:cs="Noto Sans"/>
          <w:sz w:val="16"/>
          <w:szCs w:val="16"/>
        </w:rPr>
      </w:pPr>
    </w:p>
    <w:p w14:paraId="3C48E989" w14:textId="77777777" w:rsidR="00AC2AF6" w:rsidRDefault="00AC2AF6" w:rsidP="00EA5B26">
      <w:pPr>
        <w:rPr>
          <w:rFonts w:ascii="Noto Sans" w:hAnsi="Noto Sans" w:cs="Noto Sans"/>
          <w:sz w:val="16"/>
          <w:szCs w:val="16"/>
        </w:rPr>
      </w:pPr>
    </w:p>
    <w:p w14:paraId="54340DBA" w14:textId="77777777" w:rsidR="00AC2AF6" w:rsidRDefault="00AC2AF6" w:rsidP="00EA5B26">
      <w:pPr>
        <w:rPr>
          <w:rFonts w:ascii="Noto Sans" w:hAnsi="Noto Sans" w:cs="Noto Sans"/>
          <w:sz w:val="16"/>
          <w:szCs w:val="16"/>
        </w:rPr>
      </w:pPr>
    </w:p>
    <w:p w14:paraId="5B6CAC87" w14:textId="77777777" w:rsidR="005B11EC" w:rsidRDefault="005B11EC" w:rsidP="00EA5B26">
      <w:pPr>
        <w:rPr>
          <w:rFonts w:ascii="Noto Sans" w:hAnsi="Noto Sans" w:cs="Noto Sans"/>
          <w:sz w:val="16"/>
          <w:szCs w:val="16"/>
        </w:rPr>
      </w:pPr>
    </w:p>
    <w:p w14:paraId="73238C3C" w14:textId="77777777" w:rsidR="005B11EC" w:rsidRDefault="005B11EC" w:rsidP="00EA5B26">
      <w:pPr>
        <w:rPr>
          <w:rFonts w:ascii="Noto Sans" w:hAnsi="Noto Sans" w:cs="Noto Sans"/>
          <w:sz w:val="16"/>
          <w:szCs w:val="16"/>
        </w:rPr>
      </w:pPr>
    </w:p>
    <w:p w14:paraId="21DE452E" w14:textId="77777777" w:rsidR="00825894" w:rsidRPr="00B91A7F" w:rsidRDefault="00825894" w:rsidP="00EA5B26">
      <w:pPr>
        <w:rPr>
          <w:rFonts w:ascii="Noto Sans" w:hAnsi="Noto Sans" w:cs="Noto Sans"/>
          <w:sz w:val="16"/>
          <w:szCs w:val="16"/>
        </w:rPr>
      </w:pPr>
    </w:p>
    <w:p w14:paraId="40B32935" w14:textId="7CAA123B" w:rsidR="00895012" w:rsidRPr="00B91A7F" w:rsidRDefault="00895012" w:rsidP="00830ADF">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NÚMERO 2 (DOS)</w:t>
      </w:r>
    </w:p>
    <w:p w14:paraId="281FBAF6" w14:textId="77777777" w:rsidR="00895012" w:rsidRPr="00B91A7F" w:rsidRDefault="00895012" w:rsidP="00895012">
      <w:pPr>
        <w:pBdr>
          <w:top w:val="single" w:sz="4" w:space="1" w:color="000000"/>
          <w:left w:val="single" w:sz="4" w:space="4" w:color="000000"/>
          <w:bottom w:val="single" w:sz="4" w:space="1" w:color="000000"/>
          <w:right w:val="single" w:sz="4" w:space="4" w:color="000000"/>
        </w:pBdr>
        <w:shd w:val="clear" w:color="auto" w:fill="D9D9D9"/>
        <w:suppressAutoHyphens/>
        <w:jc w:val="center"/>
        <w:outlineLvl w:val="8"/>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MODELO DE CONVENIO DE PARTICIPACIÓN CONJUNTA</w:t>
      </w:r>
    </w:p>
    <w:p w14:paraId="1069A95A" w14:textId="77777777" w:rsidR="00895012" w:rsidRPr="00B91A7F" w:rsidRDefault="00895012" w:rsidP="00895012">
      <w:pPr>
        <w:suppressAutoHyphens/>
        <w:spacing w:after="120"/>
        <w:jc w:val="both"/>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40929BB1" w14:textId="77777777" w:rsidR="00895012" w:rsidRPr="00B91A7F" w:rsidRDefault="00895012" w:rsidP="00B11E31">
      <w:pPr>
        <w:numPr>
          <w:ilvl w:val="1"/>
          <w:numId w:val="36"/>
        </w:numPr>
        <w:tabs>
          <w:tab w:val="left" w:pos="3000"/>
        </w:tabs>
        <w:suppressAutoHyphens/>
        <w:ind w:left="0" w:firstLine="0"/>
        <w:jc w:val="both"/>
        <w:rPr>
          <w:rFonts w:ascii="Noto Sans" w:eastAsia="Yu Mincho" w:hAnsi="Noto Sans" w:cs="Noto Sans"/>
          <w:sz w:val="16"/>
          <w:szCs w:val="16"/>
        </w:rPr>
      </w:pPr>
      <w:r w:rsidRPr="00B91A7F">
        <w:rPr>
          <w:rFonts w:ascii="Noto Sans" w:eastAsia="Yu Mincho" w:hAnsi="Noto Sans" w:cs="Noto Sans"/>
          <w:b/>
          <w:sz w:val="16"/>
          <w:szCs w:val="16"/>
        </w:rPr>
        <w:t>“EL PARTICIPANTE A”</w:t>
      </w:r>
      <w:r w:rsidRPr="00B91A7F">
        <w:rPr>
          <w:rFonts w:ascii="Noto Sans" w:eastAsia="Yu Mincho" w:hAnsi="Noto Sans" w:cs="Noto Sans"/>
          <w:sz w:val="16"/>
          <w:szCs w:val="16"/>
        </w:rPr>
        <w:t>, DECLARA QUE:</w:t>
      </w:r>
    </w:p>
    <w:p w14:paraId="536B9F67" w14:textId="77777777" w:rsidR="00895012" w:rsidRPr="00B91A7F" w:rsidRDefault="00895012" w:rsidP="00895012">
      <w:pPr>
        <w:tabs>
          <w:tab w:val="left" w:pos="1080"/>
        </w:tabs>
        <w:suppressAutoHyphens/>
        <w:overflowPunct w:val="0"/>
        <w:autoSpaceDE w:val="0"/>
        <w:jc w:val="both"/>
        <w:textAlignment w:val="baseline"/>
        <w:rPr>
          <w:rFonts w:ascii="Noto Sans" w:eastAsia="Times New Roman" w:hAnsi="Noto Sans" w:cs="Noto Sans"/>
          <w:sz w:val="16"/>
          <w:szCs w:val="16"/>
          <w:lang w:eastAsia="ar-SA"/>
        </w:rPr>
      </w:pPr>
    </w:p>
    <w:p w14:paraId="62CF24E8" w14:textId="594D498C" w:rsidR="00895012" w:rsidRPr="00B91A7F" w:rsidRDefault="00895012" w:rsidP="00895012">
      <w:pPr>
        <w:tabs>
          <w:tab w:val="left" w:pos="5927"/>
        </w:tabs>
        <w:jc w:val="both"/>
        <w:rPr>
          <w:rFonts w:ascii="Noto Sans" w:eastAsia="Yu Mincho" w:hAnsi="Noto Sans" w:cs="Noto Sans"/>
          <w:sz w:val="16"/>
          <w:szCs w:val="16"/>
        </w:rPr>
      </w:pPr>
      <w:r w:rsidRPr="00B91A7F">
        <w:rPr>
          <w:rFonts w:ascii="Noto Sans" w:eastAsia="Yu Mincho" w:hAnsi="Noto Sans" w:cs="Noto Sans"/>
          <w:b/>
          <w:bCs/>
          <w:sz w:val="16"/>
          <w:szCs w:val="16"/>
        </w:rPr>
        <w:t>1.1.1</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 xml:space="preserve">ES UNA SOCIEDAD LEGALMENTE CONSTITUIDA, DE CONFORMIDAD CON LAS LEYES MEXICANAS, SEGÚN CONSTA EN EL TESTIMONIO DE LA ESCRITURA PÚBLICA </w:t>
      </w:r>
      <w:r w:rsidRPr="00B91A7F">
        <w:rPr>
          <w:rFonts w:ascii="Noto Sans" w:eastAsia="Yu Mincho" w:hAnsi="Noto Sans" w:cs="Noto Sans"/>
          <w:b/>
          <w:i/>
          <w:sz w:val="16"/>
          <w:szCs w:val="16"/>
          <w:u w:val="single"/>
        </w:rPr>
        <w:t>(PÓLIZA)</w:t>
      </w:r>
      <w:r w:rsidRPr="00B91A7F">
        <w:rPr>
          <w:rFonts w:ascii="Noto Sans" w:eastAsia="Yu Mincho" w:hAnsi="Noto Sans" w:cs="Noto Sans"/>
          <w:sz w:val="16"/>
          <w:szCs w:val="16"/>
        </w:rPr>
        <w:t xml:space="preserve"> NÚMERO ____, DE FECHA ____, OTORGADA ANTE LA FE DEL LIC. ____ NOTARIO </w:t>
      </w:r>
      <w:r w:rsidRPr="00B91A7F">
        <w:rPr>
          <w:rFonts w:ascii="Noto Sans" w:eastAsia="Yu Mincho" w:hAnsi="Noto Sans" w:cs="Noto Sans"/>
          <w:b/>
          <w:i/>
          <w:sz w:val="16"/>
          <w:szCs w:val="16"/>
          <w:u w:val="single"/>
        </w:rPr>
        <w:t>(CORREDOR)</w:t>
      </w:r>
      <w:r w:rsidRPr="00B91A7F">
        <w:rPr>
          <w:rFonts w:ascii="Noto Sans" w:eastAsia="Yu Mincho" w:hAnsi="Noto Sans" w:cs="Noto Sans"/>
          <w:sz w:val="16"/>
          <w:szCs w:val="16"/>
        </w:rPr>
        <w:t xml:space="preserve"> PÚBLICO NÚMERO ____, DEL ____, E INSCRITA EN EL REGISTRO PÚBLICO DE LA PROPIEDAD Y DE COMERCIO DE ______, EN EL FOLIO MERCANTIL ____ DE FECHA _____.</w:t>
      </w:r>
    </w:p>
    <w:p w14:paraId="3FC7C71A" w14:textId="77777777" w:rsidR="00895012" w:rsidRPr="00B91A7F" w:rsidRDefault="00895012" w:rsidP="00895012">
      <w:pPr>
        <w:tabs>
          <w:tab w:val="left" w:pos="5927"/>
        </w:tabs>
        <w:jc w:val="both"/>
        <w:rPr>
          <w:rFonts w:ascii="Noto Sans" w:eastAsia="Yu Mincho" w:hAnsi="Noto Sans" w:cs="Noto Sans"/>
          <w:b/>
          <w:sz w:val="16"/>
          <w:szCs w:val="16"/>
        </w:rPr>
      </w:pPr>
    </w:p>
    <w:p w14:paraId="6E2DFCB8" w14:textId="77777777" w:rsidR="00895012" w:rsidRPr="00B91A7F" w:rsidRDefault="00895012" w:rsidP="00895012">
      <w:pPr>
        <w:tabs>
          <w:tab w:val="left" w:pos="5917"/>
        </w:tabs>
        <w:jc w:val="both"/>
        <w:rPr>
          <w:rFonts w:ascii="Noto Sans" w:eastAsia="Yu Mincho" w:hAnsi="Noto Sans" w:cs="Noto Sans"/>
          <w:sz w:val="16"/>
          <w:szCs w:val="16"/>
        </w:rPr>
      </w:pPr>
      <w:r w:rsidRPr="00B91A7F">
        <w:rPr>
          <w:rFonts w:ascii="Noto Sans" w:eastAsia="Yu Mincho" w:hAnsi="Noto Sans" w:cs="Noto Sans"/>
          <w:sz w:val="16"/>
          <w:szCs w:val="16"/>
        </w:rPr>
        <w:t xml:space="preserve">EL ACTA CONSTITUTIVA DE LA SOCIEDAD ____ </w:t>
      </w:r>
      <w:r w:rsidRPr="00B91A7F">
        <w:rPr>
          <w:rFonts w:ascii="Noto Sans" w:eastAsia="Yu Mincho" w:hAnsi="Noto Sans" w:cs="Noto Sans"/>
          <w:b/>
          <w:i/>
          <w:sz w:val="16"/>
          <w:szCs w:val="16"/>
          <w:u w:val="single"/>
        </w:rPr>
        <w:t>(SI/NO)</w:t>
      </w:r>
      <w:r w:rsidRPr="00B91A7F">
        <w:rPr>
          <w:rFonts w:ascii="Noto Sans" w:eastAsia="Yu Mincho" w:hAnsi="Noto Sans" w:cs="Noto Sans"/>
          <w:sz w:val="16"/>
          <w:szCs w:val="16"/>
        </w:rPr>
        <w:t xml:space="preserve"> HA TENIDO REFORMAS Y MODIFICACIONES.</w:t>
      </w:r>
    </w:p>
    <w:p w14:paraId="75451B99" w14:textId="77777777" w:rsidR="00895012" w:rsidRPr="00B91A7F" w:rsidRDefault="00895012" w:rsidP="00895012">
      <w:pPr>
        <w:tabs>
          <w:tab w:val="left" w:pos="5917"/>
        </w:tabs>
        <w:jc w:val="both"/>
        <w:rPr>
          <w:rFonts w:ascii="Noto Sans" w:eastAsia="Yu Mincho" w:hAnsi="Noto Sans" w:cs="Noto Sans"/>
          <w:sz w:val="16"/>
          <w:szCs w:val="16"/>
        </w:rPr>
      </w:pPr>
    </w:p>
    <w:p w14:paraId="7740A70D" w14:textId="77777777" w:rsidR="00895012" w:rsidRPr="00B91A7F" w:rsidRDefault="00895012" w:rsidP="00895012">
      <w:pPr>
        <w:tabs>
          <w:tab w:val="left" w:pos="5917"/>
        </w:tabs>
        <w:jc w:val="both"/>
        <w:rPr>
          <w:rFonts w:ascii="Noto Sans" w:eastAsia="Yu Mincho" w:hAnsi="Noto Sans" w:cs="Noto Sans"/>
          <w:i/>
          <w:sz w:val="16"/>
          <w:szCs w:val="16"/>
          <w:u w:val="single"/>
        </w:rPr>
      </w:pPr>
      <w:r w:rsidRPr="00B91A7F">
        <w:rPr>
          <w:rFonts w:ascii="Noto Sans" w:eastAsia="Yu Mincho" w:hAnsi="Noto Sans" w:cs="Noto Sans"/>
          <w:i/>
          <w:sz w:val="16"/>
          <w:szCs w:val="16"/>
          <w:u w:val="single"/>
        </w:rPr>
        <w:t>Nota: En su caso, se deberán relacionar las escrituras en que consten las reformas o modificaciones de la sociedad.</w:t>
      </w:r>
    </w:p>
    <w:p w14:paraId="0655A246" w14:textId="77777777" w:rsidR="00895012" w:rsidRPr="00B91A7F" w:rsidRDefault="00895012" w:rsidP="00895012">
      <w:pPr>
        <w:tabs>
          <w:tab w:val="left" w:pos="1957"/>
        </w:tabs>
        <w:jc w:val="both"/>
        <w:rPr>
          <w:rFonts w:ascii="Noto Sans" w:eastAsia="Yu Mincho" w:hAnsi="Noto Sans" w:cs="Noto Sans"/>
          <w:sz w:val="16"/>
          <w:szCs w:val="16"/>
        </w:rPr>
      </w:pPr>
    </w:p>
    <w:p w14:paraId="4D220EE1" w14:textId="573004FA" w:rsidR="00895012" w:rsidRPr="00B91A7F" w:rsidRDefault="00895012" w:rsidP="00895012">
      <w:pPr>
        <w:tabs>
          <w:tab w:val="left" w:pos="5917"/>
        </w:tabs>
        <w:jc w:val="both"/>
        <w:rPr>
          <w:rFonts w:ascii="Noto Sans" w:eastAsia="Yu Mincho" w:hAnsi="Noto Sans" w:cs="Noto Sans"/>
          <w:sz w:val="16"/>
          <w:szCs w:val="16"/>
        </w:rPr>
      </w:pPr>
      <w:r w:rsidRPr="00B91A7F">
        <w:rPr>
          <w:rFonts w:ascii="Noto Sans" w:eastAsia="Yu Mincho" w:hAnsi="Noto Sans" w:cs="Noto Sans"/>
          <w:sz w:val="16"/>
          <w:szCs w:val="16"/>
        </w:rPr>
        <w:t>LOS NOMBRES DE SUS SOCIOS SON:</w:t>
      </w:r>
      <w:r w:rsidR="00332816" w:rsidRPr="00B91A7F">
        <w:rPr>
          <w:rFonts w:ascii="Noto Sans" w:eastAsia="Yu Mincho" w:hAnsi="Noto Sans" w:cs="Noto Sans"/>
          <w:sz w:val="16"/>
          <w:szCs w:val="16"/>
        </w:rPr>
        <w:t xml:space="preserve"> </w:t>
      </w:r>
      <w:r w:rsidRPr="00B91A7F">
        <w:rPr>
          <w:rFonts w:ascii="Noto Sans" w:eastAsia="Yu Mincho" w:hAnsi="Noto Sans" w:cs="Noto Sans"/>
          <w:sz w:val="16"/>
          <w:szCs w:val="16"/>
        </w:rPr>
        <w:t>_____________________ CON REGISTRO FEDERAL DE CONTRIBUYENTES _____________.</w:t>
      </w:r>
    </w:p>
    <w:p w14:paraId="2EA1B3DE" w14:textId="77777777" w:rsidR="00895012" w:rsidRPr="00B91A7F" w:rsidRDefault="00895012" w:rsidP="00895012">
      <w:pPr>
        <w:tabs>
          <w:tab w:val="left" w:pos="5913"/>
        </w:tabs>
        <w:suppressAutoHyphens/>
        <w:overflowPunct w:val="0"/>
        <w:autoSpaceDE w:val="0"/>
        <w:jc w:val="both"/>
        <w:textAlignment w:val="baseline"/>
        <w:rPr>
          <w:rFonts w:ascii="Noto Sans" w:eastAsia="Times New Roman" w:hAnsi="Noto Sans" w:cs="Noto Sans"/>
          <w:sz w:val="16"/>
          <w:szCs w:val="16"/>
          <w:lang w:eastAsia="ar-SA"/>
        </w:rPr>
      </w:pPr>
    </w:p>
    <w:p w14:paraId="0C7E153B" w14:textId="200CB33C"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b/>
          <w:bCs/>
          <w:sz w:val="16"/>
          <w:szCs w:val="16"/>
        </w:rPr>
        <w:t>1.1.2</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TIENE LOS SIGUIENTES REGISTROS OFICIALES: REGISTRO FEDERAL DE CONTRIBUYENTES NÚMERO __________ Y REGISTRO PATRONAL ANTE EL INSTITUTO MEXICANO DEL SEGURO SOCIAL NÚMERO _____.</w:t>
      </w:r>
    </w:p>
    <w:p w14:paraId="5C013A25" w14:textId="77777777" w:rsidR="00895012" w:rsidRPr="00B91A7F" w:rsidRDefault="00895012" w:rsidP="00895012">
      <w:pPr>
        <w:tabs>
          <w:tab w:val="left" w:pos="5913"/>
        </w:tabs>
        <w:suppressAutoHyphens/>
        <w:overflowPunct w:val="0"/>
        <w:autoSpaceDE w:val="0"/>
        <w:jc w:val="both"/>
        <w:textAlignment w:val="baseline"/>
        <w:rPr>
          <w:rFonts w:ascii="Noto Sans" w:eastAsia="Times New Roman" w:hAnsi="Noto Sans" w:cs="Noto Sans"/>
          <w:sz w:val="16"/>
          <w:szCs w:val="16"/>
          <w:lang w:eastAsia="ar-SA"/>
        </w:rPr>
      </w:pPr>
    </w:p>
    <w:p w14:paraId="362082BF" w14:textId="44EA7E3C"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b/>
          <w:bCs/>
          <w:sz w:val="16"/>
          <w:szCs w:val="16"/>
        </w:rPr>
        <w:t>1.1.3</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B91A7F">
        <w:rPr>
          <w:rFonts w:ascii="Noto Sans" w:eastAsia="Yu Mincho" w:hAnsi="Noto Sans" w:cs="Noto Sans"/>
          <w:b/>
          <w:sz w:val="16"/>
          <w:szCs w:val="16"/>
        </w:rPr>
        <w:t>“BAJO PROTESTA DE DECIR VERDAD”</w:t>
      </w:r>
      <w:r w:rsidRPr="00B91A7F">
        <w:rPr>
          <w:rFonts w:ascii="Noto Sans" w:eastAsia="Yu Mincho" w:hAnsi="Noto Sans" w:cs="Noto Sans"/>
          <w:sz w:val="16"/>
          <w:szCs w:val="16"/>
        </w:rPr>
        <w:t>, QUE DICHAS FACULTADES NO LE HAN SIDO REVOCADAS, NI LIMITADAS O MODIFICADAS EN FORMA ALGUNA, A LA FECHA EN QUE SE SUSCRIBE EL PRESENTE INSTRUMENTO JURÍDICO.</w:t>
      </w:r>
    </w:p>
    <w:p w14:paraId="1844A30B" w14:textId="008C1AAE"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sz w:val="16"/>
          <w:szCs w:val="16"/>
        </w:rPr>
        <w:t>EL DOMICILIO DEL REPRESENTANTE LEGAL ES EL UBICADO EN ______________.</w:t>
      </w:r>
    </w:p>
    <w:p w14:paraId="1C2FA5AE" w14:textId="77777777" w:rsidR="00895012" w:rsidRPr="00B91A7F"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6AF3BF07" w14:textId="6D60850A"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b/>
          <w:bCs/>
          <w:sz w:val="16"/>
          <w:szCs w:val="16"/>
        </w:rPr>
        <w:t>1.1.4</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SU OBJETO SOCIAL, ENTRE OTROS CORRESPONDE A: ___________; POR LO QUE CUENTA CON LOS RECURSOS FINANCIEROS, TÉCNICOS, ADMINISTRATIVOS Y HUMANOS PARA OBLIGARSE, EN LOS TÉRMINOS Y CONDICIONES QUE SE ESTIPULAN EN EL PRESENTE CONVENIO.</w:t>
      </w:r>
    </w:p>
    <w:p w14:paraId="23F45FF0" w14:textId="77777777" w:rsidR="00895012" w:rsidRPr="00B91A7F"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71113F58" w14:textId="0BD121E0" w:rsidR="00895012" w:rsidRPr="00B91A7F" w:rsidRDefault="00911D32" w:rsidP="00895012">
      <w:pPr>
        <w:tabs>
          <w:tab w:val="left" w:pos="5969"/>
        </w:tabs>
        <w:jc w:val="both"/>
        <w:rPr>
          <w:rFonts w:ascii="Noto Sans" w:eastAsia="Yu Mincho" w:hAnsi="Noto Sans" w:cs="Noto Sans"/>
          <w:sz w:val="16"/>
          <w:szCs w:val="16"/>
        </w:rPr>
      </w:pPr>
      <w:r w:rsidRPr="00B91A7F">
        <w:rPr>
          <w:rFonts w:ascii="Noto Sans" w:eastAsia="Yu Mincho" w:hAnsi="Noto Sans" w:cs="Noto Sans"/>
          <w:b/>
          <w:bCs/>
          <w:sz w:val="16"/>
          <w:szCs w:val="16"/>
        </w:rPr>
        <w:t xml:space="preserve">1.1.5 </w:t>
      </w:r>
      <w:r w:rsidR="00895012" w:rsidRPr="00B91A7F">
        <w:rPr>
          <w:rFonts w:ascii="Noto Sans" w:eastAsia="Yu Mincho" w:hAnsi="Noto Sans" w:cs="Noto Sans"/>
          <w:sz w:val="16"/>
          <w:szCs w:val="16"/>
        </w:rPr>
        <w:t>SEÑALA COMO DOMICILIO LEGAL PARA TODOS LOS EFECTOS QUE DERIVEN DEL PRESENTE CONVENIO, EL UBICADO EN:</w:t>
      </w:r>
    </w:p>
    <w:p w14:paraId="3DB805E9" w14:textId="77777777" w:rsidR="00895012" w:rsidRPr="00B91A7F" w:rsidRDefault="00895012" w:rsidP="00895012">
      <w:pPr>
        <w:tabs>
          <w:tab w:val="left" w:pos="5969"/>
        </w:tabs>
        <w:jc w:val="both"/>
        <w:rPr>
          <w:rFonts w:ascii="Noto Sans" w:eastAsia="Yu Mincho" w:hAnsi="Noto Sans" w:cs="Noto Sans"/>
          <w:b/>
          <w:sz w:val="16"/>
          <w:szCs w:val="16"/>
        </w:rPr>
      </w:pPr>
    </w:p>
    <w:p w14:paraId="57C787B2" w14:textId="23006CC0" w:rsidR="00895012" w:rsidRPr="00B91A7F" w:rsidRDefault="00895012" w:rsidP="00895012">
      <w:pPr>
        <w:tabs>
          <w:tab w:val="left" w:pos="3345"/>
        </w:tabs>
        <w:jc w:val="both"/>
        <w:rPr>
          <w:rFonts w:ascii="Noto Sans" w:eastAsia="Yu Mincho" w:hAnsi="Noto Sans" w:cs="Noto Sans"/>
          <w:sz w:val="16"/>
          <w:szCs w:val="16"/>
        </w:rPr>
      </w:pPr>
      <w:r w:rsidRPr="00B91A7F">
        <w:rPr>
          <w:rFonts w:ascii="Noto Sans" w:eastAsia="Yu Mincho" w:hAnsi="Noto Sans" w:cs="Noto Sans"/>
          <w:b/>
          <w:sz w:val="16"/>
          <w:szCs w:val="16"/>
        </w:rPr>
        <w:t>2.1</w:t>
      </w:r>
      <w:r w:rsidR="00911D32" w:rsidRPr="00B91A7F">
        <w:rPr>
          <w:rFonts w:ascii="Noto Sans" w:eastAsia="Yu Mincho" w:hAnsi="Noto Sans" w:cs="Noto Sans"/>
          <w:b/>
          <w:sz w:val="16"/>
          <w:szCs w:val="16"/>
        </w:rPr>
        <w:t xml:space="preserve"> </w:t>
      </w:r>
      <w:r w:rsidRPr="00B91A7F">
        <w:rPr>
          <w:rFonts w:ascii="Noto Sans" w:eastAsia="Yu Mincho" w:hAnsi="Noto Sans" w:cs="Noto Sans"/>
          <w:b/>
          <w:sz w:val="16"/>
          <w:szCs w:val="16"/>
        </w:rPr>
        <w:t>“EL PARTICIPANTE B”</w:t>
      </w:r>
      <w:r w:rsidRPr="00B91A7F">
        <w:rPr>
          <w:rFonts w:ascii="Noto Sans" w:eastAsia="Yu Mincho" w:hAnsi="Noto Sans" w:cs="Noto Sans"/>
          <w:bCs/>
          <w:sz w:val="16"/>
          <w:szCs w:val="16"/>
        </w:rPr>
        <w:t>,</w:t>
      </w:r>
      <w:r w:rsidRPr="00B91A7F">
        <w:rPr>
          <w:rFonts w:ascii="Noto Sans" w:eastAsia="Yu Mincho" w:hAnsi="Noto Sans" w:cs="Noto Sans"/>
          <w:sz w:val="16"/>
          <w:szCs w:val="16"/>
        </w:rPr>
        <w:t xml:space="preserve"> DECLARA QUE:</w:t>
      </w:r>
    </w:p>
    <w:p w14:paraId="1CAD9F84" w14:textId="77777777" w:rsidR="00895012" w:rsidRPr="00B91A7F" w:rsidRDefault="00895012" w:rsidP="00895012">
      <w:pPr>
        <w:tabs>
          <w:tab w:val="left" w:pos="1272"/>
        </w:tabs>
        <w:suppressAutoHyphens/>
        <w:overflowPunct w:val="0"/>
        <w:autoSpaceDE w:val="0"/>
        <w:jc w:val="both"/>
        <w:textAlignment w:val="baseline"/>
        <w:rPr>
          <w:rFonts w:ascii="Noto Sans" w:eastAsia="Times New Roman" w:hAnsi="Noto Sans" w:cs="Noto Sans"/>
          <w:sz w:val="16"/>
          <w:szCs w:val="16"/>
          <w:lang w:eastAsia="ar-SA"/>
        </w:rPr>
      </w:pPr>
    </w:p>
    <w:p w14:paraId="4BCD5B5A" w14:textId="040A1742" w:rsidR="00895012" w:rsidRPr="00B91A7F" w:rsidRDefault="00895012" w:rsidP="00895012">
      <w:pPr>
        <w:tabs>
          <w:tab w:val="left" w:pos="5969"/>
        </w:tabs>
        <w:jc w:val="both"/>
        <w:rPr>
          <w:rFonts w:ascii="Noto Sans" w:eastAsia="Yu Mincho" w:hAnsi="Noto Sans" w:cs="Noto Sans"/>
          <w:sz w:val="16"/>
          <w:szCs w:val="16"/>
        </w:rPr>
      </w:pPr>
      <w:r w:rsidRPr="00B91A7F">
        <w:rPr>
          <w:rFonts w:ascii="Noto Sans" w:eastAsia="Yu Mincho" w:hAnsi="Noto Sans" w:cs="Noto Sans"/>
          <w:b/>
          <w:bCs/>
          <w:sz w:val="16"/>
          <w:szCs w:val="16"/>
        </w:rPr>
        <w:t>2.1.1</w:t>
      </w:r>
      <w:r w:rsidR="00911D32"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 xml:space="preserve">ES UNA SOCIEDAD LEGALMENTE CONSTITUIDA DE CONFORMIDAD CON LAS LEYES DE LOS ESTADOS UNIDOS MEXICANOS, SEGÚN CONSTA EL TESTIMONIO </w:t>
      </w:r>
      <w:r w:rsidRPr="00B91A7F">
        <w:rPr>
          <w:rFonts w:ascii="Noto Sans" w:eastAsia="Yu Mincho" w:hAnsi="Noto Sans" w:cs="Noto Sans"/>
          <w:b/>
          <w:i/>
          <w:sz w:val="16"/>
          <w:szCs w:val="16"/>
          <w:u w:val="single"/>
        </w:rPr>
        <w:t>(PÓLIZA)</w:t>
      </w:r>
      <w:r w:rsidRPr="00B91A7F">
        <w:rPr>
          <w:rFonts w:ascii="Noto Sans" w:eastAsia="Yu Mincho" w:hAnsi="Noto Sans" w:cs="Noto Sans"/>
          <w:sz w:val="16"/>
          <w:szCs w:val="16"/>
        </w:rPr>
        <w:t xml:space="preserve"> DE LA ESCRITURA PÚBLICA NÚMERO ___, DE FECHA ___, PASADA ANTE LA FE DEL LIC. ____ NOTARIO </w:t>
      </w:r>
      <w:r w:rsidRPr="00B91A7F">
        <w:rPr>
          <w:rFonts w:ascii="Noto Sans" w:eastAsia="Yu Mincho" w:hAnsi="Noto Sans" w:cs="Noto Sans"/>
          <w:b/>
          <w:i/>
          <w:sz w:val="16"/>
          <w:szCs w:val="16"/>
          <w:u w:val="single"/>
        </w:rPr>
        <w:t>(CORREDOR)</w:t>
      </w:r>
      <w:r w:rsidRPr="00B91A7F">
        <w:rPr>
          <w:rFonts w:ascii="Noto Sans" w:eastAsia="Yu Mincho" w:hAnsi="Noto Sans" w:cs="Noto Sans"/>
          <w:sz w:val="16"/>
          <w:szCs w:val="16"/>
        </w:rPr>
        <w:t xml:space="preserve"> PÚBLICO NÚMERO ___, DEL __, E INSCRITA EN EL REGISTRO PÚBLICO DE LA PROPIEDAD Y DEL COMERCIO, EN EL FOLIO MERCANTIL NÚMERO ____ DE FECHA ____.</w:t>
      </w:r>
    </w:p>
    <w:p w14:paraId="203661B7" w14:textId="77777777" w:rsidR="00895012" w:rsidRPr="00B91A7F" w:rsidRDefault="00895012" w:rsidP="00895012">
      <w:pPr>
        <w:tabs>
          <w:tab w:val="left" w:pos="5969"/>
        </w:tabs>
        <w:jc w:val="both"/>
        <w:rPr>
          <w:rFonts w:ascii="Noto Sans" w:eastAsia="Yu Mincho" w:hAnsi="Noto Sans" w:cs="Noto Sans"/>
          <w:b/>
          <w:sz w:val="16"/>
          <w:szCs w:val="16"/>
        </w:rPr>
      </w:pPr>
    </w:p>
    <w:p w14:paraId="614F7109" w14:textId="77777777" w:rsidR="00895012" w:rsidRPr="00B91A7F" w:rsidRDefault="00895012" w:rsidP="00895012">
      <w:pPr>
        <w:tabs>
          <w:tab w:val="left" w:pos="5917"/>
        </w:tabs>
        <w:jc w:val="both"/>
        <w:rPr>
          <w:rFonts w:ascii="Noto Sans" w:eastAsia="Yu Mincho" w:hAnsi="Noto Sans" w:cs="Noto Sans"/>
          <w:sz w:val="16"/>
          <w:szCs w:val="16"/>
        </w:rPr>
      </w:pPr>
      <w:r w:rsidRPr="00B91A7F">
        <w:rPr>
          <w:rFonts w:ascii="Noto Sans" w:eastAsia="Yu Mincho" w:hAnsi="Noto Sans" w:cs="Noto Sans"/>
          <w:sz w:val="16"/>
          <w:szCs w:val="16"/>
        </w:rPr>
        <w:t xml:space="preserve">EL ACTA CONSTITUTIVA DE LA SOCIEDAD __ </w:t>
      </w:r>
      <w:r w:rsidRPr="00B91A7F">
        <w:rPr>
          <w:rFonts w:ascii="Noto Sans" w:eastAsia="Yu Mincho" w:hAnsi="Noto Sans" w:cs="Noto Sans"/>
          <w:b/>
          <w:i/>
          <w:sz w:val="16"/>
          <w:szCs w:val="16"/>
          <w:u w:val="single"/>
        </w:rPr>
        <w:t>(SI/NO)</w:t>
      </w:r>
      <w:r w:rsidRPr="00B91A7F">
        <w:rPr>
          <w:rFonts w:ascii="Noto Sans" w:eastAsia="Yu Mincho" w:hAnsi="Noto Sans" w:cs="Noto Sans"/>
          <w:sz w:val="16"/>
          <w:szCs w:val="16"/>
        </w:rPr>
        <w:t xml:space="preserve"> HA TENIDO REFORMAS Y MODIFICACIONES.</w:t>
      </w:r>
    </w:p>
    <w:p w14:paraId="3FB05204" w14:textId="77777777" w:rsidR="00895012" w:rsidRPr="00B91A7F" w:rsidRDefault="00895012" w:rsidP="00895012">
      <w:pPr>
        <w:tabs>
          <w:tab w:val="left" w:pos="5917"/>
        </w:tabs>
        <w:jc w:val="both"/>
        <w:rPr>
          <w:rFonts w:ascii="Noto Sans" w:eastAsia="Yu Mincho" w:hAnsi="Noto Sans" w:cs="Noto Sans"/>
          <w:i/>
          <w:sz w:val="16"/>
          <w:szCs w:val="16"/>
          <w:u w:val="single"/>
        </w:rPr>
      </w:pPr>
      <w:r w:rsidRPr="00B91A7F">
        <w:rPr>
          <w:rFonts w:ascii="Noto Sans" w:eastAsia="Yu Mincho" w:hAnsi="Noto Sans" w:cs="Noto Sans"/>
          <w:i/>
          <w:sz w:val="16"/>
          <w:szCs w:val="16"/>
          <w:u w:val="single"/>
        </w:rPr>
        <w:t>Nota: En su caso, se deberán relacionar las escrituras en que consten las reformas o modificaciones de la sociedad.</w:t>
      </w:r>
    </w:p>
    <w:p w14:paraId="6A4744EF" w14:textId="77777777" w:rsidR="00895012" w:rsidRPr="00B91A7F" w:rsidRDefault="00895012" w:rsidP="00895012">
      <w:pPr>
        <w:tabs>
          <w:tab w:val="left" w:pos="1957"/>
        </w:tabs>
        <w:jc w:val="both"/>
        <w:rPr>
          <w:rFonts w:ascii="Noto Sans" w:eastAsia="Yu Mincho" w:hAnsi="Noto Sans" w:cs="Noto Sans"/>
          <w:sz w:val="16"/>
          <w:szCs w:val="16"/>
        </w:rPr>
      </w:pPr>
    </w:p>
    <w:p w14:paraId="6AACFABF" w14:textId="0F0E569B" w:rsidR="00895012" w:rsidRPr="00B91A7F" w:rsidRDefault="00895012" w:rsidP="00895012">
      <w:pPr>
        <w:tabs>
          <w:tab w:val="left" w:pos="5917"/>
        </w:tabs>
        <w:jc w:val="both"/>
        <w:rPr>
          <w:rFonts w:ascii="Noto Sans" w:eastAsia="Yu Mincho" w:hAnsi="Noto Sans" w:cs="Noto Sans"/>
          <w:sz w:val="16"/>
          <w:szCs w:val="16"/>
        </w:rPr>
      </w:pPr>
      <w:r w:rsidRPr="00B91A7F">
        <w:rPr>
          <w:rFonts w:ascii="Noto Sans" w:eastAsia="Yu Mincho" w:hAnsi="Noto Sans" w:cs="Noto Sans"/>
          <w:sz w:val="16"/>
          <w:szCs w:val="16"/>
        </w:rPr>
        <w:t>LOS NOMBRES DE SUS SOCIOS SON:</w:t>
      </w:r>
      <w:r w:rsidR="00332816" w:rsidRPr="00B91A7F">
        <w:rPr>
          <w:rFonts w:ascii="Noto Sans" w:eastAsia="Yu Mincho" w:hAnsi="Noto Sans" w:cs="Noto Sans"/>
          <w:sz w:val="16"/>
          <w:szCs w:val="16"/>
        </w:rPr>
        <w:t xml:space="preserve"> </w:t>
      </w:r>
      <w:r w:rsidRPr="00B91A7F">
        <w:rPr>
          <w:rFonts w:ascii="Noto Sans" w:eastAsia="Yu Mincho" w:hAnsi="Noto Sans" w:cs="Noto Sans"/>
          <w:sz w:val="16"/>
          <w:szCs w:val="16"/>
        </w:rPr>
        <w:t>_____________________ CON REGISTRO FEDERAL DE CONTRIBUYENTES ____.</w:t>
      </w:r>
    </w:p>
    <w:p w14:paraId="091C5592" w14:textId="77777777" w:rsidR="00895012" w:rsidRPr="00B91A7F" w:rsidRDefault="00895012" w:rsidP="00895012">
      <w:pPr>
        <w:tabs>
          <w:tab w:val="left" w:pos="5997"/>
        </w:tabs>
        <w:suppressAutoHyphens/>
        <w:overflowPunct w:val="0"/>
        <w:autoSpaceDE w:val="0"/>
        <w:jc w:val="both"/>
        <w:textAlignment w:val="baseline"/>
        <w:rPr>
          <w:rFonts w:ascii="Noto Sans" w:eastAsia="Times New Roman" w:hAnsi="Noto Sans" w:cs="Noto Sans"/>
          <w:sz w:val="16"/>
          <w:szCs w:val="16"/>
          <w:lang w:eastAsia="ar-SA"/>
        </w:rPr>
      </w:pPr>
    </w:p>
    <w:p w14:paraId="1F0B86E7" w14:textId="6189A8A2" w:rsidR="00895012" w:rsidRPr="00B91A7F" w:rsidRDefault="00895012" w:rsidP="00895012">
      <w:pPr>
        <w:tabs>
          <w:tab w:val="left" w:pos="5969"/>
        </w:tabs>
        <w:jc w:val="both"/>
        <w:rPr>
          <w:rFonts w:ascii="Noto Sans" w:eastAsia="Yu Mincho" w:hAnsi="Noto Sans" w:cs="Noto Sans"/>
          <w:sz w:val="16"/>
          <w:szCs w:val="16"/>
        </w:rPr>
      </w:pPr>
      <w:r w:rsidRPr="00B91A7F">
        <w:rPr>
          <w:rFonts w:ascii="Noto Sans" w:eastAsia="Yu Mincho" w:hAnsi="Noto Sans" w:cs="Noto Sans"/>
          <w:b/>
          <w:bCs/>
          <w:sz w:val="16"/>
          <w:szCs w:val="16"/>
        </w:rPr>
        <w:t>2.1.2</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TIENE LOS SIGUIENTES REGISTROS OFICIALES: REGISTRO FEDERAL DE CONTRIBUYENTES NÚMERO __________ Y REGISTRO PATRONAL ANTE EL INSTITUTO MEXICANO DEL SEGURO SOCIAL NÚMERO _____.</w:t>
      </w:r>
    </w:p>
    <w:p w14:paraId="65DE9B46" w14:textId="77777777" w:rsidR="00D33C06" w:rsidRPr="00B91A7F" w:rsidRDefault="00D33C06" w:rsidP="00895012">
      <w:pPr>
        <w:tabs>
          <w:tab w:val="left" w:pos="5941"/>
        </w:tabs>
        <w:jc w:val="both"/>
        <w:rPr>
          <w:rFonts w:ascii="Noto Sans" w:eastAsia="Yu Mincho" w:hAnsi="Noto Sans" w:cs="Noto Sans"/>
          <w:b/>
          <w:bCs/>
          <w:sz w:val="16"/>
          <w:szCs w:val="16"/>
        </w:rPr>
      </w:pPr>
    </w:p>
    <w:p w14:paraId="5CE23C26" w14:textId="0BA5BBC4"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b/>
          <w:bCs/>
          <w:sz w:val="16"/>
          <w:szCs w:val="16"/>
        </w:rPr>
        <w:lastRenderedPageBreak/>
        <w:t>2.1.3</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B91A7F">
        <w:rPr>
          <w:rFonts w:ascii="Noto Sans" w:eastAsia="Yu Mincho" w:hAnsi="Noto Sans" w:cs="Noto Sans"/>
          <w:b/>
          <w:sz w:val="16"/>
          <w:szCs w:val="16"/>
        </w:rPr>
        <w:t>“BAJO PROTESTA DE DECIR VERDAD”</w:t>
      </w:r>
      <w:r w:rsidRPr="00B91A7F">
        <w:rPr>
          <w:rFonts w:ascii="Noto Sans" w:eastAsia="Yu Mincho" w:hAnsi="Noto Sans" w:cs="Noto Sans"/>
          <w:sz w:val="16"/>
          <w:szCs w:val="16"/>
        </w:rPr>
        <w:t xml:space="preserve"> QUE DICHAS FACULTADES NO LE HAN SIDO REVOCADAS, NI LIMITADAS O MODIFICADAS EN FORMA ALGUNA, A LA FECHA EN QUE SE SUSCRIBE EL PRESENTE INSTRUMENTO JURÍDICO.</w:t>
      </w:r>
    </w:p>
    <w:p w14:paraId="693A8911" w14:textId="77777777" w:rsidR="00895012" w:rsidRPr="00B91A7F" w:rsidRDefault="00895012" w:rsidP="00895012">
      <w:pPr>
        <w:tabs>
          <w:tab w:val="left" w:pos="5931"/>
        </w:tabs>
        <w:jc w:val="both"/>
        <w:rPr>
          <w:rFonts w:ascii="Noto Sans" w:eastAsia="Yu Mincho" w:hAnsi="Noto Sans" w:cs="Noto Sans"/>
          <w:sz w:val="16"/>
          <w:szCs w:val="16"/>
        </w:rPr>
      </w:pPr>
      <w:r w:rsidRPr="00B91A7F">
        <w:rPr>
          <w:rFonts w:ascii="Noto Sans" w:eastAsia="Yu Mincho" w:hAnsi="Noto Sans" w:cs="Noto Sans"/>
          <w:sz w:val="16"/>
          <w:szCs w:val="16"/>
        </w:rPr>
        <w:t>EL DOMICILIO DE SU REPRESENTANTE LEGAL ES EL UBICADO EN _____.</w:t>
      </w:r>
    </w:p>
    <w:p w14:paraId="27F7B6AE" w14:textId="77777777" w:rsidR="00D33C06" w:rsidRPr="00B91A7F" w:rsidRDefault="00D33C06" w:rsidP="00895012">
      <w:pPr>
        <w:tabs>
          <w:tab w:val="left" w:pos="5941"/>
        </w:tabs>
        <w:jc w:val="both"/>
        <w:rPr>
          <w:rFonts w:ascii="Noto Sans" w:eastAsia="Yu Mincho" w:hAnsi="Noto Sans" w:cs="Noto Sans"/>
          <w:b/>
          <w:bCs/>
          <w:sz w:val="16"/>
          <w:szCs w:val="16"/>
        </w:rPr>
      </w:pPr>
    </w:p>
    <w:p w14:paraId="4BD1C5D7" w14:textId="3CCBC793" w:rsidR="00895012" w:rsidRPr="00B91A7F" w:rsidRDefault="00895012" w:rsidP="00895012">
      <w:pPr>
        <w:tabs>
          <w:tab w:val="left" w:pos="5941"/>
        </w:tabs>
        <w:jc w:val="both"/>
        <w:rPr>
          <w:rFonts w:ascii="Noto Sans" w:eastAsia="Yu Mincho" w:hAnsi="Noto Sans" w:cs="Noto Sans"/>
          <w:sz w:val="16"/>
          <w:szCs w:val="16"/>
        </w:rPr>
      </w:pPr>
      <w:r w:rsidRPr="00B91A7F">
        <w:rPr>
          <w:rFonts w:ascii="Noto Sans" w:eastAsia="Yu Mincho" w:hAnsi="Noto Sans" w:cs="Noto Sans"/>
          <w:b/>
          <w:bCs/>
          <w:sz w:val="16"/>
          <w:szCs w:val="16"/>
        </w:rPr>
        <w:t>2.1.4</w:t>
      </w:r>
      <w:r w:rsidR="00332816" w:rsidRPr="00B91A7F">
        <w:rPr>
          <w:rFonts w:ascii="Noto Sans" w:eastAsia="Yu Mincho" w:hAnsi="Noto Sans" w:cs="Noto Sans"/>
          <w:b/>
          <w:bCs/>
          <w:sz w:val="16"/>
          <w:szCs w:val="16"/>
        </w:rPr>
        <w:t xml:space="preserve"> </w:t>
      </w:r>
      <w:r w:rsidRPr="00B91A7F">
        <w:rPr>
          <w:rFonts w:ascii="Noto Sans" w:eastAsia="Yu Mincho" w:hAnsi="Noto Sans" w:cs="Noto Sans"/>
          <w:sz w:val="16"/>
          <w:szCs w:val="16"/>
        </w:rPr>
        <w:t>SU OBJETO SOCIAL, ENTRE OTROS CORRESPONDE A: ___________; POR LO QUE CUENTA CON LOS RECURSOS FINANCIEROS, TÉCNICOS, ADMINISTRATIVOS Y HUMANOS PARA OBLIGARSE, EN LOS TÉRMINOS Y CONDICIONES QUE SE ESTIPULAN EN EL PRESENTE CONVENIO.</w:t>
      </w:r>
    </w:p>
    <w:p w14:paraId="6527FA6A" w14:textId="77777777" w:rsidR="00D33C06" w:rsidRPr="00B91A7F" w:rsidRDefault="00D33C06" w:rsidP="00895012">
      <w:pPr>
        <w:widowControl w:val="0"/>
        <w:tabs>
          <w:tab w:val="left" w:pos="5913"/>
        </w:tabs>
        <w:suppressAutoHyphens/>
        <w:overflowPunct w:val="0"/>
        <w:autoSpaceDE w:val="0"/>
        <w:jc w:val="both"/>
        <w:textAlignment w:val="baseline"/>
        <w:rPr>
          <w:rFonts w:ascii="Noto Sans" w:eastAsia="Times New Roman" w:hAnsi="Noto Sans" w:cs="Noto Sans"/>
          <w:b/>
          <w:bCs/>
          <w:sz w:val="16"/>
          <w:szCs w:val="16"/>
          <w:lang w:eastAsia="ar-SA"/>
        </w:rPr>
      </w:pPr>
    </w:p>
    <w:p w14:paraId="49BEA01B" w14:textId="77777777" w:rsidR="00D33C06" w:rsidRPr="00B91A7F" w:rsidRDefault="00D33C06" w:rsidP="00895012">
      <w:pPr>
        <w:widowControl w:val="0"/>
        <w:tabs>
          <w:tab w:val="left" w:pos="5913"/>
        </w:tabs>
        <w:suppressAutoHyphens/>
        <w:overflowPunct w:val="0"/>
        <w:autoSpaceDE w:val="0"/>
        <w:jc w:val="both"/>
        <w:textAlignment w:val="baseline"/>
        <w:rPr>
          <w:rFonts w:ascii="Noto Sans" w:eastAsia="Times New Roman" w:hAnsi="Noto Sans" w:cs="Noto Sans"/>
          <w:b/>
          <w:bCs/>
          <w:sz w:val="16"/>
          <w:szCs w:val="16"/>
          <w:lang w:eastAsia="ar-SA"/>
        </w:rPr>
      </w:pPr>
    </w:p>
    <w:p w14:paraId="0DC79DBE" w14:textId="49742AD1" w:rsidR="00895012" w:rsidRPr="00B91A7F" w:rsidRDefault="00895012" w:rsidP="00895012">
      <w:pPr>
        <w:widowControl w:val="0"/>
        <w:tabs>
          <w:tab w:val="left" w:pos="5913"/>
        </w:tabs>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bCs/>
          <w:sz w:val="16"/>
          <w:szCs w:val="16"/>
          <w:lang w:eastAsia="ar-SA"/>
        </w:rPr>
        <w:t>2.1.5</w:t>
      </w:r>
      <w:r w:rsidR="00332816" w:rsidRPr="00B91A7F">
        <w:rPr>
          <w:rFonts w:ascii="Noto Sans" w:eastAsia="Times New Roman" w:hAnsi="Noto Sans" w:cs="Noto Sans"/>
          <w:b/>
          <w:bCs/>
          <w:sz w:val="16"/>
          <w:szCs w:val="16"/>
          <w:lang w:eastAsia="ar-SA"/>
        </w:rPr>
        <w:t xml:space="preserve"> </w:t>
      </w:r>
      <w:r w:rsidRPr="00B91A7F">
        <w:rPr>
          <w:rFonts w:ascii="Noto Sans" w:eastAsia="Times New Roman" w:hAnsi="Noto Sans" w:cs="Noto Sans"/>
          <w:sz w:val="16"/>
          <w:szCs w:val="16"/>
          <w:lang w:eastAsia="ar-SA"/>
        </w:rPr>
        <w:t>SEÑALA COMO DOMICILIO LEGAL PARA TODOS LOS EFECTOS QUE DERIVEN DEL PRESENTE CONVENIO, EL UBICADO EN: ___________________________</w:t>
      </w:r>
    </w:p>
    <w:p w14:paraId="3DFB3BCB"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6A31B64E"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i/>
          <w:sz w:val="16"/>
          <w:szCs w:val="16"/>
          <w:lang w:eastAsia="ar-SA"/>
        </w:rPr>
        <w:t>(MENCIONAR E IDENTIFICAR A CUÁNTOS INTEGRANTES CONFORMAN LA PARTICIPACIÓN CONJUNTA PARA LA PRESENTACIÓN DE PROPOSICIONES)</w:t>
      </w:r>
      <w:r w:rsidRPr="00B91A7F">
        <w:rPr>
          <w:rFonts w:ascii="Noto Sans" w:eastAsia="Times New Roman" w:hAnsi="Noto Sans" w:cs="Noto Sans"/>
          <w:b/>
          <w:sz w:val="16"/>
          <w:szCs w:val="16"/>
          <w:lang w:eastAsia="ar-SA"/>
        </w:rPr>
        <w:t>.</w:t>
      </w:r>
    </w:p>
    <w:p w14:paraId="102BCD31"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B6B9821" w14:textId="77777777" w:rsidR="00895012" w:rsidRPr="00B91A7F" w:rsidRDefault="00895012" w:rsidP="00B11E31">
      <w:pPr>
        <w:numPr>
          <w:ilvl w:val="1"/>
          <w:numId w:val="35"/>
        </w:numPr>
        <w:suppressAutoHyphens/>
        <w:ind w:left="0" w:firstLine="0"/>
        <w:jc w:val="both"/>
        <w:rPr>
          <w:rFonts w:ascii="Noto Sans" w:eastAsia="Yu Mincho" w:hAnsi="Noto Sans" w:cs="Noto Sans"/>
          <w:sz w:val="16"/>
          <w:szCs w:val="16"/>
        </w:rPr>
      </w:pPr>
      <w:r w:rsidRPr="00B91A7F">
        <w:rPr>
          <w:rFonts w:ascii="Noto Sans" w:eastAsia="Yu Mincho" w:hAnsi="Noto Sans" w:cs="Noto Sans"/>
          <w:b/>
          <w:sz w:val="16"/>
          <w:szCs w:val="16"/>
        </w:rPr>
        <w:t>“LAS PARTES”</w:t>
      </w:r>
      <w:r w:rsidRPr="00B91A7F">
        <w:rPr>
          <w:rFonts w:ascii="Noto Sans" w:eastAsia="Yu Mincho" w:hAnsi="Noto Sans" w:cs="Noto Sans"/>
          <w:sz w:val="16"/>
          <w:szCs w:val="16"/>
        </w:rPr>
        <w:t xml:space="preserve"> DECLARAN QUE:</w:t>
      </w:r>
    </w:p>
    <w:p w14:paraId="69B82731" w14:textId="77777777" w:rsidR="00895012" w:rsidRPr="00B91A7F" w:rsidRDefault="00895012" w:rsidP="00895012">
      <w:pPr>
        <w:tabs>
          <w:tab w:val="left" w:pos="1272"/>
        </w:tabs>
        <w:suppressAutoHyphens/>
        <w:overflowPunct w:val="0"/>
        <w:autoSpaceDE w:val="0"/>
        <w:jc w:val="both"/>
        <w:textAlignment w:val="baseline"/>
        <w:rPr>
          <w:rFonts w:ascii="Noto Sans" w:eastAsia="Times New Roman" w:hAnsi="Noto Sans" w:cs="Noto Sans"/>
          <w:sz w:val="16"/>
          <w:szCs w:val="16"/>
          <w:lang w:eastAsia="ar-SA"/>
        </w:rPr>
      </w:pPr>
    </w:p>
    <w:p w14:paraId="58C470B8" w14:textId="52083F68" w:rsidR="00895012" w:rsidRPr="00B91A7F" w:rsidRDefault="00895012" w:rsidP="00C7353E">
      <w:pPr>
        <w:numPr>
          <w:ilvl w:val="2"/>
          <w:numId w:val="35"/>
        </w:numPr>
        <w:tabs>
          <w:tab w:val="left" w:pos="426"/>
        </w:tabs>
        <w:suppressAutoHyphens/>
        <w:ind w:left="426" w:hanging="426"/>
        <w:jc w:val="both"/>
        <w:rPr>
          <w:rFonts w:ascii="Noto Sans" w:eastAsia="Yu Mincho" w:hAnsi="Noto Sans" w:cs="Noto Sans"/>
          <w:sz w:val="16"/>
          <w:szCs w:val="16"/>
        </w:rPr>
      </w:pPr>
      <w:r w:rsidRPr="00B91A7F">
        <w:rPr>
          <w:rFonts w:ascii="Noto Sans" w:eastAsia="Yu Mincho" w:hAnsi="Noto Sans" w:cs="Noto Sans"/>
          <w:sz w:val="16"/>
          <w:szCs w:val="16"/>
        </w:rPr>
        <w:t xml:space="preserve">CONOCEN LOS REQUISITOS Y CONDICIONES ESTIPULADAS EN LAS BASES DE LA CONVOCATORIA A LA </w:t>
      </w:r>
      <w:r w:rsidR="00C7353E" w:rsidRPr="00C7353E">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INTERNACIONAL____________.</w:t>
      </w:r>
    </w:p>
    <w:p w14:paraId="03252E98" w14:textId="77777777" w:rsidR="00895012" w:rsidRPr="00B91A7F"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44793856" w14:textId="47155C91" w:rsidR="00895012" w:rsidRPr="00B91A7F" w:rsidRDefault="00895012" w:rsidP="00895012">
      <w:pPr>
        <w:tabs>
          <w:tab w:val="left" w:pos="4320"/>
        </w:tabs>
        <w:jc w:val="both"/>
        <w:rPr>
          <w:rFonts w:ascii="Noto Sans" w:eastAsia="Yu Mincho" w:hAnsi="Noto Sans" w:cs="Noto Sans"/>
          <w:sz w:val="16"/>
          <w:szCs w:val="16"/>
        </w:rPr>
      </w:pPr>
      <w:r w:rsidRPr="00B91A7F">
        <w:rPr>
          <w:rFonts w:ascii="Noto Sans" w:eastAsia="Yu Mincho" w:hAnsi="Noto Sans" w:cs="Noto Sans"/>
          <w:b/>
          <w:sz w:val="16"/>
          <w:szCs w:val="16"/>
        </w:rPr>
        <w:t>3.1.2</w:t>
      </w:r>
      <w:r w:rsidR="00332816" w:rsidRPr="00B91A7F">
        <w:rPr>
          <w:rFonts w:ascii="Noto Sans" w:eastAsia="Yu Mincho" w:hAnsi="Noto Sans" w:cs="Noto Sans"/>
          <w:b/>
          <w:sz w:val="16"/>
          <w:szCs w:val="16"/>
        </w:rPr>
        <w:t xml:space="preserve"> </w:t>
      </w:r>
      <w:r w:rsidRPr="00B91A7F">
        <w:rPr>
          <w:rFonts w:ascii="Noto Sans" w:eastAsia="Yu Mincho" w:hAnsi="Noto Sans" w:cs="Noto Sans"/>
          <w:sz w:val="16"/>
          <w:szCs w:val="16"/>
        </w:rPr>
        <w:t xml:space="preserve">MANIFIESTAN SU CONFORMIDAD EN FORMALIZAR EL PRESENTE CONVENIO, CON EL OBJETO DE PARTICIPAR CONJUNTAMENTE EN LA </w:t>
      </w:r>
      <w:r w:rsidR="00777EA2" w:rsidRPr="00777EA2">
        <w:rPr>
          <w:rFonts w:ascii="Noto Sans" w:eastAsia="Yu Mincho" w:hAnsi="Noto Sans" w:cs="Noto Sans"/>
          <w:sz w:val="16"/>
          <w:szCs w:val="16"/>
        </w:rPr>
        <w:t>LICITACIÓN PÚBLICA</w:t>
      </w:r>
      <w:r w:rsidRPr="00B91A7F">
        <w:rPr>
          <w:rFonts w:ascii="Noto Sans" w:eastAsia="Yu Mincho" w:hAnsi="Noto Sans" w:cs="Noto Sans"/>
          <w:sz w:val="16"/>
          <w:szCs w:val="16"/>
        </w:rPr>
        <w:t xml:space="preserve">, PRESENTANDO PROPOSICIÓN TÉCNICA Y ECONÓMICA, CUMPLIENDO CON LO ESTABLECIDO EN LAS BASES DE LA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Y CON LO DISPUESTO EN LOS ARTÍCULOS 34, DE LA LEY DE ADQUISICIONES, ARRENDAMIENTOS Y SERVICIOS DEL SECTOR PÚBLICO Y 31 DE SU REGLAMENTO.</w:t>
      </w:r>
    </w:p>
    <w:p w14:paraId="79732125" w14:textId="77777777" w:rsidR="00895012" w:rsidRPr="00B91A7F" w:rsidRDefault="00895012" w:rsidP="00895012">
      <w:pPr>
        <w:tabs>
          <w:tab w:val="left" w:pos="1800"/>
        </w:tabs>
        <w:suppressAutoHyphens/>
        <w:overflowPunct w:val="0"/>
        <w:autoSpaceDE w:val="0"/>
        <w:jc w:val="both"/>
        <w:textAlignment w:val="baseline"/>
        <w:rPr>
          <w:rFonts w:ascii="Noto Sans" w:eastAsia="Times New Roman" w:hAnsi="Noto Sans" w:cs="Noto Sans"/>
          <w:sz w:val="16"/>
          <w:szCs w:val="16"/>
          <w:lang w:eastAsia="ar-SA"/>
        </w:rPr>
      </w:pPr>
    </w:p>
    <w:p w14:paraId="50CB7A7B"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EXPUESTO LO ANTERIOR, LAS PARTES OTORGAN LAS SIGUIENTES:</w:t>
      </w:r>
    </w:p>
    <w:p w14:paraId="4BA939D5" w14:textId="77777777" w:rsidR="00895012" w:rsidRPr="00B91A7F" w:rsidRDefault="00895012" w:rsidP="00895012">
      <w:pPr>
        <w:widowControl w:val="0"/>
        <w:suppressAutoHyphens/>
        <w:overflowPunct w:val="0"/>
        <w:autoSpaceDE w:val="0"/>
        <w:jc w:val="center"/>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CLÁUSULAS</w:t>
      </w:r>
    </w:p>
    <w:p w14:paraId="7B72E011"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PRIMERA.-</w:t>
      </w:r>
      <w:r w:rsidRPr="00B91A7F">
        <w:rPr>
          <w:rFonts w:ascii="Noto Sans" w:eastAsia="Times New Roman" w:hAnsi="Noto Sans" w:cs="Noto Sans"/>
          <w:b/>
          <w:sz w:val="16"/>
          <w:szCs w:val="16"/>
          <w:lang w:eastAsia="ar-SA"/>
        </w:rPr>
        <w:tab/>
        <w:t>OBJETO.- “PARTICIPACIÓN CONJUNTA”.</w:t>
      </w:r>
    </w:p>
    <w:p w14:paraId="010AEB2F"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1AED190F" w14:textId="5C8E5132"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CONVIENEN, EN CONJUNTAR SUS RECURSOS TÉCNICOS, LEGALES, ADMINISTRATIVOS, ECONÓMICOS Y FINANCIEROS PARA PRESENTAR PROPOSICIÓN TÉCNICA Y ECONÓMICA EN LA </w:t>
      </w:r>
      <w:r w:rsidR="00777EA2" w:rsidRPr="00777EA2">
        <w:rPr>
          <w:rFonts w:ascii="Noto Sans" w:eastAsia="Times New Roman" w:hAnsi="Noto Sans" w:cs="Noto Sans"/>
          <w:sz w:val="16"/>
          <w:szCs w:val="16"/>
          <w:lang w:eastAsia="ar-SA"/>
        </w:rPr>
        <w:t xml:space="preserve">LICITACIÓN PÚBLICA </w:t>
      </w:r>
      <w:r w:rsidRPr="00B91A7F">
        <w:rPr>
          <w:rFonts w:ascii="Noto Sans" w:eastAsia="Times New Roman" w:hAnsi="Noto Sans" w:cs="Noto Sans"/>
          <w:sz w:val="16"/>
          <w:szCs w:val="16"/>
          <w:lang w:eastAsia="ar-SA"/>
        </w:rPr>
        <w:t>INTERNACIONAL NÚMERO _________ Y EN CASO DE SER ADJUDICATARIO DEL CONTRATO, SE OBLIGAN</w:t>
      </w:r>
    </w:p>
    <w:p w14:paraId="14E703A8"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A ENTREGAR LOS BIENES OBJETO DEL CONVENIO, CON LA PARTICIPACIÓN SIGUIENTE:</w:t>
      </w:r>
    </w:p>
    <w:p w14:paraId="7D8413A4"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PARTICIPANTE “A”:</w:t>
      </w:r>
      <w:r w:rsidRPr="00B91A7F">
        <w:rPr>
          <w:rFonts w:ascii="Noto Sans" w:eastAsia="Times New Roman" w:hAnsi="Noto Sans" w:cs="Noto Sans"/>
          <w:sz w:val="16"/>
          <w:szCs w:val="16"/>
          <w:lang w:eastAsia="ar-SA"/>
        </w:rPr>
        <w:t xml:space="preserve"> </w:t>
      </w:r>
      <w:r w:rsidRPr="00B91A7F">
        <w:rPr>
          <w:rFonts w:ascii="Noto Sans" w:eastAsia="Times New Roman" w:hAnsi="Noto Sans" w:cs="Noto Sans"/>
          <w:b/>
          <w:i/>
          <w:sz w:val="16"/>
          <w:szCs w:val="16"/>
          <w:u w:val="single"/>
          <w:lang w:eastAsia="ar-SA"/>
        </w:rPr>
        <w:t>(DESCRIBIR LA PARTE QUE SE OBLIGA A SUMINISTRAR)</w:t>
      </w:r>
      <w:r w:rsidRPr="00B91A7F">
        <w:rPr>
          <w:rFonts w:ascii="Noto Sans" w:eastAsia="Times New Roman" w:hAnsi="Noto Sans" w:cs="Noto Sans"/>
          <w:sz w:val="16"/>
          <w:szCs w:val="16"/>
          <w:lang w:eastAsia="ar-SA"/>
        </w:rPr>
        <w:t>.</w:t>
      </w:r>
    </w:p>
    <w:p w14:paraId="4EF26756"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4732DED"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i/>
          <w:sz w:val="16"/>
          <w:szCs w:val="16"/>
          <w:u w:val="single"/>
          <w:lang w:eastAsia="ar-SA"/>
        </w:rPr>
        <w:t>(CADA UNO DE LOS INTEGRANTES QUE CONFORMAN LA PARTICIPACIÓN CONJUNTA PARA LA PRESENTACIÓN DE PROPOSICIONES DEBERÁ DESCRIBIR LA PARTE QUE SE OBLIGA A ENTREGAR)</w:t>
      </w:r>
      <w:r w:rsidRPr="00B91A7F">
        <w:rPr>
          <w:rFonts w:ascii="Noto Sans" w:eastAsia="Times New Roman" w:hAnsi="Noto Sans" w:cs="Noto Sans"/>
          <w:sz w:val="16"/>
          <w:szCs w:val="16"/>
          <w:lang w:eastAsia="ar-SA"/>
        </w:rPr>
        <w:t>.</w:t>
      </w:r>
    </w:p>
    <w:p w14:paraId="11B5B537"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02F5C9D6"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SEGUNDA.-</w:t>
      </w:r>
      <w:r w:rsidRPr="00B91A7F">
        <w:rPr>
          <w:rFonts w:ascii="Noto Sans" w:eastAsia="Times New Roman" w:hAnsi="Noto Sans" w:cs="Noto Sans"/>
          <w:b/>
          <w:sz w:val="16"/>
          <w:szCs w:val="16"/>
          <w:lang w:eastAsia="ar-SA"/>
        </w:rPr>
        <w:tab/>
        <w:t>REPRESENTANTE COMÚN Y OBLIGADO SOLIDARIO.</w:t>
      </w:r>
    </w:p>
    <w:p w14:paraId="2A4CDBD4"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619A19A0" w14:textId="1521937D"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 xml:space="preserve">“LAS PARTES" </w:t>
      </w:r>
      <w:r w:rsidRPr="00B91A7F">
        <w:rPr>
          <w:rFonts w:ascii="Noto Sans" w:eastAsia="Times New Roman" w:hAnsi="Noto Sans" w:cs="Noto Sans"/>
          <w:sz w:val="16"/>
          <w:szCs w:val="16"/>
          <w:lang w:eastAsia="ar-SA"/>
        </w:rPr>
        <w:t xml:space="preserve">ACEPTAN EXPRESAMENTE EN DESIGNAR COMO REPRESENTANTE COMÚN AL ____________, A TRAVÉS DEL PRESENTE INSTRUMENTO, OTORGÁNDOLE PODER AMPLIO Y SUFICIENTE, PARA ATENDER TODO LO RELACIONADO CON LAS PROPOSICIONES TÉCNICA Y ECONÓMICA EN EL PROCEDIMIENTO DE </w:t>
      </w:r>
      <w:r w:rsidR="00777EA2" w:rsidRPr="00777EA2">
        <w:rPr>
          <w:rFonts w:ascii="Noto Sans" w:eastAsia="Times New Roman" w:hAnsi="Noto Sans" w:cs="Noto Sans"/>
          <w:sz w:val="16"/>
          <w:szCs w:val="16"/>
          <w:lang w:eastAsia="ar-SA"/>
        </w:rPr>
        <w:t>LICITACIÓN PÚBLICA</w:t>
      </w:r>
      <w:r w:rsidRPr="00B91A7F">
        <w:rPr>
          <w:rFonts w:ascii="Noto Sans" w:eastAsia="Times New Roman" w:hAnsi="Noto Sans" w:cs="Noto Sans"/>
          <w:sz w:val="16"/>
          <w:szCs w:val="16"/>
          <w:lang w:eastAsia="ar-SA"/>
        </w:rPr>
        <w:t>, ASÍ COMO PARA SUSCRIBIR DICHAS PROPOSICIONES.</w:t>
      </w:r>
    </w:p>
    <w:p w14:paraId="6FD5F626"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E5106A3"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w:t>
      </w:r>
      <w:r w:rsidRPr="00B91A7F">
        <w:rPr>
          <w:rFonts w:ascii="Noto Sans" w:eastAsia="Times New Roman" w:hAnsi="Noto Sans" w:cs="Noto Sans"/>
          <w:sz w:val="16"/>
          <w:szCs w:val="16"/>
          <w:lang w:eastAsia="ar-SA"/>
        </w:rPr>
        <w:lastRenderedPageBreak/>
        <w:t>POR LAS PROPOSICIONES QUE SE PRESENTEN Y, EN SU CASO, DE LAS OBLIGACIONES QUE DERIVEN DE LA ADJUDICACIÓN DEL CONTRATO RESPECTIVO.</w:t>
      </w:r>
    </w:p>
    <w:p w14:paraId="05789EB8"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F6DA3ED"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 xml:space="preserve">TERCERA.- </w:t>
      </w:r>
      <w:r w:rsidRPr="00B91A7F">
        <w:rPr>
          <w:rFonts w:ascii="Noto Sans" w:eastAsia="Times New Roman" w:hAnsi="Noto Sans" w:cs="Noto Sans"/>
          <w:b/>
          <w:sz w:val="16"/>
          <w:szCs w:val="16"/>
          <w:lang w:eastAsia="ar-SA"/>
        </w:rPr>
        <w:tab/>
        <w:t>DEL COBRO DE LAS FACTURAS.</w:t>
      </w:r>
    </w:p>
    <w:p w14:paraId="2C36A5F2"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7890FA7" w14:textId="597D285F"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CONVIENEN EXPRESAMENTE, QUE “EL PARTICIPANTE______ </w:t>
      </w:r>
      <w:r w:rsidRPr="00B91A7F">
        <w:rPr>
          <w:rFonts w:ascii="Noto Sans" w:eastAsia="Times New Roman" w:hAnsi="Noto Sans" w:cs="Noto Sans"/>
          <w:b/>
          <w:i/>
          <w:sz w:val="16"/>
          <w:szCs w:val="16"/>
          <w:u w:val="single"/>
          <w:lang w:eastAsia="ar-SA"/>
        </w:rPr>
        <w:t>(LOS PARTICIPANTES, DEBERÁN INDICAR CUÁL DE ELLOS ESTARÁ FACULTADO PARA REALIZAR EL COBRO)</w:t>
      </w:r>
      <w:r w:rsidRPr="00B91A7F">
        <w:rPr>
          <w:rFonts w:ascii="Noto Sans" w:eastAsia="Times New Roman" w:hAnsi="Noto Sans" w:cs="Noto Sans"/>
          <w:sz w:val="16"/>
          <w:szCs w:val="16"/>
          <w:lang w:eastAsia="ar-SA"/>
        </w:rPr>
        <w:t xml:space="preserve">, PARA EFECTUAR EL COBRO DE LAS FACTURAS RELATIVAS A LOS BIENES QUE SE ENTREGUEN AL IMSS, CON MOTIVO DEL CONTRATO QUE SE DERIVE DE LA </w:t>
      </w:r>
      <w:r w:rsidR="00777EA2" w:rsidRPr="00777EA2">
        <w:rPr>
          <w:rFonts w:ascii="Noto Sans" w:eastAsia="Times New Roman" w:hAnsi="Noto Sans" w:cs="Noto Sans"/>
          <w:sz w:val="16"/>
          <w:szCs w:val="16"/>
          <w:lang w:eastAsia="ar-SA"/>
        </w:rPr>
        <w:t xml:space="preserve">LICITACIÓN PÚBLICA </w:t>
      </w:r>
      <w:r w:rsidRPr="00B91A7F">
        <w:rPr>
          <w:rFonts w:ascii="Noto Sans" w:eastAsia="Times New Roman" w:hAnsi="Noto Sans" w:cs="Noto Sans"/>
          <w:sz w:val="16"/>
          <w:szCs w:val="16"/>
          <w:lang w:eastAsia="ar-SA"/>
        </w:rPr>
        <w:t>INTERNACIONAL NÚMERO _________.</w:t>
      </w:r>
    </w:p>
    <w:p w14:paraId="702A523B"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Cs/>
          <w:sz w:val="16"/>
          <w:szCs w:val="16"/>
          <w:lang w:eastAsia="ar-SA"/>
        </w:rPr>
      </w:pPr>
    </w:p>
    <w:p w14:paraId="22A19619"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 xml:space="preserve">CUARTA.- </w:t>
      </w:r>
      <w:r w:rsidRPr="00B91A7F">
        <w:rPr>
          <w:rFonts w:ascii="Noto Sans" w:eastAsia="Times New Roman" w:hAnsi="Noto Sans" w:cs="Noto Sans"/>
          <w:b/>
          <w:sz w:val="16"/>
          <w:szCs w:val="16"/>
          <w:lang w:eastAsia="ar-SA"/>
        </w:rPr>
        <w:tab/>
        <w:t>VIGENCIA.</w:t>
      </w:r>
    </w:p>
    <w:p w14:paraId="2C080FE1"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Cs/>
          <w:sz w:val="16"/>
          <w:szCs w:val="16"/>
          <w:lang w:eastAsia="ar-SA"/>
        </w:rPr>
      </w:pPr>
    </w:p>
    <w:p w14:paraId="4C55F990" w14:textId="4ACCD474"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CONVIENEN, EN QUE LA VIGENCIA DEL PRESENTE CONVENIO SERÁ EL DEL PERÍODO DURANTE EL CUAL SE DESARROLLE EL PROCEDIMIENTO DE LA </w:t>
      </w:r>
      <w:r w:rsidR="00777EA2" w:rsidRPr="00777EA2">
        <w:rPr>
          <w:rFonts w:ascii="Noto Sans" w:eastAsia="Times New Roman" w:hAnsi="Noto Sans" w:cs="Noto Sans"/>
          <w:sz w:val="16"/>
          <w:szCs w:val="16"/>
          <w:lang w:eastAsia="ar-SA"/>
        </w:rPr>
        <w:t xml:space="preserve">LICITACIÓN PÚBLICA </w:t>
      </w:r>
      <w:r w:rsidRPr="00B91A7F">
        <w:rPr>
          <w:rFonts w:ascii="Noto Sans" w:eastAsia="Times New Roman" w:hAnsi="Noto Sans" w:cs="Noto Sans"/>
          <w:sz w:val="16"/>
          <w:szCs w:val="16"/>
          <w:lang w:eastAsia="ar-SA"/>
        </w:rPr>
        <w:t>INTERNACIONAL NÚMERO __________, INCLUYENDO, EN SU CASO, DE RESULTAR ADJUDICADOS DEL CONTRATO, EL PLAZO QUE SE ESTIPULE EN ÉSTE Y EL QUE PUDIERA RESULTAR DE CONVENIOS DE MODIFICACIÓN.</w:t>
      </w:r>
    </w:p>
    <w:p w14:paraId="1953E673"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2BC9B26"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QUINTA.-</w:t>
      </w:r>
      <w:r w:rsidRPr="00B91A7F">
        <w:rPr>
          <w:rFonts w:ascii="Noto Sans" w:eastAsia="Times New Roman" w:hAnsi="Noto Sans" w:cs="Noto Sans"/>
          <w:b/>
          <w:sz w:val="16"/>
          <w:szCs w:val="16"/>
          <w:lang w:eastAsia="ar-SA"/>
        </w:rPr>
        <w:tab/>
        <w:t>OBLIGACIONES.</w:t>
      </w:r>
    </w:p>
    <w:p w14:paraId="5898E4AF"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C89EC48"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14:paraId="523A76C6"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27EB6412" w14:textId="7AB5D41A"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ACEPTAN Y SE OBLIGAN A PROTOCOLIZAR ANTE NOTARIO PÚBLICO EL PRESENTE CONVENIO, EN CASO DE RESULTAR ADJUDICADOS DEL CONTRATO QUE SE DERIVE DEL FALLO EMITIDO EN LA </w:t>
      </w:r>
      <w:r w:rsidR="00777EA2" w:rsidRPr="00777EA2">
        <w:rPr>
          <w:rFonts w:ascii="Noto Sans" w:eastAsia="Times New Roman" w:hAnsi="Noto Sans" w:cs="Noto Sans"/>
          <w:sz w:val="16"/>
          <w:szCs w:val="16"/>
          <w:lang w:eastAsia="ar-SA"/>
        </w:rPr>
        <w:t xml:space="preserve">LICITACIÓN PÚBLICA </w:t>
      </w:r>
      <w:r w:rsidRPr="00B91A7F">
        <w:rPr>
          <w:rFonts w:ascii="Noto Sans" w:eastAsia="Times New Roman" w:hAnsi="Noto Sans" w:cs="Noto Sans"/>
          <w:sz w:val="16"/>
          <w:szCs w:val="16"/>
          <w:lang w:eastAsia="ar-SA"/>
        </w:rPr>
        <w:t xml:space="preserve">INTERNACIONAL NÚMERO _________ EN QUE PARTICIPAN Y, QUE EL PRESENTE INSTRUMENTO, DEBIDAMENTE PROTOCOLIZADO, FORMARÁ PARTE INTEGRANTE  DEL CONTRATO QUE SUSCRIBAN LOS REPRESENTANTES LEGALES DE CADA INTEGRANTE Y EL IMSS. </w:t>
      </w:r>
    </w:p>
    <w:p w14:paraId="0C6ACDB9"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862FB1C"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b/>
          <w:sz w:val="16"/>
          <w:szCs w:val="16"/>
          <w:lang w:eastAsia="ar-SA"/>
        </w:rPr>
        <w:t>SEXTO.-</w:t>
      </w:r>
      <w:r w:rsidRPr="00B91A7F">
        <w:rPr>
          <w:rFonts w:ascii="Noto Sans" w:eastAsia="Times New Roman" w:hAnsi="Noto Sans" w:cs="Noto Sans"/>
          <w:sz w:val="16"/>
          <w:szCs w:val="16"/>
          <w:lang w:eastAsia="ar-SA"/>
        </w:rPr>
        <w:t xml:space="preserve"> PORCENTAJE DE PARTICIPACION ECONOMICA DE CADA UNO DE LOS PARTICIPANTES.</w:t>
      </w:r>
    </w:p>
    <w:p w14:paraId="08485743"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5A486301"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LEÍDO QUE FUE EL PRESENTE CONVENIO POR </w:t>
      </w:r>
      <w:r w:rsidRPr="00B91A7F">
        <w:rPr>
          <w:rFonts w:ascii="Noto Sans" w:eastAsia="Times New Roman" w:hAnsi="Noto Sans" w:cs="Noto Sans"/>
          <w:b/>
          <w:sz w:val="16"/>
          <w:szCs w:val="16"/>
          <w:lang w:eastAsia="ar-SA"/>
        </w:rPr>
        <w:t>“LAS PARTES”</w:t>
      </w:r>
      <w:r w:rsidRPr="00B91A7F">
        <w:rPr>
          <w:rFonts w:ascii="Noto Sans" w:eastAsia="Times New Roman" w:hAnsi="Noto Sans" w:cs="Noto Sans"/>
          <w:sz w:val="16"/>
          <w:szCs w:val="16"/>
          <w:lang w:eastAsia="ar-SA"/>
        </w:rPr>
        <w:t xml:space="preserve"> Y ENTERADOS DE SU ALCANCE Y EFECTOS LEGALES, ACEPTANDO QUE NO EXISTIÓ ERROR, DOLO, VIOLENCIA O MALA FE, LO RATIFICAN Y FIRMAN, DE CONFORMIDAD EN LA CIUDAD DE MÉXICO, DISTRITO FEDERAL, EL DÍA ___________ DE _________ </w:t>
      </w:r>
      <w:proofErr w:type="spellStart"/>
      <w:r w:rsidRPr="00B91A7F">
        <w:rPr>
          <w:rFonts w:ascii="Noto Sans" w:eastAsia="Times New Roman" w:hAnsi="Noto Sans" w:cs="Noto Sans"/>
          <w:sz w:val="16"/>
          <w:szCs w:val="16"/>
          <w:lang w:eastAsia="ar-SA"/>
        </w:rPr>
        <w:t>DE</w:t>
      </w:r>
      <w:proofErr w:type="spellEnd"/>
      <w:r w:rsidRPr="00B91A7F">
        <w:rPr>
          <w:rFonts w:ascii="Noto Sans" w:eastAsia="Times New Roman" w:hAnsi="Noto Sans" w:cs="Noto Sans"/>
          <w:sz w:val="16"/>
          <w:szCs w:val="16"/>
          <w:lang w:eastAsia="ar-SA"/>
        </w:rPr>
        <w:t xml:space="preserve"> 200___.</w:t>
      </w:r>
    </w:p>
    <w:p w14:paraId="260B0A03" w14:textId="77777777" w:rsidR="00895012" w:rsidRPr="00B91A7F" w:rsidRDefault="00895012"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73D08D6E" w14:textId="77777777" w:rsidR="00D33C06" w:rsidRPr="00B91A7F"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22CEB8C3" w14:textId="77777777" w:rsidR="00D33C06" w:rsidRPr="00B91A7F"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6F92D7CB" w14:textId="77777777" w:rsidR="00D33C06" w:rsidRPr="00B91A7F"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6F6D8778" w14:textId="77777777" w:rsidR="00D33C06" w:rsidRPr="00B91A7F"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tbl>
      <w:tblPr>
        <w:tblpPr w:leftFromText="141" w:rightFromText="141" w:vertAnchor="text" w:tblpX="2050" w:tblpY="1"/>
        <w:tblOverlap w:val="never"/>
        <w:tblW w:w="0" w:type="auto"/>
        <w:tblLayout w:type="fixed"/>
        <w:tblCellMar>
          <w:left w:w="70" w:type="dxa"/>
          <w:right w:w="70" w:type="dxa"/>
        </w:tblCellMar>
        <w:tblLook w:val="0000" w:firstRow="0" w:lastRow="0" w:firstColumn="0" w:lastColumn="0" w:noHBand="0" w:noVBand="0"/>
      </w:tblPr>
      <w:tblGrid>
        <w:gridCol w:w="3600"/>
        <w:gridCol w:w="720"/>
        <w:gridCol w:w="3240"/>
      </w:tblGrid>
      <w:tr w:rsidR="00895012" w:rsidRPr="00B91A7F" w14:paraId="29F3D546" w14:textId="77777777" w:rsidTr="00911D32">
        <w:tc>
          <w:tcPr>
            <w:tcW w:w="3600" w:type="dxa"/>
            <w:tcBorders>
              <w:bottom w:val="single" w:sz="4" w:space="0" w:color="000000"/>
            </w:tcBorders>
          </w:tcPr>
          <w:p w14:paraId="108BD71B" w14:textId="77777777" w:rsidR="00895012" w:rsidRPr="00B91A7F" w:rsidRDefault="00895012" w:rsidP="00895012">
            <w:pPr>
              <w:widowControl w:val="0"/>
              <w:tabs>
                <w:tab w:val="left" w:pos="693"/>
                <w:tab w:val="center" w:pos="1730"/>
              </w:tabs>
              <w:suppressAutoHyphens/>
              <w:overflowPunct w:val="0"/>
              <w:autoSpaceDE w:val="0"/>
              <w:snapToGrid w:val="0"/>
              <w:textAlignment w:val="baseline"/>
              <w:rPr>
                <w:rFonts w:ascii="Noto Sans" w:eastAsia="Times New Roman" w:hAnsi="Noto Sans" w:cs="Noto Sans"/>
                <w:b/>
                <w:sz w:val="16"/>
                <w:szCs w:val="16"/>
                <w:lang w:eastAsia="ar-SA"/>
              </w:rPr>
            </w:pPr>
            <w:r w:rsidRPr="00B91A7F">
              <w:rPr>
                <w:rFonts w:ascii="Noto Sans" w:eastAsia="Times New Roman" w:hAnsi="Noto Sans" w:cs="Noto Sans"/>
                <w:sz w:val="16"/>
                <w:szCs w:val="16"/>
                <w:lang w:eastAsia="ar-SA"/>
              </w:rPr>
              <w:tab/>
            </w:r>
            <w:r w:rsidRPr="00B91A7F">
              <w:rPr>
                <w:rFonts w:ascii="Noto Sans" w:eastAsia="Times New Roman" w:hAnsi="Noto Sans" w:cs="Noto Sans"/>
                <w:sz w:val="16"/>
                <w:szCs w:val="16"/>
                <w:lang w:eastAsia="ar-SA"/>
              </w:rPr>
              <w:tab/>
              <w:t>“</w:t>
            </w:r>
            <w:r w:rsidRPr="00B91A7F">
              <w:rPr>
                <w:rFonts w:ascii="Noto Sans" w:eastAsia="Times New Roman" w:hAnsi="Noto Sans" w:cs="Noto Sans"/>
                <w:b/>
                <w:sz w:val="16"/>
                <w:szCs w:val="16"/>
                <w:lang w:eastAsia="ar-SA"/>
              </w:rPr>
              <w:t>EL PARTICIPANTE A”</w:t>
            </w:r>
          </w:p>
          <w:p w14:paraId="5FC7DB42" w14:textId="77777777" w:rsidR="00895012" w:rsidRPr="00B91A7F" w:rsidRDefault="00895012" w:rsidP="00895012">
            <w:pPr>
              <w:ind w:firstLine="360"/>
              <w:rPr>
                <w:rFonts w:ascii="Noto Sans" w:eastAsia="Yu Mincho" w:hAnsi="Noto Sans" w:cs="Noto Sans"/>
                <w:sz w:val="16"/>
                <w:szCs w:val="16"/>
              </w:rPr>
            </w:pPr>
          </w:p>
        </w:tc>
        <w:tc>
          <w:tcPr>
            <w:tcW w:w="720" w:type="dxa"/>
          </w:tcPr>
          <w:p w14:paraId="11335283" w14:textId="77777777" w:rsidR="00895012" w:rsidRPr="00B91A7F" w:rsidRDefault="00895012" w:rsidP="00895012">
            <w:pPr>
              <w:widowControl w:val="0"/>
              <w:suppressAutoHyphens/>
              <w:overflowPunct w:val="0"/>
              <w:autoSpaceDE w:val="0"/>
              <w:snapToGrid w:val="0"/>
              <w:jc w:val="center"/>
              <w:textAlignment w:val="baseline"/>
              <w:rPr>
                <w:rFonts w:ascii="Noto Sans" w:eastAsia="Times New Roman" w:hAnsi="Noto Sans" w:cs="Noto Sans"/>
                <w:sz w:val="16"/>
                <w:szCs w:val="16"/>
                <w:lang w:eastAsia="ar-SA"/>
              </w:rPr>
            </w:pPr>
          </w:p>
          <w:p w14:paraId="78F135C4" w14:textId="77777777" w:rsidR="00895012" w:rsidRPr="00B91A7F" w:rsidRDefault="00895012" w:rsidP="00895012">
            <w:pPr>
              <w:widowControl w:val="0"/>
              <w:suppressAutoHyphens/>
              <w:overflowPunct w:val="0"/>
              <w:autoSpaceDE w:val="0"/>
              <w:jc w:val="center"/>
              <w:textAlignment w:val="baseline"/>
              <w:rPr>
                <w:rFonts w:ascii="Noto Sans" w:eastAsia="Times New Roman" w:hAnsi="Noto Sans" w:cs="Noto Sans"/>
                <w:sz w:val="16"/>
                <w:szCs w:val="16"/>
                <w:lang w:eastAsia="ar-SA"/>
              </w:rPr>
            </w:pPr>
          </w:p>
          <w:p w14:paraId="58A899A9" w14:textId="77777777" w:rsidR="00895012" w:rsidRPr="00B91A7F" w:rsidRDefault="00895012" w:rsidP="00895012">
            <w:pPr>
              <w:widowControl w:val="0"/>
              <w:suppressAutoHyphens/>
              <w:overflowPunct w:val="0"/>
              <w:autoSpaceDE w:val="0"/>
              <w:jc w:val="center"/>
              <w:textAlignment w:val="baseline"/>
              <w:rPr>
                <w:rFonts w:ascii="Noto Sans" w:eastAsia="Times New Roman" w:hAnsi="Noto Sans" w:cs="Noto Sans"/>
                <w:sz w:val="16"/>
                <w:szCs w:val="16"/>
                <w:lang w:eastAsia="ar-SA"/>
              </w:rPr>
            </w:pPr>
          </w:p>
        </w:tc>
        <w:tc>
          <w:tcPr>
            <w:tcW w:w="3240" w:type="dxa"/>
            <w:tcBorders>
              <w:bottom w:val="single" w:sz="4" w:space="0" w:color="000000"/>
            </w:tcBorders>
          </w:tcPr>
          <w:p w14:paraId="571BD32B" w14:textId="77777777" w:rsidR="00895012" w:rsidRPr="00B91A7F" w:rsidRDefault="00895012" w:rsidP="00895012">
            <w:pPr>
              <w:widowControl w:val="0"/>
              <w:suppressAutoHyphens/>
              <w:overflowPunct w:val="0"/>
              <w:autoSpaceDE w:val="0"/>
              <w:snapToGrid w:val="0"/>
              <w:jc w:val="center"/>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 xml:space="preserve">     “EL PARTICIPANTE B”</w:t>
            </w:r>
          </w:p>
          <w:p w14:paraId="6180EC3D" w14:textId="77777777" w:rsidR="00895012" w:rsidRPr="00B91A7F" w:rsidRDefault="00895012" w:rsidP="00895012">
            <w:pPr>
              <w:widowControl w:val="0"/>
              <w:suppressAutoHyphens/>
              <w:overflowPunct w:val="0"/>
              <w:autoSpaceDE w:val="0"/>
              <w:jc w:val="center"/>
              <w:textAlignment w:val="baseline"/>
              <w:rPr>
                <w:rFonts w:ascii="Noto Sans" w:eastAsia="Times New Roman" w:hAnsi="Noto Sans" w:cs="Noto Sans"/>
                <w:b/>
                <w:sz w:val="16"/>
                <w:szCs w:val="16"/>
                <w:lang w:eastAsia="ar-SA"/>
              </w:rPr>
            </w:pPr>
          </w:p>
        </w:tc>
      </w:tr>
      <w:tr w:rsidR="00895012" w:rsidRPr="00B91A7F" w14:paraId="6F416A77" w14:textId="77777777" w:rsidTr="00911D32">
        <w:tc>
          <w:tcPr>
            <w:tcW w:w="3600" w:type="dxa"/>
            <w:tcBorders>
              <w:top w:val="single" w:sz="4" w:space="0" w:color="000000"/>
            </w:tcBorders>
          </w:tcPr>
          <w:p w14:paraId="0A49B49A" w14:textId="77777777" w:rsidR="00895012" w:rsidRPr="00B91A7F" w:rsidRDefault="00895012" w:rsidP="00895012">
            <w:pPr>
              <w:keepNext/>
              <w:suppressAutoHyphens/>
              <w:snapToGrid w:val="0"/>
              <w:jc w:val="center"/>
              <w:outlineLvl w:val="2"/>
              <w:rPr>
                <w:rFonts w:ascii="Noto Sans" w:eastAsia="Times New Roman" w:hAnsi="Noto Sans" w:cs="Noto Sans"/>
                <w:b/>
                <w:bCs/>
                <w:sz w:val="16"/>
                <w:szCs w:val="16"/>
                <w:lang w:eastAsia="ar-SA"/>
              </w:rPr>
            </w:pPr>
            <w:r w:rsidRPr="00B91A7F">
              <w:rPr>
                <w:rFonts w:ascii="Noto Sans" w:eastAsia="Times New Roman" w:hAnsi="Noto Sans" w:cs="Noto Sans"/>
                <w:b/>
                <w:bCs/>
                <w:sz w:val="16"/>
                <w:szCs w:val="16"/>
                <w:lang w:eastAsia="ar-SA"/>
              </w:rPr>
              <w:t>NOMBRE Y CARGO</w:t>
            </w:r>
          </w:p>
          <w:p w14:paraId="48A22713"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t>DEL APODERADO LEGAL</w:t>
            </w:r>
          </w:p>
        </w:tc>
        <w:tc>
          <w:tcPr>
            <w:tcW w:w="720" w:type="dxa"/>
          </w:tcPr>
          <w:p w14:paraId="0FC1E769" w14:textId="77777777" w:rsidR="00895012" w:rsidRPr="00B91A7F" w:rsidRDefault="00895012" w:rsidP="00895012">
            <w:pPr>
              <w:widowControl w:val="0"/>
              <w:suppressAutoHyphens/>
              <w:overflowPunct w:val="0"/>
              <w:autoSpaceDE w:val="0"/>
              <w:snapToGrid w:val="0"/>
              <w:jc w:val="center"/>
              <w:textAlignment w:val="baseline"/>
              <w:rPr>
                <w:rFonts w:ascii="Noto Sans" w:eastAsia="Times New Roman" w:hAnsi="Noto Sans" w:cs="Noto Sans"/>
                <w:sz w:val="16"/>
                <w:szCs w:val="16"/>
                <w:lang w:eastAsia="ar-SA"/>
              </w:rPr>
            </w:pPr>
          </w:p>
        </w:tc>
        <w:tc>
          <w:tcPr>
            <w:tcW w:w="3240" w:type="dxa"/>
            <w:tcBorders>
              <w:top w:val="single" w:sz="4" w:space="0" w:color="000000"/>
            </w:tcBorders>
          </w:tcPr>
          <w:p w14:paraId="1CD76304" w14:textId="77777777" w:rsidR="00895012" w:rsidRPr="00B91A7F" w:rsidRDefault="00895012" w:rsidP="00895012">
            <w:pPr>
              <w:snapToGrid w:val="0"/>
              <w:jc w:val="center"/>
              <w:rPr>
                <w:rFonts w:ascii="Noto Sans" w:eastAsia="Yu Mincho" w:hAnsi="Noto Sans" w:cs="Noto Sans"/>
                <w:b/>
                <w:sz w:val="16"/>
                <w:szCs w:val="16"/>
              </w:rPr>
            </w:pPr>
            <w:r w:rsidRPr="00B91A7F">
              <w:rPr>
                <w:rFonts w:ascii="Noto Sans" w:eastAsia="Yu Mincho" w:hAnsi="Noto Sans" w:cs="Noto Sans"/>
                <w:b/>
                <w:sz w:val="16"/>
                <w:szCs w:val="16"/>
              </w:rPr>
              <w:t xml:space="preserve">NOMBRE Y CARGO </w:t>
            </w:r>
          </w:p>
          <w:p w14:paraId="0DFE48F4"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t>DEL APODERADO LEGAL</w:t>
            </w:r>
          </w:p>
        </w:tc>
      </w:tr>
    </w:tbl>
    <w:p w14:paraId="57F30931" w14:textId="77777777" w:rsidR="00D33C06" w:rsidRPr="00B91A7F" w:rsidRDefault="00895012" w:rsidP="00332816">
      <w:pPr>
        <w:tabs>
          <w:tab w:val="left" w:pos="1834"/>
        </w:tabs>
        <w:jc w:val="center"/>
        <w:rPr>
          <w:rFonts w:ascii="Noto Sans" w:eastAsia="Yu Mincho" w:hAnsi="Noto Sans" w:cs="Noto Sans"/>
          <w:b/>
          <w:sz w:val="16"/>
          <w:szCs w:val="16"/>
        </w:rPr>
      </w:pPr>
      <w:r w:rsidRPr="00B91A7F">
        <w:rPr>
          <w:rFonts w:ascii="Noto Sans" w:eastAsia="Yu Mincho" w:hAnsi="Noto Sans" w:cs="Noto Sans"/>
          <w:sz w:val="16"/>
          <w:szCs w:val="16"/>
        </w:rPr>
        <w:br w:type="textWrapping" w:clear="all"/>
      </w:r>
    </w:p>
    <w:p w14:paraId="26AD9B6B" w14:textId="77777777" w:rsidR="00D33C06" w:rsidRPr="00B91A7F" w:rsidRDefault="00D33C06" w:rsidP="00332816">
      <w:pPr>
        <w:tabs>
          <w:tab w:val="left" w:pos="1834"/>
        </w:tabs>
        <w:jc w:val="center"/>
        <w:rPr>
          <w:rFonts w:ascii="Noto Sans" w:eastAsia="Yu Mincho" w:hAnsi="Noto Sans" w:cs="Noto Sans"/>
          <w:b/>
          <w:sz w:val="16"/>
          <w:szCs w:val="16"/>
        </w:rPr>
      </w:pPr>
    </w:p>
    <w:p w14:paraId="6D302DF6" w14:textId="77777777" w:rsidR="00D33C06" w:rsidRPr="00B91A7F" w:rsidRDefault="00D33C06" w:rsidP="00332816">
      <w:pPr>
        <w:tabs>
          <w:tab w:val="left" w:pos="1834"/>
        </w:tabs>
        <w:jc w:val="center"/>
        <w:rPr>
          <w:rFonts w:ascii="Noto Sans" w:eastAsia="Yu Mincho" w:hAnsi="Noto Sans" w:cs="Noto Sans"/>
          <w:b/>
          <w:sz w:val="16"/>
          <w:szCs w:val="16"/>
        </w:rPr>
      </w:pPr>
    </w:p>
    <w:p w14:paraId="6C602B41" w14:textId="77777777" w:rsidR="00D33C06" w:rsidRDefault="00D33C06" w:rsidP="00332816">
      <w:pPr>
        <w:tabs>
          <w:tab w:val="left" w:pos="1834"/>
        </w:tabs>
        <w:jc w:val="center"/>
        <w:rPr>
          <w:rFonts w:ascii="Noto Sans" w:eastAsia="Yu Mincho" w:hAnsi="Noto Sans" w:cs="Noto Sans"/>
          <w:b/>
          <w:sz w:val="16"/>
          <w:szCs w:val="16"/>
        </w:rPr>
      </w:pPr>
    </w:p>
    <w:p w14:paraId="6B94132E" w14:textId="77777777" w:rsidR="00C00C88" w:rsidRDefault="00C00C88" w:rsidP="00332816">
      <w:pPr>
        <w:tabs>
          <w:tab w:val="left" w:pos="1834"/>
        </w:tabs>
        <w:jc w:val="center"/>
        <w:rPr>
          <w:rFonts w:ascii="Noto Sans" w:eastAsia="Yu Mincho" w:hAnsi="Noto Sans" w:cs="Noto Sans"/>
          <w:b/>
          <w:sz w:val="16"/>
          <w:szCs w:val="16"/>
        </w:rPr>
      </w:pPr>
    </w:p>
    <w:p w14:paraId="7C7EAD19" w14:textId="77777777" w:rsidR="00D72311" w:rsidRDefault="00D72311" w:rsidP="00332816">
      <w:pPr>
        <w:tabs>
          <w:tab w:val="left" w:pos="1834"/>
        </w:tabs>
        <w:jc w:val="center"/>
        <w:rPr>
          <w:rFonts w:ascii="Noto Sans" w:eastAsia="Yu Mincho" w:hAnsi="Noto Sans" w:cs="Noto Sans"/>
          <w:b/>
          <w:sz w:val="16"/>
          <w:szCs w:val="16"/>
        </w:rPr>
      </w:pPr>
    </w:p>
    <w:p w14:paraId="22C38F25" w14:textId="77777777" w:rsidR="00D72311" w:rsidRDefault="00D72311" w:rsidP="00332816">
      <w:pPr>
        <w:tabs>
          <w:tab w:val="left" w:pos="1834"/>
        </w:tabs>
        <w:jc w:val="center"/>
        <w:rPr>
          <w:rFonts w:ascii="Noto Sans" w:eastAsia="Yu Mincho" w:hAnsi="Noto Sans" w:cs="Noto Sans"/>
          <w:b/>
          <w:sz w:val="16"/>
          <w:szCs w:val="16"/>
        </w:rPr>
      </w:pPr>
    </w:p>
    <w:p w14:paraId="2AB0BC8E" w14:textId="77777777" w:rsidR="00C00C88" w:rsidRPr="00B91A7F" w:rsidRDefault="00C00C88" w:rsidP="00332816">
      <w:pPr>
        <w:tabs>
          <w:tab w:val="left" w:pos="1834"/>
        </w:tabs>
        <w:jc w:val="center"/>
        <w:rPr>
          <w:rFonts w:ascii="Noto Sans" w:eastAsia="Yu Mincho" w:hAnsi="Noto Sans" w:cs="Noto Sans"/>
          <w:b/>
          <w:sz w:val="16"/>
          <w:szCs w:val="16"/>
        </w:rPr>
      </w:pPr>
    </w:p>
    <w:p w14:paraId="4068443D" w14:textId="77777777" w:rsidR="00D33C06" w:rsidRPr="00B91A7F" w:rsidRDefault="00D33C06" w:rsidP="00332816">
      <w:pPr>
        <w:tabs>
          <w:tab w:val="left" w:pos="1834"/>
        </w:tabs>
        <w:jc w:val="center"/>
        <w:rPr>
          <w:rFonts w:ascii="Noto Sans" w:eastAsia="Yu Mincho" w:hAnsi="Noto Sans" w:cs="Noto Sans"/>
          <w:b/>
          <w:sz w:val="16"/>
          <w:szCs w:val="16"/>
        </w:rPr>
      </w:pPr>
    </w:p>
    <w:p w14:paraId="7244DBF7" w14:textId="21B48DB8" w:rsidR="00895012" w:rsidRPr="00B91A7F" w:rsidRDefault="00895012" w:rsidP="00332816">
      <w:pPr>
        <w:tabs>
          <w:tab w:val="left" w:pos="1834"/>
        </w:tabs>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NÚMERO 3 (TRES)</w:t>
      </w:r>
    </w:p>
    <w:p w14:paraId="56B79A46" w14:textId="77777777" w:rsidR="00895012" w:rsidRPr="00B91A7F" w:rsidRDefault="00895012" w:rsidP="00895012">
      <w:pPr>
        <w:rPr>
          <w:rFonts w:ascii="Noto Sans" w:eastAsia="Yu Mincho" w:hAnsi="Noto Sans" w:cs="Noto Sans"/>
          <w:sz w:val="16"/>
          <w:szCs w:val="16"/>
          <w:lang w:val="es-ES_tradnl"/>
        </w:rPr>
      </w:pPr>
    </w:p>
    <w:p w14:paraId="5CA65FE5"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t>FORMATO DE CARTA RELATIVA AL PUNTO 6 INCISOS   b), c), d), e), f) y g)</w:t>
      </w:r>
    </w:p>
    <w:p w14:paraId="75B9C6AE" w14:textId="77777777" w:rsidR="00895012" w:rsidRPr="00B91A7F" w:rsidRDefault="00895012" w:rsidP="00895012">
      <w:pPr>
        <w:jc w:val="center"/>
        <w:rPr>
          <w:rFonts w:ascii="Noto Sans" w:eastAsia="Yu Mincho" w:hAnsi="Noto Sans" w:cs="Noto Sans"/>
          <w:b/>
          <w:sz w:val="16"/>
          <w:szCs w:val="16"/>
        </w:rPr>
      </w:pPr>
    </w:p>
    <w:p w14:paraId="7307F007"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INSTITUTO MEXICANO DEL SEGURO SOCIAL</w:t>
      </w:r>
    </w:p>
    <w:p w14:paraId="12902F43" w14:textId="77777777" w:rsidR="00895012" w:rsidRPr="00B91A7F"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CONVOCANTE</w:t>
      </w:r>
    </w:p>
    <w:p w14:paraId="4071D46A" w14:textId="4ED7C6CA"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b/>
          <w:bCs/>
          <w:sz w:val="16"/>
          <w:szCs w:val="16"/>
        </w:rPr>
        <w:t>(__________</w:t>
      </w:r>
      <w:r w:rsidRPr="00B91A7F">
        <w:rPr>
          <w:rFonts w:ascii="Noto Sans" w:eastAsia="Yu Mincho" w:hAnsi="Noto Sans" w:cs="Noto Sans"/>
          <w:b/>
          <w:bCs/>
          <w:sz w:val="16"/>
          <w:szCs w:val="16"/>
          <w:u w:val="single"/>
        </w:rPr>
        <w:t>NOMBRE</w:t>
      </w:r>
      <w:r w:rsidRPr="00B91A7F">
        <w:rPr>
          <w:rFonts w:ascii="Noto Sans" w:eastAsia="Yu Mincho" w:hAnsi="Noto Sans" w:cs="Noto Sans"/>
          <w:b/>
          <w:bCs/>
          <w:sz w:val="16"/>
          <w:szCs w:val="16"/>
        </w:rPr>
        <w:t>________)</w:t>
      </w:r>
      <w:r w:rsidRPr="00B91A7F">
        <w:rPr>
          <w:rFonts w:ascii="Noto Sans" w:eastAsia="Yu Mincho" w:hAnsi="Noto Sans" w:cs="Noto Sans"/>
          <w:sz w:val="16"/>
          <w:szCs w:val="16"/>
        </w:rPr>
        <w:t xml:space="preserve"> EN MI CARÁCTER DE REPRESENTANTE LEGAL DE LA </w:t>
      </w:r>
      <w:r w:rsidRPr="00B91A7F">
        <w:rPr>
          <w:rFonts w:ascii="Noto Sans" w:eastAsia="Yu Mincho" w:hAnsi="Noto Sans" w:cs="Noto Sans"/>
          <w:b/>
          <w:bCs/>
          <w:sz w:val="16"/>
          <w:szCs w:val="16"/>
        </w:rPr>
        <w:t>(__________</w:t>
      </w:r>
      <w:r w:rsidRPr="00B91A7F">
        <w:rPr>
          <w:rFonts w:ascii="Noto Sans" w:eastAsia="Yu Mincho" w:hAnsi="Noto Sans" w:cs="Noto Sans"/>
          <w:b/>
          <w:bCs/>
          <w:sz w:val="16"/>
          <w:szCs w:val="16"/>
          <w:u w:val="single"/>
        </w:rPr>
        <w:t>NOMBRE O RAZÓN SOCIAL DE LA EMPRESA</w:t>
      </w:r>
      <w:r w:rsidRPr="00B91A7F">
        <w:rPr>
          <w:rFonts w:ascii="Noto Sans" w:eastAsia="Yu Mincho" w:hAnsi="Noto Sans" w:cs="Noto Sans"/>
          <w:b/>
          <w:bCs/>
          <w:sz w:val="16"/>
          <w:szCs w:val="16"/>
        </w:rPr>
        <w:t>________)</w:t>
      </w:r>
      <w:r w:rsidRPr="00B91A7F">
        <w:rPr>
          <w:rFonts w:ascii="Noto Sans" w:eastAsia="Yu Mincho" w:hAnsi="Noto Sans" w:cs="Noto Sans"/>
          <w:sz w:val="16"/>
          <w:szCs w:val="16"/>
        </w:rPr>
        <w:t xml:space="preserve">, Y EN TÉRMINOS DEL NUMERAL 6, DOCUMENTOS QUE DEBERÁN PRESENTAR QUIENES DESEEN PARTICIPAR  INCISOS A), B), C), D), E) Y F), DE LA CONVOCATORIA DE LA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No.___________________________, MANIFIESTO LO SIGUIENTE:</w:t>
      </w:r>
    </w:p>
    <w:p w14:paraId="69EEAD63" w14:textId="77777777" w:rsidR="00895012" w:rsidRPr="00B91A7F" w:rsidRDefault="00895012" w:rsidP="00895012">
      <w:pPr>
        <w:jc w:val="both"/>
        <w:rPr>
          <w:rFonts w:ascii="Noto Sans" w:eastAsia="Yu Mincho" w:hAnsi="Noto Sans" w:cs="Noto Sans"/>
          <w:sz w:val="16"/>
          <w:szCs w:val="16"/>
        </w:rPr>
      </w:pPr>
    </w:p>
    <w:p w14:paraId="047EA8BA" w14:textId="77777777" w:rsidR="00895012" w:rsidRPr="00B91A7F" w:rsidRDefault="00895012" w:rsidP="00895012">
      <w:pPr>
        <w:numPr>
          <w:ilvl w:val="1"/>
          <w:numId w:val="6"/>
        </w:numPr>
        <w:tabs>
          <w:tab w:val="clear" w:pos="1211"/>
          <w:tab w:val="num" w:pos="567"/>
        </w:tabs>
        <w:suppressAutoHyphens/>
        <w:ind w:left="567" w:hanging="567"/>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Declaración bajo protesta de decir verdad, no encontrarse en alguno de los supuestos establecidos por los artículos 50 y 60, antepenúltimo párrafo, de la LAASSP, de conformidad con lo que establece el artículo 39, fracción VI inciso e) del Reglamento.</w:t>
      </w:r>
    </w:p>
    <w:p w14:paraId="0A1BA16B" w14:textId="77777777" w:rsidR="00895012" w:rsidRPr="00B91A7F" w:rsidRDefault="00895012" w:rsidP="00895012">
      <w:pPr>
        <w:numPr>
          <w:ilvl w:val="1"/>
          <w:numId w:val="6"/>
        </w:numPr>
        <w:tabs>
          <w:tab w:val="clear" w:pos="1211"/>
          <w:tab w:val="num" w:pos="567"/>
        </w:tabs>
        <w:suppressAutoHyphens/>
        <w:ind w:left="567" w:hanging="567"/>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 </w:t>
      </w:r>
    </w:p>
    <w:p w14:paraId="610C4209" w14:textId="77777777" w:rsidR="00895012" w:rsidRPr="00B91A7F" w:rsidRDefault="00895012" w:rsidP="00895012">
      <w:pPr>
        <w:numPr>
          <w:ilvl w:val="1"/>
          <w:numId w:val="6"/>
        </w:numPr>
        <w:tabs>
          <w:tab w:val="clear" w:pos="1211"/>
          <w:tab w:val="num" w:pos="567"/>
        </w:tabs>
        <w:suppressAutoHyphens/>
        <w:ind w:left="567" w:hanging="567"/>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p>
    <w:p w14:paraId="0D134413" w14:textId="77777777" w:rsidR="00895012" w:rsidRPr="00B91A7F" w:rsidRDefault="00895012" w:rsidP="00B11E31">
      <w:pPr>
        <w:numPr>
          <w:ilvl w:val="0"/>
          <w:numId w:val="55"/>
        </w:numPr>
        <w:tabs>
          <w:tab w:val="clear" w:pos="1211"/>
          <w:tab w:val="num" w:pos="567"/>
        </w:tabs>
        <w:suppressAutoHyphens/>
        <w:ind w:hanging="1211"/>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Que mi representada no se encuentra sancionada como empresa o producto por la Secretaria de Salud.</w:t>
      </w:r>
    </w:p>
    <w:p w14:paraId="372739DC" w14:textId="77777777" w:rsidR="00895012" w:rsidRPr="00B91A7F" w:rsidRDefault="00895012" w:rsidP="00B11E31">
      <w:pPr>
        <w:numPr>
          <w:ilvl w:val="0"/>
          <w:numId w:val="55"/>
        </w:numPr>
        <w:tabs>
          <w:tab w:val="clear" w:pos="1211"/>
          <w:tab w:val="num" w:pos="567"/>
        </w:tabs>
        <w:suppressAutoHyphens/>
        <w:ind w:left="567" w:hanging="567"/>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Bajo Protesta de Decir Verdad que los precios de mi propuesta no se cotizan en condiciones de prácticas desleales de comercio internacional, de conformidad con lo previsto en el artículo 37 del Reglamento de la LAASSP.</w:t>
      </w:r>
    </w:p>
    <w:p w14:paraId="76E38629" w14:textId="77777777" w:rsidR="00895012" w:rsidRPr="00B91A7F" w:rsidRDefault="00895012" w:rsidP="00895012">
      <w:pPr>
        <w:jc w:val="both"/>
        <w:rPr>
          <w:rFonts w:ascii="Noto Sans" w:eastAsia="Yu Mincho" w:hAnsi="Noto Sans" w:cs="Noto Sans"/>
          <w:sz w:val="16"/>
          <w:szCs w:val="16"/>
        </w:rPr>
      </w:pPr>
    </w:p>
    <w:p w14:paraId="119EB98D"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LUGAR Y FECHA</w:t>
      </w:r>
    </w:p>
    <w:p w14:paraId="11410402" w14:textId="77777777" w:rsidR="00895012" w:rsidRPr="00B91A7F" w:rsidRDefault="00895012" w:rsidP="00895012">
      <w:pPr>
        <w:jc w:val="both"/>
        <w:rPr>
          <w:rFonts w:ascii="Noto Sans" w:eastAsia="Yu Mincho" w:hAnsi="Noto Sans" w:cs="Noto Sans"/>
          <w:sz w:val="16"/>
          <w:szCs w:val="16"/>
        </w:rPr>
      </w:pPr>
    </w:p>
    <w:p w14:paraId="06437388" w14:textId="77777777" w:rsidR="00895012" w:rsidRPr="00B91A7F" w:rsidRDefault="00895012" w:rsidP="00895012">
      <w:pPr>
        <w:widowControl w:val="0"/>
        <w:suppressAutoHyphens/>
        <w:autoSpaceDE w:val="0"/>
        <w:jc w:val="center"/>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_______________________________________________________________</w:t>
      </w:r>
    </w:p>
    <w:p w14:paraId="64B3E1B9" w14:textId="77777777" w:rsidR="00895012" w:rsidRDefault="00895012" w:rsidP="00895012">
      <w:pPr>
        <w:jc w:val="center"/>
        <w:rPr>
          <w:rFonts w:ascii="Noto Sans" w:eastAsia="Yu Mincho" w:hAnsi="Noto Sans" w:cs="Noto Sans"/>
          <w:b/>
          <w:bCs/>
          <w:sz w:val="16"/>
          <w:szCs w:val="16"/>
        </w:rPr>
      </w:pPr>
      <w:r w:rsidRPr="00B91A7F">
        <w:rPr>
          <w:rFonts w:ascii="Noto Sans" w:eastAsia="Yu Mincho" w:hAnsi="Noto Sans" w:cs="Noto Sans"/>
          <w:b/>
          <w:bCs/>
          <w:sz w:val="16"/>
          <w:szCs w:val="16"/>
        </w:rPr>
        <w:t>(NOMBRE Y FIRMA DEL REPRESENTANTE LEGAL)</w:t>
      </w:r>
    </w:p>
    <w:p w14:paraId="6DB32E8B" w14:textId="77777777" w:rsidR="007B70CE" w:rsidRDefault="007B70CE" w:rsidP="00895012">
      <w:pPr>
        <w:jc w:val="center"/>
        <w:rPr>
          <w:rFonts w:ascii="Noto Sans" w:eastAsia="Yu Mincho" w:hAnsi="Noto Sans" w:cs="Noto Sans"/>
          <w:b/>
          <w:bCs/>
          <w:sz w:val="16"/>
          <w:szCs w:val="16"/>
        </w:rPr>
      </w:pPr>
    </w:p>
    <w:p w14:paraId="0E0D8C0D" w14:textId="77777777" w:rsidR="007B70CE" w:rsidRDefault="007B70CE" w:rsidP="00895012">
      <w:pPr>
        <w:jc w:val="center"/>
        <w:rPr>
          <w:rFonts w:ascii="Noto Sans" w:eastAsia="Yu Mincho" w:hAnsi="Noto Sans" w:cs="Noto Sans"/>
          <w:b/>
          <w:bCs/>
          <w:sz w:val="16"/>
          <w:szCs w:val="16"/>
        </w:rPr>
      </w:pPr>
    </w:p>
    <w:p w14:paraId="38C28472" w14:textId="77777777" w:rsidR="007B70CE" w:rsidRDefault="007B70CE" w:rsidP="00895012">
      <w:pPr>
        <w:jc w:val="center"/>
        <w:rPr>
          <w:rFonts w:ascii="Noto Sans" w:eastAsia="Yu Mincho" w:hAnsi="Noto Sans" w:cs="Noto Sans"/>
          <w:b/>
          <w:bCs/>
          <w:sz w:val="16"/>
          <w:szCs w:val="16"/>
        </w:rPr>
      </w:pPr>
    </w:p>
    <w:p w14:paraId="195FEC52" w14:textId="77777777" w:rsidR="007B70CE" w:rsidRDefault="007B70CE" w:rsidP="00895012">
      <w:pPr>
        <w:jc w:val="center"/>
        <w:rPr>
          <w:rFonts w:ascii="Noto Sans" w:eastAsia="Yu Mincho" w:hAnsi="Noto Sans" w:cs="Noto Sans"/>
          <w:b/>
          <w:bCs/>
          <w:sz w:val="16"/>
          <w:szCs w:val="16"/>
        </w:rPr>
      </w:pPr>
    </w:p>
    <w:p w14:paraId="0FF9D6A4" w14:textId="77777777" w:rsidR="007B70CE" w:rsidRDefault="007B70CE" w:rsidP="00895012">
      <w:pPr>
        <w:jc w:val="center"/>
        <w:rPr>
          <w:rFonts w:ascii="Noto Sans" w:eastAsia="Yu Mincho" w:hAnsi="Noto Sans" w:cs="Noto Sans"/>
          <w:b/>
          <w:bCs/>
          <w:sz w:val="16"/>
          <w:szCs w:val="16"/>
        </w:rPr>
      </w:pPr>
    </w:p>
    <w:p w14:paraId="7EAC04AD" w14:textId="77777777" w:rsidR="007B70CE" w:rsidRDefault="007B70CE" w:rsidP="00895012">
      <w:pPr>
        <w:jc w:val="center"/>
        <w:rPr>
          <w:rFonts w:ascii="Noto Sans" w:eastAsia="Yu Mincho" w:hAnsi="Noto Sans" w:cs="Noto Sans"/>
          <w:b/>
          <w:bCs/>
          <w:sz w:val="16"/>
          <w:szCs w:val="16"/>
        </w:rPr>
      </w:pPr>
    </w:p>
    <w:p w14:paraId="283C5C68" w14:textId="77777777" w:rsidR="007B70CE" w:rsidRDefault="007B70CE" w:rsidP="00895012">
      <w:pPr>
        <w:jc w:val="center"/>
        <w:rPr>
          <w:rFonts w:ascii="Noto Sans" w:eastAsia="Yu Mincho" w:hAnsi="Noto Sans" w:cs="Noto Sans"/>
          <w:b/>
          <w:bCs/>
          <w:sz w:val="16"/>
          <w:szCs w:val="16"/>
        </w:rPr>
      </w:pPr>
    </w:p>
    <w:p w14:paraId="2EB1C97D" w14:textId="77777777" w:rsidR="007B70CE" w:rsidRDefault="007B70CE" w:rsidP="00895012">
      <w:pPr>
        <w:jc w:val="center"/>
        <w:rPr>
          <w:rFonts w:ascii="Noto Sans" w:eastAsia="Yu Mincho" w:hAnsi="Noto Sans" w:cs="Noto Sans"/>
          <w:b/>
          <w:bCs/>
          <w:sz w:val="16"/>
          <w:szCs w:val="16"/>
        </w:rPr>
      </w:pPr>
    </w:p>
    <w:p w14:paraId="758B93BA" w14:textId="77777777" w:rsidR="007B70CE" w:rsidRDefault="007B70CE" w:rsidP="00895012">
      <w:pPr>
        <w:jc w:val="center"/>
        <w:rPr>
          <w:rFonts w:ascii="Noto Sans" w:eastAsia="Yu Mincho" w:hAnsi="Noto Sans" w:cs="Noto Sans"/>
          <w:b/>
          <w:bCs/>
          <w:sz w:val="16"/>
          <w:szCs w:val="16"/>
        </w:rPr>
      </w:pPr>
    </w:p>
    <w:p w14:paraId="06AF462D" w14:textId="77777777" w:rsidR="007B70CE" w:rsidRDefault="007B70CE" w:rsidP="00895012">
      <w:pPr>
        <w:jc w:val="center"/>
        <w:rPr>
          <w:rFonts w:ascii="Noto Sans" w:eastAsia="Yu Mincho" w:hAnsi="Noto Sans" w:cs="Noto Sans"/>
          <w:b/>
          <w:bCs/>
          <w:sz w:val="16"/>
          <w:szCs w:val="16"/>
        </w:rPr>
      </w:pPr>
    </w:p>
    <w:p w14:paraId="1694485D" w14:textId="77777777" w:rsidR="006F711C" w:rsidRDefault="006F711C" w:rsidP="00895012">
      <w:pPr>
        <w:jc w:val="center"/>
        <w:rPr>
          <w:rFonts w:ascii="Noto Sans" w:eastAsia="Yu Mincho" w:hAnsi="Noto Sans" w:cs="Noto Sans"/>
          <w:b/>
          <w:bCs/>
          <w:sz w:val="16"/>
          <w:szCs w:val="16"/>
        </w:rPr>
      </w:pPr>
    </w:p>
    <w:p w14:paraId="51A8E5A3" w14:textId="77777777" w:rsidR="006F711C" w:rsidRDefault="006F711C" w:rsidP="00895012">
      <w:pPr>
        <w:jc w:val="center"/>
        <w:rPr>
          <w:rFonts w:ascii="Noto Sans" w:eastAsia="Yu Mincho" w:hAnsi="Noto Sans" w:cs="Noto Sans"/>
          <w:b/>
          <w:bCs/>
          <w:sz w:val="16"/>
          <w:szCs w:val="16"/>
        </w:rPr>
      </w:pPr>
    </w:p>
    <w:p w14:paraId="577E6D7D" w14:textId="77777777" w:rsidR="006F711C" w:rsidRDefault="006F711C" w:rsidP="00895012">
      <w:pPr>
        <w:jc w:val="center"/>
        <w:rPr>
          <w:rFonts w:ascii="Noto Sans" w:eastAsia="Yu Mincho" w:hAnsi="Noto Sans" w:cs="Noto Sans"/>
          <w:b/>
          <w:bCs/>
          <w:sz w:val="16"/>
          <w:szCs w:val="16"/>
        </w:rPr>
      </w:pPr>
    </w:p>
    <w:p w14:paraId="283B34FF" w14:textId="77777777" w:rsidR="006F711C" w:rsidRDefault="006F711C" w:rsidP="00895012">
      <w:pPr>
        <w:jc w:val="center"/>
        <w:rPr>
          <w:rFonts w:ascii="Noto Sans" w:eastAsia="Yu Mincho" w:hAnsi="Noto Sans" w:cs="Noto Sans"/>
          <w:b/>
          <w:bCs/>
          <w:sz w:val="16"/>
          <w:szCs w:val="16"/>
        </w:rPr>
      </w:pPr>
    </w:p>
    <w:p w14:paraId="026CD349" w14:textId="77777777" w:rsidR="006F711C" w:rsidRDefault="006F711C" w:rsidP="00895012">
      <w:pPr>
        <w:jc w:val="center"/>
        <w:rPr>
          <w:rFonts w:ascii="Noto Sans" w:eastAsia="Yu Mincho" w:hAnsi="Noto Sans" w:cs="Noto Sans"/>
          <w:b/>
          <w:bCs/>
          <w:sz w:val="16"/>
          <w:szCs w:val="16"/>
        </w:rPr>
      </w:pPr>
    </w:p>
    <w:p w14:paraId="23F25749" w14:textId="77777777" w:rsidR="006F711C" w:rsidRDefault="006F711C" w:rsidP="00895012">
      <w:pPr>
        <w:jc w:val="center"/>
        <w:rPr>
          <w:rFonts w:ascii="Noto Sans" w:eastAsia="Yu Mincho" w:hAnsi="Noto Sans" w:cs="Noto Sans"/>
          <w:b/>
          <w:bCs/>
          <w:sz w:val="16"/>
          <w:szCs w:val="16"/>
        </w:rPr>
      </w:pPr>
    </w:p>
    <w:p w14:paraId="230B551B" w14:textId="77777777" w:rsidR="006F711C" w:rsidRDefault="006F711C" w:rsidP="00895012">
      <w:pPr>
        <w:jc w:val="center"/>
        <w:rPr>
          <w:rFonts w:ascii="Noto Sans" w:eastAsia="Yu Mincho" w:hAnsi="Noto Sans" w:cs="Noto Sans"/>
          <w:b/>
          <w:bCs/>
          <w:sz w:val="16"/>
          <w:szCs w:val="16"/>
        </w:rPr>
      </w:pPr>
    </w:p>
    <w:p w14:paraId="04CC9F2A" w14:textId="77777777" w:rsidR="006F711C" w:rsidRDefault="006F711C" w:rsidP="00895012">
      <w:pPr>
        <w:jc w:val="center"/>
        <w:rPr>
          <w:rFonts w:ascii="Noto Sans" w:eastAsia="Yu Mincho" w:hAnsi="Noto Sans" w:cs="Noto Sans"/>
          <w:b/>
          <w:bCs/>
          <w:sz w:val="16"/>
          <w:szCs w:val="16"/>
        </w:rPr>
      </w:pPr>
    </w:p>
    <w:p w14:paraId="3902C422" w14:textId="77777777" w:rsidR="006F711C" w:rsidRDefault="006F711C" w:rsidP="00895012">
      <w:pPr>
        <w:jc w:val="center"/>
        <w:rPr>
          <w:rFonts w:ascii="Noto Sans" w:eastAsia="Yu Mincho" w:hAnsi="Noto Sans" w:cs="Noto Sans"/>
          <w:b/>
          <w:bCs/>
          <w:sz w:val="16"/>
          <w:szCs w:val="16"/>
        </w:rPr>
      </w:pPr>
    </w:p>
    <w:p w14:paraId="3A2B16D5" w14:textId="77777777" w:rsidR="006F711C" w:rsidRDefault="006F711C" w:rsidP="00895012">
      <w:pPr>
        <w:jc w:val="center"/>
        <w:rPr>
          <w:rFonts w:ascii="Noto Sans" w:eastAsia="Yu Mincho" w:hAnsi="Noto Sans" w:cs="Noto Sans"/>
          <w:b/>
          <w:bCs/>
          <w:sz w:val="16"/>
          <w:szCs w:val="16"/>
        </w:rPr>
      </w:pPr>
    </w:p>
    <w:p w14:paraId="2217B1FD" w14:textId="77777777" w:rsidR="006F711C" w:rsidRDefault="006F711C" w:rsidP="00895012">
      <w:pPr>
        <w:jc w:val="center"/>
        <w:rPr>
          <w:rFonts w:ascii="Noto Sans" w:eastAsia="Yu Mincho" w:hAnsi="Noto Sans" w:cs="Noto Sans"/>
          <w:b/>
          <w:bCs/>
          <w:sz w:val="16"/>
          <w:szCs w:val="16"/>
        </w:rPr>
      </w:pPr>
    </w:p>
    <w:p w14:paraId="0213EAC4" w14:textId="77777777" w:rsidR="006F711C" w:rsidRDefault="006F711C" w:rsidP="00895012">
      <w:pPr>
        <w:jc w:val="center"/>
        <w:rPr>
          <w:rFonts w:ascii="Noto Sans" w:eastAsia="Yu Mincho" w:hAnsi="Noto Sans" w:cs="Noto Sans"/>
          <w:b/>
          <w:bCs/>
          <w:sz w:val="16"/>
          <w:szCs w:val="16"/>
        </w:rPr>
      </w:pPr>
    </w:p>
    <w:p w14:paraId="512208FD" w14:textId="77777777" w:rsidR="006F711C" w:rsidRDefault="006F711C" w:rsidP="00895012">
      <w:pPr>
        <w:jc w:val="center"/>
        <w:rPr>
          <w:rFonts w:ascii="Noto Sans" w:eastAsia="Yu Mincho" w:hAnsi="Noto Sans" w:cs="Noto Sans"/>
          <w:b/>
          <w:bCs/>
          <w:sz w:val="16"/>
          <w:szCs w:val="16"/>
        </w:rPr>
      </w:pPr>
    </w:p>
    <w:p w14:paraId="0D23ECB7" w14:textId="77777777" w:rsidR="007B70CE" w:rsidRDefault="007B70CE" w:rsidP="00895012">
      <w:pPr>
        <w:jc w:val="center"/>
        <w:rPr>
          <w:rFonts w:ascii="Noto Sans" w:eastAsia="Yu Mincho" w:hAnsi="Noto Sans" w:cs="Noto Sans"/>
          <w:b/>
          <w:bCs/>
          <w:sz w:val="16"/>
          <w:szCs w:val="16"/>
        </w:rPr>
      </w:pPr>
    </w:p>
    <w:p w14:paraId="363CDD15" w14:textId="77777777" w:rsidR="007B70CE" w:rsidRDefault="007B70CE" w:rsidP="00895012">
      <w:pPr>
        <w:jc w:val="center"/>
        <w:rPr>
          <w:rFonts w:ascii="Noto Sans" w:eastAsia="Yu Mincho" w:hAnsi="Noto Sans" w:cs="Noto Sans"/>
          <w:b/>
          <w:bCs/>
          <w:sz w:val="16"/>
          <w:szCs w:val="16"/>
        </w:rPr>
      </w:pPr>
    </w:p>
    <w:p w14:paraId="57FA35BC" w14:textId="63707712" w:rsidR="007B70CE" w:rsidRDefault="007B70CE" w:rsidP="00895012">
      <w:pPr>
        <w:jc w:val="center"/>
        <w:rPr>
          <w:rFonts w:ascii="Noto Sans" w:eastAsia="Yu Mincho" w:hAnsi="Noto Sans" w:cs="Noto Sans"/>
          <w:b/>
          <w:bCs/>
          <w:sz w:val="16"/>
          <w:szCs w:val="16"/>
        </w:rPr>
      </w:pPr>
      <w:r w:rsidRPr="007B70CE">
        <w:rPr>
          <w:rFonts w:ascii="Noto Sans" w:eastAsia="Yu Mincho" w:hAnsi="Noto Sans" w:cs="Noto Sans"/>
          <w:b/>
          <w:bCs/>
          <w:sz w:val="16"/>
          <w:szCs w:val="16"/>
        </w:rPr>
        <w:lastRenderedPageBreak/>
        <w:t>ANEXO NÚMERO 3</w:t>
      </w:r>
      <w:r>
        <w:rPr>
          <w:rFonts w:ascii="Noto Sans" w:eastAsia="Yu Mincho" w:hAnsi="Noto Sans" w:cs="Noto Sans"/>
          <w:b/>
          <w:bCs/>
          <w:sz w:val="16"/>
          <w:szCs w:val="16"/>
        </w:rPr>
        <w:t>-B</w:t>
      </w:r>
      <w:r w:rsidRPr="007B70CE">
        <w:rPr>
          <w:rFonts w:ascii="Noto Sans" w:eastAsia="Yu Mincho" w:hAnsi="Noto Sans" w:cs="Noto Sans"/>
          <w:b/>
          <w:bCs/>
          <w:sz w:val="16"/>
          <w:szCs w:val="16"/>
        </w:rPr>
        <w:t xml:space="preserve"> (TRES</w:t>
      </w:r>
      <w:r>
        <w:rPr>
          <w:rFonts w:ascii="Noto Sans" w:eastAsia="Yu Mincho" w:hAnsi="Noto Sans" w:cs="Noto Sans"/>
          <w:b/>
          <w:bCs/>
          <w:sz w:val="16"/>
          <w:szCs w:val="16"/>
        </w:rPr>
        <w:t>-B</w:t>
      </w:r>
      <w:r w:rsidRPr="007B70CE">
        <w:rPr>
          <w:rFonts w:ascii="Noto Sans" w:eastAsia="Yu Mincho" w:hAnsi="Noto Sans" w:cs="Noto Sans"/>
          <w:b/>
          <w:bCs/>
          <w:sz w:val="16"/>
          <w:szCs w:val="16"/>
        </w:rPr>
        <w:t>)</w:t>
      </w:r>
    </w:p>
    <w:p w14:paraId="699CA26D" w14:textId="77777777" w:rsidR="007B70CE" w:rsidRPr="0065279A" w:rsidRDefault="007B70CE" w:rsidP="007B70CE">
      <w:pPr>
        <w:pStyle w:val="Ttulo1"/>
        <w:tabs>
          <w:tab w:val="clear" w:pos="432"/>
        </w:tabs>
        <w:spacing w:before="0" w:after="0"/>
        <w:ind w:left="360" w:right="-36" w:firstLine="0"/>
        <w:jc w:val="center"/>
        <w:rPr>
          <w:rFonts w:ascii="Noto Sans" w:hAnsi="Noto Sans" w:cs="Noto Sans"/>
          <w:sz w:val="18"/>
          <w:szCs w:val="18"/>
        </w:rPr>
      </w:pPr>
      <w:r w:rsidRPr="0065279A">
        <w:rPr>
          <w:rFonts w:ascii="Noto Sans" w:hAnsi="Noto Sans" w:cs="Noto Sans"/>
          <w:sz w:val="18"/>
          <w:szCs w:val="18"/>
        </w:rPr>
        <w:t>ACEPTACIÓN DE LA CONVOCATORIA Y JUNTAS DE ACLARACIONES</w:t>
      </w:r>
    </w:p>
    <w:p w14:paraId="39101341"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(PREFERENTEMENTE EN PAPEL MEMBRETADO DEL LICITANTE)</w:t>
      </w:r>
    </w:p>
    <w:p w14:paraId="38BF6E6B" w14:textId="77777777" w:rsidR="007B70CE" w:rsidRPr="0065279A" w:rsidRDefault="007B70CE" w:rsidP="007B70CE">
      <w:pPr>
        <w:ind w:right="-36"/>
        <w:jc w:val="center"/>
        <w:rPr>
          <w:rFonts w:ascii="Noto Sans" w:hAnsi="Noto Sans" w:cs="Noto Sans"/>
          <w:sz w:val="18"/>
          <w:szCs w:val="18"/>
        </w:rPr>
      </w:pPr>
    </w:p>
    <w:p w14:paraId="22FBD57E" w14:textId="77777777" w:rsidR="007B70CE" w:rsidRPr="0065279A" w:rsidRDefault="007B70CE" w:rsidP="007B70CE">
      <w:pPr>
        <w:suppressAutoHyphens/>
        <w:ind w:left="142" w:right="-36"/>
        <w:jc w:val="right"/>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________, a _____ de ___________________ del 20___.</w:t>
      </w:r>
    </w:p>
    <w:p w14:paraId="3239F55A" w14:textId="77777777" w:rsidR="007B70CE" w:rsidRPr="0065279A" w:rsidRDefault="007B70CE" w:rsidP="007B70CE">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Instituto Mexicano del Seguro Social</w:t>
      </w:r>
    </w:p>
    <w:p w14:paraId="74864879" w14:textId="77777777" w:rsidR="007B70CE" w:rsidRPr="0065279A" w:rsidRDefault="007B70CE" w:rsidP="007B70CE">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 xml:space="preserve">Órgano de Operación Administrativa Desconcentrada Estatal Querétaro </w:t>
      </w:r>
    </w:p>
    <w:p w14:paraId="5E972E6F" w14:textId="77777777" w:rsidR="007B70CE" w:rsidRPr="0065279A" w:rsidRDefault="007B70CE" w:rsidP="007B70CE">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Coordinación de Abastecimiento y Equipamiento</w:t>
      </w:r>
    </w:p>
    <w:p w14:paraId="68DD487D" w14:textId="77777777" w:rsidR="007B70CE" w:rsidRPr="0065279A" w:rsidRDefault="007B70CE" w:rsidP="007B70CE">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Departamento de Adquisición de Bienes y Contratación de Servicios</w:t>
      </w:r>
    </w:p>
    <w:p w14:paraId="0C32E065" w14:textId="77777777" w:rsidR="007B70CE" w:rsidRPr="0065279A" w:rsidRDefault="007B70CE" w:rsidP="007B70CE">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Presente.</w:t>
      </w:r>
    </w:p>
    <w:p w14:paraId="16D73545" w14:textId="77777777" w:rsidR="007B70CE" w:rsidRPr="0065279A" w:rsidRDefault="007B70CE" w:rsidP="007B70CE">
      <w:pPr>
        <w:tabs>
          <w:tab w:val="left" w:pos="7938"/>
        </w:tabs>
        <w:suppressAutoHyphens/>
        <w:ind w:right="-36"/>
        <w:jc w:val="both"/>
        <w:rPr>
          <w:rFonts w:ascii="Noto Sans" w:eastAsia="Times New Roman" w:hAnsi="Noto Sans" w:cs="Noto Sans"/>
          <w:sz w:val="18"/>
          <w:szCs w:val="18"/>
          <w:lang w:eastAsia="ar-SA"/>
        </w:rPr>
      </w:pPr>
    </w:p>
    <w:p w14:paraId="592362D8" w14:textId="77777777" w:rsidR="007B70CE" w:rsidRPr="0065279A" w:rsidRDefault="007B70CE" w:rsidP="007B70CE">
      <w:pPr>
        <w:ind w:right="-36"/>
        <w:jc w:val="both"/>
        <w:rPr>
          <w:rFonts w:ascii="Noto Sans" w:hAnsi="Noto Sans" w:cs="Noto Sans"/>
          <w:sz w:val="18"/>
          <w:szCs w:val="18"/>
        </w:rPr>
      </w:pPr>
      <w:r w:rsidRPr="0065279A">
        <w:rPr>
          <w:rFonts w:ascii="Noto Sans" w:eastAsia="Times New Roman" w:hAnsi="Noto Sans" w:cs="Noto Sans"/>
          <w:sz w:val="18"/>
          <w:szCs w:val="18"/>
          <w:lang w:eastAsia="ar-SA"/>
        </w:rPr>
        <w:t xml:space="preserve">El (la) C. </w:t>
      </w:r>
      <w:r w:rsidRPr="0065279A">
        <w:rPr>
          <w:rFonts w:ascii="Noto Sans" w:hAnsi="Noto Sans" w:cs="Noto Sans"/>
          <w:bCs/>
          <w:sz w:val="18"/>
          <w:szCs w:val="18"/>
        </w:rPr>
        <w:t>__________ (NOMBRE DEL REPRESENTANTE LEGAL) __________</w:t>
      </w:r>
      <w:r w:rsidRPr="0065279A">
        <w:rPr>
          <w:rFonts w:ascii="Noto Sans" w:eastAsia="Times New Roman" w:hAnsi="Noto Sans" w:cs="Noto Sans"/>
          <w:sz w:val="18"/>
          <w:szCs w:val="18"/>
          <w:lang w:eastAsia="ar-SA"/>
        </w:rPr>
        <w:t xml:space="preserve">, en su carácter de representante legal de la empresa </w:t>
      </w:r>
      <w:r w:rsidRPr="0065279A">
        <w:rPr>
          <w:rFonts w:ascii="Noto Sans" w:hAnsi="Noto Sans" w:cs="Noto Sans"/>
          <w:bCs/>
          <w:sz w:val="18"/>
          <w:szCs w:val="18"/>
        </w:rPr>
        <w:t>____</w:t>
      </w:r>
      <w:proofErr w:type="gramStart"/>
      <w:r w:rsidRPr="0065279A">
        <w:rPr>
          <w:rFonts w:ascii="Noto Sans" w:hAnsi="Noto Sans" w:cs="Noto Sans"/>
          <w:bCs/>
          <w:sz w:val="18"/>
          <w:szCs w:val="18"/>
        </w:rPr>
        <w:t>_(</w:t>
      </w:r>
      <w:proofErr w:type="gramEnd"/>
      <w:r w:rsidRPr="0065279A">
        <w:rPr>
          <w:rFonts w:ascii="Noto Sans" w:hAnsi="Noto Sans" w:cs="Noto Sans"/>
          <w:bCs/>
          <w:sz w:val="18"/>
          <w:szCs w:val="18"/>
        </w:rPr>
        <w:t xml:space="preserve">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w:t>
      </w:r>
      <w:r w:rsidRPr="0065279A">
        <w:rPr>
          <w:rFonts w:ascii="Noto Sans" w:hAnsi="Noto Sans" w:cs="Noto Sans"/>
          <w:sz w:val="18"/>
          <w:szCs w:val="18"/>
        </w:rPr>
        <w:t xml:space="preserve">manifiesta lo siguiente: </w:t>
      </w:r>
    </w:p>
    <w:p w14:paraId="3D93DCF3" w14:textId="77777777" w:rsidR="007B70CE" w:rsidRPr="0065279A" w:rsidRDefault="007B70CE" w:rsidP="007B70CE">
      <w:pPr>
        <w:ind w:right="-36"/>
        <w:jc w:val="both"/>
        <w:rPr>
          <w:rFonts w:ascii="Noto Sans" w:hAnsi="Noto Sans" w:cs="Noto Sans"/>
          <w:sz w:val="18"/>
          <w:szCs w:val="18"/>
        </w:rPr>
      </w:pPr>
    </w:p>
    <w:p w14:paraId="6C902001" w14:textId="584C9EFA" w:rsidR="007B70CE" w:rsidRPr="0065279A" w:rsidRDefault="007B70CE" w:rsidP="007B70CE">
      <w:pPr>
        <w:ind w:right="-36"/>
        <w:jc w:val="both"/>
        <w:rPr>
          <w:rFonts w:ascii="Noto Sans" w:eastAsia="Times New Roman" w:hAnsi="Noto Sans" w:cs="Noto Sans"/>
          <w:sz w:val="18"/>
          <w:szCs w:val="18"/>
          <w:lang w:eastAsia="ar-SA"/>
        </w:rPr>
      </w:pPr>
      <w:r w:rsidRPr="0065279A">
        <w:rPr>
          <w:rFonts w:ascii="Noto Sans" w:hAnsi="Noto Sans" w:cs="Noto Sans"/>
          <w:sz w:val="18"/>
          <w:szCs w:val="18"/>
        </w:rPr>
        <w:t xml:space="preserve">Mi representada, acepta y conoce en su totalidad la Convocatoria y Junta de Aclaraciones de la </w:t>
      </w:r>
      <w:r w:rsidRPr="0065279A">
        <w:rPr>
          <w:rFonts w:ascii="Noto Sans" w:eastAsia="Times New Roman" w:hAnsi="Noto Sans" w:cs="Noto Sans"/>
          <w:sz w:val="18"/>
          <w:szCs w:val="18"/>
          <w:lang w:eastAsia="ar-SA"/>
        </w:rPr>
        <w:t xml:space="preserve">Licitación Pública </w:t>
      </w:r>
      <w:r w:rsidR="0086115E">
        <w:rPr>
          <w:rFonts w:ascii="Noto Sans" w:eastAsia="Times New Roman" w:hAnsi="Noto Sans" w:cs="Noto Sans"/>
          <w:sz w:val="18"/>
          <w:szCs w:val="18"/>
          <w:lang w:eastAsia="ar-SA"/>
        </w:rPr>
        <w:t>Intern</w:t>
      </w:r>
      <w:r w:rsidRPr="0065279A">
        <w:rPr>
          <w:rFonts w:ascii="Noto Sans" w:eastAsia="Times New Roman" w:hAnsi="Noto Sans" w:cs="Noto Sans"/>
          <w:sz w:val="18"/>
          <w:szCs w:val="18"/>
          <w:lang w:eastAsia="ar-SA"/>
        </w:rPr>
        <w:t>acional</w:t>
      </w:r>
      <w:r w:rsidR="0086115E">
        <w:rPr>
          <w:rFonts w:ascii="Noto Sans" w:eastAsia="Times New Roman" w:hAnsi="Noto Sans" w:cs="Noto Sans"/>
          <w:sz w:val="18"/>
          <w:szCs w:val="18"/>
          <w:lang w:eastAsia="ar-SA"/>
        </w:rPr>
        <w:t xml:space="preserve"> Abierta </w:t>
      </w:r>
      <w:r w:rsidRPr="0065279A">
        <w:rPr>
          <w:rFonts w:ascii="Noto Sans" w:eastAsia="Times New Roman" w:hAnsi="Noto Sans" w:cs="Noto Sans"/>
          <w:sz w:val="18"/>
          <w:szCs w:val="18"/>
          <w:lang w:eastAsia="ar-SA"/>
        </w:rPr>
        <w:t xml:space="preserve">  Electrónica  No. __________________, para la contratación del _________________, por lo que cualquier modificación a las mismas, fue considerada por mi representada para la elaboración de mi proposición, de conformidad con el artículo 43 de la Ley de Adquisiciones, Arrendamientos y Servicios del Sector Público. </w:t>
      </w:r>
    </w:p>
    <w:p w14:paraId="7028BC5F" w14:textId="77777777" w:rsidR="007B70CE" w:rsidRPr="0065279A" w:rsidRDefault="007B70CE" w:rsidP="007B70CE">
      <w:pPr>
        <w:suppressAutoHyphens/>
        <w:ind w:right="-36"/>
        <w:jc w:val="both"/>
        <w:rPr>
          <w:rFonts w:ascii="Noto Sans" w:eastAsia="Times New Roman" w:hAnsi="Noto Sans" w:cs="Noto Sans"/>
          <w:sz w:val="18"/>
          <w:szCs w:val="18"/>
          <w:lang w:eastAsia="ar-SA"/>
        </w:rPr>
      </w:pPr>
    </w:p>
    <w:p w14:paraId="65CF8C02"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Atentamente</w:t>
      </w:r>
    </w:p>
    <w:p w14:paraId="663B2089"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p>
    <w:p w14:paraId="055C129F"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p>
    <w:p w14:paraId="384311FD"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p>
    <w:p w14:paraId="0015E18B"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p>
    <w:p w14:paraId="627A41AC" w14:textId="77777777" w:rsidR="007B70CE" w:rsidRPr="0065279A" w:rsidRDefault="007B70CE" w:rsidP="007B70CE">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 xml:space="preserve"> (Nombre y firma del representante legal/persona facultada)</w:t>
      </w:r>
    </w:p>
    <w:p w14:paraId="07365BD3" w14:textId="77777777" w:rsidR="007B70CE" w:rsidRPr="0065279A" w:rsidRDefault="007B70CE" w:rsidP="007B70CE">
      <w:pPr>
        <w:suppressAutoHyphens/>
        <w:ind w:right="-36"/>
        <w:jc w:val="center"/>
        <w:rPr>
          <w:rFonts w:ascii="Noto Sans" w:hAnsi="Noto Sans" w:cs="Noto Sans"/>
          <w:bCs/>
          <w:sz w:val="18"/>
          <w:szCs w:val="18"/>
        </w:rPr>
      </w:pPr>
      <w:r w:rsidRPr="0065279A">
        <w:rPr>
          <w:rFonts w:ascii="Noto Sans" w:eastAsia="Times New Roman" w:hAnsi="Noto Sans" w:cs="Noto Sans"/>
          <w:sz w:val="18"/>
          <w:szCs w:val="18"/>
          <w:lang w:eastAsia="ar-SA"/>
        </w:rPr>
        <w:t>Representante legal de __________ (NOMBRE O RAZÓN SOCIAL DE LA EMPRESA) ______</w:t>
      </w:r>
    </w:p>
    <w:p w14:paraId="4B6D63D3" w14:textId="77777777" w:rsidR="007B70CE" w:rsidRPr="0065279A" w:rsidRDefault="007B70CE" w:rsidP="007B70CE">
      <w:pPr>
        <w:ind w:right="-36"/>
        <w:rPr>
          <w:rFonts w:ascii="Noto Sans" w:eastAsia="Times New Roman" w:hAnsi="Noto Sans" w:cs="Noto Sans"/>
          <w:sz w:val="18"/>
          <w:szCs w:val="18"/>
          <w:lang w:eastAsia="ar-SA"/>
        </w:rPr>
      </w:pPr>
    </w:p>
    <w:p w14:paraId="34EC5599" w14:textId="3E9B7C01" w:rsidR="007B70CE" w:rsidRPr="00B91A7F" w:rsidRDefault="007B70CE" w:rsidP="007B70CE">
      <w:pPr>
        <w:jc w:val="center"/>
        <w:rPr>
          <w:rFonts w:ascii="Noto Sans" w:eastAsia="Yu Mincho" w:hAnsi="Noto Sans" w:cs="Noto Sans"/>
          <w:b/>
          <w:bCs/>
          <w:sz w:val="16"/>
          <w:szCs w:val="16"/>
        </w:rPr>
      </w:pPr>
      <w:r w:rsidRPr="0065279A">
        <w:rPr>
          <w:rFonts w:ascii="Noto Sans" w:eastAsia="Times New Roman" w:hAnsi="Noto Sans" w:cs="Noto Sans"/>
          <w:b/>
          <w:sz w:val="18"/>
          <w:szCs w:val="18"/>
          <w:lang w:eastAsia="ar-SA"/>
        </w:rPr>
        <w:t>Nota:</w:t>
      </w:r>
      <w:r w:rsidRPr="0065279A">
        <w:rPr>
          <w:rFonts w:ascii="Noto Sans" w:eastAsia="Times New Roman" w:hAnsi="Noto Sans" w:cs="Noto Sans"/>
          <w:sz w:val="18"/>
          <w:szCs w:val="18"/>
          <w:lang w:eastAsia="ar-SA"/>
        </w:rPr>
        <w:t xml:space="preserve"> </w:t>
      </w:r>
      <w:r w:rsidRPr="0065279A">
        <w:rPr>
          <w:rFonts w:ascii="Noto Sans" w:eastAsia="Times New Roman" w:hAnsi="Noto Sans" w:cs="Noto Sans"/>
          <w:sz w:val="18"/>
          <w:szCs w:val="18"/>
          <w:lang w:eastAsia="ar-SA"/>
        </w:rPr>
        <w:tab/>
        <w:t>En caso de que el LICITANTE sea persona física, adecuar el formato.</w:t>
      </w:r>
      <w:r w:rsidRPr="0065279A">
        <w:rPr>
          <w:rFonts w:ascii="Noto Sans" w:eastAsia="Times New Roman" w:hAnsi="Noto Sans" w:cs="Noto Sans"/>
          <w:sz w:val="18"/>
          <w:szCs w:val="18"/>
          <w:lang w:eastAsia="ar-SA"/>
        </w:rPr>
        <w:br w:type="page"/>
      </w:r>
    </w:p>
    <w:p w14:paraId="63E774AF" w14:textId="64CE47E4"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NEXO NUMERO 4 (CUATRO)</w:t>
      </w:r>
    </w:p>
    <w:p w14:paraId="41744ECB" w14:textId="3004BA36" w:rsidR="00895012" w:rsidRPr="00B91A7F" w:rsidRDefault="00895012" w:rsidP="00895012">
      <w:pPr>
        <w:jc w:val="both"/>
        <w:rPr>
          <w:rFonts w:ascii="Noto Sans" w:eastAsia="Yu Mincho" w:hAnsi="Noto Sans" w:cs="Noto Sans"/>
          <w:sz w:val="16"/>
          <w:szCs w:val="16"/>
          <w:u w:val="single"/>
        </w:rPr>
      </w:pPr>
      <w:r w:rsidRPr="00B91A7F">
        <w:rPr>
          <w:rFonts w:ascii="Noto Sans" w:eastAsia="Yu Mincho" w:hAnsi="Noto Sans" w:cs="Noto Sans"/>
          <w:sz w:val="16"/>
          <w:szCs w:val="16"/>
          <w:u w:val="single"/>
        </w:rPr>
        <w:t>________(nombre)             ,</w:t>
      </w:r>
      <w:r w:rsidRPr="00B91A7F">
        <w:rPr>
          <w:rFonts w:ascii="Noto Sans" w:eastAsia="Yu Mincho" w:hAnsi="Noto Sans" w:cs="Noto Sans"/>
          <w:sz w:val="16"/>
          <w:szCs w:val="16"/>
        </w:rPr>
        <w:t xml:space="preserve"> manifiesto bajo protesta a decir verdad, que los datos aquí asentados son ciertos, así como que cuento con facultades suficientes, así mismo </w:t>
      </w:r>
      <w:r w:rsidRPr="00B91A7F">
        <w:rPr>
          <w:rFonts w:ascii="Noto Sans" w:eastAsia="Yu Mincho" w:hAnsi="Noto Sans" w:cs="Noto Sans"/>
          <w:b/>
          <w:i/>
          <w:sz w:val="16"/>
          <w:szCs w:val="16"/>
          <w:u w:val="single"/>
        </w:rPr>
        <w:t>manifiesto mi  interés en participar</w:t>
      </w:r>
      <w:r w:rsidRPr="00B91A7F">
        <w:rPr>
          <w:rFonts w:ascii="Noto Sans" w:eastAsia="Yu Mincho" w:hAnsi="Noto Sans" w:cs="Noto Sans"/>
          <w:sz w:val="16"/>
          <w:szCs w:val="16"/>
        </w:rPr>
        <w:t xml:space="preserve"> en la presente </w:t>
      </w:r>
      <w:r w:rsidR="00777EA2" w:rsidRPr="00777EA2">
        <w:rPr>
          <w:rFonts w:ascii="Noto Sans" w:eastAsia="Yu Mincho" w:hAnsi="Noto Sans" w:cs="Noto Sans"/>
          <w:sz w:val="16"/>
          <w:szCs w:val="16"/>
        </w:rPr>
        <w:t>Licitación Pública</w:t>
      </w:r>
      <w:r w:rsidRPr="00B91A7F">
        <w:rPr>
          <w:rFonts w:ascii="Noto Sans" w:eastAsia="Yu Mincho" w:hAnsi="Noto Sans" w:cs="Noto Sans"/>
          <w:sz w:val="16"/>
          <w:szCs w:val="16"/>
        </w:rPr>
        <w:t xml:space="preserve">, a nombre y representación de: </w:t>
      </w:r>
      <w:r w:rsidRPr="00B91A7F">
        <w:rPr>
          <w:rFonts w:ascii="Noto Sans" w:eastAsia="Yu Mincho" w:hAnsi="Noto Sans" w:cs="Noto Sans"/>
          <w:sz w:val="16"/>
          <w:szCs w:val="16"/>
          <w:u w:val="single"/>
        </w:rPr>
        <w:t>___(persona física o moral)___.</w:t>
      </w:r>
    </w:p>
    <w:p w14:paraId="25FF86D5" w14:textId="77777777" w:rsidR="00895012" w:rsidRPr="00B91A7F" w:rsidRDefault="00895012" w:rsidP="00895012">
      <w:pPr>
        <w:jc w:val="both"/>
        <w:rPr>
          <w:rFonts w:ascii="Noto Sans" w:eastAsia="Yu Mincho" w:hAnsi="Noto Sans" w:cs="Noto Sans"/>
          <w:sz w:val="16"/>
          <w:szCs w:val="16"/>
        </w:rPr>
      </w:pPr>
    </w:p>
    <w:p w14:paraId="56E45EFC" w14:textId="038CAC06" w:rsidR="00895012" w:rsidRPr="00B91A7F" w:rsidRDefault="00895012" w:rsidP="00895012">
      <w:pPr>
        <w:tabs>
          <w:tab w:val="left" w:pos="8594"/>
        </w:tabs>
        <w:rPr>
          <w:rFonts w:ascii="Noto Sans" w:eastAsia="Yu Mincho" w:hAnsi="Noto Sans" w:cs="Noto Sans"/>
          <w:sz w:val="16"/>
          <w:szCs w:val="16"/>
        </w:rPr>
      </w:pPr>
      <w:r w:rsidRPr="00B91A7F">
        <w:rPr>
          <w:rFonts w:ascii="Noto Sans" w:eastAsia="Yu Mincho" w:hAnsi="Noto Sans" w:cs="Noto Sans"/>
          <w:sz w:val="16"/>
          <w:szCs w:val="16"/>
        </w:rPr>
        <w:t xml:space="preserve">No. de la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895012" w:rsidRPr="00B91A7F" w14:paraId="5A113EA9"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121CDFF0" w14:textId="77777777" w:rsidR="00895012" w:rsidRPr="00B91A7F" w:rsidRDefault="00895012" w:rsidP="00895012">
            <w:pPr>
              <w:snapToGrid w:val="0"/>
              <w:rPr>
                <w:rFonts w:ascii="Noto Sans" w:eastAsia="Yu Mincho" w:hAnsi="Noto Sans" w:cs="Noto Sans"/>
                <w:sz w:val="16"/>
                <w:szCs w:val="16"/>
              </w:rPr>
            </w:pPr>
            <w:r w:rsidRPr="00B91A7F">
              <w:rPr>
                <w:rFonts w:ascii="Noto Sans" w:eastAsia="Yu Mincho" w:hAnsi="Noto Sans" w:cs="Noto Sans"/>
                <w:sz w:val="16"/>
                <w:szCs w:val="16"/>
              </w:rPr>
              <w:t>Registro Federal de Contribuyentes:</w:t>
            </w:r>
          </w:p>
          <w:p w14:paraId="78C7AD5C"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Domicilio.- Los datos aquí registrados corresponderán al del domicilio fiscal del proveedor o prestador de servicios)</w:t>
            </w:r>
          </w:p>
          <w:p w14:paraId="1F52A4F3"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Calle y número:</w:t>
            </w:r>
          </w:p>
          <w:p w14:paraId="408EC1F0"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Colonia:                                                    Delegación o Municipio:</w:t>
            </w:r>
          </w:p>
          <w:p w14:paraId="3FB2EEDA"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Código Postal:                                          Entidad federativa:</w:t>
            </w:r>
          </w:p>
          <w:p w14:paraId="4E81F2CB"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Teléfonos:                                                Fax:</w:t>
            </w:r>
          </w:p>
          <w:p w14:paraId="6A4C282A"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Correo electrónico:</w:t>
            </w:r>
          </w:p>
          <w:p w14:paraId="06ADCBF9"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 xml:space="preserve">No. de la escritura pública en la que consta su acta constitutiva:                Fecha             Duración              </w:t>
            </w:r>
          </w:p>
          <w:p w14:paraId="5476B478"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Nombre, número y lugar del Notario Público ante el cual se protocolizó la misma:</w:t>
            </w:r>
          </w:p>
          <w:p w14:paraId="68F65574"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p>
          <w:p w14:paraId="4D3938A1"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Relación de socios o asociados.-</w:t>
            </w:r>
          </w:p>
          <w:p w14:paraId="273E4B23"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Apellido Paterno:                                    Apellido Materno:                           Nombre(s):</w:t>
            </w:r>
          </w:p>
          <w:p w14:paraId="1BD53E9B"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p>
          <w:p w14:paraId="5ECF7F52"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Descripción del objeto social:</w:t>
            </w:r>
          </w:p>
          <w:p w14:paraId="595463C6"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p>
          <w:p w14:paraId="15848DDB"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 xml:space="preserve">Reformas al acta constitutiva </w:t>
            </w:r>
            <w:r w:rsidRPr="00B91A7F">
              <w:rPr>
                <w:rFonts w:ascii="Noto Sans" w:eastAsia="Yu Mincho" w:hAnsi="Noto Sans" w:cs="Noto Sans"/>
                <w:sz w:val="16"/>
                <w:szCs w:val="16"/>
              </w:rPr>
              <w:t>que incidan con el objeto del procedimiento</w:t>
            </w:r>
            <w:r w:rsidRPr="00B91A7F">
              <w:rPr>
                <w:rFonts w:ascii="Noto Sans" w:eastAsia="Yu Mincho" w:hAnsi="Noto Sans" w:cs="Noto Sans"/>
                <w:sz w:val="16"/>
                <w:szCs w:val="16"/>
                <w:lang w:val="es-ES_tradnl"/>
              </w:rPr>
              <w:t>.</w:t>
            </w:r>
          </w:p>
          <w:p w14:paraId="31A9439F" w14:textId="77777777" w:rsidR="00895012" w:rsidRPr="00B91A7F" w:rsidRDefault="00895012" w:rsidP="00895012">
            <w:pPr>
              <w:tabs>
                <w:tab w:val="center" w:pos="4419"/>
                <w:tab w:val="left" w:pos="4536"/>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Fecha y datos de inscripción en el Registro Público correspondiente.</w:t>
            </w:r>
          </w:p>
          <w:p w14:paraId="459401AE" w14:textId="77777777" w:rsidR="00895012" w:rsidRPr="00B91A7F" w:rsidRDefault="00895012" w:rsidP="00895012">
            <w:pPr>
              <w:rPr>
                <w:rFonts w:ascii="Noto Sans" w:eastAsia="Yu Mincho" w:hAnsi="Noto Sans" w:cs="Noto Sans"/>
                <w:sz w:val="16"/>
                <w:szCs w:val="16"/>
                <w:lang w:val="es-ES_tradnl"/>
              </w:rPr>
            </w:pPr>
          </w:p>
        </w:tc>
      </w:tr>
      <w:tr w:rsidR="00895012" w:rsidRPr="00B91A7F" w14:paraId="03C1DD56"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629DBA0D" w14:textId="77777777" w:rsidR="00895012" w:rsidRPr="00B91A7F" w:rsidRDefault="00895012" w:rsidP="00895012">
            <w:pPr>
              <w:snapToGrid w:val="0"/>
              <w:rPr>
                <w:rFonts w:ascii="Noto Sans" w:eastAsia="Yu Mincho" w:hAnsi="Noto Sans" w:cs="Noto Sans"/>
                <w:sz w:val="16"/>
                <w:szCs w:val="16"/>
              </w:rPr>
            </w:pPr>
            <w:r w:rsidRPr="00B91A7F">
              <w:rPr>
                <w:rFonts w:ascii="Noto Sans" w:eastAsia="Yu Mincho" w:hAnsi="Noto Sans" w:cs="Noto Sans"/>
                <w:sz w:val="16"/>
                <w:szCs w:val="16"/>
              </w:rPr>
              <w:t>Nombre del apoderado o representante:</w:t>
            </w:r>
          </w:p>
          <w:p w14:paraId="49C53709"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Datos del documento mediante el cual acredita su personalidad y facultades.-</w:t>
            </w:r>
          </w:p>
          <w:p w14:paraId="16DD5543"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Poder Notarial número:                                           Fecha:</w:t>
            </w:r>
          </w:p>
          <w:p w14:paraId="1D66972A" w14:textId="77777777" w:rsidR="00895012" w:rsidRPr="00B91A7F" w:rsidRDefault="00895012" w:rsidP="00895012">
            <w:pPr>
              <w:tabs>
                <w:tab w:val="center" w:pos="4419"/>
                <w:tab w:val="right" w:pos="8838"/>
              </w:tabs>
              <w:rPr>
                <w:rFonts w:ascii="Noto Sans" w:eastAsia="Yu Mincho" w:hAnsi="Noto Sans" w:cs="Noto Sans"/>
                <w:sz w:val="16"/>
                <w:szCs w:val="16"/>
                <w:lang w:val="es-ES_tradnl"/>
              </w:rPr>
            </w:pPr>
            <w:r w:rsidRPr="00B91A7F">
              <w:rPr>
                <w:rFonts w:ascii="Noto Sans" w:eastAsia="Yu Mincho" w:hAnsi="Noto Sans" w:cs="Noto Sans"/>
                <w:sz w:val="16"/>
                <w:szCs w:val="16"/>
                <w:lang w:val="es-ES_tradnl"/>
              </w:rPr>
              <w:t>Nombre, número y lugar del Notario Público ante el cual se protocolizó la misma:</w:t>
            </w:r>
          </w:p>
        </w:tc>
      </w:tr>
    </w:tbl>
    <w:p w14:paraId="3F54CCC3"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3340283C"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(Lugar y fecha)</w:t>
      </w:r>
    </w:p>
    <w:p w14:paraId="3F546601"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Protesto lo necesario</w:t>
      </w:r>
    </w:p>
    <w:p w14:paraId="23DA16E5"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(Nombre y firma)</w:t>
      </w:r>
    </w:p>
    <w:p w14:paraId="00AD2391" w14:textId="77777777" w:rsidR="00895012" w:rsidRPr="00B91A7F" w:rsidRDefault="00895012" w:rsidP="00895012">
      <w:pPr>
        <w:rPr>
          <w:rFonts w:ascii="Noto Sans" w:eastAsia="Yu Mincho" w:hAnsi="Noto Sans" w:cs="Noto Sans"/>
          <w:b/>
          <w:sz w:val="16"/>
          <w:szCs w:val="16"/>
        </w:rPr>
      </w:pPr>
      <w:r w:rsidRPr="00B91A7F">
        <w:rPr>
          <w:rFonts w:ascii="Noto Sans" w:eastAsia="Yu Mincho" w:hAnsi="Noto Sans" w:cs="Noto Sans"/>
          <w:b/>
          <w:sz w:val="16"/>
          <w:szCs w:val="16"/>
        </w:rPr>
        <w:br w:type="page"/>
      </w:r>
    </w:p>
    <w:p w14:paraId="0D3A1306"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NUMERO 4-A (CUATRO-A)</w:t>
      </w:r>
    </w:p>
    <w:p w14:paraId="62727574" w14:textId="77777777" w:rsidR="00895012" w:rsidRPr="00B91A7F" w:rsidRDefault="00895012" w:rsidP="00895012">
      <w:pPr>
        <w:tabs>
          <w:tab w:val="left" w:pos="709"/>
          <w:tab w:val="left" w:pos="1276"/>
          <w:tab w:val="left" w:pos="1985"/>
          <w:tab w:val="left" w:pos="2977"/>
        </w:tabs>
        <w:jc w:val="center"/>
        <w:rPr>
          <w:rFonts w:ascii="Noto Sans" w:eastAsia="Yu Mincho" w:hAnsi="Noto Sans" w:cs="Noto Sans"/>
          <w:b/>
          <w:sz w:val="16"/>
          <w:szCs w:val="16"/>
        </w:rPr>
      </w:pPr>
      <w:r w:rsidRPr="00B91A7F">
        <w:rPr>
          <w:rFonts w:ascii="Noto Sans" w:eastAsia="Yu Mincho" w:hAnsi="Noto Sans" w:cs="Noto Sans"/>
          <w:b/>
          <w:sz w:val="16"/>
          <w:szCs w:val="16"/>
        </w:rPr>
        <w:t xml:space="preserve">SOLICITUD DE ACLARACIONES A LAS BASES DE LA </w:t>
      </w:r>
    </w:p>
    <w:p w14:paraId="5C10D871" w14:textId="79799497" w:rsidR="00895012" w:rsidRPr="00B91A7F" w:rsidRDefault="00777EA2" w:rsidP="00895012">
      <w:pPr>
        <w:tabs>
          <w:tab w:val="left" w:pos="709"/>
          <w:tab w:val="left" w:pos="1276"/>
          <w:tab w:val="left" w:pos="1985"/>
          <w:tab w:val="left" w:pos="2977"/>
        </w:tabs>
        <w:jc w:val="center"/>
        <w:rPr>
          <w:rFonts w:ascii="Noto Sans" w:eastAsia="Yu Mincho" w:hAnsi="Noto Sans" w:cs="Noto Sans"/>
          <w:b/>
          <w:sz w:val="16"/>
          <w:szCs w:val="16"/>
        </w:rPr>
      </w:pPr>
      <w:r w:rsidRPr="00777EA2">
        <w:rPr>
          <w:rFonts w:ascii="Noto Sans" w:eastAsia="Yu Mincho" w:hAnsi="Noto Sans" w:cs="Noto Sans"/>
          <w:b/>
          <w:sz w:val="16"/>
          <w:szCs w:val="16"/>
        </w:rPr>
        <w:t xml:space="preserve">LICITACIÓN PÚBLICA </w:t>
      </w:r>
      <w:r w:rsidR="00895012" w:rsidRPr="00B91A7F">
        <w:rPr>
          <w:rFonts w:ascii="Noto Sans" w:eastAsia="Yu Mincho" w:hAnsi="Noto Sans" w:cs="Noto Sans"/>
          <w:b/>
          <w:sz w:val="16"/>
          <w:szCs w:val="16"/>
        </w:rPr>
        <w:t>INTERNACIONAL ABIERTA</w:t>
      </w:r>
    </w:p>
    <w:p w14:paraId="0D4C3B6C" w14:textId="67C06ABF" w:rsidR="00895012" w:rsidRPr="00B91A7F" w:rsidRDefault="00183483" w:rsidP="00895012">
      <w:pPr>
        <w:tabs>
          <w:tab w:val="left" w:pos="709"/>
          <w:tab w:val="left" w:pos="1276"/>
          <w:tab w:val="left" w:pos="1985"/>
          <w:tab w:val="left" w:pos="2977"/>
        </w:tabs>
        <w:jc w:val="center"/>
        <w:rPr>
          <w:rFonts w:ascii="Noto Sans" w:eastAsia="Yu Mincho" w:hAnsi="Noto Sans" w:cs="Noto Sans"/>
          <w:b/>
          <w:sz w:val="16"/>
          <w:szCs w:val="16"/>
        </w:rPr>
      </w:pPr>
      <w:r>
        <w:rPr>
          <w:rFonts w:ascii="Noto Sans" w:eastAsia="Yu Mincho" w:hAnsi="Noto Sans" w:cs="Noto Sans"/>
          <w:b/>
          <w:sz w:val="16"/>
          <w:szCs w:val="16"/>
        </w:rPr>
        <w:t xml:space="preserve"> No. LA-50-GYR-050GYR075</w:t>
      </w:r>
      <w:r w:rsidRPr="00183483">
        <w:rPr>
          <w:rFonts w:ascii="Noto Sans" w:eastAsia="Yu Mincho" w:hAnsi="Noto Sans" w:cs="Noto Sans"/>
          <w:b/>
          <w:sz w:val="16"/>
          <w:szCs w:val="16"/>
        </w:rPr>
        <w:t>-</w:t>
      </w:r>
      <w:r w:rsidR="003B60CC">
        <w:rPr>
          <w:rFonts w:ascii="Noto Sans" w:eastAsia="Yu Mincho" w:hAnsi="Noto Sans" w:cs="Noto Sans"/>
          <w:b/>
          <w:sz w:val="16"/>
          <w:szCs w:val="16"/>
        </w:rPr>
        <w:t>I-</w:t>
      </w:r>
      <w:r w:rsidR="00350711">
        <w:rPr>
          <w:rFonts w:ascii="Noto Sans" w:eastAsia="Yu Mincho" w:hAnsi="Noto Sans" w:cs="Noto Sans"/>
          <w:b/>
          <w:sz w:val="16"/>
          <w:szCs w:val="16"/>
        </w:rPr>
        <w:t>7</w:t>
      </w:r>
      <w:r w:rsidR="00F0191B">
        <w:rPr>
          <w:rFonts w:ascii="Noto Sans" w:eastAsia="Yu Mincho" w:hAnsi="Noto Sans" w:cs="Noto Sans"/>
          <w:b/>
          <w:sz w:val="16"/>
          <w:szCs w:val="16"/>
        </w:rPr>
        <w:t>-</w:t>
      </w:r>
      <w:r w:rsidR="00895012" w:rsidRPr="00B91A7F">
        <w:rPr>
          <w:rFonts w:ascii="Noto Sans" w:eastAsia="Yu Mincho" w:hAnsi="Noto Sans" w:cs="Noto Sans"/>
          <w:b/>
          <w:sz w:val="16"/>
          <w:szCs w:val="16"/>
        </w:rPr>
        <w:t>202</w:t>
      </w:r>
      <w:r w:rsidR="0038322A">
        <w:rPr>
          <w:rFonts w:ascii="Noto Sans" w:eastAsia="Yu Mincho" w:hAnsi="Noto Sans" w:cs="Noto Sans"/>
          <w:b/>
          <w:sz w:val="16"/>
          <w:szCs w:val="16"/>
        </w:rPr>
        <w:t>6</w:t>
      </w:r>
    </w:p>
    <w:p w14:paraId="409065F1" w14:textId="77777777" w:rsidR="00895012" w:rsidRPr="00B91A7F" w:rsidRDefault="00895012" w:rsidP="00895012">
      <w:pPr>
        <w:jc w:val="both"/>
        <w:rPr>
          <w:rFonts w:ascii="Noto Sans" w:eastAsia="Yu Mincho" w:hAnsi="Noto Sans" w:cs="Noto Sans"/>
          <w:b/>
          <w:sz w:val="16"/>
          <w:szCs w:val="16"/>
        </w:rPr>
      </w:pPr>
    </w:p>
    <w:tbl>
      <w:tblPr>
        <w:tblW w:w="5000" w:type="pct"/>
        <w:tblCellMar>
          <w:left w:w="70" w:type="dxa"/>
          <w:right w:w="70" w:type="dxa"/>
        </w:tblCellMar>
        <w:tblLook w:val="0000" w:firstRow="0" w:lastRow="0" w:firstColumn="0" w:lastColumn="0" w:noHBand="0" w:noVBand="0"/>
      </w:tblPr>
      <w:tblGrid>
        <w:gridCol w:w="5062"/>
        <w:gridCol w:w="5164"/>
      </w:tblGrid>
      <w:tr w:rsidR="00895012" w:rsidRPr="00B91A7F" w14:paraId="34539AFA" w14:textId="77777777" w:rsidTr="00911D32">
        <w:trPr>
          <w:trHeight w:hRule="exact" w:val="331"/>
        </w:trPr>
        <w:tc>
          <w:tcPr>
            <w:tcW w:w="2475" w:type="pct"/>
          </w:tcPr>
          <w:p w14:paraId="7EA3A1DE" w14:textId="77777777" w:rsidR="00895012" w:rsidRPr="00B91A7F" w:rsidRDefault="00895012" w:rsidP="00895012">
            <w:pPr>
              <w:snapToGrid w:val="0"/>
              <w:spacing w:before="60" w:after="60"/>
              <w:ind w:firstLine="252"/>
              <w:jc w:val="both"/>
              <w:rPr>
                <w:rFonts w:ascii="Noto Sans" w:eastAsia="Yu Mincho" w:hAnsi="Noto Sans" w:cs="Noto Sans"/>
                <w:sz w:val="16"/>
                <w:szCs w:val="16"/>
              </w:rPr>
            </w:pPr>
          </w:p>
        </w:tc>
        <w:tc>
          <w:tcPr>
            <w:tcW w:w="2525" w:type="pct"/>
          </w:tcPr>
          <w:p w14:paraId="6685C140" w14:textId="77777777" w:rsidR="00895012" w:rsidRPr="00B91A7F" w:rsidRDefault="00895012" w:rsidP="00895012">
            <w:pPr>
              <w:snapToGrid w:val="0"/>
              <w:spacing w:before="60" w:after="60"/>
              <w:jc w:val="both"/>
              <w:rPr>
                <w:rFonts w:ascii="Noto Sans" w:eastAsia="Yu Mincho" w:hAnsi="Noto Sans" w:cs="Noto Sans"/>
                <w:sz w:val="16"/>
                <w:szCs w:val="16"/>
              </w:rPr>
            </w:pPr>
            <w:r w:rsidRPr="00B91A7F">
              <w:rPr>
                <w:rFonts w:ascii="Noto Sans" w:eastAsia="Yu Mincho" w:hAnsi="Noto Sans" w:cs="Noto Sans"/>
                <w:sz w:val="16"/>
                <w:szCs w:val="16"/>
              </w:rPr>
              <w:t xml:space="preserve">                              FECHA:</w:t>
            </w:r>
          </w:p>
        </w:tc>
      </w:tr>
    </w:tbl>
    <w:p w14:paraId="066D43C9" w14:textId="77777777" w:rsidR="00895012" w:rsidRPr="00B91A7F" w:rsidRDefault="00895012" w:rsidP="00895012">
      <w:pPr>
        <w:ind w:firstLine="708"/>
        <w:rPr>
          <w:rFonts w:ascii="Noto Sans" w:eastAsia="Yu Mincho" w:hAnsi="Noto Sans" w:cs="Noto Sans"/>
          <w:sz w:val="16"/>
          <w:szCs w:val="16"/>
        </w:rPr>
      </w:pPr>
    </w:p>
    <w:tbl>
      <w:tblPr>
        <w:tblW w:w="5000" w:type="pct"/>
        <w:tblCellMar>
          <w:left w:w="70" w:type="dxa"/>
          <w:right w:w="70" w:type="dxa"/>
        </w:tblCellMar>
        <w:tblLook w:val="0000" w:firstRow="0" w:lastRow="0" w:firstColumn="0" w:lastColumn="0" w:noHBand="0" w:noVBand="0"/>
      </w:tblPr>
      <w:tblGrid>
        <w:gridCol w:w="10226"/>
      </w:tblGrid>
      <w:tr w:rsidR="00895012" w:rsidRPr="00B91A7F" w14:paraId="612743F1" w14:textId="77777777" w:rsidTr="00911D32">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28CE3D21" w14:textId="77777777" w:rsidR="00895012" w:rsidRPr="00B91A7F" w:rsidRDefault="00895012" w:rsidP="00895012">
            <w:pPr>
              <w:snapToGrid w:val="0"/>
              <w:spacing w:before="60"/>
              <w:jc w:val="both"/>
              <w:rPr>
                <w:rFonts w:ascii="Noto Sans" w:eastAsia="Yu Mincho" w:hAnsi="Noto Sans" w:cs="Noto Sans"/>
                <w:b/>
                <w:sz w:val="16"/>
                <w:szCs w:val="16"/>
              </w:rPr>
            </w:pPr>
            <w:r w:rsidRPr="00B91A7F">
              <w:rPr>
                <w:rFonts w:ascii="Noto Sans" w:eastAsia="Yu Mincho" w:hAnsi="Noto Sans" w:cs="Noto Sans"/>
                <w:b/>
                <w:sz w:val="16"/>
                <w:szCs w:val="16"/>
              </w:rPr>
              <w:t>NOMBRE DEL LICITANTE:</w:t>
            </w:r>
          </w:p>
          <w:p w14:paraId="0B0BDCEE" w14:textId="77777777" w:rsidR="00895012" w:rsidRPr="00B91A7F" w:rsidRDefault="00895012" w:rsidP="00895012">
            <w:pPr>
              <w:jc w:val="both"/>
              <w:rPr>
                <w:rFonts w:ascii="Noto Sans" w:eastAsia="Yu Mincho" w:hAnsi="Noto Sans" w:cs="Noto Sans"/>
                <w:sz w:val="16"/>
                <w:szCs w:val="16"/>
              </w:rPr>
            </w:pPr>
          </w:p>
        </w:tc>
      </w:tr>
    </w:tbl>
    <w:p w14:paraId="3A665835" w14:textId="77777777" w:rsidR="00895012" w:rsidRPr="00B91A7F" w:rsidRDefault="00895012" w:rsidP="00895012">
      <w:pPr>
        <w:jc w:val="both"/>
        <w:rPr>
          <w:rFonts w:ascii="Noto Sans" w:eastAsia="Yu Mincho" w:hAnsi="Noto Sans" w:cs="Noto Sans"/>
          <w:sz w:val="16"/>
          <w:szCs w:val="16"/>
        </w:rPr>
      </w:pPr>
    </w:p>
    <w:p w14:paraId="0352B310" w14:textId="77777777" w:rsidR="00895012" w:rsidRPr="00B91A7F" w:rsidRDefault="00895012" w:rsidP="00895012">
      <w:pPr>
        <w:jc w:val="both"/>
        <w:rPr>
          <w:rFonts w:ascii="Noto Sans" w:eastAsia="Yu Mincho" w:hAnsi="Noto Sans" w:cs="Noto Sans"/>
          <w:b/>
          <w:sz w:val="16"/>
          <w:szCs w:val="16"/>
        </w:rPr>
      </w:pPr>
      <w:r w:rsidRPr="00B91A7F">
        <w:rPr>
          <w:rFonts w:ascii="Noto Sans" w:eastAsia="Yu Mincho" w:hAnsi="Noto Sans" w:cs="Noto Sans"/>
          <w:b/>
          <w:sz w:val="16"/>
          <w:szCs w:val="16"/>
        </w:rPr>
        <w:t>PREGUNTAS:</w:t>
      </w:r>
    </w:p>
    <w:p w14:paraId="16AC1D12" w14:textId="77777777" w:rsidR="00895012" w:rsidRPr="00B91A7F" w:rsidRDefault="00895012" w:rsidP="00895012">
      <w:pPr>
        <w:jc w:val="both"/>
        <w:rPr>
          <w:rFonts w:ascii="Noto Sans" w:eastAsia="Yu Mincho" w:hAnsi="Noto Sans" w:cs="Noto Sans"/>
          <w:b/>
          <w:sz w:val="16"/>
          <w:szCs w:val="16"/>
        </w:rPr>
      </w:pPr>
      <w:r w:rsidRPr="00B91A7F">
        <w:rPr>
          <w:rFonts w:ascii="Noto Sans" w:eastAsia="Yu Mincho" w:hAnsi="Noto Sans" w:cs="Noto Sans"/>
          <w:b/>
          <w:sz w:val="16"/>
          <w:szCs w:val="16"/>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18"/>
        <w:gridCol w:w="1174"/>
        <w:gridCol w:w="1091"/>
        <w:gridCol w:w="6771"/>
      </w:tblGrid>
      <w:tr w:rsidR="00895012" w:rsidRPr="00B91A7F" w14:paraId="41B64F1D" w14:textId="77777777" w:rsidTr="00332816">
        <w:trPr>
          <w:trHeight w:val="358"/>
        </w:trPr>
        <w:tc>
          <w:tcPr>
            <w:tcW w:w="551" w:type="pct"/>
            <w:tcBorders>
              <w:top w:val="single" w:sz="4" w:space="0" w:color="000000"/>
              <w:left w:val="single" w:sz="4" w:space="0" w:color="000000"/>
              <w:bottom w:val="single" w:sz="4" w:space="0" w:color="000000"/>
            </w:tcBorders>
            <w:shd w:val="clear" w:color="auto" w:fill="538135" w:themeFill="accent6" w:themeFillShade="BF"/>
            <w:vAlign w:val="center"/>
          </w:tcPr>
          <w:p w14:paraId="63E3EE1E" w14:textId="77777777" w:rsidR="00895012" w:rsidRPr="00B91A7F" w:rsidRDefault="00895012" w:rsidP="00895012">
            <w:pPr>
              <w:snapToGrid w:val="0"/>
              <w:spacing w:before="60" w:after="60"/>
              <w:ind w:left="-70" w:right="-7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Consecutivo IMSS</w:t>
            </w:r>
          </w:p>
        </w:tc>
        <w:tc>
          <w:tcPr>
            <w:tcW w:w="578" w:type="pct"/>
            <w:tcBorders>
              <w:top w:val="single" w:sz="4" w:space="0" w:color="000000"/>
              <w:left w:val="single" w:sz="4" w:space="0" w:color="000000"/>
              <w:bottom w:val="single" w:sz="4" w:space="0" w:color="000000"/>
            </w:tcBorders>
            <w:shd w:val="clear" w:color="auto" w:fill="538135" w:themeFill="accent6" w:themeFillShade="BF"/>
            <w:vAlign w:val="center"/>
          </w:tcPr>
          <w:p w14:paraId="3A32D6AE" w14:textId="77777777" w:rsidR="00895012" w:rsidRPr="00B91A7F" w:rsidRDefault="00895012" w:rsidP="00895012">
            <w:pPr>
              <w:snapToGrid w:val="0"/>
              <w:spacing w:before="60" w:after="60"/>
              <w:ind w:left="-70" w:right="-17"/>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Consecutivo</w:t>
            </w:r>
          </w:p>
          <w:p w14:paraId="4B62ACA0" w14:textId="77777777" w:rsidR="00895012" w:rsidRPr="00B91A7F" w:rsidRDefault="00895012" w:rsidP="00895012">
            <w:pPr>
              <w:spacing w:before="60" w:after="6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Licitante</w:t>
            </w:r>
          </w:p>
        </w:tc>
        <w:tc>
          <w:tcPr>
            <w:tcW w:w="537" w:type="pct"/>
            <w:tcBorders>
              <w:top w:val="single" w:sz="4" w:space="0" w:color="000000"/>
              <w:left w:val="single" w:sz="4" w:space="0" w:color="000000"/>
              <w:bottom w:val="single" w:sz="4" w:space="0" w:color="000000"/>
            </w:tcBorders>
            <w:shd w:val="clear" w:color="auto" w:fill="538135" w:themeFill="accent6" w:themeFillShade="BF"/>
            <w:vAlign w:val="center"/>
          </w:tcPr>
          <w:p w14:paraId="238540AE" w14:textId="77777777" w:rsidR="00895012" w:rsidRPr="00B91A7F" w:rsidRDefault="00895012" w:rsidP="00895012">
            <w:pPr>
              <w:snapToGrid w:val="0"/>
              <w:spacing w:before="60" w:after="6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A0F22C9" w14:textId="77777777" w:rsidR="00895012" w:rsidRPr="00B91A7F" w:rsidRDefault="00895012" w:rsidP="00895012">
            <w:pPr>
              <w:snapToGrid w:val="0"/>
              <w:spacing w:before="60" w:after="6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PREGUNTA</w:t>
            </w:r>
          </w:p>
        </w:tc>
      </w:tr>
      <w:tr w:rsidR="00895012" w:rsidRPr="00B91A7F" w14:paraId="218F295B" w14:textId="77777777" w:rsidTr="00911D32">
        <w:trPr>
          <w:trHeight w:val="203"/>
        </w:trPr>
        <w:tc>
          <w:tcPr>
            <w:tcW w:w="551" w:type="pct"/>
            <w:tcBorders>
              <w:top w:val="single" w:sz="4" w:space="0" w:color="000000"/>
              <w:left w:val="single" w:sz="4" w:space="0" w:color="000000"/>
              <w:bottom w:val="single" w:sz="4" w:space="0" w:color="000000"/>
            </w:tcBorders>
          </w:tcPr>
          <w:p w14:paraId="0A05DA10"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1D8B5914"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05E50FC3"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F9A67DC"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2FAACFC5" w14:textId="77777777" w:rsidTr="00911D32">
        <w:trPr>
          <w:trHeight w:val="203"/>
        </w:trPr>
        <w:tc>
          <w:tcPr>
            <w:tcW w:w="551" w:type="pct"/>
            <w:tcBorders>
              <w:top w:val="single" w:sz="4" w:space="0" w:color="000000"/>
              <w:left w:val="single" w:sz="4" w:space="0" w:color="000000"/>
              <w:bottom w:val="single" w:sz="4" w:space="0" w:color="000000"/>
            </w:tcBorders>
          </w:tcPr>
          <w:p w14:paraId="0C325803"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267174D"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47F59EE4"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4DD7A55"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39877FA7" w14:textId="77777777" w:rsidTr="00911D32">
        <w:trPr>
          <w:trHeight w:val="137"/>
        </w:trPr>
        <w:tc>
          <w:tcPr>
            <w:tcW w:w="551" w:type="pct"/>
            <w:tcBorders>
              <w:top w:val="single" w:sz="4" w:space="0" w:color="000000"/>
              <w:left w:val="single" w:sz="4" w:space="0" w:color="000000"/>
              <w:bottom w:val="single" w:sz="4" w:space="0" w:color="000000"/>
            </w:tcBorders>
          </w:tcPr>
          <w:p w14:paraId="46F17795"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38855FC1"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6FB733AC"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2462F0A"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6CE52512" w14:textId="77777777" w:rsidTr="00911D32">
        <w:trPr>
          <w:trHeight w:val="85"/>
        </w:trPr>
        <w:tc>
          <w:tcPr>
            <w:tcW w:w="551" w:type="pct"/>
            <w:tcBorders>
              <w:top w:val="single" w:sz="4" w:space="0" w:color="000000"/>
              <w:left w:val="single" w:sz="4" w:space="0" w:color="000000"/>
              <w:bottom w:val="single" w:sz="4" w:space="0" w:color="000000"/>
            </w:tcBorders>
          </w:tcPr>
          <w:p w14:paraId="1E390E86"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DEEF0E4"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229C15E0"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58FFEAF2"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1EA2F53E" w14:textId="77777777" w:rsidTr="00911D32">
        <w:trPr>
          <w:trHeight w:val="152"/>
        </w:trPr>
        <w:tc>
          <w:tcPr>
            <w:tcW w:w="551" w:type="pct"/>
            <w:tcBorders>
              <w:top w:val="single" w:sz="4" w:space="0" w:color="000000"/>
              <w:left w:val="single" w:sz="4" w:space="0" w:color="000000"/>
              <w:bottom w:val="single" w:sz="4" w:space="0" w:color="000000"/>
            </w:tcBorders>
          </w:tcPr>
          <w:p w14:paraId="2DCC179B"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9B256BA"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9B5C0A4"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CAC075A"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36C29BC0" w14:textId="77777777" w:rsidTr="00911D32">
        <w:trPr>
          <w:trHeight w:val="152"/>
        </w:trPr>
        <w:tc>
          <w:tcPr>
            <w:tcW w:w="551" w:type="pct"/>
            <w:tcBorders>
              <w:top w:val="single" w:sz="4" w:space="0" w:color="000000"/>
              <w:left w:val="single" w:sz="4" w:space="0" w:color="000000"/>
              <w:bottom w:val="single" w:sz="4" w:space="0" w:color="000000"/>
            </w:tcBorders>
          </w:tcPr>
          <w:p w14:paraId="6CA71493"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60CD4F6D"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3F6CE489"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4F8830BD"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057BFA2F" w14:textId="77777777" w:rsidTr="00911D32">
        <w:trPr>
          <w:trHeight w:val="152"/>
        </w:trPr>
        <w:tc>
          <w:tcPr>
            <w:tcW w:w="551" w:type="pct"/>
            <w:tcBorders>
              <w:top w:val="single" w:sz="4" w:space="0" w:color="000000"/>
              <w:left w:val="single" w:sz="4" w:space="0" w:color="000000"/>
              <w:bottom w:val="single" w:sz="4" w:space="0" w:color="000000"/>
            </w:tcBorders>
          </w:tcPr>
          <w:p w14:paraId="62DDED77"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76EBCA77"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4EC32812"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FE529A9"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6952E8C0" w14:textId="77777777" w:rsidTr="00911D32">
        <w:trPr>
          <w:trHeight w:val="152"/>
        </w:trPr>
        <w:tc>
          <w:tcPr>
            <w:tcW w:w="551" w:type="pct"/>
            <w:tcBorders>
              <w:top w:val="single" w:sz="4" w:space="0" w:color="000000"/>
              <w:left w:val="single" w:sz="4" w:space="0" w:color="000000"/>
              <w:bottom w:val="single" w:sz="4" w:space="0" w:color="000000"/>
            </w:tcBorders>
          </w:tcPr>
          <w:p w14:paraId="0039A2FD"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3E2E6315"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49BE5B0"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BC7569F"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41A33C21" w14:textId="77777777" w:rsidTr="00911D32">
        <w:trPr>
          <w:trHeight w:val="152"/>
        </w:trPr>
        <w:tc>
          <w:tcPr>
            <w:tcW w:w="551" w:type="pct"/>
            <w:tcBorders>
              <w:top w:val="single" w:sz="4" w:space="0" w:color="000000"/>
              <w:left w:val="single" w:sz="4" w:space="0" w:color="000000"/>
              <w:bottom w:val="single" w:sz="4" w:space="0" w:color="000000"/>
            </w:tcBorders>
          </w:tcPr>
          <w:p w14:paraId="2CB80988"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2B5282F2"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7763DE8"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E31A567"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6D19E4C4" w14:textId="77777777" w:rsidTr="00911D32">
        <w:trPr>
          <w:trHeight w:val="152"/>
        </w:trPr>
        <w:tc>
          <w:tcPr>
            <w:tcW w:w="551" w:type="pct"/>
            <w:tcBorders>
              <w:top w:val="single" w:sz="4" w:space="0" w:color="000000"/>
              <w:left w:val="single" w:sz="4" w:space="0" w:color="000000"/>
              <w:bottom w:val="single" w:sz="4" w:space="0" w:color="000000"/>
            </w:tcBorders>
          </w:tcPr>
          <w:p w14:paraId="2E46A46B"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671E5BF5"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2BAC3F6"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1FC74CF" w14:textId="77777777" w:rsidR="00895012" w:rsidRPr="00B91A7F" w:rsidRDefault="00895012" w:rsidP="00895012">
            <w:pPr>
              <w:snapToGrid w:val="0"/>
              <w:spacing w:before="60" w:after="60"/>
              <w:jc w:val="both"/>
              <w:rPr>
                <w:rFonts w:ascii="Noto Sans" w:eastAsia="Yu Mincho" w:hAnsi="Noto Sans" w:cs="Noto Sans"/>
                <w:sz w:val="16"/>
                <w:szCs w:val="16"/>
              </w:rPr>
            </w:pPr>
          </w:p>
        </w:tc>
      </w:tr>
      <w:tr w:rsidR="00895012" w:rsidRPr="00B91A7F" w14:paraId="58AF2777" w14:textId="77777777" w:rsidTr="00911D32">
        <w:trPr>
          <w:trHeight w:val="85"/>
        </w:trPr>
        <w:tc>
          <w:tcPr>
            <w:tcW w:w="551" w:type="pct"/>
            <w:tcBorders>
              <w:top w:val="single" w:sz="4" w:space="0" w:color="000000"/>
              <w:left w:val="single" w:sz="4" w:space="0" w:color="000000"/>
              <w:bottom w:val="single" w:sz="4" w:space="0" w:color="000000"/>
            </w:tcBorders>
          </w:tcPr>
          <w:p w14:paraId="156A1C8E" w14:textId="77777777" w:rsidR="00895012" w:rsidRPr="00B91A7F" w:rsidRDefault="00895012" w:rsidP="00B11E31">
            <w:pPr>
              <w:numPr>
                <w:ilvl w:val="0"/>
                <w:numId w:val="44"/>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22D6360D" w14:textId="77777777" w:rsidR="00895012" w:rsidRPr="00B91A7F" w:rsidRDefault="00895012" w:rsidP="00B11E31">
            <w:pPr>
              <w:numPr>
                <w:ilvl w:val="0"/>
                <w:numId w:val="42"/>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0EE4489F" w14:textId="77777777" w:rsidR="00895012" w:rsidRPr="00B91A7F"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6C2C291" w14:textId="77777777" w:rsidR="00895012" w:rsidRPr="00B91A7F" w:rsidRDefault="00895012" w:rsidP="00895012">
            <w:pPr>
              <w:snapToGrid w:val="0"/>
              <w:spacing w:before="60" w:after="60"/>
              <w:jc w:val="both"/>
              <w:rPr>
                <w:rFonts w:ascii="Noto Sans" w:eastAsia="Yu Mincho" w:hAnsi="Noto Sans" w:cs="Noto Sans"/>
                <w:sz w:val="16"/>
                <w:szCs w:val="16"/>
              </w:rPr>
            </w:pPr>
          </w:p>
        </w:tc>
      </w:tr>
    </w:tbl>
    <w:p w14:paraId="5289E48F" w14:textId="77777777" w:rsidR="00895012" w:rsidRPr="00B91A7F"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p>
    <w:p w14:paraId="0F12241C" w14:textId="77777777" w:rsidR="00895012" w:rsidRPr="00B91A7F"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REPRESENTANTE LEGAL DEL LICITANTE</w:t>
      </w:r>
    </w:p>
    <w:p w14:paraId="45FFF7B3" w14:textId="77777777" w:rsidR="00895012" w:rsidRPr="00B91A7F" w:rsidRDefault="00895012" w:rsidP="00895012">
      <w:pPr>
        <w:jc w:val="center"/>
        <w:rPr>
          <w:rFonts w:ascii="Noto Sans" w:eastAsia="Yu Mincho" w:hAnsi="Noto Sans" w:cs="Noto Sans"/>
          <w:sz w:val="16"/>
          <w:szCs w:val="16"/>
        </w:rPr>
      </w:pPr>
    </w:p>
    <w:p w14:paraId="07CE6A58" w14:textId="77777777" w:rsidR="00895012" w:rsidRPr="00B91A7F"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__________________________________</w:t>
      </w:r>
    </w:p>
    <w:p w14:paraId="14D25D0E" w14:textId="77777777" w:rsidR="00895012" w:rsidRPr="00B91A7F" w:rsidRDefault="00895012" w:rsidP="00895012">
      <w:pPr>
        <w:suppressAutoHyphens/>
        <w:overflowPunct w:val="0"/>
        <w:autoSpaceDE w:val="0"/>
        <w:jc w:val="center"/>
        <w:textAlignment w:val="baseline"/>
        <w:rPr>
          <w:rFonts w:ascii="Noto Sans" w:eastAsia="Times New Roman" w:hAnsi="Noto Sans" w:cs="Noto Sans"/>
          <w:b/>
          <w:sz w:val="16"/>
          <w:szCs w:val="16"/>
          <w:lang w:eastAsia="ar-SA"/>
        </w:rPr>
      </w:pPr>
      <w:r w:rsidRPr="00B91A7F">
        <w:rPr>
          <w:rFonts w:ascii="Noto Sans" w:eastAsia="Times New Roman" w:hAnsi="Noto Sans" w:cs="Noto Sans"/>
          <w:sz w:val="16"/>
          <w:szCs w:val="16"/>
          <w:lang w:eastAsia="ar-SA"/>
        </w:rPr>
        <w:t>NOMBRE Y FIRMA</w:t>
      </w:r>
    </w:p>
    <w:p w14:paraId="2F2B09A1" w14:textId="7FF4FFDE" w:rsidR="00895012" w:rsidRPr="00B91A7F" w:rsidRDefault="00895012" w:rsidP="00D33C06">
      <w:pPr>
        <w:jc w:val="center"/>
        <w:rPr>
          <w:rFonts w:ascii="Noto Sans" w:eastAsia="Yu Mincho" w:hAnsi="Noto Sans" w:cs="Noto Sans"/>
          <w:b/>
          <w:sz w:val="16"/>
          <w:szCs w:val="16"/>
        </w:rPr>
      </w:pPr>
      <w:r w:rsidRPr="00B91A7F">
        <w:rPr>
          <w:rFonts w:ascii="Noto Sans" w:eastAsia="Yu Mincho" w:hAnsi="Noto Sans" w:cs="Noto Sans"/>
          <w:b/>
          <w:sz w:val="16"/>
          <w:szCs w:val="16"/>
          <w:u w:val="single"/>
        </w:rPr>
        <w:br w:type="page"/>
      </w:r>
      <w:r w:rsidRPr="00B91A7F">
        <w:rPr>
          <w:rFonts w:ascii="Noto Sans" w:eastAsia="Yu Mincho" w:hAnsi="Noto Sans" w:cs="Noto Sans"/>
          <w:b/>
          <w:sz w:val="16"/>
          <w:szCs w:val="16"/>
        </w:rPr>
        <w:lastRenderedPageBreak/>
        <w:t>ANEXO NUMERO 5 (CINCO)</w:t>
      </w:r>
    </w:p>
    <w:p w14:paraId="211D301E" w14:textId="77777777" w:rsidR="00895012" w:rsidRPr="00B91A7F" w:rsidRDefault="00895012" w:rsidP="00895012">
      <w:pPr>
        <w:jc w:val="center"/>
        <w:rPr>
          <w:rFonts w:ascii="Noto Sans" w:eastAsia="Calibri" w:hAnsi="Noto Sans" w:cs="Noto Sans"/>
          <w:b/>
          <w:noProof/>
          <w:sz w:val="16"/>
          <w:szCs w:val="16"/>
          <w:lang w:val="es-ES_tradnl"/>
        </w:rPr>
      </w:pPr>
      <w:r w:rsidRPr="00B91A7F">
        <w:rPr>
          <w:rFonts w:ascii="Noto Sans" w:eastAsia="Calibri" w:hAnsi="Noto Sans" w:cs="Noto Sans"/>
          <w:b/>
          <w:noProof/>
          <w:sz w:val="16"/>
          <w:szCs w:val="16"/>
          <w:lang w:val="es-ES_tradnl"/>
        </w:rPr>
        <w:t>ESCRITO DE ESTRATIFICACIÓN DE MIPYMES.</w:t>
      </w:r>
    </w:p>
    <w:p w14:paraId="77CBC570" w14:textId="77777777" w:rsidR="00895012" w:rsidRPr="00B91A7F" w:rsidRDefault="00895012" w:rsidP="00895012">
      <w:pPr>
        <w:rPr>
          <w:rFonts w:ascii="Noto Sans" w:eastAsia="Calibri" w:hAnsi="Noto Sans" w:cs="Noto Sans"/>
          <w:noProof/>
          <w:sz w:val="16"/>
          <w:szCs w:val="16"/>
          <w:lang w:val="es-ES_tradnl"/>
        </w:rPr>
      </w:pPr>
    </w:p>
    <w:p w14:paraId="5F625205" w14:textId="1064D878" w:rsidR="00895012" w:rsidRPr="00B91A7F" w:rsidRDefault="00895012" w:rsidP="00895012">
      <w:pPr>
        <w:jc w:val="right"/>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Querétaro, Qro., a _____(1)____ de __________ de 202</w:t>
      </w:r>
      <w:r w:rsidR="00B876B3" w:rsidRPr="00B91A7F">
        <w:rPr>
          <w:rFonts w:ascii="Noto Sans" w:eastAsia="Calibri" w:hAnsi="Noto Sans" w:cs="Noto Sans"/>
          <w:noProof/>
          <w:sz w:val="16"/>
          <w:szCs w:val="16"/>
          <w:lang w:val="es-ES_tradnl"/>
        </w:rPr>
        <w:t>5</w:t>
      </w:r>
      <w:r w:rsidRPr="00B91A7F">
        <w:rPr>
          <w:rFonts w:ascii="Noto Sans" w:eastAsia="Calibri" w:hAnsi="Noto Sans" w:cs="Noto Sans"/>
          <w:noProof/>
          <w:sz w:val="16"/>
          <w:szCs w:val="16"/>
          <w:lang w:val="es-ES_tradnl"/>
        </w:rPr>
        <w:t>.</w:t>
      </w:r>
    </w:p>
    <w:p w14:paraId="59F17F3A" w14:textId="77777777" w:rsidR="00895012" w:rsidRPr="00B91A7F" w:rsidRDefault="00895012" w:rsidP="00895012">
      <w:pPr>
        <w:rPr>
          <w:rFonts w:ascii="Noto Sans" w:eastAsia="Calibri" w:hAnsi="Noto Sans" w:cs="Noto Sans"/>
          <w:noProof/>
          <w:sz w:val="16"/>
          <w:szCs w:val="16"/>
          <w:lang w:val="es-ES_tradnl"/>
        </w:rPr>
      </w:pPr>
    </w:p>
    <w:p w14:paraId="20AAC61D" w14:textId="77777777" w:rsidR="00895012" w:rsidRPr="00B91A7F" w:rsidRDefault="00895012" w:rsidP="00895012">
      <w:pPr>
        <w:rPr>
          <w:rFonts w:ascii="Noto Sans" w:eastAsia="Calibri" w:hAnsi="Noto Sans" w:cs="Noto Sans"/>
          <w:noProof/>
          <w:sz w:val="16"/>
          <w:szCs w:val="16"/>
          <w:lang w:val="es-ES_tradnl"/>
        </w:rPr>
      </w:pPr>
    </w:p>
    <w:p w14:paraId="527F0B8B" w14:textId="77777777" w:rsidR="00895012" w:rsidRPr="00B91A7F" w:rsidRDefault="00895012" w:rsidP="00895012">
      <w:pPr>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 xml:space="preserve">(2) Instituto Mexicano del Seguro Social </w:t>
      </w:r>
    </w:p>
    <w:p w14:paraId="6EEAB87F" w14:textId="77777777" w:rsidR="00895012" w:rsidRPr="00B91A7F" w:rsidRDefault="00895012" w:rsidP="00895012">
      <w:pPr>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P r e s e n t e.</w:t>
      </w:r>
    </w:p>
    <w:p w14:paraId="3DB4DAA5" w14:textId="77777777" w:rsidR="00895012" w:rsidRPr="00B91A7F" w:rsidRDefault="00895012" w:rsidP="00895012">
      <w:pPr>
        <w:rPr>
          <w:rFonts w:ascii="Noto Sans" w:eastAsia="Calibri" w:hAnsi="Noto Sans" w:cs="Noto Sans"/>
          <w:noProof/>
          <w:sz w:val="16"/>
          <w:szCs w:val="16"/>
          <w:lang w:val="es-ES_tradnl"/>
        </w:rPr>
      </w:pPr>
    </w:p>
    <w:p w14:paraId="5E34C52E" w14:textId="77777777" w:rsidR="00895012" w:rsidRPr="00B91A7F" w:rsidRDefault="00895012" w:rsidP="00895012">
      <w:pPr>
        <w:rPr>
          <w:rFonts w:ascii="Noto Sans" w:eastAsia="Calibri" w:hAnsi="Noto Sans" w:cs="Noto Sans"/>
          <w:noProof/>
          <w:sz w:val="16"/>
          <w:szCs w:val="16"/>
          <w:lang w:val="es-ES_tradnl"/>
        </w:rPr>
      </w:pPr>
    </w:p>
    <w:p w14:paraId="297D5C5D" w14:textId="2920F13F" w:rsidR="00895012" w:rsidRPr="00B91A7F" w:rsidRDefault="00895012" w:rsidP="00895012">
      <w:pPr>
        <w:jc w:val="both"/>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 xml:space="preserve">Me refiero al procedimiento de </w:t>
      </w:r>
      <w:r w:rsidR="00777EA2" w:rsidRPr="00777EA2">
        <w:rPr>
          <w:rFonts w:ascii="Noto Sans" w:eastAsia="Calibri" w:hAnsi="Noto Sans" w:cs="Noto Sans"/>
          <w:b/>
          <w:noProof/>
          <w:sz w:val="16"/>
          <w:szCs w:val="16"/>
          <w:lang w:val="es-ES_tradnl"/>
        </w:rPr>
        <w:t xml:space="preserve">LICITACIÓN PÚBLICA </w:t>
      </w:r>
      <w:r w:rsidRPr="00B91A7F">
        <w:rPr>
          <w:rFonts w:ascii="Noto Sans" w:eastAsia="Calibri" w:hAnsi="Noto Sans" w:cs="Noto Sans"/>
          <w:b/>
          <w:noProof/>
          <w:sz w:val="16"/>
          <w:szCs w:val="16"/>
          <w:lang w:val="es-ES_tradnl"/>
        </w:rPr>
        <w:t>ELECTRÓNICA INTERNACIO</w:t>
      </w:r>
      <w:r w:rsidR="00183483">
        <w:rPr>
          <w:rFonts w:ascii="Noto Sans" w:eastAsia="Calibri" w:hAnsi="Noto Sans" w:cs="Noto Sans"/>
          <w:b/>
          <w:noProof/>
          <w:sz w:val="16"/>
          <w:szCs w:val="16"/>
          <w:lang w:val="es-ES_tradnl"/>
        </w:rPr>
        <w:t>NAL ABIERTA ELECTRÓNICA NÚMERO L</w:t>
      </w:r>
      <w:r w:rsidRPr="00B91A7F">
        <w:rPr>
          <w:rFonts w:ascii="Noto Sans" w:eastAsia="Calibri" w:hAnsi="Noto Sans" w:cs="Noto Sans"/>
          <w:b/>
          <w:noProof/>
          <w:sz w:val="16"/>
          <w:szCs w:val="16"/>
          <w:lang w:val="es-ES_tradnl"/>
        </w:rPr>
        <w:t>A-50-GYR-050GYR075-</w:t>
      </w:r>
      <w:r w:rsidR="00350711">
        <w:rPr>
          <w:rFonts w:ascii="Noto Sans" w:eastAsia="Calibri" w:hAnsi="Noto Sans" w:cs="Noto Sans"/>
          <w:b/>
          <w:noProof/>
          <w:sz w:val="16"/>
          <w:szCs w:val="16"/>
          <w:lang w:val="es-ES_tradnl"/>
        </w:rPr>
        <w:t>I-7-</w:t>
      </w:r>
      <w:r w:rsidRPr="00B91A7F">
        <w:rPr>
          <w:rFonts w:ascii="Noto Sans" w:eastAsia="Calibri" w:hAnsi="Noto Sans" w:cs="Noto Sans"/>
          <w:b/>
          <w:noProof/>
          <w:sz w:val="16"/>
          <w:szCs w:val="16"/>
          <w:lang w:val="es-ES_tradnl"/>
        </w:rPr>
        <w:t>202</w:t>
      </w:r>
      <w:r w:rsidR="0038322A">
        <w:rPr>
          <w:rFonts w:ascii="Noto Sans" w:eastAsia="Calibri" w:hAnsi="Noto Sans" w:cs="Noto Sans"/>
          <w:b/>
          <w:noProof/>
          <w:sz w:val="16"/>
          <w:szCs w:val="16"/>
          <w:lang w:val="es-ES_tradnl"/>
        </w:rPr>
        <w:t>6</w:t>
      </w:r>
      <w:r w:rsidRPr="00B91A7F">
        <w:rPr>
          <w:rFonts w:ascii="Noto Sans" w:eastAsia="Calibri" w:hAnsi="Noto Sans" w:cs="Noto Sans"/>
          <w:noProof/>
          <w:sz w:val="16"/>
          <w:szCs w:val="16"/>
          <w:lang w:val="es-ES_tradnl"/>
        </w:rPr>
        <w:t xml:space="preserve"> en el que mí representada, la empresa________(5)_________ participa a través de la presente propuesta.</w:t>
      </w:r>
    </w:p>
    <w:p w14:paraId="494D2FC8" w14:textId="77777777" w:rsidR="00895012" w:rsidRPr="00B91A7F" w:rsidRDefault="00895012" w:rsidP="00895012">
      <w:pPr>
        <w:jc w:val="both"/>
        <w:rPr>
          <w:rFonts w:ascii="Noto Sans" w:eastAsia="Calibri" w:hAnsi="Noto Sans" w:cs="Noto Sans"/>
          <w:noProof/>
          <w:sz w:val="16"/>
          <w:szCs w:val="16"/>
          <w:lang w:val="es-ES_tradnl"/>
        </w:rPr>
      </w:pPr>
    </w:p>
    <w:p w14:paraId="312ED6E3" w14:textId="77777777" w:rsidR="00895012" w:rsidRPr="00B91A7F" w:rsidRDefault="00895012" w:rsidP="00895012">
      <w:pPr>
        <w:jc w:val="both"/>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Al respecto y de conformidad con lo dispuesto por el artículo 34 del Reglamento de la Ley de Adquisiciones, Arrendamientos y Servicios del Sector Público, manifiesto bajo protesta de decir verdad que mi representada está consti</w:t>
      </w:r>
      <w:r w:rsidRPr="00B91A7F">
        <w:rPr>
          <w:rFonts w:ascii="Noto Sans" w:eastAsia="Apple SD 산돌고딕 Neo 일반체" w:hAnsi="Noto Sans" w:cs="Noto Sans"/>
          <w:noProof/>
          <w:sz w:val="16"/>
          <w:szCs w:val="16"/>
          <w:lang w:val="es-ES_tradnl"/>
        </w:rPr>
        <w:t>t</w:t>
      </w:r>
      <w:r w:rsidRPr="00B91A7F">
        <w:rPr>
          <w:rFonts w:ascii="Noto Sans" w:eastAsia="Calibri" w:hAnsi="Noto Sans" w:cs="Noto Sans"/>
          <w:noProof/>
          <w:sz w:val="16"/>
          <w:szCs w:val="16"/>
          <w:lang w:val="es-ES_tradnl"/>
        </w:rPr>
        <w:t>uida conforme a las l</w:t>
      </w:r>
      <w:r w:rsidRPr="00B91A7F">
        <w:rPr>
          <w:rFonts w:ascii="Noto Sans" w:eastAsia="Apple SD 산돌고딕 Neo 일반체" w:hAnsi="Noto Sans" w:cs="Noto Sans"/>
          <w:noProof/>
          <w:sz w:val="16"/>
          <w:szCs w:val="16"/>
          <w:lang w:val="es-ES_tradnl"/>
        </w:rPr>
        <w:t>e</w:t>
      </w:r>
      <w:r w:rsidRPr="00B91A7F">
        <w:rPr>
          <w:rFonts w:ascii="Noto Sans" w:eastAsia="Calibri" w:hAnsi="Noto Sans" w:cs="Noto Sans"/>
          <w:noProof/>
          <w:sz w:val="16"/>
          <w:szCs w:val="16"/>
          <w:lang w:val="es-ES_tradnl"/>
        </w:rPr>
        <w:t>yes m</w:t>
      </w:r>
      <w:r w:rsidRPr="00B91A7F">
        <w:rPr>
          <w:rFonts w:ascii="Noto Sans" w:eastAsia="Apple SD 산돌고딕 Neo 일반체" w:hAnsi="Noto Sans" w:cs="Noto Sans"/>
          <w:noProof/>
          <w:sz w:val="16"/>
          <w:szCs w:val="16"/>
          <w:lang w:val="es-ES_tradnl"/>
        </w:rPr>
        <w:t>e</w:t>
      </w:r>
      <w:r w:rsidRPr="00B91A7F">
        <w:rPr>
          <w:rFonts w:ascii="Noto Sans" w:eastAsia="Calibri" w:hAnsi="Noto Sans" w:cs="Noto Sans"/>
          <w:noProof/>
          <w:sz w:val="16"/>
          <w:szCs w:val="16"/>
          <w:lang w:val="es-ES_tradnl"/>
        </w:rPr>
        <w:t>xicanas, conRegistro Fed</w:t>
      </w:r>
      <w:r w:rsidRPr="00B91A7F">
        <w:rPr>
          <w:rFonts w:ascii="Noto Sans" w:eastAsia="Apple SD 산돌고딕 Neo 일반체" w:hAnsi="Noto Sans" w:cs="Noto Sans"/>
          <w:noProof/>
          <w:sz w:val="16"/>
          <w:szCs w:val="16"/>
          <w:lang w:val="es-ES_tradnl"/>
        </w:rPr>
        <w:t>e</w:t>
      </w:r>
      <w:r w:rsidRPr="00B91A7F">
        <w:rPr>
          <w:rFonts w:ascii="Noto Sans" w:eastAsia="Calibri" w:hAnsi="Noto Sans" w:cs="Noto Sans"/>
          <w:noProof/>
          <w:sz w:val="16"/>
          <w:szCs w:val="16"/>
          <w:lang w:val="es-ES_tradnl"/>
        </w:rPr>
        <w:t>r</w:t>
      </w:r>
      <w:r w:rsidRPr="00B91A7F">
        <w:rPr>
          <w:rFonts w:ascii="Noto Sans" w:eastAsia="Heiti SC Light" w:hAnsi="Noto Sans" w:cs="Noto Sans"/>
          <w:noProof/>
          <w:sz w:val="16"/>
          <w:szCs w:val="16"/>
          <w:lang w:val="es-ES_tradnl"/>
        </w:rPr>
        <w:t>a</w:t>
      </w:r>
      <w:r w:rsidRPr="00B91A7F">
        <w:rPr>
          <w:rFonts w:ascii="Noto Sans" w:eastAsia="Calibri" w:hAnsi="Noto Sans" w:cs="Noto Sans"/>
          <w:noProof/>
          <w:sz w:val="16"/>
          <w:szCs w:val="16"/>
          <w:lang w:val="es-ES_tradnl"/>
        </w:rPr>
        <w:t xml:space="preserve">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w:t>
      </w:r>
      <w:r w:rsidRPr="00B91A7F">
        <w:rPr>
          <w:rFonts w:ascii="Noto Sans" w:eastAsia="Heiti SC Light" w:hAnsi="Noto Sans" w:cs="Noto Sans"/>
          <w:noProof/>
          <w:sz w:val="16"/>
          <w:szCs w:val="16"/>
          <w:lang w:val="es-ES_tradnl"/>
        </w:rPr>
        <w:t>l</w:t>
      </w:r>
      <w:r w:rsidRPr="00B91A7F">
        <w:rPr>
          <w:rFonts w:ascii="Noto Sans" w:eastAsia="Calibri" w:hAnsi="Noto Sans" w:cs="Noto Sans"/>
          <w:noProof/>
          <w:sz w:val="16"/>
          <w:szCs w:val="16"/>
          <w:lang w:val="es-ES_tradnl"/>
        </w:rPr>
        <w:t>a Federación el 30 de junio de 2009, mi representada tiene un Tope Máximo Combinado de _________(7)________, con base en lo cual se estratifica como una empresa _______(8)__________.</w:t>
      </w:r>
    </w:p>
    <w:p w14:paraId="6CF68406" w14:textId="77777777" w:rsidR="00895012" w:rsidRPr="00B91A7F" w:rsidRDefault="00895012" w:rsidP="00895012">
      <w:pPr>
        <w:jc w:val="both"/>
        <w:rPr>
          <w:rFonts w:ascii="Noto Sans" w:eastAsia="Calibri" w:hAnsi="Noto Sans" w:cs="Noto Sans"/>
          <w:noProof/>
          <w:sz w:val="16"/>
          <w:szCs w:val="16"/>
          <w:lang w:val="es-ES_tradnl"/>
        </w:rPr>
      </w:pPr>
    </w:p>
    <w:p w14:paraId="4833D7E9" w14:textId="77777777" w:rsidR="00895012" w:rsidRPr="00B91A7F" w:rsidRDefault="00895012" w:rsidP="00895012">
      <w:pPr>
        <w:jc w:val="both"/>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 xml:space="preserve">De igual forma, declaro que la presente manifestación la hago teniendo pleno conocimiento de que la omisión, simulación o presentación de información falsa, son infracciones previstas por el artículo 8 fracciones IV y VIII, sancionables </w:t>
      </w:r>
      <w:r w:rsidRPr="00B91A7F">
        <w:rPr>
          <w:rFonts w:ascii="Noto Sans" w:eastAsia="Apple SD 산돌고딕 Neo 일반체" w:hAnsi="Noto Sans" w:cs="Noto Sans"/>
          <w:noProof/>
          <w:sz w:val="16"/>
          <w:szCs w:val="16"/>
          <w:lang w:val="es-ES_tradnl"/>
        </w:rPr>
        <w:t>e</w:t>
      </w:r>
      <w:r w:rsidRPr="00B91A7F">
        <w:rPr>
          <w:rFonts w:ascii="Noto Sans" w:eastAsia="Calibri" w:hAnsi="Noto Sans" w:cs="Noto Sans"/>
          <w:noProof/>
          <w:sz w:val="16"/>
          <w:szCs w:val="16"/>
          <w:lang w:val="es-ES_tradnl"/>
        </w:rPr>
        <w:t>n términos de lo di</w:t>
      </w:r>
      <w:r w:rsidRPr="00B91A7F">
        <w:rPr>
          <w:rFonts w:ascii="Noto Sans" w:eastAsia="Apple SD 산돌고딕 Neo 일반체" w:hAnsi="Noto Sans" w:cs="Noto Sans"/>
          <w:noProof/>
          <w:sz w:val="16"/>
          <w:szCs w:val="16"/>
          <w:lang w:val="es-ES_tradnl"/>
        </w:rPr>
        <w:t>s</w:t>
      </w:r>
      <w:r w:rsidRPr="00B91A7F">
        <w:rPr>
          <w:rFonts w:ascii="Noto Sans" w:eastAsia="Calibri" w:hAnsi="Noto Sans" w:cs="Noto Sans"/>
          <w:noProof/>
          <w:sz w:val="16"/>
          <w:szCs w:val="16"/>
          <w:lang w:val="es-ES_tradnl"/>
        </w:rPr>
        <w:t>puesto por el artículo 27</w:t>
      </w:r>
      <w:r w:rsidRPr="00B91A7F">
        <w:rPr>
          <w:rFonts w:ascii="Noto Sans" w:eastAsia="Apple SD 산돌고딕 Neo 일반체" w:hAnsi="Noto Sans" w:cs="Noto Sans"/>
          <w:noProof/>
          <w:sz w:val="16"/>
          <w:szCs w:val="16"/>
          <w:lang w:val="es-ES_tradnl"/>
        </w:rPr>
        <w:t>,</w:t>
      </w:r>
      <w:r w:rsidRPr="00B91A7F">
        <w:rPr>
          <w:rFonts w:ascii="Noto Sans" w:eastAsia="Calibri" w:hAnsi="Noto Sans" w:cs="Noto Sans"/>
          <w:noProof/>
          <w:sz w:val="16"/>
          <w:szCs w:val="16"/>
          <w:lang w:val="es-ES_tradnl"/>
        </w:rPr>
        <w:t xml:space="preserve"> ambos de la Ley Federal Anticorrupción en Contrataciones Públicas, y demás disposiciones aplicables.</w:t>
      </w:r>
    </w:p>
    <w:p w14:paraId="07EED7B2" w14:textId="77777777" w:rsidR="00895012" w:rsidRPr="00B91A7F" w:rsidRDefault="00895012" w:rsidP="00895012">
      <w:pPr>
        <w:rPr>
          <w:rFonts w:ascii="Noto Sans" w:eastAsia="Calibri" w:hAnsi="Noto Sans" w:cs="Noto Sans"/>
          <w:noProof/>
          <w:sz w:val="16"/>
          <w:szCs w:val="16"/>
          <w:lang w:val="es-ES_tradnl"/>
        </w:rPr>
      </w:pPr>
    </w:p>
    <w:p w14:paraId="70D5772A" w14:textId="77777777" w:rsidR="00895012" w:rsidRPr="00B91A7F" w:rsidRDefault="00895012" w:rsidP="00895012">
      <w:pPr>
        <w:rPr>
          <w:rFonts w:ascii="Noto Sans" w:eastAsia="Calibri" w:hAnsi="Noto Sans" w:cs="Noto Sans"/>
          <w:noProof/>
          <w:sz w:val="16"/>
          <w:szCs w:val="16"/>
          <w:lang w:val="es-ES_tradnl"/>
        </w:rPr>
      </w:pPr>
    </w:p>
    <w:p w14:paraId="48498C9B" w14:textId="77777777" w:rsidR="00895012" w:rsidRPr="00B91A7F" w:rsidRDefault="00895012" w:rsidP="00895012">
      <w:pPr>
        <w:rPr>
          <w:rFonts w:ascii="Noto Sans" w:eastAsia="Calibri" w:hAnsi="Noto Sans" w:cs="Noto Sans"/>
          <w:noProof/>
          <w:sz w:val="16"/>
          <w:szCs w:val="16"/>
          <w:lang w:val="es-ES_tradnl"/>
        </w:rPr>
      </w:pPr>
    </w:p>
    <w:p w14:paraId="48A3E402" w14:textId="77777777" w:rsidR="00895012" w:rsidRPr="00B91A7F" w:rsidRDefault="00895012" w:rsidP="00895012">
      <w:pPr>
        <w:rPr>
          <w:rFonts w:ascii="Noto Sans" w:eastAsia="Calibri" w:hAnsi="Noto Sans" w:cs="Noto Sans"/>
          <w:noProof/>
          <w:sz w:val="16"/>
          <w:szCs w:val="16"/>
          <w:lang w:val="es-ES_tradnl"/>
        </w:rPr>
      </w:pPr>
    </w:p>
    <w:p w14:paraId="526F086D" w14:textId="77777777" w:rsidR="00895012" w:rsidRPr="00B91A7F" w:rsidRDefault="00895012" w:rsidP="00895012">
      <w:pPr>
        <w:jc w:val="center"/>
        <w:rPr>
          <w:rFonts w:ascii="Noto Sans" w:eastAsia="Calibri" w:hAnsi="Noto Sans" w:cs="Noto Sans"/>
          <w:noProof/>
          <w:sz w:val="16"/>
          <w:szCs w:val="16"/>
          <w:lang w:val="es-ES_tradnl" w:eastAsia="es-ES"/>
        </w:rPr>
      </w:pPr>
      <w:r w:rsidRPr="00B91A7F">
        <w:rPr>
          <w:rFonts w:ascii="Noto Sans" w:eastAsia="Calibri" w:hAnsi="Noto Sans" w:cs="Noto Sans"/>
          <w:noProof/>
          <w:sz w:val="16"/>
          <w:szCs w:val="16"/>
          <w:lang w:val="es-ES_tradnl" w:eastAsia="es-ES"/>
        </w:rPr>
        <w:t>_________________________(9)________________________</w:t>
      </w:r>
    </w:p>
    <w:p w14:paraId="08A3266D" w14:textId="77777777" w:rsidR="00895012" w:rsidRPr="00B91A7F" w:rsidRDefault="00895012" w:rsidP="00895012">
      <w:pPr>
        <w:jc w:val="center"/>
        <w:rPr>
          <w:rFonts w:ascii="Noto Sans" w:eastAsia="Calibri" w:hAnsi="Noto Sans" w:cs="Noto Sans"/>
          <w:noProof/>
          <w:sz w:val="16"/>
          <w:szCs w:val="16"/>
          <w:lang w:val="es-ES_tradnl"/>
        </w:rPr>
      </w:pPr>
      <w:r w:rsidRPr="00B91A7F">
        <w:rPr>
          <w:rFonts w:ascii="Noto Sans" w:eastAsia="Calibri" w:hAnsi="Noto Sans" w:cs="Noto Sans"/>
          <w:noProof/>
          <w:sz w:val="16"/>
          <w:szCs w:val="16"/>
          <w:lang w:val="es-ES_tradnl"/>
        </w:rPr>
        <w:t>(Nombre y firma del Representante Legal)</w:t>
      </w:r>
    </w:p>
    <w:p w14:paraId="0CCD4764" w14:textId="77777777" w:rsidR="005066D5" w:rsidRPr="00B91A7F" w:rsidRDefault="005066D5" w:rsidP="00895012">
      <w:pPr>
        <w:jc w:val="center"/>
        <w:rPr>
          <w:rFonts w:ascii="Noto Sans" w:eastAsia="Calibri" w:hAnsi="Noto Sans" w:cs="Noto Sans"/>
          <w:noProof/>
          <w:sz w:val="16"/>
          <w:szCs w:val="16"/>
          <w:lang w:val="es-ES_tradnl"/>
        </w:rPr>
      </w:pPr>
    </w:p>
    <w:p w14:paraId="3A387509" w14:textId="77777777" w:rsidR="005066D5" w:rsidRDefault="005066D5" w:rsidP="00895012">
      <w:pPr>
        <w:jc w:val="center"/>
        <w:rPr>
          <w:rFonts w:ascii="Noto Sans" w:eastAsia="Calibri" w:hAnsi="Noto Sans" w:cs="Noto Sans"/>
          <w:noProof/>
          <w:sz w:val="16"/>
          <w:szCs w:val="16"/>
          <w:lang w:val="es-ES_tradnl"/>
        </w:rPr>
      </w:pPr>
    </w:p>
    <w:p w14:paraId="2953DB8A" w14:textId="77777777" w:rsidR="007F7EC9" w:rsidRDefault="007F7EC9" w:rsidP="00895012">
      <w:pPr>
        <w:jc w:val="center"/>
        <w:rPr>
          <w:rFonts w:ascii="Noto Sans" w:eastAsia="Calibri" w:hAnsi="Noto Sans" w:cs="Noto Sans"/>
          <w:noProof/>
          <w:sz w:val="16"/>
          <w:szCs w:val="16"/>
          <w:lang w:val="es-ES_tradnl"/>
        </w:rPr>
      </w:pPr>
    </w:p>
    <w:p w14:paraId="1119FE8C" w14:textId="77777777" w:rsidR="007F7EC9" w:rsidRDefault="007F7EC9" w:rsidP="00895012">
      <w:pPr>
        <w:jc w:val="center"/>
        <w:rPr>
          <w:rFonts w:ascii="Noto Sans" w:eastAsia="Calibri" w:hAnsi="Noto Sans" w:cs="Noto Sans"/>
          <w:noProof/>
          <w:sz w:val="16"/>
          <w:szCs w:val="16"/>
          <w:lang w:val="es-ES_tradnl"/>
        </w:rPr>
      </w:pPr>
    </w:p>
    <w:p w14:paraId="2D470A4A" w14:textId="77777777" w:rsidR="007F7EC9" w:rsidRDefault="007F7EC9" w:rsidP="00895012">
      <w:pPr>
        <w:jc w:val="center"/>
        <w:rPr>
          <w:rFonts w:ascii="Noto Sans" w:eastAsia="Calibri" w:hAnsi="Noto Sans" w:cs="Noto Sans"/>
          <w:noProof/>
          <w:sz w:val="16"/>
          <w:szCs w:val="16"/>
          <w:lang w:val="es-ES_tradnl"/>
        </w:rPr>
      </w:pPr>
    </w:p>
    <w:p w14:paraId="19629306" w14:textId="77777777" w:rsidR="007F7EC9" w:rsidRDefault="007F7EC9" w:rsidP="00895012">
      <w:pPr>
        <w:jc w:val="center"/>
        <w:rPr>
          <w:rFonts w:ascii="Noto Sans" w:eastAsia="Calibri" w:hAnsi="Noto Sans" w:cs="Noto Sans"/>
          <w:noProof/>
          <w:sz w:val="16"/>
          <w:szCs w:val="16"/>
          <w:lang w:val="es-ES_tradnl"/>
        </w:rPr>
      </w:pPr>
    </w:p>
    <w:p w14:paraId="75AF145C" w14:textId="77777777" w:rsidR="007F7EC9" w:rsidRDefault="007F7EC9" w:rsidP="00895012">
      <w:pPr>
        <w:jc w:val="center"/>
        <w:rPr>
          <w:rFonts w:ascii="Noto Sans" w:eastAsia="Calibri" w:hAnsi="Noto Sans" w:cs="Noto Sans"/>
          <w:noProof/>
          <w:sz w:val="16"/>
          <w:szCs w:val="16"/>
          <w:lang w:val="es-ES_tradnl"/>
        </w:rPr>
      </w:pPr>
    </w:p>
    <w:p w14:paraId="58ACFCB0" w14:textId="77777777" w:rsidR="007F7EC9" w:rsidRDefault="007F7EC9" w:rsidP="00895012">
      <w:pPr>
        <w:jc w:val="center"/>
        <w:rPr>
          <w:rFonts w:ascii="Noto Sans" w:eastAsia="Calibri" w:hAnsi="Noto Sans" w:cs="Noto Sans"/>
          <w:noProof/>
          <w:sz w:val="16"/>
          <w:szCs w:val="16"/>
          <w:lang w:val="es-ES_tradnl"/>
        </w:rPr>
      </w:pPr>
    </w:p>
    <w:p w14:paraId="7F66E219" w14:textId="77777777" w:rsidR="007F7EC9" w:rsidRDefault="007F7EC9" w:rsidP="00895012">
      <w:pPr>
        <w:jc w:val="center"/>
        <w:rPr>
          <w:rFonts w:ascii="Noto Sans" w:eastAsia="Calibri" w:hAnsi="Noto Sans" w:cs="Noto Sans"/>
          <w:noProof/>
          <w:sz w:val="16"/>
          <w:szCs w:val="16"/>
          <w:lang w:val="es-ES_tradnl"/>
        </w:rPr>
      </w:pPr>
    </w:p>
    <w:p w14:paraId="28FCC415" w14:textId="77777777" w:rsidR="007F7EC9" w:rsidRDefault="007F7EC9" w:rsidP="00895012">
      <w:pPr>
        <w:jc w:val="center"/>
        <w:rPr>
          <w:rFonts w:ascii="Noto Sans" w:eastAsia="Calibri" w:hAnsi="Noto Sans" w:cs="Noto Sans"/>
          <w:noProof/>
          <w:sz w:val="16"/>
          <w:szCs w:val="16"/>
          <w:lang w:val="es-ES_tradnl"/>
        </w:rPr>
      </w:pPr>
    </w:p>
    <w:p w14:paraId="03FB1BCB" w14:textId="77777777" w:rsidR="007F7EC9" w:rsidRDefault="007F7EC9" w:rsidP="00895012">
      <w:pPr>
        <w:jc w:val="center"/>
        <w:rPr>
          <w:rFonts w:ascii="Noto Sans" w:eastAsia="Calibri" w:hAnsi="Noto Sans" w:cs="Noto Sans"/>
          <w:noProof/>
          <w:sz w:val="16"/>
          <w:szCs w:val="16"/>
          <w:lang w:val="es-ES_tradnl"/>
        </w:rPr>
      </w:pPr>
    </w:p>
    <w:p w14:paraId="5365FD22" w14:textId="77777777" w:rsidR="007F7EC9" w:rsidRDefault="007F7EC9" w:rsidP="00895012">
      <w:pPr>
        <w:jc w:val="center"/>
        <w:rPr>
          <w:rFonts w:ascii="Noto Sans" w:eastAsia="Calibri" w:hAnsi="Noto Sans" w:cs="Noto Sans"/>
          <w:noProof/>
          <w:sz w:val="16"/>
          <w:szCs w:val="16"/>
          <w:lang w:val="es-ES_tradnl"/>
        </w:rPr>
      </w:pPr>
    </w:p>
    <w:p w14:paraId="0AACD8A6" w14:textId="77777777" w:rsidR="007F7EC9" w:rsidRDefault="007F7EC9" w:rsidP="00895012">
      <w:pPr>
        <w:jc w:val="center"/>
        <w:rPr>
          <w:rFonts w:ascii="Noto Sans" w:eastAsia="Calibri" w:hAnsi="Noto Sans" w:cs="Noto Sans"/>
          <w:noProof/>
          <w:sz w:val="16"/>
          <w:szCs w:val="16"/>
          <w:lang w:val="es-ES_tradnl"/>
        </w:rPr>
      </w:pPr>
    </w:p>
    <w:p w14:paraId="23FFFCDF" w14:textId="77777777" w:rsidR="007F7EC9" w:rsidRDefault="007F7EC9" w:rsidP="00895012">
      <w:pPr>
        <w:jc w:val="center"/>
        <w:rPr>
          <w:rFonts w:ascii="Noto Sans" w:eastAsia="Calibri" w:hAnsi="Noto Sans" w:cs="Noto Sans"/>
          <w:noProof/>
          <w:sz w:val="16"/>
          <w:szCs w:val="16"/>
          <w:lang w:val="es-ES_tradnl"/>
        </w:rPr>
      </w:pPr>
    </w:p>
    <w:p w14:paraId="2E94C311" w14:textId="77777777" w:rsidR="007F7EC9" w:rsidRDefault="007F7EC9" w:rsidP="00895012">
      <w:pPr>
        <w:jc w:val="center"/>
        <w:rPr>
          <w:rFonts w:ascii="Noto Sans" w:eastAsia="Calibri" w:hAnsi="Noto Sans" w:cs="Noto Sans"/>
          <w:noProof/>
          <w:sz w:val="16"/>
          <w:szCs w:val="16"/>
          <w:lang w:val="es-ES_tradnl"/>
        </w:rPr>
      </w:pPr>
    </w:p>
    <w:p w14:paraId="1C0C24AA" w14:textId="77777777" w:rsidR="007F7EC9" w:rsidRDefault="007F7EC9" w:rsidP="00895012">
      <w:pPr>
        <w:jc w:val="center"/>
        <w:rPr>
          <w:rFonts w:ascii="Noto Sans" w:eastAsia="Calibri" w:hAnsi="Noto Sans" w:cs="Noto Sans"/>
          <w:noProof/>
          <w:sz w:val="16"/>
          <w:szCs w:val="16"/>
          <w:lang w:val="es-ES_tradnl"/>
        </w:rPr>
      </w:pPr>
    </w:p>
    <w:p w14:paraId="18E75E29" w14:textId="77777777" w:rsidR="007F7EC9" w:rsidRDefault="007F7EC9" w:rsidP="00895012">
      <w:pPr>
        <w:jc w:val="center"/>
        <w:rPr>
          <w:rFonts w:ascii="Noto Sans" w:eastAsia="Calibri" w:hAnsi="Noto Sans" w:cs="Noto Sans"/>
          <w:noProof/>
          <w:sz w:val="16"/>
          <w:szCs w:val="16"/>
          <w:lang w:val="es-ES_tradnl"/>
        </w:rPr>
      </w:pPr>
    </w:p>
    <w:p w14:paraId="7F13FA8C" w14:textId="77777777" w:rsidR="007F7EC9" w:rsidRDefault="007F7EC9" w:rsidP="00895012">
      <w:pPr>
        <w:jc w:val="center"/>
        <w:rPr>
          <w:rFonts w:ascii="Noto Sans" w:eastAsia="Calibri" w:hAnsi="Noto Sans" w:cs="Noto Sans"/>
          <w:noProof/>
          <w:sz w:val="16"/>
          <w:szCs w:val="16"/>
          <w:lang w:val="es-ES_tradnl"/>
        </w:rPr>
      </w:pPr>
    </w:p>
    <w:p w14:paraId="3C7FBAC8" w14:textId="77777777" w:rsidR="007F7EC9" w:rsidRDefault="007F7EC9" w:rsidP="00895012">
      <w:pPr>
        <w:jc w:val="center"/>
        <w:rPr>
          <w:rFonts w:ascii="Noto Sans" w:eastAsia="Calibri" w:hAnsi="Noto Sans" w:cs="Noto Sans"/>
          <w:noProof/>
          <w:sz w:val="16"/>
          <w:szCs w:val="16"/>
          <w:lang w:val="es-ES_tradnl"/>
        </w:rPr>
      </w:pPr>
    </w:p>
    <w:p w14:paraId="0B2D501E" w14:textId="77777777" w:rsidR="007F7EC9" w:rsidRDefault="007F7EC9" w:rsidP="00895012">
      <w:pPr>
        <w:jc w:val="center"/>
        <w:rPr>
          <w:rFonts w:ascii="Noto Sans" w:eastAsia="Calibri" w:hAnsi="Noto Sans" w:cs="Noto Sans"/>
          <w:noProof/>
          <w:sz w:val="16"/>
          <w:szCs w:val="16"/>
          <w:lang w:val="es-ES_tradnl"/>
        </w:rPr>
      </w:pPr>
    </w:p>
    <w:p w14:paraId="646750FC" w14:textId="77777777" w:rsidR="007F7EC9" w:rsidRDefault="007F7EC9" w:rsidP="00895012">
      <w:pPr>
        <w:jc w:val="center"/>
        <w:rPr>
          <w:rFonts w:ascii="Noto Sans" w:eastAsia="Calibri" w:hAnsi="Noto Sans" w:cs="Noto Sans"/>
          <w:noProof/>
          <w:sz w:val="16"/>
          <w:szCs w:val="16"/>
          <w:lang w:val="es-ES_tradnl"/>
        </w:rPr>
      </w:pPr>
    </w:p>
    <w:p w14:paraId="6A9AB553" w14:textId="77777777" w:rsidR="007F7EC9" w:rsidRDefault="007F7EC9" w:rsidP="00895012">
      <w:pPr>
        <w:jc w:val="center"/>
        <w:rPr>
          <w:rFonts w:ascii="Noto Sans" w:eastAsia="Calibri" w:hAnsi="Noto Sans" w:cs="Noto Sans"/>
          <w:noProof/>
          <w:sz w:val="16"/>
          <w:szCs w:val="16"/>
          <w:lang w:val="es-ES_tradnl"/>
        </w:rPr>
      </w:pPr>
    </w:p>
    <w:p w14:paraId="4C2B32ED" w14:textId="77777777" w:rsidR="007F7EC9" w:rsidRDefault="007F7EC9" w:rsidP="00895012">
      <w:pPr>
        <w:jc w:val="center"/>
        <w:rPr>
          <w:rFonts w:ascii="Noto Sans" w:eastAsia="Calibri" w:hAnsi="Noto Sans" w:cs="Noto Sans"/>
          <w:noProof/>
          <w:sz w:val="16"/>
          <w:szCs w:val="16"/>
          <w:lang w:val="es-ES_tradnl"/>
        </w:rPr>
      </w:pPr>
    </w:p>
    <w:p w14:paraId="304D9F04" w14:textId="77777777" w:rsidR="007F7EC9" w:rsidRPr="00B91A7F" w:rsidRDefault="007F7EC9" w:rsidP="00895012">
      <w:pPr>
        <w:jc w:val="center"/>
        <w:rPr>
          <w:rFonts w:ascii="Noto Sans" w:eastAsia="Calibri" w:hAnsi="Noto Sans" w:cs="Noto Sans"/>
          <w:noProof/>
          <w:sz w:val="16"/>
          <w:szCs w:val="16"/>
          <w:lang w:val="es-ES_tradnl"/>
        </w:rPr>
      </w:pPr>
    </w:p>
    <w:tbl>
      <w:tblPr>
        <w:tblW w:w="4945" w:type="pct"/>
        <w:tblLayout w:type="fixed"/>
        <w:tblCellMar>
          <w:left w:w="70" w:type="dxa"/>
          <w:right w:w="70" w:type="dxa"/>
        </w:tblCellMar>
        <w:tblLook w:val="04A0" w:firstRow="1" w:lastRow="0" w:firstColumn="1" w:lastColumn="0" w:noHBand="0" w:noVBand="1"/>
      </w:tblPr>
      <w:tblGrid>
        <w:gridCol w:w="1362"/>
        <w:gridCol w:w="1280"/>
        <w:gridCol w:w="2415"/>
        <w:gridCol w:w="3777"/>
        <w:gridCol w:w="1280"/>
      </w:tblGrid>
      <w:tr w:rsidR="005066D5" w:rsidRPr="00B91A7F" w14:paraId="523960C0" w14:textId="77777777" w:rsidTr="009F19BD">
        <w:trPr>
          <w:trHeight w:val="190"/>
        </w:trPr>
        <w:tc>
          <w:tcPr>
            <w:tcW w:w="5000" w:type="pct"/>
            <w:gridSpan w:val="5"/>
            <w:tcBorders>
              <w:top w:val="single" w:sz="8" w:space="0" w:color="FFFFFF"/>
              <w:left w:val="single" w:sz="8" w:space="0" w:color="FFFFFF"/>
              <w:bottom w:val="single" w:sz="8" w:space="0" w:color="FFFFFF"/>
              <w:right w:val="nil"/>
            </w:tcBorders>
            <w:shd w:val="clear" w:color="000000" w:fill="31572F"/>
            <w:vAlign w:val="center"/>
            <w:hideMark/>
          </w:tcPr>
          <w:p w14:paraId="69F76061" w14:textId="77777777" w:rsidR="005066D5" w:rsidRPr="00B91A7F" w:rsidRDefault="005066D5" w:rsidP="009F19BD">
            <w:pPr>
              <w:jc w:val="center"/>
              <w:rPr>
                <w:rFonts w:ascii="Noto Sans" w:hAnsi="Noto Sans" w:cs="Noto Sans"/>
                <w:b/>
                <w:bCs/>
                <w:color w:val="FFFFFF"/>
                <w:sz w:val="16"/>
                <w:szCs w:val="16"/>
                <w:lang w:eastAsia="es-MX"/>
              </w:rPr>
            </w:pPr>
            <w:r w:rsidRPr="00B91A7F">
              <w:rPr>
                <w:rFonts w:ascii="Noto Sans" w:hAnsi="Noto Sans" w:cs="Noto Sans"/>
                <w:sz w:val="16"/>
                <w:szCs w:val="16"/>
              </w:rPr>
              <w:br w:type="page"/>
            </w:r>
            <w:r w:rsidRPr="00B91A7F">
              <w:rPr>
                <w:rFonts w:ascii="Noto Sans" w:hAnsi="Noto Sans" w:cs="Noto Sans"/>
                <w:b/>
                <w:bCs/>
                <w:color w:val="FFFFFF"/>
                <w:sz w:val="16"/>
                <w:szCs w:val="16"/>
                <w:lang w:eastAsia="es-MX"/>
              </w:rPr>
              <w:t>CRITERIO DE ESTRATIFICACIÓN</w:t>
            </w:r>
          </w:p>
        </w:tc>
      </w:tr>
      <w:tr w:rsidR="005066D5" w:rsidRPr="00B91A7F" w14:paraId="6AB46E07" w14:textId="77777777" w:rsidTr="009F19BD">
        <w:trPr>
          <w:trHeight w:val="388"/>
        </w:trPr>
        <w:tc>
          <w:tcPr>
            <w:tcW w:w="673" w:type="pct"/>
            <w:tcBorders>
              <w:top w:val="single" w:sz="4" w:space="0" w:color="FFFFFF"/>
              <w:left w:val="single" w:sz="4" w:space="0" w:color="auto"/>
              <w:bottom w:val="nil"/>
              <w:right w:val="single" w:sz="4" w:space="0" w:color="FFFFFF"/>
            </w:tcBorders>
            <w:shd w:val="clear" w:color="000000" w:fill="76933C"/>
            <w:vAlign w:val="center"/>
            <w:hideMark/>
          </w:tcPr>
          <w:p w14:paraId="7E4174B9" w14:textId="77777777" w:rsidR="005066D5" w:rsidRPr="00B91A7F" w:rsidRDefault="005066D5" w:rsidP="009F19BD">
            <w:pPr>
              <w:jc w:val="center"/>
              <w:rPr>
                <w:rFonts w:ascii="Noto Sans" w:hAnsi="Noto Sans" w:cs="Noto Sans"/>
                <w:b/>
                <w:bCs/>
                <w:color w:val="FFFFFF"/>
                <w:sz w:val="16"/>
                <w:szCs w:val="16"/>
                <w:lang w:eastAsia="es-MX"/>
              </w:rPr>
            </w:pPr>
            <w:r w:rsidRPr="00B91A7F">
              <w:rPr>
                <w:rFonts w:ascii="Noto Sans" w:hAnsi="Noto Sans" w:cs="Noto Sans"/>
                <w:b/>
                <w:bCs/>
                <w:color w:val="FFFFFF"/>
                <w:sz w:val="16"/>
                <w:szCs w:val="16"/>
                <w:lang w:eastAsia="es-MX"/>
              </w:rPr>
              <w:t>Tamaño</w:t>
            </w:r>
          </w:p>
        </w:tc>
        <w:tc>
          <w:tcPr>
            <w:tcW w:w="633" w:type="pct"/>
            <w:tcBorders>
              <w:top w:val="single" w:sz="4" w:space="0" w:color="FFFFFF"/>
              <w:left w:val="nil"/>
              <w:bottom w:val="nil"/>
              <w:right w:val="single" w:sz="4" w:space="0" w:color="FFFFFF"/>
            </w:tcBorders>
            <w:shd w:val="clear" w:color="000000" w:fill="76933C"/>
            <w:vAlign w:val="center"/>
            <w:hideMark/>
          </w:tcPr>
          <w:p w14:paraId="3027C848" w14:textId="77777777" w:rsidR="005066D5" w:rsidRPr="00B91A7F" w:rsidRDefault="005066D5" w:rsidP="009F19BD">
            <w:pPr>
              <w:jc w:val="center"/>
              <w:rPr>
                <w:rFonts w:ascii="Noto Sans" w:hAnsi="Noto Sans" w:cs="Noto Sans"/>
                <w:b/>
                <w:bCs/>
                <w:color w:val="FFFFFF"/>
                <w:sz w:val="16"/>
                <w:szCs w:val="16"/>
                <w:lang w:eastAsia="es-MX"/>
              </w:rPr>
            </w:pPr>
            <w:bookmarkStart w:id="7" w:name="RANGE!B2"/>
            <w:r w:rsidRPr="00B91A7F">
              <w:rPr>
                <w:rFonts w:ascii="Noto Sans" w:hAnsi="Noto Sans" w:cs="Noto Sans"/>
                <w:b/>
                <w:bCs/>
                <w:color w:val="FFFFFF"/>
                <w:sz w:val="16"/>
                <w:szCs w:val="16"/>
                <w:lang w:eastAsia="es-MX"/>
              </w:rPr>
              <w:t>Sector</w:t>
            </w:r>
            <w:bookmarkEnd w:id="7"/>
          </w:p>
        </w:tc>
        <w:tc>
          <w:tcPr>
            <w:tcW w:w="1194" w:type="pct"/>
            <w:tcBorders>
              <w:top w:val="single" w:sz="4" w:space="0" w:color="FFFFFF"/>
              <w:left w:val="nil"/>
              <w:bottom w:val="nil"/>
              <w:right w:val="single" w:sz="4" w:space="0" w:color="FFFFFF"/>
            </w:tcBorders>
            <w:shd w:val="clear" w:color="000000" w:fill="76933C"/>
            <w:vAlign w:val="center"/>
            <w:hideMark/>
          </w:tcPr>
          <w:p w14:paraId="013B3B5E" w14:textId="77777777" w:rsidR="005066D5" w:rsidRPr="00B91A7F" w:rsidRDefault="005066D5" w:rsidP="009F19BD">
            <w:pPr>
              <w:jc w:val="center"/>
              <w:rPr>
                <w:rFonts w:ascii="Noto Sans" w:hAnsi="Noto Sans" w:cs="Noto Sans"/>
                <w:b/>
                <w:bCs/>
                <w:color w:val="FFFFFF"/>
                <w:sz w:val="16"/>
                <w:szCs w:val="16"/>
                <w:lang w:eastAsia="es-MX"/>
              </w:rPr>
            </w:pPr>
            <w:r w:rsidRPr="00B91A7F">
              <w:rPr>
                <w:rFonts w:ascii="Noto Sans" w:hAnsi="Noto Sans" w:cs="Noto Sans"/>
                <w:b/>
                <w:bCs/>
                <w:color w:val="FFFFFF"/>
                <w:sz w:val="16"/>
                <w:szCs w:val="16"/>
                <w:lang w:eastAsia="es-MX"/>
              </w:rPr>
              <w:t>Rango de número de trabajadores</w:t>
            </w:r>
          </w:p>
        </w:tc>
        <w:tc>
          <w:tcPr>
            <w:tcW w:w="1867" w:type="pct"/>
            <w:tcBorders>
              <w:top w:val="single" w:sz="4" w:space="0" w:color="FFFFFF"/>
              <w:left w:val="nil"/>
              <w:bottom w:val="nil"/>
              <w:right w:val="single" w:sz="4" w:space="0" w:color="FFFFFF"/>
            </w:tcBorders>
            <w:shd w:val="clear" w:color="000000" w:fill="76933C"/>
            <w:vAlign w:val="center"/>
            <w:hideMark/>
          </w:tcPr>
          <w:p w14:paraId="58612405" w14:textId="77777777" w:rsidR="005066D5" w:rsidRPr="00B91A7F" w:rsidRDefault="005066D5" w:rsidP="009F19BD">
            <w:pPr>
              <w:jc w:val="center"/>
              <w:rPr>
                <w:rFonts w:ascii="Noto Sans" w:hAnsi="Noto Sans" w:cs="Noto Sans"/>
                <w:b/>
                <w:bCs/>
                <w:color w:val="FFFFFF"/>
                <w:sz w:val="16"/>
                <w:szCs w:val="16"/>
                <w:lang w:eastAsia="es-MX"/>
              </w:rPr>
            </w:pPr>
            <w:r w:rsidRPr="00B91A7F">
              <w:rPr>
                <w:rFonts w:ascii="Noto Sans" w:hAnsi="Noto Sans" w:cs="Noto Sans"/>
                <w:b/>
                <w:bCs/>
                <w:color w:val="FFFFFF"/>
                <w:sz w:val="16"/>
                <w:szCs w:val="16"/>
                <w:lang w:eastAsia="es-MX"/>
              </w:rPr>
              <w:t>Rango de monto de ventas anuales (Cifras en millones de pesos)</w:t>
            </w:r>
          </w:p>
        </w:tc>
        <w:tc>
          <w:tcPr>
            <w:tcW w:w="633" w:type="pct"/>
            <w:tcBorders>
              <w:top w:val="single" w:sz="4" w:space="0" w:color="FFFFFF"/>
              <w:left w:val="nil"/>
              <w:bottom w:val="nil"/>
              <w:right w:val="single" w:sz="4" w:space="0" w:color="auto"/>
            </w:tcBorders>
            <w:shd w:val="clear" w:color="000000" w:fill="76933C"/>
            <w:vAlign w:val="center"/>
            <w:hideMark/>
          </w:tcPr>
          <w:p w14:paraId="21AFA75D" w14:textId="77777777" w:rsidR="005066D5" w:rsidRPr="00B91A7F" w:rsidRDefault="005066D5" w:rsidP="009F19BD">
            <w:pPr>
              <w:jc w:val="center"/>
              <w:rPr>
                <w:rFonts w:ascii="Noto Sans" w:hAnsi="Noto Sans" w:cs="Noto Sans"/>
                <w:b/>
                <w:bCs/>
                <w:color w:val="FFFFFF"/>
                <w:sz w:val="16"/>
                <w:szCs w:val="16"/>
                <w:lang w:eastAsia="es-MX"/>
              </w:rPr>
            </w:pPr>
            <w:r w:rsidRPr="00B91A7F">
              <w:rPr>
                <w:rFonts w:ascii="Noto Sans" w:hAnsi="Noto Sans" w:cs="Noto Sans"/>
                <w:b/>
                <w:bCs/>
                <w:color w:val="FFFFFF"/>
                <w:sz w:val="16"/>
                <w:szCs w:val="16"/>
                <w:lang w:eastAsia="es-MX"/>
              </w:rPr>
              <w:t>Tope máximo combinado*</w:t>
            </w:r>
          </w:p>
        </w:tc>
      </w:tr>
      <w:tr w:rsidR="005066D5" w:rsidRPr="00B91A7F" w14:paraId="7E325E6D" w14:textId="77777777" w:rsidTr="009F19BD">
        <w:trPr>
          <w:trHeight w:val="152"/>
        </w:trPr>
        <w:tc>
          <w:tcPr>
            <w:tcW w:w="673" w:type="pct"/>
            <w:tcBorders>
              <w:top w:val="single" w:sz="4" w:space="0" w:color="auto"/>
              <w:left w:val="single" w:sz="4" w:space="0" w:color="auto"/>
              <w:bottom w:val="nil"/>
              <w:right w:val="single" w:sz="4" w:space="0" w:color="auto"/>
            </w:tcBorders>
            <w:shd w:val="clear" w:color="auto" w:fill="auto"/>
            <w:vAlign w:val="center"/>
            <w:hideMark/>
          </w:tcPr>
          <w:p w14:paraId="26EDFB2E" w14:textId="77777777" w:rsidR="005066D5" w:rsidRPr="00B91A7F" w:rsidRDefault="005066D5" w:rsidP="009F19BD">
            <w:pPr>
              <w:jc w:val="center"/>
              <w:rPr>
                <w:rFonts w:ascii="Noto Sans" w:hAnsi="Noto Sans" w:cs="Noto Sans"/>
                <w:b/>
                <w:bCs/>
                <w:sz w:val="16"/>
                <w:szCs w:val="16"/>
                <w:lang w:eastAsia="es-MX"/>
              </w:rPr>
            </w:pPr>
            <w:r w:rsidRPr="00B91A7F">
              <w:rPr>
                <w:rFonts w:ascii="Noto Sans" w:hAnsi="Noto Sans" w:cs="Noto Sans"/>
                <w:b/>
                <w:bCs/>
                <w:sz w:val="16"/>
                <w:szCs w:val="16"/>
                <w:lang w:eastAsia="es-MX"/>
              </w:rPr>
              <w:t>Micro</w:t>
            </w:r>
          </w:p>
        </w:tc>
        <w:tc>
          <w:tcPr>
            <w:tcW w:w="633" w:type="pct"/>
            <w:tcBorders>
              <w:top w:val="single" w:sz="4" w:space="0" w:color="auto"/>
              <w:left w:val="nil"/>
              <w:bottom w:val="nil"/>
              <w:right w:val="single" w:sz="4" w:space="0" w:color="auto"/>
            </w:tcBorders>
            <w:shd w:val="clear" w:color="auto" w:fill="auto"/>
            <w:vAlign w:val="center"/>
            <w:hideMark/>
          </w:tcPr>
          <w:p w14:paraId="12C9D820"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Todas</w:t>
            </w:r>
          </w:p>
        </w:tc>
        <w:tc>
          <w:tcPr>
            <w:tcW w:w="1194" w:type="pct"/>
            <w:tcBorders>
              <w:top w:val="single" w:sz="4" w:space="0" w:color="auto"/>
              <w:left w:val="nil"/>
              <w:bottom w:val="nil"/>
              <w:right w:val="single" w:sz="4" w:space="0" w:color="auto"/>
            </w:tcBorders>
            <w:shd w:val="clear" w:color="auto" w:fill="auto"/>
            <w:vAlign w:val="center"/>
            <w:hideMark/>
          </w:tcPr>
          <w:p w14:paraId="6474F0E1"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Hasta 10</w:t>
            </w:r>
          </w:p>
        </w:tc>
        <w:tc>
          <w:tcPr>
            <w:tcW w:w="1867" w:type="pct"/>
            <w:tcBorders>
              <w:top w:val="single" w:sz="4" w:space="0" w:color="auto"/>
              <w:left w:val="nil"/>
              <w:bottom w:val="nil"/>
              <w:right w:val="single" w:sz="4" w:space="0" w:color="auto"/>
            </w:tcBorders>
            <w:shd w:val="clear" w:color="auto" w:fill="auto"/>
            <w:vAlign w:val="center"/>
            <w:hideMark/>
          </w:tcPr>
          <w:p w14:paraId="7549DCD9"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Hasta 4</w:t>
            </w:r>
          </w:p>
        </w:tc>
        <w:tc>
          <w:tcPr>
            <w:tcW w:w="633" w:type="pct"/>
            <w:tcBorders>
              <w:top w:val="single" w:sz="4" w:space="0" w:color="auto"/>
              <w:left w:val="nil"/>
              <w:bottom w:val="nil"/>
              <w:right w:val="single" w:sz="4" w:space="0" w:color="auto"/>
            </w:tcBorders>
            <w:shd w:val="clear" w:color="auto" w:fill="auto"/>
            <w:vAlign w:val="center"/>
            <w:hideMark/>
          </w:tcPr>
          <w:p w14:paraId="2DAA6D5D"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4.6</w:t>
            </w:r>
          </w:p>
        </w:tc>
      </w:tr>
      <w:tr w:rsidR="005066D5" w:rsidRPr="00B91A7F" w14:paraId="5004A03C"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6D5D6D09" w14:textId="77777777" w:rsidR="005066D5" w:rsidRPr="00B91A7F" w:rsidRDefault="005066D5" w:rsidP="009F19BD">
            <w:pPr>
              <w:jc w:val="center"/>
              <w:rPr>
                <w:rFonts w:ascii="Noto Sans" w:hAnsi="Noto Sans" w:cs="Noto Sans"/>
                <w:b/>
                <w:bCs/>
                <w:sz w:val="16"/>
                <w:szCs w:val="16"/>
                <w:lang w:eastAsia="es-MX"/>
              </w:rPr>
            </w:pPr>
            <w:r w:rsidRPr="00B91A7F">
              <w:rPr>
                <w:rFonts w:ascii="Noto Sans" w:hAnsi="Noto Sans" w:cs="Noto Sans"/>
                <w:b/>
                <w:bCs/>
                <w:sz w:val="16"/>
                <w:szCs w:val="16"/>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14:paraId="342CF2C6"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3B6A5D30"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7A85CA4F"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79AF2AA9"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6837CD06" w14:textId="77777777" w:rsidTr="009F19BD">
        <w:trPr>
          <w:trHeight w:val="152"/>
        </w:trPr>
        <w:tc>
          <w:tcPr>
            <w:tcW w:w="673" w:type="pct"/>
            <w:vMerge w:val="restart"/>
            <w:tcBorders>
              <w:top w:val="nil"/>
              <w:left w:val="single" w:sz="4" w:space="0" w:color="auto"/>
              <w:bottom w:val="single" w:sz="4" w:space="0" w:color="auto"/>
              <w:right w:val="single" w:sz="4" w:space="0" w:color="auto"/>
            </w:tcBorders>
            <w:shd w:val="clear" w:color="auto" w:fill="auto"/>
            <w:vAlign w:val="center"/>
            <w:hideMark/>
          </w:tcPr>
          <w:p w14:paraId="5C840DF7" w14:textId="77777777" w:rsidR="005066D5" w:rsidRPr="00B91A7F" w:rsidRDefault="005066D5" w:rsidP="009F19BD">
            <w:pPr>
              <w:jc w:val="center"/>
              <w:rPr>
                <w:rFonts w:ascii="Noto Sans" w:hAnsi="Noto Sans" w:cs="Noto Sans"/>
                <w:b/>
                <w:bCs/>
                <w:sz w:val="16"/>
                <w:szCs w:val="16"/>
                <w:lang w:eastAsia="es-MX"/>
              </w:rPr>
            </w:pPr>
            <w:r w:rsidRPr="00B91A7F">
              <w:rPr>
                <w:rFonts w:ascii="Noto Sans" w:hAnsi="Noto Sans" w:cs="Noto Sans"/>
                <w:b/>
                <w:bCs/>
                <w:sz w:val="16"/>
                <w:szCs w:val="16"/>
                <w:lang w:eastAsia="es-MX"/>
              </w:rPr>
              <w:t>Pequeña</w:t>
            </w:r>
          </w:p>
        </w:tc>
        <w:tc>
          <w:tcPr>
            <w:tcW w:w="633" w:type="pct"/>
            <w:tcBorders>
              <w:top w:val="nil"/>
              <w:left w:val="nil"/>
              <w:bottom w:val="single" w:sz="4" w:space="0" w:color="auto"/>
              <w:right w:val="single" w:sz="4" w:space="0" w:color="auto"/>
            </w:tcBorders>
            <w:shd w:val="clear" w:color="auto" w:fill="auto"/>
            <w:vAlign w:val="center"/>
            <w:hideMark/>
          </w:tcPr>
          <w:p w14:paraId="51189359"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36D99646"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11 hasta 30</w:t>
            </w:r>
          </w:p>
        </w:tc>
        <w:tc>
          <w:tcPr>
            <w:tcW w:w="1867" w:type="pct"/>
            <w:tcBorders>
              <w:top w:val="nil"/>
              <w:left w:val="nil"/>
              <w:bottom w:val="single" w:sz="4" w:space="0" w:color="auto"/>
              <w:right w:val="single" w:sz="4" w:space="0" w:color="auto"/>
            </w:tcBorders>
            <w:shd w:val="clear" w:color="auto" w:fill="auto"/>
            <w:vAlign w:val="center"/>
            <w:hideMark/>
          </w:tcPr>
          <w:p w14:paraId="5466C635"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4.01 hasta 100</w:t>
            </w:r>
          </w:p>
        </w:tc>
        <w:tc>
          <w:tcPr>
            <w:tcW w:w="633" w:type="pct"/>
            <w:tcBorders>
              <w:top w:val="nil"/>
              <w:left w:val="nil"/>
              <w:bottom w:val="single" w:sz="4" w:space="0" w:color="auto"/>
              <w:right w:val="single" w:sz="4" w:space="0" w:color="auto"/>
            </w:tcBorders>
            <w:shd w:val="clear" w:color="auto" w:fill="auto"/>
            <w:vAlign w:val="center"/>
            <w:hideMark/>
          </w:tcPr>
          <w:p w14:paraId="05CEC3BD"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93</w:t>
            </w:r>
          </w:p>
        </w:tc>
      </w:tr>
      <w:tr w:rsidR="005066D5" w:rsidRPr="00B91A7F" w14:paraId="13FC1959" w14:textId="77777777" w:rsidTr="009F19BD">
        <w:trPr>
          <w:trHeight w:val="152"/>
        </w:trPr>
        <w:tc>
          <w:tcPr>
            <w:tcW w:w="673" w:type="pct"/>
            <w:vMerge/>
            <w:tcBorders>
              <w:top w:val="nil"/>
              <w:left w:val="single" w:sz="4" w:space="0" w:color="auto"/>
              <w:bottom w:val="single" w:sz="4" w:space="0" w:color="auto"/>
              <w:right w:val="single" w:sz="4" w:space="0" w:color="auto"/>
            </w:tcBorders>
            <w:vAlign w:val="center"/>
            <w:hideMark/>
          </w:tcPr>
          <w:p w14:paraId="3FC15531" w14:textId="77777777" w:rsidR="005066D5" w:rsidRPr="00B91A7F" w:rsidRDefault="005066D5" w:rsidP="009F19BD">
            <w:pPr>
              <w:rPr>
                <w:rFonts w:ascii="Noto Sans" w:hAnsi="Noto Sans" w:cs="Noto Sans"/>
                <w:b/>
                <w:bCs/>
                <w:sz w:val="16"/>
                <w:szCs w:val="16"/>
                <w:lang w:eastAsia="es-MX"/>
              </w:rPr>
            </w:pPr>
          </w:p>
        </w:tc>
        <w:tc>
          <w:tcPr>
            <w:tcW w:w="633" w:type="pct"/>
            <w:tcBorders>
              <w:top w:val="nil"/>
              <w:left w:val="nil"/>
              <w:bottom w:val="nil"/>
              <w:right w:val="single" w:sz="4" w:space="0" w:color="auto"/>
            </w:tcBorders>
            <w:shd w:val="clear" w:color="auto" w:fill="auto"/>
            <w:vAlign w:val="center"/>
            <w:hideMark/>
          </w:tcPr>
          <w:p w14:paraId="76EE15DC"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Industria y Servicios</w:t>
            </w:r>
          </w:p>
        </w:tc>
        <w:tc>
          <w:tcPr>
            <w:tcW w:w="1194" w:type="pct"/>
            <w:tcBorders>
              <w:top w:val="nil"/>
              <w:left w:val="nil"/>
              <w:bottom w:val="nil"/>
              <w:right w:val="single" w:sz="4" w:space="0" w:color="auto"/>
            </w:tcBorders>
            <w:shd w:val="clear" w:color="auto" w:fill="auto"/>
            <w:vAlign w:val="center"/>
            <w:hideMark/>
          </w:tcPr>
          <w:p w14:paraId="26C989B1"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11 hasta 50</w:t>
            </w:r>
          </w:p>
        </w:tc>
        <w:tc>
          <w:tcPr>
            <w:tcW w:w="1867" w:type="pct"/>
            <w:tcBorders>
              <w:top w:val="nil"/>
              <w:left w:val="nil"/>
              <w:bottom w:val="nil"/>
              <w:right w:val="single" w:sz="4" w:space="0" w:color="auto"/>
            </w:tcBorders>
            <w:shd w:val="clear" w:color="auto" w:fill="auto"/>
            <w:vAlign w:val="center"/>
            <w:hideMark/>
          </w:tcPr>
          <w:p w14:paraId="1CB40D04"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4.01 hasta 100</w:t>
            </w:r>
          </w:p>
        </w:tc>
        <w:tc>
          <w:tcPr>
            <w:tcW w:w="633" w:type="pct"/>
            <w:tcBorders>
              <w:top w:val="nil"/>
              <w:left w:val="nil"/>
              <w:bottom w:val="nil"/>
              <w:right w:val="single" w:sz="4" w:space="0" w:color="auto"/>
            </w:tcBorders>
            <w:shd w:val="clear" w:color="auto" w:fill="auto"/>
            <w:vAlign w:val="center"/>
            <w:hideMark/>
          </w:tcPr>
          <w:p w14:paraId="42641165"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95</w:t>
            </w:r>
          </w:p>
        </w:tc>
      </w:tr>
      <w:tr w:rsidR="005066D5" w:rsidRPr="00B91A7F" w14:paraId="1B57752B"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49653403" w14:textId="77777777" w:rsidR="005066D5" w:rsidRPr="00B91A7F" w:rsidRDefault="005066D5" w:rsidP="009F19BD">
            <w:pPr>
              <w:jc w:val="center"/>
              <w:rPr>
                <w:rFonts w:ascii="Noto Sans" w:hAnsi="Noto Sans" w:cs="Noto Sans"/>
                <w:b/>
                <w:bCs/>
                <w:sz w:val="16"/>
                <w:szCs w:val="16"/>
                <w:lang w:eastAsia="es-MX"/>
              </w:rPr>
            </w:pPr>
            <w:r w:rsidRPr="00B91A7F">
              <w:rPr>
                <w:rFonts w:ascii="Noto Sans" w:hAnsi="Noto Sans" w:cs="Noto Sans"/>
                <w:b/>
                <w:bCs/>
                <w:sz w:val="16"/>
                <w:szCs w:val="16"/>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14:paraId="4A893846"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0D409F76"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03323708"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3875D41F"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2BF49556" w14:textId="77777777" w:rsidTr="009F19BD">
        <w:trPr>
          <w:trHeight w:val="152"/>
        </w:trPr>
        <w:tc>
          <w:tcPr>
            <w:tcW w:w="673" w:type="pct"/>
            <w:vMerge w:val="restart"/>
            <w:tcBorders>
              <w:top w:val="nil"/>
              <w:left w:val="single" w:sz="4" w:space="0" w:color="auto"/>
              <w:bottom w:val="single" w:sz="4" w:space="0" w:color="000000"/>
              <w:right w:val="single" w:sz="4" w:space="0" w:color="auto"/>
            </w:tcBorders>
            <w:shd w:val="clear" w:color="auto" w:fill="auto"/>
            <w:vAlign w:val="center"/>
            <w:hideMark/>
          </w:tcPr>
          <w:p w14:paraId="0536BD2E" w14:textId="77777777" w:rsidR="005066D5" w:rsidRPr="00B91A7F" w:rsidRDefault="005066D5" w:rsidP="009F19BD">
            <w:pPr>
              <w:jc w:val="center"/>
              <w:rPr>
                <w:rFonts w:ascii="Noto Sans" w:hAnsi="Noto Sans" w:cs="Noto Sans"/>
                <w:b/>
                <w:bCs/>
                <w:sz w:val="16"/>
                <w:szCs w:val="16"/>
                <w:lang w:eastAsia="es-MX"/>
              </w:rPr>
            </w:pPr>
            <w:r w:rsidRPr="00B91A7F">
              <w:rPr>
                <w:rFonts w:ascii="Noto Sans" w:hAnsi="Noto Sans" w:cs="Noto Sans"/>
                <w:b/>
                <w:bCs/>
                <w:sz w:val="16"/>
                <w:szCs w:val="16"/>
                <w:lang w:eastAsia="es-MX"/>
              </w:rPr>
              <w:t>Mediana</w:t>
            </w:r>
          </w:p>
        </w:tc>
        <w:tc>
          <w:tcPr>
            <w:tcW w:w="633" w:type="pct"/>
            <w:tcBorders>
              <w:top w:val="nil"/>
              <w:left w:val="nil"/>
              <w:bottom w:val="single" w:sz="4" w:space="0" w:color="auto"/>
              <w:right w:val="single" w:sz="4" w:space="0" w:color="auto"/>
            </w:tcBorders>
            <w:shd w:val="clear" w:color="auto" w:fill="auto"/>
            <w:vAlign w:val="center"/>
            <w:hideMark/>
          </w:tcPr>
          <w:p w14:paraId="200436EC"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5CBBD1D3"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31 hasta 100</w:t>
            </w:r>
          </w:p>
        </w:tc>
        <w:tc>
          <w:tcPr>
            <w:tcW w:w="1867" w:type="pct"/>
            <w:tcBorders>
              <w:top w:val="nil"/>
              <w:left w:val="nil"/>
              <w:bottom w:val="single" w:sz="4" w:space="0" w:color="auto"/>
              <w:right w:val="single" w:sz="4" w:space="0" w:color="auto"/>
            </w:tcBorders>
            <w:shd w:val="clear" w:color="auto" w:fill="auto"/>
            <w:vAlign w:val="center"/>
            <w:hideMark/>
          </w:tcPr>
          <w:p w14:paraId="2C6D808B"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7FE915C1"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235</w:t>
            </w:r>
          </w:p>
        </w:tc>
      </w:tr>
      <w:tr w:rsidR="005066D5" w:rsidRPr="00B91A7F" w14:paraId="24CC47B6"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6111C068" w14:textId="77777777" w:rsidR="005066D5" w:rsidRPr="00B91A7F" w:rsidRDefault="005066D5" w:rsidP="009F19BD">
            <w:pPr>
              <w:rPr>
                <w:rFonts w:ascii="Noto Sans" w:hAnsi="Noto Sans" w:cs="Noto Sans"/>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010F5085"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Servicios</w:t>
            </w:r>
          </w:p>
        </w:tc>
        <w:tc>
          <w:tcPr>
            <w:tcW w:w="1194" w:type="pct"/>
            <w:tcBorders>
              <w:top w:val="nil"/>
              <w:left w:val="nil"/>
              <w:bottom w:val="single" w:sz="4" w:space="0" w:color="auto"/>
              <w:right w:val="single" w:sz="4" w:space="0" w:color="auto"/>
            </w:tcBorders>
            <w:shd w:val="clear" w:color="auto" w:fill="auto"/>
            <w:vAlign w:val="center"/>
            <w:hideMark/>
          </w:tcPr>
          <w:p w14:paraId="43909FA9"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51 hasta 100</w:t>
            </w:r>
          </w:p>
        </w:tc>
        <w:tc>
          <w:tcPr>
            <w:tcW w:w="1867" w:type="pct"/>
            <w:tcBorders>
              <w:top w:val="nil"/>
              <w:left w:val="nil"/>
              <w:bottom w:val="single" w:sz="4" w:space="0" w:color="auto"/>
              <w:right w:val="single" w:sz="4" w:space="0" w:color="auto"/>
            </w:tcBorders>
            <w:shd w:val="clear" w:color="auto" w:fill="auto"/>
            <w:vAlign w:val="center"/>
            <w:hideMark/>
          </w:tcPr>
          <w:p w14:paraId="1E49E9B8"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1497F630"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235</w:t>
            </w:r>
          </w:p>
        </w:tc>
      </w:tr>
      <w:tr w:rsidR="005066D5" w:rsidRPr="00B91A7F" w14:paraId="3AE5BAFC"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4BE7D467" w14:textId="77777777" w:rsidR="005066D5" w:rsidRPr="00B91A7F" w:rsidRDefault="005066D5" w:rsidP="009F19BD">
            <w:pPr>
              <w:rPr>
                <w:rFonts w:ascii="Noto Sans" w:hAnsi="Noto Sans" w:cs="Noto Sans"/>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17CC519B"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Industria</w:t>
            </w:r>
          </w:p>
        </w:tc>
        <w:tc>
          <w:tcPr>
            <w:tcW w:w="1194" w:type="pct"/>
            <w:tcBorders>
              <w:top w:val="nil"/>
              <w:left w:val="nil"/>
              <w:bottom w:val="single" w:sz="4" w:space="0" w:color="auto"/>
              <w:right w:val="single" w:sz="4" w:space="0" w:color="auto"/>
            </w:tcBorders>
            <w:shd w:val="clear" w:color="auto" w:fill="auto"/>
            <w:vAlign w:val="center"/>
            <w:hideMark/>
          </w:tcPr>
          <w:p w14:paraId="14636727"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Desde 51 hasta 250</w:t>
            </w:r>
          </w:p>
        </w:tc>
        <w:tc>
          <w:tcPr>
            <w:tcW w:w="1867" w:type="pct"/>
            <w:tcBorders>
              <w:top w:val="nil"/>
              <w:left w:val="nil"/>
              <w:bottom w:val="single" w:sz="4" w:space="0" w:color="auto"/>
              <w:right w:val="single" w:sz="4" w:space="0" w:color="auto"/>
            </w:tcBorders>
            <w:shd w:val="clear" w:color="auto" w:fill="auto"/>
            <w:vAlign w:val="center"/>
            <w:hideMark/>
          </w:tcPr>
          <w:p w14:paraId="4478ED5A"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6E3679A6" w14:textId="77777777" w:rsidR="005066D5" w:rsidRPr="00B91A7F" w:rsidRDefault="005066D5" w:rsidP="009F19BD">
            <w:pPr>
              <w:jc w:val="center"/>
              <w:rPr>
                <w:rFonts w:ascii="Noto Sans" w:hAnsi="Noto Sans" w:cs="Noto Sans"/>
                <w:sz w:val="16"/>
                <w:szCs w:val="16"/>
                <w:lang w:eastAsia="es-MX"/>
              </w:rPr>
            </w:pPr>
            <w:r w:rsidRPr="00B91A7F">
              <w:rPr>
                <w:rFonts w:ascii="Noto Sans" w:hAnsi="Noto Sans" w:cs="Noto Sans"/>
                <w:sz w:val="16"/>
                <w:szCs w:val="16"/>
                <w:lang w:eastAsia="es-MX"/>
              </w:rPr>
              <w:t>250</w:t>
            </w:r>
          </w:p>
        </w:tc>
      </w:tr>
      <w:tr w:rsidR="005066D5" w:rsidRPr="00B91A7F" w14:paraId="4402CDE9" w14:textId="77777777" w:rsidTr="009F19BD">
        <w:trPr>
          <w:trHeight w:val="152"/>
        </w:trPr>
        <w:tc>
          <w:tcPr>
            <w:tcW w:w="673" w:type="pct"/>
            <w:tcBorders>
              <w:top w:val="nil"/>
              <w:left w:val="nil"/>
              <w:bottom w:val="nil"/>
              <w:right w:val="nil"/>
            </w:tcBorders>
            <w:shd w:val="clear" w:color="000000" w:fill="FFFFFF"/>
            <w:noWrap/>
            <w:vAlign w:val="bottom"/>
            <w:hideMark/>
          </w:tcPr>
          <w:p w14:paraId="1A431BC2"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1B8C9C86"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1194" w:type="pct"/>
            <w:tcBorders>
              <w:top w:val="nil"/>
              <w:left w:val="nil"/>
              <w:bottom w:val="nil"/>
              <w:right w:val="nil"/>
            </w:tcBorders>
            <w:shd w:val="clear" w:color="000000" w:fill="FFFFFF"/>
            <w:noWrap/>
            <w:vAlign w:val="bottom"/>
            <w:hideMark/>
          </w:tcPr>
          <w:p w14:paraId="7C5D793F"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1867" w:type="pct"/>
            <w:tcBorders>
              <w:top w:val="nil"/>
              <w:left w:val="nil"/>
              <w:bottom w:val="nil"/>
              <w:right w:val="nil"/>
            </w:tcBorders>
            <w:shd w:val="clear" w:color="000000" w:fill="FFFFFF"/>
            <w:noWrap/>
            <w:vAlign w:val="bottom"/>
            <w:hideMark/>
          </w:tcPr>
          <w:p w14:paraId="29016B69"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368268FF"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7337E045" w14:textId="77777777" w:rsidTr="009F19BD">
        <w:trPr>
          <w:trHeight w:val="152"/>
        </w:trPr>
        <w:tc>
          <w:tcPr>
            <w:tcW w:w="673" w:type="pct"/>
            <w:tcBorders>
              <w:top w:val="nil"/>
              <w:left w:val="nil"/>
              <w:bottom w:val="nil"/>
              <w:right w:val="nil"/>
            </w:tcBorders>
            <w:shd w:val="clear" w:color="000000" w:fill="FFFFFF"/>
            <w:noWrap/>
            <w:vAlign w:val="bottom"/>
            <w:hideMark/>
          </w:tcPr>
          <w:p w14:paraId="3AA2443A"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7E204413"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1194" w:type="pct"/>
            <w:tcBorders>
              <w:top w:val="nil"/>
              <w:left w:val="nil"/>
              <w:bottom w:val="nil"/>
              <w:right w:val="nil"/>
            </w:tcBorders>
            <w:shd w:val="clear" w:color="000000" w:fill="FFFFFF"/>
            <w:noWrap/>
            <w:vAlign w:val="bottom"/>
            <w:hideMark/>
          </w:tcPr>
          <w:p w14:paraId="36E09965"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1867" w:type="pct"/>
            <w:tcBorders>
              <w:top w:val="nil"/>
              <w:left w:val="nil"/>
              <w:bottom w:val="nil"/>
              <w:right w:val="nil"/>
            </w:tcBorders>
            <w:shd w:val="clear" w:color="000000" w:fill="FFFFFF"/>
            <w:noWrap/>
            <w:vAlign w:val="bottom"/>
            <w:hideMark/>
          </w:tcPr>
          <w:p w14:paraId="61698158"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2793FC04"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17869D2B"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41A3A776"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*Tope Máximo Combinado = (Trabajadores) X 10% + (Ventas Anuales) X 90%).</w:t>
            </w:r>
          </w:p>
        </w:tc>
        <w:tc>
          <w:tcPr>
            <w:tcW w:w="1867" w:type="pct"/>
            <w:tcBorders>
              <w:top w:val="nil"/>
              <w:left w:val="nil"/>
              <w:bottom w:val="nil"/>
              <w:right w:val="nil"/>
            </w:tcBorders>
            <w:shd w:val="clear" w:color="000000" w:fill="FFFFFF"/>
            <w:noWrap/>
            <w:vAlign w:val="center"/>
            <w:hideMark/>
          </w:tcPr>
          <w:p w14:paraId="3E5C1F07"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center"/>
            <w:hideMark/>
          </w:tcPr>
          <w:p w14:paraId="6F1F1C1E"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16CD4A7F"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22482E40"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El número de trabajadores será el que resulte de la sumatoria de los puntos.</w:t>
            </w:r>
          </w:p>
        </w:tc>
        <w:tc>
          <w:tcPr>
            <w:tcW w:w="1867" w:type="pct"/>
            <w:tcBorders>
              <w:top w:val="nil"/>
              <w:left w:val="nil"/>
              <w:bottom w:val="nil"/>
              <w:right w:val="nil"/>
            </w:tcBorders>
            <w:shd w:val="clear" w:color="000000" w:fill="FFFFFF"/>
            <w:noWrap/>
            <w:vAlign w:val="center"/>
            <w:hideMark/>
          </w:tcPr>
          <w:p w14:paraId="4623067F"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center"/>
            <w:hideMark/>
          </w:tcPr>
          <w:p w14:paraId="48BD0749"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 </w:t>
            </w:r>
          </w:p>
        </w:tc>
      </w:tr>
      <w:tr w:rsidR="005066D5" w:rsidRPr="00B91A7F" w14:paraId="5AD383F6" w14:textId="77777777" w:rsidTr="009F19BD">
        <w:trPr>
          <w:trHeight w:val="152"/>
        </w:trPr>
        <w:tc>
          <w:tcPr>
            <w:tcW w:w="5000" w:type="pct"/>
            <w:gridSpan w:val="5"/>
            <w:tcBorders>
              <w:top w:val="nil"/>
              <w:left w:val="nil"/>
              <w:bottom w:val="nil"/>
              <w:right w:val="nil"/>
            </w:tcBorders>
            <w:shd w:val="clear" w:color="000000" w:fill="FFFFFF"/>
            <w:vAlign w:val="center"/>
            <w:hideMark/>
          </w:tcPr>
          <w:p w14:paraId="5CAFAED8" w14:textId="77777777" w:rsidR="005066D5" w:rsidRPr="00B91A7F" w:rsidRDefault="005066D5" w:rsidP="009F19BD">
            <w:pPr>
              <w:jc w:val="both"/>
              <w:rPr>
                <w:rFonts w:ascii="Noto Sans" w:hAnsi="Noto Sans" w:cs="Noto Sans"/>
                <w:sz w:val="16"/>
                <w:szCs w:val="16"/>
                <w:lang w:eastAsia="es-MX"/>
              </w:rPr>
            </w:pPr>
            <w:r w:rsidRPr="00B91A7F">
              <w:rPr>
                <w:rFonts w:ascii="Noto Sans" w:hAnsi="Noto Sans" w:cs="Noto Sans"/>
                <w:sz w:val="16"/>
                <w:szCs w:val="16"/>
                <w:lang w:eastAsia="es-MX"/>
              </w:rPr>
              <w:t xml:space="preserve">El Tamaño de la empresa se determinará a partir del puntaje obtenido conforme a la siguiente fórmula: </w:t>
            </w:r>
          </w:p>
        </w:tc>
      </w:tr>
      <w:tr w:rsidR="005066D5" w:rsidRPr="00B91A7F" w14:paraId="448065E3" w14:textId="77777777" w:rsidTr="009F19BD">
        <w:trPr>
          <w:trHeight w:val="598"/>
        </w:trPr>
        <w:tc>
          <w:tcPr>
            <w:tcW w:w="5000" w:type="pct"/>
            <w:gridSpan w:val="5"/>
            <w:vMerge w:val="restart"/>
            <w:tcBorders>
              <w:top w:val="nil"/>
              <w:left w:val="nil"/>
              <w:bottom w:val="nil"/>
              <w:right w:val="nil"/>
            </w:tcBorders>
            <w:shd w:val="clear" w:color="auto" w:fill="auto"/>
            <w:vAlign w:val="center"/>
            <w:hideMark/>
          </w:tcPr>
          <w:p w14:paraId="7F7A58FE" w14:textId="77777777" w:rsidR="005066D5" w:rsidRPr="00B91A7F" w:rsidRDefault="005066D5" w:rsidP="009F19BD">
            <w:pPr>
              <w:rPr>
                <w:rFonts w:ascii="Noto Sans" w:hAnsi="Noto Sans" w:cs="Noto Sans"/>
                <w:sz w:val="16"/>
                <w:szCs w:val="16"/>
                <w:lang w:eastAsia="es-MX"/>
              </w:rPr>
            </w:pPr>
            <w:r w:rsidRPr="00B91A7F">
              <w:rPr>
                <w:rFonts w:ascii="Noto Sans" w:hAnsi="Noto Sans" w:cs="Noto Sans"/>
                <w:sz w:val="16"/>
                <w:szCs w:val="16"/>
                <w:lang w:eastAsia="es-MX"/>
              </w:rPr>
              <w:t>Puntaje de la empresa = (Número de trabajadores) X 10% + (Monto de Ventas Anuales) X 90% el cual debe ser igual o menor al Tope Máximo Combinado de su categoría.</w:t>
            </w:r>
          </w:p>
          <w:p w14:paraId="13B5064E" w14:textId="77777777" w:rsidR="005066D5" w:rsidRPr="00B91A7F" w:rsidRDefault="005066D5" w:rsidP="009F19BD">
            <w:pPr>
              <w:rPr>
                <w:rFonts w:ascii="Noto Sans" w:hAnsi="Noto Sans" w:cs="Noto Sans"/>
                <w:sz w:val="16"/>
                <w:szCs w:val="16"/>
                <w:lang w:eastAsia="es-MX"/>
              </w:rPr>
            </w:pPr>
          </w:p>
          <w:p w14:paraId="22BFA5E5" w14:textId="77777777" w:rsidR="005066D5" w:rsidRPr="00B91A7F" w:rsidRDefault="005066D5" w:rsidP="009F19BD">
            <w:pPr>
              <w:rPr>
                <w:rFonts w:ascii="Noto Sans" w:hAnsi="Noto Sans" w:cs="Noto Sans"/>
                <w:sz w:val="16"/>
                <w:szCs w:val="16"/>
                <w:lang w:eastAsia="es-MX"/>
              </w:rPr>
            </w:pPr>
          </w:p>
          <w:p w14:paraId="2D4C0794" w14:textId="77777777" w:rsidR="005066D5" w:rsidRPr="00B91A7F" w:rsidRDefault="005066D5" w:rsidP="009F19BD">
            <w:pPr>
              <w:rPr>
                <w:rFonts w:ascii="Noto Sans" w:hAnsi="Noto Sans" w:cs="Noto Sans"/>
                <w:sz w:val="16"/>
                <w:szCs w:val="16"/>
                <w:lang w:eastAsia="es-MX"/>
              </w:rPr>
            </w:pPr>
          </w:p>
          <w:p w14:paraId="58CB73E2" w14:textId="77777777" w:rsidR="005066D5" w:rsidRPr="00B91A7F" w:rsidRDefault="005066D5" w:rsidP="009F19BD">
            <w:pPr>
              <w:rPr>
                <w:rFonts w:ascii="Noto Sans" w:hAnsi="Noto Sans" w:cs="Noto Sans"/>
                <w:sz w:val="16"/>
                <w:szCs w:val="16"/>
                <w:lang w:eastAsia="es-MX"/>
              </w:rPr>
            </w:pPr>
          </w:p>
          <w:p w14:paraId="10298B02" w14:textId="77777777" w:rsidR="005066D5" w:rsidRPr="00B91A7F" w:rsidRDefault="005066D5" w:rsidP="009F19BD">
            <w:pPr>
              <w:rPr>
                <w:rFonts w:ascii="Noto Sans" w:hAnsi="Noto Sans" w:cs="Noto Sans"/>
                <w:sz w:val="16"/>
                <w:szCs w:val="16"/>
                <w:lang w:eastAsia="es-MX"/>
              </w:rPr>
            </w:pPr>
          </w:p>
          <w:p w14:paraId="24C68067" w14:textId="77777777" w:rsidR="005066D5" w:rsidRPr="00B91A7F" w:rsidRDefault="005066D5" w:rsidP="009F19BD">
            <w:pPr>
              <w:rPr>
                <w:rFonts w:ascii="Noto Sans" w:hAnsi="Noto Sans" w:cs="Noto Sans"/>
                <w:sz w:val="16"/>
                <w:szCs w:val="16"/>
                <w:lang w:eastAsia="es-MX"/>
              </w:rPr>
            </w:pPr>
          </w:p>
          <w:p w14:paraId="11CA6EF5" w14:textId="77777777" w:rsidR="005066D5" w:rsidRPr="00B91A7F" w:rsidRDefault="005066D5" w:rsidP="009F19BD">
            <w:pPr>
              <w:rPr>
                <w:rFonts w:ascii="Noto Sans" w:hAnsi="Noto Sans" w:cs="Noto Sans"/>
                <w:sz w:val="16"/>
                <w:szCs w:val="16"/>
                <w:lang w:eastAsia="es-MX"/>
              </w:rPr>
            </w:pPr>
          </w:p>
          <w:p w14:paraId="0D04D0DC" w14:textId="77777777" w:rsidR="005066D5" w:rsidRPr="00B91A7F" w:rsidRDefault="005066D5" w:rsidP="009F19BD">
            <w:pPr>
              <w:rPr>
                <w:rFonts w:ascii="Noto Sans" w:hAnsi="Noto Sans" w:cs="Noto Sans"/>
                <w:sz w:val="16"/>
                <w:szCs w:val="16"/>
                <w:lang w:eastAsia="es-MX"/>
              </w:rPr>
            </w:pPr>
          </w:p>
          <w:p w14:paraId="1E0F5AF0" w14:textId="77777777" w:rsidR="005066D5" w:rsidRPr="00B91A7F" w:rsidRDefault="005066D5" w:rsidP="009F19BD">
            <w:pPr>
              <w:rPr>
                <w:rFonts w:ascii="Noto Sans" w:hAnsi="Noto Sans" w:cs="Noto Sans"/>
                <w:sz w:val="16"/>
                <w:szCs w:val="16"/>
                <w:lang w:eastAsia="es-MX"/>
              </w:rPr>
            </w:pPr>
          </w:p>
          <w:p w14:paraId="4E2069ED" w14:textId="77777777" w:rsidR="005066D5" w:rsidRPr="00B91A7F" w:rsidRDefault="005066D5" w:rsidP="009F19BD">
            <w:pPr>
              <w:rPr>
                <w:rFonts w:ascii="Noto Sans" w:hAnsi="Noto Sans" w:cs="Noto Sans"/>
                <w:sz w:val="16"/>
                <w:szCs w:val="16"/>
                <w:lang w:eastAsia="es-MX"/>
              </w:rPr>
            </w:pPr>
          </w:p>
          <w:p w14:paraId="4C8C808A" w14:textId="77777777" w:rsidR="005066D5" w:rsidRPr="00B91A7F" w:rsidRDefault="005066D5" w:rsidP="009F19BD">
            <w:pPr>
              <w:rPr>
                <w:rFonts w:ascii="Noto Sans" w:hAnsi="Noto Sans" w:cs="Noto Sans"/>
                <w:sz w:val="16"/>
                <w:szCs w:val="16"/>
                <w:lang w:eastAsia="es-MX"/>
              </w:rPr>
            </w:pPr>
          </w:p>
          <w:p w14:paraId="452C06FF" w14:textId="77777777" w:rsidR="005066D5" w:rsidRPr="00B91A7F" w:rsidRDefault="005066D5" w:rsidP="009F19BD">
            <w:pPr>
              <w:rPr>
                <w:rFonts w:ascii="Noto Sans" w:hAnsi="Noto Sans" w:cs="Noto Sans"/>
                <w:sz w:val="16"/>
                <w:szCs w:val="16"/>
                <w:lang w:eastAsia="es-MX"/>
              </w:rPr>
            </w:pPr>
          </w:p>
          <w:p w14:paraId="45154ECF" w14:textId="77777777" w:rsidR="005066D5" w:rsidRPr="00B91A7F" w:rsidRDefault="005066D5" w:rsidP="009F19BD">
            <w:pPr>
              <w:rPr>
                <w:rFonts w:ascii="Noto Sans" w:hAnsi="Noto Sans" w:cs="Noto Sans"/>
                <w:sz w:val="16"/>
                <w:szCs w:val="16"/>
                <w:lang w:eastAsia="es-MX"/>
              </w:rPr>
            </w:pPr>
          </w:p>
          <w:p w14:paraId="5D7D43CC" w14:textId="77777777" w:rsidR="005066D5" w:rsidRPr="00B91A7F" w:rsidRDefault="005066D5" w:rsidP="009F19BD">
            <w:pPr>
              <w:rPr>
                <w:rFonts w:ascii="Noto Sans" w:hAnsi="Noto Sans" w:cs="Noto Sans"/>
                <w:sz w:val="16"/>
                <w:szCs w:val="16"/>
                <w:lang w:eastAsia="es-MX"/>
              </w:rPr>
            </w:pPr>
          </w:p>
          <w:p w14:paraId="299ED8D4" w14:textId="77777777" w:rsidR="005066D5" w:rsidRPr="00B91A7F" w:rsidRDefault="005066D5" w:rsidP="009F19BD">
            <w:pPr>
              <w:rPr>
                <w:rFonts w:ascii="Noto Sans" w:hAnsi="Noto Sans" w:cs="Noto Sans"/>
                <w:sz w:val="16"/>
                <w:szCs w:val="16"/>
                <w:lang w:eastAsia="es-MX"/>
              </w:rPr>
            </w:pPr>
          </w:p>
          <w:p w14:paraId="4DF1102F" w14:textId="77777777" w:rsidR="005066D5" w:rsidRPr="00B91A7F" w:rsidRDefault="005066D5" w:rsidP="009F19BD">
            <w:pPr>
              <w:rPr>
                <w:rFonts w:ascii="Noto Sans" w:hAnsi="Noto Sans" w:cs="Noto Sans"/>
                <w:sz w:val="16"/>
                <w:szCs w:val="16"/>
                <w:lang w:eastAsia="es-MX"/>
              </w:rPr>
            </w:pPr>
          </w:p>
          <w:p w14:paraId="3406CCBE" w14:textId="77777777" w:rsidR="005066D5" w:rsidRDefault="005066D5" w:rsidP="009F19BD">
            <w:pPr>
              <w:rPr>
                <w:rFonts w:ascii="Noto Sans" w:hAnsi="Noto Sans" w:cs="Noto Sans"/>
                <w:sz w:val="16"/>
                <w:szCs w:val="16"/>
                <w:lang w:eastAsia="es-MX"/>
              </w:rPr>
            </w:pPr>
          </w:p>
          <w:p w14:paraId="2CDA2C07" w14:textId="77777777" w:rsidR="007F7EC9" w:rsidRDefault="007F7EC9" w:rsidP="009F19BD">
            <w:pPr>
              <w:rPr>
                <w:rFonts w:ascii="Noto Sans" w:hAnsi="Noto Sans" w:cs="Noto Sans"/>
                <w:sz w:val="16"/>
                <w:szCs w:val="16"/>
                <w:lang w:eastAsia="es-MX"/>
              </w:rPr>
            </w:pPr>
          </w:p>
          <w:p w14:paraId="48D7DEA3" w14:textId="77777777" w:rsidR="007F7EC9" w:rsidRDefault="007F7EC9" w:rsidP="009F19BD">
            <w:pPr>
              <w:rPr>
                <w:rFonts w:ascii="Noto Sans" w:hAnsi="Noto Sans" w:cs="Noto Sans"/>
                <w:sz w:val="16"/>
                <w:szCs w:val="16"/>
                <w:lang w:eastAsia="es-MX"/>
              </w:rPr>
            </w:pPr>
          </w:p>
          <w:p w14:paraId="1C84E1BE" w14:textId="77777777" w:rsidR="007F7EC9" w:rsidRDefault="007F7EC9" w:rsidP="009F19BD">
            <w:pPr>
              <w:rPr>
                <w:rFonts w:ascii="Noto Sans" w:hAnsi="Noto Sans" w:cs="Noto Sans"/>
                <w:sz w:val="16"/>
                <w:szCs w:val="16"/>
                <w:lang w:eastAsia="es-MX"/>
              </w:rPr>
            </w:pPr>
          </w:p>
          <w:p w14:paraId="30D4F74A" w14:textId="77777777" w:rsidR="007F7EC9" w:rsidRDefault="007F7EC9" w:rsidP="009F19BD">
            <w:pPr>
              <w:rPr>
                <w:rFonts w:ascii="Noto Sans" w:hAnsi="Noto Sans" w:cs="Noto Sans"/>
                <w:sz w:val="16"/>
                <w:szCs w:val="16"/>
                <w:lang w:eastAsia="es-MX"/>
              </w:rPr>
            </w:pPr>
          </w:p>
          <w:p w14:paraId="751F8D5F" w14:textId="77777777" w:rsidR="007F7EC9" w:rsidRDefault="007F7EC9" w:rsidP="009F19BD">
            <w:pPr>
              <w:rPr>
                <w:rFonts w:ascii="Noto Sans" w:hAnsi="Noto Sans" w:cs="Noto Sans"/>
                <w:sz w:val="16"/>
                <w:szCs w:val="16"/>
                <w:lang w:eastAsia="es-MX"/>
              </w:rPr>
            </w:pPr>
          </w:p>
          <w:p w14:paraId="567F7E41" w14:textId="77777777" w:rsidR="007F7EC9" w:rsidRDefault="007F7EC9" w:rsidP="009F19BD">
            <w:pPr>
              <w:rPr>
                <w:rFonts w:ascii="Noto Sans" w:hAnsi="Noto Sans" w:cs="Noto Sans"/>
                <w:sz w:val="16"/>
                <w:szCs w:val="16"/>
                <w:lang w:eastAsia="es-MX"/>
              </w:rPr>
            </w:pPr>
          </w:p>
          <w:p w14:paraId="741B707B" w14:textId="77777777" w:rsidR="007F7EC9" w:rsidRDefault="007F7EC9" w:rsidP="009F19BD">
            <w:pPr>
              <w:rPr>
                <w:rFonts w:ascii="Noto Sans" w:hAnsi="Noto Sans" w:cs="Noto Sans"/>
                <w:sz w:val="16"/>
                <w:szCs w:val="16"/>
                <w:lang w:eastAsia="es-MX"/>
              </w:rPr>
            </w:pPr>
          </w:p>
          <w:p w14:paraId="5BB71BF6" w14:textId="77777777" w:rsidR="007F7EC9" w:rsidRDefault="007F7EC9" w:rsidP="009F19BD">
            <w:pPr>
              <w:rPr>
                <w:rFonts w:ascii="Noto Sans" w:hAnsi="Noto Sans" w:cs="Noto Sans"/>
                <w:sz w:val="16"/>
                <w:szCs w:val="16"/>
                <w:lang w:eastAsia="es-MX"/>
              </w:rPr>
            </w:pPr>
          </w:p>
          <w:p w14:paraId="1AB8A12F" w14:textId="77777777" w:rsidR="007F7EC9" w:rsidRDefault="007F7EC9" w:rsidP="009F19BD">
            <w:pPr>
              <w:rPr>
                <w:rFonts w:ascii="Noto Sans" w:hAnsi="Noto Sans" w:cs="Noto Sans"/>
                <w:sz w:val="16"/>
                <w:szCs w:val="16"/>
                <w:lang w:eastAsia="es-MX"/>
              </w:rPr>
            </w:pPr>
          </w:p>
          <w:p w14:paraId="380C425F" w14:textId="77777777" w:rsidR="007F7EC9" w:rsidRDefault="007F7EC9" w:rsidP="009F19BD">
            <w:pPr>
              <w:rPr>
                <w:rFonts w:ascii="Noto Sans" w:hAnsi="Noto Sans" w:cs="Noto Sans"/>
                <w:sz w:val="16"/>
                <w:szCs w:val="16"/>
                <w:lang w:eastAsia="es-MX"/>
              </w:rPr>
            </w:pPr>
          </w:p>
          <w:p w14:paraId="495AF620" w14:textId="77777777" w:rsidR="007F7EC9" w:rsidRPr="00B91A7F" w:rsidRDefault="007F7EC9" w:rsidP="009F19BD">
            <w:pPr>
              <w:rPr>
                <w:rFonts w:ascii="Noto Sans" w:hAnsi="Noto Sans" w:cs="Noto Sans"/>
                <w:sz w:val="16"/>
                <w:szCs w:val="16"/>
                <w:lang w:eastAsia="es-MX"/>
              </w:rPr>
            </w:pPr>
          </w:p>
          <w:p w14:paraId="03E95D8F" w14:textId="77777777" w:rsidR="005066D5" w:rsidRPr="00B91A7F" w:rsidRDefault="005066D5" w:rsidP="009F19BD">
            <w:pPr>
              <w:rPr>
                <w:rFonts w:ascii="Noto Sans" w:hAnsi="Noto Sans" w:cs="Noto Sans"/>
                <w:sz w:val="16"/>
                <w:szCs w:val="16"/>
                <w:lang w:eastAsia="es-MX"/>
              </w:rPr>
            </w:pPr>
          </w:p>
          <w:p w14:paraId="0AA3AF15" w14:textId="77777777" w:rsidR="005066D5" w:rsidRPr="00B91A7F" w:rsidRDefault="005066D5" w:rsidP="009F19BD">
            <w:pPr>
              <w:rPr>
                <w:rFonts w:ascii="Noto Sans" w:hAnsi="Noto Sans" w:cs="Noto Sans"/>
                <w:sz w:val="16"/>
                <w:szCs w:val="16"/>
                <w:lang w:eastAsia="es-MX"/>
              </w:rPr>
            </w:pPr>
          </w:p>
        </w:tc>
      </w:tr>
      <w:tr w:rsidR="005066D5" w:rsidRPr="00B91A7F" w14:paraId="5CCA0826" w14:textId="77777777" w:rsidTr="009F19BD">
        <w:trPr>
          <w:trHeight w:val="598"/>
        </w:trPr>
        <w:tc>
          <w:tcPr>
            <w:tcW w:w="5000" w:type="pct"/>
            <w:gridSpan w:val="5"/>
            <w:vMerge/>
            <w:tcBorders>
              <w:top w:val="nil"/>
              <w:left w:val="nil"/>
              <w:bottom w:val="nil"/>
              <w:right w:val="nil"/>
            </w:tcBorders>
            <w:vAlign w:val="center"/>
            <w:hideMark/>
          </w:tcPr>
          <w:p w14:paraId="0CD18438" w14:textId="77777777" w:rsidR="005066D5" w:rsidRPr="00B91A7F" w:rsidRDefault="005066D5" w:rsidP="009F19BD">
            <w:pPr>
              <w:rPr>
                <w:rFonts w:ascii="Noto Sans" w:hAnsi="Noto Sans" w:cs="Noto Sans"/>
                <w:sz w:val="16"/>
                <w:szCs w:val="16"/>
                <w:lang w:eastAsia="es-MX"/>
              </w:rPr>
            </w:pPr>
          </w:p>
        </w:tc>
      </w:tr>
      <w:tr w:rsidR="005066D5" w:rsidRPr="00B91A7F" w14:paraId="2B659A1E" w14:textId="77777777" w:rsidTr="009F19BD">
        <w:trPr>
          <w:trHeight w:val="598"/>
        </w:trPr>
        <w:tc>
          <w:tcPr>
            <w:tcW w:w="5000" w:type="pct"/>
            <w:gridSpan w:val="5"/>
            <w:vMerge/>
            <w:tcBorders>
              <w:top w:val="nil"/>
              <w:left w:val="nil"/>
              <w:bottom w:val="nil"/>
              <w:right w:val="nil"/>
            </w:tcBorders>
            <w:shd w:val="clear" w:color="auto" w:fill="auto"/>
            <w:vAlign w:val="center"/>
            <w:hideMark/>
          </w:tcPr>
          <w:p w14:paraId="4DA76F4C" w14:textId="77777777" w:rsidR="005066D5" w:rsidRPr="00B91A7F" w:rsidRDefault="005066D5" w:rsidP="009F19BD">
            <w:pPr>
              <w:rPr>
                <w:rFonts w:ascii="Noto Sans" w:hAnsi="Noto Sans" w:cs="Noto Sans"/>
                <w:sz w:val="16"/>
                <w:szCs w:val="16"/>
                <w:lang w:eastAsia="es-MX"/>
              </w:rPr>
            </w:pPr>
            <w:r w:rsidRPr="00B91A7F">
              <w:rPr>
                <w:rFonts w:ascii="Noto Sans" w:eastAsiaTheme="minorHAnsi" w:hAnsi="Noto Sans" w:cs="Noto Sans"/>
                <w:noProof/>
                <w:sz w:val="16"/>
                <w:szCs w:val="16"/>
                <w:lang w:val="es-ES_tradnl"/>
              </w:rPr>
              <w:tab/>
            </w:r>
          </w:p>
        </w:tc>
      </w:tr>
      <w:tr w:rsidR="005066D5" w:rsidRPr="00B91A7F" w14:paraId="7A803A0F" w14:textId="77777777" w:rsidTr="009F19BD">
        <w:trPr>
          <w:trHeight w:val="598"/>
        </w:trPr>
        <w:tc>
          <w:tcPr>
            <w:tcW w:w="5000" w:type="pct"/>
            <w:gridSpan w:val="5"/>
            <w:vMerge/>
            <w:tcBorders>
              <w:top w:val="nil"/>
              <w:left w:val="nil"/>
              <w:bottom w:val="nil"/>
              <w:right w:val="nil"/>
            </w:tcBorders>
            <w:vAlign w:val="center"/>
            <w:hideMark/>
          </w:tcPr>
          <w:p w14:paraId="73D62CC3" w14:textId="77777777" w:rsidR="005066D5" w:rsidRPr="00B91A7F" w:rsidRDefault="005066D5" w:rsidP="009F19BD">
            <w:pPr>
              <w:rPr>
                <w:rFonts w:ascii="Noto Sans" w:hAnsi="Noto Sans" w:cs="Noto Sans"/>
                <w:sz w:val="16"/>
                <w:szCs w:val="16"/>
                <w:lang w:eastAsia="es-MX"/>
              </w:rPr>
            </w:pPr>
          </w:p>
        </w:tc>
      </w:tr>
      <w:tr w:rsidR="005066D5" w:rsidRPr="00B91A7F" w14:paraId="524FC800" w14:textId="77777777" w:rsidTr="009F19BD">
        <w:trPr>
          <w:trHeight w:val="598"/>
        </w:trPr>
        <w:tc>
          <w:tcPr>
            <w:tcW w:w="5000" w:type="pct"/>
            <w:gridSpan w:val="5"/>
            <w:vMerge/>
            <w:tcBorders>
              <w:top w:val="nil"/>
              <w:left w:val="nil"/>
              <w:bottom w:val="nil"/>
              <w:right w:val="nil"/>
            </w:tcBorders>
            <w:vAlign w:val="center"/>
            <w:hideMark/>
          </w:tcPr>
          <w:p w14:paraId="24405028" w14:textId="77777777" w:rsidR="005066D5" w:rsidRPr="00B91A7F" w:rsidRDefault="005066D5" w:rsidP="009F19BD">
            <w:pPr>
              <w:rPr>
                <w:rFonts w:ascii="Noto Sans" w:hAnsi="Noto Sans" w:cs="Noto Sans"/>
                <w:sz w:val="16"/>
                <w:szCs w:val="16"/>
                <w:lang w:eastAsia="es-MX"/>
              </w:rPr>
            </w:pPr>
          </w:p>
        </w:tc>
      </w:tr>
    </w:tbl>
    <w:p w14:paraId="1F93A2CF"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NÚMERO 6 (SEIS)</w:t>
      </w:r>
    </w:p>
    <w:p w14:paraId="7DD996DE" w14:textId="77777777" w:rsidR="00895012" w:rsidRPr="00B91A7F" w:rsidRDefault="00895012" w:rsidP="00895012">
      <w:pPr>
        <w:jc w:val="center"/>
        <w:rPr>
          <w:rFonts w:ascii="Noto Sans" w:eastAsia="Yu Mincho" w:hAnsi="Noto Sans" w:cs="Noto Sans"/>
          <w:b/>
          <w:sz w:val="16"/>
          <w:szCs w:val="16"/>
        </w:rPr>
      </w:pPr>
    </w:p>
    <w:p w14:paraId="1F7DC148"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t xml:space="preserve"> (Carta en original, papel membretado y firma autógrafa del fabricante)</w:t>
      </w:r>
    </w:p>
    <w:p w14:paraId="366C99BC" w14:textId="77777777" w:rsidR="00895012" w:rsidRPr="00B91A7F" w:rsidRDefault="00895012" w:rsidP="00895012">
      <w:pPr>
        <w:rPr>
          <w:rFonts w:ascii="Noto Sans" w:eastAsia="Yu Mincho" w:hAnsi="Noto Sans" w:cs="Noto Sans"/>
          <w:b/>
          <w:sz w:val="16"/>
          <w:szCs w:val="16"/>
        </w:rPr>
      </w:pPr>
    </w:p>
    <w:p w14:paraId="7F528C12" w14:textId="77777777" w:rsidR="00895012" w:rsidRPr="00B91A7F" w:rsidRDefault="00895012" w:rsidP="00895012">
      <w:pPr>
        <w:rPr>
          <w:rFonts w:ascii="Noto Sans" w:eastAsia="Yu Mincho" w:hAnsi="Noto Sans" w:cs="Noto Sans"/>
          <w:b/>
          <w:sz w:val="16"/>
          <w:szCs w:val="16"/>
        </w:rPr>
      </w:pPr>
    </w:p>
    <w:p w14:paraId="1CD49962" w14:textId="77777777" w:rsidR="00895012" w:rsidRPr="00B91A7F" w:rsidRDefault="00895012" w:rsidP="00895012">
      <w:pPr>
        <w:jc w:val="both"/>
        <w:rPr>
          <w:rFonts w:ascii="Noto Sans" w:eastAsia="Yu Mincho" w:hAnsi="Noto Sans" w:cs="Noto Sans"/>
          <w:b/>
          <w:sz w:val="16"/>
          <w:szCs w:val="16"/>
        </w:rPr>
      </w:pPr>
      <w:r w:rsidRPr="00B91A7F">
        <w:rPr>
          <w:rFonts w:ascii="Noto Sans" w:eastAsia="Yu Mincho" w:hAnsi="Noto Sans" w:cs="Noto Sans"/>
          <w:b/>
          <w:sz w:val="16"/>
          <w:szCs w:val="16"/>
        </w:rPr>
        <w:t>INSTITUTO MEXICANO DEL SEGURO SOCIAL</w:t>
      </w:r>
    </w:p>
    <w:p w14:paraId="230D0E68"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CONVOCANTE</w:t>
      </w:r>
    </w:p>
    <w:p w14:paraId="46EE8266" w14:textId="77777777" w:rsidR="00895012" w:rsidRPr="00B91A7F" w:rsidRDefault="00895012" w:rsidP="00895012">
      <w:pPr>
        <w:jc w:val="both"/>
        <w:rPr>
          <w:rFonts w:ascii="Noto Sans" w:eastAsia="Yu Mincho" w:hAnsi="Noto Sans" w:cs="Noto Sans"/>
          <w:b/>
          <w:bCs/>
          <w:sz w:val="16"/>
          <w:szCs w:val="16"/>
        </w:rPr>
      </w:pPr>
    </w:p>
    <w:p w14:paraId="470D5BFF" w14:textId="3256ED71" w:rsidR="00895012" w:rsidRPr="00B91A7F" w:rsidRDefault="00895012" w:rsidP="00895012">
      <w:pPr>
        <w:spacing w:line="360" w:lineRule="auto"/>
        <w:jc w:val="both"/>
        <w:rPr>
          <w:rFonts w:ascii="Noto Sans" w:eastAsia="Yu Mincho" w:hAnsi="Noto Sans" w:cs="Noto Sans"/>
          <w:sz w:val="16"/>
          <w:szCs w:val="16"/>
        </w:rPr>
      </w:pPr>
      <w:r w:rsidRPr="00B91A7F">
        <w:rPr>
          <w:rFonts w:ascii="Noto Sans" w:eastAsia="Yu Mincho" w:hAnsi="Noto Sans" w:cs="Noto Sans"/>
          <w:b/>
          <w:bCs/>
          <w:sz w:val="16"/>
          <w:szCs w:val="16"/>
        </w:rPr>
        <w:t>__________</w:t>
      </w:r>
      <w:proofErr w:type="gramStart"/>
      <w:r w:rsidRPr="00B91A7F">
        <w:rPr>
          <w:rFonts w:ascii="Noto Sans" w:eastAsia="Yu Mincho" w:hAnsi="Noto Sans" w:cs="Noto Sans"/>
          <w:b/>
          <w:bCs/>
          <w:sz w:val="16"/>
          <w:szCs w:val="16"/>
          <w:u w:val="single"/>
        </w:rPr>
        <w:t>_(</w:t>
      </w:r>
      <w:proofErr w:type="gramEnd"/>
      <w:r w:rsidRPr="00B91A7F">
        <w:rPr>
          <w:rFonts w:ascii="Noto Sans" w:eastAsia="Yu Mincho" w:hAnsi="Noto Sans" w:cs="Noto Sans"/>
          <w:b/>
          <w:bCs/>
          <w:sz w:val="16"/>
          <w:szCs w:val="16"/>
          <w:u w:val="single"/>
        </w:rPr>
        <w:t xml:space="preserve">NOMBRE) </w:t>
      </w:r>
      <w:r w:rsidRPr="00B91A7F">
        <w:rPr>
          <w:rFonts w:ascii="Noto Sans" w:eastAsia="Yu Mincho" w:hAnsi="Noto Sans" w:cs="Noto Sans"/>
          <w:b/>
          <w:bCs/>
          <w:sz w:val="16"/>
          <w:szCs w:val="16"/>
        </w:rPr>
        <w:t>____________</w:t>
      </w:r>
      <w:r w:rsidRPr="00B91A7F">
        <w:rPr>
          <w:rFonts w:ascii="Noto Sans" w:eastAsia="Yu Mincho" w:hAnsi="Noto Sans" w:cs="Noto Sans"/>
          <w:sz w:val="16"/>
          <w:szCs w:val="16"/>
        </w:rPr>
        <w:t xml:space="preserve">, EN MI CARÁCTER DE REPRESENTANTE LEGAL DE LA EMPRESA </w:t>
      </w:r>
      <w:r w:rsidRPr="00B91A7F">
        <w:rPr>
          <w:rFonts w:ascii="Noto Sans" w:eastAsia="Yu Mincho" w:hAnsi="Noto Sans" w:cs="Noto Sans"/>
          <w:b/>
          <w:bCs/>
          <w:sz w:val="16"/>
          <w:szCs w:val="16"/>
          <w:u w:val="single"/>
        </w:rPr>
        <w:t>_____(NOMBRE O RAZÓN SOCIAL DEL FABRICANTE)</w:t>
      </w:r>
      <w:r w:rsidRPr="00B91A7F">
        <w:rPr>
          <w:rFonts w:ascii="Noto Sans" w:eastAsia="Yu Mincho" w:hAnsi="Noto Sans" w:cs="Noto Sans"/>
          <w:sz w:val="16"/>
          <w:szCs w:val="16"/>
        </w:rPr>
        <w:t>_______, MANIFIESTO QUE RESPALDO LA PROPOSICIÓN TÉCNICA QUE PRESENTE __</w:t>
      </w:r>
      <w:r w:rsidRPr="00B91A7F">
        <w:rPr>
          <w:rFonts w:ascii="Noto Sans" w:eastAsia="Yu Mincho" w:hAnsi="Noto Sans" w:cs="Noto Sans"/>
          <w:sz w:val="16"/>
          <w:szCs w:val="16"/>
          <w:u w:val="single"/>
        </w:rPr>
        <w:t>_(</w:t>
      </w:r>
      <w:r w:rsidRPr="00B91A7F">
        <w:rPr>
          <w:rFonts w:ascii="Noto Sans" w:eastAsia="Yu Mincho" w:hAnsi="Noto Sans" w:cs="Noto Sans"/>
          <w:b/>
          <w:bCs/>
          <w:sz w:val="16"/>
          <w:szCs w:val="16"/>
          <w:u w:val="single"/>
        </w:rPr>
        <w:t>NOMBRE O RAZÓN SOCIAL DEL DISTRIBUIDOR)</w:t>
      </w:r>
      <w:r w:rsidRPr="00B91A7F">
        <w:rPr>
          <w:rFonts w:ascii="Noto Sans" w:eastAsia="Yu Mincho" w:hAnsi="Noto Sans" w:cs="Noto Sans"/>
          <w:sz w:val="16"/>
          <w:szCs w:val="16"/>
        </w:rPr>
        <w:t xml:space="preserve">____ POR LOS BIENES OFERTADOS EN LA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No. _________________ Y QUE A CONTINUACIÓN SE RELACIONAN:</w:t>
      </w:r>
    </w:p>
    <w:p w14:paraId="668F106A" w14:textId="77777777" w:rsidR="00895012" w:rsidRPr="00B91A7F" w:rsidRDefault="00895012" w:rsidP="00895012">
      <w:pPr>
        <w:spacing w:line="360" w:lineRule="auto"/>
        <w:jc w:val="both"/>
        <w:rPr>
          <w:rFonts w:ascii="Noto Sans" w:eastAsia="Yu Mincho" w:hAnsi="Noto Sans" w:cs="Noto San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8"/>
        <w:gridCol w:w="5029"/>
      </w:tblGrid>
      <w:tr w:rsidR="00895012" w:rsidRPr="00B91A7F" w14:paraId="3A33303A" w14:textId="77777777" w:rsidTr="00911D32">
        <w:tc>
          <w:tcPr>
            <w:tcW w:w="5028" w:type="dxa"/>
          </w:tcPr>
          <w:p w14:paraId="197596FD"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4F2E31A4"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68775C1D" w14:textId="77777777" w:rsidTr="00911D32">
        <w:tc>
          <w:tcPr>
            <w:tcW w:w="5028" w:type="dxa"/>
          </w:tcPr>
          <w:p w14:paraId="58CDFE21"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719B28C1"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34DB97B1" w14:textId="77777777" w:rsidTr="00911D32">
        <w:tc>
          <w:tcPr>
            <w:tcW w:w="5028" w:type="dxa"/>
          </w:tcPr>
          <w:p w14:paraId="4615A2DF"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471612CA"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1CE5C245" w14:textId="77777777" w:rsidTr="00911D32">
        <w:tc>
          <w:tcPr>
            <w:tcW w:w="5028" w:type="dxa"/>
          </w:tcPr>
          <w:p w14:paraId="67571FA4"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1465B537"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246A3AAC" w14:textId="77777777" w:rsidTr="00911D32">
        <w:tc>
          <w:tcPr>
            <w:tcW w:w="5028" w:type="dxa"/>
          </w:tcPr>
          <w:p w14:paraId="355A88E4"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6D4252AA"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726A5026" w14:textId="77777777" w:rsidTr="00911D32">
        <w:tc>
          <w:tcPr>
            <w:tcW w:w="5028" w:type="dxa"/>
          </w:tcPr>
          <w:p w14:paraId="1A599627"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79E21C73"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00DC04DD" w14:textId="77777777" w:rsidTr="00911D32">
        <w:tc>
          <w:tcPr>
            <w:tcW w:w="5028" w:type="dxa"/>
          </w:tcPr>
          <w:p w14:paraId="7391C30E"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39F4D6AA"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r w:rsidR="00895012" w:rsidRPr="00B91A7F" w14:paraId="44A6E49F" w14:textId="77777777" w:rsidTr="00911D32">
        <w:tc>
          <w:tcPr>
            <w:tcW w:w="5028" w:type="dxa"/>
          </w:tcPr>
          <w:p w14:paraId="13B3423E"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w:t>
            </w:r>
          </w:p>
        </w:tc>
        <w:tc>
          <w:tcPr>
            <w:tcW w:w="5029" w:type="dxa"/>
          </w:tcPr>
          <w:p w14:paraId="5F010197" w14:textId="77777777" w:rsidR="00895012" w:rsidRPr="00B91A7F" w:rsidRDefault="00895012" w:rsidP="00895012">
            <w:pPr>
              <w:snapToGrid w:val="0"/>
              <w:spacing w:line="360" w:lineRule="auto"/>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w:t>
            </w:r>
          </w:p>
        </w:tc>
      </w:tr>
    </w:tbl>
    <w:p w14:paraId="20513BD7"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LUGAR Y FECHA</w:t>
      </w:r>
    </w:p>
    <w:p w14:paraId="6771581B" w14:textId="77777777" w:rsidR="00895012" w:rsidRPr="00B91A7F" w:rsidRDefault="00895012" w:rsidP="00895012">
      <w:pPr>
        <w:jc w:val="both"/>
        <w:rPr>
          <w:rFonts w:ascii="Noto Sans" w:eastAsia="Yu Mincho" w:hAnsi="Noto Sans" w:cs="Noto Sans"/>
          <w:sz w:val="16"/>
          <w:szCs w:val="16"/>
        </w:rPr>
      </w:pPr>
    </w:p>
    <w:p w14:paraId="024DFC13" w14:textId="77777777" w:rsidR="00895012" w:rsidRPr="00B91A7F" w:rsidRDefault="00895012" w:rsidP="00895012">
      <w:pPr>
        <w:jc w:val="both"/>
        <w:rPr>
          <w:rFonts w:ascii="Noto Sans" w:eastAsia="Yu Mincho" w:hAnsi="Noto Sans" w:cs="Noto Sans"/>
          <w:sz w:val="16"/>
          <w:szCs w:val="16"/>
        </w:rPr>
      </w:pPr>
    </w:p>
    <w:p w14:paraId="04CC0679" w14:textId="77777777" w:rsidR="00895012" w:rsidRPr="00B91A7F" w:rsidRDefault="00895012" w:rsidP="00895012">
      <w:pPr>
        <w:widowControl w:val="0"/>
        <w:suppressAutoHyphens/>
        <w:autoSpaceDE w:val="0"/>
        <w:jc w:val="center"/>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___________________________________________________________</w:t>
      </w:r>
    </w:p>
    <w:p w14:paraId="222111D3" w14:textId="77777777" w:rsidR="00895012" w:rsidRPr="00B91A7F" w:rsidRDefault="00895012" w:rsidP="00895012">
      <w:pPr>
        <w:jc w:val="center"/>
        <w:rPr>
          <w:rFonts w:ascii="Noto Sans" w:eastAsia="Yu Mincho" w:hAnsi="Noto Sans" w:cs="Noto Sans"/>
          <w:b/>
          <w:sz w:val="16"/>
          <w:szCs w:val="16"/>
        </w:rPr>
      </w:pPr>
      <w:r w:rsidRPr="00B91A7F">
        <w:rPr>
          <w:rFonts w:ascii="Noto Sans" w:eastAsia="Yu Mincho" w:hAnsi="Noto Sans" w:cs="Noto Sans"/>
          <w:b/>
          <w:sz w:val="16"/>
          <w:szCs w:val="16"/>
        </w:rPr>
        <w:t>NOMBRE Y FIRMA DEL REPRESENTANTE LEGAL DEL FABRICANTE</w:t>
      </w:r>
    </w:p>
    <w:p w14:paraId="69B58928" w14:textId="77777777" w:rsidR="00895012" w:rsidRPr="00B91A7F" w:rsidRDefault="00895012" w:rsidP="00895012">
      <w:pPr>
        <w:jc w:val="center"/>
        <w:rPr>
          <w:rFonts w:ascii="Noto Sans" w:eastAsia="Yu Mincho" w:hAnsi="Noto Sans" w:cs="Noto Sans"/>
          <w:b/>
          <w:bCs/>
          <w:sz w:val="16"/>
          <w:szCs w:val="16"/>
        </w:rPr>
      </w:pPr>
      <w:r w:rsidRPr="00B91A7F">
        <w:rPr>
          <w:rFonts w:ascii="Noto Sans" w:eastAsia="Yu Mincho" w:hAnsi="Noto Sans" w:cs="Noto Sans"/>
          <w:sz w:val="16"/>
          <w:szCs w:val="16"/>
        </w:rPr>
        <w:br w:type="page"/>
      </w:r>
      <w:r w:rsidRPr="00B91A7F">
        <w:rPr>
          <w:rFonts w:ascii="Noto Sans" w:eastAsia="Yu Mincho" w:hAnsi="Noto Sans" w:cs="Noto Sans"/>
          <w:b/>
          <w:bCs/>
          <w:sz w:val="16"/>
          <w:szCs w:val="16"/>
        </w:rPr>
        <w:lastRenderedPageBreak/>
        <w:t>ANEXO NÚMERO 7 (SIETE)</w:t>
      </w:r>
    </w:p>
    <w:p w14:paraId="745BB95A" w14:textId="77777777" w:rsidR="00895012" w:rsidRPr="00B91A7F" w:rsidRDefault="00895012" w:rsidP="00895012">
      <w:pPr>
        <w:keepNext/>
        <w:numPr>
          <w:ilvl w:val="1"/>
          <w:numId w:val="1"/>
        </w:numPr>
        <w:tabs>
          <w:tab w:val="left" w:pos="0"/>
        </w:tabs>
        <w:suppressAutoHyphens/>
        <w:ind w:left="0" w:firstLine="0"/>
        <w:jc w:val="center"/>
        <w:outlineLvl w:val="1"/>
        <w:rPr>
          <w:rFonts w:ascii="Noto Sans" w:eastAsia="Times New Roman" w:hAnsi="Noto Sans" w:cs="Noto Sans"/>
          <w:b/>
          <w:sz w:val="16"/>
          <w:szCs w:val="16"/>
          <w:lang w:eastAsia="ar-SA"/>
        </w:rPr>
      </w:pPr>
      <w:r w:rsidRPr="00B91A7F">
        <w:rPr>
          <w:rFonts w:ascii="Noto Sans" w:eastAsia="Times New Roman" w:hAnsi="Noto Sans" w:cs="Noto Sans"/>
          <w:b/>
          <w:sz w:val="16"/>
          <w:szCs w:val="16"/>
          <w:lang w:val="es-MX" w:eastAsia="ar-SA"/>
        </w:rPr>
        <w:t xml:space="preserve">DOCUMENTACIÓN CORRESPONDIENTE A LA PROPOSICIÓN LEGAL Y </w:t>
      </w:r>
      <w:r w:rsidRPr="00B91A7F">
        <w:rPr>
          <w:rFonts w:ascii="Noto Sans" w:eastAsia="Times New Roman" w:hAnsi="Noto Sans" w:cs="Noto Sans"/>
          <w:b/>
          <w:sz w:val="16"/>
          <w:szCs w:val="16"/>
          <w:lang w:eastAsia="ar-SA"/>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
        <w:gridCol w:w="5047"/>
        <w:gridCol w:w="1134"/>
        <w:gridCol w:w="1134"/>
        <w:gridCol w:w="1140"/>
        <w:gridCol w:w="993"/>
        <w:gridCol w:w="852"/>
      </w:tblGrid>
      <w:tr w:rsidR="00895012" w:rsidRPr="00B91A7F" w14:paraId="372B134B" w14:textId="77777777" w:rsidTr="00373393">
        <w:trPr>
          <w:trHeight w:val="312"/>
          <w:jc w:val="center"/>
        </w:trPr>
        <w:tc>
          <w:tcPr>
            <w:tcW w:w="2461" w:type="pct"/>
            <w:gridSpan w:val="2"/>
            <w:vMerge w:val="restart"/>
            <w:shd w:val="clear" w:color="auto" w:fill="538135" w:themeFill="accent6" w:themeFillShade="BF"/>
          </w:tcPr>
          <w:p w14:paraId="7DE2B6EA" w14:textId="77777777" w:rsidR="00895012" w:rsidRPr="00B91A7F" w:rsidRDefault="00895012" w:rsidP="00895012">
            <w:pPr>
              <w:snapToGrid w:val="0"/>
              <w:jc w:val="center"/>
              <w:rPr>
                <w:rFonts w:ascii="Noto Sans" w:eastAsia="Yu Mincho" w:hAnsi="Noto Sans" w:cs="Noto Sans"/>
                <w:color w:val="FFFFFF" w:themeColor="background1"/>
                <w:sz w:val="16"/>
                <w:szCs w:val="16"/>
              </w:rPr>
            </w:pPr>
          </w:p>
          <w:p w14:paraId="7D902DB5" w14:textId="77777777" w:rsidR="00895012" w:rsidRPr="00B91A7F" w:rsidRDefault="00895012" w:rsidP="00895012">
            <w:pPr>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DOCUMENTO SOLICITADO</w:t>
            </w:r>
          </w:p>
        </w:tc>
        <w:tc>
          <w:tcPr>
            <w:tcW w:w="548" w:type="pct"/>
            <w:vMerge w:val="restart"/>
            <w:shd w:val="clear" w:color="auto" w:fill="538135" w:themeFill="accent6" w:themeFillShade="BF"/>
          </w:tcPr>
          <w:p w14:paraId="08B11669" w14:textId="77777777" w:rsidR="00895012" w:rsidRPr="00B91A7F" w:rsidRDefault="00895012" w:rsidP="00895012">
            <w:pPr>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PUNTO EN EL QUE SE SOLICITA</w:t>
            </w:r>
          </w:p>
        </w:tc>
        <w:tc>
          <w:tcPr>
            <w:tcW w:w="1099" w:type="pct"/>
            <w:gridSpan w:val="2"/>
            <w:shd w:val="clear" w:color="auto" w:fill="538135" w:themeFill="accent6" w:themeFillShade="BF"/>
          </w:tcPr>
          <w:p w14:paraId="24CB7A80" w14:textId="77777777" w:rsidR="00895012" w:rsidRPr="00B91A7F" w:rsidRDefault="00895012" w:rsidP="00895012">
            <w:pPr>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PRESENTADO</w:t>
            </w:r>
          </w:p>
        </w:tc>
        <w:tc>
          <w:tcPr>
            <w:tcW w:w="480" w:type="pct"/>
            <w:vMerge w:val="restart"/>
            <w:shd w:val="clear" w:color="auto" w:fill="538135" w:themeFill="accent6" w:themeFillShade="BF"/>
          </w:tcPr>
          <w:p w14:paraId="2D273F71" w14:textId="77777777" w:rsidR="00895012" w:rsidRPr="00B91A7F" w:rsidRDefault="00895012" w:rsidP="00895012">
            <w:pPr>
              <w:snapToGrid w:val="0"/>
              <w:jc w:val="center"/>
              <w:rPr>
                <w:rFonts w:ascii="Noto Sans" w:eastAsia="Yu Mincho" w:hAnsi="Noto Sans" w:cs="Noto Sans"/>
                <w:color w:val="FFFFFF" w:themeColor="background1"/>
                <w:sz w:val="16"/>
                <w:szCs w:val="16"/>
              </w:rPr>
            </w:pPr>
          </w:p>
          <w:p w14:paraId="55B99BB4" w14:textId="77777777" w:rsidR="00895012" w:rsidRPr="00B91A7F" w:rsidRDefault="00895012" w:rsidP="00895012">
            <w:pPr>
              <w:snapToGrid w:val="0"/>
              <w:jc w:val="center"/>
              <w:rPr>
                <w:rFonts w:ascii="Noto Sans" w:eastAsia="Yu Mincho" w:hAnsi="Noto Sans" w:cs="Noto Sans"/>
                <w:color w:val="FFFFFF" w:themeColor="background1"/>
                <w:sz w:val="16"/>
                <w:szCs w:val="16"/>
              </w:rPr>
            </w:pPr>
          </w:p>
          <w:p w14:paraId="4C97376F" w14:textId="77777777" w:rsidR="00895012" w:rsidRPr="00B91A7F" w:rsidRDefault="00895012" w:rsidP="00895012">
            <w:pPr>
              <w:snapToGrid w:val="0"/>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ARCHIVO</w:t>
            </w:r>
          </w:p>
        </w:tc>
        <w:tc>
          <w:tcPr>
            <w:tcW w:w="412" w:type="pct"/>
            <w:vMerge w:val="restart"/>
            <w:shd w:val="clear" w:color="auto" w:fill="538135" w:themeFill="accent6" w:themeFillShade="BF"/>
          </w:tcPr>
          <w:p w14:paraId="60367E81" w14:textId="77777777" w:rsidR="00895012" w:rsidRPr="00B91A7F" w:rsidRDefault="00895012" w:rsidP="00895012">
            <w:pPr>
              <w:snapToGrid w:val="0"/>
              <w:jc w:val="center"/>
              <w:rPr>
                <w:rFonts w:ascii="Noto Sans" w:eastAsia="Yu Mincho" w:hAnsi="Noto Sans" w:cs="Noto Sans"/>
                <w:color w:val="FFFFFF" w:themeColor="background1"/>
                <w:sz w:val="16"/>
                <w:szCs w:val="16"/>
              </w:rPr>
            </w:pPr>
          </w:p>
          <w:p w14:paraId="25A00B42" w14:textId="77777777" w:rsidR="00895012" w:rsidRPr="00B91A7F" w:rsidRDefault="00895012" w:rsidP="00895012">
            <w:pPr>
              <w:snapToGrid w:val="0"/>
              <w:jc w:val="center"/>
              <w:rPr>
                <w:rFonts w:ascii="Noto Sans" w:eastAsia="Yu Mincho" w:hAnsi="Noto Sans" w:cs="Noto Sans"/>
                <w:color w:val="FFFFFF" w:themeColor="background1"/>
                <w:sz w:val="16"/>
                <w:szCs w:val="16"/>
              </w:rPr>
            </w:pPr>
          </w:p>
          <w:p w14:paraId="07DCA824" w14:textId="77777777" w:rsidR="00895012" w:rsidRPr="00B91A7F" w:rsidRDefault="00895012" w:rsidP="00895012">
            <w:pPr>
              <w:snapToGrid w:val="0"/>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PAGINA</w:t>
            </w:r>
          </w:p>
        </w:tc>
      </w:tr>
      <w:tr w:rsidR="00895012" w:rsidRPr="00B91A7F" w14:paraId="4EAF1BAA" w14:textId="77777777" w:rsidTr="00373393">
        <w:trPr>
          <w:trHeight w:val="367"/>
          <w:jc w:val="center"/>
        </w:trPr>
        <w:tc>
          <w:tcPr>
            <w:tcW w:w="2461" w:type="pct"/>
            <w:gridSpan w:val="2"/>
            <w:vMerge/>
            <w:shd w:val="clear" w:color="auto" w:fill="538135" w:themeFill="accent6" w:themeFillShade="BF"/>
          </w:tcPr>
          <w:p w14:paraId="0A8FF027" w14:textId="77777777" w:rsidR="00895012" w:rsidRPr="00B91A7F" w:rsidRDefault="00895012" w:rsidP="00895012">
            <w:pPr>
              <w:snapToGrid w:val="0"/>
              <w:jc w:val="center"/>
              <w:rPr>
                <w:rFonts w:ascii="Noto Sans" w:eastAsia="Yu Mincho" w:hAnsi="Noto Sans" w:cs="Noto Sans"/>
                <w:b/>
                <w:sz w:val="16"/>
                <w:szCs w:val="16"/>
              </w:rPr>
            </w:pPr>
          </w:p>
        </w:tc>
        <w:tc>
          <w:tcPr>
            <w:tcW w:w="548" w:type="pct"/>
            <w:vMerge/>
            <w:shd w:val="clear" w:color="auto" w:fill="538135" w:themeFill="accent6" w:themeFillShade="BF"/>
          </w:tcPr>
          <w:p w14:paraId="4EFCBBB8" w14:textId="77777777" w:rsidR="00895012" w:rsidRPr="00B91A7F" w:rsidRDefault="00895012" w:rsidP="00895012">
            <w:pPr>
              <w:snapToGrid w:val="0"/>
              <w:jc w:val="center"/>
              <w:rPr>
                <w:rFonts w:ascii="Noto Sans" w:eastAsia="Yu Mincho" w:hAnsi="Noto Sans" w:cs="Noto Sans"/>
                <w:b/>
                <w:sz w:val="16"/>
                <w:szCs w:val="16"/>
              </w:rPr>
            </w:pPr>
          </w:p>
        </w:tc>
        <w:tc>
          <w:tcPr>
            <w:tcW w:w="548" w:type="pct"/>
            <w:shd w:val="clear" w:color="auto" w:fill="538135" w:themeFill="accent6" w:themeFillShade="BF"/>
          </w:tcPr>
          <w:p w14:paraId="50BA5A7C" w14:textId="77777777" w:rsidR="00895012" w:rsidRPr="00B91A7F" w:rsidRDefault="00895012" w:rsidP="00895012">
            <w:pPr>
              <w:jc w:val="center"/>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SI CUMPLE</w:t>
            </w:r>
          </w:p>
        </w:tc>
        <w:tc>
          <w:tcPr>
            <w:tcW w:w="551" w:type="pct"/>
            <w:shd w:val="clear" w:color="auto" w:fill="538135" w:themeFill="accent6" w:themeFillShade="BF"/>
          </w:tcPr>
          <w:p w14:paraId="182E1C51" w14:textId="77777777" w:rsidR="00895012" w:rsidRPr="00B91A7F" w:rsidRDefault="00895012" w:rsidP="00895012">
            <w:pPr>
              <w:ind w:left="66"/>
              <w:rPr>
                <w:rFonts w:ascii="Noto Sans" w:eastAsia="Yu Mincho" w:hAnsi="Noto Sans" w:cs="Noto Sans"/>
                <w:color w:val="FFFFFF" w:themeColor="background1"/>
                <w:sz w:val="16"/>
                <w:szCs w:val="16"/>
              </w:rPr>
            </w:pPr>
            <w:r w:rsidRPr="00B91A7F">
              <w:rPr>
                <w:rFonts w:ascii="Noto Sans" w:eastAsia="Yu Mincho" w:hAnsi="Noto Sans" w:cs="Noto Sans"/>
                <w:color w:val="FFFFFF" w:themeColor="background1"/>
                <w:sz w:val="16"/>
                <w:szCs w:val="16"/>
              </w:rPr>
              <w:t>NO CUMPLE</w:t>
            </w:r>
          </w:p>
        </w:tc>
        <w:tc>
          <w:tcPr>
            <w:tcW w:w="480" w:type="pct"/>
            <w:vMerge/>
            <w:shd w:val="clear" w:color="auto" w:fill="538135" w:themeFill="accent6" w:themeFillShade="BF"/>
          </w:tcPr>
          <w:p w14:paraId="3C011E07" w14:textId="77777777" w:rsidR="00895012" w:rsidRPr="00B91A7F" w:rsidRDefault="00895012" w:rsidP="00895012">
            <w:pPr>
              <w:snapToGrid w:val="0"/>
              <w:jc w:val="center"/>
              <w:rPr>
                <w:rFonts w:ascii="Noto Sans" w:eastAsia="Yu Mincho" w:hAnsi="Noto Sans" w:cs="Noto Sans"/>
                <w:b/>
                <w:sz w:val="16"/>
                <w:szCs w:val="16"/>
              </w:rPr>
            </w:pPr>
          </w:p>
        </w:tc>
        <w:tc>
          <w:tcPr>
            <w:tcW w:w="412" w:type="pct"/>
            <w:vMerge/>
            <w:shd w:val="clear" w:color="auto" w:fill="538135" w:themeFill="accent6" w:themeFillShade="BF"/>
          </w:tcPr>
          <w:p w14:paraId="11E9BAC7" w14:textId="77777777" w:rsidR="00895012" w:rsidRPr="00B91A7F" w:rsidRDefault="00895012" w:rsidP="00895012">
            <w:pPr>
              <w:snapToGrid w:val="0"/>
              <w:jc w:val="center"/>
              <w:rPr>
                <w:rFonts w:ascii="Noto Sans" w:eastAsia="Yu Mincho" w:hAnsi="Noto Sans" w:cs="Noto Sans"/>
                <w:b/>
                <w:sz w:val="16"/>
                <w:szCs w:val="16"/>
              </w:rPr>
            </w:pPr>
          </w:p>
        </w:tc>
      </w:tr>
      <w:tr w:rsidR="00895012" w:rsidRPr="00B91A7F" w14:paraId="49830F31" w14:textId="77777777" w:rsidTr="00373393">
        <w:tblPrEx>
          <w:tblLook w:val="04A0" w:firstRow="1" w:lastRow="0" w:firstColumn="1" w:lastColumn="0" w:noHBand="0" w:noVBand="1"/>
        </w:tblPrEx>
        <w:trPr>
          <w:gridBefore w:val="1"/>
          <w:wBefore w:w="21" w:type="pct"/>
          <w:trHeight w:val="694"/>
          <w:jc w:val="center"/>
        </w:trPr>
        <w:tc>
          <w:tcPr>
            <w:tcW w:w="2440" w:type="pct"/>
            <w:shd w:val="clear" w:color="auto" w:fill="auto"/>
            <w:vAlign w:val="bottom"/>
          </w:tcPr>
          <w:p w14:paraId="141F70BD"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a)</w:t>
            </w:r>
            <w:r w:rsidRPr="00B91A7F">
              <w:rPr>
                <w:rFonts w:ascii="Noto Sans" w:eastAsia="Yu Mincho" w:hAnsi="Noto Sans" w:cs="Noto Sans"/>
                <w:color w:val="000000"/>
                <w:sz w:val="16"/>
                <w:szCs w:val="16"/>
                <w:lang w:val="es-MX" w:eastAsia="es-MX"/>
              </w:rPr>
              <w:tab/>
              <w:t xml:space="preserve">Los licitantes o sus representantes deberán presentar un escrito en el que su firmante manifieste, bajo protesta de decir verdad, que cuenta con facultades suficientes para comprometerse por sí o por su representada. </w:t>
            </w:r>
            <w:r w:rsidRPr="009674E0">
              <w:rPr>
                <w:rFonts w:ascii="Noto Sans" w:eastAsia="Yu Mincho" w:hAnsi="Noto Sans" w:cs="Noto Sans"/>
                <w:b/>
                <w:color w:val="000000"/>
                <w:sz w:val="16"/>
                <w:szCs w:val="16"/>
                <w:lang w:val="es-MX" w:eastAsia="es-MX"/>
              </w:rPr>
              <w:t>Anexo Número 8</w:t>
            </w:r>
            <w:r w:rsidRPr="00B91A7F">
              <w:rPr>
                <w:rFonts w:ascii="Noto Sans" w:eastAsia="Yu Mincho" w:hAnsi="Noto Sans" w:cs="Noto Sans"/>
                <w:color w:val="000000"/>
                <w:sz w:val="16"/>
                <w:szCs w:val="16"/>
                <w:lang w:val="es-MX" w:eastAsia="es-MX"/>
              </w:rPr>
              <w:t xml:space="preserve"> </w:t>
            </w:r>
          </w:p>
        </w:tc>
        <w:tc>
          <w:tcPr>
            <w:tcW w:w="548" w:type="pct"/>
            <w:shd w:val="clear" w:color="auto" w:fill="auto"/>
            <w:vAlign w:val="center"/>
          </w:tcPr>
          <w:p w14:paraId="1534D0BD"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a)</w:t>
            </w:r>
          </w:p>
        </w:tc>
        <w:tc>
          <w:tcPr>
            <w:tcW w:w="548" w:type="pct"/>
            <w:shd w:val="clear" w:color="auto" w:fill="auto"/>
            <w:noWrap/>
            <w:vAlign w:val="center"/>
          </w:tcPr>
          <w:p w14:paraId="2638A07A"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65713C8A"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442C5A4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748FBE43"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1046055A" w14:textId="77777777" w:rsidTr="00373393">
        <w:tblPrEx>
          <w:tblLook w:val="04A0" w:firstRow="1" w:lastRow="0" w:firstColumn="1" w:lastColumn="0" w:noHBand="0" w:noVBand="1"/>
        </w:tblPrEx>
        <w:trPr>
          <w:gridBefore w:val="1"/>
          <w:wBefore w:w="21" w:type="pct"/>
          <w:trHeight w:val="404"/>
          <w:jc w:val="center"/>
        </w:trPr>
        <w:tc>
          <w:tcPr>
            <w:tcW w:w="2440" w:type="pct"/>
            <w:shd w:val="clear" w:color="auto" w:fill="auto"/>
            <w:vAlign w:val="bottom"/>
            <w:hideMark/>
          </w:tcPr>
          <w:p w14:paraId="43EAB892" w14:textId="01D80D15"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Una declaración firmada en forma autógrafa por el propio licitante o su representante legal, por el que manifieste bajo protesta de decir verdad, no encontrarse en alguno de los supuestos establecidos por los artículos </w:t>
            </w:r>
            <w:r w:rsidR="00AC2AF6" w:rsidRPr="00AC2AF6">
              <w:rPr>
                <w:rFonts w:ascii="Noto Sans" w:eastAsia="Yu Mincho" w:hAnsi="Noto Sans" w:cs="Noto Sans"/>
                <w:color w:val="000000"/>
                <w:sz w:val="16"/>
                <w:szCs w:val="16"/>
                <w:lang w:val="es-MX" w:eastAsia="es-MX"/>
              </w:rPr>
              <w:t>71 y 90, antepenúltimo párrafo</w:t>
            </w:r>
            <w:r w:rsidRPr="00B91A7F">
              <w:rPr>
                <w:rFonts w:ascii="Noto Sans" w:eastAsia="Yu Mincho" w:hAnsi="Noto Sans" w:cs="Noto Sans"/>
                <w:color w:val="000000"/>
                <w:sz w:val="16"/>
                <w:szCs w:val="16"/>
                <w:lang w:val="es-MX" w:eastAsia="es-MX"/>
              </w:rPr>
              <w:t xml:space="preserve">, de la LAASSP, de conformidad con lo que establece el artículo 39, fracción VI inciso e) del Reglamento. </w:t>
            </w:r>
            <w:r w:rsidRPr="00B91A7F">
              <w:rPr>
                <w:rFonts w:ascii="Noto Sans" w:eastAsia="Yu Mincho" w:hAnsi="Noto Sans" w:cs="Noto Sans"/>
                <w:b/>
                <w:color w:val="000000"/>
                <w:sz w:val="16"/>
                <w:szCs w:val="16"/>
                <w:lang w:val="es-MX" w:eastAsia="es-MX"/>
              </w:rPr>
              <w:t>Anexo Número 3 (tres).</w:t>
            </w:r>
          </w:p>
        </w:tc>
        <w:tc>
          <w:tcPr>
            <w:tcW w:w="548" w:type="pct"/>
            <w:shd w:val="clear" w:color="auto" w:fill="auto"/>
            <w:vAlign w:val="center"/>
            <w:hideMark/>
          </w:tcPr>
          <w:p w14:paraId="1EB796DA"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b)</w:t>
            </w:r>
          </w:p>
        </w:tc>
        <w:tc>
          <w:tcPr>
            <w:tcW w:w="548" w:type="pct"/>
            <w:shd w:val="clear" w:color="auto" w:fill="auto"/>
            <w:noWrap/>
            <w:vAlign w:val="center"/>
            <w:hideMark/>
          </w:tcPr>
          <w:p w14:paraId="0422EC8F"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4AD9E8BD"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24C27CBE"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543855F2"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4E757D5C" w14:textId="77777777" w:rsidTr="00373393">
        <w:tblPrEx>
          <w:tblLook w:val="04A0" w:firstRow="1" w:lastRow="0" w:firstColumn="1" w:lastColumn="0" w:noHBand="0" w:noVBand="1"/>
        </w:tblPrEx>
        <w:trPr>
          <w:gridBefore w:val="1"/>
          <w:wBefore w:w="21" w:type="pct"/>
          <w:trHeight w:val="714"/>
          <w:jc w:val="center"/>
        </w:trPr>
        <w:tc>
          <w:tcPr>
            <w:tcW w:w="2440" w:type="pct"/>
            <w:shd w:val="clear" w:color="auto" w:fill="auto"/>
            <w:vAlign w:val="bottom"/>
            <w:hideMark/>
          </w:tcPr>
          <w:p w14:paraId="6947F867"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Escrito de declaración de integridad, a través del cual manifiesta, que se abstendrá de adoptar conductas para que los servidores públicos del Instituto, induzcan o alteren las evaluaciones de las proposiciones, el resultado del procedimiento, u otros aspectos que otorguen condiciones más ventajosas con relación a los demás participantes. </w:t>
            </w:r>
            <w:r w:rsidRPr="00B91A7F">
              <w:rPr>
                <w:rFonts w:ascii="Noto Sans" w:eastAsia="Yu Mincho" w:hAnsi="Noto Sans" w:cs="Noto Sans"/>
                <w:b/>
                <w:bCs/>
                <w:color w:val="000000"/>
                <w:sz w:val="16"/>
                <w:szCs w:val="16"/>
                <w:lang w:val="es-MX" w:eastAsia="es-MX"/>
              </w:rPr>
              <w:t>ANEXO NUMERO 3</w:t>
            </w:r>
          </w:p>
        </w:tc>
        <w:tc>
          <w:tcPr>
            <w:tcW w:w="548" w:type="pct"/>
            <w:shd w:val="clear" w:color="auto" w:fill="auto"/>
            <w:vAlign w:val="center"/>
            <w:hideMark/>
          </w:tcPr>
          <w:p w14:paraId="091175CB"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c)</w:t>
            </w:r>
          </w:p>
        </w:tc>
        <w:tc>
          <w:tcPr>
            <w:tcW w:w="548" w:type="pct"/>
            <w:shd w:val="clear" w:color="auto" w:fill="auto"/>
            <w:noWrap/>
            <w:vAlign w:val="center"/>
            <w:hideMark/>
          </w:tcPr>
          <w:p w14:paraId="7DE08F36"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2AE2F9BD"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60938985"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170FA68F"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2A1F01F0" w14:textId="77777777" w:rsidTr="00373393">
        <w:tblPrEx>
          <w:tblLook w:val="04A0" w:firstRow="1" w:lastRow="0" w:firstColumn="1" w:lastColumn="0" w:noHBand="0" w:noVBand="1"/>
        </w:tblPrEx>
        <w:trPr>
          <w:gridBefore w:val="1"/>
          <w:wBefore w:w="21" w:type="pct"/>
          <w:trHeight w:val="954"/>
          <w:jc w:val="center"/>
        </w:trPr>
        <w:tc>
          <w:tcPr>
            <w:tcW w:w="2440" w:type="pct"/>
            <w:shd w:val="clear" w:color="auto" w:fill="auto"/>
            <w:vAlign w:val="bottom"/>
            <w:hideMark/>
          </w:tcPr>
          <w:p w14:paraId="0C572238"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B91A7F">
              <w:rPr>
                <w:rFonts w:ascii="Noto Sans" w:eastAsia="Yu Mincho" w:hAnsi="Noto Sans" w:cs="Noto Sans"/>
                <w:b/>
                <w:bCs/>
                <w:color w:val="000000"/>
                <w:sz w:val="16"/>
                <w:szCs w:val="16"/>
                <w:lang w:val="es-MX" w:eastAsia="es-MX"/>
              </w:rPr>
              <w:t>ANEXO NUMERO 3</w:t>
            </w:r>
            <w:r w:rsidRPr="00B91A7F">
              <w:rPr>
                <w:rFonts w:ascii="Noto Sans" w:eastAsia="Yu Mincho" w:hAnsi="Noto Sans" w:cs="Noto Sans"/>
                <w:bCs/>
                <w:color w:val="000000"/>
                <w:sz w:val="16"/>
                <w:szCs w:val="16"/>
                <w:lang w:val="es-MX" w:eastAsia="es-MX"/>
              </w:rPr>
              <w:t xml:space="preserve"> </w:t>
            </w:r>
            <w:r w:rsidRPr="00B91A7F">
              <w:rPr>
                <w:rFonts w:ascii="Noto Sans" w:eastAsia="Yu Mincho" w:hAnsi="Noto Sans" w:cs="Noto Sans"/>
                <w:color w:val="000000"/>
                <w:sz w:val="16"/>
                <w:szCs w:val="16"/>
                <w:lang w:val="es-MX" w:eastAsia="es-MX"/>
              </w:rPr>
              <w:t>de la presente convocatoria.</w:t>
            </w:r>
          </w:p>
        </w:tc>
        <w:tc>
          <w:tcPr>
            <w:tcW w:w="548" w:type="pct"/>
            <w:shd w:val="clear" w:color="auto" w:fill="auto"/>
            <w:vAlign w:val="center"/>
            <w:hideMark/>
          </w:tcPr>
          <w:p w14:paraId="05C87220"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d)</w:t>
            </w:r>
          </w:p>
        </w:tc>
        <w:tc>
          <w:tcPr>
            <w:tcW w:w="548" w:type="pct"/>
            <w:shd w:val="clear" w:color="auto" w:fill="auto"/>
            <w:noWrap/>
            <w:vAlign w:val="center"/>
            <w:hideMark/>
          </w:tcPr>
          <w:p w14:paraId="75CED671"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B059C52"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414AC597"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6C8AF67D"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232434FD" w14:textId="77777777" w:rsidTr="00373393">
        <w:tblPrEx>
          <w:tblLook w:val="04A0" w:firstRow="1" w:lastRow="0" w:firstColumn="1" w:lastColumn="0" w:noHBand="0" w:noVBand="1"/>
        </w:tblPrEx>
        <w:trPr>
          <w:gridBefore w:val="1"/>
          <w:wBefore w:w="21" w:type="pct"/>
          <w:trHeight w:val="854"/>
          <w:jc w:val="center"/>
        </w:trPr>
        <w:tc>
          <w:tcPr>
            <w:tcW w:w="2440" w:type="pct"/>
            <w:shd w:val="clear" w:color="auto" w:fill="auto"/>
            <w:noWrap/>
            <w:vAlign w:val="bottom"/>
            <w:hideMark/>
          </w:tcPr>
          <w:p w14:paraId="029A16A7" w14:textId="7AE167F9"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Conocer el contenido de la Ley de Adquisiciones, Arrendamientos y Servicios del Sector Público, su Reglamento, la presente Convocatoria de </w:t>
            </w:r>
            <w:r w:rsidR="00777EA2" w:rsidRPr="00777EA2">
              <w:rPr>
                <w:rFonts w:ascii="Noto Sans" w:eastAsia="Yu Mincho" w:hAnsi="Noto Sans" w:cs="Noto Sans"/>
                <w:color w:val="000000"/>
                <w:sz w:val="16"/>
                <w:szCs w:val="16"/>
                <w:lang w:val="es-MX" w:eastAsia="es-MX"/>
              </w:rPr>
              <w:t>Licitación Pública</w:t>
            </w:r>
            <w:r w:rsidRPr="00B91A7F">
              <w:rPr>
                <w:rFonts w:ascii="Noto Sans" w:eastAsia="Yu Mincho" w:hAnsi="Noto Sans" w:cs="Noto Sans"/>
                <w:color w:val="000000"/>
                <w:sz w:val="16"/>
                <w:szCs w:val="16"/>
                <w:lang w:val="es-MX" w:eastAsia="es-MX"/>
              </w:rPr>
              <w:t xml:space="preserve">, sus anexos y las modificaciones derivadas de las aclaraciones que pudieran solicitar los licitantes, conforme al </w:t>
            </w:r>
            <w:r w:rsidRPr="00B91A7F">
              <w:rPr>
                <w:rFonts w:ascii="Noto Sans" w:eastAsia="Yu Mincho" w:hAnsi="Noto Sans" w:cs="Noto Sans"/>
                <w:b/>
                <w:bCs/>
                <w:color w:val="000000"/>
                <w:sz w:val="16"/>
                <w:szCs w:val="16"/>
                <w:lang w:val="es-MX" w:eastAsia="es-MX"/>
              </w:rPr>
              <w:t>ANEXO NUMERO  3</w:t>
            </w:r>
            <w:r w:rsidR="007B70CE">
              <w:rPr>
                <w:rFonts w:ascii="Noto Sans" w:eastAsia="Yu Mincho" w:hAnsi="Noto Sans" w:cs="Noto Sans"/>
                <w:b/>
                <w:bCs/>
                <w:color w:val="000000"/>
                <w:sz w:val="16"/>
                <w:szCs w:val="16"/>
                <w:lang w:val="es-MX" w:eastAsia="es-MX"/>
              </w:rPr>
              <w:t>-B</w:t>
            </w:r>
            <w:r w:rsidRPr="00B91A7F">
              <w:rPr>
                <w:rFonts w:ascii="Noto Sans" w:eastAsia="Yu Mincho" w:hAnsi="Noto Sans" w:cs="Noto Sans"/>
                <w:bCs/>
                <w:color w:val="000000"/>
                <w:sz w:val="16"/>
                <w:szCs w:val="16"/>
                <w:lang w:val="es-MX" w:eastAsia="es-MX"/>
              </w:rPr>
              <w:t xml:space="preserve"> </w:t>
            </w:r>
          </w:p>
        </w:tc>
        <w:tc>
          <w:tcPr>
            <w:tcW w:w="548" w:type="pct"/>
            <w:shd w:val="clear" w:color="auto" w:fill="auto"/>
            <w:vAlign w:val="center"/>
            <w:hideMark/>
          </w:tcPr>
          <w:p w14:paraId="6C63BC90"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e)</w:t>
            </w:r>
          </w:p>
        </w:tc>
        <w:tc>
          <w:tcPr>
            <w:tcW w:w="548" w:type="pct"/>
            <w:shd w:val="clear" w:color="auto" w:fill="auto"/>
            <w:noWrap/>
            <w:vAlign w:val="center"/>
            <w:hideMark/>
          </w:tcPr>
          <w:p w14:paraId="4945CD7C"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5E8F17B"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2484B096"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1177271D"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7ABB60BA" w14:textId="77777777" w:rsidTr="00373393">
        <w:tblPrEx>
          <w:tblLook w:val="04A0" w:firstRow="1" w:lastRow="0" w:firstColumn="1" w:lastColumn="0" w:noHBand="0" w:noVBand="1"/>
        </w:tblPrEx>
        <w:trPr>
          <w:gridBefore w:val="1"/>
          <w:wBefore w:w="21" w:type="pct"/>
          <w:trHeight w:val="399"/>
          <w:jc w:val="center"/>
        </w:trPr>
        <w:tc>
          <w:tcPr>
            <w:tcW w:w="2440" w:type="pct"/>
            <w:shd w:val="clear" w:color="auto" w:fill="auto"/>
            <w:vAlign w:val="bottom"/>
            <w:hideMark/>
          </w:tcPr>
          <w:p w14:paraId="3F11A341"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Escrito en el que su representada no se encuentra sancionada como empresa o producto por la Secretaria de Salud, conforme al </w:t>
            </w:r>
            <w:r w:rsidRPr="00B91A7F">
              <w:rPr>
                <w:rFonts w:ascii="Noto Sans" w:eastAsia="Yu Mincho" w:hAnsi="Noto Sans" w:cs="Noto Sans"/>
                <w:b/>
                <w:bCs/>
                <w:color w:val="000000"/>
                <w:sz w:val="16"/>
                <w:szCs w:val="16"/>
                <w:lang w:val="es-MX" w:eastAsia="es-MX"/>
              </w:rPr>
              <w:t>ANEXO NÚMERO 3</w:t>
            </w:r>
            <w:r w:rsidRPr="00B91A7F">
              <w:rPr>
                <w:rFonts w:ascii="Noto Sans" w:eastAsia="Yu Mincho" w:hAnsi="Noto Sans" w:cs="Noto Sans"/>
                <w:bCs/>
                <w:color w:val="000000"/>
                <w:sz w:val="16"/>
                <w:szCs w:val="16"/>
                <w:lang w:val="es-MX" w:eastAsia="es-MX"/>
              </w:rPr>
              <w:t>.</w:t>
            </w:r>
          </w:p>
        </w:tc>
        <w:tc>
          <w:tcPr>
            <w:tcW w:w="548" w:type="pct"/>
            <w:shd w:val="clear" w:color="auto" w:fill="auto"/>
            <w:vAlign w:val="center"/>
            <w:hideMark/>
          </w:tcPr>
          <w:p w14:paraId="22B0CA2F"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incido f)</w:t>
            </w:r>
          </w:p>
        </w:tc>
        <w:tc>
          <w:tcPr>
            <w:tcW w:w="548" w:type="pct"/>
            <w:shd w:val="clear" w:color="auto" w:fill="auto"/>
            <w:noWrap/>
            <w:vAlign w:val="center"/>
            <w:hideMark/>
          </w:tcPr>
          <w:p w14:paraId="7349312E"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59F0B62F"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028A0850"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046D935F"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6CF7E366" w14:textId="77777777" w:rsidTr="00373393">
        <w:tblPrEx>
          <w:tblLook w:val="04A0" w:firstRow="1" w:lastRow="0" w:firstColumn="1" w:lastColumn="0" w:noHBand="0" w:noVBand="1"/>
        </w:tblPrEx>
        <w:trPr>
          <w:gridBefore w:val="1"/>
          <w:wBefore w:w="21" w:type="pct"/>
          <w:trHeight w:val="918"/>
          <w:jc w:val="center"/>
        </w:trPr>
        <w:tc>
          <w:tcPr>
            <w:tcW w:w="2440" w:type="pct"/>
            <w:shd w:val="clear" w:color="auto" w:fill="auto"/>
            <w:vAlign w:val="bottom"/>
            <w:hideMark/>
          </w:tcPr>
          <w:p w14:paraId="017ABFC4"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B91A7F">
              <w:rPr>
                <w:rFonts w:ascii="Noto Sans" w:eastAsia="Yu Mincho" w:hAnsi="Noto Sans" w:cs="Noto Sans"/>
                <w:b/>
                <w:bCs/>
                <w:color w:val="000000"/>
                <w:sz w:val="16"/>
                <w:szCs w:val="16"/>
                <w:lang w:val="es-MX" w:eastAsia="es-MX"/>
              </w:rPr>
              <w:t>ANEXO NUMERO 3,</w:t>
            </w:r>
            <w:r w:rsidRPr="00B91A7F">
              <w:rPr>
                <w:rFonts w:ascii="Noto Sans" w:eastAsia="Yu Mincho" w:hAnsi="Noto Sans" w:cs="Noto Sans"/>
                <w:color w:val="000000"/>
                <w:sz w:val="16"/>
                <w:szCs w:val="16"/>
                <w:lang w:val="es-MX" w:eastAsia="es-MX"/>
              </w:rPr>
              <w:t xml:space="preserve"> de la presente convocatoria</w:t>
            </w:r>
          </w:p>
        </w:tc>
        <w:tc>
          <w:tcPr>
            <w:tcW w:w="548" w:type="pct"/>
            <w:shd w:val="clear" w:color="auto" w:fill="auto"/>
            <w:vAlign w:val="center"/>
            <w:hideMark/>
          </w:tcPr>
          <w:p w14:paraId="5D1B84AA"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g)</w:t>
            </w:r>
          </w:p>
        </w:tc>
        <w:tc>
          <w:tcPr>
            <w:tcW w:w="548" w:type="pct"/>
            <w:shd w:val="clear" w:color="auto" w:fill="auto"/>
            <w:noWrap/>
            <w:vAlign w:val="center"/>
            <w:hideMark/>
          </w:tcPr>
          <w:p w14:paraId="03BD4C06"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01A2E17"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5766ECC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2295EED3"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6C3D044D" w14:textId="77777777" w:rsidTr="00373393">
        <w:tblPrEx>
          <w:tblLook w:val="04A0" w:firstRow="1" w:lastRow="0" w:firstColumn="1" w:lastColumn="0" w:noHBand="0" w:noVBand="1"/>
        </w:tblPrEx>
        <w:trPr>
          <w:gridBefore w:val="1"/>
          <w:wBefore w:w="21" w:type="pct"/>
          <w:trHeight w:val="416"/>
          <w:jc w:val="center"/>
        </w:trPr>
        <w:tc>
          <w:tcPr>
            <w:tcW w:w="2440" w:type="pct"/>
            <w:shd w:val="clear" w:color="auto" w:fill="auto"/>
            <w:vAlign w:val="bottom"/>
            <w:hideMark/>
          </w:tcPr>
          <w:p w14:paraId="7CDBBC95"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Es obligatorio que acrediten su con carácter de MIPYMES, deberán presentar el documento expedido por autoridad competente, que determine su estratificación como micro, pequeña o mediana empresa; o bien un escrito en el cual manifiesten bajo protesta de decir verdad que cuentan con ese carácter, conforme al</w:t>
            </w:r>
            <w:r w:rsidRPr="00B91A7F">
              <w:rPr>
                <w:rFonts w:ascii="Noto Sans" w:eastAsia="Yu Mincho" w:hAnsi="Noto Sans" w:cs="Noto Sans"/>
                <w:bCs/>
                <w:color w:val="000000"/>
                <w:sz w:val="16"/>
                <w:szCs w:val="16"/>
                <w:lang w:val="es-MX" w:eastAsia="es-MX"/>
              </w:rPr>
              <w:t xml:space="preserve"> </w:t>
            </w:r>
            <w:r w:rsidRPr="00B91A7F">
              <w:rPr>
                <w:rFonts w:ascii="Noto Sans" w:eastAsia="Yu Mincho" w:hAnsi="Noto Sans" w:cs="Noto Sans"/>
                <w:b/>
                <w:bCs/>
                <w:color w:val="000000"/>
                <w:sz w:val="16"/>
                <w:szCs w:val="16"/>
                <w:lang w:val="es-MX" w:eastAsia="es-MX"/>
              </w:rPr>
              <w:t>ANEXO NÚMERO 5</w:t>
            </w:r>
            <w:r w:rsidRPr="00B91A7F">
              <w:rPr>
                <w:rFonts w:ascii="Noto Sans" w:eastAsia="Yu Mincho" w:hAnsi="Noto Sans" w:cs="Noto Sans"/>
                <w:color w:val="000000"/>
                <w:sz w:val="16"/>
                <w:szCs w:val="16"/>
                <w:lang w:val="es-MX" w:eastAsia="es-MX"/>
              </w:rPr>
              <w:t>, de la presente convocatoria.</w:t>
            </w:r>
          </w:p>
        </w:tc>
        <w:tc>
          <w:tcPr>
            <w:tcW w:w="548" w:type="pct"/>
            <w:shd w:val="clear" w:color="auto" w:fill="auto"/>
            <w:vAlign w:val="center"/>
            <w:hideMark/>
          </w:tcPr>
          <w:p w14:paraId="14DE9C23"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h)</w:t>
            </w:r>
          </w:p>
        </w:tc>
        <w:tc>
          <w:tcPr>
            <w:tcW w:w="548" w:type="pct"/>
            <w:shd w:val="clear" w:color="auto" w:fill="auto"/>
            <w:noWrap/>
            <w:vAlign w:val="center"/>
            <w:hideMark/>
          </w:tcPr>
          <w:p w14:paraId="3B18B5DE"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3E05E69B"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036CA3CD"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79D49AA1"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43917E1F" w14:textId="77777777" w:rsidTr="00373393">
        <w:tblPrEx>
          <w:tblLook w:val="04A0" w:firstRow="1" w:lastRow="0" w:firstColumn="1" w:lastColumn="0" w:noHBand="0" w:noVBand="1"/>
        </w:tblPrEx>
        <w:trPr>
          <w:gridBefore w:val="1"/>
          <w:wBefore w:w="21" w:type="pct"/>
          <w:trHeight w:val="854"/>
          <w:jc w:val="center"/>
        </w:trPr>
        <w:tc>
          <w:tcPr>
            <w:tcW w:w="2440" w:type="pct"/>
            <w:shd w:val="clear" w:color="auto" w:fill="auto"/>
            <w:vAlign w:val="bottom"/>
            <w:hideMark/>
          </w:tcPr>
          <w:p w14:paraId="7BDAFAE0"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lastRenderedPageBreak/>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B91A7F">
              <w:rPr>
                <w:rFonts w:ascii="Noto Sans" w:eastAsia="Yu Mincho" w:hAnsi="Noto Sans" w:cs="Noto Sans"/>
                <w:b/>
                <w:color w:val="000000"/>
                <w:sz w:val="16"/>
                <w:szCs w:val="16"/>
                <w:lang w:val="es-MX" w:eastAsia="es-MX"/>
              </w:rPr>
              <w:t xml:space="preserve"> </w:t>
            </w:r>
            <w:r w:rsidRPr="00B91A7F">
              <w:rPr>
                <w:rFonts w:ascii="Noto Sans" w:eastAsia="Yu Mincho" w:hAnsi="Noto Sans" w:cs="Noto Sans"/>
                <w:b/>
                <w:bCs/>
                <w:color w:val="000000"/>
                <w:sz w:val="16"/>
                <w:szCs w:val="16"/>
                <w:lang w:val="es-MX" w:eastAsia="es-MX"/>
              </w:rPr>
              <w:t xml:space="preserve">Anexo Número 2 </w:t>
            </w:r>
            <w:r w:rsidRPr="00B91A7F">
              <w:rPr>
                <w:rFonts w:ascii="Noto Sans" w:eastAsia="Yu Mincho" w:hAnsi="Noto Sans" w:cs="Noto Sans"/>
                <w:color w:val="000000"/>
                <w:sz w:val="16"/>
                <w:szCs w:val="16"/>
                <w:lang w:val="es-MX" w:eastAsia="es-MX"/>
              </w:rPr>
              <w:t xml:space="preserve"> de la presente convocatoria</w:t>
            </w:r>
          </w:p>
        </w:tc>
        <w:tc>
          <w:tcPr>
            <w:tcW w:w="548" w:type="pct"/>
            <w:shd w:val="clear" w:color="auto" w:fill="auto"/>
            <w:vAlign w:val="center"/>
            <w:hideMark/>
          </w:tcPr>
          <w:p w14:paraId="1AD75BCA"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 inciso i)</w:t>
            </w:r>
          </w:p>
        </w:tc>
        <w:tc>
          <w:tcPr>
            <w:tcW w:w="548" w:type="pct"/>
            <w:shd w:val="clear" w:color="auto" w:fill="auto"/>
            <w:noWrap/>
            <w:vAlign w:val="center"/>
            <w:hideMark/>
          </w:tcPr>
          <w:p w14:paraId="52E903F6"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5049DB51"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3C6FA24B"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21B1F85B"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08C38EE0" w14:textId="77777777" w:rsidTr="00373393">
        <w:tblPrEx>
          <w:tblLook w:val="04A0" w:firstRow="1" w:lastRow="0" w:firstColumn="1" w:lastColumn="0" w:noHBand="0" w:noVBand="1"/>
        </w:tblPrEx>
        <w:trPr>
          <w:gridBefore w:val="1"/>
          <w:wBefore w:w="21" w:type="pct"/>
          <w:trHeight w:val="1013"/>
          <w:jc w:val="center"/>
        </w:trPr>
        <w:tc>
          <w:tcPr>
            <w:tcW w:w="2440" w:type="pct"/>
            <w:shd w:val="clear" w:color="auto" w:fill="auto"/>
            <w:vAlign w:val="bottom"/>
          </w:tcPr>
          <w:p w14:paraId="2095DD02" w14:textId="77777777" w:rsidR="00895012" w:rsidRPr="00B91A7F" w:rsidRDefault="00895012"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bCs/>
                <w:sz w:val="16"/>
                <w:szCs w:val="16"/>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B91A7F">
              <w:rPr>
                <w:rFonts w:ascii="Noto Sans" w:eastAsia="Yu Mincho" w:hAnsi="Noto Sans" w:cs="Noto Sans"/>
                <w:b/>
                <w:bCs/>
                <w:sz w:val="16"/>
                <w:szCs w:val="16"/>
              </w:rPr>
              <w:t xml:space="preserve"> ANEXO NÚMERO 14</w:t>
            </w:r>
            <w:r w:rsidRPr="00B91A7F">
              <w:rPr>
                <w:rFonts w:ascii="Noto Sans" w:eastAsia="Yu Mincho" w:hAnsi="Noto Sans" w:cs="Noto Sans"/>
                <w:bCs/>
                <w:sz w:val="16"/>
                <w:szCs w:val="16"/>
              </w:rPr>
              <w:t>.</w:t>
            </w:r>
          </w:p>
        </w:tc>
        <w:tc>
          <w:tcPr>
            <w:tcW w:w="548" w:type="pct"/>
            <w:shd w:val="clear" w:color="auto" w:fill="auto"/>
            <w:vAlign w:val="center"/>
          </w:tcPr>
          <w:p w14:paraId="304C532B" w14:textId="78BEF6A0" w:rsidR="00895012" w:rsidRPr="00B91A7F" w:rsidRDefault="00895012" w:rsidP="009674E0">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6 inciso </w:t>
            </w:r>
            <w:r w:rsidR="009674E0">
              <w:rPr>
                <w:rFonts w:ascii="Noto Sans" w:eastAsia="Yu Mincho" w:hAnsi="Noto Sans" w:cs="Noto Sans"/>
                <w:color w:val="000000"/>
                <w:sz w:val="16"/>
                <w:szCs w:val="16"/>
                <w:lang w:val="es-MX" w:eastAsia="es-MX"/>
              </w:rPr>
              <w:t>K</w:t>
            </w:r>
            <w:r w:rsidRPr="00B91A7F">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B1F705C"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00266E2A"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5D5CF4BB"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5225A1F8"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2EA725C9" w14:textId="77777777" w:rsidTr="00373393">
        <w:tblPrEx>
          <w:tblLook w:val="04A0" w:firstRow="1" w:lastRow="0" w:firstColumn="1" w:lastColumn="0" w:noHBand="0" w:noVBand="1"/>
        </w:tblPrEx>
        <w:trPr>
          <w:gridBefore w:val="1"/>
          <w:wBefore w:w="21" w:type="pct"/>
          <w:trHeight w:val="650"/>
          <w:jc w:val="center"/>
        </w:trPr>
        <w:tc>
          <w:tcPr>
            <w:tcW w:w="2440" w:type="pct"/>
            <w:shd w:val="clear" w:color="auto" w:fill="auto"/>
            <w:vAlign w:val="bottom"/>
          </w:tcPr>
          <w:p w14:paraId="514CCA71" w14:textId="06E4A1E1" w:rsidR="00895012" w:rsidRPr="00B91A7F" w:rsidRDefault="00895012"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xml:space="preserve">Los licitantes quedan obligados a entregar al Instituto la  “Opinión del Cumplimiento de Obligaciones Fiscales” emitida por el S.A.T., vigente y positiva.  </w:t>
            </w:r>
            <w:r w:rsidR="00BB7AA0" w:rsidRPr="00B91A7F">
              <w:rPr>
                <w:rFonts w:ascii="Noto Sans" w:eastAsia="Yu Mincho" w:hAnsi="Noto Sans" w:cs="Noto Sans"/>
                <w:color w:val="000000"/>
                <w:sz w:val="16"/>
                <w:szCs w:val="16"/>
                <w:lang w:eastAsia="es-MX"/>
              </w:rPr>
              <w:t xml:space="preserve">Con fecha </w:t>
            </w:r>
            <w:r w:rsidR="00251A2C" w:rsidRPr="006B563E">
              <w:rPr>
                <w:rFonts w:ascii="Noto Sans" w:eastAsia="Times New Roman" w:hAnsi="Noto Sans" w:cs="Noto Sans"/>
                <w:b/>
                <w:bCs/>
                <w:sz w:val="16"/>
                <w:szCs w:val="16"/>
                <w:lang w:eastAsia="ar-SA"/>
              </w:rPr>
              <w:t>del mes corriente de</w:t>
            </w:r>
            <w:r w:rsidR="00251A2C" w:rsidRPr="00B91A7F">
              <w:rPr>
                <w:rFonts w:ascii="Noto Sans" w:eastAsia="Times New Roman" w:hAnsi="Noto Sans" w:cs="Noto Sans"/>
                <w:bCs/>
                <w:sz w:val="16"/>
                <w:szCs w:val="16"/>
                <w:lang w:eastAsia="ar-SA"/>
              </w:rPr>
              <w:t xml:space="preserve"> </w:t>
            </w:r>
            <w:r w:rsidR="00BB7AA0" w:rsidRPr="00B91A7F">
              <w:rPr>
                <w:rFonts w:ascii="Noto Sans" w:eastAsia="Yu Mincho" w:hAnsi="Noto Sans" w:cs="Noto Sans"/>
                <w:color w:val="000000"/>
                <w:sz w:val="16"/>
                <w:szCs w:val="16"/>
                <w:lang w:eastAsia="es-MX"/>
              </w:rPr>
              <w:t>la presentación y apertura de proposiciones</w:t>
            </w:r>
            <w:r w:rsidRPr="00B91A7F">
              <w:rPr>
                <w:rFonts w:ascii="Noto Sans" w:eastAsia="Yu Mincho" w:hAnsi="Noto Sans" w:cs="Noto Sans"/>
                <w:color w:val="000000"/>
                <w:sz w:val="16"/>
                <w:szCs w:val="16"/>
                <w:lang w:eastAsia="es-MX"/>
              </w:rPr>
              <w:t xml:space="preserve">. 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Yu Mincho" w:hAnsi="Noto Sans" w:cs="Noto Sans"/>
                <w:color w:val="000000"/>
                <w:sz w:val="16"/>
                <w:szCs w:val="16"/>
                <w:lang w:eastAsia="es-MX"/>
              </w:rPr>
              <w:t>subcontratante</w:t>
            </w:r>
            <w:proofErr w:type="spellEnd"/>
            <w:r w:rsidRPr="00B91A7F">
              <w:rPr>
                <w:rFonts w:ascii="Noto Sans" w:eastAsia="Yu Mincho" w:hAnsi="Noto Sans" w:cs="Noto Sans"/>
                <w:color w:val="000000"/>
                <w:sz w:val="16"/>
                <w:szCs w:val="16"/>
                <w:lang w:eastAsia="es-MX"/>
              </w:rPr>
              <w:t>, desde luego, vigente y positiva.</w:t>
            </w:r>
          </w:p>
        </w:tc>
        <w:tc>
          <w:tcPr>
            <w:tcW w:w="548" w:type="pct"/>
            <w:shd w:val="clear" w:color="auto" w:fill="auto"/>
            <w:vAlign w:val="center"/>
          </w:tcPr>
          <w:p w14:paraId="09FF2B31" w14:textId="46C7308F" w:rsidR="00895012" w:rsidRPr="00B91A7F" w:rsidRDefault="00895012" w:rsidP="009674E0">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6 inciso </w:t>
            </w:r>
            <w:r w:rsidR="009674E0">
              <w:rPr>
                <w:rFonts w:ascii="Noto Sans" w:eastAsia="Yu Mincho" w:hAnsi="Noto Sans" w:cs="Noto Sans"/>
                <w:color w:val="000000"/>
                <w:sz w:val="16"/>
                <w:szCs w:val="16"/>
                <w:lang w:val="es-MX" w:eastAsia="es-MX"/>
              </w:rPr>
              <w:t>l</w:t>
            </w:r>
            <w:r w:rsidRPr="00B91A7F">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1D28BDFC"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F0D357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78C872DC"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3CEB6C51"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050A0517" w14:textId="77777777" w:rsidTr="00373393">
        <w:tblPrEx>
          <w:tblLook w:val="04A0" w:firstRow="1" w:lastRow="0" w:firstColumn="1" w:lastColumn="0" w:noHBand="0" w:noVBand="1"/>
        </w:tblPrEx>
        <w:trPr>
          <w:gridBefore w:val="1"/>
          <w:wBefore w:w="21" w:type="pct"/>
          <w:trHeight w:val="5354"/>
          <w:jc w:val="center"/>
        </w:trPr>
        <w:tc>
          <w:tcPr>
            <w:tcW w:w="2440" w:type="pct"/>
            <w:shd w:val="clear" w:color="auto" w:fill="auto"/>
            <w:vAlign w:val="bottom"/>
          </w:tcPr>
          <w:p w14:paraId="5D615900" w14:textId="43A05636"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Los licitantes quedan obligados a entregar al Instituto la  Opinión del Cumplimiento de Obligaciones Fiscales en Materia de Seguridad Social”, Positiva y Vigente. </w:t>
            </w:r>
            <w:r w:rsidR="00BB7AA0" w:rsidRPr="00B91A7F">
              <w:rPr>
                <w:rFonts w:ascii="Noto Sans" w:eastAsia="Yu Mincho" w:hAnsi="Noto Sans" w:cs="Noto Sans"/>
                <w:bCs/>
                <w:sz w:val="16"/>
                <w:szCs w:val="16"/>
              </w:rPr>
              <w:t xml:space="preserve">Con </w:t>
            </w:r>
            <w:r w:rsidR="00BB7AA0" w:rsidRPr="00251A2C">
              <w:rPr>
                <w:rFonts w:ascii="Noto Sans" w:eastAsia="Yu Mincho" w:hAnsi="Noto Sans" w:cs="Noto Sans"/>
                <w:b/>
                <w:bCs/>
                <w:sz w:val="16"/>
                <w:szCs w:val="16"/>
              </w:rPr>
              <w:t xml:space="preserve">fecha </w:t>
            </w:r>
            <w:r w:rsidR="00251A2C" w:rsidRPr="00251A2C">
              <w:rPr>
                <w:rFonts w:ascii="Noto Sans" w:eastAsia="Yu Mincho" w:hAnsi="Noto Sans" w:cs="Noto Sans"/>
                <w:b/>
                <w:bCs/>
                <w:sz w:val="16"/>
                <w:szCs w:val="16"/>
              </w:rPr>
              <w:t>del mes corriente de</w:t>
            </w:r>
            <w:r w:rsidR="00251A2C" w:rsidRPr="00251A2C">
              <w:rPr>
                <w:rFonts w:ascii="Noto Sans" w:eastAsia="Yu Mincho" w:hAnsi="Noto Sans" w:cs="Noto Sans"/>
                <w:bCs/>
                <w:sz w:val="16"/>
                <w:szCs w:val="16"/>
              </w:rPr>
              <w:t xml:space="preserve"> </w:t>
            </w:r>
            <w:r w:rsidR="00BB7AA0" w:rsidRPr="00B91A7F">
              <w:rPr>
                <w:rFonts w:ascii="Noto Sans" w:eastAsia="Yu Mincho" w:hAnsi="Noto Sans" w:cs="Noto Sans"/>
                <w:bCs/>
                <w:sz w:val="16"/>
                <w:szCs w:val="16"/>
              </w:rPr>
              <w:t>la presentación y apertura de proposiciones</w:t>
            </w:r>
            <w:r w:rsidRPr="00B91A7F">
              <w:rPr>
                <w:rFonts w:ascii="Noto Sans" w:eastAsia="Yu Mincho" w:hAnsi="Noto Sans" w:cs="Noto Sans"/>
                <w:bCs/>
                <w:sz w:val="16"/>
                <w:szCs w:val="16"/>
              </w:rPr>
              <w:t>.</w:t>
            </w:r>
          </w:p>
          <w:p w14:paraId="7AA02BB0"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w:t>
            </w:r>
            <w:r w:rsidRPr="00B91A7F">
              <w:rPr>
                <w:rFonts w:ascii="Noto Sans" w:eastAsia="Yu Mincho" w:hAnsi="Noto Sans" w:cs="Noto Sans"/>
                <w:bCs/>
                <w:sz w:val="16"/>
                <w:szCs w:val="16"/>
              </w:rPr>
              <w:tab/>
              <w:t>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IMSS: http://www.imss.gob.mx/tramites/cumplimiento-obligaciones.  Anexo número 16.</w:t>
            </w:r>
          </w:p>
          <w:p w14:paraId="6DB90535" w14:textId="77777777" w:rsidR="00895012" w:rsidRPr="00B91A7F" w:rsidRDefault="00895012" w:rsidP="00895012">
            <w:pPr>
              <w:spacing w:after="120"/>
              <w:jc w:val="both"/>
              <w:rPr>
                <w:rFonts w:ascii="Noto Sans" w:eastAsia="Yu Mincho" w:hAnsi="Noto Sans" w:cs="Noto Sans"/>
                <w:b/>
                <w:bCs/>
                <w:i/>
                <w:sz w:val="16"/>
                <w:szCs w:val="16"/>
                <w:u w:val="single"/>
              </w:rPr>
            </w:pPr>
            <w:r w:rsidRPr="00B91A7F">
              <w:rPr>
                <w:rFonts w:ascii="Noto Sans" w:eastAsia="Yu Mincho" w:hAnsi="Noto Sans" w:cs="Noto Sans"/>
                <w:b/>
                <w:bCs/>
                <w:i/>
                <w:sz w:val="16"/>
                <w:szCs w:val="16"/>
                <w:u w:val="single"/>
              </w:rPr>
              <w:t>•</w:t>
            </w:r>
            <w:r w:rsidRPr="00B91A7F">
              <w:rPr>
                <w:rFonts w:ascii="Noto Sans" w:eastAsia="Yu Mincho" w:hAnsi="Noto Sans" w:cs="Noto Sans"/>
                <w:b/>
                <w:bCs/>
                <w:i/>
                <w:sz w:val="16"/>
                <w:szCs w:val="16"/>
                <w:u w:val="single"/>
              </w:rPr>
              <w:tab/>
              <w:t>En caso de que algún particular no se encuentre:</w:t>
            </w:r>
          </w:p>
          <w:p w14:paraId="6E09AF46"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Registrado ante este instituto</w:t>
            </w:r>
          </w:p>
          <w:p w14:paraId="0495F55D"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Cuente con registro patronal pero se encuentre dado de baja</w:t>
            </w:r>
          </w:p>
          <w:p w14:paraId="07F297AD"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No tenga personal que sea sujeto al aseguramiento obligatorio, de conformidad con lo dispuesto por el artículo 12 de la ley del seguro social</w:t>
            </w:r>
          </w:p>
          <w:p w14:paraId="00B185BE"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Estos deberán dar cumplimiento en este punto presentando lo siguiente:</w:t>
            </w:r>
          </w:p>
          <w:p w14:paraId="35647ED9"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6B6326D8"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Escrito libre, bajo protesta de decir verdad, que no le es posible </w:t>
            </w:r>
            <w:r w:rsidRPr="00B91A7F">
              <w:rPr>
                <w:rFonts w:ascii="Noto Sans" w:eastAsia="Yu Mincho" w:hAnsi="Noto Sans" w:cs="Noto Sans"/>
                <w:bCs/>
                <w:sz w:val="16"/>
                <w:szCs w:val="16"/>
              </w:rPr>
              <w:lastRenderedPageBreak/>
              <w:t>obtener la multicitada opinión, justificando el motivo y anexando el documento en el que conste que no se puede emitir la misma y</w:t>
            </w:r>
          </w:p>
          <w:p w14:paraId="55D613DE"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B91A7F">
              <w:rPr>
                <w:rFonts w:ascii="Noto Sans" w:eastAsia="Yu Mincho" w:hAnsi="Noto Sans" w:cs="Noto Sans"/>
                <w:bCs/>
                <w:sz w:val="16"/>
                <w:szCs w:val="16"/>
              </w:rPr>
              <w:t>subcontratante</w:t>
            </w:r>
            <w:proofErr w:type="spellEnd"/>
            <w:r w:rsidRPr="00B91A7F">
              <w:rPr>
                <w:rFonts w:ascii="Noto Sans" w:eastAsia="Yu Mincho" w:hAnsi="Noto Sans" w:cs="Noto Sans"/>
                <w:bCs/>
                <w:sz w:val="16"/>
                <w:szCs w:val="16"/>
              </w:rPr>
              <w:t xml:space="preserve">, desde luego, </w:t>
            </w:r>
            <w:r w:rsidRPr="00B91A7F">
              <w:rPr>
                <w:rFonts w:ascii="Noto Sans" w:eastAsia="Yu Mincho" w:hAnsi="Noto Sans" w:cs="Noto Sans"/>
                <w:b/>
                <w:bCs/>
                <w:i/>
                <w:sz w:val="16"/>
                <w:szCs w:val="16"/>
                <w:u w:val="single"/>
              </w:rPr>
              <w:t>vigente y positiva</w:t>
            </w:r>
            <w:r w:rsidRPr="00B91A7F">
              <w:rPr>
                <w:rFonts w:ascii="Noto Sans" w:eastAsia="Yu Mincho" w:hAnsi="Noto Sans" w:cs="Noto Sans"/>
                <w:bCs/>
                <w:sz w:val="16"/>
                <w:szCs w:val="16"/>
              </w:rPr>
              <w:t>.</w:t>
            </w:r>
          </w:p>
          <w:p w14:paraId="10C51EF7" w14:textId="77777777" w:rsidR="00895012" w:rsidRPr="00B91A7F" w:rsidRDefault="00895012" w:rsidP="00895012">
            <w:pPr>
              <w:spacing w:after="120"/>
              <w:jc w:val="both"/>
              <w:rPr>
                <w:rFonts w:ascii="Noto Sans" w:eastAsia="Yu Mincho" w:hAnsi="Noto Sans" w:cs="Noto Sans"/>
                <w:bCs/>
                <w:sz w:val="16"/>
                <w:szCs w:val="16"/>
              </w:rPr>
            </w:pPr>
            <w:r w:rsidRPr="00B91A7F">
              <w:rPr>
                <w:rFonts w:ascii="Noto Sans" w:eastAsia="Yu Mincho" w:hAnsi="Noto Sans" w:cs="Noto Sans"/>
                <w:bCs/>
                <w:sz w:val="16"/>
                <w:szCs w:val="16"/>
              </w:rPr>
              <w:t>•</w:t>
            </w:r>
            <w:r w:rsidRPr="00B91A7F">
              <w:rPr>
                <w:rFonts w:ascii="Noto Sans" w:eastAsia="Yu Mincho" w:hAnsi="Noto Sans" w:cs="Noto Sans"/>
                <w:bCs/>
                <w:sz w:val="16"/>
                <w:szCs w:val="16"/>
              </w:rPr>
              <w:tab/>
            </w:r>
            <w:r w:rsidRPr="00B91A7F">
              <w:rPr>
                <w:rFonts w:ascii="Noto Sans" w:eastAsia="Yu Mincho" w:hAnsi="Noto Sans" w:cs="Noto Sans"/>
                <w:b/>
                <w:bCs/>
                <w:i/>
                <w:sz w:val="16"/>
                <w:szCs w:val="16"/>
                <w:u w:val="single"/>
              </w:rPr>
              <w:t>En caso de ser persona física</w:t>
            </w:r>
            <w:r w:rsidRPr="00B91A7F">
              <w:rPr>
                <w:rFonts w:ascii="Noto Sans" w:eastAsia="Yu Mincho" w:hAnsi="Noto Sans" w:cs="Noto Sans"/>
                <w:bCs/>
                <w:sz w:val="16"/>
                <w:szCs w:val="16"/>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7541B21C" w14:textId="77777777" w:rsidR="00895012" w:rsidRPr="00B91A7F" w:rsidRDefault="00895012" w:rsidP="00895012">
            <w:pPr>
              <w:spacing w:after="120"/>
              <w:jc w:val="both"/>
              <w:rPr>
                <w:rFonts w:ascii="Noto Sans" w:eastAsia="Yu Mincho" w:hAnsi="Noto Sans" w:cs="Noto Sans"/>
                <w:color w:val="000000"/>
                <w:sz w:val="16"/>
                <w:szCs w:val="16"/>
                <w:lang w:eastAsia="es-MX"/>
              </w:rPr>
            </w:pPr>
            <w:r w:rsidRPr="00B91A7F">
              <w:rPr>
                <w:rFonts w:ascii="Noto Sans" w:eastAsia="Yu Mincho" w:hAnsi="Noto Sans" w:cs="Noto Sans"/>
                <w:bCs/>
                <w:sz w:val="16"/>
                <w:szCs w:val="16"/>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48" w:type="pct"/>
            <w:shd w:val="clear" w:color="auto" w:fill="auto"/>
            <w:vAlign w:val="center"/>
          </w:tcPr>
          <w:p w14:paraId="745AC7D7" w14:textId="7C4B8594" w:rsidR="00895012" w:rsidRPr="00B91A7F" w:rsidRDefault="00895012" w:rsidP="009674E0">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lastRenderedPageBreak/>
              <w:t xml:space="preserve">6 inciso </w:t>
            </w:r>
            <w:r w:rsidR="009674E0">
              <w:rPr>
                <w:rFonts w:ascii="Noto Sans" w:eastAsia="Yu Mincho" w:hAnsi="Noto Sans" w:cs="Noto Sans"/>
                <w:color w:val="000000"/>
                <w:sz w:val="16"/>
                <w:szCs w:val="16"/>
                <w:lang w:val="es-MX" w:eastAsia="es-MX"/>
              </w:rPr>
              <w:t>m</w:t>
            </w:r>
            <w:r w:rsidRPr="00B91A7F">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9B1840E"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0A23FE28"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21D9FBAE"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42991010"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1CC21127"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C71FD93" w14:textId="10931D9F" w:rsidR="00895012" w:rsidRPr="00B91A7F" w:rsidRDefault="00895012" w:rsidP="00895012">
            <w:pPr>
              <w:tabs>
                <w:tab w:val="left" w:pos="0"/>
              </w:tabs>
              <w:jc w:val="both"/>
              <w:rPr>
                <w:rFonts w:ascii="Noto Sans" w:eastAsia="Yu Mincho" w:hAnsi="Noto Sans" w:cs="Noto Sans"/>
                <w:b/>
                <w:bCs/>
                <w:sz w:val="16"/>
                <w:szCs w:val="16"/>
              </w:rPr>
            </w:pPr>
            <w:r w:rsidRPr="00B91A7F">
              <w:rPr>
                <w:rFonts w:ascii="Noto Sans" w:eastAsia="Yu Mincho" w:hAnsi="Noto Sans" w:cs="Noto Sans"/>
                <w:bCs/>
                <w:sz w:val="16"/>
                <w:szCs w:val="16"/>
              </w:rPr>
              <w:lastRenderedPageBreak/>
              <w:t xml:space="preserve">Los licitantes quedan obligados a entregar al Instituto la  Constancia  de situación fiscal en materia de INFONAVIT, Positiva y Vigente. </w:t>
            </w:r>
            <w:r w:rsidR="00BB7AA0" w:rsidRPr="00B91A7F">
              <w:rPr>
                <w:rFonts w:ascii="Noto Sans" w:eastAsia="Yu Mincho" w:hAnsi="Noto Sans" w:cs="Noto Sans"/>
                <w:bCs/>
                <w:sz w:val="16"/>
                <w:szCs w:val="16"/>
              </w:rPr>
              <w:t xml:space="preserve">Con fecha </w:t>
            </w:r>
            <w:r w:rsidR="00251A2C" w:rsidRPr="00251A2C">
              <w:rPr>
                <w:rFonts w:ascii="Noto Sans" w:eastAsia="Yu Mincho" w:hAnsi="Noto Sans" w:cs="Noto Sans"/>
                <w:b/>
                <w:bCs/>
                <w:sz w:val="16"/>
                <w:szCs w:val="16"/>
              </w:rPr>
              <w:t>del mes corriente de</w:t>
            </w:r>
            <w:r w:rsidR="00BB7AA0" w:rsidRPr="00B91A7F">
              <w:rPr>
                <w:rFonts w:ascii="Noto Sans" w:eastAsia="Yu Mincho" w:hAnsi="Noto Sans" w:cs="Noto Sans"/>
                <w:bCs/>
                <w:sz w:val="16"/>
                <w:szCs w:val="16"/>
              </w:rPr>
              <w:t xml:space="preserve"> la presentación y apertura de proposiciones</w:t>
            </w:r>
            <w:r w:rsidRPr="00B91A7F">
              <w:rPr>
                <w:rFonts w:ascii="Noto Sans" w:eastAsia="Yu Mincho" w:hAnsi="Noto Sans" w:cs="Noto Sans"/>
                <w:bCs/>
                <w:sz w:val="16"/>
                <w:szCs w:val="16"/>
              </w:rPr>
              <w:t xml:space="preserve">.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w:t>
            </w:r>
            <w:proofErr w:type="spellStart"/>
            <w:r w:rsidRPr="00B91A7F">
              <w:rPr>
                <w:rFonts w:ascii="Noto Sans" w:eastAsia="Yu Mincho" w:hAnsi="Noto Sans" w:cs="Noto Sans"/>
                <w:bCs/>
                <w:sz w:val="16"/>
                <w:szCs w:val="16"/>
              </w:rPr>
              <w:t>subcontratante</w:t>
            </w:r>
            <w:proofErr w:type="spellEnd"/>
            <w:r w:rsidRPr="00B91A7F">
              <w:rPr>
                <w:rFonts w:ascii="Noto Sans" w:eastAsia="Yu Mincho" w:hAnsi="Noto Sans" w:cs="Noto Sans"/>
                <w:bCs/>
                <w:sz w:val="16"/>
                <w:szCs w:val="16"/>
              </w:rPr>
              <w:t>, desde luego, vigente y positiva.</w:t>
            </w:r>
          </w:p>
        </w:tc>
        <w:tc>
          <w:tcPr>
            <w:tcW w:w="548" w:type="pct"/>
            <w:shd w:val="clear" w:color="auto" w:fill="auto"/>
            <w:vAlign w:val="center"/>
          </w:tcPr>
          <w:p w14:paraId="6C19CF69" w14:textId="7D8A3333" w:rsidR="00895012" w:rsidRPr="00B91A7F" w:rsidRDefault="009674E0" w:rsidP="009674E0">
            <w:pPr>
              <w:jc w:val="center"/>
              <w:rPr>
                <w:rFonts w:ascii="Noto Sans" w:eastAsia="Yu Mincho" w:hAnsi="Noto Sans" w:cs="Noto Sans"/>
                <w:color w:val="000000"/>
                <w:sz w:val="16"/>
                <w:szCs w:val="16"/>
                <w:lang w:val="es-MX" w:eastAsia="es-MX"/>
              </w:rPr>
            </w:pPr>
            <w:r w:rsidRPr="009674E0">
              <w:rPr>
                <w:rFonts w:ascii="Noto Sans" w:eastAsia="Yu Mincho" w:hAnsi="Noto Sans" w:cs="Noto Sans"/>
                <w:color w:val="000000"/>
                <w:sz w:val="16"/>
                <w:szCs w:val="16"/>
                <w:lang w:val="es-MX" w:eastAsia="es-MX"/>
              </w:rPr>
              <w:t xml:space="preserve">6 inciso </w:t>
            </w:r>
            <w:r>
              <w:rPr>
                <w:rFonts w:ascii="Noto Sans" w:eastAsia="Yu Mincho" w:hAnsi="Noto Sans" w:cs="Noto Sans"/>
                <w:color w:val="000000"/>
                <w:sz w:val="16"/>
                <w:szCs w:val="16"/>
                <w:lang w:val="es-MX" w:eastAsia="es-MX"/>
              </w:rPr>
              <w:t>q</w:t>
            </w:r>
            <w:r w:rsidRPr="009674E0">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3536D546"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13A0A816"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155D1CAD"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3021D3AB"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9674E0" w:rsidRPr="00B91A7F" w14:paraId="14FE02F2" w14:textId="77777777" w:rsidTr="00373393">
        <w:tblPrEx>
          <w:tblLook w:val="04A0" w:firstRow="1" w:lastRow="0" w:firstColumn="1" w:lastColumn="0" w:noHBand="0" w:noVBand="1"/>
        </w:tblPrEx>
        <w:trPr>
          <w:gridBefore w:val="1"/>
          <w:wBefore w:w="21" w:type="pct"/>
          <w:trHeight w:val="1384"/>
          <w:jc w:val="center"/>
        </w:trPr>
        <w:tc>
          <w:tcPr>
            <w:tcW w:w="2440" w:type="pct"/>
            <w:shd w:val="clear" w:color="auto" w:fill="auto"/>
            <w:vAlign w:val="bottom"/>
          </w:tcPr>
          <w:p w14:paraId="7AE5A7DD" w14:textId="24CF18CA" w:rsidR="009674E0" w:rsidRPr="00B91A7F" w:rsidRDefault="009674E0" w:rsidP="009674E0">
            <w:p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COMPRA</w:t>
            </w:r>
            <w:r>
              <w:rPr>
                <w:rFonts w:ascii="Noto Sans" w:eastAsia="Times New Roman" w:hAnsi="Noto Sans" w:cs="Noto Sans"/>
                <w:bCs/>
                <w:sz w:val="16"/>
                <w:szCs w:val="16"/>
                <w:lang w:eastAsia="ar-SA"/>
              </w:rPr>
              <w:t xml:space="preserve">S </w:t>
            </w:r>
            <w:r w:rsidRPr="00B91A7F">
              <w:rPr>
                <w:rFonts w:ascii="Noto Sans" w:eastAsia="Times New Roman" w:hAnsi="Noto Sans" w:cs="Noto Sans"/>
                <w:bCs/>
                <w:sz w:val="16"/>
                <w:szCs w:val="16"/>
                <w:lang w:eastAsia="ar-SA"/>
              </w:rPr>
              <w:t>MX”.</w:t>
            </w:r>
          </w:p>
        </w:tc>
        <w:tc>
          <w:tcPr>
            <w:tcW w:w="548" w:type="pct"/>
            <w:shd w:val="clear" w:color="auto" w:fill="auto"/>
          </w:tcPr>
          <w:p w14:paraId="48C76546" w14:textId="77777777" w:rsidR="009674E0" w:rsidRDefault="009674E0" w:rsidP="00895012">
            <w:pPr>
              <w:jc w:val="center"/>
              <w:rPr>
                <w:rFonts w:ascii="Noto Sans" w:eastAsia="Yu Mincho" w:hAnsi="Noto Sans" w:cs="Noto Sans"/>
                <w:color w:val="000000"/>
                <w:sz w:val="16"/>
                <w:szCs w:val="16"/>
                <w:lang w:val="es-MX" w:eastAsia="es-MX"/>
              </w:rPr>
            </w:pPr>
          </w:p>
          <w:p w14:paraId="2485172E" w14:textId="77777777" w:rsidR="009674E0" w:rsidRDefault="009674E0" w:rsidP="00895012">
            <w:pPr>
              <w:jc w:val="center"/>
              <w:rPr>
                <w:rFonts w:ascii="Noto Sans" w:eastAsia="Yu Mincho" w:hAnsi="Noto Sans" w:cs="Noto Sans"/>
                <w:color w:val="000000"/>
                <w:sz w:val="16"/>
                <w:szCs w:val="16"/>
                <w:lang w:val="es-MX" w:eastAsia="es-MX"/>
              </w:rPr>
            </w:pPr>
          </w:p>
          <w:p w14:paraId="20D71701" w14:textId="77777777" w:rsidR="009674E0" w:rsidRDefault="009674E0" w:rsidP="00895012">
            <w:pPr>
              <w:jc w:val="center"/>
              <w:rPr>
                <w:rFonts w:ascii="Noto Sans" w:eastAsia="Yu Mincho" w:hAnsi="Noto Sans" w:cs="Noto Sans"/>
                <w:color w:val="000000"/>
                <w:sz w:val="16"/>
                <w:szCs w:val="16"/>
                <w:lang w:val="es-MX" w:eastAsia="es-MX"/>
              </w:rPr>
            </w:pPr>
          </w:p>
          <w:p w14:paraId="769A4C4A" w14:textId="77777777" w:rsidR="009674E0" w:rsidRDefault="009674E0" w:rsidP="00895012">
            <w:pPr>
              <w:jc w:val="center"/>
              <w:rPr>
                <w:rFonts w:ascii="Noto Sans" w:eastAsia="Yu Mincho" w:hAnsi="Noto Sans" w:cs="Noto Sans"/>
                <w:color w:val="000000"/>
                <w:sz w:val="16"/>
                <w:szCs w:val="16"/>
                <w:lang w:val="es-MX" w:eastAsia="es-MX"/>
              </w:rPr>
            </w:pPr>
          </w:p>
          <w:p w14:paraId="5765D45A" w14:textId="416B3C89" w:rsidR="009674E0" w:rsidRPr="00B91A7F" w:rsidRDefault="009674E0" w:rsidP="009674E0">
            <w:pPr>
              <w:jc w:val="center"/>
              <w:rPr>
                <w:rFonts w:ascii="Noto Sans" w:eastAsia="Yu Mincho" w:hAnsi="Noto Sans" w:cs="Noto Sans"/>
                <w:color w:val="000000"/>
                <w:sz w:val="16"/>
                <w:szCs w:val="16"/>
                <w:lang w:val="es-MX" w:eastAsia="es-MX"/>
              </w:rPr>
            </w:pPr>
            <w:r w:rsidRPr="000D300F">
              <w:rPr>
                <w:rFonts w:ascii="Noto Sans" w:eastAsia="Yu Mincho" w:hAnsi="Noto Sans" w:cs="Noto Sans"/>
                <w:color w:val="000000"/>
                <w:sz w:val="16"/>
                <w:szCs w:val="16"/>
                <w:lang w:val="es-MX" w:eastAsia="es-MX"/>
              </w:rPr>
              <w:t xml:space="preserve">6 inciso </w:t>
            </w:r>
            <w:r>
              <w:rPr>
                <w:rFonts w:ascii="Noto Sans" w:eastAsia="Yu Mincho" w:hAnsi="Noto Sans" w:cs="Noto Sans"/>
                <w:color w:val="000000"/>
                <w:sz w:val="16"/>
                <w:szCs w:val="16"/>
                <w:lang w:val="es-MX" w:eastAsia="es-MX"/>
              </w:rPr>
              <w:t>r</w:t>
            </w:r>
            <w:r w:rsidRPr="000D300F">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8905F54"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5A6032A"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5CD44097"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55BED4FE"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2C6648C7" w14:textId="77777777" w:rsidTr="00373393">
        <w:tblPrEx>
          <w:tblLook w:val="04A0" w:firstRow="1" w:lastRow="0" w:firstColumn="1" w:lastColumn="0" w:noHBand="0" w:noVBand="1"/>
        </w:tblPrEx>
        <w:trPr>
          <w:gridBefore w:val="1"/>
          <w:wBefore w:w="21" w:type="pct"/>
          <w:trHeight w:val="238"/>
          <w:jc w:val="center"/>
        </w:trPr>
        <w:tc>
          <w:tcPr>
            <w:tcW w:w="2440" w:type="pct"/>
            <w:shd w:val="clear" w:color="auto" w:fill="auto"/>
            <w:vAlign w:val="bottom"/>
          </w:tcPr>
          <w:p w14:paraId="6FC3BC40" w14:textId="77777777" w:rsidR="009674E0" w:rsidRPr="00B91A7F" w:rsidRDefault="009674E0" w:rsidP="009674E0">
            <w:p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17</w:t>
            </w:r>
          </w:p>
        </w:tc>
        <w:tc>
          <w:tcPr>
            <w:tcW w:w="548" w:type="pct"/>
            <w:shd w:val="clear" w:color="auto" w:fill="auto"/>
          </w:tcPr>
          <w:p w14:paraId="7262E1F7" w14:textId="77777777" w:rsidR="009674E0" w:rsidRDefault="009674E0" w:rsidP="009674E0">
            <w:pPr>
              <w:jc w:val="center"/>
              <w:rPr>
                <w:rFonts w:ascii="Noto Sans" w:eastAsia="Yu Mincho" w:hAnsi="Noto Sans" w:cs="Noto Sans"/>
                <w:color w:val="000000"/>
                <w:sz w:val="16"/>
                <w:szCs w:val="16"/>
                <w:lang w:val="es-MX" w:eastAsia="es-MX"/>
              </w:rPr>
            </w:pPr>
          </w:p>
          <w:p w14:paraId="5683A8F4" w14:textId="77777777" w:rsidR="009674E0" w:rsidRDefault="009674E0" w:rsidP="009674E0">
            <w:pPr>
              <w:jc w:val="center"/>
              <w:rPr>
                <w:rFonts w:ascii="Noto Sans" w:eastAsia="Yu Mincho" w:hAnsi="Noto Sans" w:cs="Noto Sans"/>
                <w:color w:val="000000"/>
                <w:sz w:val="16"/>
                <w:szCs w:val="16"/>
                <w:lang w:val="es-MX" w:eastAsia="es-MX"/>
              </w:rPr>
            </w:pPr>
          </w:p>
          <w:p w14:paraId="4319E83F" w14:textId="36C9AF9D" w:rsidR="009674E0" w:rsidRPr="00B91A7F" w:rsidRDefault="009674E0" w:rsidP="009674E0">
            <w:pPr>
              <w:jc w:val="center"/>
              <w:rPr>
                <w:rFonts w:ascii="Noto Sans" w:eastAsia="Yu Mincho" w:hAnsi="Noto Sans" w:cs="Noto Sans"/>
                <w:color w:val="000000"/>
                <w:sz w:val="16"/>
                <w:szCs w:val="16"/>
                <w:lang w:val="es-MX" w:eastAsia="es-MX"/>
              </w:rPr>
            </w:pPr>
            <w:r w:rsidRPr="000D300F">
              <w:rPr>
                <w:rFonts w:ascii="Noto Sans" w:eastAsia="Yu Mincho" w:hAnsi="Noto Sans" w:cs="Noto Sans"/>
                <w:color w:val="000000"/>
                <w:sz w:val="16"/>
                <w:szCs w:val="16"/>
                <w:lang w:val="es-MX" w:eastAsia="es-MX"/>
              </w:rPr>
              <w:t xml:space="preserve">6 inciso </w:t>
            </w:r>
            <w:r>
              <w:rPr>
                <w:rFonts w:ascii="Noto Sans" w:eastAsia="Yu Mincho" w:hAnsi="Noto Sans" w:cs="Noto Sans"/>
                <w:color w:val="000000"/>
                <w:sz w:val="16"/>
                <w:szCs w:val="16"/>
                <w:lang w:val="es-MX" w:eastAsia="es-MX"/>
              </w:rPr>
              <w:t>s</w:t>
            </w:r>
            <w:r w:rsidRPr="000D300F">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3EFA29C"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2B3E1FD4"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0957C3BD"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06FCD439"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7F4464DC" w14:textId="77777777" w:rsidTr="00373393">
        <w:tblPrEx>
          <w:tblLook w:val="04A0" w:firstRow="1" w:lastRow="0" w:firstColumn="1" w:lastColumn="0" w:noHBand="0" w:noVBand="1"/>
        </w:tblPrEx>
        <w:trPr>
          <w:gridBefore w:val="1"/>
          <w:wBefore w:w="21" w:type="pct"/>
          <w:trHeight w:val="692"/>
          <w:jc w:val="center"/>
        </w:trPr>
        <w:tc>
          <w:tcPr>
            <w:tcW w:w="2440" w:type="pct"/>
            <w:shd w:val="clear" w:color="auto" w:fill="auto"/>
            <w:vAlign w:val="bottom"/>
          </w:tcPr>
          <w:p w14:paraId="6B02CB5D" w14:textId="77777777" w:rsidR="009674E0" w:rsidRPr="00B91A7F" w:rsidRDefault="009674E0" w:rsidP="00373393">
            <w:pPr>
              <w:suppressAutoHyphens/>
              <w:spacing w:after="120"/>
              <w:ind w:left="15"/>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lastRenderedPageBreak/>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48" w:type="pct"/>
            <w:shd w:val="clear" w:color="auto" w:fill="auto"/>
          </w:tcPr>
          <w:p w14:paraId="48AE3324" w14:textId="77777777" w:rsidR="00373393" w:rsidRDefault="00373393" w:rsidP="00895012">
            <w:pPr>
              <w:jc w:val="center"/>
              <w:rPr>
                <w:rFonts w:ascii="Noto Sans" w:eastAsia="Yu Mincho" w:hAnsi="Noto Sans" w:cs="Noto Sans"/>
                <w:color w:val="000000"/>
                <w:sz w:val="16"/>
                <w:szCs w:val="16"/>
                <w:lang w:val="es-MX" w:eastAsia="es-MX"/>
              </w:rPr>
            </w:pPr>
          </w:p>
          <w:p w14:paraId="5DECC95D" w14:textId="77777777" w:rsidR="00373393" w:rsidRDefault="00373393" w:rsidP="00895012">
            <w:pPr>
              <w:jc w:val="center"/>
              <w:rPr>
                <w:rFonts w:ascii="Noto Sans" w:eastAsia="Yu Mincho" w:hAnsi="Noto Sans" w:cs="Noto Sans"/>
                <w:color w:val="000000"/>
                <w:sz w:val="16"/>
                <w:szCs w:val="16"/>
                <w:lang w:val="es-MX" w:eastAsia="es-MX"/>
              </w:rPr>
            </w:pPr>
          </w:p>
          <w:p w14:paraId="65409D27" w14:textId="74D6785A"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sidR="00373393">
              <w:rPr>
                <w:rFonts w:ascii="Noto Sans" w:eastAsia="Yu Mincho" w:hAnsi="Noto Sans" w:cs="Noto Sans"/>
                <w:color w:val="000000"/>
                <w:sz w:val="16"/>
                <w:szCs w:val="16"/>
                <w:lang w:val="es-MX" w:eastAsia="es-MX"/>
              </w:rPr>
              <w:t>t</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AD9D06F"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111E286A"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4D01282C"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406F0CA1"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67B110BF" w14:textId="77777777" w:rsidTr="00373393">
        <w:tblPrEx>
          <w:tblLook w:val="04A0" w:firstRow="1" w:lastRow="0" w:firstColumn="1" w:lastColumn="0" w:noHBand="0" w:noVBand="1"/>
        </w:tblPrEx>
        <w:trPr>
          <w:gridBefore w:val="1"/>
          <w:wBefore w:w="21" w:type="pct"/>
          <w:trHeight w:val="1715"/>
          <w:jc w:val="center"/>
        </w:trPr>
        <w:tc>
          <w:tcPr>
            <w:tcW w:w="2440" w:type="pct"/>
            <w:shd w:val="clear" w:color="auto" w:fill="auto"/>
            <w:vAlign w:val="bottom"/>
          </w:tcPr>
          <w:p w14:paraId="7DDE4D18" w14:textId="77777777" w:rsidR="009674E0" w:rsidRPr="00B91A7F" w:rsidRDefault="009674E0" w:rsidP="00373393">
            <w:pPr>
              <w:suppressAutoHyphens/>
              <w:spacing w:after="120"/>
              <w:jc w:val="both"/>
              <w:rPr>
                <w:rFonts w:ascii="Noto Sans" w:eastAsia="Times New Roman" w:hAnsi="Noto Sans" w:cs="Noto Sans"/>
                <w:bCs/>
                <w:sz w:val="16"/>
                <w:szCs w:val="16"/>
                <w:lang w:eastAsia="ar-SA"/>
              </w:rPr>
            </w:pPr>
            <w:r w:rsidRPr="00B91A7F">
              <w:rPr>
                <w:rFonts w:ascii="Noto Sans" w:eastAsia="Times New Roman" w:hAnsi="Noto Sans" w:cs="Noto Sans"/>
                <w:bCs/>
                <w:sz w:val="16"/>
                <w:szCs w:val="16"/>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tc>
        <w:tc>
          <w:tcPr>
            <w:tcW w:w="548" w:type="pct"/>
            <w:shd w:val="clear" w:color="auto" w:fill="auto"/>
          </w:tcPr>
          <w:p w14:paraId="66078900" w14:textId="77777777" w:rsidR="00373393" w:rsidRDefault="00373393" w:rsidP="00373393">
            <w:pPr>
              <w:jc w:val="center"/>
              <w:rPr>
                <w:rFonts w:ascii="Noto Sans" w:eastAsia="Yu Mincho" w:hAnsi="Noto Sans" w:cs="Noto Sans"/>
                <w:color w:val="000000"/>
                <w:sz w:val="16"/>
                <w:szCs w:val="16"/>
                <w:lang w:val="es-MX" w:eastAsia="es-MX"/>
              </w:rPr>
            </w:pPr>
          </w:p>
          <w:p w14:paraId="4A1FA73B" w14:textId="77777777" w:rsidR="00373393" w:rsidRDefault="00373393" w:rsidP="00373393">
            <w:pPr>
              <w:jc w:val="center"/>
              <w:rPr>
                <w:rFonts w:ascii="Noto Sans" w:eastAsia="Yu Mincho" w:hAnsi="Noto Sans" w:cs="Noto Sans"/>
                <w:color w:val="000000"/>
                <w:sz w:val="16"/>
                <w:szCs w:val="16"/>
                <w:lang w:val="es-MX" w:eastAsia="es-MX"/>
              </w:rPr>
            </w:pPr>
          </w:p>
          <w:p w14:paraId="3B5F614B" w14:textId="77777777" w:rsidR="00373393" w:rsidRDefault="00373393" w:rsidP="00373393">
            <w:pPr>
              <w:jc w:val="center"/>
              <w:rPr>
                <w:rFonts w:ascii="Noto Sans" w:eastAsia="Yu Mincho" w:hAnsi="Noto Sans" w:cs="Noto Sans"/>
                <w:color w:val="000000"/>
                <w:sz w:val="16"/>
                <w:szCs w:val="16"/>
                <w:lang w:val="es-MX" w:eastAsia="es-MX"/>
              </w:rPr>
            </w:pPr>
          </w:p>
          <w:p w14:paraId="5440979D" w14:textId="7E0A23AC"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sidR="00373393">
              <w:rPr>
                <w:rFonts w:ascii="Noto Sans" w:eastAsia="Yu Mincho" w:hAnsi="Noto Sans" w:cs="Noto Sans"/>
                <w:color w:val="000000"/>
                <w:sz w:val="16"/>
                <w:szCs w:val="16"/>
                <w:lang w:val="es-MX" w:eastAsia="es-MX"/>
              </w:rPr>
              <w:t>u</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4D0552A7"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6040AABB"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2BE2AE83"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324DA49E"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335668E4" w14:textId="77777777" w:rsidTr="00373393">
        <w:tblPrEx>
          <w:tblLook w:val="04A0" w:firstRow="1" w:lastRow="0" w:firstColumn="1" w:lastColumn="0" w:noHBand="0" w:noVBand="1"/>
        </w:tblPrEx>
        <w:trPr>
          <w:gridBefore w:val="1"/>
          <w:wBefore w:w="21" w:type="pct"/>
          <w:trHeight w:val="565"/>
          <w:jc w:val="center"/>
        </w:trPr>
        <w:tc>
          <w:tcPr>
            <w:tcW w:w="2440" w:type="pct"/>
            <w:shd w:val="clear" w:color="auto" w:fill="auto"/>
            <w:vAlign w:val="bottom"/>
          </w:tcPr>
          <w:p w14:paraId="24BE0C1C" w14:textId="7840C8E9" w:rsidR="009674E0" w:rsidRPr="00471993" w:rsidRDefault="00373393" w:rsidP="00471993">
            <w:pPr>
              <w:tabs>
                <w:tab w:val="left" w:pos="0"/>
              </w:tabs>
              <w:jc w:val="both"/>
              <w:rPr>
                <w:rFonts w:ascii="Noto Sans" w:eastAsia="Yu Mincho" w:hAnsi="Noto Sans" w:cs="Noto Sans"/>
                <w:bCs/>
                <w:sz w:val="16"/>
                <w:szCs w:val="16"/>
              </w:rPr>
            </w:pPr>
            <w:r>
              <w:rPr>
                <w:rFonts w:ascii="Noto Sans" w:eastAsia="Yu Mincho" w:hAnsi="Noto Sans" w:cs="Noto Sans"/>
                <w:bCs/>
                <w:sz w:val="16"/>
                <w:szCs w:val="16"/>
              </w:rPr>
              <w:t>E</w:t>
            </w:r>
            <w:r w:rsidR="009674E0" w:rsidRPr="00471993">
              <w:rPr>
                <w:rFonts w:ascii="Noto Sans" w:eastAsia="Yu Mincho" w:hAnsi="Noto Sans" w:cs="Noto Sans"/>
                <w:bCs/>
                <w:sz w:val="16"/>
                <w:szCs w:val="16"/>
              </w:rPr>
              <w:t>scrito bajo protestad de decir verdad que se encuentra inscrito en el registro a que hace referencia en el artículo 86  que hace referencia en el artículo 86 de LAASSP. (Escrito libre)</w:t>
            </w:r>
          </w:p>
        </w:tc>
        <w:tc>
          <w:tcPr>
            <w:tcW w:w="548" w:type="pct"/>
            <w:shd w:val="clear" w:color="auto" w:fill="auto"/>
          </w:tcPr>
          <w:p w14:paraId="686894DE" w14:textId="77777777" w:rsidR="00373393" w:rsidRDefault="00373393" w:rsidP="00895012">
            <w:pPr>
              <w:jc w:val="center"/>
              <w:rPr>
                <w:rFonts w:ascii="Noto Sans" w:eastAsia="Yu Mincho" w:hAnsi="Noto Sans" w:cs="Noto Sans"/>
                <w:color w:val="000000"/>
                <w:sz w:val="16"/>
                <w:szCs w:val="16"/>
                <w:lang w:val="es-MX" w:eastAsia="es-MX"/>
              </w:rPr>
            </w:pPr>
          </w:p>
          <w:p w14:paraId="29E34BB1" w14:textId="6A8EE10E" w:rsidR="009674E0" w:rsidRPr="00B91A7F" w:rsidRDefault="00373393" w:rsidP="00373393">
            <w:pPr>
              <w:jc w:val="center"/>
              <w:rPr>
                <w:rFonts w:ascii="Noto Sans" w:eastAsia="Yu Mincho" w:hAnsi="Noto Sans" w:cs="Noto Sans"/>
                <w:color w:val="000000"/>
                <w:sz w:val="16"/>
                <w:szCs w:val="16"/>
                <w:lang w:val="es-MX" w:eastAsia="es-MX"/>
              </w:rPr>
            </w:pPr>
            <w:r>
              <w:rPr>
                <w:rFonts w:ascii="Noto Sans" w:eastAsia="Yu Mincho" w:hAnsi="Noto Sans" w:cs="Noto Sans"/>
                <w:color w:val="000000"/>
                <w:sz w:val="16"/>
                <w:szCs w:val="16"/>
                <w:lang w:val="es-MX" w:eastAsia="es-MX"/>
              </w:rPr>
              <w:t>6 inciso v)</w:t>
            </w:r>
          </w:p>
        </w:tc>
        <w:tc>
          <w:tcPr>
            <w:tcW w:w="548" w:type="pct"/>
            <w:shd w:val="clear" w:color="auto" w:fill="auto"/>
            <w:noWrap/>
            <w:vAlign w:val="center"/>
          </w:tcPr>
          <w:p w14:paraId="0FDB7DA6"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7270138E"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50AB2F03"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52376CD1"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16A8D936"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7F1B9D4D" w14:textId="70608004" w:rsidR="009674E0" w:rsidRPr="00471993" w:rsidRDefault="009674E0" w:rsidP="00895012">
            <w:pPr>
              <w:tabs>
                <w:tab w:val="left" w:pos="0"/>
              </w:tabs>
              <w:jc w:val="both"/>
              <w:rPr>
                <w:rFonts w:ascii="Noto Sans" w:eastAsia="Yu Mincho" w:hAnsi="Noto Sans" w:cs="Noto Sans"/>
                <w:bCs/>
                <w:sz w:val="16"/>
                <w:szCs w:val="16"/>
              </w:rPr>
            </w:pPr>
            <w:r w:rsidRPr="00471993">
              <w:rPr>
                <w:rFonts w:ascii="Noto Sans" w:eastAsia="Yu Mincho" w:hAnsi="Noto Sans" w:cs="Noto Sans"/>
                <w:bCs/>
                <w:sz w:val="16"/>
                <w:szCs w:val="16"/>
              </w:rPr>
              <w:t>Escrito bajo protestad de decir verdad en donde el licitante manifieste mediante el cual afirme o niegue, vínculos o relaciones de negociones, laborales, profesionales, personales o de parentesco por consanguinidad o afinidad hasta el cuarto grado con las personas servidoras públicas que establece el Protocolo de actuación en contrataciones. (Escrito libre)</w:t>
            </w:r>
          </w:p>
        </w:tc>
        <w:tc>
          <w:tcPr>
            <w:tcW w:w="548" w:type="pct"/>
            <w:shd w:val="clear" w:color="auto" w:fill="auto"/>
          </w:tcPr>
          <w:p w14:paraId="411C0A5F" w14:textId="77777777" w:rsidR="00373393" w:rsidRDefault="00373393" w:rsidP="00895012">
            <w:pPr>
              <w:jc w:val="center"/>
              <w:rPr>
                <w:rFonts w:ascii="Noto Sans" w:eastAsia="Yu Mincho" w:hAnsi="Noto Sans" w:cs="Noto Sans"/>
                <w:color w:val="000000"/>
                <w:sz w:val="16"/>
                <w:szCs w:val="16"/>
                <w:lang w:val="es-MX" w:eastAsia="es-MX"/>
              </w:rPr>
            </w:pPr>
          </w:p>
          <w:p w14:paraId="6BC6AE28" w14:textId="77777777" w:rsidR="00373393" w:rsidRDefault="00373393" w:rsidP="00895012">
            <w:pPr>
              <w:jc w:val="center"/>
              <w:rPr>
                <w:rFonts w:ascii="Noto Sans" w:eastAsia="Yu Mincho" w:hAnsi="Noto Sans" w:cs="Noto Sans"/>
                <w:color w:val="000000"/>
                <w:sz w:val="16"/>
                <w:szCs w:val="16"/>
                <w:lang w:val="es-MX" w:eastAsia="es-MX"/>
              </w:rPr>
            </w:pPr>
          </w:p>
          <w:p w14:paraId="616E8E3A" w14:textId="62B37C8E"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sidR="00373393">
              <w:rPr>
                <w:rFonts w:ascii="Noto Sans" w:eastAsia="Yu Mincho" w:hAnsi="Noto Sans" w:cs="Noto Sans"/>
                <w:color w:val="000000"/>
                <w:sz w:val="16"/>
                <w:szCs w:val="16"/>
                <w:lang w:val="es-MX" w:eastAsia="es-MX"/>
              </w:rPr>
              <w:t>w</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69533FA1"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9BCE74B"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1F01FFFD"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2AC65B49"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50B78D24"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7A9E6AAB" w14:textId="4B99BB0F" w:rsidR="009674E0" w:rsidRPr="00471993" w:rsidRDefault="009674E0" w:rsidP="00895012">
            <w:pPr>
              <w:tabs>
                <w:tab w:val="left" w:pos="0"/>
              </w:tabs>
              <w:jc w:val="both"/>
              <w:rPr>
                <w:rFonts w:ascii="Noto Sans" w:eastAsia="Yu Mincho" w:hAnsi="Noto Sans" w:cs="Noto Sans"/>
                <w:bCs/>
                <w:sz w:val="16"/>
                <w:szCs w:val="16"/>
              </w:rPr>
            </w:pPr>
            <w:r w:rsidRPr="00471993">
              <w:rPr>
                <w:rFonts w:ascii="Noto Sans" w:eastAsia="Yu Mincho" w:hAnsi="Noto Sans" w:cs="Noto Sans"/>
                <w:bCs/>
                <w:sz w:val="16"/>
                <w:szCs w:val="16"/>
              </w:rPr>
              <w:t>Escrito bajo protestad de decir verdad, en donde el licitante manifieste que no ejecuta  con otro participante accione que implique o tenga por objeto obtener un beneficio o ventaja indebida en el procedimiento. (Escrito libre)</w:t>
            </w:r>
          </w:p>
        </w:tc>
        <w:tc>
          <w:tcPr>
            <w:tcW w:w="548" w:type="pct"/>
            <w:shd w:val="clear" w:color="auto" w:fill="auto"/>
          </w:tcPr>
          <w:p w14:paraId="63AA10D4" w14:textId="77777777" w:rsidR="00373393" w:rsidRDefault="00373393" w:rsidP="00895012">
            <w:pPr>
              <w:jc w:val="center"/>
              <w:rPr>
                <w:rFonts w:ascii="Noto Sans" w:eastAsia="Yu Mincho" w:hAnsi="Noto Sans" w:cs="Noto Sans"/>
                <w:color w:val="000000"/>
                <w:sz w:val="16"/>
                <w:szCs w:val="16"/>
                <w:lang w:val="es-MX" w:eastAsia="es-MX"/>
              </w:rPr>
            </w:pPr>
          </w:p>
          <w:p w14:paraId="2A6F1F2E" w14:textId="63F2EC29"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sidR="00373393">
              <w:rPr>
                <w:rFonts w:ascii="Noto Sans" w:eastAsia="Yu Mincho" w:hAnsi="Noto Sans" w:cs="Noto Sans"/>
                <w:color w:val="000000"/>
                <w:sz w:val="16"/>
                <w:szCs w:val="16"/>
                <w:lang w:val="es-MX" w:eastAsia="es-MX"/>
              </w:rPr>
              <w:t>x</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40BE156"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6D04781"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0F540099"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24A7B42B"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547A7195"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892818E" w14:textId="4410BFEA" w:rsidR="009674E0" w:rsidRPr="00471993" w:rsidRDefault="009674E0" w:rsidP="00895012">
            <w:pPr>
              <w:tabs>
                <w:tab w:val="left" w:pos="0"/>
              </w:tabs>
              <w:jc w:val="both"/>
              <w:rPr>
                <w:rFonts w:ascii="Noto Sans" w:eastAsia="Yu Mincho" w:hAnsi="Noto Sans" w:cs="Noto Sans"/>
                <w:bCs/>
                <w:sz w:val="16"/>
                <w:szCs w:val="16"/>
              </w:rPr>
            </w:pPr>
            <w:r w:rsidRPr="00471993">
              <w:rPr>
                <w:rFonts w:ascii="Noto Sans" w:eastAsia="Yu Mincho" w:hAnsi="Noto Sans" w:cs="Noto Sans"/>
                <w:bCs/>
                <w:sz w:val="16"/>
                <w:szCs w:val="16"/>
              </w:rPr>
              <w:t>Escrito bajo protestad de  decir verdad, que en caso  de resultar ganador, no podrá subcontratar a otro licitante que haya participado en el procedimiento. (Escrito libre)</w:t>
            </w:r>
          </w:p>
        </w:tc>
        <w:tc>
          <w:tcPr>
            <w:tcW w:w="548" w:type="pct"/>
            <w:shd w:val="clear" w:color="auto" w:fill="auto"/>
          </w:tcPr>
          <w:p w14:paraId="519F5F14" w14:textId="77777777" w:rsidR="00373393" w:rsidRDefault="00373393" w:rsidP="00895012">
            <w:pPr>
              <w:jc w:val="center"/>
              <w:rPr>
                <w:rFonts w:ascii="Noto Sans" w:eastAsia="Yu Mincho" w:hAnsi="Noto Sans" w:cs="Noto Sans"/>
                <w:color w:val="000000"/>
                <w:sz w:val="16"/>
                <w:szCs w:val="16"/>
                <w:lang w:val="es-MX" w:eastAsia="es-MX"/>
              </w:rPr>
            </w:pPr>
          </w:p>
          <w:p w14:paraId="578102B2" w14:textId="6D8C041A"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sidR="00373393">
              <w:rPr>
                <w:rFonts w:ascii="Noto Sans" w:eastAsia="Yu Mincho" w:hAnsi="Noto Sans" w:cs="Noto Sans"/>
                <w:color w:val="000000"/>
                <w:sz w:val="16"/>
                <w:szCs w:val="16"/>
                <w:lang w:val="es-MX" w:eastAsia="es-MX"/>
              </w:rPr>
              <w:t>y</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B5145E7"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47F35D39"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5E4C3749"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2CF1D4B8"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04C9FC90"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2F4314C3" w14:textId="61BFD4AE" w:rsidR="009674E0" w:rsidRPr="00C565A8" w:rsidRDefault="009674E0" w:rsidP="00C565A8">
            <w:pPr>
              <w:tabs>
                <w:tab w:val="left" w:pos="0"/>
              </w:tabs>
              <w:jc w:val="both"/>
              <w:rPr>
                <w:rFonts w:ascii="Noto Sans" w:eastAsia="Yu Mincho" w:hAnsi="Noto Sans" w:cs="Noto Sans"/>
                <w:bCs/>
                <w:sz w:val="16"/>
                <w:szCs w:val="16"/>
              </w:rPr>
            </w:pPr>
            <w:r w:rsidRPr="00C565A8">
              <w:rPr>
                <w:rFonts w:ascii="Noto Sans" w:eastAsia="Yu Mincho" w:hAnsi="Noto Sans" w:cs="Noto Sans"/>
                <w:bCs/>
                <w:sz w:val="16"/>
                <w:szCs w:val="16"/>
              </w:rPr>
              <w:t>Escrito BAJO PROTESTA DE DECIR VERDAD, que la empresa que represento, que no ejecuta con otro participante acciones que impliquen o tengan por objeto obtener un beneficio o ventaja indebida en el procedimiento</w:t>
            </w:r>
          </w:p>
        </w:tc>
        <w:tc>
          <w:tcPr>
            <w:tcW w:w="548" w:type="pct"/>
            <w:shd w:val="clear" w:color="auto" w:fill="auto"/>
          </w:tcPr>
          <w:p w14:paraId="1BAE360E" w14:textId="77777777" w:rsidR="00373393" w:rsidRDefault="00373393" w:rsidP="00895012">
            <w:pPr>
              <w:jc w:val="center"/>
              <w:rPr>
                <w:rFonts w:ascii="Noto Sans" w:eastAsia="Yu Mincho" w:hAnsi="Noto Sans" w:cs="Noto Sans"/>
                <w:color w:val="000000"/>
                <w:sz w:val="16"/>
                <w:szCs w:val="16"/>
                <w:lang w:val="es-MX" w:eastAsia="es-MX"/>
              </w:rPr>
            </w:pPr>
          </w:p>
          <w:p w14:paraId="3B80497E" w14:textId="0C14F957" w:rsidR="009674E0" w:rsidRPr="00B91A7F" w:rsidRDefault="00373393" w:rsidP="00895012">
            <w:pPr>
              <w:jc w:val="center"/>
              <w:rPr>
                <w:rFonts w:ascii="Noto Sans" w:eastAsia="Yu Mincho" w:hAnsi="Noto Sans" w:cs="Noto Sans"/>
                <w:color w:val="000000"/>
                <w:sz w:val="16"/>
                <w:szCs w:val="16"/>
                <w:lang w:val="es-MX" w:eastAsia="es-MX"/>
              </w:rPr>
            </w:pPr>
            <w:r>
              <w:rPr>
                <w:rFonts w:ascii="Noto Sans" w:eastAsia="Yu Mincho" w:hAnsi="Noto Sans" w:cs="Noto Sans"/>
                <w:color w:val="000000"/>
                <w:sz w:val="16"/>
                <w:szCs w:val="16"/>
                <w:lang w:val="es-MX" w:eastAsia="es-MX"/>
              </w:rPr>
              <w:t>6 inciso z</w:t>
            </w:r>
            <w:r w:rsidR="009674E0"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439039A5"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0F0044BD"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1859B950"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452703CF"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7D5EAD48"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416D65C" w14:textId="745A0924" w:rsidR="009674E0" w:rsidRPr="00C565A8" w:rsidRDefault="009674E0" w:rsidP="00C565A8">
            <w:pPr>
              <w:tabs>
                <w:tab w:val="left" w:pos="0"/>
              </w:tabs>
              <w:jc w:val="both"/>
              <w:rPr>
                <w:rFonts w:ascii="Noto Sans" w:eastAsia="Yu Mincho" w:hAnsi="Noto Sans" w:cs="Noto Sans"/>
                <w:bCs/>
                <w:sz w:val="16"/>
                <w:szCs w:val="16"/>
              </w:rPr>
            </w:pPr>
            <w:r w:rsidRPr="00C565A8">
              <w:rPr>
                <w:rFonts w:ascii="Noto Sans" w:eastAsia="Yu Mincho" w:hAnsi="Noto Sans" w:cs="Noto Sans"/>
                <w:bCs/>
                <w:sz w:val="16"/>
                <w:szCs w:val="16"/>
              </w:rPr>
              <w:t>Escrito mediante el cual el licitante manifieste si utiliza el esquema de subcontratación de servicios u obras especializadas. ANEXO NUMERO 18. “MANIFESTACIÓN SI UTILIZA SUBCONTRATACIÓN DE SERVICIOS U OBRAS ESPECIALIZADAS”</w:t>
            </w:r>
          </w:p>
        </w:tc>
        <w:tc>
          <w:tcPr>
            <w:tcW w:w="548" w:type="pct"/>
            <w:shd w:val="clear" w:color="auto" w:fill="auto"/>
          </w:tcPr>
          <w:p w14:paraId="055C7A73" w14:textId="77777777" w:rsidR="00373393" w:rsidRDefault="00373393" w:rsidP="00895012">
            <w:pPr>
              <w:jc w:val="center"/>
              <w:rPr>
                <w:rFonts w:ascii="Noto Sans" w:eastAsia="Yu Mincho" w:hAnsi="Noto Sans" w:cs="Noto Sans"/>
                <w:color w:val="000000"/>
                <w:sz w:val="16"/>
                <w:szCs w:val="16"/>
                <w:lang w:val="es-MX" w:eastAsia="es-MX"/>
              </w:rPr>
            </w:pPr>
          </w:p>
          <w:p w14:paraId="5B2A7B7C" w14:textId="69D038C1"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proofErr w:type="spellStart"/>
            <w:r w:rsidR="00373393">
              <w:rPr>
                <w:rFonts w:ascii="Noto Sans" w:eastAsia="Yu Mincho" w:hAnsi="Noto Sans" w:cs="Noto Sans"/>
                <w:color w:val="000000"/>
                <w:sz w:val="16"/>
                <w:szCs w:val="16"/>
                <w:lang w:val="es-MX" w:eastAsia="es-MX"/>
              </w:rPr>
              <w:t>aa</w:t>
            </w:r>
            <w:proofErr w:type="spellEnd"/>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7D02BC0"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82B2736"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0A8C20E1"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3CD61E8C"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9674E0" w:rsidRPr="00B91A7F" w14:paraId="1B9C02E9" w14:textId="77777777" w:rsidTr="00373393">
        <w:tblPrEx>
          <w:tblLook w:val="04A0" w:firstRow="1" w:lastRow="0" w:firstColumn="1" w:lastColumn="0" w:noHBand="0" w:noVBand="1"/>
        </w:tblPrEx>
        <w:trPr>
          <w:gridBefore w:val="1"/>
          <w:wBefore w:w="21" w:type="pct"/>
          <w:trHeight w:val="252"/>
          <w:jc w:val="center"/>
        </w:trPr>
        <w:tc>
          <w:tcPr>
            <w:tcW w:w="2440" w:type="pct"/>
            <w:shd w:val="clear" w:color="auto" w:fill="auto"/>
            <w:vAlign w:val="bottom"/>
          </w:tcPr>
          <w:p w14:paraId="4CEB8079" w14:textId="679C7591" w:rsidR="009674E0" w:rsidRPr="00C565A8" w:rsidRDefault="009674E0" w:rsidP="00C565A8">
            <w:pPr>
              <w:tabs>
                <w:tab w:val="left" w:pos="0"/>
              </w:tabs>
              <w:jc w:val="both"/>
              <w:rPr>
                <w:rFonts w:ascii="Noto Sans" w:eastAsia="Yu Mincho" w:hAnsi="Noto Sans" w:cs="Noto Sans"/>
                <w:bCs/>
                <w:sz w:val="16"/>
                <w:szCs w:val="16"/>
              </w:rPr>
            </w:pPr>
            <w:r w:rsidRPr="00C565A8">
              <w:rPr>
                <w:rFonts w:ascii="Noto Sans" w:eastAsia="Yu Mincho" w:hAnsi="Noto Sans" w:cs="Noto Sans"/>
                <w:bCs/>
                <w:sz w:val="16"/>
                <w:szCs w:val="16"/>
              </w:rPr>
              <w:t>Escrito mediante el cual el licitante autorice a los servidores públicos del Instituto puedan consultar su opinión de cumplimiento en materia de seguridad social. ANEXO NUMERO 19 “AUTORIZACIÓN PARA CONSULTAR SU OPINIÓN DE CUMPLIMIENTO (32-D) ANTE EL IMSS”.</w:t>
            </w:r>
          </w:p>
        </w:tc>
        <w:tc>
          <w:tcPr>
            <w:tcW w:w="548" w:type="pct"/>
            <w:shd w:val="clear" w:color="auto" w:fill="auto"/>
          </w:tcPr>
          <w:p w14:paraId="78573BF3" w14:textId="77777777" w:rsidR="00373393" w:rsidRDefault="00373393" w:rsidP="00895012">
            <w:pPr>
              <w:jc w:val="center"/>
              <w:rPr>
                <w:rFonts w:ascii="Noto Sans" w:eastAsia="Yu Mincho" w:hAnsi="Noto Sans" w:cs="Noto Sans"/>
                <w:color w:val="000000"/>
                <w:sz w:val="16"/>
                <w:szCs w:val="16"/>
                <w:lang w:val="es-MX" w:eastAsia="es-MX"/>
              </w:rPr>
            </w:pPr>
          </w:p>
          <w:p w14:paraId="45A3D848" w14:textId="77777777" w:rsidR="00373393" w:rsidRDefault="00373393" w:rsidP="00895012">
            <w:pPr>
              <w:jc w:val="center"/>
              <w:rPr>
                <w:rFonts w:ascii="Noto Sans" w:eastAsia="Yu Mincho" w:hAnsi="Noto Sans" w:cs="Noto Sans"/>
                <w:color w:val="000000"/>
                <w:sz w:val="16"/>
                <w:szCs w:val="16"/>
                <w:lang w:val="es-MX" w:eastAsia="es-MX"/>
              </w:rPr>
            </w:pPr>
          </w:p>
          <w:p w14:paraId="01AC81B8" w14:textId="406B5F12" w:rsidR="009674E0" w:rsidRPr="00B91A7F" w:rsidRDefault="009674E0"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proofErr w:type="spellStart"/>
            <w:r w:rsidR="00373393">
              <w:rPr>
                <w:rFonts w:ascii="Noto Sans" w:eastAsia="Yu Mincho" w:hAnsi="Noto Sans" w:cs="Noto Sans"/>
                <w:color w:val="000000"/>
                <w:sz w:val="16"/>
                <w:szCs w:val="16"/>
                <w:lang w:val="es-MX" w:eastAsia="es-MX"/>
              </w:rPr>
              <w:t>bb</w:t>
            </w:r>
            <w:proofErr w:type="spellEnd"/>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1F92890" w14:textId="77777777" w:rsidR="009674E0" w:rsidRPr="00B91A7F" w:rsidRDefault="009674E0"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E960969"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80" w:type="pct"/>
          </w:tcPr>
          <w:p w14:paraId="3CF3DD9B" w14:textId="77777777" w:rsidR="009674E0" w:rsidRPr="00B91A7F" w:rsidRDefault="009674E0" w:rsidP="00895012">
            <w:pPr>
              <w:jc w:val="center"/>
              <w:rPr>
                <w:rFonts w:ascii="Noto Sans" w:eastAsia="Yu Mincho" w:hAnsi="Noto Sans" w:cs="Noto Sans"/>
                <w:color w:val="000000"/>
                <w:sz w:val="16"/>
                <w:szCs w:val="16"/>
                <w:lang w:val="es-MX" w:eastAsia="es-MX"/>
              </w:rPr>
            </w:pPr>
          </w:p>
        </w:tc>
        <w:tc>
          <w:tcPr>
            <w:tcW w:w="412" w:type="pct"/>
          </w:tcPr>
          <w:p w14:paraId="728962B1" w14:textId="77777777" w:rsidR="009674E0" w:rsidRPr="00B91A7F" w:rsidRDefault="009674E0" w:rsidP="00895012">
            <w:pPr>
              <w:jc w:val="center"/>
              <w:rPr>
                <w:rFonts w:ascii="Noto Sans" w:eastAsia="Yu Mincho" w:hAnsi="Noto Sans" w:cs="Noto Sans"/>
                <w:color w:val="000000"/>
                <w:sz w:val="16"/>
                <w:szCs w:val="16"/>
                <w:lang w:val="es-MX" w:eastAsia="es-MX"/>
              </w:rPr>
            </w:pPr>
          </w:p>
        </w:tc>
      </w:tr>
      <w:tr w:rsidR="00C565A8" w:rsidRPr="00B91A7F" w14:paraId="4CFD91FD"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1E0FA366" w14:textId="2DB5FC21" w:rsidR="00C565A8" w:rsidRPr="00C565A8" w:rsidRDefault="00C565A8" w:rsidP="00895012">
            <w:pPr>
              <w:tabs>
                <w:tab w:val="left" w:pos="0"/>
              </w:tabs>
              <w:jc w:val="both"/>
              <w:rPr>
                <w:rFonts w:ascii="Noto Sans" w:eastAsia="Yu Mincho" w:hAnsi="Noto Sans" w:cs="Noto Sans"/>
                <w:bCs/>
                <w:sz w:val="16"/>
                <w:szCs w:val="16"/>
              </w:rPr>
            </w:pPr>
            <w:r w:rsidRPr="00C565A8">
              <w:rPr>
                <w:rFonts w:ascii="Noto Sans" w:eastAsia="Yu Mincho" w:hAnsi="Noto Sans" w:cs="Noto Sans"/>
                <w:bCs/>
                <w:sz w:val="16"/>
                <w:szCs w:val="16"/>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7F1B3F">
              <w:rPr>
                <w:rFonts w:ascii="Noto Sans" w:eastAsia="Yu Mincho" w:hAnsi="Noto Sans" w:cs="Noto Sans"/>
                <w:b/>
                <w:bCs/>
                <w:sz w:val="16"/>
                <w:szCs w:val="16"/>
              </w:rPr>
              <w:t xml:space="preserve">ANEXO NUMERO 20 </w:t>
            </w:r>
            <w:r w:rsidRPr="00C565A8">
              <w:rPr>
                <w:rFonts w:ascii="Noto Sans" w:eastAsia="Yu Mincho" w:hAnsi="Noto Sans" w:cs="Noto Sans"/>
                <w:bCs/>
                <w:sz w:val="16"/>
                <w:szCs w:val="16"/>
              </w:rPr>
              <w:t>“INFORMACIÓN RESERVADA Y CONFIDENCIAL”.</w:t>
            </w:r>
          </w:p>
        </w:tc>
        <w:tc>
          <w:tcPr>
            <w:tcW w:w="548" w:type="pct"/>
            <w:shd w:val="clear" w:color="auto" w:fill="auto"/>
            <w:vAlign w:val="center"/>
          </w:tcPr>
          <w:p w14:paraId="58FC45E3" w14:textId="3DB27729" w:rsidR="00C565A8" w:rsidRPr="00B91A7F" w:rsidRDefault="00373393" w:rsidP="00373393">
            <w:pPr>
              <w:jc w:val="center"/>
              <w:rPr>
                <w:rFonts w:ascii="Noto Sans" w:eastAsia="Yu Mincho" w:hAnsi="Noto Sans" w:cs="Noto Sans"/>
                <w:color w:val="000000"/>
                <w:sz w:val="16"/>
                <w:szCs w:val="16"/>
                <w:lang w:val="es-MX" w:eastAsia="es-MX"/>
              </w:rPr>
            </w:pPr>
            <w:r w:rsidRPr="002278FA">
              <w:rPr>
                <w:rFonts w:ascii="Noto Sans" w:eastAsia="Yu Mincho" w:hAnsi="Noto Sans" w:cs="Noto Sans"/>
                <w:color w:val="000000"/>
                <w:sz w:val="16"/>
                <w:szCs w:val="16"/>
                <w:lang w:val="es-MX" w:eastAsia="es-MX"/>
              </w:rPr>
              <w:t xml:space="preserve">6 inciso </w:t>
            </w:r>
            <w:r>
              <w:rPr>
                <w:rFonts w:ascii="Noto Sans" w:eastAsia="Yu Mincho" w:hAnsi="Noto Sans" w:cs="Noto Sans"/>
                <w:color w:val="000000"/>
                <w:sz w:val="16"/>
                <w:szCs w:val="16"/>
                <w:lang w:val="es-MX" w:eastAsia="es-MX"/>
              </w:rPr>
              <w:t>cc</w:t>
            </w:r>
            <w:r w:rsidRPr="002278FA">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6111FA64" w14:textId="77777777" w:rsidR="00C565A8" w:rsidRPr="00B91A7F" w:rsidRDefault="00C565A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09BFC1DF" w14:textId="77777777" w:rsidR="00C565A8" w:rsidRPr="00B91A7F" w:rsidRDefault="00C565A8" w:rsidP="00895012">
            <w:pPr>
              <w:jc w:val="center"/>
              <w:rPr>
                <w:rFonts w:ascii="Noto Sans" w:eastAsia="Yu Mincho" w:hAnsi="Noto Sans" w:cs="Noto Sans"/>
                <w:color w:val="000000"/>
                <w:sz w:val="16"/>
                <w:szCs w:val="16"/>
                <w:lang w:val="es-MX" w:eastAsia="es-MX"/>
              </w:rPr>
            </w:pPr>
          </w:p>
        </w:tc>
        <w:tc>
          <w:tcPr>
            <w:tcW w:w="480" w:type="pct"/>
          </w:tcPr>
          <w:p w14:paraId="1C7D3EF0" w14:textId="77777777" w:rsidR="00C565A8" w:rsidRPr="00B91A7F" w:rsidRDefault="00C565A8" w:rsidP="00895012">
            <w:pPr>
              <w:jc w:val="center"/>
              <w:rPr>
                <w:rFonts w:ascii="Noto Sans" w:eastAsia="Yu Mincho" w:hAnsi="Noto Sans" w:cs="Noto Sans"/>
                <w:color w:val="000000"/>
                <w:sz w:val="16"/>
                <w:szCs w:val="16"/>
                <w:lang w:val="es-MX" w:eastAsia="es-MX"/>
              </w:rPr>
            </w:pPr>
          </w:p>
        </w:tc>
        <w:tc>
          <w:tcPr>
            <w:tcW w:w="412" w:type="pct"/>
          </w:tcPr>
          <w:p w14:paraId="0BE43623" w14:textId="77777777" w:rsidR="00C565A8" w:rsidRPr="00B91A7F" w:rsidRDefault="00C565A8" w:rsidP="00895012">
            <w:pPr>
              <w:jc w:val="center"/>
              <w:rPr>
                <w:rFonts w:ascii="Noto Sans" w:eastAsia="Yu Mincho" w:hAnsi="Noto Sans" w:cs="Noto Sans"/>
                <w:color w:val="000000"/>
                <w:sz w:val="16"/>
                <w:szCs w:val="16"/>
                <w:lang w:val="es-MX" w:eastAsia="es-MX"/>
              </w:rPr>
            </w:pPr>
          </w:p>
        </w:tc>
      </w:tr>
      <w:tr w:rsidR="00C565A8" w:rsidRPr="00B91A7F" w14:paraId="15F9DDFA"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19706E29" w14:textId="5200CD06" w:rsidR="00C565A8" w:rsidRPr="00C565A8" w:rsidRDefault="00C565A8" w:rsidP="00895012">
            <w:pPr>
              <w:tabs>
                <w:tab w:val="left" w:pos="0"/>
              </w:tabs>
              <w:jc w:val="both"/>
              <w:rPr>
                <w:rFonts w:ascii="Noto Sans" w:eastAsia="Yu Mincho" w:hAnsi="Noto Sans" w:cs="Noto Sans"/>
                <w:bCs/>
                <w:sz w:val="16"/>
                <w:szCs w:val="16"/>
              </w:rPr>
            </w:pPr>
            <w:r w:rsidRPr="00C565A8">
              <w:rPr>
                <w:rFonts w:ascii="Noto Sans" w:eastAsia="Yu Mincho" w:hAnsi="Noto Sans" w:cs="Noto Sans"/>
                <w:bCs/>
                <w:sz w:val="16"/>
                <w:szCs w:val="16"/>
              </w:rPr>
              <w:lastRenderedPageBreak/>
              <w:t>Se informa a los licitantes el AVISO DE PRIVACIDAD INTEGRAL DE LOS PROCEDIMIENTOS DE ADQUISICIONES DE BIENES, ARRENDAMIENTOS Y CONTRATACIÓN</w:t>
            </w:r>
            <w:r w:rsidR="007F1B3F">
              <w:rPr>
                <w:rFonts w:ascii="Noto Sans" w:eastAsia="Yu Mincho" w:hAnsi="Noto Sans" w:cs="Noto Sans"/>
                <w:bCs/>
                <w:sz w:val="16"/>
                <w:szCs w:val="16"/>
              </w:rPr>
              <w:t xml:space="preserve">. </w:t>
            </w:r>
            <w:r w:rsidR="007F1B3F" w:rsidRPr="007F1B3F">
              <w:rPr>
                <w:rFonts w:ascii="Noto Sans" w:eastAsia="Yu Mincho" w:hAnsi="Noto Sans" w:cs="Noto Sans"/>
                <w:b/>
                <w:bCs/>
                <w:sz w:val="16"/>
                <w:szCs w:val="16"/>
              </w:rPr>
              <w:t>ANEXO NUMERO 21</w:t>
            </w:r>
          </w:p>
        </w:tc>
        <w:tc>
          <w:tcPr>
            <w:tcW w:w="548" w:type="pct"/>
            <w:shd w:val="clear" w:color="auto" w:fill="auto"/>
            <w:vAlign w:val="center"/>
          </w:tcPr>
          <w:p w14:paraId="093ED591" w14:textId="6B9A8BB0" w:rsidR="00C565A8" w:rsidRPr="00B91A7F" w:rsidRDefault="00373393" w:rsidP="00373393">
            <w:pPr>
              <w:jc w:val="center"/>
              <w:rPr>
                <w:rFonts w:ascii="Noto Sans" w:eastAsia="Yu Mincho" w:hAnsi="Noto Sans" w:cs="Noto Sans"/>
                <w:color w:val="000000"/>
                <w:sz w:val="16"/>
                <w:szCs w:val="16"/>
                <w:lang w:val="es-MX" w:eastAsia="es-MX"/>
              </w:rPr>
            </w:pPr>
            <w:r w:rsidRPr="00373393">
              <w:rPr>
                <w:rFonts w:ascii="Noto Sans" w:eastAsia="Yu Mincho" w:hAnsi="Noto Sans" w:cs="Noto Sans"/>
                <w:color w:val="000000"/>
                <w:sz w:val="16"/>
                <w:szCs w:val="16"/>
                <w:lang w:val="es-MX" w:eastAsia="es-MX"/>
              </w:rPr>
              <w:t xml:space="preserve">6 inciso </w:t>
            </w:r>
            <w:proofErr w:type="spellStart"/>
            <w:r>
              <w:rPr>
                <w:rFonts w:ascii="Noto Sans" w:eastAsia="Yu Mincho" w:hAnsi="Noto Sans" w:cs="Noto Sans"/>
                <w:color w:val="000000"/>
                <w:sz w:val="16"/>
                <w:szCs w:val="16"/>
                <w:lang w:val="es-MX" w:eastAsia="es-MX"/>
              </w:rPr>
              <w:t>dd</w:t>
            </w:r>
            <w:proofErr w:type="spellEnd"/>
            <w:r w:rsidRPr="00373393">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4A93D7C5" w14:textId="77777777" w:rsidR="00C565A8" w:rsidRPr="00B91A7F" w:rsidRDefault="00C565A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24C96DF8" w14:textId="77777777" w:rsidR="00C565A8" w:rsidRPr="00B91A7F" w:rsidRDefault="00C565A8" w:rsidP="00895012">
            <w:pPr>
              <w:jc w:val="center"/>
              <w:rPr>
                <w:rFonts w:ascii="Noto Sans" w:eastAsia="Yu Mincho" w:hAnsi="Noto Sans" w:cs="Noto Sans"/>
                <w:color w:val="000000"/>
                <w:sz w:val="16"/>
                <w:szCs w:val="16"/>
                <w:lang w:val="es-MX" w:eastAsia="es-MX"/>
              </w:rPr>
            </w:pPr>
          </w:p>
        </w:tc>
        <w:tc>
          <w:tcPr>
            <w:tcW w:w="480" w:type="pct"/>
          </w:tcPr>
          <w:p w14:paraId="5E8C8EEB" w14:textId="77777777" w:rsidR="00C565A8" w:rsidRPr="00B91A7F" w:rsidRDefault="00C565A8" w:rsidP="00895012">
            <w:pPr>
              <w:jc w:val="center"/>
              <w:rPr>
                <w:rFonts w:ascii="Noto Sans" w:eastAsia="Yu Mincho" w:hAnsi="Noto Sans" w:cs="Noto Sans"/>
                <w:color w:val="000000"/>
                <w:sz w:val="16"/>
                <w:szCs w:val="16"/>
                <w:lang w:val="es-MX" w:eastAsia="es-MX"/>
              </w:rPr>
            </w:pPr>
          </w:p>
        </w:tc>
        <w:tc>
          <w:tcPr>
            <w:tcW w:w="412" w:type="pct"/>
          </w:tcPr>
          <w:p w14:paraId="5153C6AE" w14:textId="77777777" w:rsidR="00C565A8" w:rsidRPr="00B91A7F" w:rsidRDefault="00C565A8" w:rsidP="00895012">
            <w:pPr>
              <w:jc w:val="center"/>
              <w:rPr>
                <w:rFonts w:ascii="Noto Sans" w:eastAsia="Yu Mincho" w:hAnsi="Noto Sans" w:cs="Noto Sans"/>
                <w:color w:val="000000"/>
                <w:sz w:val="16"/>
                <w:szCs w:val="16"/>
                <w:lang w:val="es-MX" w:eastAsia="es-MX"/>
              </w:rPr>
            </w:pPr>
          </w:p>
        </w:tc>
      </w:tr>
      <w:tr w:rsidR="00895012" w:rsidRPr="00B91A7F" w14:paraId="1BCFB218" w14:textId="77777777" w:rsidTr="003733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0EDC56F1" w14:textId="77777777" w:rsidR="00895012" w:rsidRPr="00B91A7F" w:rsidRDefault="00895012" w:rsidP="00895012">
            <w:pPr>
              <w:tabs>
                <w:tab w:val="left" w:pos="0"/>
              </w:tabs>
              <w:jc w:val="both"/>
              <w:rPr>
                <w:rFonts w:ascii="Noto Sans" w:eastAsia="Yu Mincho" w:hAnsi="Noto Sans" w:cs="Noto Sans"/>
                <w:b/>
                <w:bCs/>
                <w:sz w:val="16"/>
                <w:szCs w:val="16"/>
              </w:rPr>
            </w:pPr>
            <w:r w:rsidRPr="00B91A7F">
              <w:rPr>
                <w:rFonts w:ascii="Noto Sans" w:eastAsia="Yu Mincho" w:hAnsi="Noto Sans" w:cs="Noto Sans"/>
                <w:b/>
                <w:bCs/>
                <w:sz w:val="16"/>
                <w:szCs w:val="16"/>
              </w:rPr>
              <w:t>DOCUMENTACIÓN COMPLEMENTARIA</w:t>
            </w:r>
          </w:p>
          <w:p w14:paraId="36001014" w14:textId="77777777" w:rsidR="00895012" w:rsidRPr="00B91A7F" w:rsidRDefault="00895012" w:rsidP="00895012">
            <w:pPr>
              <w:tabs>
                <w:tab w:val="left" w:pos="0"/>
              </w:tabs>
              <w:jc w:val="both"/>
              <w:rPr>
                <w:rFonts w:ascii="Noto Sans" w:eastAsia="Yu Mincho" w:hAnsi="Noto Sans" w:cs="Noto Sans"/>
                <w:bCs/>
                <w:sz w:val="16"/>
                <w:szCs w:val="16"/>
              </w:rPr>
            </w:pPr>
            <w:r w:rsidRPr="00B91A7F">
              <w:rPr>
                <w:rFonts w:ascii="Noto Sans" w:eastAsia="Yu Mincho" w:hAnsi="Noto Sans" w:cs="Noto Sans"/>
                <w:bCs/>
                <w:sz w:val="16"/>
                <w:szCs w:val="16"/>
              </w:rPr>
              <w:t>La documentación complementaria que deberá presentar el licitante, es la siguiente:</w:t>
            </w:r>
          </w:p>
        </w:tc>
        <w:tc>
          <w:tcPr>
            <w:tcW w:w="548" w:type="pct"/>
            <w:shd w:val="clear" w:color="auto" w:fill="auto"/>
            <w:vAlign w:val="center"/>
          </w:tcPr>
          <w:p w14:paraId="3B758F68"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280B4ED7"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4DC6193"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25982B95"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59CCAB2D"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13581593" w14:textId="77777777" w:rsidTr="00373393">
        <w:tblPrEx>
          <w:tblLook w:val="04A0" w:firstRow="1" w:lastRow="0" w:firstColumn="1" w:lastColumn="0" w:noHBand="0" w:noVBand="1"/>
        </w:tblPrEx>
        <w:trPr>
          <w:gridBefore w:val="1"/>
          <w:wBefore w:w="21" w:type="pct"/>
          <w:trHeight w:val="829"/>
          <w:jc w:val="center"/>
        </w:trPr>
        <w:tc>
          <w:tcPr>
            <w:tcW w:w="2440" w:type="pct"/>
            <w:shd w:val="clear" w:color="auto" w:fill="auto"/>
            <w:vAlign w:val="bottom"/>
            <w:hideMark/>
          </w:tcPr>
          <w:p w14:paraId="09F006E8" w14:textId="77777777" w:rsidR="00895012" w:rsidRPr="00B91A7F" w:rsidRDefault="00895012" w:rsidP="00895012">
            <w:pPr>
              <w:tabs>
                <w:tab w:val="left" w:pos="0"/>
              </w:tabs>
              <w:jc w:val="both"/>
              <w:rPr>
                <w:rFonts w:ascii="Noto Sans" w:eastAsia="Yu Mincho" w:hAnsi="Noto Sans" w:cs="Noto Sans"/>
                <w:color w:val="000000"/>
                <w:sz w:val="16"/>
                <w:szCs w:val="16"/>
                <w:lang w:eastAsia="es-MX"/>
              </w:rPr>
            </w:pPr>
            <w:r w:rsidRPr="00B91A7F">
              <w:rPr>
                <w:rFonts w:ascii="Noto Sans" w:eastAsia="Yu Mincho" w:hAnsi="Noto Sans" w:cs="Noto Sans"/>
                <w:bCs/>
                <w:sz w:val="16"/>
                <w:szCs w:val="16"/>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48" w:type="pct"/>
            <w:shd w:val="clear" w:color="auto" w:fill="auto"/>
            <w:vAlign w:val="center"/>
            <w:hideMark/>
          </w:tcPr>
          <w:p w14:paraId="5845B0FF"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6.1 Fracción I</w:t>
            </w:r>
          </w:p>
        </w:tc>
        <w:tc>
          <w:tcPr>
            <w:tcW w:w="548" w:type="pct"/>
            <w:shd w:val="clear" w:color="auto" w:fill="auto"/>
            <w:noWrap/>
            <w:vAlign w:val="center"/>
            <w:hideMark/>
          </w:tcPr>
          <w:p w14:paraId="04A401C1"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22E3F7CC"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1EA606CE"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625FE16E"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32BAF961" w14:textId="77777777" w:rsidTr="00373393">
        <w:tblPrEx>
          <w:tblLook w:val="04A0" w:firstRow="1" w:lastRow="0" w:firstColumn="1" w:lastColumn="0" w:noHBand="0" w:noVBand="1"/>
        </w:tblPrEx>
        <w:trPr>
          <w:gridBefore w:val="1"/>
          <w:wBefore w:w="21" w:type="pct"/>
          <w:trHeight w:val="252"/>
          <w:jc w:val="center"/>
        </w:trPr>
        <w:tc>
          <w:tcPr>
            <w:tcW w:w="2440" w:type="pct"/>
            <w:shd w:val="clear" w:color="auto" w:fill="auto"/>
            <w:vAlign w:val="bottom"/>
            <w:hideMark/>
          </w:tcPr>
          <w:p w14:paraId="35406F5C" w14:textId="77777777" w:rsidR="00895012" w:rsidRPr="00B91A7F" w:rsidRDefault="00895012" w:rsidP="00895012">
            <w:pPr>
              <w:tabs>
                <w:tab w:val="left" w:pos="0"/>
              </w:tabs>
              <w:jc w:val="both"/>
              <w:rPr>
                <w:rFonts w:ascii="Noto Sans" w:eastAsia="Yu Mincho" w:hAnsi="Noto Sans" w:cs="Noto Sans"/>
                <w:bCs/>
                <w:color w:val="000000"/>
                <w:sz w:val="16"/>
                <w:szCs w:val="16"/>
                <w:lang w:eastAsia="es-MX"/>
              </w:rPr>
            </w:pPr>
            <w:r w:rsidRPr="00B91A7F">
              <w:rPr>
                <w:rFonts w:ascii="Noto Sans" w:eastAsia="Yu Mincho" w:hAnsi="Noto Sans" w:cs="Noto Sans"/>
                <w:b/>
                <w:bCs/>
                <w:sz w:val="16"/>
                <w:szCs w:val="16"/>
              </w:rPr>
              <w:t>ANEXO NÚMERO 7</w:t>
            </w:r>
            <w:r w:rsidRPr="00B91A7F">
              <w:rPr>
                <w:rFonts w:ascii="Noto Sans" w:eastAsia="Yu Mincho" w:hAnsi="Noto Sans" w:cs="Noto Sans"/>
                <w:bCs/>
                <w:sz w:val="16"/>
                <w:szCs w:val="16"/>
              </w:rPr>
              <w:t>,</w:t>
            </w:r>
            <w:r w:rsidRPr="00B91A7F">
              <w:rPr>
                <w:rFonts w:ascii="Noto Sans" w:eastAsia="Yu Mincho" w:hAnsi="Noto Sans" w:cs="Noto Sans"/>
                <w:sz w:val="16"/>
                <w:szCs w:val="16"/>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48" w:type="pct"/>
            <w:shd w:val="clear" w:color="auto" w:fill="auto"/>
            <w:vAlign w:val="center"/>
            <w:hideMark/>
          </w:tcPr>
          <w:p w14:paraId="03FCF6CA"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6.1 Fracción II</w:t>
            </w:r>
          </w:p>
        </w:tc>
        <w:tc>
          <w:tcPr>
            <w:tcW w:w="548" w:type="pct"/>
            <w:shd w:val="clear" w:color="auto" w:fill="auto"/>
            <w:noWrap/>
            <w:vAlign w:val="center"/>
            <w:hideMark/>
          </w:tcPr>
          <w:p w14:paraId="1A94591C"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482B43B7"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3ED1945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093433FC"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02DEFCAB" w14:textId="77777777" w:rsidTr="00373393">
        <w:tblPrEx>
          <w:tblLook w:val="04A0" w:firstRow="1" w:lastRow="0" w:firstColumn="1" w:lastColumn="0" w:noHBand="0" w:noVBand="1"/>
        </w:tblPrEx>
        <w:trPr>
          <w:gridBefore w:val="1"/>
          <w:wBefore w:w="21" w:type="pct"/>
          <w:trHeight w:val="80"/>
          <w:jc w:val="center"/>
        </w:trPr>
        <w:tc>
          <w:tcPr>
            <w:tcW w:w="2440" w:type="pct"/>
            <w:shd w:val="clear" w:color="auto" w:fill="auto"/>
          </w:tcPr>
          <w:p w14:paraId="49FDC5DF" w14:textId="77777777" w:rsidR="00895012" w:rsidRPr="00B91A7F" w:rsidRDefault="00895012" w:rsidP="00895012">
            <w:pP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PROPOSICIÓN TÉCNICA</w:t>
            </w:r>
          </w:p>
        </w:tc>
        <w:tc>
          <w:tcPr>
            <w:tcW w:w="548" w:type="pct"/>
            <w:shd w:val="clear" w:color="auto" w:fill="auto"/>
          </w:tcPr>
          <w:p w14:paraId="279CC85E"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6.2</w:t>
            </w:r>
          </w:p>
        </w:tc>
        <w:tc>
          <w:tcPr>
            <w:tcW w:w="548" w:type="pct"/>
            <w:shd w:val="clear" w:color="auto" w:fill="auto"/>
            <w:noWrap/>
          </w:tcPr>
          <w:p w14:paraId="44BF7525" w14:textId="77777777" w:rsidR="00895012" w:rsidRPr="00B91A7F" w:rsidRDefault="00895012" w:rsidP="00895012">
            <w:pPr>
              <w:rPr>
                <w:rFonts w:ascii="Noto Sans" w:eastAsia="Yu Mincho" w:hAnsi="Noto Sans" w:cs="Noto Sans"/>
                <w:b/>
                <w:sz w:val="16"/>
                <w:szCs w:val="16"/>
              </w:rPr>
            </w:pPr>
          </w:p>
        </w:tc>
        <w:tc>
          <w:tcPr>
            <w:tcW w:w="551" w:type="pct"/>
            <w:shd w:val="clear" w:color="auto" w:fill="auto"/>
            <w:noWrap/>
          </w:tcPr>
          <w:p w14:paraId="7FFDF2B7" w14:textId="77777777" w:rsidR="00895012" w:rsidRPr="00B91A7F" w:rsidRDefault="00895012" w:rsidP="00895012">
            <w:pPr>
              <w:rPr>
                <w:rFonts w:ascii="Noto Sans" w:eastAsia="Yu Mincho" w:hAnsi="Noto Sans" w:cs="Noto Sans"/>
                <w:b/>
                <w:sz w:val="16"/>
                <w:szCs w:val="16"/>
              </w:rPr>
            </w:pPr>
          </w:p>
        </w:tc>
        <w:tc>
          <w:tcPr>
            <w:tcW w:w="480" w:type="pct"/>
          </w:tcPr>
          <w:p w14:paraId="4C55545C" w14:textId="77777777" w:rsidR="00895012" w:rsidRPr="00B91A7F" w:rsidRDefault="00895012" w:rsidP="00895012">
            <w:pPr>
              <w:rPr>
                <w:rFonts w:ascii="Noto Sans" w:eastAsia="Yu Mincho" w:hAnsi="Noto Sans" w:cs="Noto Sans"/>
                <w:b/>
                <w:sz w:val="16"/>
                <w:szCs w:val="16"/>
              </w:rPr>
            </w:pPr>
          </w:p>
        </w:tc>
        <w:tc>
          <w:tcPr>
            <w:tcW w:w="412" w:type="pct"/>
          </w:tcPr>
          <w:p w14:paraId="00922D42" w14:textId="77777777" w:rsidR="00895012" w:rsidRPr="00B91A7F" w:rsidRDefault="00895012" w:rsidP="00895012">
            <w:pPr>
              <w:rPr>
                <w:rFonts w:ascii="Noto Sans" w:eastAsia="Yu Mincho" w:hAnsi="Noto Sans" w:cs="Noto Sans"/>
                <w:b/>
                <w:sz w:val="16"/>
                <w:szCs w:val="16"/>
              </w:rPr>
            </w:pPr>
          </w:p>
        </w:tc>
      </w:tr>
      <w:tr w:rsidR="00895012" w:rsidRPr="00B91A7F" w14:paraId="2637D392" w14:textId="77777777" w:rsidTr="00373393">
        <w:tblPrEx>
          <w:tblLook w:val="04A0" w:firstRow="1" w:lastRow="0" w:firstColumn="1" w:lastColumn="0" w:noHBand="0" w:noVBand="1"/>
        </w:tblPrEx>
        <w:trPr>
          <w:gridBefore w:val="1"/>
          <w:wBefore w:w="21" w:type="pct"/>
          <w:trHeight w:val="330"/>
          <w:jc w:val="center"/>
        </w:trPr>
        <w:tc>
          <w:tcPr>
            <w:tcW w:w="2440" w:type="pct"/>
            <w:shd w:val="clear" w:color="auto" w:fill="auto"/>
            <w:vAlign w:val="bottom"/>
          </w:tcPr>
          <w:p w14:paraId="7DF4B1E5" w14:textId="77777777" w:rsidR="00895012" w:rsidRPr="00B91A7F" w:rsidRDefault="00895012" w:rsidP="00895012">
            <w:pPr>
              <w:tabs>
                <w:tab w:val="num" w:pos="555"/>
              </w:tabs>
              <w:suppressAutoHyphens/>
              <w:autoSpaceDE w:val="0"/>
              <w:spacing w:after="120"/>
              <w:jc w:val="both"/>
              <w:rPr>
                <w:rFonts w:ascii="Noto Sans" w:eastAsia="Times New Roman" w:hAnsi="Noto Sans" w:cs="Noto Sans"/>
                <w:b/>
                <w:color w:val="000000"/>
                <w:sz w:val="16"/>
                <w:szCs w:val="16"/>
                <w:lang w:val="es-ES_tradnl" w:eastAsia="es-MX"/>
              </w:rPr>
            </w:pPr>
            <w:r w:rsidRPr="00B91A7F">
              <w:rPr>
                <w:rFonts w:ascii="Noto Sans" w:eastAsia="Times New Roman" w:hAnsi="Noto Sans" w:cs="Noto Sans"/>
                <w:b/>
                <w:bCs/>
                <w:sz w:val="16"/>
                <w:szCs w:val="16"/>
                <w:lang w:eastAsia="ar-SA"/>
              </w:rPr>
              <w:t>D</w:t>
            </w:r>
            <w:proofErr w:type="spellStart"/>
            <w:r w:rsidRPr="00B91A7F">
              <w:rPr>
                <w:rFonts w:ascii="Noto Sans" w:eastAsia="Times New Roman" w:hAnsi="Noto Sans" w:cs="Noto Sans"/>
                <w:b/>
                <w:bCs/>
                <w:sz w:val="16"/>
                <w:szCs w:val="16"/>
                <w:lang w:val="es-ES_tradnl" w:eastAsia="ar-SA"/>
              </w:rPr>
              <w:t>ocumentos</w:t>
            </w:r>
            <w:proofErr w:type="spellEnd"/>
            <w:r w:rsidRPr="00B91A7F">
              <w:rPr>
                <w:rFonts w:ascii="Noto Sans" w:eastAsia="Times New Roman" w:hAnsi="Noto Sans" w:cs="Noto Sans"/>
                <w:b/>
                <w:bCs/>
                <w:sz w:val="16"/>
                <w:szCs w:val="16"/>
                <w:lang w:val="es-ES_tradnl" w:eastAsia="ar-SA"/>
              </w:rPr>
              <w:t xml:space="preserve"> indicados en el numeral 2.2, de la presente convocatoria, según corresponda.</w:t>
            </w:r>
          </w:p>
        </w:tc>
        <w:tc>
          <w:tcPr>
            <w:tcW w:w="548" w:type="pct"/>
            <w:shd w:val="clear" w:color="auto" w:fill="auto"/>
            <w:vAlign w:val="center"/>
          </w:tcPr>
          <w:p w14:paraId="2F599554" w14:textId="77777777" w:rsidR="00895012" w:rsidRPr="00B91A7F" w:rsidRDefault="00895012" w:rsidP="00895012">
            <w:pPr>
              <w:jc w:val="center"/>
              <w:rPr>
                <w:rFonts w:ascii="Noto Sans" w:eastAsia="Yu Mincho" w:hAnsi="Noto Sans" w:cs="Noto Sans"/>
                <w:b/>
                <w:color w:val="000000"/>
                <w:sz w:val="16"/>
                <w:szCs w:val="16"/>
                <w:lang w:val="es-ES_tradnl" w:eastAsia="es-MX"/>
              </w:rPr>
            </w:pPr>
            <w:r w:rsidRPr="00B91A7F">
              <w:rPr>
                <w:rFonts w:ascii="Noto Sans" w:eastAsia="Yu Mincho" w:hAnsi="Noto Sans" w:cs="Noto Sans"/>
                <w:b/>
                <w:color w:val="000000"/>
                <w:sz w:val="16"/>
                <w:szCs w:val="16"/>
                <w:lang w:val="es-ES_tradnl" w:eastAsia="es-MX"/>
              </w:rPr>
              <w:t>6.</w:t>
            </w:r>
            <w:r w:rsidRPr="00B91A7F">
              <w:rPr>
                <w:rFonts w:ascii="Noto Sans" w:eastAsia="Yu Mincho" w:hAnsi="Noto Sans" w:cs="Noto Sans"/>
                <w:color w:val="000000"/>
                <w:sz w:val="16"/>
                <w:szCs w:val="16"/>
                <w:lang w:val="es-MX" w:eastAsia="es-MX"/>
              </w:rPr>
              <w:t>2 fracción III</w:t>
            </w:r>
          </w:p>
        </w:tc>
        <w:tc>
          <w:tcPr>
            <w:tcW w:w="548" w:type="pct"/>
            <w:shd w:val="clear" w:color="auto" w:fill="auto"/>
            <w:vAlign w:val="center"/>
          </w:tcPr>
          <w:p w14:paraId="1AC28A2A" w14:textId="77777777" w:rsidR="00895012" w:rsidRPr="00B91A7F" w:rsidRDefault="00895012" w:rsidP="00895012">
            <w:pPr>
              <w:jc w:val="center"/>
              <w:rPr>
                <w:rFonts w:ascii="Noto Sans" w:eastAsia="Yu Mincho" w:hAnsi="Noto Sans" w:cs="Noto Sans"/>
                <w:b/>
                <w:color w:val="000000"/>
                <w:sz w:val="16"/>
                <w:szCs w:val="16"/>
                <w:lang w:val="es-ES_tradnl" w:eastAsia="es-MX"/>
              </w:rPr>
            </w:pPr>
          </w:p>
        </w:tc>
        <w:tc>
          <w:tcPr>
            <w:tcW w:w="551" w:type="pct"/>
            <w:shd w:val="clear" w:color="auto" w:fill="auto"/>
            <w:vAlign w:val="center"/>
          </w:tcPr>
          <w:p w14:paraId="343B2E26"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80" w:type="pct"/>
          </w:tcPr>
          <w:p w14:paraId="5D6626D1"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12" w:type="pct"/>
          </w:tcPr>
          <w:p w14:paraId="32EC16EA" w14:textId="77777777" w:rsidR="00895012" w:rsidRPr="00B91A7F" w:rsidRDefault="00895012" w:rsidP="00895012">
            <w:pPr>
              <w:jc w:val="center"/>
              <w:rPr>
                <w:rFonts w:ascii="Noto Sans" w:eastAsia="Yu Mincho" w:hAnsi="Noto Sans" w:cs="Noto Sans"/>
                <w:b/>
                <w:color w:val="000000"/>
                <w:sz w:val="16"/>
                <w:szCs w:val="16"/>
                <w:lang w:val="es-MX" w:eastAsia="es-MX"/>
              </w:rPr>
            </w:pPr>
          </w:p>
        </w:tc>
      </w:tr>
      <w:tr w:rsidR="00895012" w:rsidRPr="00B91A7F" w14:paraId="2E30E993" w14:textId="77777777" w:rsidTr="00373393">
        <w:tblPrEx>
          <w:tblLook w:val="04A0" w:firstRow="1" w:lastRow="0" w:firstColumn="1" w:lastColumn="0" w:noHBand="0" w:noVBand="1"/>
        </w:tblPrEx>
        <w:trPr>
          <w:gridBefore w:val="1"/>
          <w:wBefore w:w="21" w:type="pct"/>
          <w:trHeight w:val="331"/>
          <w:jc w:val="center"/>
        </w:trPr>
        <w:tc>
          <w:tcPr>
            <w:tcW w:w="2440" w:type="pct"/>
            <w:shd w:val="clear" w:color="auto" w:fill="auto"/>
            <w:vAlign w:val="bottom"/>
          </w:tcPr>
          <w:p w14:paraId="46BC433B" w14:textId="77777777" w:rsidR="00895012" w:rsidRPr="00B91A7F" w:rsidRDefault="00895012" w:rsidP="00895012">
            <w:pPr>
              <w:jc w:val="both"/>
              <w:rPr>
                <w:rFonts w:ascii="Noto Sans" w:eastAsia="Yu Mincho" w:hAnsi="Noto Sans" w:cs="Noto Sans"/>
                <w:b/>
                <w:sz w:val="16"/>
                <w:szCs w:val="16"/>
              </w:rPr>
            </w:pPr>
            <w:r w:rsidRPr="00B91A7F">
              <w:rPr>
                <w:rFonts w:ascii="Noto Sans" w:eastAsia="Yu Mincho" w:hAnsi="Noto Sans" w:cs="Noto Sans"/>
                <w:b/>
                <w:sz w:val="16"/>
                <w:szCs w:val="16"/>
              </w:rPr>
              <w:t xml:space="preserve"> LICENCIAS, AUTORIZACIONES Y PERMISOS</w:t>
            </w:r>
          </w:p>
          <w:p w14:paraId="3F6C1B4E" w14:textId="77777777" w:rsidR="00895012" w:rsidRPr="00B91A7F" w:rsidRDefault="00895012" w:rsidP="00895012">
            <w:pPr>
              <w:jc w:val="both"/>
              <w:rPr>
                <w:rFonts w:ascii="Noto Sans" w:eastAsia="Yu Mincho" w:hAnsi="Noto Sans" w:cs="Noto Sans"/>
                <w:b/>
                <w:color w:val="000000"/>
                <w:sz w:val="16"/>
                <w:szCs w:val="16"/>
                <w:lang w:eastAsia="es-MX"/>
              </w:rPr>
            </w:pPr>
            <w:r w:rsidRPr="00B91A7F">
              <w:rPr>
                <w:rFonts w:ascii="Noto Sans" w:eastAsia="Yu Mincho" w:hAnsi="Noto Sans" w:cs="Noto Sans"/>
                <w:b/>
                <w:sz w:val="16"/>
                <w:szCs w:val="16"/>
              </w:rPr>
              <w:t xml:space="preserve">Documentos que el licitante deberá presentar: </w:t>
            </w:r>
          </w:p>
        </w:tc>
        <w:tc>
          <w:tcPr>
            <w:tcW w:w="1647" w:type="pct"/>
            <w:gridSpan w:val="3"/>
            <w:shd w:val="clear" w:color="auto" w:fill="auto"/>
            <w:vAlign w:val="center"/>
          </w:tcPr>
          <w:p w14:paraId="31605641"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80" w:type="pct"/>
          </w:tcPr>
          <w:p w14:paraId="57D9CA10"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12" w:type="pct"/>
          </w:tcPr>
          <w:p w14:paraId="5929A878" w14:textId="77777777" w:rsidR="00895012" w:rsidRPr="00B91A7F" w:rsidRDefault="00895012" w:rsidP="00895012">
            <w:pPr>
              <w:jc w:val="center"/>
              <w:rPr>
                <w:rFonts w:ascii="Noto Sans" w:eastAsia="Yu Mincho" w:hAnsi="Noto Sans" w:cs="Noto Sans"/>
                <w:b/>
                <w:color w:val="000000"/>
                <w:sz w:val="16"/>
                <w:szCs w:val="16"/>
                <w:lang w:val="es-MX" w:eastAsia="es-MX"/>
              </w:rPr>
            </w:pPr>
          </w:p>
        </w:tc>
      </w:tr>
      <w:tr w:rsidR="00895012" w:rsidRPr="00B91A7F" w14:paraId="36B3060E" w14:textId="77777777" w:rsidTr="00373393">
        <w:tblPrEx>
          <w:tblLook w:val="04A0" w:firstRow="1" w:lastRow="0" w:firstColumn="1" w:lastColumn="0" w:noHBand="0" w:noVBand="1"/>
        </w:tblPrEx>
        <w:trPr>
          <w:gridBefore w:val="1"/>
          <w:wBefore w:w="21" w:type="pct"/>
          <w:trHeight w:val="150"/>
          <w:jc w:val="center"/>
        </w:trPr>
        <w:tc>
          <w:tcPr>
            <w:tcW w:w="2440" w:type="pct"/>
            <w:tcBorders>
              <w:bottom w:val="single" w:sz="8" w:space="0" w:color="000000"/>
            </w:tcBorders>
            <w:shd w:val="clear" w:color="auto" w:fill="auto"/>
            <w:hideMark/>
          </w:tcPr>
          <w:p w14:paraId="257D680C" w14:textId="54C743B9"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Alta ante la Secretaría de Hacienda y Crédito Público.</w:t>
            </w:r>
            <w:r w:rsidR="00386495" w:rsidRPr="00B91A7F">
              <w:rPr>
                <w:rFonts w:ascii="Noto Sans" w:eastAsia="Yu Mincho" w:hAnsi="Noto Sans" w:cs="Noto Sans"/>
                <w:color w:val="000000"/>
                <w:sz w:val="16"/>
                <w:szCs w:val="16"/>
                <w:lang w:val="es-MX" w:eastAsia="es-MX"/>
              </w:rPr>
              <w:t xml:space="preserve"> En donde se describa el objeto social, el cual debe relacionarse con el bien a adquirir por el Instituto.</w:t>
            </w:r>
          </w:p>
        </w:tc>
        <w:tc>
          <w:tcPr>
            <w:tcW w:w="548" w:type="pct"/>
            <w:tcBorders>
              <w:bottom w:val="single" w:sz="8" w:space="0" w:color="000000"/>
            </w:tcBorders>
            <w:shd w:val="clear" w:color="auto" w:fill="auto"/>
            <w:vAlign w:val="center"/>
            <w:hideMark/>
          </w:tcPr>
          <w:p w14:paraId="570D5E50"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tcBorders>
              <w:bottom w:val="single" w:sz="8" w:space="0" w:color="000000"/>
            </w:tcBorders>
            <w:shd w:val="clear" w:color="auto" w:fill="auto"/>
            <w:noWrap/>
            <w:vAlign w:val="center"/>
            <w:hideMark/>
          </w:tcPr>
          <w:p w14:paraId="36E8079E"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tcBorders>
              <w:bottom w:val="single" w:sz="8" w:space="0" w:color="000000"/>
            </w:tcBorders>
            <w:shd w:val="clear" w:color="auto" w:fill="auto"/>
            <w:noWrap/>
            <w:vAlign w:val="center"/>
            <w:hideMark/>
          </w:tcPr>
          <w:p w14:paraId="7E790918"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Borders>
              <w:bottom w:val="single" w:sz="8" w:space="0" w:color="000000"/>
            </w:tcBorders>
          </w:tcPr>
          <w:p w14:paraId="045ECF9D"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bottom w:val="single" w:sz="8" w:space="0" w:color="000000"/>
            </w:tcBorders>
          </w:tcPr>
          <w:p w14:paraId="444F711C"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695B421B" w14:textId="77777777" w:rsidTr="00373393">
        <w:tblPrEx>
          <w:tblLook w:val="04A0" w:firstRow="1" w:lastRow="0" w:firstColumn="1" w:lastColumn="0" w:noHBand="0" w:noVBand="1"/>
        </w:tblPrEx>
        <w:trPr>
          <w:gridBefore w:val="1"/>
          <w:wBefore w:w="21" w:type="pct"/>
          <w:trHeight w:val="167"/>
          <w:jc w:val="center"/>
        </w:trPr>
        <w:tc>
          <w:tcPr>
            <w:tcW w:w="2440" w:type="pct"/>
            <w:tcBorders>
              <w:top w:val="single" w:sz="8" w:space="0" w:color="000000"/>
              <w:bottom w:val="single" w:sz="8" w:space="0" w:color="000000"/>
            </w:tcBorders>
            <w:shd w:val="clear" w:color="auto" w:fill="auto"/>
          </w:tcPr>
          <w:p w14:paraId="0CFC1A7C" w14:textId="7370A68F"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Constancia de Situación Fiscal</w:t>
            </w:r>
          </w:p>
        </w:tc>
        <w:tc>
          <w:tcPr>
            <w:tcW w:w="548" w:type="pct"/>
            <w:tcBorders>
              <w:top w:val="single" w:sz="8" w:space="0" w:color="000000"/>
              <w:bottom w:val="single" w:sz="8" w:space="0" w:color="000000"/>
            </w:tcBorders>
            <w:shd w:val="clear" w:color="auto" w:fill="auto"/>
            <w:vAlign w:val="center"/>
          </w:tcPr>
          <w:p w14:paraId="3E90C0E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5244CD5C"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348716CB"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3D82317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6B00276"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2DA5F13D" w14:textId="77777777" w:rsidTr="00373393">
        <w:tblPrEx>
          <w:tblLook w:val="04A0" w:firstRow="1" w:lastRow="0" w:firstColumn="1" w:lastColumn="0" w:noHBand="0" w:noVBand="1"/>
        </w:tblPrEx>
        <w:trPr>
          <w:gridBefore w:val="1"/>
          <w:wBefore w:w="21" w:type="pct"/>
          <w:trHeight w:val="167"/>
          <w:jc w:val="center"/>
        </w:trPr>
        <w:tc>
          <w:tcPr>
            <w:tcW w:w="2440" w:type="pct"/>
            <w:tcBorders>
              <w:top w:val="single" w:sz="8" w:space="0" w:color="000000"/>
              <w:bottom w:val="single" w:sz="8" w:space="0" w:color="000000"/>
            </w:tcBorders>
            <w:shd w:val="clear" w:color="auto" w:fill="auto"/>
          </w:tcPr>
          <w:p w14:paraId="6D03EC75" w14:textId="36DB44AD"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Registro Federal de Contribuyentes</w:t>
            </w:r>
          </w:p>
        </w:tc>
        <w:tc>
          <w:tcPr>
            <w:tcW w:w="548" w:type="pct"/>
            <w:tcBorders>
              <w:top w:val="single" w:sz="8" w:space="0" w:color="000000"/>
              <w:bottom w:val="single" w:sz="8" w:space="0" w:color="000000"/>
            </w:tcBorders>
            <w:shd w:val="clear" w:color="auto" w:fill="auto"/>
            <w:vAlign w:val="center"/>
          </w:tcPr>
          <w:p w14:paraId="4A933EDD"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DDF6F97"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4FC8BC63"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2EFF535"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2A9EEAE4"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319A4E6D" w14:textId="77777777" w:rsidTr="00373393">
        <w:tblPrEx>
          <w:tblLook w:val="04A0" w:firstRow="1" w:lastRow="0" w:firstColumn="1" w:lastColumn="0" w:noHBand="0" w:noVBand="1"/>
        </w:tblPrEx>
        <w:trPr>
          <w:gridBefore w:val="1"/>
          <w:wBefore w:w="21" w:type="pct"/>
          <w:trHeight w:val="201"/>
          <w:jc w:val="center"/>
        </w:trPr>
        <w:tc>
          <w:tcPr>
            <w:tcW w:w="2440" w:type="pct"/>
            <w:tcBorders>
              <w:top w:val="single" w:sz="8" w:space="0" w:color="000000"/>
              <w:bottom w:val="single" w:sz="8" w:space="0" w:color="000000"/>
            </w:tcBorders>
            <w:shd w:val="clear" w:color="auto" w:fill="auto"/>
          </w:tcPr>
          <w:p w14:paraId="522484C8" w14:textId="69BE1AF1"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Tarjeta  de identificación patronal ante el IMSS</w:t>
            </w:r>
          </w:p>
        </w:tc>
        <w:tc>
          <w:tcPr>
            <w:tcW w:w="548" w:type="pct"/>
            <w:tcBorders>
              <w:top w:val="single" w:sz="8" w:space="0" w:color="000000"/>
              <w:bottom w:val="single" w:sz="8" w:space="0" w:color="000000"/>
            </w:tcBorders>
            <w:shd w:val="clear" w:color="auto" w:fill="auto"/>
            <w:vAlign w:val="center"/>
          </w:tcPr>
          <w:p w14:paraId="5E06BB68"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3505AF3"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CBDF1C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1DF0F613"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01CF2C5"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09598CCA" w14:textId="77777777" w:rsidTr="00373393">
        <w:tblPrEx>
          <w:tblLook w:val="04A0" w:firstRow="1" w:lastRow="0" w:firstColumn="1" w:lastColumn="0" w:noHBand="0" w:noVBand="1"/>
        </w:tblPrEx>
        <w:trPr>
          <w:gridBefore w:val="1"/>
          <w:wBefore w:w="21" w:type="pct"/>
          <w:trHeight w:val="134"/>
          <w:jc w:val="center"/>
        </w:trPr>
        <w:tc>
          <w:tcPr>
            <w:tcW w:w="2440" w:type="pct"/>
            <w:tcBorders>
              <w:top w:val="single" w:sz="8" w:space="0" w:color="000000"/>
              <w:bottom w:val="single" w:sz="8" w:space="0" w:color="000000"/>
            </w:tcBorders>
            <w:shd w:val="clear" w:color="auto" w:fill="auto"/>
          </w:tcPr>
          <w:p w14:paraId="07BF83CB" w14:textId="55F3A61B"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 xml:space="preserve">Registro Patronal ante el IMSS, </w:t>
            </w:r>
          </w:p>
        </w:tc>
        <w:tc>
          <w:tcPr>
            <w:tcW w:w="548" w:type="pct"/>
            <w:tcBorders>
              <w:top w:val="single" w:sz="8" w:space="0" w:color="000000"/>
              <w:bottom w:val="single" w:sz="8" w:space="0" w:color="000000"/>
            </w:tcBorders>
            <w:shd w:val="clear" w:color="auto" w:fill="auto"/>
            <w:vAlign w:val="center"/>
          </w:tcPr>
          <w:p w14:paraId="592FAE3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153AE838"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0FEB725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568DCD0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18FEFDC1"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3240AA78" w14:textId="77777777" w:rsidTr="00373393">
        <w:tblPrEx>
          <w:tblLook w:val="04A0" w:firstRow="1" w:lastRow="0" w:firstColumn="1" w:lastColumn="0" w:noHBand="0" w:noVBand="1"/>
        </w:tblPrEx>
        <w:trPr>
          <w:gridBefore w:val="1"/>
          <w:wBefore w:w="21" w:type="pct"/>
          <w:trHeight w:val="301"/>
          <w:jc w:val="center"/>
        </w:trPr>
        <w:tc>
          <w:tcPr>
            <w:tcW w:w="2440" w:type="pct"/>
            <w:tcBorders>
              <w:top w:val="single" w:sz="8" w:space="0" w:color="000000"/>
              <w:bottom w:val="single" w:sz="8" w:space="0" w:color="000000"/>
            </w:tcBorders>
            <w:shd w:val="clear" w:color="auto" w:fill="auto"/>
          </w:tcPr>
          <w:p w14:paraId="1EE35328" w14:textId="17974078"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 xml:space="preserve">Comprobante de Domicilio vigente, no más de tres meses de su emisión, debiendo de coincidir con su  acreditación. </w:t>
            </w:r>
          </w:p>
        </w:tc>
        <w:tc>
          <w:tcPr>
            <w:tcW w:w="548" w:type="pct"/>
            <w:tcBorders>
              <w:top w:val="single" w:sz="8" w:space="0" w:color="000000"/>
              <w:bottom w:val="single" w:sz="8" w:space="0" w:color="000000"/>
            </w:tcBorders>
            <w:shd w:val="clear" w:color="auto" w:fill="auto"/>
            <w:vAlign w:val="center"/>
          </w:tcPr>
          <w:p w14:paraId="11F9EBBE"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3BD59311"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0B77D21D"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0EC45B56"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1DF09995"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55A680A2" w14:textId="77777777" w:rsidTr="00373393">
        <w:tblPrEx>
          <w:tblLook w:val="04A0" w:firstRow="1" w:lastRow="0" w:firstColumn="1" w:lastColumn="0" w:noHBand="0" w:noVBand="1"/>
        </w:tblPrEx>
        <w:trPr>
          <w:gridBefore w:val="1"/>
          <w:wBefore w:w="21" w:type="pct"/>
          <w:trHeight w:val="1072"/>
          <w:jc w:val="center"/>
        </w:trPr>
        <w:tc>
          <w:tcPr>
            <w:tcW w:w="2440" w:type="pct"/>
            <w:tcBorders>
              <w:top w:val="single" w:sz="8" w:space="0" w:color="000000"/>
              <w:bottom w:val="single" w:sz="8" w:space="0" w:color="000000"/>
            </w:tcBorders>
            <w:shd w:val="clear" w:color="auto" w:fill="auto"/>
          </w:tcPr>
          <w:p w14:paraId="75D8800D" w14:textId="7497A70B" w:rsidR="00895012" w:rsidRPr="00B91A7F" w:rsidRDefault="00895012" w:rsidP="00332816">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w:t>
            </w:r>
            <w:r w:rsidR="00332816" w:rsidRPr="00B91A7F">
              <w:rPr>
                <w:rFonts w:ascii="Noto Sans" w:eastAsia="Yu Mincho" w:hAnsi="Noto Sans" w:cs="Noto Sans"/>
                <w:color w:val="000000"/>
                <w:sz w:val="16"/>
                <w:szCs w:val="16"/>
                <w:lang w:val="es-MX" w:eastAsia="es-MX"/>
              </w:rPr>
              <w:t xml:space="preserve"> </w:t>
            </w:r>
            <w:r w:rsidRPr="00B91A7F">
              <w:rPr>
                <w:rFonts w:ascii="Noto Sans" w:eastAsia="Yu Mincho" w:hAnsi="Noto Sans" w:cs="Noto Sans"/>
                <w:color w:val="000000"/>
                <w:sz w:val="16"/>
                <w:szCs w:val="16"/>
                <w:lang w:val="es-MX" w:eastAsia="es-MX"/>
              </w:rPr>
              <w:t>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tc>
        <w:tc>
          <w:tcPr>
            <w:tcW w:w="548" w:type="pct"/>
            <w:tcBorders>
              <w:top w:val="single" w:sz="8" w:space="0" w:color="000000"/>
              <w:bottom w:val="single" w:sz="8" w:space="0" w:color="000000"/>
            </w:tcBorders>
            <w:shd w:val="clear" w:color="auto" w:fill="auto"/>
            <w:vAlign w:val="center"/>
          </w:tcPr>
          <w:p w14:paraId="0DB57759"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5B0584B"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5937E93F"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50FBF1F9"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6C7EC05C"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6A9EEB4D" w14:textId="77777777" w:rsidTr="00373393">
        <w:tblPrEx>
          <w:tblLook w:val="04A0" w:firstRow="1" w:lastRow="0" w:firstColumn="1" w:lastColumn="0" w:noHBand="0" w:noVBand="1"/>
        </w:tblPrEx>
        <w:trPr>
          <w:gridBefore w:val="1"/>
          <w:wBefore w:w="21" w:type="pct"/>
          <w:trHeight w:val="221"/>
          <w:jc w:val="center"/>
        </w:trPr>
        <w:tc>
          <w:tcPr>
            <w:tcW w:w="2440" w:type="pct"/>
            <w:shd w:val="clear" w:color="auto" w:fill="auto"/>
            <w:hideMark/>
          </w:tcPr>
          <w:p w14:paraId="6FA1A063" w14:textId="77777777" w:rsidR="00895012" w:rsidRPr="00B91A7F" w:rsidRDefault="00895012" w:rsidP="00895012">
            <w:pPr>
              <w:jc w:val="both"/>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Persona Moral, deberá presentar:</w:t>
            </w:r>
          </w:p>
        </w:tc>
        <w:tc>
          <w:tcPr>
            <w:tcW w:w="548" w:type="pct"/>
            <w:shd w:val="clear" w:color="auto" w:fill="auto"/>
            <w:vAlign w:val="center"/>
            <w:hideMark/>
          </w:tcPr>
          <w:p w14:paraId="2692F87E"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548" w:type="pct"/>
            <w:shd w:val="clear" w:color="auto" w:fill="auto"/>
            <w:noWrap/>
            <w:vAlign w:val="center"/>
            <w:hideMark/>
          </w:tcPr>
          <w:p w14:paraId="6F53BD6E"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7A9725FC"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480" w:type="pct"/>
          </w:tcPr>
          <w:p w14:paraId="13992CA9"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12" w:type="pct"/>
          </w:tcPr>
          <w:p w14:paraId="76530976" w14:textId="77777777" w:rsidR="00895012" w:rsidRPr="00B91A7F" w:rsidRDefault="00895012" w:rsidP="00895012">
            <w:pPr>
              <w:jc w:val="center"/>
              <w:rPr>
                <w:rFonts w:ascii="Noto Sans" w:eastAsia="Yu Mincho" w:hAnsi="Noto Sans" w:cs="Noto Sans"/>
                <w:b/>
                <w:color w:val="000000"/>
                <w:sz w:val="16"/>
                <w:szCs w:val="16"/>
                <w:lang w:val="es-MX" w:eastAsia="es-MX"/>
              </w:rPr>
            </w:pPr>
          </w:p>
        </w:tc>
      </w:tr>
      <w:tr w:rsidR="00895012" w:rsidRPr="00B91A7F" w14:paraId="381FA205" w14:textId="77777777" w:rsidTr="00373393">
        <w:tblPrEx>
          <w:tblLook w:val="04A0" w:firstRow="1" w:lastRow="0" w:firstColumn="1" w:lastColumn="0" w:noHBand="0" w:noVBand="1"/>
        </w:tblPrEx>
        <w:trPr>
          <w:gridBefore w:val="1"/>
          <w:wBefore w:w="21" w:type="pct"/>
          <w:trHeight w:val="355"/>
          <w:jc w:val="center"/>
        </w:trPr>
        <w:tc>
          <w:tcPr>
            <w:tcW w:w="2440" w:type="pct"/>
            <w:shd w:val="clear" w:color="auto" w:fill="auto"/>
            <w:hideMark/>
          </w:tcPr>
          <w:p w14:paraId="6DB5D77D"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Acta Constitutiva de la empresa en donde se describa el objeto social, el cual debe relacionarse con el servicio  a contratar por el instituto.</w:t>
            </w:r>
          </w:p>
        </w:tc>
        <w:tc>
          <w:tcPr>
            <w:tcW w:w="548" w:type="pct"/>
            <w:shd w:val="clear" w:color="auto" w:fill="auto"/>
            <w:vAlign w:val="center"/>
            <w:hideMark/>
          </w:tcPr>
          <w:p w14:paraId="7418D38A"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77783C28"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5AA8C171"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1711F015"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26341BEA"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1D34DF6C" w14:textId="77777777" w:rsidTr="00373393">
        <w:tblPrEx>
          <w:tblLook w:val="04A0" w:firstRow="1" w:lastRow="0" w:firstColumn="1" w:lastColumn="0" w:noHBand="0" w:noVBand="1"/>
        </w:tblPrEx>
        <w:trPr>
          <w:gridBefore w:val="1"/>
          <w:wBefore w:w="21" w:type="pct"/>
          <w:trHeight w:val="403"/>
          <w:jc w:val="center"/>
        </w:trPr>
        <w:tc>
          <w:tcPr>
            <w:tcW w:w="2440" w:type="pct"/>
            <w:shd w:val="clear" w:color="auto" w:fill="auto"/>
          </w:tcPr>
          <w:p w14:paraId="309774A1" w14:textId="77777777" w:rsidR="00895012" w:rsidRPr="00B91A7F" w:rsidRDefault="00895012"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Compulsa de todas las actas de sesiones que se hayan realizado desde su constitución al presente.</w:t>
            </w:r>
          </w:p>
        </w:tc>
        <w:tc>
          <w:tcPr>
            <w:tcW w:w="548" w:type="pct"/>
            <w:shd w:val="clear" w:color="auto" w:fill="auto"/>
            <w:vAlign w:val="center"/>
          </w:tcPr>
          <w:p w14:paraId="3D622406"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790CC45B" w14:textId="77777777" w:rsidR="00895012" w:rsidRPr="00B91A7F" w:rsidRDefault="00895012"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79D5D084"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80" w:type="pct"/>
          </w:tcPr>
          <w:p w14:paraId="1AAD42BB"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03E5AD45"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79A09609" w14:textId="77777777" w:rsidTr="00373393">
        <w:tblPrEx>
          <w:tblLook w:val="04A0" w:firstRow="1" w:lastRow="0" w:firstColumn="1" w:lastColumn="0" w:noHBand="0" w:noVBand="1"/>
        </w:tblPrEx>
        <w:trPr>
          <w:gridBefore w:val="1"/>
          <w:wBefore w:w="21" w:type="pct"/>
          <w:trHeight w:val="139"/>
          <w:jc w:val="center"/>
        </w:trPr>
        <w:tc>
          <w:tcPr>
            <w:tcW w:w="2440" w:type="pct"/>
            <w:shd w:val="clear" w:color="auto" w:fill="auto"/>
            <w:hideMark/>
          </w:tcPr>
          <w:p w14:paraId="106C0449"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Poder  Notarial del Representante Legal de la empresa</w:t>
            </w:r>
          </w:p>
        </w:tc>
        <w:tc>
          <w:tcPr>
            <w:tcW w:w="548" w:type="pct"/>
            <w:shd w:val="clear" w:color="auto" w:fill="auto"/>
            <w:vAlign w:val="center"/>
            <w:hideMark/>
          </w:tcPr>
          <w:p w14:paraId="1AED1407"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14260A2A"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260BAE3"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23EE50D6"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089FE854"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63780316" w14:textId="77777777" w:rsidTr="00373393">
        <w:tblPrEx>
          <w:tblLook w:val="04A0" w:firstRow="1" w:lastRow="0" w:firstColumn="1" w:lastColumn="0" w:noHBand="0" w:noVBand="1"/>
        </w:tblPrEx>
        <w:trPr>
          <w:gridBefore w:val="1"/>
          <w:wBefore w:w="21" w:type="pct"/>
          <w:trHeight w:val="215"/>
          <w:jc w:val="center"/>
        </w:trPr>
        <w:tc>
          <w:tcPr>
            <w:tcW w:w="2440" w:type="pct"/>
            <w:shd w:val="clear" w:color="auto" w:fill="auto"/>
            <w:hideMark/>
          </w:tcPr>
          <w:p w14:paraId="20A8C7F7" w14:textId="77777777" w:rsidR="00895012" w:rsidRPr="00B91A7F" w:rsidRDefault="00895012" w:rsidP="00895012">
            <w:pPr>
              <w:jc w:val="both"/>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Persona física, deberá presentar:</w:t>
            </w:r>
          </w:p>
        </w:tc>
        <w:tc>
          <w:tcPr>
            <w:tcW w:w="548" w:type="pct"/>
            <w:shd w:val="clear" w:color="auto" w:fill="auto"/>
            <w:vAlign w:val="center"/>
            <w:hideMark/>
          </w:tcPr>
          <w:p w14:paraId="060C0967"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548" w:type="pct"/>
            <w:shd w:val="clear" w:color="auto" w:fill="auto"/>
            <w:noWrap/>
            <w:vAlign w:val="center"/>
            <w:hideMark/>
          </w:tcPr>
          <w:p w14:paraId="16D17083"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7BD61EFD"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480" w:type="pct"/>
          </w:tcPr>
          <w:p w14:paraId="606FC219" w14:textId="77777777" w:rsidR="00895012" w:rsidRPr="00B91A7F" w:rsidRDefault="00895012" w:rsidP="00895012">
            <w:pPr>
              <w:jc w:val="center"/>
              <w:rPr>
                <w:rFonts w:ascii="Noto Sans" w:eastAsia="Yu Mincho" w:hAnsi="Noto Sans" w:cs="Noto Sans"/>
                <w:b/>
                <w:color w:val="000000"/>
                <w:sz w:val="16"/>
                <w:szCs w:val="16"/>
                <w:lang w:val="es-MX" w:eastAsia="es-MX"/>
              </w:rPr>
            </w:pPr>
          </w:p>
        </w:tc>
        <w:tc>
          <w:tcPr>
            <w:tcW w:w="412" w:type="pct"/>
          </w:tcPr>
          <w:p w14:paraId="3A763264" w14:textId="77777777" w:rsidR="00895012" w:rsidRPr="00B91A7F" w:rsidRDefault="00895012" w:rsidP="00895012">
            <w:pPr>
              <w:jc w:val="center"/>
              <w:rPr>
                <w:rFonts w:ascii="Noto Sans" w:eastAsia="Yu Mincho" w:hAnsi="Noto Sans" w:cs="Noto Sans"/>
                <w:b/>
                <w:color w:val="000000"/>
                <w:sz w:val="16"/>
                <w:szCs w:val="16"/>
                <w:lang w:val="es-MX" w:eastAsia="es-MX"/>
              </w:rPr>
            </w:pPr>
          </w:p>
        </w:tc>
      </w:tr>
      <w:tr w:rsidR="00895012" w:rsidRPr="00B91A7F" w14:paraId="72B8CDEE" w14:textId="77777777" w:rsidTr="00373393">
        <w:tblPrEx>
          <w:tblLook w:val="04A0" w:firstRow="1" w:lastRow="0" w:firstColumn="1" w:lastColumn="0" w:noHBand="0" w:noVBand="1"/>
        </w:tblPrEx>
        <w:trPr>
          <w:gridBefore w:val="1"/>
          <w:wBefore w:w="21" w:type="pct"/>
          <w:trHeight w:val="398"/>
          <w:jc w:val="center"/>
        </w:trPr>
        <w:tc>
          <w:tcPr>
            <w:tcW w:w="2440" w:type="pct"/>
            <w:shd w:val="clear" w:color="auto" w:fill="auto"/>
            <w:vAlign w:val="bottom"/>
            <w:hideMark/>
          </w:tcPr>
          <w:p w14:paraId="0E1B5E41"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Acta de nacimiento, en su caso, la carta de naturalización respectiva expedida por la autoridad competente</w:t>
            </w:r>
          </w:p>
        </w:tc>
        <w:tc>
          <w:tcPr>
            <w:tcW w:w="548" w:type="pct"/>
            <w:shd w:val="clear" w:color="auto" w:fill="auto"/>
            <w:vAlign w:val="center"/>
            <w:hideMark/>
          </w:tcPr>
          <w:p w14:paraId="4AFB8F5F"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2FB80C59" w14:textId="77777777" w:rsidR="00895012" w:rsidRPr="00B91A7F" w:rsidRDefault="00895012"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42BE8E32"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2361E22B" w14:textId="77777777" w:rsidR="00895012" w:rsidRPr="00B91A7F" w:rsidRDefault="00895012" w:rsidP="00895012">
            <w:pPr>
              <w:jc w:val="center"/>
              <w:rPr>
                <w:rFonts w:ascii="Noto Sans" w:eastAsia="Yu Mincho" w:hAnsi="Noto Sans" w:cs="Noto Sans"/>
                <w:color w:val="000000"/>
                <w:sz w:val="16"/>
                <w:szCs w:val="16"/>
                <w:lang w:val="es-MX" w:eastAsia="es-MX"/>
              </w:rPr>
            </w:pPr>
          </w:p>
        </w:tc>
        <w:tc>
          <w:tcPr>
            <w:tcW w:w="412" w:type="pct"/>
          </w:tcPr>
          <w:p w14:paraId="7D2E4277" w14:textId="77777777" w:rsidR="00895012" w:rsidRPr="00B91A7F" w:rsidRDefault="00895012" w:rsidP="00895012">
            <w:pPr>
              <w:jc w:val="center"/>
              <w:rPr>
                <w:rFonts w:ascii="Noto Sans" w:eastAsia="Yu Mincho" w:hAnsi="Noto Sans" w:cs="Noto Sans"/>
                <w:color w:val="000000"/>
                <w:sz w:val="16"/>
                <w:szCs w:val="16"/>
                <w:lang w:val="es-MX" w:eastAsia="es-MX"/>
              </w:rPr>
            </w:pPr>
          </w:p>
        </w:tc>
      </w:tr>
      <w:tr w:rsidR="00895012" w:rsidRPr="00B91A7F" w14:paraId="2FDDF31D" w14:textId="77777777" w:rsidTr="00373393">
        <w:tblPrEx>
          <w:tblLook w:val="04A0" w:firstRow="1" w:lastRow="0" w:firstColumn="1" w:lastColumn="0" w:noHBand="0" w:noVBand="1"/>
        </w:tblPrEx>
        <w:trPr>
          <w:gridBefore w:val="1"/>
          <w:wBefore w:w="21" w:type="pct"/>
          <w:trHeight w:val="352"/>
          <w:jc w:val="center"/>
        </w:trPr>
        <w:tc>
          <w:tcPr>
            <w:tcW w:w="2440" w:type="pct"/>
            <w:shd w:val="clear" w:color="auto" w:fill="auto"/>
          </w:tcPr>
          <w:p w14:paraId="36C129A9" w14:textId="77777777" w:rsidR="00895012" w:rsidRPr="00B91A7F" w:rsidRDefault="00895012" w:rsidP="00895012">
            <w:pPr>
              <w:jc w:val="both"/>
              <w:rPr>
                <w:rFonts w:ascii="Noto Sans" w:eastAsia="Yu Mincho" w:hAnsi="Noto Sans" w:cs="Noto Sans"/>
                <w:bCs/>
                <w:color w:val="000000"/>
                <w:sz w:val="16"/>
                <w:szCs w:val="16"/>
                <w:lang w:val="es-MX" w:eastAsia="es-MX"/>
              </w:rPr>
            </w:pPr>
            <w:r w:rsidRPr="00B91A7F">
              <w:rPr>
                <w:rFonts w:ascii="Noto Sans" w:eastAsia="Yu Mincho" w:hAnsi="Noto Sans" w:cs="Noto Sans"/>
                <w:bCs/>
                <w:color w:val="000000"/>
                <w:sz w:val="16"/>
                <w:szCs w:val="16"/>
                <w:lang w:val="es-MX" w:eastAsia="es-MX"/>
              </w:rPr>
              <w:t>Carta de aceptación de notificación vía electrónica. Anexo numero 15</w:t>
            </w:r>
          </w:p>
        </w:tc>
        <w:tc>
          <w:tcPr>
            <w:tcW w:w="548" w:type="pct"/>
            <w:shd w:val="clear" w:color="auto" w:fill="auto"/>
            <w:vAlign w:val="center"/>
          </w:tcPr>
          <w:p w14:paraId="2B67F829"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6.2 fracción VII</w:t>
            </w:r>
          </w:p>
        </w:tc>
        <w:tc>
          <w:tcPr>
            <w:tcW w:w="548" w:type="pct"/>
            <w:shd w:val="clear" w:color="auto" w:fill="auto"/>
            <w:noWrap/>
            <w:vAlign w:val="bottom"/>
          </w:tcPr>
          <w:p w14:paraId="4EA80679" w14:textId="77777777" w:rsidR="00895012" w:rsidRPr="00B91A7F" w:rsidRDefault="00895012"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1F0D3809" w14:textId="77777777" w:rsidR="00895012" w:rsidRPr="00B91A7F" w:rsidRDefault="00895012" w:rsidP="00895012">
            <w:pPr>
              <w:rPr>
                <w:rFonts w:ascii="Noto Sans" w:eastAsia="Yu Mincho" w:hAnsi="Noto Sans" w:cs="Noto Sans"/>
                <w:color w:val="000000"/>
                <w:sz w:val="16"/>
                <w:szCs w:val="16"/>
                <w:lang w:val="es-MX" w:eastAsia="es-MX"/>
              </w:rPr>
            </w:pPr>
          </w:p>
        </w:tc>
        <w:tc>
          <w:tcPr>
            <w:tcW w:w="480" w:type="pct"/>
          </w:tcPr>
          <w:p w14:paraId="592B7035" w14:textId="77777777" w:rsidR="00895012" w:rsidRPr="00B91A7F" w:rsidRDefault="00895012" w:rsidP="00895012">
            <w:pPr>
              <w:rPr>
                <w:rFonts w:ascii="Noto Sans" w:eastAsia="Yu Mincho" w:hAnsi="Noto Sans" w:cs="Noto Sans"/>
                <w:color w:val="000000"/>
                <w:sz w:val="16"/>
                <w:szCs w:val="16"/>
                <w:lang w:val="es-MX" w:eastAsia="es-MX"/>
              </w:rPr>
            </w:pPr>
          </w:p>
        </w:tc>
        <w:tc>
          <w:tcPr>
            <w:tcW w:w="412" w:type="pct"/>
          </w:tcPr>
          <w:p w14:paraId="727C9145" w14:textId="77777777" w:rsidR="00895012" w:rsidRPr="00B91A7F" w:rsidRDefault="00895012" w:rsidP="00895012">
            <w:pPr>
              <w:rPr>
                <w:rFonts w:ascii="Noto Sans" w:eastAsia="Yu Mincho" w:hAnsi="Noto Sans" w:cs="Noto Sans"/>
                <w:color w:val="000000"/>
                <w:sz w:val="16"/>
                <w:szCs w:val="16"/>
                <w:lang w:val="es-MX" w:eastAsia="es-MX"/>
              </w:rPr>
            </w:pPr>
          </w:p>
        </w:tc>
      </w:tr>
      <w:tr w:rsidR="00895012" w:rsidRPr="00B91A7F" w14:paraId="585D51B9" w14:textId="77777777" w:rsidTr="00373393">
        <w:tblPrEx>
          <w:tblLook w:val="04A0" w:firstRow="1" w:lastRow="0" w:firstColumn="1" w:lastColumn="0" w:noHBand="0" w:noVBand="1"/>
        </w:tblPrEx>
        <w:trPr>
          <w:gridBefore w:val="1"/>
          <w:wBefore w:w="21" w:type="pct"/>
          <w:trHeight w:val="621"/>
          <w:jc w:val="center"/>
        </w:trPr>
        <w:tc>
          <w:tcPr>
            <w:tcW w:w="2440" w:type="pct"/>
            <w:shd w:val="clear" w:color="auto" w:fill="auto"/>
            <w:hideMark/>
          </w:tcPr>
          <w:p w14:paraId="70C45A80" w14:textId="77777777" w:rsidR="00895012" w:rsidRPr="00B91A7F" w:rsidRDefault="00895012"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bCs/>
                <w:color w:val="000000"/>
                <w:sz w:val="16"/>
                <w:szCs w:val="16"/>
                <w:lang w:val="es-MX" w:eastAsia="es-MX"/>
              </w:rPr>
              <w:t xml:space="preserve">PROPOSICIÓN ECONÓMICA </w:t>
            </w:r>
            <w:r w:rsidRPr="00B91A7F">
              <w:rPr>
                <w:rFonts w:ascii="Noto Sans" w:eastAsia="Yu Mincho" w:hAnsi="Noto Sans" w:cs="Noto Sans"/>
                <w:color w:val="000000"/>
                <w:sz w:val="16"/>
                <w:szCs w:val="16"/>
                <w:lang w:val="es-MX" w:eastAsia="es-MX"/>
              </w:rPr>
              <w:t>Original de la cotización por cada una de las partidas/claves que oferte el licitante de conformidad con el Anexo Número 9.</w:t>
            </w:r>
          </w:p>
        </w:tc>
        <w:tc>
          <w:tcPr>
            <w:tcW w:w="548" w:type="pct"/>
            <w:shd w:val="clear" w:color="auto" w:fill="auto"/>
            <w:vAlign w:val="center"/>
            <w:hideMark/>
          </w:tcPr>
          <w:p w14:paraId="37D0DED4" w14:textId="77777777" w:rsidR="00895012" w:rsidRPr="00B91A7F" w:rsidRDefault="00895012"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6.3</w:t>
            </w:r>
          </w:p>
        </w:tc>
        <w:tc>
          <w:tcPr>
            <w:tcW w:w="548" w:type="pct"/>
            <w:shd w:val="clear" w:color="auto" w:fill="auto"/>
            <w:noWrap/>
            <w:vAlign w:val="bottom"/>
            <w:hideMark/>
          </w:tcPr>
          <w:p w14:paraId="63014E72" w14:textId="77777777" w:rsidR="00895012" w:rsidRPr="00B91A7F" w:rsidRDefault="00895012" w:rsidP="00895012">
            <w:pP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51" w:type="pct"/>
            <w:shd w:val="clear" w:color="auto" w:fill="auto"/>
            <w:noWrap/>
            <w:vAlign w:val="bottom"/>
            <w:hideMark/>
          </w:tcPr>
          <w:p w14:paraId="442B46AD" w14:textId="77777777" w:rsidR="00895012" w:rsidRPr="00B91A7F" w:rsidRDefault="00895012" w:rsidP="00895012">
            <w:pP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4B433DD4" w14:textId="77777777" w:rsidR="00895012" w:rsidRPr="00B91A7F" w:rsidRDefault="00895012" w:rsidP="00895012">
            <w:pPr>
              <w:rPr>
                <w:rFonts w:ascii="Noto Sans" w:eastAsia="Yu Mincho" w:hAnsi="Noto Sans" w:cs="Noto Sans"/>
                <w:color w:val="000000"/>
                <w:sz w:val="16"/>
                <w:szCs w:val="16"/>
                <w:lang w:val="es-MX" w:eastAsia="es-MX"/>
              </w:rPr>
            </w:pPr>
          </w:p>
        </w:tc>
        <w:tc>
          <w:tcPr>
            <w:tcW w:w="412" w:type="pct"/>
          </w:tcPr>
          <w:p w14:paraId="6DA7C5D4" w14:textId="77777777" w:rsidR="00895012" w:rsidRPr="00B91A7F" w:rsidRDefault="00895012" w:rsidP="00895012">
            <w:pPr>
              <w:rPr>
                <w:rFonts w:ascii="Noto Sans" w:eastAsia="Yu Mincho" w:hAnsi="Noto Sans" w:cs="Noto Sans"/>
                <w:color w:val="000000"/>
                <w:sz w:val="16"/>
                <w:szCs w:val="16"/>
                <w:lang w:val="es-MX" w:eastAsia="es-MX"/>
              </w:rPr>
            </w:pPr>
          </w:p>
        </w:tc>
      </w:tr>
    </w:tbl>
    <w:p w14:paraId="0F14FBDA" w14:textId="77777777" w:rsidR="00895012" w:rsidRPr="00B91A7F" w:rsidRDefault="00895012" w:rsidP="00895012">
      <w:pPr>
        <w:rPr>
          <w:rFonts w:ascii="Noto Sans" w:eastAsia="Yu Mincho" w:hAnsi="Noto Sans" w:cs="Noto Sans"/>
          <w:sz w:val="16"/>
          <w:szCs w:val="16"/>
        </w:rPr>
      </w:pPr>
    </w:p>
    <w:p w14:paraId="330EA546" w14:textId="03C6513A" w:rsidR="00895012" w:rsidRPr="00B91A7F" w:rsidRDefault="00895012" w:rsidP="00895012">
      <w:pPr>
        <w:keepNext/>
        <w:numPr>
          <w:ilvl w:val="1"/>
          <w:numId w:val="1"/>
        </w:numPr>
        <w:tabs>
          <w:tab w:val="left" w:pos="0"/>
        </w:tabs>
        <w:suppressAutoHyphens/>
        <w:ind w:left="0" w:firstLine="0"/>
        <w:jc w:val="center"/>
        <w:outlineLvl w:val="1"/>
        <w:rPr>
          <w:rFonts w:ascii="Noto Sans" w:eastAsia="Times New Roman" w:hAnsi="Noto Sans" w:cs="Noto Sans"/>
          <w:b/>
          <w:sz w:val="16"/>
          <w:szCs w:val="16"/>
          <w:lang w:eastAsia="ar-SA"/>
        </w:rPr>
      </w:pPr>
      <w:r w:rsidRPr="00B91A7F">
        <w:rPr>
          <w:rFonts w:ascii="Noto Sans" w:eastAsia="Times New Roman" w:hAnsi="Noto Sans" w:cs="Noto Sans"/>
          <w:b/>
          <w:sz w:val="16"/>
          <w:szCs w:val="16"/>
          <w:lang w:val="es-MX" w:eastAsia="ar-SA"/>
        </w:rPr>
        <w:t>DOCUMENTACIÓN CORRESPONDIENTE A LA PROPOSICIÓN TECNICA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
        <w:gridCol w:w="5047"/>
        <w:gridCol w:w="1134"/>
        <w:gridCol w:w="1134"/>
        <w:gridCol w:w="1140"/>
        <w:gridCol w:w="993"/>
        <w:gridCol w:w="852"/>
      </w:tblGrid>
      <w:tr w:rsidR="00895012" w:rsidRPr="00B91A7F" w14:paraId="05281D27" w14:textId="77777777" w:rsidTr="007E6E67">
        <w:trPr>
          <w:trHeight w:val="312"/>
          <w:jc w:val="center"/>
        </w:trPr>
        <w:tc>
          <w:tcPr>
            <w:tcW w:w="2461" w:type="pct"/>
            <w:gridSpan w:val="2"/>
            <w:vMerge w:val="restart"/>
            <w:shd w:val="clear" w:color="auto" w:fill="538135" w:themeFill="accent6" w:themeFillShade="BF"/>
          </w:tcPr>
          <w:p w14:paraId="53E7486B"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6AD2107A" w14:textId="77777777" w:rsidR="00895012" w:rsidRPr="00B91A7F" w:rsidRDefault="00895012" w:rsidP="00895012">
            <w:pPr>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DOCUMENTO SOLICITADO</w:t>
            </w:r>
          </w:p>
        </w:tc>
        <w:tc>
          <w:tcPr>
            <w:tcW w:w="548" w:type="pct"/>
            <w:vMerge w:val="restart"/>
            <w:shd w:val="clear" w:color="auto" w:fill="538135" w:themeFill="accent6" w:themeFillShade="BF"/>
          </w:tcPr>
          <w:p w14:paraId="17CF0FD5"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7D9F2D6D" w14:textId="77777777" w:rsidR="00895012" w:rsidRPr="00B91A7F" w:rsidRDefault="00895012" w:rsidP="00895012">
            <w:pPr>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PUNTO EN EL QUE SE SOLICITA</w:t>
            </w:r>
          </w:p>
        </w:tc>
        <w:tc>
          <w:tcPr>
            <w:tcW w:w="1099" w:type="pct"/>
            <w:gridSpan w:val="2"/>
            <w:tcBorders>
              <w:bottom w:val="single" w:sz="4" w:space="0" w:color="auto"/>
            </w:tcBorders>
            <w:shd w:val="clear" w:color="auto" w:fill="538135" w:themeFill="accent6" w:themeFillShade="BF"/>
          </w:tcPr>
          <w:p w14:paraId="5E9EA0A3"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068578BE" w14:textId="77777777" w:rsidR="00895012" w:rsidRPr="00B91A7F" w:rsidRDefault="00895012" w:rsidP="00895012">
            <w:pPr>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PRESENTADO</w:t>
            </w:r>
          </w:p>
        </w:tc>
        <w:tc>
          <w:tcPr>
            <w:tcW w:w="480" w:type="pct"/>
            <w:vMerge w:val="restart"/>
            <w:shd w:val="clear" w:color="auto" w:fill="538135" w:themeFill="accent6" w:themeFillShade="BF"/>
          </w:tcPr>
          <w:p w14:paraId="4975B73D"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44036B10"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522F1EBA"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ARCHIVO</w:t>
            </w:r>
          </w:p>
        </w:tc>
        <w:tc>
          <w:tcPr>
            <w:tcW w:w="412" w:type="pct"/>
            <w:vMerge w:val="restart"/>
            <w:shd w:val="clear" w:color="auto" w:fill="538135" w:themeFill="accent6" w:themeFillShade="BF"/>
          </w:tcPr>
          <w:p w14:paraId="74BA9E35"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365452E3"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p w14:paraId="5BFC9D37"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PAGINA</w:t>
            </w:r>
          </w:p>
        </w:tc>
      </w:tr>
      <w:tr w:rsidR="00895012" w:rsidRPr="00B91A7F" w14:paraId="58A7E39A" w14:textId="77777777" w:rsidTr="007E6E67">
        <w:trPr>
          <w:trHeight w:val="367"/>
          <w:jc w:val="center"/>
        </w:trPr>
        <w:tc>
          <w:tcPr>
            <w:tcW w:w="2461" w:type="pct"/>
            <w:gridSpan w:val="2"/>
            <w:vMerge/>
            <w:shd w:val="clear" w:color="auto" w:fill="D9D9D9"/>
          </w:tcPr>
          <w:p w14:paraId="6EF3104C" w14:textId="77777777" w:rsidR="00895012" w:rsidRPr="00B91A7F" w:rsidRDefault="00895012" w:rsidP="00895012">
            <w:pPr>
              <w:snapToGrid w:val="0"/>
              <w:jc w:val="center"/>
              <w:rPr>
                <w:rFonts w:ascii="Noto Sans" w:eastAsia="Yu Mincho" w:hAnsi="Noto Sans" w:cs="Noto Sans"/>
                <w:b/>
                <w:sz w:val="16"/>
                <w:szCs w:val="16"/>
              </w:rPr>
            </w:pPr>
          </w:p>
        </w:tc>
        <w:tc>
          <w:tcPr>
            <w:tcW w:w="548" w:type="pct"/>
            <w:vMerge/>
            <w:shd w:val="clear" w:color="auto" w:fill="D9D9D9"/>
          </w:tcPr>
          <w:p w14:paraId="7DC5171C" w14:textId="77777777" w:rsidR="00895012" w:rsidRPr="00B91A7F" w:rsidRDefault="00895012" w:rsidP="00895012">
            <w:pPr>
              <w:snapToGrid w:val="0"/>
              <w:jc w:val="center"/>
              <w:rPr>
                <w:rFonts w:ascii="Noto Sans" w:eastAsia="Yu Mincho" w:hAnsi="Noto Sans" w:cs="Noto Sans"/>
                <w:b/>
                <w:color w:val="FFFFFF" w:themeColor="background1"/>
                <w:sz w:val="16"/>
                <w:szCs w:val="16"/>
              </w:rPr>
            </w:pPr>
          </w:p>
        </w:tc>
        <w:tc>
          <w:tcPr>
            <w:tcW w:w="548" w:type="pct"/>
            <w:shd w:val="clear" w:color="auto" w:fill="538135" w:themeFill="accent6" w:themeFillShade="BF"/>
          </w:tcPr>
          <w:p w14:paraId="0D1495C5" w14:textId="77777777" w:rsidR="00895012" w:rsidRPr="00B91A7F" w:rsidRDefault="00895012" w:rsidP="00895012">
            <w:pPr>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SI CUMPLE</w:t>
            </w:r>
          </w:p>
        </w:tc>
        <w:tc>
          <w:tcPr>
            <w:tcW w:w="551" w:type="pct"/>
            <w:shd w:val="clear" w:color="auto" w:fill="538135" w:themeFill="accent6" w:themeFillShade="BF"/>
          </w:tcPr>
          <w:p w14:paraId="69C25F23" w14:textId="77777777" w:rsidR="00895012" w:rsidRPr="00B91A7F" w:rsidRDefault="00895012" w:rsidP="00895012">
            <w:pPr>
              <w:ind w:left="66"/>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NO CUMPLE</w:t>
            </w:r>
          </w:p>
        </w:tc>
        <w:tc>
          <w:tcPr>
            <w:tcW w:w="480" w:type="pct"/>
            <w:vMerge/>
            <w:shd w:val="clear" w:color="auto" w:fill="D9D9D9"/>
          </w:tcPr>
          <w:p w14:paraId="60C8A0DF" w14:textId="77777777" w:rsidR="00895012" w:rsidRPr="00B91A7F" w:rsidRDefault="00895012" w:rsidP="00895012">
            <w:pPr>
              <w:snapToGrid w:val="0"/>
              <w:jc w:val="center"/>
              <w:rPr>
                <w:rFonts w:ascii="Noto Sans" w:eastAsia="Yu Mincho" w:hAnsi="Noto Sans" w:cs="Noto Sans"/>
                <w:b/>
                <w:sz w:val="16"/>
                <w:szCs w:val="16"/>
              </w:rPr>
            </w:pPr>
          </w:p>
        </w:tc>
        <w:tc>
          <w:tcPr>
            <w:tcW w:w="412" w:type="pct"/>
            <w:vMerge/>
            <w:shd w:val="clear" w:color="auto" w:fill="D9D9D9"/>
          </w:tcPr>
          <w:p w14:paraId="0BD07F14" w14:textId="77777777" w:rsidR="00895012" w:rsidRPr="00B91A7F" w:rsidRDefault="00895012" w:rsidP="00895012">
            <w:pPr>
              <w:snapToGrid w:val="0"/>
              <w:jc w:val="center"/>
              <w:rPr>
                <w:rFonts w:ascii="Noto Sans" w:eastAsia="Yu Mincho" w:hAnsi="Noto Sans" w:cs="Noto Sans"/>
                <w:b/>
                <w:sz w:val="16"/>
                <w:szCs w:val="16"/>
              </w:rPr>
            </w:pPr>
          </w:p>
        </w:tc>
      </w:tr>
      <w:tr w:rsidR="00895012" w:rsidRPr="00B91A7F" w14:paraId="75FE4EC3" w14:textId="77777777" w:rsidTr="007E6E67">
        <w:tblPrEx>
          <w:tblLook w:val="04A0" w:firstRow="1" w:lastRow="0" w:firstColumn="1" w:lastColumn="0" w:noHBand="0" w:noVBand="1"/>
        </w:tblPrEx>
        <w:trPr>
          <w:gridBefore w:val="1"/>
          <w:wBefore w:w="21" w:type="pct"/>
          <w:trHeight w:val="80"/>
          <w:jc w:val="center"/>
        </w:trPr>
        <w:tc>
          <w:tcPr>
            <w:tcW w:w="2440" w:type="pct"/>
            <w:shd w:val="clear" w:color="auto" w:fill="auto"/>
          </w:tcPr>
          <w:p w14:paraId="3BD373C5" w14:textId="77777777" w:rsidR="00895012" w:rsidRPr="00B91A7F" w:rsidRDefault="00895012" w:rsidP="00895012">
            <w:pP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PROPOSICIÓN TÉCNICA</w:t>
            </w:r>
          </w:p>
        </w:tc>
        <w:tc>
          <w:tcPr>
            <w:tcW w:w="548" w:type="pct"/>
            <w:shd w:val="clear" w:color="auto" w:fill="auto"/>
          </w:tcPr>
          <w:p w14:paraId="3A0D2AD4" w14:textId="77777777" w:rsidR="00895012" w:rsidRPr="00B91A7F" w:rsidRDefault="00895012"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6.2</w:t>
            </w:r>
          </w:p>
        </w:tc>
        <w:tc>
          <w:tcPr>
            <w:tcW w:w="548" w:type="pct"/>
            <w:shd w:val="clear" w:color="auto" w:fill="auto"/>
            <w:noWrap/>
          </w:tcPr>
          <w:p w14:paraId="2630CDD3" w14:textId="77777777" w:rsidR="00895012" w:rsidRPr="00B91A7F" w:rsidRDefault="00895012" w:rsidP="00895012">
            <w:pPr>
              <w:rPr>
                <w:rFonts w:ascii="Noto Sans" w:eastAsia="Yu Mincho" w:hAnsi="Noto Sans" w:cs="Noto Sans"/>
                <w:b/>
                <w:sz w:val="16"/>
                <w:szCs w:val="16"/>
              </w:rPr>
            </w:pPr>
          </w:p>
        </w:tc>
        <w:tc>
          <w:tcPr>
            <w:tcW w:w="551" w:type="pct"/>
            <w:shd w:val="clear" w:color="auto" w:fill="auto"/>
            <w:noWrap/>
          </w:tcPr>
          <w:p w14:paraId="3954E414" w14:textId="77777777" w:rsidR="00895012" w:rsidRPr="00B91A7F" w:rsidRDefault="00895012" w:rsidP="00895012">
            <w:pPr>
              <w:rPr>
                <w:rFonts w:ascii="Noto Sans" w:eastAsia="Yu Mincho" w:hAnsi="Noto Sans" w:cs="Noto Sans"/>
                <w:b/>
                <w:sz w:val="16"/>
                <w:szCs w:val="16"/>
              </w:rPr>
            </w:pPr>
          </w:p>
        </w:tc>
        <w:tc>
          <w:tcPr>
            <w:tcW w:w="480" w:type="pct"/>
          </w:tcPr>
          <w:p w14:paraId="08BEB799" w14:textId="77777777" w:rsidR="00895012" w:rsidRPr="00B91A7F" w:rsidRDefault="00895012" w:rsidP="00895012">
            <w:pPr>
              <w:rPr>
                <w:rFonts w:ascii="Noto Sans" w:eastAsia="Yu Mincho" w:hAnsi="Noto Sans" w:cs="Noto Sans"/>
                <w:b/>
                <w:sz w:val="16"/>
                <w:szCs w:val="16"/>
              </w:rPr>
            </w:pPr>
          </w:p>
        </w:tc>
        <w:tc>
          <w:tcPr>
            <w:tcW w:w="412" w:type="pct"/>
          </w:tcPr>
          <w:p w14:paraId="17962461" w14:textId="77777777" w:rsidR="00895012" w:rsidRPr="00B91A7F" w:rsidRDefault="00895012" w:rsidP="00895012">
            <w:pPr>
              <w:rPr>
                <w:rFonts w:ascii="Noto Sans" w:eastAsia="Yu Mincho" w:hAnsi="Noto Sans" w:cs="Noto Sans"/>
                <w:b/>
                <w:sz w:val="16"/>
                <w:szCs w:val="16"/>
              </w:rPr>
            </w:pPr>
          </w:p>
        </w:tc>
      </w:tr>
      <w:tr w:rsidR="00B31465" w:rsidRPr="00B91A7F" w14:paraId="141077A3" w14:textId="77777777" w:rsidTr="007E6E67">
        <w:tblPrEx>
          <w:tblLook w:val="04A0" w:firstRow="1" w:lastRow="0" w:firstColumn="1" w:lastColumn="0" w:noHBand="0" w:noVBand="1"/>
        </w:tblPrEx>
        <w:trPr>
          <w:gridBefore w:val="1"/>
          <w:wBefore w:w="21" w:type="pct"/>
          <w:trHeight w:val="387"/>
          <w:jc w:val="center"/>
        </w:trPr>
        <w:tc>
          <w:tcPr>
            <w:tcW w:w="2440" w:type="pct"/>
            <w:shd w:val="clear" w:color="auto" w:fill="auto"/>
            <w:vAlign w:val="bottom"/>
          </w:tcPr>
          <w:p w14:paraId="7B897E34" w14:textId="75ADE289" w:rsidR="00B31465" w:rsidRPr="00B91A7F" w:rsidRDefault="00B31465" w:rsidP="00895012">
            <w:pPr>
              <w:tabs>
                <w:tab w:val="num" w:pos="555"/>
              </w:tabs>
              <w:suppressAutoHyphens/>
              <w:autoSpaceDE w:val="0"/>
              <w:jc w:val="both"/>
              <w:rPr>
                <w:rFonts w:ascii="Noto Sans" w:eastAsia="Yu Mincho" w:hAnsi="Noto Sans" w:cs="Noto Sans"/>
                <w:sz w:val="16"/>
                <w:szCs w:val="16"/>
              </w:rPr>
            </w:pPr>
            <w:r w:rsidRPr="00C570C9">
              <w:rPr>
                <w:rFonts w:ascii="Noto Sans" w:eastAsia="Yu Mincho" w:hAnsi="Noto Sans" w:cs="Noto Sans"/>
                <w:sz w:val="16"/>
                <w:szCs w:val="16"/>
              </w:rPr>
              <w:t>Descripción amplia y detallada de los bienes ofertados, cumpliendo estrictamente con lo señalado en el Anexo Número 1 (uno), el cual forma parte de esta convocatoria.</w:t>
            </w:r>
          </w:p>
        </w:tc>
        <w:tc>
          <w:tcPr>
            <w:tcW w:w="548" w:type="pct"/>
            <w:shd w:val="clear" w:color="auto" w:fill="auto"/>
            <w:vAlign w:val="center"/>
          </w:tcPr>
          <w:p w14:paraId="64BB7E22" w14:textId="77777777" w:rsidR="00B31465" w:rsidRPr="00B91A7F" w:rsidRDefault="00B31465"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07E2D843" w14:textId="77777777" w:rsidR="00B31465" w:rsidRPr="00B91A7F" w:rsidRDefault="00B31465"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248F4A20" w14:textId="77777777" w:rsidR="00B31465" w:rsidRPr="00B91A7F" w:rsidRDefault="00B31465" w:rsidP="00895012">
            <w:pPr>
              <w:jc w:val="center"/>
              <w:rPr>
                <w:rFonts w:ascii="Noto Sans" w:eastAsia="Yu Mincho" w:hAnsi="Noto Sans" w:cs="Noto Sans"/>
                <w:color w:val="000000"/>
                <w:sz w:val="16"/>
                <w:szCs w:val="16"/>
                <w:lang w:val="es-MX" w:eastAsia="es-MX"/>
              </w:rPr>
            </w:pPr>
          </w:p>
        </w:tc>
        <w:tc>
          <w:tcPr>
            <w:tcW w:w="480" w:type="pct"/>
          </w:tcPr>
          <w:p w14:paraId="281B618D" w14:textId="77777777" w:rsidR="00B31465" w:rsidRPr="00B91A7F" w:rsidRDefault="00B31465" w:rsidP="00895012">
            <w:pPr>
              <w:jc w:val="center"/>
              <w:rPr>
                <w:rFonts w:ascii="Noto Sans" w:eastAsia="Yu Mincho" w:hAnsi="Noto Sans" w:cs="Noto Sans"/>
                <w:color w:val="000000"/>
                <w:sz w:val="16"/>
                <w:szCs w:val="16"/>
                <w:lang w:val="es-MX" w:eastAsia="es-MX"/>
              </w:rPr>
            </w:pPr>
          </w:p>
        </w:tc>
        <w:tc>
          <w:tcPr>
            <w:tcW w:w="412" w:type="pct"/>
          </w:tcPr>
          <w:p w14:paraId="3D7A3357" w14:textId="77777777" w:rsidR="00B31465" w:rsidRPr="00B91A7F" w:rsidRDefault="00B31465" w:rsidP="00895012">
            <w:pPr>
              <w:jc w:val="center"/>
              <w:rPr>
                <w:rFonts w:ascii="Noto Sans" w:eastAsia="Yu Mincho" w:hAnsi="Noto Sans" w:cs="Noto Sans"/>
                <w:color w:val="000000"/>
                <w:sz w:val="16"/>
                <w:szCs w:val="16"/>
                <w:lang w:val="es-MX" w:eastAsia="es-MX"/>
              </w:rPr>
            </w:pPr>
          </w:p>
        </w:tc>
      </w:tr>
      <w:tr w:rsidR="008D6328" w:rsidRPr="00B91A7F" w14:paraId="43E02B29" w14:textId="77777777" w:rsidTr="007E6E67">
        <w:tblPrEx>
          <w:tblLook w:val="04A0" w:firstRow="1" w:lastRow="0" w:firstColumn="1" w:lastColumn="0" w:noHBand="0" w:noVBand="1"/>
        </w:tblPrEx>
        <w:trPr>
          <w:gridBefore w:val="1"/>
          <w:wBefore w:w="21" w:type="pct"/>
          <w:trHeight w:val="387"/>
          <w:jc w:val="center"/>
        </w:trPr>
        <w:tc>
          <w:tcPr>
            <w:tcW w:w="2440" w:type="pct"/>
            <w:shd w:val="clear" w:color="auto" w:fill="auto"/>
            <w:vAlign w:val="bottom"/>
          </w:tcPr>
          <w:p w14:paraId="48B80A2D" w14:textId="22A74FA5" w:rsidR="008D6328" w:rsidRPr="00B91A7F" w:rsidRDefault="008D6328" w:rsidP="00895012">
            <w:pPr>
              <w:tabs>
                <w:tab w:val="num" w:pos="555"/>
              </w:tabs>
              <w:suppressAutoHyphens/>
              <w:autoSpaceDE w:val="0"/>
              <w:jc w:val="both"/>
              <w:rPr>
                <w:rFonts w:ascii="Noto Sans" w:eastAsia="Times New Roman" w:hAnsi="Noto Sans" w:cs="Noto Sans"/>
                <w:sz w:val="16"/>
                <w:szCs w:val="16"/>
                <w:lang w:val="es-ES_tradnl" w:eastAsia="ar-SA"/>
              </w:rPr>
            </w:pPr>
            <w:r w:rsidRPr="00B91A7F">
              <w:rPr>
                <w:rFonts w:ascii="Noto Sans" w:eastAsia="Yu Mincho" w:hAnsi="Noto Sans" w:cs="Noto Sans"/>
                <w:sz w:val="16"/>
                <w:szCs w:val="16"/>
              </w:rPr>
              <w:t xml:space="preserve">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 </w:t>
            </w:r>
          </w:p>
        </w:tc>
        <w:tc>
          <w:tcPr>
            <w:tcW w:w="548" w:type="pct"/>
            <w:shd w:val="clear" w:color="auto" w:fill="auto"/>
            <w:vAlign w:val="center"/>
          </w:tcPr>
          <w:p w14:paraId="576B2D99" w14:textId="776EB521"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45C12AD6"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1E952EE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5C363C7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27BAC9E5"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0B705668" w14:textId="77777777" w:rsidTr="007E6E67">
        <w:tblPrEx>
          <w:tblLook w:val="04A0" w:firstRow="1" w:lastRow="0" w:firstColumn="1" w:lastColumn="0" w:noHBand="0" w:noVBand="1"/>
        </w:tblPrEx>
        <w:trPr>
          <w:gridBefore w:val="1"/>
          <w:wBefore w:w="21" w:type="pct"/>
          <w:trHeight w:val="387"/>
          <w:jc w:val="center"/>
        </w:trPr>
        <w:tc>
          <w:tcPr>
            <w:tcW w:w="2440" w:type="pct"/>
            <w:shd w:val="clear" w:color="auto" w:fill="auto"/>
          </w:tcPr>
          <w:p w14:paraId="2923B155" w14:textId="1EB7CA4E" w:rsidR="008D6328" w:rsidRPr="00B91A7F" w:rsidRDefault="00203028" w:rsidP="00895012">
            <w:pPr>
              <w:tabs>
                <w:tab w:val="num" w:pos="555"/>
              </w:tabs>
              <w:suppressAutoHyphens/>
              <w:autoSpaceDE w:val="0"/>
              <w:jc w:val="both"/>
              <w:rPr>
                <w:rFonts w:ascii="Noto Sans" w:eastAsia="Times New Roman" w:hAnsi="Noto Sans" w:cs="Noto Sans"/>
                <w:sz w:val="16"/>
                <w:szCs w:val="16"/>
                <w:lang w:val="es-ES_tradnl" w:eastAsia="ar-SA"/>
              </w:rPr>
            </w:pPr>
            <w:r w:rsidRPr="00203028">
              <w:rPr>
                <w:rFonts w:ascii="Noto Sans" w:eastAsia="Times New Roman" w:hAnsi="Noto Sans" w:cs="Noto Sans"/>
                <w:sz w:val="16"/>
                <w:szCs w:val="16"/>
                <w:lang w:val="es-ES_tradnl" w:eastAsia="ar-SA"/>
              </w:rPr>
              <w:t>Los licitantes deberán presentar escrito libre en el que manifiesten que los productos que proponen cumplen con lo establecido en este Anexo Técnico.</w:t>
            </w:r>
            <w:r>
              <w:rPr>
                <w:rFonts w:ascii="Noto Sans" w:eastAsia="Times New Roman" w:hAnsi="Noto Sans" w:cs="Noto Sans"/>
                <w:sz w:val="16"/>
                <w:szCs w:val="16"/>
                <w:lang w:val="es-ES_tradnl" w:eastAsia="ar-SA"/>
              </w:rPr>
              <w:t xml:space="preserve"> </w:t>
            </w:r>
            <w:r w:rsidRPr="00203028">
              <w:rPr>
                <w:rFonts w:ascii="Noto Sans" w:eastAsia="Times New Roman" w:hAnsi="Noto Sans" w:cs="Noto Sans"/>
                <w:sz w:val="16"/>
                <w:szCs w:val="16"/>
                <w:lang w:val="es-ES_tradnl" w:eastAsia="ar-SA"/>
              </w:rPr>
              <w:t>Descripción amplia y detallada de los bienes ofertados, cumpliendo estrictamente con lo señalado en el Anexo Número 1 (uno), el cual forma parte de esta convocatoria.</w:t>
            </w:r>
          </w:p>
        </w:tc>
        <w:tc>
          <w:tcPr>
            <w:tcW w:w="548" w:type="pct"/>
            <w:shd w:val="clear" w:color="auto" w:fill="auto"/>
            <w:vAlign w:val="center"/>
          </w:tcPr>
          <w:p w14:paraId="5956D9FA" w14:textId="3791EBDD"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73F52C53"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1FB26A8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1AAEB3E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3B38C1D2"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63E75FD4" w14:textId="77777777" w:rsidTr="007E6E67">
        <w:tblPrEx>
          <w:tblLook w:val="04A0" w:firstRow="1" w:lastRow="0" w:firstColumn="1" w:lastColumn="0" w:noHBand="0" w:noVBand="1"/>
        </w:tblPrEx>
        <w:trPr>
          <w:gridBefore w:val="1"/>
          <w:wBefore w:w="21" w:type="pct"/>
          <w:trHeight w:val="387"/>
          <w:jc w:val="center"/>
        </w:trPr>
        <w:tc>
          <w:tcPr>
            <w:tcW w:w="2440" w:type="pct"/>
            <w:shd w:val="clear" w:color="auto" w:fill="auto"/>
            <w:vAlign w:val="bottom"/>
          </w:tcPr>
          <w:p w14:paraId="66FDA6B7" w14:textId="64588787" w:rsidR="008D6328" w:rsidRPr="00B91A7F" w:rsidRDefault="007E6E67" w:rsidP="00895012">
            <w:pPr>
              <w:tabs>
                <w:tab w:val="num" w:pos="555"/>
              </w:tabs>
              <w:suppressAutoHyphens/>
              <w:autoSpaceDE w:val="0"/>
              <w:jc w:val="both"/>
              <w:rPr>
                <w:rFonts w:ascii="Noto Sans" w:eastAsia="Times New Roman" w:hAnsi="Noto Sans" w:cs="Noto Sans"/>
                <w:sz w:val="16"/>
                <w:szCs w:val="16"/>
                <w:lang w:val="es-ES_tradnl" w:eastAsia="ar-SA"/>
              </w:rPr>
            </w:pPr>
            <w:r w:rsidRPr="007E6E67">
              <w:rPr>
                <w:rFonts w:ascii="Noto Sans" w:eastAsia="Times New Roman" w:hAnsi="Noto Sans" w:cs="Noto Sans"/>
                <w:sz w:val="16"/>
                <w:szCs w:val="16"/>
                <w:lang w:val="es-ES_tradnl" w:eastAsia="ar-SA"/>
              </w:rPr>
              <w:t>Así mismo, el Proveedor no podrá ofertar bienes fabricados con leyenda “ONLY EXPORT” ni “ONLY INVESTIGATION” o etiquetas similares o en otros idiomas.</w:t>
            </w:r>
          </w:p>
        </w:tc>
        <w:tc>
          <w:tcPr>
            <w:tcW w:w="548" w:type="pct"/>
            <w:shd w:val="clear" w:color="auto" w:fill="auto"/>
            <w:vAlign w:val="center"/>
          </w:tcPr>
          <w:p w14:paraId="2BF1B524" w14:textId="7A8EE75E"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72BEE6D0"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20A9B75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29EC6A17"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6DAEBF22"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0DE92241" w14:textId="77777777" w:rsidTr="007E6E67">
        <w:tblPrEx>
          <w:tblLook w:val="04A0" w:firstRow="1" w:lastRow="0" w:firstColumn="1" w:lastColumn="0" w:noHBand="0" w:noVBand="1"/>
        </w:tblPrEx>
        <w:trPr>
          <w:gridBefore w:val="1"/>
          <w:wBefore w:w="21" w:type="pct"/>
          <w:trHeight w:val="279"/>
          <w:jc w:val="center"/>
        </w:trPr>
        <w:tc>
          <w:tcPr>
            <w:tcW w:w="2440" w:type="pct"/>
            <w:shd w:val="clear" w:color="auto" w:fill="auto"/>
            <w:vAlign w:val="bottom"/>
          </w:tcPr>
          <w:p w14:paraId="764598C5" w14:textId="77777777" w:rsidR="008D6328" w:rsidRPr="00B91A7F" w:rsidRDefault="008D6328" w:rsidP="00895012">
            <w:pPr>
              <w:tabs>
                <w:tab w:val="num" w:pos="555"/>
              </w:tabs>
              <w:suppressAutoHyphens/>
              <w:autoSpaceDE w:val="0"/>
              <w:jc w:val="both"/>
              <w:rPr>
                <w:rFonts w:ascii="Noto Sans" w:eastAsia="Times New Roman" w:hAnsi="Noto Sans" w:cs="Noto Sans"/>
                <w:color w:val="000000"/>
                <w:sz w:val="16"/>
                <w:szCs w:val="16"/>
                <w:lang w:val="es-ES_tradnl" w:eastAsia="es-MX"/>
              </w:rPr>
            </w:pPr>
            <w:r w:rsidRPr="00B91A7F">
              <w:rPr>
                <w:rFonts w:ascii="Noto Sans" w:eastAsia="Times New Roman" w:hAnsi="Noto Sans" w:cs="Noto Sans"/>
                <w:sz w:val="16"/>
                <w:szCs w:val="16"/>
                <w:lang w:eastAsia="ar-SA"/>
              </w:rPr>
              <w:t>D</w:t>
            </w:r>
            <w:proofErr w:type="spellStart"/>
            <w:r w:rsidRPr="00B91A7F">
              <w:rPr>
                <w:rFonts w:ascii="Noto Sans" w:eastAsia="Times New Roman" w:hAnsi="Noto Sans" w:cs="Noto Sans"/>
                <w:sz w:val="16"/>
                <w:szCs w:val="16"/>
                <w:lang w:val="es-ES_tradnl" w:eastAsia="ar-SA"/>
              </w:rPr>
              <w:t>ocumentos</w:t>
            </w:r>
            <w:proofErr w:type="spellEnd"/>
            <w:r w:rsidRPr="00B91A7F">
              <w:rPr>
                <w:rFonts w:ascii="Noto Sans" w:eastAsia="Times New Roman" w:hAnsi="Noto Sans" w:cs="Noto Sans"/>
                <w:sz w:val="16"/>
                <w:szCs w:val="16"/>
                <w:lang w:val="es-ES_tradnl" w:eastAsia="ar-SA"/>
              </w:rPr>
              <w:t xml:space="preserve"> descritos en el numeral 2.1 de la presente convocatoria, según corresponda.</w:t>
            </w:r>
          </w:p>
        </w:tc>
        <w:tc>
          <w:tcPr>
            <w:tcW w:w="548" w:type="pct"/>
            <w:shd w:val="clear" w:color="auto" w:fill="auto"/>
            <w:vAlign w:val="center"/>
            <w:hideMark/>
          </w:tcPr>
          <w:p w14:paraId="6702A1AB"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6.2 fracción II</w:t>
            </w:r>
          </w:p>
        </w:tc>
        <w:tc>
          <w:tcPr>
            <w:tcW w:w="548" w:type="pct"/>
            <w:shd w:val="clear" w:color="auto" w:fill="auto"/>
            <w:noWrap/>
            <w:vAlign w:val="center"/>
            <w:hideMark/>
          </w:tcPr>
          <w:p w14:paraId="6B0110BC"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22EBE08E"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4E125C8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3175C3E6"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60C5182E" w14:textId="77777777" w:rsidTr="007E6E67">
        <w:tblPrEx>
          <w:tblLook w:val="04A0" w:firstRow="1" w:lastRow="0" w:firstColumn="1" w:lastColumn="0" w:noHBand="0" w:noVBand="1"/>
        </w:tblPrEx>
        <w:trPr>
          <w:gridBefore w:val="1"/>
          <w:wBefore w:w="21" w:type="pct"/>
          <w:trHeight w:val="215"/>
          <w:jc w:val="center"/>
        </w:trPr>
        <w:tc>
          <w:tcPr>
            <w:tcW w:w="2440" w:type="pct"/>
            <w:shd w:val="clear" w:color="auto" w:fill="auto"/>
            <w:vAlign w:val="bottom"/>
          </w:tcPr>
          <w:p w14:paraId="43D3C6F8" w14:textId="77777777" w:rsidR="008D6328" w:rsidRPr="00B91A7F" w:rsidRDefault="008D6328" w:rsidP="00895012">
            <w:pPr>
              <w:jc w:val="both"/>
              <w:rPr>
                <w:rFonts w:ascii="Noto Sans" w:eastAsia="Yu Mincho" w:hAnsi="Noto Sans" w:cs="Noto Sans"/>
                <w:sz w:val="16"/>
                <w:szCs w:val="16"/>
              </w:rPr>
            </w:pPr>
            <w:r w:rsidRPr="00B91A7F">
              <w:rPr>
                <w:rFonts w:ascii="Noto Sans" w:eastAsia="Yu Mincho" w:hAnsi="Noto Sans" w:cs="Noto Sans"/>
                <w:sz w:val="16"/>
                <w:szCs w:val="16"/>
              </w:rPr>
              <w:t>Los licitantes deberán presentar lo siguiente:</w:t>
            </w:r>
          </w:p>
        </w:tc>
        <w:tc>
          <w:tcPr>
            <w:tcW w:w="1647" w:type="pct"/>
            <w:gridSpan w:val="3"/>
            <w:shd w:val="clear" w:color="auto" w:fill="auto"/>
            <w:vAlign w:val="center"/>
          </w:tcPr>
          <w:p w14:paraId="2E84EA2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3C173CF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6289EFE5"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34DF1A19" w14:textId="77777777" w:rsidTr="007E6E67">
        <w:tblPrEx>
          <w:tblLook w:val="04A0" w:firstRow="1" w:lastRow="0" w:firstColumn="1" w:lastColumn="0" w:noHBand="0" w:noVBand="1"/>
        </w:tblPrEx>
        <w:trPr>
          <w:gridBefore w:val="1"/>
          <w:wBefore w:w="21" w:type="pct"/>
          <w:trHeight w:val="402"/>
          <w:jc w:val="center"/>
        </w:trPr>
        <w:tc>
          <w:tcPr>
            <w:tcW w:w="2440" w:type="pct"/>
            <w:tcBorders>
              <w:bottom w:val="single" w:sz="8" w:space="0" w:color="000000"/>
            </w:tcBorders>
            <w:shd w:val="clear" w:color="auto" w:fill="auto"/>
            <w:vAlign w:val="bottom"/>
          </w:tcPr>
          <w:p w14:paraId="043D7D73" w14:textId="607D81DA"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deberán presentar en su propu</w:t>
            </w:r>
            <w:r w:rsidR="00B31465">
              <w:rPr>
                <w:rFonts w:ascii="Noto Sans" w:eastAsia="Yu Mincho" w:hAnsi="Noto Sans" w:cs="Noto Sans"/>
                <w:color w:val="000000"/>
                <w:sz w:val="16"/>
                <w:szCs w:val="16"/>
                <w:lang w:eastAsia="es-MX"/>
              </w:rPr>
              <w:t>esta Técnica en forma electrónica</w:t>
            </w:r>
            <w:r w:rsidRPr="00B91A7F">
              <w:rPr>
                <w:rFonts w:ascii="Noto Sans" w:eastAsia="Yu Mincho" w:hAnsi="Noto Sans" w:cs="Noto Sans"/>
                <w:color w:val="000000"/>
                <w:sz w:val="16"/>
                <w:szCs w:val="16"/>
                <w:lang w:eastAsia="es-MX"/>
              </w:rPr>
              <w:t xml:space="preserve"> de lo siguiente: </w:t>
            </w:r>
          </w:p>
        </w:tc>
        <w:tc>
          <w:tcPr>
            <w:tcW w:w="548" w:type="pct"/>
            <w:tcBorders>
              <w:bottom w:val="single" w:sz="8" w:space="0" w:color="000000"/>
            </w:tcBorders>
            <w:shd w:val="clear" w:color="auto" w:fill="auto"/>
            <w:vAlign w:val="center"/>
          </w:tcPr>
          <w:p w14:paraId="460244F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bottom w:val="single" w:sz="8" w:space="0" w:color="000000"/>
            </w:tcBorders>
            <w:shd w:val="clear" w:color="auto" w:fill="auto"/>
            <w:noWrap/>
            <w:vAlign w:val="center"/>
          </w:tcPr>
          <w:p w14:paraId="601DC885"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bottom w:val="single" w:sz="8" w:space="0" w:color="000000"/>
            </w:tcBorders>
            <w:shd w:val="clear" w:color="auto" w:fill="auto"/>
            <w:noWrap/>
            <w:vAlign w:val="center"/>
          </w:tcPr>
          <w:p w14:paraId="71A2870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bottom w:val="single" w:sz="8" w:space="0" w:color="000000"/>
            </w:tcBorders>
          </w:tcPr>
          <w:p w14:paraId="032238C3"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bottom w:val="single" w:sz="8" w:space="0" w:color="000000"/>
            </w:tcBorders>
          </w:tcPr>
          <w:p w14:paraId="52E84D02"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45895A92" w14:textId="77777777" w:rsidTr="007E6E67">
        <w:tblPrEx>
          <w:tblLook w:val="04A0" w:firstRow="1" w:lastRow="0" w:firstColumn="1" w:lastColumn="0" w:noHBand="0" w:noVBand="1"/>
        </w:tblPrEx>
        <w:trPr>
          <w:gridBefore w:val="1"/>
          <w:wBefore w:w="21" w:type="pct"/>
          <w:trHeight w:val="1323"/>
          <w:jc w:val="center"/>
        </w:trPr>
        <w:tc>
          <w:tcPr>
            <w:tcW w:w="2440" w:type="pct"/>
            <w:tcBorders>
              <w:top w:val="single" w:sz="8" w:space="0" w:color="000000"/>
              <w:bottom w:val="single" w:sz="8" w:space="0" w:color="000000"/>
            </w:tcBorders>
            <w:shd w:val="clear" w:color="auto" w:fill="auto"/>
            <w:vAlign w:val="bottom"/>
          </w:tcPr>
          <w:p w14:paraId="6DF90FCA"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certificado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tc>
        <w:tc>
          <w:tcPr>
            <w:tcW w:w="548" w:type="pct"/>
            <w:tcBorders>
              <w:top w:val="single" w:sz="8" w:space="0" w:color="000000"/>
              <w:bottom w:val="single" w:sz="8" w:space="0" w:color="000000"/>
            </w:tcBorders>
            <w:shd w:val="clear" w:color="auto" w:fill="auto"/>
            <w:vAlign w:val="center"/>
          </w:tcPr>
          <w:p w14:paraId="06DFA90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D633F23"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37A0F4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2CA8463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E9BAEAF"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2646EFCB" w14:textId="77777777" w:rsidTr="007E6E67">
        <w:tblPrEx>
          <w:tblLook w:val="04A0" w:firstRow="1" w:lastRow="0" w:firstColumn="1" w:lastColumn="0" w:noHBand="0" w:noVBand="1"/>
        </w:tblPrEx>
        <w:trPr>
          <w:gridBefore w:val="1"/>
          <w:wBefore w:w="21" w:type="pct"/>
          <w:trHeight w:val="989"/>
          <w:jc w:val="center"/>
        </w:trPr>
        <w:tc>
          <w:tcPr>
            <w:tcW w:w="2440" w:type="pct"/>
            <w:tcBorders>
              <w:top w:val="single" w:sz="8" w:space="0" w:color="000000"/>
              <w:bottom w:val="single" w:sz="8" w:space="0" w:color="000000"/>
            </w:tcBorders>
            <w:shd w:val="clear" w:color="auto" w:fill="auto"/>
            <w:vAlign w:val="bottom"/>
          </w:tcPr>
          <w:p w14:paraId="46E52C10" w14:textId="5D7B4EA9" w:rsidR="008D6328" w:rsidRPr="00B91A7F" w:rsidRDefault="008D6328" w:rsidP="00332816">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tc>
        <w:tc>
          <w:tcPr>
            <w:tcW w:w="548" w:type="pct"/>
            <w:tcBorders>
              <w:top w:val="single" w:sz="8" w:space="0" w:color="000000"/>
              <w:bottom w:val="single" w:sz="8" w:space="0" w:color="000000"/>
            </w:tcBorders>
            <w:shd w:val="clear" w:color="auto" w:fill="auto"/>
            <w:vAlign w:val="center"/>
          </w:tcPr>
          <w:p w14:paraId="60D8391A"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62138BBC"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22E49DB7"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378336F8"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FE0987E"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65C2A194" w14:textId="77777777" w:rsidTr="007E6E67">
        <w:tblPrEx>
          <w:tblLook w:val="04A0" w:firstRow="1" w:lastRow="0" w:firstColumn="1" w:lastColumn="0" w:noHBand="0" w:noVBand="1"/>
        </w:tblPrEx>
        <w:trPr>
          <w:gridBefore w:val="1"/>
          <w:wBefore w:w="21" w:type="pct"/>
          <w:trHeight w:val="1122"/>
          <w:jc w:val="center"/>
        </w:trPr>
        <w:tc>
          <w:tcPr>
            <w:tcW w:w="2440" w:type="pct"/>
            <w:tcBorders>
              <w:top w:val="single" w:sz="8" w:space="0" w:color="000000"/>
              <w:bottom w:val="single" w:sz="8" w:space="0" w:color="000000"/>
            </w:tcBorders>
            <w:shd w:val="clear" w:color="auto" w:fill="auto"/>
            <w:vAlign w:val="bottom"/>
          </w:tcPr>
          <w:p w14:paraId="0A6A064E"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En caso de que no exista Norma Oficial Mexicana, Norma Mexicana, Norma Internacional o Especificación Técnica aplicable, expedido por un Organismo de Certificación acreditado por la EMA, deberá presentar carta bajo protesta de decir verdad, de que el bien o servicio ofertado cumple con lo solicitado en el catálogo de conceptos y anexos, suscrito por el representante legal de la empresa.</w:t>
            </w:r>
          </w:p>
        </w:tc>
        <w:tc>
          <w:tcPr>
            <w:tcW w:w="548" w:type="pct"/>
            <w:tcBorders>
              <w:top w:val="single" w:sz="8" w:space="0" w:color="000000"/>
              <w:bottom w:val="single" w:sz="8" w:space="0" w:color="000000"/>
            </w:tcBorders>
            <w:shd w:val="clear" w:color="auto" w:fill="auto"/>
            <w:vAlign w:val="center"/>
          </w:tcPr>
          <w:p w14:paraId="2080A3B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215AB54"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145A750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D497520"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61F31B4"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7D215B02" w14:textId="77777777" w:rsidTr="007E6E67">
        <w:tblPrEx>
          <w:tblLook w:val="04A0" w:firstRow="1" w:lastRow="0" w:firstColumn="1" w:lastColumn="0" w:noHBand="0" w:noVBand="1"/>
        </w:tblPrEx>
        <w:trPr>
          <w:gridBefore w:val="1"/>
          <w:wBefore w:w="21" w:type="pct"/>
          <w:trHeight w:val="335"/>
          <w:jc w:val="center"/>
        </w:trPr>
        <w:tc>
          <w:tcPr>
            <w:tcW w:w="2440" w:type="pct"/>
            <w:tcBorders>
              <w:top w:val="single" w:sz="8" w:space="0" w:color="000000"/>
              <w:bottom w:val="single" w:sz="8" w:space="0" w:color="000000"/>
            </w:tcBorders>
            <w:shd w:val="clear" w:color="auto" w:fill="auto"/>
            <w:vAlign w:val="bottom"/>
          </w:tcPr>
          <w:p w14:paraId="76BD86C6"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lastRenderedPageBreak/>
              <w:t>Los certificados deberán de estar vigentes durante el periodo de vigencia del contrato.</w:t>
            </w:r>
          </w:p>
        </w:tc>
        <w:tc>
          <w:tcPr>
            <w:tcW w:w="548" w:type="pct"/>
            <w:tcBorders>
              <w:top w:val="single" w:sz="8" w:space="0" w:color="000000"/>
              <w:bottom w:val="single" w:sz="8" w:space="0" w:color="000000"/>
            </w:tcBorders>
            <w:shd w:val="clear" w:color="auto" w:fill="auto"/>
            <w:vAlign w:val="center"/>
          </w:tcPr>
          <w:p w14:paraId="5FE85C3A"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70271879"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26E2E06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8C6BDFB"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2B7330BC"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7979251C" w14:textId="77777777" w:rsidTr="007E6E67">
        <w:tblPrEx>
          <w:tblLook w:val="04A0" w:firstRow="1" w:lastRow="0" w:firstColumn="1" w:lastColumn="0" w:noHBand="0" w:noVBand="1"/>
        </w:tblPrEx>
        <w:trPr>
          <w:gridBefore w:val="1"/>
          <w:wBefore w:w="21" w:type="pct"/>
          <w:trHeight w:val="412"/>
          <w:jc w:val="center"/>
        </w:trPr>
        <w:tc>
          <w:tcPr>
            <w:tcW w:w="2440" w:type="pct"/>
            <w:tcBorders>
              <w:top w:val="single" w:sz="8" w:space="0" w:color="000000"/>
              <w:bottom w:val="single" w:sz="8" w:space="0" w:color="000000"/>
            </w:tcBorders>
            <w:shd w:val="clear" w:color="auto" w:fill="auto"/>
            <w:vAlign w:val="bottom"/>
          </w:tcPr>
          <w:p w14:paraId="03AD5D35"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deberán acreditar el cumplimiento de las normas que se señalan a continuación, presentando el certificado que acredite el cumplimiento:</w:t>
            </w:r>
          </w:p>
        </w:tc>
        <w:tc>
          <w:tcPr>
            <w:tcW w:w="548" w:type="pct"/>
            <w:tcBorders>
              <w:top w:val="single" w:sz="8" w:space="0" w:color="000000"/>
              <w:bottom w:val="single" w:sz="8" w:space="0" w:color="000000"/>
            </w:tcBorders>
            <w:shd w:val="clear" w:color="auto" w:fill="auto"/>
            <w:vAlign w:val="center"/>
          </w:tcPr>
          <w:p w14:paraId="2CDD68F0"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50F78E2"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D9D4AB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16476B47"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CEB49C0"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6358F5" w:rsidRPr="00B91A7F" w14:paraId="372EE550" w14:textId="77777777" w:rsidTr="007E6E67">
        <w:tblPrEx>
          <w:tblLook w:val="04A0" w:firstRow="1" w:lastRow="0" w:firstColumn="1" w:lastColumn="0" w:noHBand="0" w:noVBand="1"/>
        </w:tblPrEx>
        <w:trPr>
          <w:gridBefore w:val="1"/>
          <w:wBefore w:w="21" w:type="pct"/>
          <w:trHeight w:val="926"/>
          <w:jc w:val="center"/>
        </w:trPr>
        <w:tc>
          <w:tcPr>
            <w:tcW w:w="2440" w:type="pct"/>
            <w:tcBorders>
              <w:top w:val="single" w:sz="8" w:space="0" w:color="000000"/>
              <w:bottom w:val="single" w:sz="4" w:space="0" w:color="000000"/>
            </w:tcBorders>
            <w:shd w:val="clear" w:color="auto" w:fill="auto"/>
            <w:vAlign w:val="bottom"/>
          </w:tcPr>
          <w:p w14:paraId="78815B30" w14:textId="4CE461DC"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Durante la vigencia del contrato el licitante adjudicado tendrá la obligación de dar cumplimiento además de  entregar por escrito en donde señale que cumple con las siguientes Normas Oficiales, según corresponda la partida adjudicada:</w:t>
            </w:r>
          </w:p>
        </w:tc>
        <w:tc>
          <w:tcPr>
            <w:tcW w:w="548" w:type="pct"/>
            <w:tcBorders>
              <w:top w:val="single" w:sz="8" w:space="0" w:color="000000"/>
              <w:bottom w:val="single" w:sz="4" w:space="0" w:color="000000"/>
            </w:tcBorders>
            <w:shd w:val="clear" w:color="auto" w:fill="auto"/>
            <w:vAlign w:val="center"/>
          </w:tcPr>
          <w:p w14:paraId="15943CAC"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4" w:space="0" w:color="000000"/>
            </w:tcBorders>
            <w:shd w:val="clear" w:color="auto" w:fill="auto"/>
            <w:noWrap/>
            <w:vAlign w:val="center"/>
          </w:tcPr>
          <w:p w14:paraId="72E84C40"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4" w:space="0" w:color="000000"/>
            </w:tcBorders>
            <w:shd w:val="clear" w:color="auto" w:fill="auto"/>
            <w:noWrap/>
            <w:vAlign w:val="center"/>
          </w:tcPr>
          <w:p w14:paraId="54C2352D"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4" w:space="0" w:color="000000"/>
            </w:tcBorders>
          </w:tcPr>
          <w:p w14:paraId="397ED7FD"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4" w:space="0" w:color="000000"/>
            </w:tcBorders>
          </w:tcPr>
          <w:p w14:paraId="5230DA2E"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305F6BBC" w14:textId="77777777" w:rsidTr="007E6E67">
        <w:tblPrEx>
          <w:tblLook w:val="04A0" w:firstRow="1" w:lastRow="0" w:firstColumn="1" w:lastColumn="0" w:noHBand="0" w:noVBand="1"/>
        </w:tblPrEx>
        <w:trPr>
          <w:gridBefore w:val="1"/>
          <w:wBefore w:w="21" w:type="pct"/>
          <w:trHeight w:val="615"/>
          <w:jc w:val="center"/>
        </w:trPr>
        <w:tc>
          <w:tcPr>
            <w:tcW w:w="2440" w:type="pct"/>
            <w:tcBorders>
              <w:top w:val="single" w:sz="4" w:space="0" w:color="000000"/>
              <w:bottom w:val="single" w:sz="4" w:space="0" w:color="000000"/>
            </w:tcBorders>
            <w:shd w:val="clear" w:color="auto" w:fill="auto"/>
            <w:vAlign w:val="bottom"/>
          </w:tcPr>
          <w:p w14:paraId="043D39A5" w14:textId="708B0445"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Cuando se trate de Normas Oficiales Mexicanas, Normas Mexicanas y Especificaciones Técnicas se deberá solicitar el certificado emitido por un organismo de certificación acreditado por la EMA.</w:t>
            </w:r>
          </w:p>
        </w:tc>
        <w:tc>
          <w:tcPr>
            <w:tcW w:w="548" w:type="pct"/>
            <w:tcBorders>
              <w:top w:val="single" w:sz="4" w:space="0" w:color="000000"/>
              <w:bottom w:val="single" w:sz="4" w:space="0" w:color="000000"/>
            </w:tcBorders>
            <w:shd w:val="clear" w:color="auto" w:fill="auto"/>
            <w:vAlign w:val="center"/>
          </w:tcPr>
          <w:p w14:paraId="3BD9250A"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146ED005"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7A2F0C0E"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79EE76C9"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4C4FE70B"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1C4451B8" w14:textId="77777777" w:rsidTr="007E6E67">
        <w:tblPrEx>
          <w:tblLook w:val="04A0" w:firstRow="1" w:lastRow="0" w:firstColumn="1" w:lastColumn="0" w:noHBand="0" w:noVBand="1"/>
        </w:tblPrEx>
        <w:trPr>
          <w:gridBefore w:val="1"/>
          <w:wBefore w:w="21" w:type="pct"/>
          <w:trHeight w:val="585"/>
          <w:jc w:val="center"/>
        </w:trPr>
        <w:tc>
          <w:tcPr>
            <w:tcW w:w="2440" w:type="pct"/>
            <w:tcBorders>
              <w:top w:val="single" w:sz="4" w:space="0" w:color="000000"/>
              <w:bottom w:val="single" w:sz="4" w:space="0" w:color="000000"/>
            </w:tcBorders>
            <w:shd w:val="clear" w:color="auto" w:fill="auto"/>
            <w:vAlign w:val="bottom"/>
          </w:tcPr>
          <w:p w14:paraId="117767DD" w14:textId="202FB29F"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Para el caso de que no existan organismos de certificación acreditados, se deberá solicitar el informe de resultados emitido por un Laboratorio de Pruebas acreditado por la EMA, conforme a lo que establece la LFMN.</w:t>
            </w:r>
          </w:p>
        </w:tc>
        <w:tc>
          <w:tcPr>
            <w:tcW w:w="548" w:type="pct"/>
            <w:tcBorders>
              <w:top w:val="single" w:sz="4" w:space="0" w:color="000000"/>
              <w:bottom w:val="single" w:sz="4" w:space="0" w:color="000000"/>
            </w:tcBorders>
            <w:shd w:val="clear" w:color="auto" w:fill="auto"/>
            <w:vAlign w:val="center"/>
          </w:tcPr>
          <w:p w14:paraId="2CD83BA3"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7E74B873"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5ED5049E"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2D1F1085"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1BC9801B"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6F4DC16E" w14:textId="77777777" w:rsidTr="007E6E67">
        <w:tblPrEx>
          <w:tblLook w:val="04A0" w:firstRow="1" w:lastRow="0" w:firstColumn="1" w:lastColumn="0" w:noHBand="0" w:noVBand="1"/>
        </w:tblPrEx>
        <w:trPr>
          <w:gridBefore w:val="1"/>
          <w:wBefore w:w="21" w:type="pct"/>
          <w:trHeight w:val="1548"/>
          <w:jc w:val="center"/>
        </w:trPr>
        <w:tc>
          <w:tcPr>
            <w:tcW w:w="2440" w:type="pct"/>
            <w:tcBorders>
              <w:top w:val="single" w:sz="4" w:space="0" w:color="000000"/>
              <w:bottom w:val="single" w:sz="4" w:space="0" w:color="000000"/>
            </w:tcBorders>
            <w:shd w:val="clear" w:color="auto" w:fill="auto"/>
            <w:vAlign w:val="bottom"/>
          </w:tcPr>
          <w:p w14:paraId="2C6436F4" w14:textId="2D6FC0C4"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•En caso de no existir Norma Oficial Mexicana, Norma Mexicana, Norma Internacional, Norma de Referencia o Especificación Técnica aplicable, o bien organismos de certificación o Laboratorios de Prueba acreditados, el Área Requirente bajo su responsabilidad lo hará del conocimiento del Área Contratante, indicando las especificaciones del bien o servicio y la metodología de evaluación a emplear, los bienes deberán cumplir con la descripción completa contenida en el CGA Vigente del IMSS.</w:t>
            </w:r>
          </w:p>
        </w:tc>
        <w:tc>
          <w:tcPr>
            <w:tcW w:w="548" w:type="pct"/>
            <w:tcBorders>
              <w:top w:val="single" w:sz="4" w:space="0" w:color="000000"/>
              <w:bottom w:val="single" w:sz="4" w:space="0" w:color="000000"/>
            </w:tcBorders>
            <w:shd w:val="clear" w:color="auto" w:fill="auto"/>
            <w:vAlign w:val="center"/>
          </w:tcPr>
          <w:p w14:paraId="1B9CFFF1"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71137719"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12CCDCEA"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5843C6F6"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3B34AFEC"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766D96AD" w14:textId="77777777" w:rsidTr="007E6E67">
        <w:tblPrEx>
          <w:tblLook w:val="04A0" w:firstRow="1" w:lastRow="0" w:firstColumn="1" w:lastColumn="0" w:noHBand="0" w:noVBand="1"/>
        </w:tblPrEx>
        <w:trPr>
          <w:gridBefore w:val="1"/>
          <w:wBefore w:w="21" w:type="pct"/>
          <w:trHeight w:val="240"/>
          <w:jc w:val="center"/>
        </w:trPr>
        <w:tc>
          <w:tcPr>
            <w:tcW w:w="2440" w:type="pct"/>
            <w:tcBorders>
              <w:top w:val="single" w:sz="4" w:space="0" w:color="000000"/>
              <w:bottom w:val="single" w:sz="4" w:space="0" w:color="000000"/>
            </w:tcBorders>
            <w:shd w:val="clear" w:color="auto" w:fill="auto"/>
            <w:vAlign w:val="bottom"/>
          </w:tcPr>
          <w:p w14:paraId="5788FE7E" w14:textId="2D0250D9"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NORMA Oficial Mexicana NOM-137-SSA1-2008, Etiquetado de dispositivos médicos</w:t>
            </w:r>
          </w:p>
        </w:tc>
        <w:tc>
          <w:tcPr>
            <w:tcW w:w="548" w:type="pct"/>
            <w:tcBorders>
              <w:top w:val="single" w:sz="4" w:space="0" w:color="000000"/>
              <w:bottom w:val="single" w:sz="4" w:space="0" w:color="000000"/>
            </w:tcBorders>
            <w:shd w:val="clear" w:color="auto" w:fill="auto"/>
            <w:vAlign w:val="center"/>
          </w:tcPr>
          <w:p w14:paraId="3D97FC71"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0ABC5EA2"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77872FAF"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183D4DAE"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02D9BE7E"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27016E82" w14:textId="77777777" w:rsidTr="007E6E67">
        <w:tblPrEx>
          <w:tblLook w:val="04A0" w:firstRow="1" w:lastRow="0" w:firstColumn="1" w:lastColumn="0" w:noHBand="0" w:noVBand="1"/>
        </w:tblPrEx>
        <w:trPr>
          <w:gridBefore w:val="1"/>
          <w:wBefore w:w="21" w:type="pct"/>
          <w:trHeight w:val="217"/>
          <w:jc w:val="center"/>
        </w:trPr>
        <w:tc>
          <w:tcPr>
            <w:tcW w:w="2440" w:type="pct"/>
            <w:tcBorders>
              <w:top w:val="single" w:sz="4" w:space="0" w:color="000000"/>
              <w:bottom w:val="single" w:sz="4" w:space="0" w:color="000000"/>
            </w:tcBorders>
            <w:shd w:val="clear" w:color="auto" w:fill="auto"/>
            <w:vAlign w:val="bottom"/>
          </w:tcPr>
          <w:p w14:paraId="1CF1386F" w14:textId="5CBF8943" w:rsidR="007401D3" w:rsidRPr="00B91A7F" w:rsidRDefault="006358F5" w:rsidP="000C03EC">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NORMA Oficial Mexicana NOM-240-SSA1-2012, Instalación y operación de la tecno vigilancia.</w:t>
            </w:r>
          </w:p>
        </w:tc>
        <w:tc>
          <w:tcPr>
            <w:tcW w:w="548" w:type="pct"/>
            <w:tcBorders>
              <w:top w:val="single" w:sz="4" w:space="0" w:color="000000"/>
              <w:bottom w:val="single" w:sz="4" w:space="0" w:color="000000"/>
            </w:tcBorders>
            <w:shd w:val="clear" w:color="auto" w:fill="auto"/>
            <w:vAlign w:val="center"/>
          </w:tcPr>
          <w:p w14:paraId="6D0EACFA"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670EDB91"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400A477B"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6565128C"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71856F08"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6358F5" w:rsidRPr="00B91A7F" w14:paraId="08750854" w14:textId="77777777" w:rsidTr="007E6E67">
        <w:tblPrEx>
          <w:tblLook w:val="04A0" w:firstRow="1" w:lastRow="0" w:firstColumn="1" w:lastColumn="0" w:noHBand="0" w:noVBand="1"/>
        </w:tblPrEx>
        <w:trPr>
          <w:gridBefore w:val="1"/>
          <w:wBefore w:w="21" w:type="pct"/>
          <w:trHeight w:val="918"/>
          <w:jc w:val="center"/>
        </w:trPr>
        <w:tc>
          <w:tcPr>
            <w:tcW w:w="2440" w:type="pct"/>
            <w:tcBorders>
              <w:top w:val="single" w:sz="4" w:space="0" w:color="000000"/>
              <w:bottom w:val="single" w:sz="4" w:space="0" w:color="000000"/>
            </w:tcBorders>
            <w:shd w:val="clear" w:color="auto" w:fill="auto"/>
            <w:vAlign w:val="bottom"/>
          </w:tcPr>
          <w:p w14:paraId="4C9AA423" w14:textId="12B56E7C" w:rsidR="006358F5" w:rsidRPr="00B91A7F" w:rsidRDefault="006358F5" w:rsidP="006358F5">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Así como deberá presentar los Registro Sanitario (Anverso) vigente expedido por la COFEPRIS, conforme a lo establecido en el artículo 376 de la Ley General de Salud (vigencia de 5 años), debidamente identificado por el número de clave(s) propuesta(s), así como los anexos correspondientes al marbete, que acredite fehacientemente que el producto ofertado cumple con la descripción del Cuadro Básico.</w:t>
            </w:r>
          </w:p>
        </w:tc>
        <w:tc>
          <w:tcPr>
            <w:tcW w:w="548" w:type="pct"/>
            <w:tcBorders>
              <w:top w:val="single" w:sz="4" w:space="0" w:color="000000"/>
              <w:bottom w:val="single" w:sz="4" w:space="0" w:color="000000"/>
            </w:tcBorders>
            <w:shd w:val="clear" w:color="auto" w:fill="auto"/>
            <w:vAlign w:val="center"/>
          </w:tcPr>
          <w:p w14:paraId="6397A642"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548" w:type="pct"/>
            <w:tcBorders>
              <w:top w:val="single" w:sz="4" w:space="0" w:color="000000"/>
              <w:bottom w:val="single" w:sz="4" w:space="0" w:color="000000"/>
            </w:tcBorders>
            <w:shd w:val="clear" w:color="auto" w:fill="auto"/>
            <w:noWrap/>
            <w:vAlign w:val="center"/>
          </w:tcPr>
          <w:p w14:paraId="4BD2201F" w14:textId="77777777" w:rsidR="006358F5" w:rsidRPr="00B91A7F" w:rsidRDefault="006358F5" w:rsidP="00895012">
            <w:pPr>
              <w:jc w:val="center"/>
              <w:rPr>
                <w:rFonts w:ascii="Noto Sans" w:eastAsia="Yu Mincho" w:hAnsi="Noto Sans" w:cs="Noto Sans"/>
                <w:b/>
                <w:bCs/>
                <w:color w:val="000000"/>
                <w:sz w:val="16"/>
                <w:szCs w:val="16"/>
                <w:lang w:val="es-MX" w:eastAsia="es-MX"/>
              </w:rPr>
            </w:pPr>
          </w:p>
        </w:tc>
        <w:tc>
          <w:tcPr>
            <w:tcW w:w="551" w:type="pct"/>
            <w:tcBorders>
              <w:top w:val="single" w:sz="4" w:space="0" w:color="000000"/>
              <w:bottom w:val="single" w:sz="4" w:space="0" w:color="000000"/>
            </w:tcBorders>
            <w:shd w:val="clear" w:color="auto" w:fill="auto"/>
            <w:noWrap/>
            <w:vAlign w:val="center"/>
          </w:tcPr>
          <w:p w14:paraId="57271F8D"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80" w:type="pct"/>
            <w:tcBorders>
              <w:top w:val="single" w:sz="4" w:space="0" w:color="000000"/>
              <w:bottom w:val="single" w:sz="4" w:space="0" w:color="000000"/>
            </w:tcBorders>
          </w:tcPr>
          <w:p w14:paraId="12F23958" w14:textId="77777777" w:rsidR="006358F5" w:rsidRPr="00B91A7F" w:rsidRDefault="006358F5" w:rsidP="00895012">
            <w:pPr>
              <w:jc w:val="center"/>
              <w:rPr>
                <w:rFonts w:ascii="Noto Sans" w:eastAsia="Yu Mincho" w:hAnsi="Noto Sans" w:cs="Noto Sans"/>
                <w:color w:val="000000"/>
                <w:sz w:val="16"/>
                <w:szCs w:val="16"/>
                <w:lang w:val="es-MX" w:eastAsia="es-MX"/>
              </w:rPr>
            </w:pPr>
          </w:p>
        </w:tc>
        <w:tc>
          <w:tcPr>
            <w:tcW w:w="412" w:type="pct"/>
            <w:tcBorders>
              <w:top w:val="single" w:sz="4" w:space="0" w:color="000000"/>
              <w:bottom w:val="single" w:sz="4" w:space="0" w:color="000000"/>
            </w:tcBorders>
          </w:tcPr>
          <w:p w14:paraId="718EA5A1" w14:textId="77777777" w:rsidR="006358F5" w:rsidRPr="00B91A7F" w:rsidRDefault="006358F5" w:rsidP="00895012">
            <w:pPr>
              <w:jc w:val="center"/>
              <w:rPr>
                <w:rFonts w:ascii="Noto Sans" w:eastAsia="Yu Mincho" w:hAnsi="Noto Sans" w:cs="Noto Sans"/>
                <w:color w:val="000000"/>
                <w:sz w:val="16"/>
                <w:szCs w:val="16"/>
                <w:lang w:val="es-MX" w:eastAsia="es-MX"/>
              </w:rPr>
            </w:pPr>
          </w:p>
        </w:tc>
      </w:tr>
      <w:tr w:rsidR="008D6328" w:rsidRPr="00B91A7F" w14:paraId="037EC43D" w14:textId="77777777" w:rsidTr="007E6E67">
        <w:tblPrEx>
          <w:tblLook w:val="04A0" w:firstRow="1" w:lastRow="0" w:firstColumn="1" w:lastColumn="0" w:noHBand="0" w:noVBand="1"/>
        </w:tblPrEx>
        <w:trPr>
          <w:gridBefore w:val="1"/>
          <w:wBefore w:w="21" w:type="pct"/>
          <w:trHeight w:val="421"/>
          <w:jc w:val="center"/>
        </w:trPr>
        <w:tc>
          <w:tcPr>
            <w:tcW w:w="2440" w:type="pct"/>
            <w:tcBorders>
              <w:top w:val="single" w:sz="8" w:space="0" w:color="000000"/>
              <w:bottom w:val="single" w:sz="8" w:space="0" w:color="000000"/>
            </w:tcBorders>
            <w:shd w:val="clear" w:color="auto" w:fill="auto"/>
            <w:vAlign w:val="bottom"/>
          </w:tcPr>
          <w:p w14:paraId="3791A59F"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El licitante deberá presentar certificado de ISO-9001:2008, así como acreditar el cumplimiento de la norma ISO-13485:2003.</w:t>
            </w:r>
          </w:p>
        </w:tc>
        <w:tc>
          <w:tcPr>
            <w:tcW w:w="548" w:type="pct"/>
            <w:tcBorders>
              <w:top w:val="single" w:sz="8" w:space="0" w:color="000000"/>
              <w:bottom w:val="single" w:sz="8" w:space="0" w:color="000000"/>
            </w:tcBorders>
            <w:shd w:val="clear" w:color="auto" w:fill="auto"/>
            <w:vAlign w:val="center"/>
          </w:tcPr>
          <w:p w14:paraId="698BA7BD"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2DAEFBD7"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2D003C73"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7D1BDD58"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1076371"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381A74A6" w14:textId="77777777" w:rsidTr="007E6E67">
        <w:tblPrEx>
          <w:tblLook w:val="04A0" w:firstRow="1" w:lastRow="0" w:firstColumn="1" w:lastColumn="0" w:noHBand="0" w:noVBand="1"/>
        </w:tblPrEx>
        <w:trPr>
          <w:gridBefore w:val="1"/>
          <w:wBefore w:w="21" w:type="pct"/>
          <w:trHeight w:val="586"/>
          <w:jc w:val="center"/>
        </w:trPr>
        <w:tc>
          <w:tcPr>
            <w:tcW w:w="2440" w:type="pct"/>
            <w:tcBorders>
              <w:top w:val="single" w:sz="8" w:space="0" w:color="000000"/>
              <w:bottom w:val="single" w:sz="8" w:space="0" w:color="000000"/>
            </w:tcBorders>
            <w:shd w:val="clear" w:color="auto" w:fill="auto"/>
            <w:vAlign w:val="bottom"/>
          </w:tcPr>
          <w:p w14:paraId="313B1800"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En el caso de bienes fabricados en el extranjero, asegurar  el</w:t>
            </w:r>
            <w:r w:rsidRPr="00B91A7F">
              <w:rPr>
                <w:rFonts w:ascii="Noto Sans" w:eastAsia="Yu Mincho" w:hAnsi="Noto Sans" w:cs="Noto Sans"/>
                <w:sz w:val="16"/>
                <w:szCs w:val="16"/>
              </w:rPr>
              <w:t xml:space="preserve"> </w:t>
            </w:r>
            <w:r w:rsidRPr="00B91A7F">
              <w:rPr>
                <w:rFonts w:ascii="Noto Sans" w:eastAsia="Yu Mincho" w:hAnsi="Noto Sans" w:cs="Noto Sans"/>
                <w:color w:val="000000"/>
                <w:sz w:val="16"/>
                <w:szCs w:val="16"/>
                <w:lang w:eastAsia="es-MX"/>
              </w:rPr>
              <w:t>cumplimiento a lo ordenado por la NOM-137-SA1-2008, en cuanto</w:t>
            </w:r>
            <w:r w:rsidRPr="00B91A7F">
              <w:rPr>
                <w:rFonts w:ascii="Noto Sans" w:eastAsia="Yu Mincho" w:hAnsi="Noto Sans" w:cs="Noto Sans"/>
                <w:sz w:val="16"/>
                <w:szCs w:val="16"/>
              </w:rPr>
              <w:t xml:space="preserve"> </w:t>
            </w:r>
            <w:r w:rsidRPr="00B91A7F">
              <w:rPr>
                <w:rFonts w:ascii="Noto Sans" w:eastAsia="Yu Mincho" w:hAnsi="Noto Sans" w:cs="Noto Sans"/>
                <w:color w:val="000000"/>
                <w:sz w:val="16"/>
                <w:szCs w:val="16"/>
                <w:lang w:eastAsia="es-MX"/>
              </w:rPr>
              <w:t>al etiquetado de dispositivos médicos.</w:t>
            </w:r>
          </w:p>
        </w:tc>
        <w:tc>
          <w:tcPr>
            <w:tcW w:w="548" w:type="pct"/>
            <w:tcBorders>
              <w:top w:val="single" w:sz="8" w:space="0" w:color="000000"/>
              <w:bottom w:val="single" w:sz="8" w:space="0" w:color="000000"/>
            </w:tcBorders>
            <w:shd w:val="clear" w:color="auto" w:fill="auto"/>
            <w:vAlign w:val="center"/>
          </w:tcPr>
          <w:p w14:paraId="4314888C"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5C746D1"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48F47F3D"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6C233A7"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3448E78"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26842227" w14:textId="77777777" w:rsidTr="007E6E67">
        <w:tblPrEx>
          <w:tblLook w:val="04A0" w:firstRow="1" w:lastRow="0" w:firstColumn="1" w:lastColumn="0" w:noHBand="0" w:noVBand="1"/>
        </w:tblPrEx>
        <w:trPr>
          <w:gridBefore w:val="1"/>
          <w:wBefore w:w="21" w:type="pct"/>
          <w:trHeight w:val="736"/>
          <w:jc w:val="center"/>
        </w:trPr>
        <w:tc>
          <w:tcPr>
            <w:tcW w:w="2440" w:type="pct"/>
            <w:tcBorders>
              <w:top w:val="single" w:sz="8" w:space="0" w:color="000000"/>
              <w:bottom w:val="single" w:sz="8" w:space="0" w:color="000000"/>
            </w:tcBorders>
            <w:shd w:val="clear" w:color="auto" w:fill="auto"/>
            <w:vAlign w:val="bottom"/>
          </w:tcPr>
          <w:p w14:paraId="0087665F"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deberán presentar carta bajo protesta de decir verdad de que el material que proporcione será nuevo, de fabricación reciente y no mayor a un año, y que no es re-manufacturado.</w:t>
            </w:r>
          </w:p>
        </w:tc>
        <w:tc>
          <w:tcPr>
            <w:tcW w:w="548" w:type="pct"/>
            <w:tcBorders>
              <w:top w:val="single" w:sz="8" w:space="0" w:color="000000"/>
              <w:bottom w:val="single" w:sz="8" w:space="0" w:color="000000"/>
            </w:tcBorders>
            <w:shd w:val="clear" w:color="auto" w:fill="auto"/>
            <w:vAlign w:val="center"/>
          </w:tcPr>
          <w:p w14:paraId="656EF05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6C077C1E"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63184E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4C3A0D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FFEA170"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0C03EC" w:rsidRPr="00B91A7F" w14:paraId="7FB9F280" w14:textId="77777777" w:rsidTr="007E6E67">
        <w:tblPrEx>
          <w:tblLook w:val="04A0" w:firstRow="1" w:lastRow="0" w:firstColumn="1" w:lastColumn="0" w:noHBand="0" w:noVBand="1"/>
        </w:tblPrEx>
        <w:trPr>
          <w:gridBefore w:val="1"/>
          <w:wBefore w:w="21" w:type="pct"/>
          <w:trHeight w:val="765"/>
          <w:jc w:val="center"/>
        </w:trPr>
        <w:tc>
          <w:tcPr>
            <w:tcW w:w="2440" w:type="pct"/>
            <w:tcBorders>
              <w:top w:val="single" w:sz="8" w:space="0" w:color="000000"/>
              <w:bottom w:val="single" w:sz="8" w:space="0" w:color="000000"/>
            </w:tcBorders>
            <w:shd w:val="clear" w:color="auto" w:fill="auto"/>
            <w:vAlign w:val="bottom"/>
          </w:tcPr>
          <w:p w14:paraId="377AC828" w14:textId="77777777" w:rsidR="000C03EC" w:rsidRPr="000C03EC" w:rsidRDefault="000C03EC" w:rsidP="000C03EC">
            <w:pPr>
              <w:jc w:val="both"/>
              <w:rPr>
                <w:rFonts w:ascii="Noto Sans" w:eastAsia="Yu Mincho" w:hAnsi="Noto Sans" w:cs="Noto Sans"/>
                <w:color w:val="000000"/>
                <w:sz w:val="16"/>
                <w:szCs w:val="16"/>
                <w:lang w:eastAsia="es-MX"/>
              </w:rPr>
            </w:pPr>
            <w:r w:rsidRPr="000C03EC">
              <w:rPr>
                <w:rFonts w:ascii="Noto Sans" w:eastAsia="Yu Mincho" w:hAnsi="Noto Sans" w:cs="Noto Sans"/>
                <w:color w:val="000000"/>
                <w:sz w:val="16"/>
                <w:szCs w:val="16"/>
                <w:lang w:eastAsia="es-MX"/>
              </w:rPr>
              <w:t xml:space="preserve">Para el caso de fabricante deberá presentar a su nombre lo siguiente: </w:t>
            </w:r>
          </w:p>
          <w:p w14:paraId="271310B7" w14:textId="1B10A5C3" w:rsidR="000C03EC" w:rsidRPr="000C03EC" w:rsidRDefault="000C03EC" w:rsidP="000C03EC">
            <w:pPr>
              <w:pStyle w:val="Prrafodelista"/>
              <w:numPr>
                <w:ilvl w:val="0"/>
                <w:numId w:val="61"/>
              </w:numPr>
              <w:jc w:val="both"/>
              <w:rPr>
                <w:rFonts w:ascii="Noto Sans" w:eastAsia="Yu Mincho" w:hAnsi="Noto Sans" w:cs="Noto Sans"/>
                <w:color w:val="000000"/>
                <w:sz w:val="16"/>
                <w:szCs w:val="16"/>
                <w:lang w:eastAsia="es-MX"/>
              </w:rPr>
            </w:pPr>
            <w:r w:rsidRPr="000C03EC">
              <w:rPr>
                <w:rFonts w:ascii="Noto Sans" w:eastAsia="Yu Mincho" w:hAnsi="Noto Sans" w:cs="Noto Sans"/>
                <w:color w:val="000000"/>
                <w:sz w:val="16"/>
                <w:szCs w:val="16"/>
                <w:lang w:eastAsia="es-MX"/>
              </w:rPr>
              <w:t>ISO-9001:2008</w:t>
            </w:r>
          </w:p>
          <w:p w14:paraId="4AA07582" w14:textId="5921285F" w:rsidR="000C03EC" w:rsidRPr="000C03EC" w:rsidRDefault="000C03EC" w:rsidP="000C03EC">
            <w:pPr>
              <w:pStyle w:val="Prrafodelista"/>
              <w:numPr>
                <w:ilvl w:val="0"/>
                <w:numId w:val="61"/>
              </w:numPr>
              <w:jc w:val="both"/>
              <w:rPr>
                <w:rFonts w:ascii="Noto Sans" w:eastAsia="Yu Mincho" w:hAnsi="Noto Sans" w:cs="Noto Sans"/>
                <w:color w:val="000000"/>
                <w:sz w:val="16"/>
                <w:szCs w:val="16"/>
                <w:lang w:eastAsia="es-MX"/>
              </w:rPr>
            </w:pPr>
            <w:r w:rsidRPr="000C03EC">
              <w:rPr>
                <w:rFonts w:ascii="Noto Sans" w:eastAsia="Yu Mincho" w:hAnsi="Noto Sans" w:cs="Noto Sans"/>
                <w:color w:val="000000"/>
                <w:sz w:val="16"/>
                <w:szCs w:val="16"/>
                <w:lang w:eastAsia="es-MX"/>
              </w:rPr>
              <w:t>ISO-13485:2003</w:t>
            </w:r>
          </w:p>
        </w:tc>
        <w:tc>
          <w:tcPr>
            <w:tcW w:w="548" w:type="pct"/>
            <w:tcBorders>
              <w:top w:val="single" w:sz="8" w:space="0" w:color="000000"/>
              <w:bottom w:val="single" w:sz="8" w:space="0" w:color="000000"/>
            </w:tcBorders>
            <w:shd w:val="clear" w:color="auto" w:fill="auto"/>
            <w:vAlign w:val="center"/>
          </w:tcPr>
          <w:p w14:paraId="08C8E714"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1E559E7E" w14:textId="77777777" w:rsidR="000C03EC" w:rsidRPr="00B91A7F" w:rsidRDefault="000C03EC"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55AE1267"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1204CFF7"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5DAAE256" w14:textId="77777777" w:rsidR="000C03EC" w:rsidRPr="00B91A7F" w:rsidRDefault="000C03EC" w:rsidP="00895012">
            <w:pPr>
              <w:jc w:val="center"/>
              <w:rPr>
                <w:rFonts w:ascii="Noto Sans" w:eastAsia="Yu Mincho" w:hAnsi="Noto Sans" w:cs="Noto Sans"/>
                <w:color w:val="000000"/>
                <w:sz w:val="16"/>
                <w:szCs w:val="16"/>
                <w:lang w:val="es-MX" w:eastAsia="es-MX"/>
              </w:rPr>
            </w:pPr>
          </w:p>
        </w:tc>
      </w:tr>
      <w:tr w:rsidR="000C03EC" w:rsidRPr="00B91A7F" w14:paraId="49389239" w14:textId="77777777" w:rsidTr="007E6E67">
        <w:tblPrEx>
          <w:tblLook w:val="04A0" w:firstRow="1" w:lastRow="0" w:firstColumn="1" w:lastColumn="0" w:noHBand="0" w:noVBand="1"/>
        </w:tblPrEx>
        <w:trPr>
          <w:gridBefore w:val="1"/>
          <w:wBefore w:w="21" w:type="pct"/>
          <w:trHeight w:val="781"/>
          <w:jc w:val="center"/>
        </w:trPr>
        <w:tc>
          <w:tcPr>
            <w:tcW w:w="2440" w:type="pct"/>
            <w:tcBorders>
              <w:top w:val="single" w:sz="8" w:space="0" w:color="000000"/>
              <w:bottom w:val="single" w:sz="8" w:space="0" w:color="000000"/>
            </w:tcBorders>
            <w:shd w:val="clear" w:color="auto" w:fill="auto"/>
            <w:vAlign w:val="bottom"/>
          </w:tcPr>
          <w:p w14:paraId="55E88F1A" w14:textId="77777777" w:rsidR="000C03EC" w:rsidRPr="005C6DDC" w:rsidRDefault="000C03EC" w:rsidP="000C03EC">
            <w:pPr>
              <w:rPr>
                <w:rFonts w:ascii="Noto Sans" w:eastAsia="Yu Mincho" w:hAnsi="Noto Sans" w:cs="Noto Sans"/>
                <w:sz w:val="16"/>
                <w:szCs w:val="16"/>
              </w:rPr>
            </w:pPr>
            <w:r w:rsidRPr="005C6DDC">
              <w:rPr>
                <w:rFonts w:ascii="Noto Sans" w:eastAsia="Yu Mincho" w:hAnsi="Noto Sans" w:cs="Noto Sans"/>
                <w:sz w:val="16"/>
                <w:szCs w:val="16"/>
              </w:rPr>
              <w:lastRenderedPageBreak/>
              <w:t>En caso de distribuidor:</w:t>
            </w:r>
          </w:p>
          <w:p w14:paraId="47051A67" w14:textId="77777777" w:rsidR="000C03EC" w:rsidRPr="005C6DDC" w:rsidRDefault="000C03EC" w:rsidP="000C03EC">
            <w:pPr>
              <w:numPr>
                <w:ilvl w:val="0"/>
                <w:numId w:val="31"/>
              </w:numPr>
              <w:spacing w:line="276" w:lineRule="auto"/>
              <w:contextualSpacing/>
              <w:rPr>
                <w:rFonts w:ascii="Noto Sans" w:eastAsia="Yu Mincho" w:hAnsi="Noto Sans" w:cs="Noto Sans"/>
                <w:sz w:val="16"/>
                <w:szCs w:val="16"/>
              </w:rPr>
            </w:pPr>
            <w:r w:rsidRPr="005C6DDC">
              <w:rPr>
                <w:rFonts w:ascii="Noto Sans" w:eastAsia="Yu Mincho" w:hAnsi="Noto Sans" w:cs="Noto Sans"/>
                <w:sz w:val="16"/>
                <w:szCs w:val="16"/>
              </w:rPr>
              <w:t>A nombre del fabricante</w:t>
            </w:r>
            <w:r w:rsidRPr="005C6DDC">
              <w:rPr>
                <w:rFonts w:ascii="Noto Sans" w:eastAsia="Cambria" w:hAnsi="Noto Sans" w:cs="Noto Sans"/>
                <w:sz w:val="16"/>
                <w:szCs w:val="16"/>
                <w:lang w:val="es-MX"/>
              </w:rPr>
              <w:t xml:space="preserve"> </w:t>
            </w:r>
            <w:r w:rsidRPr="005C6DDC">
              <w:rPr>
                <w:rFonts w:ascii="Noto Sans" w:eastAsia="Yu Mincho" w:hAnsi="Noto Sans" w:cs="Noto Sans"/>
                <w:sz w:val="16"/>
                <w:szCs w:val="16"/>
              </w:rPr>
              <w:t>ISO-13485:2003</w:t>
            </w:r>
          </w:p>
          <w:p w14:paraId="16085FE2" w14:textId="310F5D01" w:rsidR="000C03EC" w:rsidRPr="00B91A7F" w:rsidRDefault="000C03EC" w:rsidP="005A708D">
            <w:pPr>
              <w:numPr>
                <w:ilvl w:val="0"/>
                <w:numId w:val="31"/>
              </w:numPr>
              <w:suppressAutoHyphens/>
              <w:jc w:val="both"/>
              <w:rPr>
                <w:rFonts w:ascii="Noto Sans" w:eastAsia="Yu Mincho" w:hAnsi="Noto Sans" w:cs="Noto Sans"/>
                <w:color w:val="000000"/>
                <w:sz w:val="16"/>
                <w:szCs w:val="16"/>
                <w:lang w:eastAsia="es-MX"/>
              </w:rPr>
            </w:pPr>
            <w:r w:rsidRPr="005C6DDC">
              <w:rPr>
                <w:rFonts w:ascii="Noto Sans" w:eastAsia="Times New Roman" w:hAnsi="Noto Sans" w:cs="Noto Sans"/>
                <w:sz w:val="16"/>
                <w:szCs w:val="16"/>
                <w:lang w:eastAsia="ar-SA"/>
              </w:rPr>
              <w:t>A nombre del distribuidor ISO-9001:2008</w:t>
            </w:r>
          </w:p>
        </w:tc>
        <w:tc>
          <w:tcPr>
            <w:tcW w:w="548" w:type="pct"/>
            <w:tcBorders>
              <w:top w:val="single" w:sz="8" w:space="0" w:color="000000"/>
              <w:bottom w:val="single" w:sz="8" w:space="0" w:color="000000"/>
            </w:tcBorders>
            <w:shd w:val="clear" w:color="auto" w:fill="auto"/>
            <w:vAlign w:val="center"/>
          </w:tcPr>
          <w:p w14:paraId="5A530ECE"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3F6BED65" w14:textId="77777777" w:rsidR="000C03EC" w:rsidRPr="00B91A7F" w:rsidRDefault="000C03EC"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2A7F1F7F"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9E822E0" w14:textId="77777777" w:rsidR="000C03EC" w:rsidRPr="00B91A7F" w:rsidRDefault="000C03EC"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098EE01E" w14:textId="77777777" w:rsidR="000C03EC" w:rsidRPr="00B91A7F" w:rsidRDefault="000C03EC" w:rsidP="00895012">
            <w:pPr>
              <w:jc w:val="center"/>
              <w:rPr>
                <w:rFonts w:ascii="Noto Sans" w:eastAsia="Yu Mincho" w:hAnsi="Noto Sans" w:cs="Noto Sans"/>
                <w:color w:val="000000"/>
                <w:sz w:val="16"/>
                <w:szCs w:val="16"/>
                <w:lang w:val="es-MX" w:eastAsia="es-MX"/>
              </w:rPr>
            </w:pPr>
          </w:p>
        </w:tc>
      </w:tr>
      <w:tr w:rsidR="008D6328" w:rsidRPr="00B91A7F" w14:paraId="2E8B1568" w14:textId="77777777" w:rsidTr="007E6E67">
        <w:tblPrEx>
          <w:tblLook w:val="04A0" w:firstRow="1" w:lastRow="0" w:firstColumn="1" w:lastColumn="0" w:noHBand="0" w:noVBand="1"/>
        </w:tblPrEx>
        <w:trPr>
          <w:gridBefore w:val="1"/>
          <w:wBefore w:w="21" w:type="pct"/>
          <w:trHeight w:val="1523"/>
          <w:jc w:val="center"/>
        </w:trPr>
        <w:tc>
          <w:tcPr>
            <w:tcW w:w="2440" w:type="pct"/>
            <w:tcBorders>
              <w:top w:val="single" w:sz="8" w:space="0" w:color="000000"/>
              <w:bottom w:val="single" w:sz="8" w:space="0" w:color="000000"/>
            </w:tcBorders>
            <w:shd w:val="clear" w:color="auto" w:fill="auto"/>
            <w:vAlign w:val="bottom"/>
          </w:tcPr>
          <w:p w14:paraId="33A55524"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en la presentación de sus proposiciones deberán entregar: una muestra física referenciada de acuerdo al cuadro básico Institucional, de cada una de las claves de la partida propuesto, así como del set o instrumental requerido para cada uno de  las partidas, y los registros sanitarios correspondientes, el cual deberá estar referenciado de acuerdo al catálogo de la empresa fabricante, mismo que deberá ser compatible al implante ofertado. Se desecharan las propuestas que pretendan sustituir o simular un producto del Cuadro Básico o engañar a la Convocante.</w:t>
            </w:r>
          </w:p>
        </w:tc>
        <w:tc>
          <w:tcPr>
            <w:tcW w:w="548" w:type="pct"/>
            <w:tcBorders>
              <w:top w:val="single" w:sz="8" w:space="0" w:color="000000"/>
              <w:bottom w:val="single" w:sz="8" w:space="0" w:color="000000"/>
            </w:tcBorders>
            <w:shd w:val="clear" w:color="auto" w:fill="auto"/>
            <w:vAlign w:val="center"/>
          </w:tcPr>
          <w:p w14:paraId="68C0268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2E9240AA"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3BC781C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FCA0508"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42FF307"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2DC3FD0E" w14:textId="77777777" w:rsidTr="007E6E67">
        <w:tblPrEx>
          <w:tblLook w:val="04A0" w:firstRow="1" w:lastRow="0" w:firstColumn="1" w:lastColumn="0" w:noHBand="0" w:noVBand="1"/>
        </w:tblPrEx>
        <w:trPr>
          <w:gridBefore w:val="1"/>
          <w:wBefore w:w="21" w:type="pct"/>
          <w:trHeight w:val="323"/>
          <w:jc w:val="center"/>
        </w:trPr>
        <w:tc>
          <w:tcPr>
            <w:tcW w:w="2440" w:type="pct"/>
            <w:tcBorders>
              <w:top w:val="single" w:sz="8" w:space="0" w:color="000000"/>
              <w:bottom w:val="single" w:sz="8" w:space="0" w:color="000000"/>
            </w:tcBorders>
            <w:shd w:val="clear" w:color="auto" w:fill="auto"/>
            <w:vAlign w:val="bottom"/>
          </w:tcPr>
          <w:p w14:paraId="28C103A9"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xml:space="preserve">El proveedor debe presentar escrito bajo protesta de decir verdad que los implantes ofertados son </w:t>
            </w:r>
            <w:proofErr w:type="spellStart"/>
            <w:r w:rsidRPr="00B91A7F">
              <w:rPr>
                <w:rFonts w:ascii="Noto Sans" w:eastAsia="Yu Mincho" w:hAnsi="Noto Sans" w:cs="Noto Sans"/>
                <w:color w:val="000000"/>
                <w:sz w:val="16"/>
                <w:szCs w:val="16"/>
                <w:lang w:eastAsia="es-MX"/>
              </w:rPr>
              <w:t>biocompatibles</w:t>
            </w:r>
            <w:proofErr w:type="spellEnd"/>
            <w:r w:rsidRPr="00B91A7F">
              <w:rPr>
                <w:rFonts w:ascii="Noto Sans" w:eastAsia="Yu Mincho" w:hAnsi="Noto Sans" w:cs="Noto Sans"/>
                <w:color w:val="000000"/>
                <w:sz w:val="16"/>
                <w:szCs w:val="16"/>
                <w:lang w:eastAsia="es-MX"/>
              </w:rPr>
              <w:t>.</w:t>
            </w:r>
          </w:p>
        </w:tc>
        <w:tc>
          <w:tcPr>
            <w:tcW w:w="548" w:type="pct"/>
            <w:tcBorders>
              <w:top w:val="single" w:sz="8" w:space="0" w:color="000000"/>
              <w:bottom w:val="single" w:sz="8" w:space="0" w:color="000000"/>
            </w:tcBorders>
            <w:shd w:val="clear" w:color="auto" w:fill="auto"/>
            <w:vAlign w:val="center"/>
          </w:tcPr>
          <w:p w14:paraId="0FB62BC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5ABB6DA1"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636993A0"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4514EAB"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1E43E564"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7C76D850" w14:textId="77777777" w:rsidTr="007E6E67">
        <w:tblPrEx>
          <w:tblLook w:val="04A0" w:firstRow="1" w:lastRow="0" w:firstColumn="1" w:lastColumn="0" w:noHBand="0" w:noVBand="1"/>
        </w:tblPrEx>
        <w:trPr>
          <w:gridBefore w:val="1"/>
          <w:wBefore w:w="21" w:type="pct"/>
          <w:trHeight w:val="360"/>
          <w:jc w:val="center"/>
        </w:trPr>
        <w:tc>
          <w:tcPr>
            <w:tcW w:w="2440" w:type="pct"/>
            <w:tcBorders>
              <w:top w:val="single" w:sz="8" w:space="0" w:color="000000"/>
              <w:bottom w:val="single" w:sz="8" w:space="0" w:color="000000"/>
            </w:tcBorders>
            <w:shd w:val="clear" w:color="auto" w:fill="auto"/>
            <w:vAlign w:val="bottom"/>
          </w:tcPr>
          <w:p w14:paraId="52CFBFC0"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deberán presentar una ficha determinando la técnica quirúrgica de todos los implantes que oferten, para su evaluación.</w:t>
            </w:r>
          </w:p>
        </w:tc>
        <w:tc>
          <w:tcPr>
            <w:tcW w:w="548" w:type="pct"/>
            <w:tcBorders>
              <w:top w:val="single" w:sz="8" w:space="0" w:color="000000"/>
              <w:bottom w:val="single" w:sz="8" w:space="0" w:color="000000"/>
            </w:tcBorders>
            <w:shd w:val="clear" w:color="auto" w:fill="auto"/>
            <w:vAlign w:val="center"/>
          </w:tcPr>
          <w:p w14:paraId="06FC1566"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FCDAC12"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604EE2FD"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4D66E37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7F305697"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13A209DC" w14:textId="77777777" w:rsidTr="007E6E67">
        <w:tblPrEx>
          <w:tblLook w:val="04A0" w:firstRow="1" w:lastRow="0" w:firstColumn="1" w:lastColumn="0" w:noHBand="0" w:noVBand="1"/>
        </w:tblPrEx>
        <w:trPr>
          <w:gridBefore w:val="1"/>
          <w:wBefore w:w="21" w:type="pct"/>
          <w:trHeight w:val="654"/>
          <w:jc w:val="center"/>
        </w:trPr>
        <w:tc>
          <w:tcPr>
            <w:tcW w:w="2440" w:type="pct"/>
            <w:tcBorders>
              <w:top w:val="single" w:sz="8" w:space="0" w:color="000000"/>
              <w:bottom w:val="single" w:sz="8" w:space="0" w:color="000000"/>
            </w:tcBorders>
            <w:shd w:val="clear" w:color="auto" w:fill="auto"/>
            <w:vAlign w:val="bottom"/>
          </w:tcPr>
          <w:p w14:paraId="76555FD5"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licitantes deberán presentar carta bajo protesta de decir verdad que los implantes ofertados requieren o no el uso de las claves 060.730.0787 y 060.619.0023 o cualquier otro material del Cuadro Básico.</w:t>
            </w:r>
          </w:p>
        </w:tc>
        <w:tc>
          <w:tcPr>
            <w:tcW w:w="548" w:type="pct"/>
            <w:tcBorders>
              <w:top w:val="single" w:sz="8" w:space="0" w:color="000000"/>
              <w:bottom w:val="single" w:sz="8" w:space="0" w:color="000000"/>
            </w:tcBorders>
            <w:shd w:val="clear" w:color="auto" w:fill="auto"/>
            <w:vAlign w:val="center"/>
          </w:tcPr>
          <w:p w14:paraId="444A6870"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7595667A"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F8955B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52A985C6"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C7DDD5D"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1BD3EC67" w14:textId="77777777" w:rsidTr="007E6E67">
        <w:tblPrEx>
          <w:tblLook w:val="04A0" w:firstRow="1" w:lastRow="0" w:firstColumn="1" w:lastColumn="0" w:noHBand="0" w:noVBand="1"/>
        </w:tblPrEx>
        <w:trPr>
          <w:gridBefore w:val="1"/>
          <w:wBefore w:w="21" w:type="pct"/>
          <w:trHeight w:val="586"/>
          <w:jc w:val="center"/>
        </w:trPr>
        <w:tc>
          <w:tcPr>
            <w:tcW w:w="2440" w:type="pct"/>
            <w:tcBorders>
              <w:top w:val="single" w:sz="8" w:space="0" w:color="000000"/>
              <w:bottom w:val="single" w:sz="8" w:space="0" w:color="000000"/>
            </w:tcBorders>
            <w:shd w:val="clear" w:color="auto" w:fill="auto"/>
            <w:vAlign w:val="bottom"/>
          </w:tcPr>
          <w:p w14:paraId="4A6104ED"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El proveedor deberá presentar escrito bajo protesta de decir verdad  que los instrumentos quirúrgicos se encuentra calibrados para la colocación de los implantes.</w:t>
            </w:r>
          </w:p>
        </w:tc>
        <w:tc>
          <w:tcPr>
            <w:tcW w:w="548" w:type="pct"/>
            <w:tcBorders>
              <w:top w:val="single" w:sz="8" w:space="0" w:color="000000"/>
              <w:bottom w:val="single" w:sz="8" w:space="0" w:color="000000"/>
            </w:tcBorders>
            <w:shd w:val="clear" w:color="auto" w:fill="auto"/>
            <w:vAlign w:val="center"/>
          </w:tcPr>
          <w:p w14:paraId="0706E74C"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2EE3F101"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79A17526"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42181F1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26D07E0"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0CC8DBFF" w14:textId="77777777" w:rsidTr="007E6E67">
        <w:tblPrEx>
          <w:tblLook w:val="04A0" w:firstRow="1" w:lastRow="0" w:firstColumn="1" w:lastColumn="0" w:noHBand="0" w:noVBand="1"/>
        </w:tblPrEx>
        <w:trPr>
          <w:gridBefore w:val="1"/>
          <w:wBefore w:w="21" w:type="pct"/>
          <w:trHeight w:val="758"/>
          <w:jc w:val="center"/>
        </w:trPr>
        <w:tc>
          <w:tcPr>
            <w:tcW w:w="2440" w:type="pct"/>
            <w:tcBorders>
              <w:top w:val="single" w:sz="8" w:space="0" w:color="000000"/>
              <w:bottom w:val="single" w:sz="8" w:space="0" w:color="000000"/>
            </w:tcBorders>
            <w:shd w:val="clear" w:color="auto" w:fill="auto"/>
            <w:vAlign w:val="bottom"/>
          </w:tcPr>
          <w:p w14:paraId="2C20DE98"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48" w:type="pct"/>
            <w:tcBorders>
              <w:top w:val="single" w:sz="8" w:space="0" w:color="000000"/>
              <w:bottom w:val="single" w:sz="8" w:space="0" w:color="000000"/>
            </w:tcBorders>
            <w:shd w:val="clear" w:color="auto" w:fill="auto"/>
            <w:vAlign w:val="center"/>
          </w:tcPr>
          <w:p w14:paraId="0408496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CF3F81D"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46823D43"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0D750D2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5E876F62"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5FD97E07" w14:textId="77777777" w:rsidTr="007E6E67">
        <w:tblPrEx>
          <w:tblLook w:val="04A0" w:firstRow="1" w:lastRow="0" w:firstColumn="1" w:lastColumn="0" w:noHBand="0" w:noVBand="1"/>
        </w:tblPrEx>
        <w:trPr>
          <w:gridBefore w:val="1"/>
          <w:wBefore w:w="21" w:type="pct"/>
          <w:trHeight w:val="574"/>
          <w:jc w:val="center"/>
        </w:trPr>
        <w:tc>
          <w:tcPr>
            <w:tcW w:w="2440" w:type="pct"/>
            <w:tcBorders>
              <w:top w:val="single" w:sz="8" w:space="0" w:color="000000"/>
              <w:bottom w:val="single" w:sz="8" w:space="0" w:color="000000"/>
            </w:tcBorders>
            <w:shd w:val="clear" w:color="auto" w:fill="auto"/>
            <w:vAlign w:val="bottom"/>
          </w:tcPr>
          <w:p w14:paraId="10AC6D80"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 xml:space="preserve">Para asegurar la calidad técnica de los insumos de Osteosíntesis y </w:t>
            </w:r>
            <w:proofErr w:type="spellStart"/>
            <w:r w:rsidRPr="00B91A7F">
              <w:rPr>
                <w:rFonts w:ascii="Noto Sans" w:eastAsia="Yu Mincho" w:hAnsi="Noto Sans" w:cs="Noto Sans"/>
                <w:color w:val="000000"/>
                <w:sz w:val="16"/>
                <w:szCs w:val="16"/>
                <w:lang w:eastAsia="es-MX"/>
              </w:rPr>
              <w:t>Endoprótesis</w:t>
            </w:r>
            <w:proofErr w:type="spellEnd"/>
            <w:r w:rsidRPr="00B91A7F">
              <w:rPr>
                <w:rFonts w:ascii="Noto Sans" w:eastAsia="Yu Mincho" w:hAnsi="Noto Sans" w:cs="Noto Sans"/>
                <w:color w:val="000000"/>
                <w:sz w:val="16"/>
                <w:szCs w:val="16"/>
                <w:lang w:eastAsia="es-MX"/>
              </w:rPr>
              <w:t xml:space="preserve"> que se van a licitar es necesario que los licitantes consideren lo siguiente:</w:t>
            </w:r>
          </w:p>
        </w:tc>
        <w:tc>
          <w:tcPr>
            <w:tcW w:w="548" w:type="pct"/>
            <w:tcBorders>
              <w:top w:val="single" w:sz="8" w:space="0" w:color="000000"/>
              <w:bottom w:val="single" w:sz="8" w:space="0" w:color="000000"/>
            </w:tcBorders>
            <w:shd w:val="clear" w:color="auto" w:fill="auto"/>
            <w:vAlign w:val="center"/>
          </w:tcPr>
          <w:p w14:paraId="41F1934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6BAAF097"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17DCB1B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089B744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4EC7BE39"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3C92BEE6" w14:textId="77777777" w:rsidTr="007E6E67">
        <w:tblPrEx>
          <w:tblLook w:val="04A0" w:firstRow="1" w:lastRow="0" w:firstColumn="1" w:lastColumn="0" w:noHBand="0" w:noVBand="1"/>
        </w:tblPrEx>
        <w:trPr>
          <w:gridBefore w:val="1"/>
          <w:wBefore w:w="21" w:type="pct"/>
          <w:trHeight w:val="867"/>
          <w:jc w:val="center"/>
        </w:trPr>
        <w:tc>
          <w:tcPr>
            <w:tcW w:w="2440" w:type="pct"/>
            <w:tcBorders>
              <w:top w:val="single" w:sz="8" w:space="0" w:color="000000"/>
              <w:bottom w:val="single" w:sz="8" w:space="0" w:color="000000"/>
            </w:tcBorders>
            <w:shd w:val="clear" w:color="auto" w:fill="auto"/>
            <w:vAlign w:val="bottom"/>
          </w:tcPr>
          <w:p w14:paraId="35C4ACE8"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tc>
        <w:tc>
          <w:tcPr>
            <w:tcW w:w="548" w:type="pct"/>
            <w:tcBorders>
              <w:top w:val="single" w:sz="8" w:space="0" w:color="000000"/>
              <w:bottom w:val="single" w:sz="8" w:space="0" w:color="000000"/>
            </w:tcBorders>
            <w:shd w:val="clear" w:color="auto" w:fill="auto"/>
            <w:vAlign w:val="center"/>
          </w:tcPr>
          <w:p w14:paraId="552A1C5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B8F250E"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4D8D5AE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42E65C4A"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1A6F5814"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4121854F" w14:textId="77777777" w:rsidTr="007E6E67">
        <w:tblPrEx>
          <w:tblLook w:val="04A0" w:firstRow="1" w:lastRow="0" w:firstColumn="1" w:lastColumn="0" w:noHBand="0" w:noVBand="1"/>
        </w:tblPrEx>
        <w:trPr>
          <w:gridBefore w:val="1"/>
          <w:wBefore w:w="21" w:type="pct"/>
          <w:trHeight w:val="1139"/>
          <w:jc w:val="center"/>
        </w:trPr>
        <w:tc>
          <w:tcPr>
            <w:tcW w:w="2440" w:type="pct"/>
            <w:tcBorders>
              <w:top w:val="single" w:sz="8" w:space="0" w:color="000000"/>
              <w:bottom w:val="single" w:sz="8" w:space="0" w:color="000000"/>
            </w:tcBorders>
            <w:shd w:val="clear" w:color="auto" w:fill="auto"/>
            <w:vAlign w:val="bottom"/>
          </w:tcPr>
          <w:p w14:paraId="64B249E8"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color w:val="000000"/>
                <w:sz w:val="16"/>
                <w:szCs w:val="16"/>
                <w:lang w:eastAsia="es-MX"/>
              </w:rPr>
              <w:t>Escrito bajo protesta de decir verdad que el proveedor se obliga a proporcionar en aquellos casos que por su naturaleza así lo requieran, el instrumental y equipo especifico necesario para el retiro de los implantes que componen las partidas, de los sistemas agrupados adjudicados hasta por un periodo de 5 años posteriores al término del contrato, sin costo extra para el Instituto.</w:t>
            </w:r>
          </w:p>
        </w:tc>
        <w:tc>
          <w:tcPr>
            <w:tcW w:w="548" w:type="pct"/>
            <w:tcBorders>
              <w:top w:val="single" w:sz="8" w:space="0" w:color="000000"/>
              <w:bottom w:val="single" w:sz="8" w:space="0" w:color="000000"/>
            </w:tcBorders>
            <w:shd w:val="clear" w:color="auto" w:fill="auto"/>
            <w:vAlign w:val="center"/>
          </w:tcPr>
          <w:p w14:paraId="26CA26A5"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343947DB"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tcBorders>
              <w:top w:val="single" w:sz="8" w:space="0" w:color="000000"/>
              <w:bottom w:val="single" w:sz="8" w:space="0" w:color="000000"/>
            </w:tcBorders>
            <w:shd w:val="clear" w:color="auto" w:fill="auto"/>
            <w:noWrap/>
            <w:vAlign w:val="center"/>
          </w:tcPr>
          <w:p w14:paraId="1486741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051FDCBD"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Borders>
              <w:top w:val="single" w:sz="8" w:space="0" w:color="000000"/>
              <w:bottom w:val="single" w:sz="8" w:space="0" w:color="000000"/>
            </w:tcBorders>
          </w:tcPr>
          <w:p w14:paraId="3263FE5A"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C609CE" w:rsidRPr="00B91A7F" w14:paraId="68AF9294" w14:textId="77777777" w:rsidTr="007E6E67">
        <w:tblPrEx>
          <w:tblLook w:val="04A0" w:firstRow="1" w:lastRow="0" w:firstColumn="1" w:lastColumn="0" w:noHBand="0" w:noVBand="1"/>
        </w:tblPrEx>
        <w:trPr>
          <w:gridBefore w:val="1"/>
          <w:wBefore w:w="21" w:type="pct"/>
          <w:trHeight w:val="205"/>
          <w:jc w:val="center"/>
        </w:trPr>
        <w:tc>
          <w:tcPr>
            <w:tcW w:w="2440" w:type="pct"/>
            <w:shd w:val="clear" w:color="auto" w:fill="auto"/>
          </w:tcPr>
          <w:p w14:paraId="5517206E" w14:textId="0CD54F32" w:rsidR="00C609CE" w:rsidRPr="00C609CE" w:rsidRDefault="00C609CE" w:rsidP="00895012">
            <w:pPr>
              <w:jc w:val="both"/>
              <w:rPr>
                <w:rFonts w:ascii="Noto Sans" w:eastAsia="Yu Mincho" w:hAnsi="Noto Sans" w:cs="Noto Sans"/>
                <w:bCs/>
                <w:color w:val="000000"/>
                <w:sz w:val="16"/>
                <w:szCs w:val="16"/>
                <w:lang w:val="es-MX" w:eastAsia="es-MX"/>
              </w:rPr>
            </w:pPr>
            <w:r w:rsidRPr="00C570C9">
              <w:rPr>
                <w:rFonts w:ascii="Noto Sans" w:eastAsia="Yu Mincho" w:hAnsi="Noto Sans" w:cs="Noto Sans"/>
                <w:bCs/>
                <w:sz w:val="16"/>
                <w:szCs w:val="16"/>
                <w:lang w:val="es-MX" w:eastAsia="es-MX"/>
              </w:rPr>
              <w:t xml:space="preserve">Los bienes propuestos deberán apegarse justa, exacta y cabalmente a la descripción y presentación del cuadro básico Institucional, que se indican en el Anexo Número 1 (uno) y que corresponden a las partidas de los sistemas agrupados </w:t>
            </w:r>
            <w:r w:rsidRPr="00C570C9">
              <w:rPr>
                <w:rFonts w:ascii="Noto Sans" w:eastAsia="Yu Mincho" w:hAnsi="Noto Sans" w:cs="Noto Sans"/>
                <w:bCs/>
                <w:sz w:val="16"/>
                <w:szCs w:val="16"/>
                <w:lang w:val="es-MX" w:eastAsia="es-MX"/>
              </w:rPr>
              <w:lastRenderedPageBreak/>
              <w:t>requeridos a contratar.</w:t>
            </w:r>
          </w:p>
        </w:tc>
        <w:tc>
          <w:tcPr>
            <w:tcW w:w="548" w:type="pct"/>
            <w:shd w:val="clear" w:color="auto" w:fill="auto"/>
            <w:vAlign w:val="center"/>
          </w:tcPr>
          <w:p w14:paraId="7343FD4A" w14:textId="77777777" w:rsidR="00C609CE" w:rsidRPr="00B91A7F" w:rsidRDefault="00C609CE"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1258FE37" w14:textId="77777777" w:rsidR="00C609CE" w:rsidRPr="00B91A7F" w:rsidRDefault="00C609CE"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7B1D410B" w14:textId="77777777" w:rsidR="00C609CE" w:rsidRPr="00B91A7F" w:rsidRDefault="00C609CE" w:rsidP="00895012">
            <w:pPr>
              <w:jc w:val="center"/>
              <w:rPr>
                <w:rFonts w:ascii="Noto Sans" w:eastAsia="Yu Mincho" w:hAnsi="Noto Sans" w:cs="Noto Sans"/>
                <w:b/>
                <w:color w:val="000000"/>
                <w:sz w:val="16"/>
                <w:szCs w:val="16"/>
                <w:lang w:val="es-MX" w:eastAsia="es-MX"/>
              </w:rPr>
            </w:pPr>
          </w:p>
        </w:tc>
        <w:tc>
          <w:tcPr>
            <w:tcW w:w="480" w:type="pct"/>
          </w:tcPr>
          <w:p w14:paraId="2C5544A0" w14:textId="77777777" w:rsidR="00C609CE" w:rsidRPr="00B91A7F" w:rsidRDefault="00C609CE" w:rsidP="00895012">
            <w:pPr>
              <w:jc w:val="center"/>
              <w:rPr>
                <w:rFonts w:ascii="Noto Sans" w:eastAsia="Yu Mincho" w:hAnsi="Noto Sans" w:cs="Noto Sans"/>
                <w:b/>
                <w:color w:val="000000"/>
                <w:sz w:val="16"/>
                <w:szCs w:val="16"/>
                <w:lang w:val="es-MX" w:eastAsia="es-MX"/>
              </w:rPr>
            </w:pPr>
          </w:p>
        </w:tc>
        <w:tc>
          <w:tcPr>
            <w:tcW w:w="412" w:type="pct"/>
          </w:tcPr>
          <w:p w14:paraId="5E366AE4" w14:textId="77777777" w:rsidR="00C609CE" w:rsidRPr="00B91A7F" w:rsidRDefault="00C609CE" w:rsidP="00895012">
            <w:pPr>
              <w:jc w:val="center"/>
              <w:rPr>
                <w:rFonts w:ascii="Noto Sans" w:eastAsia="Yu Mincho" w:hAnsi="Noto Sans" w:cs="Noto Sans"/>
                <w:b/>
                <w:color w:val="000000"/>
                <w:sz w:val="16"/>
                <w:szCs w:val="16"/>
                <w:lang w:val="es-MX" w:eastAsia="es-MX"/>
              </w:rPr>
            </w:pPr>
          </w:p>
        </w:tc>
      </w:tr>
      <w:tr w:rsidR="008D6328" w:rsidRPr="00B91A7F" w14:paraId="2C0366C5" w14:textId="77777777" w:rsidTr="007E6E67">
        <w:tblPrEx>
          <w:tblLook w:val="04A0" w:firstRow="1" w:lastRow="0" w:firstColumn="1" w:lastColumn="0" w:noHBand="0" w:noVBand="1"/>
        </w:tblPrEx>
        <w:trPr>
          <w:gridBefore w:val="1"/>
          <w:wBefore w:w="21" w:type="pct"/>
          <w:trHeight w:val="205"/>
          <w:jc w:val="center"/>
        </w:trPr>
        <w:tc>
          <w:tcPr>
            <w:tcW w:w="2440" w:type="pct"/>
            <w:shd w:val="clear" w:color="auto" w:fill="auto"/>
            <w:hideMark/>
          </w:tcPr>
          <w:p w14:paraId="42648942" w14:textId="77777777" w:rsidR="008D6328" w:rsidRPr="00B91A7F" w:rsidRDefault="008D6328" w:rsidP="00895012">
            <w:pPr>
              <w:jc w:val="both"/>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lastRenderedPageBreak/>
              <w:t>PARA FABRICANTES Y DISTRIBUIDORES</w:t>
            </w:r>
          </w:p>
        </w:tc>
        <w:tc>
          <w:tcPr>
            <w:tcW w:w="548" w:type="pct"/>
            <w:shd w:val="clear" w:color="auto" w:fill="auto"/>
            <w:vAlign w:val="center"/>
            <w:hideMark/>
          </w:tcPr>
          <w:p w14:paraId="25F28032" w14:textId="77777777" w:rsidR="008D6328" w:rsidRPr="00B91A7F" w:rsidRDefault="008D6328"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548" w:type="pct"/>
            <w:shd w:val="clear" w:color="auto" w:fill="auto"/>
            <w:noWrap/>
            <w:vAlign w:val="center"/>
            <w:hideMark/>
          </w:tcPr>
          <w:p w14:paraId="632CC21F"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472015CC" w14:textId="77777777" w:rsidR="008D6328" w:rsidRPr="00B91A7F" w:rsidRDefault="008D6328" w:rsidP="00895012">
            <w:pPr>
              <w:jc w:val="center"/>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 </w:t>
            </w:r>
          </w:p>
        </w:tc>
        <w:tc>
          <w:tcPr>
            <w:tcW w:w="480" w:type="pct"/>
          </w:tcPr>
          <w:p w14:paraId="34F11A96"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12" w:type="pct"/>
          </w:tcPr>
          <w:p w14:paraId="2095C06A" w14:textId="77777777" w:rsidR="008D6328" w:rsidRPr="00B91A7F" w:rsidRDefault="008D6328" w:rsidP="00895012">
            <w:pPr>
              <w:jc w:val="center"/>
              <w:rPr>
                <w:rFonts w:ascii="Noto Sans" w:eastAsia="Yu Mincho" w:hAnsi="Noto Sans" w:cs="Noto Sans"/>
                <w:b/>
                <w:color w:val="000000"/>
                <w:sz w:val="16"/>
                <w:szCs w:val="16"/>
                <w:lang w:val="es-MX" w:eastAsia="es-MX"/>
              </w:rPr>
            </w:pPr>
          </w:p>
        </w:tc>
      </w:tr>
      <w:tr w:rsidR="008D6328" w:rsidRPr="00B91A7F" w14:paraId="05764DDB" w14:textId="77777777" w:rsidTr="007E6E67">
        <w:tblPrEx>
          <w:tblLook w:val="04A0" w:firstRow="1" w:lastRow="0" w:firstColumn="1" w:lastColumn="0" w:noHBand="0" w:noVBand="1"/>
        </w:tblPrEx>
        <w:trPr>
          <w:gridBefore w:val="1"/>
          <w:wBefore w:w="21" w:type="pct"/>
          <w:trHeight w:val="210"/>
          <w:jc w:val="center"/>
        </w:trPr>
        <w:tc>
          <w:tcPr>
            <w:tcW w:w="2440" w:type="pct"/>
            <w:shd w:val="clear" w:color="auto" w:fill="auto"/>
          </w:tcPr>
          <w:p w14:paraId="198A5941"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Aviso legible de responsable sanitario del licitante</w:t>
            </w:r>
          </w:p>
        </w:tc>
        <w:tc>
          <w:tcPr>
            <w:tcW w:w="548" w:type="pct"/>
            <w:shd w:val="clear" w:color="auto" w:fill="auto"/>
            <w:vAlign w:val="center"/>
            <w:hideMark/>
          </w:tcPr>
          <w:p w14:paraId="6B8EC33D"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5EE4F6F1"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0E25817"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565A2A58"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5C175074"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531EC113" w14:textId="77777777" w:rsidTr="007E6E67">
        <w:tblPrEx>
          <w:tblLook w:val="04A0" w:firstRow="1" w:lastRow="0" w:firstColumn="1" w:lastColumn="0" w:noHBand="0" w:noVBand="1"/>
        </w:tblPrEx>
        <w:trPr>
          <w:gridBefore w:val="1"/>
          <w:wBefore w:w="21" w:type="pct"/>
          <w:trHeight w:val="387"/>
          <w:jc w:val="center"/>
        </w:trPr>
        <w:tc>
          <w:tcPr>
            <w:tcW w:w="2440" w:type="pct"/>
            <w:shd w:val="clear" w:color="auto" w:fill="auto"/>
          </w:tcPr>
          <w:p w14:paraId="26958AA0"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En caso de ser adjudicado, Aviso de importación con sello de recibido por parte de la SSA. (El que deberá ser entregado previo a la formalización del contrato).</w:t>
            </w:r>
          </w:p>
        </w:tc>
        <w:tc>
          <w:tcPr>
            <w:tcW w:w="548" w:type="pct"/>
            <w:shd w:val="clear" w:color="auto" w:fill="auto"/>
            <w:vAlign w:val="center"/>
            <w:hideMark/>
          </w:tcPr>
          <w:p w14:paraId="51F3DB37"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132DA493"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590F5BD7"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3D43290A"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548A279E"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16155E43" w14:textId="77777777" w:rsidTr="007E6E67">
        <w:tblPrEx>
          <w:tblLook w:val="04A0" w:firstRow="1" w:lastRow="0" w:firstColumn="1" w:lastColumn="0" w:noHBand="0" w:noVBand="1"/>
        </w:tblPrEx>
        <w:trPr>
          <w:gridBefore w:val="1"/>
          <w:wBefore w:w="21" w:type="pct"/>
          <w:trHeight w:val="546"/>
          <w:jc w:val="center"/>
        </w:trPr>
        <w:tc>
          <w:tcPr>
            <w:tcW w:w="2440" w:type="pct"/>
            <w:shd w:val="clear" w:color="auto" w:fill="auto"/>
          </w:tcPr>
          <w:p w14:paraId="5DE1C639"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Carta compromiso del licitante en donde se obliga a presentar cuantas veces sea necesario los implantes e instrumental,  que exhibió  el día de la Presentación y Recepción muestras durante la vigencia del contrato.</w:t>
            </w:r>
          </w:p>
        </w:tc>
        <w:tc>
          <w:tcPr>
            <w:tcW w:w="548" w:type="pct"/>
            <w:shd w:val="clear" w:color="auto" w:fill="auto"/>
            <w:vAlign w:val="center"/>
            <w:hideMark/>
          </w:tcPr>
          <w:p w14:paraId="397E6E1F"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425366F1"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4A0F090"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7D3982F3"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22619ECA"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137F31D0" w14:textId="77777777" w:rsidTr="007E6E67">
        <w:tblPrEx>
          <w:tblLook w:val="04A0" w:firstRow="1" w:lastRow="0" w:firstColumn="1" w:lastColumn="0" w:noHBand="0" w:noVBand="1"/>
        </w:tblPrEx>
        <w:trPr>
          <w:gridBefore w:val="1"/>
          <w:wBefore w:w="21" w:type="pct"/>
          <w:trHeight w:val="409"/>
          <w:jc w:val="center"/>
        </w:trPr>
        <w:tc>
          <w:tcPr>
            <w:tcW w:w="2440" w:type="pct"/>
            <w:shd w:val="clear" w:color="auto" w:fill="auto"/>
          </w:tcPr>
          <w:p w14:paraId="4CCDF0A1"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Registro Sanitario anverso y reverso,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tc>
        <w:tc>
          <w:tcPr>
            <w:tcW w:w="548" w:type="pct"/>
            <w:shd w:val="clear" w:color="auto" w:fill="auto"/>
            <w:vAlign w:val="center"/>
            <w:hideMark/>
          </w:tcPr>
          <w:p w14:paraId="1395247C"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5BA57446"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756A895A"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13243F6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70A20AA4"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0CE30233" w14:textId="77777777" w:rsidTr="007E6E67">
        <w:tblPrEx>
          <w:tblLook w:val="04A0" w:firstRow="1" w:lastRow="0" w:firstColumn="1" w:lastColumn="0" w:noHBand="0" w:noVBand="1"/>
        </w:tblPrEx>
        <w:trPr>
          <w:gridBefore w:val="1"/>
          <w:wBefore w:w="21" w:type="pct"/>
          <w:trHeight w:val="570"/>
          <w:jc w:val="center"/>
        </w:trPr>
        <w:tc>
          <w:tcPr>
            <w:tcW w:w="2440" w:type="pct"/>
            <w:shd w:val="clear" w:color="auto" w:fill="auto"/>
          </w:tcPr>
          <w:p w14:paraId="11A6B256"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En caso de que los bienes ofertados no requieran de Registro Sanitario, deberá presentar constancia oficial, expedida por la SSA, con firma autógrafa y cargo del servidor público que la emite, que lo exima del mismo.</w:t>
            </w:r>
          </w:p>
        </w:tc>
        <w:tc>
          <w:tcPr>
            <w:tcW w:w="548" w:type="pct"/>
            <w:shd w:val="clear" w:color="auto" w:fill="auto"/>
            <w:vAlign w:val="center"/>
          </w:tcPr>
          <w:p w14:paraId="4314427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7B45C18A"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E1EB8D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3BA573DC"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555A8667"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03603209" w14:textId="77777777" w:rsidTr="007E6E67">
        <w:tblPrEx>
          <w:tblLook w:val="04A0" w:firstRow="1" w:lastRow="0" w:firstColumn="1" w:lastColumn="0" w:noHBand="0" w:noVBand="1"/>
        </w:tblPrEx>
        <w:trPr>
          <w:gridBefore w:val="1"/>
          <w:wBefore w:w="21" w:type="pct"/>
          <w:trHeight w:val="570"/>
          <w:jc w:val="center"/>
        </w:trPr>
        <w:tc>
          <w:tcPr>
            <w:tcW w:w="2440" w:type="pct"/>
            <w:shd w:val="clear" w:color="auto" w:fill="auto"/>
          </w:tcPr>
          <w:p w14:paraId="7BD81DC3"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En caso de que el Registro Sanitario no se encuentre dentro del periodo de vigencia de 5 años, conforme al artículo 376 de la Ley General de Salud, deberá presentar:</w:t>
            </w:r>
          </w:p>
        </w:tc>
        <w:tc>
          <w:tcPr>
            <w:tcW w:w="548" w:type="pct"/>
            <w:shd w:val="clear" w:color="auto" w:fill="auto"/>
            <w:vAlign w:val="center"/>
            <w:hideMark/>
          </w:tcPr>
          <w:p w14:paraId="2CFACDBC" w14:textId="77777777" w:rsidR="008D6328" w:rsidRPr="00B91A7F" w:rsidRDefault="008D6328" w:rsidP="00895012">
            <w:pPr>
              <w:jc w:val="center"/>
              <w:rPr>
                <w:rFonts w:ascii="Noto Sans" w:eastAsia="Yu Mincho" w:hAnsi="Noto Sans" w:cs="Noto Sans"/>
                <w:color w:val="000000"/>
                <w:sz w:val="16"/>
                <w:szCs w:val="16"/>
                <w:lang w:eastAsia="es-MX"/>
              </w:rPr>
            </w:pPr>
          </w:p>
          <w:p w14:paraId="2CB35D92" w14:textId="77777777" w:rsidR="008D6328" w:rsidRPr="00B91A7F" w:rsidRDefault="008D6328" w:rsidP="00895012">
            <w:pPr>
              <w:jc w:val="center"/>
              <w:rPr>
                <w:rFonts w:ascii="Noto Sans" w:eastAsia="Yu Mincho" w:hAnsi="Noto Sans" w:cs="Noto Sans"/>
                <w:b/>
                <w:bCs/>
                <w:color w:val="000000"/>
                <w:sz w:val="16"/>
                <w:szCs w:val="16"/>
                <w:lang w:val="es-MX" w:eastAsia="es-MX"/>
              </w:rPr>
            </w:pPr>
          </w:p>
          <w:p w14:paraId="78196D5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vAlign w:val="center"/>
          </w:tcPr>
          <w:p w14:paraId="0283E757" w14:textId="77777777" w:rsidR="008D6328" w:rsidRPr="00B91A7F" w:rsidRDefault="008D6328" w:rsidP="00895012">
            <w:pPr>
              <w:jc w:val="center"/>
              <w:rPr>
                <w:rFonts w:ascii="Noto Sans" w:eastAsia="Yu Mincho" w:hAnsi="Noto Sans" w:cs="Noto Sans"/>
                <w:color w:val="000000"/>
                <w:sz w:val="16"/>
                <w:szCs w:val="16"/>
                <w:lang w:val="es-MX" w:eastAsia="es-MX"/>
              </w:rPr>
            </w:pPr>
          </w:p>
          <w:p w14:paraId="194EB486" w14:textId="77777777" w:rsidR="008D6328" w:rsidRPr="00B91A7F" w:rsidRDefault="008D6328" w:rsidP="00895012">
            <w:pPr>
              <w:jc w:val="center"/>
              <w:rPr>
                <w:rFonts w:ascii="Noto Sans" w:eastAsia="Yu Mincho" w:hAnsi="Noto Sans" w:cs="Noto Sans"/>
                <w:b/>
                <w:bCs/>
                <w:color w:val="000000"/>
                <w:sz w:val="16"/>
                <w:szCs w:val="16"/>
                <w:lang w:val="es-MX" w:eastAsia="es-MX"/>
              </w:rPr>
            </w:pPr>
          </w:p>
          <w:p w14:paraId="7B7029D5"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51" w:type="pct"/>
            <w:shd w:val="clear" w:color="auto" w:fill="auto"/>
            <w:vAlign w:val="center"/>
          </w:tcPr>
          <w:p w14:paraId="1901C738"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p w14:paraId="7444661D"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p w14:paraId="7F0E5E44"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65436118"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64F0C270"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56051A5B" w14:textId="77777777" w:rsidTr="007E6E67">
        <w:tblPrEx>
          <w:tblLook w:val="04A0" w:firstRow="1" w:lastRow="0" w:firstColumn="1" w:lastColumn="0" w:noHBand="0" w:noVBand="1"/>
        </w:tblPrEx>
        <w:trPr>
          <w:gridBefore w:val="1"/>
          <w:wBefore w:w="21" w:type="pct"/>
          <w:trHeight w:val="225"/>
          <w:jc w:val="center"/>
        </w:trPr>
        <w:tc>
          <w:tcPr>
            <w:tcW w:w="2440" w:type="pct"/>
            <w:shd w:val="clear" w:color="auto" w:fill="auto"/>
          </w:tcPr>
          <w:p w14:paraId="1C6C339A"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Registro Sanitario sometido a prórroga.</w:t>
            </w:r>
          </w:p>
        </w:tc>
        <w:tc>
          <w:tcPr>
            <w:tcW w:w="548" w:type="pct"/>
            <w:shd w:val="clear" w:color="auto" w:fill="auto"/>
            <w:vAlign w:val="center"/>
            <w:hideMark/>
          </w:tcPr>
          <w:p w14:paraId="7E04547D"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072A2C6F"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77F75CE3"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67B3640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681057CC"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4ADAAF6C" w14:textId="77777777" w:rsidTr="007E6E67">
        <w:tblPrEx>
          <w:tblLook w:val="04A0" w:firstRow="1" w:lastRow="0" w:firstColumn="1" w:lastColumn="0" w:noHBand="0" w:noVBand="1"/>
        </w:tblPrEx>
        <w:trPr>
          <w:gridBefore w:val="1"/>
          <w:wBefore w:w="21" w:type="pct"/>
          <w:trHeight w:val="365"/>
          <w:jc w:val="center"/>
        </w:trPr>
        <w:tc>
          <w:tcPr>
            <w:tcW w:w="2440" w:type="pct"/>
            <w:shd w:val="clear" w:color="auto" w:fill="auto"/>
          </w:tcPr>
          <w:p w14:paraId="1CD0E875"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Acuse de recibo del trámite de prórroga del Registro Sanitario, presentado ante la COFEPRIS.</w:t>
            </w:r>
          </w:p>
        </w:tc>
        <w:tc>
          <w:tcPr>
            <w:tcW w:w="548" w:type="pct"/>
            <w:shd w:val="clear" w:color="auto" w:fill="auto"/>
            <w:vAlign w:val="center"/>
            <w:hideMark/>
          </w:tcPr>
          <w:p w14:paraId="15728A5A"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66325ADC"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34D4A4A8"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5CBD88BC"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6E338DFA"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15C9D0AC" w14:textId="77777777" w:rsidTr="007E6E67">
        <w:tblPrEx>
          <w:tblLook w:val="04A0" w:firstRow="1" w:lastRow="0" w:firstColumn="1" w:lastColumn="0" w:noHBand="0" w:noVBand="1"/>
        </w:tblPrEx>
        <w:trPr>
          <w:gridBefore w:val="1"/>
          <w:wBefore w:w="21" w:type="pct"/>
          <w:trHeight w:val="740"/>
          <w:jc w:val="center"/>
        </w:trPr>
        <w:tc>
          <w:tcPr>
            <w:tcW w:w="2440" w:type="pct"/>
            <w:shd w:val="clear" w:color="auto" w:fill="auto"/>
          </w:tcPr>
          <w:p w14:paraId="4288A8F6"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Carta en hoja membretada y firmada por el representante legal del Titular del Registro Sanitario en donde bajo protesta de decir verdad manifieste que el trámite de prórroga del Registro Sanitario, del cual fue sometido en tiempo y forma, y que el acuse de recibo presentado corresponde al producto sometido al trámite de prórroga.</w:t>
            </w:r>
          </w:p>
        </w:tc>
        <w:tc>
          <w:tcPr>
            <w:tcW w:w="548" w:type="pct"/>
            <w:shd w:val="clear" w:color="auto" w:fill="auto"/>
            <w:vAlign w:val="center"/>
            <w:hideMark/>
          </w:tcPr>
          <w:p w14:paraId="0FC6C055"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56CD43FC" w14:textId="77777777" w:rsidR="008D6328" w:rsidRPr="00B91A7F" w:rsidRDefault="008D6328" w:rsidP="00895012">
            <w:pPr>
              <w:jc w:val="center"/>
              <w:rPr>
                <w:rFonts w:ascii="Noto Sans" w:eastAsia="Yu Mincho" w:hAnsi="Noto Sans" w:cs="Noto Sans"/>
                <w:b/>
                <w:bCs/>
                <w:color w:val="000000"/>
                <w:sz w:val="16"/>
                <w:szCs w:val="16"/>
                <w:lang w:val="es-MX" w:eastAsia="es-MX"/>
              </w:rPr>
            </w:pPr>
            <w:r w:rsidRPr="00B91A7F">
              <w:rPr>
                <w:rFonts w:ascii="Noto Sans" w:eastAsia="Yu Mincho" w:hAnsi="Noto Sans" w:cs="Noto Sans"/>
                <w:b/>
                <w:bCs/>
                <w:color w:val="000000"/>
                <w:sz w:val="16"/>
                <w:szCs w:val="16"/>
                <w:lang w:val="es-MX" w:eastAsia="es-MX"/>
              </w:rPr>
              <w:t> </w:t>
            </w:r>
          </w:p>
        </w:tc>
        <w:tc>
          <w:tcPr>
            <w:tcW w:w="551" w:type="pct"/>
            <w:shd w:val="clear" w:color="auto" w:fill="auto"/>
            <w:noWrap/>
            <w:vAlign w:val="center"/>
            <w:hideMark/>
          </w:tcPr>
          <w:p w14:paraId="1BB602D9"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w:t>
            </w:r>
          </w:p>
        </w:tc>
        <w:tc>
          <w:tcPr>
            <w:tcW w:w="480" w:type="pct"/>
          </w:tcPr>
          <w:p w14:paraId="309812A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55115A80"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27481F" w:rsidRPr="00B91A7F" w14:paraId="02EC5A4E"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302760E0" w14:textId="5F4A412D" w:rsidR="0027481F" w:rsidRPr="00B91A7F" w:rsidRDefault="0027481F" w:rsidP="00895012">
            <w:pPr>
              <w:jc w:val="both"/>
              <w:rPr>
                <w:rFonts w:ascii="Noto Sans" w:eastAsia="Yu Mincho" w:hAnsi="Noto Sans" w:cs="Noto Sans"/>
                <w:sz w:val="16"/>
                <w:szCs w:val="16"/>
              </w:rPr>
            </w:pPr>
            <w:r w:rsidRPr="00B91A7F">
              <w:rPr>
                <w:rFonts w:ascii="Noto Sans" w:eastAsia="Yu Mincho" w:hAnsi="Noto Sans" w:cs="Noto Sans"/>
                <w:sz w:val="16"/>
                <w:szCs w:val="16"/>
              </w:rPr>
              <w:t>Carta Bajo Protesta de Decir Verdad, firmada por el Licitante y el fabricante de manera conjunta, que el instrumental que presentara NO es para comercialización y que no requiere de registro sanitario, es de buena calidad y es compatible con los implantes presentados.</w:t>
            </w:r>
          </w:p>
        </w:tc>
        <w:tc>
          <w:tcPr>
            <w:tcW w:w="548" w:type="pct"/>
            <w:shd w:val="clear" w:color="auto" w:fill="auto"/>
            <w:vAlign w:val="center"/>
          </w:tcPr>
          <w:p w14:paraId="71BC3974" w14:textId="77777777" w:rsidR="0027481F" w:rsidRPr="00B91A7F" w:rsidRDefault="0027481F"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5CF50D4D" w14:textId="77777777" w:rsidR="0027481F" w:rsidRPr="00B91A7F" w:rsidRDefault="0027481F"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400C2E0C" w14:textId="77777777" w:rsidR="0027481F" w:rsidRPr="00B91A7F" w:rsidRDefault="0027481F" w:rsidP="00895012">
            <w:pPr>
              <w:jc w:val="center"/>
              <w:rPr>
                <w:rFonts w:ascii="Noto Sans" w:eastAsia="Yu Mincho" w:hAnsi="Noto Sans" w:cs="Noto Sans"/>
                <w:color w:val="000000"/>
                <w:sz w:val="16"/>
                <w:szCs w:val="16"/>
                <w:lang w:val="es-MX" w:eastAsia="es-MX"/>
              </w:rPr>
            </w:pPr>
          </w:p>
        </w:tc>
        <w:tc>
          <w:tcPr>
            <w:tcW w:w="480" w:type="pct"/>
          </w:tcPr>
          <w:p w14:paraId="2E4F4B7E" w14:textId="77777777" w:rsidR="0027481F" w:rsidRPr="00B91A7F" w:rsidRDefault="0027481F" w:rsidP="00895012">
            <w:pPr>
              <w:jc w:val="center"/>
              <w:rPr>
                <w:rFonts w:ascii="Noto Sans" w:eastAsia="Yu Mincho" w:hAnsi="Noto Sans" w:cs="Noto Sans"/>
                <w:color w:val="000000"/>
                <w:sz w:val="16"/>
                <w:szCs w:val="16"/>
                <w:lang w:val="es-MX" w:eastAsia="es-MX"/>
              </w:rPr>
            </w:pPr>
          </w:p>
        </w:tc>
        <w:tc>
          <w:tcPr>
            <w:tcW w:w="412" w:type="pct"/>
          </w:tcPr>
          <w:p w14:paraId="330FDF0A" w14:textId="77777777" w:rsidR="0027481F" w:rsidRPr="00B91A7F" w:rsidRDefault="0027481F" w:rsidP="00895012">
            <w:pPr>
              <w:jc w:val="center"/>
              <w:rPr>
                <w:rFonts w:ascii="Noto Sans" w:eastAsia="Yu Mincho" w:hAnsi="Noto Sans" w:cs="Noto Sans"/>
                <w:color w:val="000000"/>
                <w:sz w:val="16"/>
                <w:szCs w:val="16"/>
                <w:lang w:val="es-MX" w:eastAsia="es-MX"/>
              </w:rPr>
            </w:pPr>
          </w:p>
        </w:tc>
      </w:tr>
      <w:tr w:rsidR="008D6328" w:rsidRPr="00B91A7F" w14:paraId="68A9C232"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7A5706BC"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Escrito bajo protesta de decir verdad de que los bienes de consumo solicitados no cuentan con alertas médicas aplicables a su país de origen, como ejemplo las de clase I, II, III de la FDA para EU y las reportadas por la COFEPRIS.</w:t>
            </w:r>
          </w:p>
        </w:tc>
        <w:tc>
          <w:tcPr>
            <w:tcW w:w="548" w:type="pct"/>
            <w:shd w:val="clear" w:color="auto" w:fill="auto"/>
            <w:vAlign w:val="center"/>
          </w:tcPr>
          <w:p w14:paraId="77AA599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5D3C33CC"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699C04A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216A876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0EDA52DE"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4DD4A6F4"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538BF72B"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tc>
        <w:tc>
          <w:tcPr>
            <w:tcW w:w="548" w:type="pct"/>
            <w:shd w:val="clear" w:color="auto" w:fill="auto"/>
            <w:vAlign w:val="center"/>
          </w:tcPr>
          <w:p w14:paraId="3B9601E4"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04D3566F"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AA7823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473A6F89"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27D5BD87"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53E0A3D8"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7215C058" w14:textId="77777777" w:rsidR="008D6328" w:rsidRPr="00B91A7F" w:rsidRDefault="008D6328" w:rsidP="00895012">
            <w:pPr>
              <w:jc w:val="both"/>
              <w:rPr>
                <w:rFonts w:ascii="Noto Sans" w:eastAsia="Yu Mincho" w:hAnsi="Noto Sans" w:cs="Noto Sans"/>
                <w:color w:val="000000"/>
                <w:sz w:val="16"/>
                <w:szCs w:val="16"/>
                <w:lang w:eastAsia="es-MX"/>
              </w:rPr>
            </w:pPr>
            <w:r w:rsidRPr="00B91A7F">
              <w:rPr>
                <w:rFonts w:ascii="Noto Sans" w:eastAsia="Yu Mincho" w:hAnsi="Noto Sans" w:cs="Noto Sans"/>
                <w:sz w:val="16"/>
                <w:szCs w:val="16"/>
              </w:rPr>
              <w:t xml:space="preserve">Certificados de libre venta vigentes, donde señale específicamente que los bienes de consumo ofertados, pueden ser utilizados sin restricción de uso en todo el país de origen, </w:t>
            </w:r>
            <w:r w:rsidRPr="00B91A7F">
              <w:rPr>
                <w:rFonts w:ascii="Noto Sans" w:eastAsia="Yu Mincho" w:hAnsi="Noto Sans" w:cs="Noto Sans"/>
                <w:sz w:val="16"/>
                <w:szCs w:val="16"/>
              </w:rPr>
              <w:lastRenderedPageBreak/>
              <w:t>emitido por las autoridades sanitarias del país de origen, acompañado de traducción simple al español.</w:t>
            </w:r>
          </w:p>
        </w:tc>
        <w:tc>
          <w:tcPr>
            <w:tcW w:w="548" w:type="pct"/>
            <w:shd w:val="clear" w:color="auto" w:fill="auto"/>
            <w:vAlign w:val="center"/>
          </w:tcPr>
          <w:p w14:paraId="4780EAC7"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37BBA30B"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46AB32A"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7C6827B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42C9D441"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63899F00"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6BFA7453" w14:textId="77777777" w:rsidR="008D6328" w:rsidRPr="00B91A7F" w:rsidRDefault="008D6328"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lastRenderedPageBreak/>
              <w:t>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48" w:type="pct"/>
            <w:shd w:val="clear" w:color="auto" w:fill="auto"/>
            <w:vAlign w:val="center"/>
          </w:tcPr>
          <w:p w14:paraId="024D92B6"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7501FBA6"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681FFD99"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80" w:type="pct"/>
          </w:tcPr>
          <w:p w14:paraId="2E50D5E3"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12" w:type="pct"/>
          </w:tcPr>
          <w:p w14:paraId="6E2A303E" w14:textId="77777777" w:rsidR="008D6328" w:rsidRPr="00B91A7F" w:rsidRDefault="008D6328" w:rsidP="00895012">
            <w:pPr>
              <w:jc w:val="center"/>
              <w:rPr>
                <w:rFonts w:ascii="Noto Sans" w:eastAsia="Yu Mincho" w:hAnsi="Noto Sans" w:cs="Noto Sans"/>
                <w:b/>
                <w:color w:val="000000"/>
                <w:sz w:val="16"/>
                <w:szCs w:val="16"/>
                <w:lang w:val="es-MX" w:eastAsia="es-MX"/>
              </w:rPr>
            </w:pPr>
          </w:p>
        </w:tc>
      </w:tr>
      <w:tr w:rsidR="00203028" w:rsidRPr="00B91A7F" w14:paraId="6EFCFF82"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32C94211" w14:textId="6C75AA3F" w:rsidR="00203028" w:rsidRPr="00B91A7F" w:rsidRDefault="00203028" w:rsidP="00895012">
            <w:pPr>
              <w:jc w:val="both"/>
              <w:rPr>
                <w:rFonts w:ascii="Noto Sans" w:eastAsia="Yu Mincho" w:hAnsi="Noto Sans" w:cs="Noto Sans"/>
                <w:color w:val="000000"/>
                <w:sz w:val="16"/>
                <w:szCs w:val="16"/>
                <w:lang w:val="es-MX" w:eastAsia="es-MX"/>
              </w:rPr>
            </w:pPr>
            <w:r w:rsidRPr="00203028">
              <w:rPr>
                <w:rFonts w:ascii="Noto Sans" w:eastAsia="Yu Mincho" w:hAnsi="Noto Sans" w:cs="Noto Sans"/>
                <w:color w:val="000000"/>
                <w:sz w:val="16"/>
                <w:szCs w:val="16"/>
                <w:lang w:val="es-MX" w:eastAsia="es-MX"/>
              </w:rPr>
              <w:t xml:space="preserve">Para asegurar la calidad técnica de los insumos de Osteosíntesis y </w:t>
            </w:r>
            <w:proofErr w:type="spellStart"/>
            <w:r w:rsidRPr="00203028">
              <w:rPr>
                <w:rFonts w:ascii="Noto Sans" w:eastAsia="Yu Mincho" w:hAnsi="Noto Sans" w:cs="Noto Sans"/>
                <w:color w:val="000000"/>
                <w:sz w:val="16"/>
                <w:szCs w:val="16"/>
                <w:lang w:val="es-MX" w:eastAsia="es-MX"/>
              </w:rPr>
              <w:t>Endoprótesis</w:t>
            </w:r>
            <w:proofErr w:type="spellEnd"/>
            <w:r w:rsidRPr="00203028">
              <w:rPr>
                <w:rFonts w:ascii="Noto Sans" w:eastAsia="Yu Mincho" w:hAnsi="Noto Sans" w:cs="Noto Sans"/>
                <w:color w:val="000000"/>
                <w:sz w:val="16"/>
                <w:szCs w:val="16"/>
                <w:lang w:val="es-MX" w:eastAsia="es-MX"/>
              </w:rPr>
              <w:t xml:space="preserve"> que se van a licitar es necesario que en la convocatoria de la  Licitación Pública se consideren  los siguientes puntos:</w:t>
            </w:r>
          </w:p>
        </w:tc>
        <w:tc>
          <w:tcPr>
            <w:tcW w:w="548" w:type="pct"/>
            <w:shd w:val="clear" w:color="auto" w:fill="auto"/>
            <w:vAlign w:val="center"/>
          </w:tcPr>
          <w:p w14:paraId="6DF849E9" w14:textId="77777777" w:rsidR="00203028" w:rsidRPr="00B91A7F" w:rsidRDefault="00203028"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69385146" w14:textId="77777777" w:rsidR="00203028" w:rsidRPr="00B91A7F" w:rsidRDefault="002030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092DE58" w14:textId="77777777" w:rsidR="00203028" w:rsidRPr="00B91A7F" w:rsidRDefault="00203028" w:rsidP="00895012">
            <w:pPr>
              <w:jc w:val="center"/>
              <w:rPr>
                <w:rFonts w:ascii="Noto Sans" w:eastAsia="Yu Mincho" w:hAnsi="Noto Sans" w:cs="Noto Sans"/>
                <w:b/>
                <w:color w:val="000000"/>
                <w:sz w:val="16"/>
                <w:szCs w:val="16"/>
                <w:lang w:val="es-MX" w:eastAsia="es-MX"/>
              </w:rPr>
            </w:pPr>
          </w:p>
        </w:tc>
        <w:tc>
          <w:tcPr>
            <w:tcW w:w="480" w:type="pct"/>
          </w:tcPr>
          <w:p w14:paraId="0D68AFBC" w14:textId="77777777" w:rsidR="00203028" w:rsidRPr="00B91A7F" w:rsidRDefault="00203028" w:rsidP="00895012">
            <w:pPr>
              <w:jc w:val="center"/>
              <w:rPr>
                <w:rFonts w:ascii="Noto Sans" w:eastAsia="Yu Mincho" w:hAnsi="Noto Sans" w:cs="Noto Sans"/>
                <w:b/>
                <w:color w:val="000000"/>
                <w:sz w:val="16"/>
                <w:szCs w:val="16"/>
                <w:lang w:val="es-MX" w:eastAsia="es-MX"/>
              </w:rPr>
            </w:pPr>
          </w:p>
        </w:tc>
        <w:tc>
          <w:tcPr>
            <w:tcW w:w="412" w:type="pct"/>
          </w:tcPr>
          <w:p w14:paraId="042A8A01" w14:textId="77777777" w:rsidR="00203028" w:rsidRPr="00B91A7F" w:rsidRDefault="00203028" w:rsidP="00895012">
            <w:pPr>
              <w:jc w:val="center"/>
              <w:rPr>
                <w:rFonts w:ascii="Noto Sans" w:eastAsia="Yu Mincho" w:hAnsi="Noto Sans" w:cs="Noto Sans"/>
                <w:b/>
                <w:color w:val="000000"/>
                <w:sz w:val="16"/>
                <w:szCs w:val="16"/>
                <w:lang w:val="es-MX" w:eastAsia="es-MX"/>
              </w:rPr>
            </w:pPr>
          </w:p>
        </w:tc>
      </w:tr>
      <w:tr w:rsidR="0027481F" w:rsidRPr="00B91A7F" w14:paraId="71526C42"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298EDAB2" w14:textId="4685282C" w:rsidR="0027481F" w:rsidRPr="00B91A7F" w:rsidRDefault="006C3581"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tc>
        <w:tc>
          <w:tcPr>
            <w:tcW w:w="548" w:type="pct"/>
            <w:shd w:val="clear" w:color="auto" w:fill="auto"/>
            <w:vAlign w:val="center"/>
          </w:tcPr>
          <w:p w14:paraId="6868B308" w14:textId="77777777" w:rsidR="0027481F" w:rsidRPr="00B91A7F" w:rsidRDefault="0027481F"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13A927FB" w14:textId="77777777" w:rsidR="0027481F" w:rsidRPr="00B91A7F" w:rsidRDefault="0027481F"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5B6F7524" w14:textId="77777777" w:rsidR="0027481F" w:rsidRPr="00B91A7F" w:rsidRDefault="0027481F" w:rsidP="00895012">
            <w:pPr>
              <w:jc w:val="center"/>
              <w:rPr>
                <w:rFonts w:ascii="Noto Sans" w:eastAsia="Yu Mincho" w:hAnsi="Noto Sans" w:cs="Noto Sans"/>
                <w:b/>
                <w:color w:val="000000"/>
                <w:sz w:val="16"/>
                <w:szCs w:val="16"/>
                <w:lang w:val="es-MX" w:eastAsia="es-MX"/>
              </w:rPr>
            </w:pPr>
          </w:p>
        </w:tc>
        <w:tc>
          <w:tcPr>
            <w:tcW w:w="480" w:type="pct"/>
          </w:tcPr>
          <w:p w14:paraId="5DEDBF51" w14:textId="77777777" w:rsidR="0027481F" w:rsidRPr="00B91A7F" w:rsidRDefault="0027481F" w:rsidP="00895012">
            <w:pPr>
              <w:jc w:val="center"/>
              <w:rPr>
                <w:rFonts w:ascii="Noto Sans" w:eastAsia="Yu Mincho" w:hAnsi="Noto Sans" w:cs="Noto Sans"/>
                <w:b/>
                <w:color w:val="000000"/>
                <w:sz w:val="16"/>
                <w:szCs w:val="16"/>
                <w:lang w:val="es-MX" w:eastAsia="es-MX"/>
              </w:rPr>
            </w:pPr>
          </w:p>
        </w:tc>
        <w:tc>
          <w:tcPr>
            <w:tcW w:w="412" w:type="pct"/>
          </w:tcPr>
          <w:p w14:paraId="04D16D15" w14:textId="77777777" w:rsidR="0027481F" w:rsidRPr="00B91A7F" w:rsidRDefault="0027481F" w:rsidP="00895012">
            <w:pPr>
              <w:jc w:val="center"/>
              <w:rPr>
                <w:rFonts w:ascii="Noto Sans" w:eastAsia="Yu Mincho" w:hAnsi="Noto Sans" w:cs="Noto Sans"/>
                <w:b/>
                <w:color w:val="000000"/>
                <w:sz w:val="16"/>
                <w:szCs w:val="16"/>
                <w:lang w:val="es-MX" w:eastAsia="es-MX"/>
              </w:rPr>
            </w:pPr>
          </w:p>
        </w:tc>
      </w:tr>
      <w:tr w:rsidR="008D6328" w:rsidRPr="00B91A7F" w14:paraId="42ABAF34"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31A5B32B" w14:textId="77777777" w:rsidR="008D6328" w:rsidRDefault="008D6328"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49A53D91" w14:textId="6643F77F" w:rsidR="000C03EC" w:rsidRPr="00B91A7F" w:rsidRDefault="000C03EC" w:rsidP="00895012">
            <w:pPr>
              <w:jc w:val="both"/>
              <w:rPr>
                <w:rFonts w:ascii="Noto Sans" w:eastAsia="Yu Mincho" w:hAnsi="Noto Sans" w:cs="Noto Sans"/>
                <w:color w:val="000000"/>
                <w:sz w:val="16"/>
                <w:szCs w:val="16"/>
                <w:lang w:val="es-MX" w:eastAsia="es-MX"/>
              </w:rPr>
            </w:pPr>
            <w:r w:rsidRPr="000C03EC">
              <w:rPr>
                <w:rFonts w:ascii="Noto Sans" w:eastAsia="Yu Mincho" w:hAnsi="Noto Sans" w:cs="Noto Sans"/>
                <w:color w:val="000000"/>
                <w:sz w:val="16"/>
                <w:szCs w:val="16"/>
                <w:lang w:val="es-MX" w:eastAsia="es-MX"/>
              </w:rPr>
              <w:t>Catálogo de Instrumental y Equipo Médico donde se identifique el Instrumental especifico necesario de las cirugías a ofertar, así como manual de descripción de la técnica quirúrgica de cada procedimiento.</w:t>
            </w:r>
          </w:p>
          <w:p w14:paraId="3CD74F3D" w14:textId="77777777" w:rsidR="008D6328" w:rsidRPr="00B91A7F" w:rsidRDefault="008D6328" w:rsidP="00895012">
            <w:pPr>
              <w:jc w:val="both"/>
              <w:rPr>
                <w:rFonts w:ascii="Noto Sans" w:eastAsia="Yu Mincho" w:hAnsi="Noto Sans" w:cs="Noto Sans"/>
                <w:b/>
                <w:i/>
                <w:color w:val="000000"/>
                <w:sz w:val="16"/>
                <w:szCs w:val="16"/>
                <w:u w:val="single"/>
                <w:lang w:val="es-MX" w:eastAsia="es-MX"/>
              </w:rPr>
            </w:pPr>
            <w:r w:rsidRPr="00B91A7F">
              <w:rPr>
                <w:rFonts w:ascii="Noto Sans" w:eastAsia="Yu Mincho" w:hAnsi="Noto Sans" w:cs="Noto Sans"/>
                <w:b/>
                <w:i/>
                <w:color w:val="000000"/>
                <w:sz w:val="16"/>
                <w:szCs w:val="16"/>
                <w:u w:val="single"/>
                <w:lang w:val="es-MX" w:eastAsia="es-MX"/>
              </w:rPr>
              <w:t>No es necesario presentar folleto de los sistemas 30 al 48.</w:t>
            </w:r>
          </w:p>
        </w:tc>
        <w:tc>
          <w:tcPr>
            <w:tcW w:w="548" w:type="pct"/>
            <w:shd w:val="clear" w:color="auto" w:fill="auto"/>
            <w:vAlign w:val="center"/>
          </w:tcPr>
          <w:p w14:paraId="2B07B01A"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60FBA039"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303E8F30"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80" w:type="pct"/>
          </w:tcPr>
          <w:p w14:paraId="6B07EE2A"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12" w:type="pct"/>
          </w:tcPr>
          <w:p w14:paraId="2A48B746" w14:textId="77777777" w:rsidR="008D6328" w:rsidRPr="00B91A7F" w:rsidRDefault="008D6328" w:rsidP="00895012">
            <w:pPr>
              <w:jc w:val="center"/>
              <w:rPr>
                <w:rFonts w:ascii="Noto Sans" w:eastAsia="Yu Mincho" w:hAnsi="Noto Sans" w:cs="Noto Sans"/>
                <w:b/>
                <w:color w:val="000000"/>
                <w:sz w:val="16"/>
                <w:szCs w:val="16"/>
                <w:lang w:val="es-MX" w:eastAsia="es-MX"/>
              </w:rPr>
            </w:pPr>
          </w:p>
        </w:tc>
      </w:tr>
      <w:tr w:rsidR="008D6328" w:rsidRPr="00B91A7F" w14:paraId="4EC957CB"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4F6D2F43" w14:textId="77777777" w:rsidR="008D6328" w:rsidRPr="00B91A7F" w:rsidRDefault="008D6328" w:rsidP="00895012">
            <w:pPr>
              <w:jc w:val="both"/>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EN EL CASO DE BIENES NACIONALES LOS LICITANTES DEBERÁN PRESENTAR:</w:t>
            </w:r>
          </w:p>
        </w:tc>
        <w:tc>
          <w:tcPr>
            <w:tcW w:w="548" w:type="pct"/>
            <w:shd w:val="clear" w:color="auto" w:fill="auto"/>
            <w:vAlign w:val="center"/>
          </w:tcPr>
          <w:p w14:paraId="2ABB0139"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632AA00D"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754B0356"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80" w:type="pct"/>
          </w:tcPr>
          <w:p w14:paraId="59CBFAAB"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12" w:type="pct"/>
          </w:tcPr>
          <w:p w14:paraId="015C58DA" w14:textId="77777777" w:rsidR="008D6328" w:rsidRPr="00B91A7F" w:rsidRDefault="008D6328" w:rsidP="00895012">
            <w:pPr>
              <w:jc w:val="center"/>
              <w:rPr>
                <w:rFonts w:ascii="Noto Sans" w:eastAsia="Yu Mincho" w:hAnsi="Noto Sans" w:cs="Noto Sans"/>
                <w:b/>
                <w:color w:val="000000"/>
                <w:sz w:val="16"/>
                <w:szCs w:val="16"/>
                <w:lang w:val="es-MX" w:eastAsia="es-MX"/>
              </w:rPr>
            </w:pPr>
          </w:p>
        </w:tc>
      </w:tr>
      <w:tr w:rsidR="008D6328" w:rsidRPr="00B91A7F" w14:paraId="7F3C7C1E"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1D39F438" w14:textId="77777777" w:rsidR="008D6328" w:rsidRPr="00B91A7F" w:rsidRDefault="008D6328"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Certificado de Buenas Prácticas de Fabricación, emitido por la Comisión Federal para la Protección contra Riesgos Sanitarios.</w:t>
            </w:r>
          </w:p>
        </w:tc>
        <w:tc>
          <w:tcPr>
            <w:tcW w:w="548" w:type="pct"/>
            <w:shd w:val="clear" w:color="auto" w:fill="auto"/>
            <w:vAlign w:val="center"/>
          </w:tcPr>
          <w:p w14:paraId="535AD5B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5EC6CC36"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0B952CE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74E95CDB"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379C38D1"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54519254"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4E729511" w14:textId="77777777" w:rsidR="008D6328" w:rsidRPr="00B91A7F" w:rsidRDefault="008D6328" w:rsidP="00895012">
            <w:pPr>
              <w:jc w:val="both"/>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Carta  de  fabricante  señalando que los productos son fabricados en México.</w:t>
            </w:r>
          </w:p>
        </w:tc>
        <w:tc>
          <w:tcPr>
            <w:tcW w:w="548" w:type="pct"/>
            <w:shd w:val="clear" w:color="auto" w:fill="auto"/>
            <w:vAlign w:val="center"/>
          </w:tcPr>
          <w:p w14:paraId="1CCD84EB"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1370F9C0"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7029EE13"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139F3901"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5E5A96A1"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8D6328" w:rsidRPr="00B91A7F" w14:paraId="45005C9D"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5867734F" w14:textId="77777777" w:rsidR="008D6328" w:rsidRPr="00B91A7F" w:rsidRDefault="008D6328" w:rsidP="00895012">
            <w:pPr>
              <w:jc w:val="both"/>
              <w:rPr>
                <w:rFonts w:ascii="Noto Sans" w:eastAsia="Yu Mincho" w:hAnsi="Noto Sans" w:cs="Noto Sans"/>
                <w:b/>
                <w:color w:val="000000"/>
                <w:sz w:val="16"/>
                <w:szCs w:val="16"/>
                <w:lang w:val="es-MX" w:eastAsia="es-MX"/>
              </w:rPr>
            </w:pPr>
            <w:r w:rsidRPr="00B91A7F">
              <w:rPr>
                <w:rFonts w:ascii="Noto Sans" w:eastAsia="Yu Mincho" w:hAnsi="Noto Sans" w:cs="Noto Sans"/>
                <w:b/>
                <w:color w:val="000000"/>
                <w:sz w:val="16"/>
                <w:szCs w:val="16"/>
                <w:lang w:val="es-MX" w:eastAsia="es-MX"/>
              </w:rPr>
              <w:t>EN EL CASO DE BIENES  FABRICADOS  EN EL EXTRANJERO:</w:t>
            </w:r>
          </w:p>
        </w:tc>
        <w:tc>
          <w:tcPr>
            <w:tcW w:w="548" w:type="pct"/>
            <w:shd w:val="clear" w:color="auto" w:fill="auto"/>
            <w:vAlign w:val="center"/>
          </w:tcPr>
          <w:p w14:paraId="13BF92E4"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548" w:type="pct"/>
            <w:shd w:val="clear" w:color="auto" w:fill="auto"/>
            <w:noWrap/>
            <w:vAlign w:val="center"/>
          </w:tcPr>
          <w:p w14:paraId="3772EB9A"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4EC54451"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80" w:type="pct"/>
          </w:tcPr>
          <w:p w14:paraId="00DABB4F" w14:textId="77777777" w:rsidR="008D6328" w:rsidRPr="00B91A7F" w:rsidRDefault="008D6328" w:rsidP="00895012">
            <w:pPr>
              <w:jc w:val="center"/>
              <w:rPr>
                <w:rFonts w:ascii="Noto Sans" w:eastAsia="Yu Mincho" w:hAnsi="Noto Sans" w:cs="Noto Sans"/>
                <w:b/>
                <w:color w:val="000000"/>
                <w:sz w:val="16"/>
                <w:szCs w:val="16"/>
                <w:lang w:val="es-MX" w:eastAsia="es-MX"/>
              </w:rPr>
            </w:pPr>
          </w:p>
        </w:tc>
        <w:tc>
          <w:tcPr>
            <w:tcW w:w="412" w:type="pct"/>
          </w:tcPr>
          <w:p w14:paraId="62507E0B" w14:textId="77777777" w:rsidR="008D6328" w:rsidRPr="00B91A7F" w:rsidRDefault="008D6328" w:rsidP="00895012">
            <w:pPr>
              <w:jc w:val="center"/>
              <w:rPr>
                <w:rFonts w:ascii="Noto Sans" w:eastAsia="Yu Mincho" w:hAnsi="Noto Sans" w:cs="Noto Sans"/>
                <w:b/>
                <w:color w:val="000000"/>
                <w:sz w:val="16"/>
                <w:szCs w:val="16"/>
                <w:lang w:val="es-MX" w:eastAsia="es-MX"/>
              </w:rPr>
            </w:pPr>
          </w:p>
        </w:tc>
      </w:tr>
      <w:tr w:rsidR="008D6328" w:rsidRPr="00B91A7F" w14:paraId="7ED3726A" w14:textId="77777777" w:rsidTr="007E6E67">
        <w:tblPrEx>
          <w:tblLook w:val="04A0" w:firstRow="1" w:lastRow="0" w:firstColumn="1" w:lastColumn="0" w:noHBand="0" w:noVBand="1"/>
        </w:tblPrEx>
        <w:trPr>
          <w:gridBefore w:val="1"/>
          <w:wBefore w:w="21" w:type="pct"/>
          <w:trHeight w:val="300"/>
          <w:jc w:val="center"/>
        </w:trPr>
        <w:tc>
          <w:tcPr>
            <w:tcW w:w="2440" w:type="pct"/>
            <w:shd w:val="clear" w:color="auto" w:fill="auto"/>
          </w:tcPr>
          <w:p w14:paraId="39EDD890" w14:textId="77777777" w:rsidR="008D6328" w:rsidRPr="00B91A7F" w:rsidRDefault="008D6328" w:rsidP="00895012">
            <w:pP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 xml:space="preserve">Carta bajo protesta de decir verdad, en relación a que la importación de los bienes se ha realizado al amparo de la legislación aduanera. </w:t>
            </w:r>
          </w:p>
        </w:tc>
        <w:tc>
          <w:tcPr>
            <w:tcW w:w="548" w:type="pct"/>
            <w:shd w:val="clear" w:color="auto" w:fill="auto"/>
            <w:vAlign w:val="center"/>
          </w:tcPr>
          <w:p w14:paraId="7499EADE"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4FD44FB1" w14:textId="77777777" w:rsidR="008D6328" w:rsidRPr="00B91A7F" w:rsidRDefault="008D6328" w:rsidP="00895012">
            <w:pPr>
              <w:jc w:val="center"/>
              <w:rPr>
                <w:rFonts w:ascii="Noto Sans" w:eastAsia="Yu Mincho" w:hAnsi="Noto Sans" w:cs="Noto Sans"/>
                <w:b/>
                <w:bCs/>
                <w:color w:val="000000"/>
                <w:sz w:val="16"/>
                <w:szCs w:val="16"/>
                <w:lang w:val="es-MX" w:eastAsia="es-MX"/>
              </w:rPr>
            </w:pPr>
          </w:p>
        </w:tc>
        <w:tc>
          <w:tcPr>
            <w:tcW w:w="551" w:type="pct"/>
            <w:shd w:val="clear" w:color="auto" w:fill="auto"/>
            <w:noWrap/>
            <w:vAlign w:val="center"/>
          </w:tcPr>
          <w:p w14:paraId="1F021BAF"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80" w:type="pct"/>
          </w:tcPr>
          <w:p w14:paraId="2EECCF02" w14:textId="77777777" w:rsidR="008D6328" w:rsidRPr="00B91A7F" w:rsidRDefault="008D6328" w:rsidP="00895012">
            <w:pPr>
              <w:jc w:val="center"/>
              <w:rPr>
                <w:rFonts w:ascii="Noto Sans" w:eastAsia="Yu Mincho" w:hAnsi="Noto Sans" w:cs="Noto Sans"/>
                <w:color w:val="000000"/>
                <w:sz w:val="16"/>
                <w:szCs w:val="16"/>
                <w:lang w:val="es-MX" w:eastAsia="es-MX"/>
              </w:rPr>
            </w:pPr>
          </w:p>
        </w:tc>
        <w:tc>
          <w:tcPr>
            <w:tcW w:w="412" w:type="pct"/>
          </w:tcPr>
          <w:p w14:paraId="4DCE4FAD" w14:textId="77777777" w:rsidR="008D6328" w:rsidRPr="00B91A7F" w:rsidRDefault="008D6328" w:rsidP="00895012">
            <w:pPr>
              <w:jc w:val="center"/>
              <w:rPr>
                <w:rFonts w:ascii="Noto Sans" w:eastAsia="Yu Mincho" w:hAnsi="Noto Sans" w:cs="Noto Sans"/>
                <w:color w:val="000000"/>
                <w:sz w:val="16"/>
                <w:szCs w:val="16"/>
                <w:lang w:val="es-MX" w:eastAsia="es-MX"/>
              </w:rPr>
            </w:pPr>
          </w:p>
        </w:tc>
      </w:tr>
      <w:tr w:rsidR="0056577D" w:rsidRPr="00B91A7F" w14:paraId="0BBBDFD0"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3E072FB6" w14:textId="5C87C98F" w:rsidR="0056577D" w:rsidRPr="00B91A7F" w:rsidRDefault="0056577D" w:rsidP="00895012">
            <w:pPr>
              <w:tabs>
                <w:tab w:val="num" w:pos="426"/>
              </w:tabs>
              <w:suppressAutoHyphens/>
              <w:autoSpaceDE w:val="0"/>
              <w:jc w:val="both"/>
              <w:rPr>
                <w:rFonts w:ascii="Noto Sans" w:eastAsia="Times New Roman" w:hAnsi="Noto Sans" w:cs="Noto Sans"/>
                <w:sz w:val="16"/>
                <w:szCs w:val="16"/>
                <w:lang w:val="es-ES_tradnl" w:eastAsia="ar-SA"/>
              </w:rPr>
            </w:pPr>
            <w:r w:rsidRPr="0056577D">
              <w:rPr>
                <w:rFonts w:ascii="Noto Sans" w:eastAsia="Times New Roman" w:hAnsi="Noto Sans" w:cs="Noto Sans"/>
                <w:sz w:val="16"/>
                <w:szCs w:val="16"/>
                <w:lang w:val="es-ES_tradnl" w:eastAsia="ar-SA"/>
              </w:rPr>
              <w:t>En caso de distribuidores, deberán entregar carta del fabricante en original, en papel membretado y con firma autógrafa del mismo, en la que éste manifieste respaldar la proposición técnica que se presente, por la(s) clave(s) en la(s) que participe, indicando el número de la Licitación Pública, conforme al Anexo Número 6 (seis), el cual forma parte de la presente convocatoria.</w:t>
            </w:r>
          </w:p>
        </w:tc>
        <w:tc>
          <w:tcPr>
            <w:tcW w:w="548" w:type="pct"/>
            <w:shd w:val="clear" w:color="auto" w:fill="auto"/>
            <w:vAlign w:val="center"/>
          </w:tcPr>
          <w:p w14:paraId="34BE40D2" w14:textId="77777777" w:rsidR="0056577D" w:rsidRPr="00B91A7F" w:rsidRDefault="0056577D"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01C97AC1" w14:textId="77777777" w:rsidR="0056577D" w:rsidRPr="00B91A7F" w:rsidRDefault="0056577D"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2976F603" w14:textId="77777777" w:rsidR="0056577D" w:rsidRPr="00B91A7F" w:rsidRDefault="0056577D" w:rsidP="00895012">
            <w:pPr>
              <w:rPr>
                <w:rFonts w:ascii="Noto Sans" w:eastAsia="Yu Mincho" w:hAnsi="Noto Sans" w:cs="Noto Sans"/>
                <w:color w:val="000000"/>
                <w:sz w:val="16"/>
                <w:szCs w:val="16"/>
                <w:lang w:val="es-MX" w:eastAsia="es-MX"/>
              </w:rPr>
            </w:pPr>
          </w:p>
        </w:tc>
        <w:tc>
          <w:tcPr>
            <w:tcW w:w="480" w:type="pct"/>
          </w:tcPr>
          <w:p w14:paraId="53C897E6" w14:textId="77777777" w:rsidR="0056577D" w:rsidRPr="00B91A7F" w:rsidRDefault="0056577D" w:rsidP="00895012">
            <w:pPr>
              <w:rPr>
                <w:rFonts w:ascii="Noto Sans" w:eastAsia="Yu Mincho" w:hAnsi="Noto Sans" w:cs="Noto Sans"/>
                <w:color w:val="000000"/>
                <w:sz w:val="16"/>
                <w:szCs w:val="16"/>
                <w:lang w:val="es-MX" w:eastAsia="es-MX"/>
              </w:rPr>
            </w:pPr>
          </w:p>
        </w:tc>
        <w:tc>
          <w:tcPr>
            <w:tcW w:w="412" w:type="pct"/>
          </w:tcPr>
          <w:p w14:paraId="517835FC" w14:textId="77777777" w:rsidR="0056577D" w:rsidRPr="00B91A7F" w:rsidRDefault="0056577D" w:rsidP="00895012">
            <w:pPr>
              <w:rPr>
                <w:rFonts w:ascii="Noto Sans" w:eastAsia="Yu Mincho" w:hAnsi="Noto Sans" w:cs="Noto Sans"/>
                <w:color w:val="000000"/>
                <w:sz w:val="16"/>
                <w:szCs w:val="16"/>
                <w:lang w:val="es-MX" w:eastAsia="es-MX"/>
              </w:rPr>
            </w:pPr>
          </w:p>
        </w:tc>
      </w:tr>
      <w:tr w:rsidR="0056577D" w:rsidRPr="00B91A7F" w14:paraId="1760CA66"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2A33A680" w14:textId="3B7D3120" w:rsidR="0056577D" w:rsidRPr="00B91A7F" w:rsidRDefault="0056577D" w:rsidP="00895012">
            <w:pPr>
              <w:tabs>
                <w:tab w:val="num" w:pos="426"/>
              </w:tabs>
              <w:suppressAutoHyphens/>
              <w:autoSpaceDE w:val="0"/>
              <w:jc w:val="both"/>
              <w:rPr>
                <w:rFonts w:ascii="Noto Sans" w:eastAsia="Times New Roman" w:hAnsi="Noto Sans" w:cs="Noto Sans"/>
                <w:sz w:val="16"/>
                <w:szCs w:val="16"/>
                <w:lang w:val="es-ES_tradnl" w:eastAsia="ar-SA"/>
              </w:rPr>
            </w:pPr>
            <w:r w:rsidRPr="0056577D">
              <w:rPr>
                <w:rFonts w:ascii="Noto Sans" w:eastAsia="Times New Roman" w:hAnsi="Noto Sans" w:cs="Noto Sans"/>
                <w:sz w:val="16"/>
                <w:szCs w:val="16"/>
                <w:lang w:val="es-ES_tradnl" w:eastAsia="ar-SA"/>
              </w:rPr>
              <w:t xml:space="preserve">El licitante  deberá presentar, escrito en papel membretado bajo protesta de decir verdad y  firmado por su representante legal, en el que garantice que el período de caducidad de los bienes, </w:t>
            </w:r>
            <w:r w:rsidRPr="0056577D">
              <w:rPr>
                <w:rFonts w:ascii="Noto Sans" w:eastAsia="Times New Roman" w:hAnsi="Noto Sans" w:cs="Noto Sans"/>
                <w:sz w:val="16"/>
                <w:szCs w:val="16"/>
                <w:lang w:val="es-ES_tradnl" w:eastAsia="ar-SA"/>
              </w:rPr>
              <w:lastRenderedPageBreak/>
              <w:t>no podrá ser menor a 12 (doce) meses, contados a partir de la fecha de entrega de los bienes.</w:t>
            </w:r>
          </w:p>
        </w:tc>
        <w:tc>
          <w:tcPr>
            <w:tcW w:w="548" w:type="pct"/>
            <w:shd w:val="clear" w:color="auto" w:fill="auto"/>
            <w:vAlign w:val="center"/>
          </w:tcPr>
          <w:p w14:paraId="1A875811" w14:textId="77777777" w:rsidR="0056577D" w:rsidRPr="00B91A7F" w:rsidRDefault="0056577D"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554A364D" w14:textId="77777777" w:rsidR="0056577D" w:rsidRPr="00B91A7F" w:rsidRDefault="0056577D"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1B1215AC" w14:textId="77777777" w:rsidR="0056577D" w:rsidRPr="00B91A7F" w:rsidRDefault="0056577D" w:rsidP="00895012">
            <w:pPr>
              <w:rPr>
                <w:rFonts w:ascii="Noto Sans" w:eastAsia="Yu Mincho" w:hAnsi="Noto Sans" w:cs="Noto Sans"/>
                <w:color w:val="000000"/>
                <w:sz w:val="16"/>
                <w:szCs w:val="16"/>
                <w:lang w:val="es-MX" w:eastAsia="es-MX"/>
              </w:rPr>
            </w:pPr>
          </w:p>
        </w:tc>
        <w:tc>
          <w:tcPr>
            <w:tcW w:w="480" w:type="pct"/>
          </w:tcPr>
          <w:p w14:paraId="1FD617F7" w14:textId="77777777" w:rsidR="0056577D" w:rsidRPr="00B91A7F" w:rsidRDefault="0056577D" w:rsidP="00895012">
            <w:pPr>
              <w:rPr>
                <w:rFonts w:ascii="Noto Sans" w:eastAsia="Yu Mincho" w:hAnsi="Noto Sans" w:cs="Noto Sans"/>
                <w:color w:val="000000"/>
                <w:sz w:val="16"/>
                <w:szCs w:val="16"/>
                <w:lang w:val="es-MX" w:eastAsia="es-MX"/>
              </w:rPr>
            </w:pPr>
          </w:p>
        </w:tc>
        <w:tc>
          <w:tcPr>
            <w:tcW w:w="412" w:type="pct"/>
          </w:tcPr>
          <w:p w14:paraId="73622636" w14:textId="77777777" w:rsidR="0056577D" w:rsidRPr="00B91A7F" w:rsidRDefault="0056577D" w:rsidP="00895012">
            <w:pPr>
              <w:rPr>
                <w:rFonts w:ascii="Noto Sans" w:eastAsia="Yu Mincho" w:hAnsi="Noto Sans" w:cs="Noto Sans"/>
                <w:color w:val="000000"/>
                <w:sz w:val="16"/>
                <w:szCs w:val="16"/>
                <w:lang w:val="es-MX" w:eastAsia="es-MX"/>
              </w:rPr>
            </w:pPr>
          </w:p>
        </w:tc>
      </w:tr>
      <w:tr w:rsidR="0056577D" w:rsidRPr="00B91A7F" w14:paraId="6D83E057"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7DFD931B" w14:textId="43DB5318" w:rsidR="0056577D" w:rsidRPr="00B91A7F" w:rsidRDefault="0056577D" w:rsidP="00895012">
            <w:pPr>
              <w:tabs>
                <w:tab w:val="num" w:pos="426"/>
              </w:tabs>
              <w:suppressAutoHyphens/>
              <w:autoSpaceDE w:val="0"/>
              <w:jc w:val="both"/>
              <w:rPr>
                <w:rFonts w:ascii="Noto Sans" w:eastAsia="Times New Roman" w:hAnsi="Noto Sans" w:cs="Noto Sans"/>
                <w:sz w:val="16"/>
                <w:szCs w:val="16"/>
                <w:lang w:val="es-ES_tradnl" w:eastAsia="ar-SA"/>
              </w:rPr>
            </w:pPr>
            <w:r w:rsidRPr="0056577D">
              <w:rPr>
                <w:rFonts w:ascii="Noto Sans" w:eastAsia="Times New Roman" w:hAnsi="Noto Sans" w:cs="Noto Sans"/>
                <w:sz w:val="16"/>
                <w:szCs w:val="16"/>
                <w:lang w:val="es-ES_tradnl" w:eastAsia="ar-SA"/>
              </w:rPr>
              <w:lastRenderedPageBreak/>
              <w:t>El licitante deberá presentar un calendario del mantenimiento preventivo del instrumental por el ejercicio 2026.</w:t>
            </w:r>
          </w:p>
        </w:tc>
        <w:tc>
          <w:tcPr>
            <w:tcW w:w="548" w:type="pct"/>
            <w:shd w:val="clear" w:color="auto" w:fill="auto"/>
            <w:vAlign w:val="center"/>
          </w:tcPr>
          <w:p w14:paraId="04016B26" w14:textId="77777777" w:rsidR="0056577D" w:rsidRPr="00B91A7F" w:rsidRDefault="0056577D"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4578397E" w14:textId="77777777" w:rsidR="0056577D" w:rsidRPr="00B91A7F" w:rsidRDefault="0056577D"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30426274" w14:textId="77777777" w:rsidR="0056577D" w:rsidRPr="00B91A7F" w:rsidRDefault="0056577D" w:rsidP="00895012">
            <w:pPr>
              <w:rPr>
                <w:rFonts w:ascii="Noto Sans" w:eastAsia="Yu Mincho" w:hAnsi="Noto Sans" w:cs="Noto Sans"/>
                <w:color w:val="000000"/>
                <w:sz w:val="16"/>
                <w:szCs w:val="16"/>
                <w:lang w:val="es-MX" w:eastAsia="es-MX"/>
              </w:rPr>
            </w:pPr>
          </w:p>
        </w:tc>
        <w:tc>
          <w:tcPr>
            <w:tcW w:w="480" w:type="pct"/>
          </w:tcPr>
          <w:p w14:paraId="7DC7C125" w14:textId="77777777" w:rsidR="0056577D" w:rsidRPr="00B91A7F" w:rsidRDefault="0056577D" w:rsidP="00895012">
            <w:pPr>
              <w:rPr>
                <w:rFonts w:ascii="Noto Sans" w:eastAsia="Yu Mincho" w:hAnsi="Noto Sans" w:cs="Noto Sans"/>
                <w:color w:val="000000"/>
                <w:sz w:val="16"/>
                <w:szCs w:val="16"/>
                <w:lang w:val="es-MX" w:eastAsia="es-MX"/>
              </w:rPr>
            </w:pPr>
          </w:p>
        </w:tc>
        <w:tc>
          <w:tcPr>
            <w:tcW w:w="412" w:type="pct"/>
          </w:tcPr>
          <w:p w14:paraId="7349B3CE" w14:textId="77777777" w:rsidR="0056577D" w:rsidRPr="00B91A7F" w:rsidRDefault="0056577D" w:rsidP="00895012">
            <w:pPr>
              <w:rPr>
                <w:rFonts w:ascii="Noto Sans" w:eastAsia="Yu Mincho" w:hAnsi="Noto Sans" w:cs="Noto Sans"/>
                <w:color w:val="000000"/>
                <w:sz w:val="16"/>
                <w:szCs w:val="16"/>
                <w:lang w:val="es-MX" w:eastAsia="es-MX"/>
              </w:rPr>
            </w:pPr>
          </w:p>
        </w:tc>
      </w:tr>
      <w:tr w:rsidR="0056577D" w:rsidRPr="00B91A7F" w14:paraId="3548FDDA"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22E37025" w14:textId="0A353DA1" w:rsidR="0056577D" w:rsidRPr="00B91A7F" w:rsidRDefault="0056577D" w:rsidP="00895012">
            <w:pPr>
              <w:tabs>
                <w:tab w:val="num" w:pos="426"/>
              </w:tabs>
              <w:suppressAutoHyphens/>
              <w:autoSpaceDE w:val="0"/>
              <w:jc w:val="both"/>
              <w:rPr>
                <w:rFonts w:ascii="Noto Sans" w:eastAsia="Times New Roman" w:hAnsi="Noto Sans" w:cs="Noto Sans"/>
                <w:sz w:val="16"/>
                <w:szCs w:val="16"/>
                <w:lang w:val="es-ES_tradnl" w:eastAsia="ar-SA"/>
              </w:rPr>
            </w:pPr>
            <w:r w:rsidRPr="0056577D">
              <w:rPr>
                <w:rFonts w:ascii="Noto Sans" w:eastAsia="Times New Roman" w:hAnsi="Noto Sans" w:cs="Noto Sans"/>
                <w:sz w:val="16"/>
                <w:szCs w:val="16"/>
                <w:lang w:val="es-ES_tradnl" w:eastAsia="ar-SA"/>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tc>
        <w:tc>
          <w:tcPr>
            <w:tcW w:w="548" w:type="pct"/>
            <w:shd w:val="clear" w:color="auto" w:fill="auto"/>
            <w:vAlign w:val="center"/>
          </w:tcPr>
          <w:p w14:paraId="0A51FDE8" w14:textId="77777777" w:rsidR="0056577D" w:rsidRPr="00B91A7F" w:rsidRDefault="0056577D"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0686652E" w14:textId="77777777" w:rsidR="0056577D" w:rsidRPr="00B91A7F" w:rsidRDefault="0056577D"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6CE45C84" w14:textId="77777777" w:rsidR="0056577D" w:rsidRPr="00B91A7F" w:rsidRDefault="0056577D" w:rsidP="00895012">
            <w:pPr>
              <w:rPr>
                <w:rFonts w:ascii="Noto Sans" w:eastAsia="Yu Mincho" w:hAnsi="Noto Sans" w:cs="Noto Sans"/>
                <w:color w:val="000000"/>
                <w:sz w:val="16"/>
                <w:szCs w:val="16"/>
                <w:lang w:val="es-MX" w:eastAsia="es-MX"/>
              </w:rPr>
            </w:pPr>
          </w:p>
        </w:tc>
        <w:tc>
          <w:tcPr>
            <w:tcW w:w="480" w:type="pct"/>
          </w:tcPr>
          <w:p w14:paraId="0FBE26BF" w14:textId="77777777" w:rsidR="0056577D" w:rsidRPr="00B91A7F" w:rsidRDefault="0056577D" w:rsidP="00895012">
            <w:pPr>
              <w:rPr>
                <w:rFonts w:ascii="Noto Sans" w:eastAsia="Yu Mincho" w:hAnsi="Noto Sans" w:cs="Noto Sans"/>
                <w:color w:val="000000"/>
                <w:sz w:val="16"/>
                <w:szCs w:val="16"/>
                <w:lang w:val="es-MX" w:eastAsia="es-MX"/>
              </w:rPr>
            </w:pPr>
          </w:p>
        </w:tc>
        <w:tc>
          <w:tcPr>
            <w:tcW w:w="412" w:type="pct"/>
          </w:tcPr>
          <w:p w14:paraId="0CE12B5B" w14:textId="77777777" w:rsidR="0056577D" w:rsidRPr="00B91A7F" w:rsidRDefault="0056577D" w:rsidP="00895012">
            <w:pPr>
              <w:rPr>
                <w:rFonts w:ascii="Noto Sans" w:eastAsia="Yu Mincho" w:hAnsi="Noto Sans" w:cs="Noto Sans"/>
                <w:color w:val="000000"/>
                <w:sz w:val="16"/>
                <w:szCs w:val="16"/>
                <w:lang w:val="es-MX" w:eastAsia="es-MX"/>
              </w:rPr>
            </w:pPr>
          </w:p>
        </w:tc>
      </w:tr>
      <w:tr w:rsidR="0056577D" w:rsidRPr="00B91A7F" w14:paraId="0AB99BD8"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22C3E16B" w14:textId="0867F7B7" w:rsidR="0056577D" w:rsidRPr="00B91A7F" w:rsidRDefault="0056577D" w:rsidP="00895012">
            <w:pPr>
              <w:tabs>
                <w:tab w:val="num" w:pos="426"/>
              </w:tabs>
              <w:suppressAutoHyphens/>
              <w:autoSpaceDE w:val="0"/>
              <w:jc w:val="both"/>
              <w:rPr>
                <w:rFonts w:ascii="Noto Sans" w:eastAsia="Times New Roman" w:hAnsi="Noto Sans" w:cs="Noto Sans"/>
                <w:sz w:val="16"/>
                <w:szCs w:val="16"/>
                <w:lang w:val="es-ES_tradnl" w:eastAsia="ar-SA"/>
              </w:rPr>
            </w:pPr>
            <w:r w:rsidRPr="0056577D">
              <w:rPr>
                <w:rFonts w:ascii="Noto Sans" w:eastAsia="Times New Roman" w:hAnsi="Noto Sans" w:cs="Noto Sans"/>
                <w:sz w:val="16"/>
                <w:szCs w:val="16"/>
                <w:lang w:val="es-ES_tradnl" w:eastAsia="ar-SA"/>
              </w:rPr>
              <w:t>El proveedor  deberá  entregar seis fotografías del lugar en el que se ubican sus instalaciones, así como plano de su ubicación. Deberán presentar una galería fotográfica en la que se demuestre fehacientemente, que es el domicilio y que cuenta con las instalaciones necesarias para dar cumplimiento a lo solicitado en la presente.</w:t>
            </w:r>
          </w:p>
        </w:tc>
        <w:tc>
          <w:tcPr>
            <w:tcW w:w="548" w:type="pct"/>
            <w:shd w:val="clear" w:color="auto" w:fill="auto"/>
            <w:vAlign w:val="center"/>
          </w:tcPr>
          <w:p w14:paraId="4FAB936C" w14:textId="77777777" w:rsidR="0056577D" w:rsidRPr="00B91A7F" w:rsidRDefault="0056577D"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04437001" w14:textId="77777777" w:rsidR="0056577D" w:rsidRPr="00B91A7F" w:rsidRDefault="0056577D"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2A2C7AB5" w14:textId="77777777" w:rsidR="0056577D" w:rsidRPr="00B91A7F" w:rsidRDefault="0056577D" w:rsidP="00895012">
            <w:pPr>
              <w:rPr>
                <w:rFonts w:ascii="Noto Sans" w:eastAsia="Yu Mincho" w:hAnsi="Noto Sans" w:cs="Noto Sans"/>
                <w:color w:val="000000"/>
                <w:sz w:val="16"/>
                <w:szCs w:val="16"/>
                <w:lang w:val="es-MX" w:eastAsia="es-MX"/>
              </w:rPr>
            </w:pPr>
          </w:p>
        </w:tc>
        <w:tc>
          <w:tcPr>
            <w:tcW w:w="480" w:type="pct"/>
          </w:tcPr>
          <w:p w14:paraId="076C28E8" w14:textId="77777777" w:rsidR="0056577D" w:rsidRPr="00B91A7F" w:rsidRDefault="0056577D" w:rsidP="00895012">
            <w:pPr>
              <w:rPr>
                <w:rFonts w:ascii="Noto Sans" w:eastAsia="Yu Mincho" w:hAnsi="Noto Sans" w:cs="Noto Sans"/>
                <w:color w:val="000000"/>
                <w:sz w:val="16"/>
                <w:szCs w:val="16"/>
                <w:lang w:val="es-MX" w:eastAsia="es-MX"/>
              </w:rPr>
            </w:pPr>
          </w:p>
        </w:tc>
        <w:tc>
          <w:tcPr>
            <w:tcW w:w="412" w:type="pct"/>
          </w:tcPr>
          <w:p w14:paraId="5B69F3C4" w14:textId="77777777" w:rsidR="0056577D" w:rsidRPr="00B91A7F" w:rsidRDefault="0056577D" w:rsidP="00895012">
            <w:pPr>
              <w:rPr>
                <w:rFonts w:ascii="Noto Sans" w:eastAsia="Yu Mincho" w:hAnsi="Noto Sans" w:cs="Noto Sans"/>
                <w:color w:val="000000"/>
                <w:sz w:val="16"/>
                <w:szCs w:val="16"/>
                <w:lang w:val="es-MX" w:eastAsia="es-MX"/>
              </w:rPr>
            </w:pPr>
          </w:p>
        </w:tc>
      </w:tr>
      <w:tr w:rsidR="002B1D0C" w:rsidRPr="00B91A7F" w14:paraId="4CA31A96"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1BC20D4B" w14:textId="03E2AE49" w:rsidR="002B1D0C" w:rsidRPr="00B91A7F" w:rsidRDefault="002B1D0C" w:rsidP="00895012">
            <w:pPr>
              <w:tabs>
                <w:tab w:val="num" w:pos="426"/>
              </w:tabs>
              <w:suppressAutoHyphens/>
              <w:autoSpaceDE w:val="0"/>
              <w:jc w:val="both"/>
              <w:rPr>
                <w:rFonts w:ascii="Noto Sans" w:eastAsia="Times New Roman" w:hAnsi="Noto Sans" w:cs="Noto Sans"/>
                <w:sz w:val="16"/>
                <w:szCs w:val="16"/>
                <w:lang w:val="es-ES_tradnl" w:eastAsia="ar-SA"/>
              </w:rPr>
            </w:pPr>
            <w:r w:rsidRPr="002B1D0C">
              <w:rPr>
                <w:rFonts w:ascii="Noto Sans" w:eastAsia="Times New Roman" w:hAnsi="Noto Sans" w:cs="Noto Sans"/>
                <w:sz w:val="16"/>
                <w:szCs w:val="16"/>
                <w:lang w:val="es-ES_tradnl" w:eastAsia="ar-SA"/>
              </w:rPr>
              <w:t>Licencia de funcionamiento del establecimiento (municipal, est</w:t>
            </w:r>
            <w:r>
              <w:rPr>
                <w:rFonts w:ascii="Noto Sans" w:eastAsia="Times New Roman" w:hAnsi="Noto Sans" w:cs="Noto Sans"/>
                <w:sz w:val="16"/>
                <w:szCs w:val="16"/>
                <w:lang w:val="es-ES_tradnl" w:eastAsia="ar-SA"/>
              </w:rPr>
              <w:t>atal, o federal)</w:t>
            </w:r>
          </w:p>
        </w:tc>
        <w:tc>
          <w:tcPr>
            <w:tcW w:w="548" w:type="pct"/>
            <w:shd w:val="clear" w:color="auto" w:fill="auto"/>
            <w:vAlign w:val="center"/>
          </w:tcPr>
          <w:p w14:paraId="7E84C810" w14:textId="77777777" w:rsidR="002B1D0C" w:rsidRPr="00B91A7F" w:rsidRDefault="002B1D0C"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bottom"/>
          </w:tcPr>
          <w:p w14:paraId="46FC1B80" w14:textId="77777777" w:rsidR="002B1D0C" w:rsidRPr="00B91A7F" w:rsidRDefault="002B1D0C"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50B7E9EC" w14:textId="77777777" w:rsidR="002B1D0C" w:rsidRPr="00B91A7F" w:rsidRDefault="002B1D0C" w:rsidP="00895012">
            <w:pPr>
              <w:rPr>
                <w:rFonts w:ascii="Noto Sans" w:eastAsia="Yu Mincho" w:hAnsi="Noto Sans" w:cs="Noto Sans"/>
                <w:color w:val="000000"/>
                <w:sz w:val="16"/>
                <w:szCs w:val="16"/>
                <w:lang w:val="es-MX" w:eastAsia="es-MX"/>
              </w:rPr>
            </w:pPr>
          </w:p>
        </w:tc>
        <w:tc>
          <w:tcPr>
            <w:tcW w:w="480" w:type="pct"/>
          </w:tcPr>
          <w:p w14:paraId="3A95D635" w14:textId="77777777" w:rsidR="002B1D0C" w:rsidRPr="00B91A7F" w:rsidRDefault="002B1D0C" w:rsidP="00895012">
            <w:pPr>
              <w:rPr>
                <w:rFonts w:ascii="Noto Sans" w:eastAsia="Yu Mincho" w:hAnsi="Noto Sans" w:cs="Noto Sans"/>
                <w:color w:val="000000"/>
                <w:sz w:val="16"/>
                <w:szCs w:val="16"/>
                <w:lang w:val="es-MX" w:eastAsia="es-MX"/>
              </w:rPr>
            </w:pPr>
          </w:p>
        </w:tc>
        <w:tc>
          <w:tcPr>
            <w:tcW w:w="412" w:type="pct"/>
          </w:tcPr>
          <w:p w14:paraId="21477012" w14:textId="77777777" w:rsidR="002B1D0C" w:rsidRPr="00B91A7F" w:rsidRDefault="002B1D0C" w:rsidP="00895012">
            <w:pPr>
              <w:rPr>
                <w:rFonts w:ascii="Noto Sans" w:eastAsia="Yu Mincho" w:hAnsi="Noto Sans" w:cs="Noto Sans"/>
                <w:color w:val="000000"/>
                <w:sz w:val="16"/>
                <w:szCs w:val="16"/>
                <w:lang w:val="es-MX" w:eastAsia="es-MX"/>
              </w:rPr>
            </w:pPr>
          </w:p>
        </w:tc>
      </w:tr>
      <w:tr w:rsidR="008D6328" w:rsidRPr="00B91A7F" w14:paraId="634C3635"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10D95328" w14:textId="77777777" w:rsidR="008D6328" w:rsidRPr="00B91A7F" w:rsidRDefault="008D6328" w:rsidP="00895012">
            <w:pPr>
              <w:tabs>
                <w:tab w:val="num" w:pos="426"/>
              </w:tabs>
              <w:suppressAutoHyphens/>
              <w:autoSpaceDE w:val="0"/>
              <w:jc w:val="both"/>
              <w:rPr>
                <w:rFonts w:ascii="Noto Sans" w:eastAsia="Times New Roman" w:hAnsi="Noto Sans" w:cs="Noto Sans"/>
                <w:sz w:val="16"/>
                <w:szCs w:val="16"/>
                <w:lang w:val="es-ES_tradnl" w:eastAsia="ar-SA"/>
              </w:rPr>
            </w:pPr>
            <w:r w:rsidRPr="00B91A7F">
              <w:rPr>
                <w:rFonts w:ascii="Noto Sans" w:eastAsia="Times New Roman" w:hAnsi="Noto Sans" w:cs="Noto Sans"/>
                <w:sz w:val="16"/>
                <w:szCs w:val="16"/>
                <w:lang w:val="es-ES_tradnl" w:eastAsia="ar-SA"/>
              </w:rPr>
              <w:t>Acuse de recibo de la Presentación y Recepción de  Muestras. Presentadas serán utilizadas para evaluar las características técnicas y la calidad de los bienes ofertados, en lo referente a concordancia de medidas, diseño, color y terminado con las especificaciones técnicas del Catálogo de Artículos del Instituto así como para verificar que el ganador entregue los bienes con las mismas características propuestas.</w:t>
            </w:r>
          </w:p>
        </w:tc>
        <w:tc>
          <w:tcPr>
            <w:tcW w:w="548" w:type="pct"/>
            <w:shd w:val="clear" w:color="auto" w:fill="auto"/>
            <w:vAlign w:val="center"/>
          </w:tcPr>
          <w:p w14:paraId="7C57E8BD"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6.2 fracción IV</w:t>
            </w:r>
          </w:p>
        </w:tc>
        <w:tc>
          <w:tcPr>
            <w:tcW w:w="548" w:type="pct"/>
            <w:shd w:val="clear" w:color="auto" w:fill="auto"/>
            <w:noWrap/>
            <w:vAlign w:val="bottom"/>
          </w:tcPr>
          <w:p w14:paraId="5388983D" w14:textId="77777777" w:rsidR="008D6328" w:rsidRPr="00B91A7F" w:rsidRDefault="008D6328"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3A45467C" w14:textId="77777777" w:rsidR="008D6328" w:rsidRPr="00B91A7F" w:rsidRDefault="008D6328" w:rsidP="00895012">
            <w:pPr>
              <w:rPr>
                <w:rFonts w:ascii="Noto Sans" w:eastAsia="Yu Mincho" w:hAnsi="Noto Sans" w:cs="Noto Sans"/>
                <w:color w:val="000000"/>
                <w:sz w:val="16"/>
                <w:szCs w:val="16"/>
                <w:lang w:val="es-MX" w:eastAsia="es-MX"/>
              </w:rPr>
            </w:pPr>
          </w:p>
        </w:tc>
        <w:tc>
          <w:tcPr>
            <w:tcW w:w="480" w:type="pct"/>
          </w:tcPr>
          <w:p w14:paraId="0EADD339" w14:textId="77777777" w:rsidR="008D6328" w:rsidRPr="00B91A7F" w:rsidRDefault="008D6328" w:rsidP="00895012">
            <w:pPr>
              <w:rPr>
                <w:rFonts w:ascii="Noto Sans" w:eastAsia="Yu Mincho" w:hAnsi="Noto Sans" w:cs="Noto Sans"/>
                <w:color w:val="000000"/>
                <w:sz w:val="16"/>
                <w:szCs w:val="16"/>
                <w:lang w:val="es-MX" w:eastAsia="es-MX"/>
              </w:rPr>
            </w:pPr>
          </w:p>
        </w:tc>
        <w:tc>
          <w:tcPr>
            <w:tcW w:w="412" w:type="pct"/>
          </w:tcPr>
          <w:p w14:paraId="3D8CF2D2" w14:textId="77777777" w:rsidR="008D6328" w:rsidRPr="00B91A7F" w:rsidRDefault="008D6328" w:rsidP="00895012">
            <w:pPr>
              <w:rPr>
                <w:rFonts w:ascii="Noto Sans" w:eastAsia="Yu Mincho" w:hAnsi="Noto Sans" w:cs="Noto Sans"/>
                <w:color w:val="000000"/>
                <w:sz w:val="16"/>
                <w:szCs w:val="16"/>
                <w:lang w:val="es-MX" w:eastAsia="es-MX"/>
              </w:rPr>
            </w:pPr>
          </w:p>
        </w:tc>
      </w:tr>
      <w:tr w:rsidR="008D6328" w:rsidRPr="00B91A7F" w14:paraId="1F3A5094"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7DC879E0" w14:textId="77777777" w:rsidR="008D6328" w:rsidRPr="00B91A7F" w:rsidRDefault="008D6328" w:rsidP="00895012">
            <w:pPr>
              <w:tabs>
                <w:tab w:val="num" w:pos="426"/>
              </w:tabs>
              <w:suppressAutoHyphens/>
              <w:autoSpaceDE w:val="0"/>
              <w:jc w:val="both"/>
              <w:rPr>
                <w:rFonts w:ascii="Noto Sans" w:eastAsia="Times New Roman" w:hAnsi="Noto Sans" w:cs="Noto Sans"/>
                <w:sz w:val="16"/>
                <w:szCs w:val="16"/>
                <w:lang w:val="es-ES_tradnl" w:eastAsia="ar-SA"/>
              </w:rPr>
            </w:pPr>
            <w:r w:rsidRPr="00B91A7F">
              <w:rPr>
                <w:rFonts w:ascii="Noto Sans" w:eastAsia="Times New Roman" w:hAnsi="Noto Sans" w:cs="Noto Sans"/>
                <w:sz w:val="16"/>
                <w:szCs w:val="16"/>
                <w:lang w:val="es-ES_tradnl" w:eastAsia="ar-SA"/>
              </w:rPr>
              <w:t>El licitante deberá presentar constancia del mantenimiento y ajuste del instrumental quirúrgico. El proveedor deberá considerar y proporcionar durante la vigencia del contrato, el mantenimiento preventivo y correctivo del instrumental</w:t>
            </w:r>
          </w:p>
        </w:tc>
        <w:tc>
          <w:tcPr>
            <w:tcW w:w="548" w:type="pct"/>
            <w:shd w:val="clear" w:color="auto" w:fill="auto"/>
            <w:vAlign w:val="center"/>
          </w:tcPr>
          <w:p w14:paraId="0EF8726D"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6.2 fracción V</w:t>
            </w:r>
          </w:p>
        </w:tc>
        <w:tc>
          <w:tcPr>
            <w:tcW w:w="548" w:type="pct"/>
            <w:shd w:val="clear" w:color="auto" w:fill="auto"/>
            <w:noWrap/>
            <w:vAlign w:val="bottom"/>
          </w:tcPr>
          <w:p w14:paraId="6C4A7060" w14:textId="77777777" w:rsidR="008D6328" w:rsidRPr="00B91A7F" w:rsidRDefault="008D6328"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7EC5F63A" w14:textId="77777777" w:rsidR="008D6328" w:rsidRPr="00B91A7F" w:rsidRDefault="008D6328" w:rsidP="00895012">
            <w:pPr>
              <w:rPr>
                <w:rFonts w:ascii="Noto Sans" w:eastAsia="Yu Mincho" w:hAnsi="Noto Sans" w:cs="Noto Sans"/>
                <w:color w:val="000000"/>
                <w:sz w:val="16"/>
                <w:szCs w:val="16"/>
                <w:lang w:val="es-MX" w:eastAsia="es-MX"/>
              </w:rPr>
            </w:pPr>
          </w:p>
        </w:tc>
        <w:tc>
          <w:tcPr>
            <w:tcW w:w="480" w:type="pct"/>
          </w:tcPr>
          <w:p w14:paraId="0B8409E2" w14:textId="77777777" w:rsidR="008D6328" w:rsidRPr="00B91A7F" w:rsidRDefault="008D6328" w:rsidP="00895012">
            <w:pPr>
              <w:rPr>
                <w:rFonts w:ascii="Noto Sans" w:eastAsia="Yu Mincho" w:hAnsi="Noto Sans" w:cs="Noto Sans"/>
                <w:color w:val="000000"/>
                <w:sz w:val="16"/>
                <w:szCs w:val="16"/>
                <w:lang w:val="es-MX" w:eastAsia="es-MX"/>
              </w:rPr>
            </w:pPr>
          </w:p>
        </w:tc>
        <w:tc>
          <w:tcPr>
            <w:tcW w:w="412" w:type="pct"/>
          </w:tcPr>
          <w:p w14:paraId="637BCB7C" w14:textId="77777777" w:rsidR="008D6328" w:rsidRPr="00B91A7F" w:rsidRDefault="008D6328" w:rsidP="00895012">
            <w:pPr>
              <w:rPr>
                <w:rFonts w:ascii="Noto Sans" w:eastAsia="Yu Mincho" w:hAnsi="Noto Sans" w:cs="Noto Sans"/>
                <w:color w:val="000000"/>
                <w:sz w:val="16"/>
                <w:szCs w:val="16"/>
                <w:lang w:val="es-MX" w:eastAsia="es-MX"/>
              </w:rPr>
            </w:pPr>
          </w:p>
        </w:tc>
      </w:tr>
      <w:tr w:rsidR="008D6328" w:rsidRPr="00B91A7F" w14:paraId="6F0ACD5E" w14:textId="77777777" w:rsidTr="007E6E67">
        <w:tblPrEx>
          <w:tblLook w:val="04A0" w:firstRow="1" w:lastRow="0" w:firstColumn="1" w:lastColumn="0" w:noHBand="0" w:noVBand="1"/>
        </w:tblPrEx>
        <w:trPr>
          <w:gridBefore w:val="1"/>
          <w:wBefore w:w="21" w:type="pct"/>
          <w:trHeight w:val="371"/>
          <w:jc w:val="center"/>
        </w:trPr>
        <w:tc>
          <w:tcPr>
            <w:tcW w:w="2440" w:type="pct"/>
            <w:shd w:val="clear" w:color="auto" w:fill="auto"/>
          </w:tcPr>
          <w:p w14:paraId="1B321343" w14:textId="77777777" w:rsidR="008D6328" w:rsidRPr="00B91A7F" w:rsidRDefault="008D6328" w:rsidP="00895012">
            <w:pPr>
              <w:tabs>
                <w:tab w:val="num" w:pos="426"/>
              </w:tabs>
              <w:suppressAutoHyphens/>
              <w:autoSpaceDE w:val="0"/>
              <w:jc w:val="both"/>
              <w:rPr>
                <w:rFonts w:ascii="Noto Sans" w:eastAsia="Times New Roman" w:hAnsi="Noto Sans" w:cs="Noto Sans"/>
                <w:bCs/>
                <w:color w:val="000000"/>
                <w:sz w:val="16"/>
                <w:szCs w:val="16"/>
                <w:lang w:val="es-ES_tradnl" w:eastAsia="es-MX"/>
              </w:rPr>
            </w:pPr>
            <w:r w:rsidRPr="00B91A7F">
              <w:rPr>
                <w:rFonts w:ascii="Noto Sans" w:eastAsia="Times New Roman" w:hAnsi="Noto Sans" w:cs="Noto Sans"/>
                <w:sz w:val="16"/>
                <w:szCs w:val="16"/>
                <w:lang w:val="es-ES_tradnl" w:eastAsia="ar-SA"/>
              </w:rPr>
              <w:t>Escrito  bajo protesta de decir verdad que se compromete que en caso de resultar asignado se compromete a brindar la capacitación durante la vigencia del contrato.</w:t>
            </w:r>
          </w:p>
        </w:tc>
        <w:tc>
          <w:tcPr>
            <w:tcW w:w="548" w:type="pct"/>
            <w:shd w:val="clear" w:color="auto" w:fill="auto"/>
            <w:vAlign w:val="center"/>
          </w:tcPr>
          <w:p w14:paraId="6B19AE7B" w14:textId="77777777" w:rsidR="008D6328" w:rsidRPr="00B91A7F" w:rsidRDefault="008D6328" w:rsidP="00895012">
            <w:pPr>
              <w:jc w:val="center"/>
              <w:rPr>
                <w:rFonts w:ascii="Noto Sans" w:eastAsia="Yu Mincho" w:hAnsi="Noto Sans" w:cs="Noto Sans"/>
                <w:color w:val="000000"/>
                <w:sz w:val="16"/>
                <w:szCs w:val="16"/>
                <w:lang w:val="es-MX" w:eastAsia="es-MX"/>
              </w:rPr>
            </w:pPr>
            <w:r w:rsidRPr="00B91A7F">
              <w:rPr>
                <w:rFonts w:ascii="Noto Sans" w:eastAsia="Yu Mincho" w:hAnsi="Noto Sans" w:cs="Noto Sans"/>
                <w:color w:val="000000"/>
                <w:sz w:val="16"/>
                <w:szCs w:val="16"/>
                <w:lang w:val="es-MX" w:eastAsia="es-MX"/>
              </w:rPr>
              <w:t>6.2 fracción VI</w:t>
            </w:r>
          </w:p>
        </w:tc>
        <w:tc>
          <w:tcPr>
            <w:tcW w:w="548" w:type="pct"/>
            <w:shd w:val="clear" w:color="auto" w:fill="auto"/>
            <w:noWrap/>
            <w:vAlign w:val="bottom"/>
          </w:tcPr>
          <w:p w14:paraId="534786EA" w14:textId="77777777" w:rsidR="008D6328" w:rsidRPr="00B91A7F" w:rsidRDefault="008D6328" w:rsidP="00895012">
            <w:pPr>
              <w:rPr>
                <w:rFonts w:ascii="Noto Sans" w:eastAsia="Yu Mincho" w:hAnsi="Noto Sans" w:cs="Noto Sans"/>
                <w:color w:val="000000"/>
                <w:sz w:val="16"/>
                <w:szCs w:val="16"/>
                <w:lang w:val="es-MX" w:eastAsia="es-MX"/>
              </w:rPr>
            </w:pPr>
          </w:p>
        </w:tc>
        <w:tc>
          <w:tcPr>
            <w:tcW w:w="551" w:type="pct"/>
            <w:shd w:val="clear" w:color="auto" w:fill="auto"/>
            <w:noWrap/>
            <w:vAlign w:val="bottom"/>
          </w:tcPr>
          <w:p w14:paraId="7A0F9DF0" w14:textId="77777777" w:rsidR="008D6328" w:rsidRPr="00B91A7F" w:rsidRDefault="008D6328" w:rsidP="00895012">
            <w:pPr>
              <w:rPr>
                <w:rFonts w:ascii="Noto Sans" w:eastAsia="Yu Mincho" w:hAnsi="Noto Sans" w:cs="Noto Sans"/>
                <w:color w:val="000000"/>
                <w:sz w:val="16"/>
                <w:szCs w:val="16"/>
                <w:lang w:val="es-MX" w:eastAsia="es-MX"/>
              </w:rPr>
            </w:pPr>
          </w:p>
        </w:tc>
        <w:tc>
          <w:tcPr>
            <w:tcW w:w="480" w:type="pct"/>
          </w:tcPr>
          <w:p w14:paraId="442B05B6" w14:textId="77777777" w:rsidR="008D6328" w:rsidRPr="00B91A7F" w:rsidRDefault="008D6328" w:rsidP="00895012">
            <w:pPr>
              <w:rPr>
                <w:rFonts w:ascii="Noto Sans" w:eastAsia="Yu Mincho" w:hAnsi="Noto Sans" w:cs="Noto Sans"/>
                <w:color w:val="000000"/>
                <w:sz w:val="16"/>
                <w:szCs w:val="16"/>
                <w:lang w:val="es-MX" w:eastAsia="es-MX"/>
              </w:rPr>
            </w:pPr>
          </w:p>
        </w:tc>
        <w:tc>
          <w:tcPr>
            <w:tcW w:w="412" w:type="pct"/>
          </w:tcPr>
          <w:p w14:paraId="4186E4F8" w14:textId="77777777" w:rsidR="008D6328" w:rsidRPr="00B91A7F" w:rsidRDefault="008D6328" w:rsidP="00895012">
            <w:pPr>
              <w:rPr>
                <w:rFonts w:ascii="Noto Sans" w:eastAsia="Yu Mincho" w:hAnsi="Noto Sans" w:cs="Noto Sans"/>
                <w:color w:val="000000"/>
                <w:sz w:val="16"/>
                <w:szCs w:val="16"/>
                <w:lang w:val="es-MX" w:eastAsia="es-MX"/>
              </w:rPr>
            </w:pPr>
          </w:p>
        </w:tc>
      </w:tr>
    </w:tbl>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895012" w:rsidRPr="00B91A7F" w14:paraId="570DDE8C" w14:textId="77777777" w:rsidTr="00911D32">
        <w:trPr>
          <w:trHeight w:val="13059"/>
        </w:trPr>
        <w:tc>
          <w:tcPr>
            <w:tcW w:w="210" w:type="dxa"/>
            <w:tcBorders>
              <w:top w:val="nil"/>
              <w:left w:val="nil"/>
              <w:right w:val="nil"/>
            </w:tcBorders>
          </w:tcPr>
          <w:p w14:paraId="104C3805" w14:textId="77777777" w:rsidR="00895012" w:rsidRPr="00B91A7F" w:rsidRDefault="00895012" w:rsidP="00895012">
            <w:pPr>
              <w:rPr>
                <w:rFonts w:ascii="Noto Sans" w:eastAsia="Yu Mincho" w:hAnsi="Noto Sans" w:cs="Noto Sans"/>
                <w:sz w:val="16"/>
                <w:szCs w:val="16"/>
              </w:rPr>
            </w:pPr>
          </w:p>
        </w:tc>
      </w:tr>
    </w:tbl>
    <w:p w14:paraId="4A1F8CAE" w14:textId="77777777" w:rsidR="00895012" w:rsidRPr="00B91A7F" w:rsidRDefault="00895012" w:rsidP="00895012">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b/>
          <w:sz w:val="16"/>
          <w:szCs w:val="16"/>
        </w:rPr>
      </w:pPr>
      <w:r w:rsidRPr="00B91A7F">
        <w:rPr>
          <w:rFonts w:ascii="Noto Sans" w:eastAsia="Yu Mincho" w:hAnsi="Noto Sans" w:cs="Noto Sans"/>
          <w:b/>
          <w:sz w:val="16"/>
          <w:szCs w:val="16"/>
        </w:rPr>
        <w:t>ANEXO NÚMERO 8 (OCHO)</w:t>
      </w:r>
    </w:p>
    <w:p w14:paraId="3764D7A9" w14:textId="77777777" w:rsidR="00895012" w:rsidRPr="00B91A7F" w:rsidRDefault="00895012" w:rsidP="00895012">
      <w:pPr>
        <w:jc w:val="both"/>
        <w:rPr>
          <w:rFonts w:ascii="Noto Sans" w:eastAsia="Yu Mincho" w:hAnsi="Noto Sans" w:cs="Noto Sans"/>
          <w:sz w:val="16"/>
          <w:szCs w:val="16"/>
          <w:u w:val="single"/>
        </w:rPr>
      </w:pPr>
    </w:p>
    <w:p w14:paraId="32B2502D" w14:textId="78AA78FD" w:rsidR="00895012" w:rsidRPr="00B91A7F" w:rsidRDefault="00895012" w:rsidP="00895012">
      <w:pPr>
        <w:jc w:val="both"/>
        <w:rPr>
          <w:rFonts w:ascii="Noto Sans" w:eastAsia="Yu Mincho" w:hAnsi="Noto Sans" w:cs="Noto Sans"/>
          <w:sz w:val="16"/>
          <w:szCs w:val="16"/>
          <w:u w:val="single"/>
        </w:rPr>
      </w:pPr>
      <w:r w:rsidRPr="00B91A7F">
        <w:rPr>
          <w:rFonts w:ascii="Noto Sans" w:eastAsia="Yu Mincho" w:hAnsi="Noto Sans" w:cs="Noto Sans"/>
          <w:sz w:val="16"/>
          <w:szCs w:val="16"/>
          <w:u w:val="single"/>
        </w:rPr>
        <w:t>________(nombre)             ,</w:t>
      </w:r>
      <w:r w:rsidRPr="00B91A7F">
        <w:rPr>
          <w:rFonts w:ascii="Noto Sans" w:eastAsia="Yu Mincho" w:hAnsi="Noto Sans" w:cs="Noto Sans"/>
          <w:sz w:val="16"/>
          <w:szCs w:val="16"/>
        </w:rPr>
        <w:t xml:space="preserve"> manifiesto bajo protesta a decir verdad, que los datos aquí asentados son ciertos, así como que cuento con facultades suficientes para suscribir las proposiciones en la presente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 xml:space="preserve">Internacional, a nombre y representación de: </w:t>
      </w:r>
      <w:r w:rsidRPr="00B91A7F">
        <w:rPr>
          <w:rFonts w:ascii="Noto Sans" w:eastAsia="Yu Mincho" w:hAnsi="Noto Sans" w:cs="Noto Sans"/>
          <w:sz w:val="16"/>
          <w:szCs w:val="16"/>
          <w:u w:val="single"/>
        </w:rPr>
        <w:t>___(persona física o moral)___.</w:t>
      </w:r>
    </w:p>
    <w:p w14:paraId="7DBAA9C2" w14:textId="77777777" w:rsidR="00895012" w:rsidRPr="00B91A7F" w:rsidRDefault="00895012" w:rsidP="00895012">
      <w:pPr>
        <w:jc w:val="both"/>
        <w:rPr>
          <w:rFonts w:ascii="Noto Sans" w:eastAsia="Yu Mincho" w:hAnsi="Noto Sans" w:cs="Noto Sans"/>
          <w:sz w:val="16"/>
          <w:szCs w:val="16"/>
          <w:u w:val="single"/>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895012" w:rsidRPr="00B91A7F" w14:paraId="430D78BE" w14:textId="77777777" w:rsidTr="00911D32">
        <w:tc>
          <w:tcPr>
            <w:tcW w:w="4914" w:type="dxa"/>
            <w:shd w:val="clear" w:color="auto" w:fill="auto"/>
          </w:tcPr>
          <w:p w14:paraId="7D0F6864" w14:textId="0CA4D3E3"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 xml:space="preserve">No. de </w:t>
            </w:r>
            <w:r w:rsidR="00777EA2" w:rsidRPr="00777EA2">
              <w:rPr>
                <w:rFonts w:ascii="Noto Sans" w:eastAsia="Yu Mincho" w:hAnsi="Noto Sans" w:cs="Noto Sans"/>
                <w:sz w:val="16"/>
                <w:szCs w:val="16"/>
              </w:rPr>
              <w:t>Licitación Pública</w:t>
            </w:r>
            <w:r w:rsidRPr="00B91A7F">
              <w:rPr>
                <w:rFonts w:ascii="Noto Sans" w:eastAsia="Yu Mincho" w:hAnsi="Noto Sans" w:cs="Noto Sans"/>
                <w:sz w:val="16"/>
                <w:szCs w:val="16"/>
              </w:rPr>
              <w:t>:</w:t>
            </w:r>
          </w:p>
        </w:tc>
        <w:tc>
          <w:tcPr>
            <w:tcW w:w="5105" w:type="dxa"/>
            <w:shd w:val="clear" w:color="auto" w:fill="auto"/>
          </w:tcPr>
          <w:p w14:paraId="5324BA57"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No. proveedor IMSS:</w:t>
            </w:r>
          </w:p>
        </w:tc>
      </w:tr>
    </w:tbl>
    <w:p w14:paraId="76DDE264" w14:textId="77777777" w:rsidR="00895012" w:rsidRPr="00B91A7F" w:rsidRDefault="00895012" w:rsidP="00895012">
      <w:pPr>
        <w:rPr>
          <w:rFonts w:ascii="Noto Sans" w:eastAsia="Yu Mincho" w:hAnsi="Noto Sans" w:cs="Noto Sans"/>
          <w:sz w:val="16"/>
          <w:szCs w:val="16"/>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B91A7F" w14:paraId="773F5DF3"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39432092" w14:textId="77777777" w:rsidR="00895012" w:rsidRPr="00B91A7F" w:rsidRDefault="00895012" w:rsidP="00895012">
            <w:pPr>
              <w:snapToGrid w:val="0"/>
              <w:rPr>
                <w:rFonts w:ascii="Noto Sans" w:eastAsia="Yu Mincho" w:hAnsi="Noto Sans" w:cs="Noto Sans"/>
                <w:sz w:val="16"/>
                <w:szCs w:val="16"/>
              </w:rPr>
            </w:pPr>
            <w:r w:rsidRPr="00B91A7F">
              <w:rPr>
                <w:rFonts w:ascii="Noto Sans" w:eastAsia="Yu Mincho" w:hAnsi="Noto Sans" w:cs="Noto Sans"/>
                <w:sz w:val="16"/>
                <w:szCs w:val="16"/>
              </w:rPr>
              <w:t>Registro Federal de Contribuyentes:</w:t>
            </w:r>
          </w:p>
          <w:p w14:paraId="5F455FD2"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Domicilio.- Los datos aquí registrados corresponderán al del domicilio fiscal del proveedor o prestador de servicios)</w:t>
            </w:r>
          </w:p>
          <w:p w14:paraId="0379F2E1"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Calle y número:</w:t>
            </w:r>
          </w:p>
          <w:p w14:paraId="78675151"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Colonia:                                                    Delegación o Municipio:</w:t>
            </w:r>
          </w:p>
          <w:p w14:paraId="2EA77761"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Código Postal:                                          Entidad federativa:</w:t>
            </w:r>
          </w:p>
          <w:p w14:paraId="699B8DE4"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Teléfonos:                                                Fax:</w:t>
            </w:r>
          </w:p>
          <w:p w14:paraId="0F9F52E0"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Correo electrónico:</w:t>
            </w:r>
          </w:p>
          <w:p w14:paraId="6E3B1631"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 xml:space="preserve">No. de la escritura pública en la que consta su acta constitutiva:                Fecha             Duración              </w:t>
            </w:r>
          </w:p>
          <w:p w14:paraId="6BCF4631"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Nombre, número y lugar del Notario Público ante el cual se protocolizó la misma:</w:t>
            </w:r>
          </w:p>
          <w:p w14:paraId="09C4B154"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Relación de socios o asociados.-</w:t>
            </w:r>
          </w:p>
          <w:p w14:paraId="59D389CE"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Apellido Paterno:                                    Apellido Materno:                           Nombre(s):</w:t>
            </w:r>
          </w:p>
          <w:p w14:paraId="6088D38C"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Descripción del objeto social:</w:t>
            </w:r>
          </w:p>
          <w:p w14:paraId="37FEB51F"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Reformas al acta constitutiva que incidan en el objeto del procedimiento.</w:t>
            </w:r>
          </w:p>
          <w:p w14:paraId="17DFEBBD" w14:textId="77777777" w:rsidR="00895012" w:rsidRPr="00B91A7F" w:rsidRDefault="00895012" w:rsidP="00895012">
            <w:pPr>
              <w:tabs>
                <w:tab w:val="center" w:pos="4419"/>
                <w:tab w:val="left" w:pos="4536"/>
                <w:tab w:val="right" w:pos="8838"/>
              </w:tabs>
              <w:rPr>
                <w:rFonts w:ascii="Noto Sans" w:eastAsia="Yu Mincho" w:hAnsi="Noto Sans" w:cs="Noto Sans"/>
                <w:sz w:val="16"/>
                <w:szCs w:val="16"/>
              </w:rPr>
            </w:pPr>
            <w:r w:rsidRPr="00B91A7F">
              <w:rPr>
                <w:rFonts w:ascii="Noto Sans" w:eastAsia="Yu Mincho" w:hAnsi="Noto Sans" w:cs="Noto Sans"/>
                <w:sz w:val="16"/>
                <w:szCs w:val="16"/>
              </w:rPr>
              <w:t>Fecha y datos de inscripción en el Registro Público correspondiente.</w:t>
            </w:r>
          </w:p>
          <w:p w14:paraId="046379AC" w14:textId="77777777" w:rsidR="00895012" w:rsidRPr="00B91A7F" w:rsidRDefault="00895012" w:rsidP="00895012">
            <w:pPr>
              <w:rPr>
                <w:rFonts w:ascii="Noto Sans" w:eastAsia="Yu Mincho" w:hAnsi="Noto Sans" w:cs="Noto Sans"/>
                <w:sz w:val="16"/>
                <w:szCs w:val="16"/>
                <w:lang w:val="es-ES_tradnl"/>
              </w:rPr>
            </w:pPr>
          </w:p>
        </w:tc>
      </w:tr>
    </w:tbl>
    <w:p w14:paraId="55042265" w14:textId="77777777" w:rsidR="00895012" w:rsidRPr="00B91A7F" w:rsidRDefault="00895012" w:rsidP="00895012">
      <w:pPr>
        <w:rPr>
          <w:rFonts w:ascii="Noto Sans" w:eastAsia="Yu Mincho" w:hAnsi="Noto Sans" w:cs="Noto Sans"/>
          <w:sz w:val="16"/>
          <w:szCs w:val="16"/>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B91A7F" w14:paraId="30CA1955"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1AA864EB" w14:textId="77777777" w:rsidR="00895012" w:rsidRPr="00B91A7F" w:rsidRDefault="00895012" w:rsidP="00895012">
            <w:pPr>
              <w:snapToGrid w:val="0"/>
              <w:rPr>
                <w:rFonts w:ascii="Noto Sans" w:eastAsia="Yu Mincho" w:hAnsi="Noto Sans" w:cs="Noto Sans"/>
                <w:sz w:val="16"/>
                <w:szCs w:val="16"/>
              </w:rPr>
            </w:pPr>
            <w:r w:rsidRPr="00B91A7F">
              <w:rPr>
                <w:rFonts w:ascii="Noto Sans" w:eastAsia="Yu Mincho" w:hAnsi="Noto Sans" w:cs="Noto Sans"/>
                <w:sz w:val="16"/>
                <w:szCs w:val="16"/>
              </w:rPr>
              <w:t>Nombre del apoderado o representante:</w:t>
            </w:r>
          </w:p>
          <w:p w14:paraId="4934583F"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Datos del documento mediante el cual acredita su personalidad y facultades.-</w:t>
            </w:r>
          </w:p>
          <w:p w14:paraId="0A655331" w14:textId="77777777" w:rsidR="00895012" w:rsidRPr="00B91A7F" w:rsidRDefault="00895012" w:rsidP="00895012">
            <w:pPr>
              <w:rPr>
                <w:rFonts w:ascii="Noto Sans" w:eastAsia="Yu Mincho" w:hAnsi="Noto Sans" w:cs="Noto Sans"/>
                <w:sz w:val="16"/>
                <w:szCs w:val="16"/>
              </w:rPr>
            </w:pPr>
            <w:r w:rsidRPr="00B91A7F">
              <w:rPr>
                <w:rFonts w:ascii="Noto Sans" w:eastAsia="Yu Mincho" w:hAnsi="Noto Sans" w:cs="Noto Sans"/>
                <w:sz w:val="16"/>
                <w:szCs w:val="16"/>
              </w:rPr>
              <w:t>Escritura pública número:                                           Fecha:</w:t>
            </w:r>
          </w:p>
          <w:p w14:paraId="4FE21EF2" w14:textId="77777777" w:rsidR="00895012" w:rsidRPr="00B91A7F" w:rsidRDefault="00895012" w:rsidP="00895012">
            <w:pPr>
              <w:tabs>
                <w:tab w:val="center" w:pos="4419"/>
                <w:tab w:val="right" w:pos="8838"/>
              </w:tabs>
              <w:rPr>
                <w:rFonts w:ascii="Noto Sans" w:eastAsia="Yu Mincho" w:hAnsi="Noto Sans" w:cs="Noto Sans"/>
                <w:sz w:val="16"/>
                <w:szCs w:val="16"/>
              </w:rPr>
            </w:pPr>
            <w:r w:rsidRPr="00B91A7F">
              <w:rPr>
                <w:rFonts w:ascii="Noto Sans" w:eastAsia="Yu Mincho" w:hAnsi="Noto Sans" w:cs="Noto Sans"/>
                <w:sz w:val="16"/>
                <w:szCs w:val="16"/>
              </w:rPr>
              <w:t>Nombre, número y lugar del Notario Público ante el cual se protocolizó la misma:</w:t>
            </w:r>
          </w:p>
        </w:tc>
      </w:tr>
    </w:tbl>
    <w:p w14:paraId="543AAF8A" w14:textId="77777777" w:rsidR="00895012" w:rsidRPr="00B91A7F" w:rsidRDefault="00895012" w:rsidP="00895012">
      <w:pPr>
        <w:jc w:val="both"/>
        <w:rPr>
          <w:rFonts w:ascii="Noto Sans" w:eastAsia="Yu Mincho" w:hAnsi="Noto Sans" w:cs="Noto Sans"/>
          <w:sz w:val="16"/>
          <w:szCs w:val="16"/>
        </w:rPr>
      </w:pPr>
      <w:r w:rsidRPr="00B91A7F">
        <w:rPr>
          <w:rFonts w:ascii="Noto Sans" w:eastAsia="Yu Mincho" w:hAnsi="Noto Sans" w:cs="Noto Sans"/>
          <w:sz w:val="16"/>
          <w:szCs w:val="16"/>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6A6D1CEB"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(Lugar y fecha)</w:t>
      </w:r>
    </w:p>
    <w:p w14:paraId="76FB50C3"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Protesto lo necesario</w:t>
      </w:r>
    </w:p>
    <w:p w14:paraId="2256508A" w14:textId="77777777" w:rsidR="00895012" w:rsidRPr="00B91A7F" w:rsidRDefault="00895012" w:rsidP="00895012">
      <w:pPr>
        <w:jc w:val="center"/>
        <w:rPr>
          <w:rFonts w:ascii="Noto Sans" w:eastAsia="Yu Mincho" w:hAnsi="Noto Sans" w:cs="Noto Sans"/>
          <w:sz w:val="16"/>
          <w:szCs w:val="16"/>
        </w:rPr>
      </w:pPr>
      <w:r w:rsidRPr="00B91A7F">
        <w:rPr>
          <w:rFonts w:ascii="Noto Sans" w:eastAsia="Yu Mincho" w:hAnsi="Noto Sans" w:cs="Noto Sans"/>
          <w:sz w:val="16"/>
          <w:szCs w:val="16"/>
        </w:rPr>
        <w:t>(Nombre y firma)</w:t>
      </w:r>
    </w:p>
    <w:p w14:paraId="645C6FCF" w14:textId="77777777" w:rsidR="00895012" w:rsidRPr="00B91A7F" w:rsidRDefault="00895012" w:rsidP="00895012">
      <w:pPr>
        <w:rPr>
          <w:rFonts w:ascii="Noto Sans" w:eastAsia="Yu Mincho" w:hAnsi="Noto Sans" w:cs="Noto Sans"/>
          <w:b/>
          <w:sz w:val="16"/>
          <w:szCs w:val="16"/>
        </w:rPr>
      </w:pPr>
      <w:r w:rsidRPr="00B91A7F">
        <w:rPr>
          <w:rFonts w:ascii="Noto Sans" w:eastAsia="Yu Mincho" w:hAnsi="Noto Sans" w:cs="Noto Sans"/>
          <w:b/>
          <w:sz w:val="16"/>
          <w:szCs w:val="16"/>
        </w:rPr>
        <w:br w:type="page"/>
      </w:r>
    </w:p>
    <w:p w14:paraId="7A5ADD8C"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NÚMERO 9 (NUEVE)</w:t>
      </w:r>
    </w:p>
    <w:p w14:paraId="0AF2342E"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
          <w:sz w:val="16"/>
          <w:szCs w:val="16"/>
        </w:rPr>
        <w:t>PROPOSICIÓN ECONÓMICA</w:t>
      </w:r>
    </w:p>
    <w:p w14:paraId="08C886FB" w14:textId="77777777" w:rsidR="0064186E" w:rsidRPr="00B91A7F" w:rsidRDefault="0064186E" w:rsidP="0064186E">
      <w:pPr>
        <w:pBdr>
          <w:top w:val="single" w:sz="4" w:space="1" w:color="000000"/>
          <w:left w:val="single" w:sz="4" w:space="4" w:color="000000"/>
          <w:bottom w:val="single" w:sz="4" w:space="1" w:color="000000"/>
          <w:right w:val="single" w:sz="4" w:space="0" w:color="000000"/>
        </w:pBdr>
        <w:shd w:val="clear" w:color="auto" w:fill="D9D9D9"/>
        <w:ind w:right="16"/>
        <w:jc w:val="center"/>
        <w:rPr>
          <w:rFonts w:ascii="Noto Sans" w:eastAsia="Yu Mincho" w:hAnsi="Noto Sans" w:cs="Noto Sans"/>
          <w:b/>
          <w:sz w:val="16"/>
          <w:szCs w:val="16"/>
        </w:rPr>
      </w:pPr>
      <w:r w:rsidRPr="00B91A7F">
        <w:rPr>
          <w:rFonts w:ascii="Noto Sans" w:eastAsia="Yu Mincho" w:hAnsi="Noto Sans" w:cs="Noto Sans"/>
          <w:b/>
          <w:sz w:val="16"/>
          <w:szCs w:val="16"/>
        </w:rPr>
        <w:t xml:space="preserve">P R O P O S I C I Ó N    T É C N I C O - E C O N </w:t>
      </w:r>
      <w:proofErr w:type="spellStart"/>
      <w:r w:rsidRPr="00B91A7F">
        <w:rPr>
          <w:rFonts w:ascii="Noto Sans" w:eastAsia="Yu Mincho" w:hAnsi="Noto Sans" w:cs="Noto Sans"/>
          <w:b/>
          <w:sz w:val="16"/>
          <w:szCs w:val="16"/>
        </w:rPr>
        <w:t>Ó</w:t>
      </w:r>
      <w:proofErr w:type="spellEnd"/>
      <w:r w:rsidRPr="00B91A7F">
        <w:rPr>
          <w:rFonts w:ascii="Noto Sans" w:eastAsia="Yu Mincho" w:hAnsi="Noto Sans" w:cs="Noto Sans"/>
          <w:b/>
          <w:sz w:val="16"/>
          <w:szCs w:val="16"/>
        </w:rPr>
        <w:t xml:space="preserve"> M I C A</w:t>
      </w:r>
    </w:p>
    <w:p w14:paraId="0FEEFC7D" w14:textId="77777777" w:rsidR="0064186E" w:rsidRPr="00B91A7F" w:rsidRDefault="0064186E" w:rsidP="0064186E">
      <w:pPr>
        <w:ind w:left="8789" w:right="164" w:hanging="8789"/>
        <w:jc w:val="center"/>
        <w:rPr>
          <w:rFonts w:ascii="Noto Sans" w:eastAsia="Yu Mincho" w:hAnsi="Noto Sans" w:cs="Noto Sans"/>
          <w:sz w:val="16"/>
          <w:szCs w:val="16"/>
        </w:rPr>
      </w:pPr>
    </w:p>
    <w:p w14:paraId="5E590ED1" w14:textId="1A435619" w:rsidR="0064186E" w:rsidRPr="00B91A7F" w:rsidRDefault="00777EA2" w:rsidP="0064186E">
      <w:pPr>
        <w:rPr>
          <w:rFonts w:ascii="Noto Sans" w:eastAsia="Yu Mincho" w:hAnsi="Noto Sans" w:cs="Noto Sans"/>
          <w:sz w:val="16"/>
          <w:szCs w:val="16"/>
        </w:rPr>
      </w:pPr>
      <w:r w:rsidRPr="00777EA2">
        <w:rPr>
          <w:rFonts w:ascii="Noto Sans" w:eastAsia="Yu Mincho" w:hAnsi="Noto Sans" w:cs="Noto Sans"/>
          <w:sz w:val="16"/>
          <w:szCs w:val="16"/>
        </w:rPr>
        <w:t xml:space="preserve">LICITACIÓN PÚBLICA </w:t>
      </w:r>
      <w:r w:rsidR="0064186E" w:rsidRPr="00B91A7F">
        <w:rPr>
          <w:rFonts w:ascii="Noto Sans" w:eastAsia="Yu Mincho" w:hAnsi="Noto Sans" w:cs="Noto Sans"/>
          <w:sz w:val="16"/>
          <w:szCs w:val="16"/>
        </w:rPr>
        <w:t>INTERNACIONAL N°. _____________________________</w:t>
      </w:r>
    </w:p>
    <w:p w14:paraId="199A45BD" w14:textId="77777777" w:rsidR="0064186E" w:rsidRPr="00B91A7F" w:rsidRDefault="0064186E" w:rsidP="0064186E">
      <w:p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FECHA: __________________</w:t>
      </w:r>
      <w:r w:rsidRPr="00B91A7F">
        <w:rPr>
          <w:rFonts w:ascii="Noto Sans" w:eastAsia="Times New Roman" w:hAnsi="Noto Sans" w:cs="Noto Sans"/>
          <w:sz w:val="16"/>
          <w:szCs w:val="16"/>
          <w:lang w:eastAsia="ar-SA"/>
        </w:rPr>
        <w:tab/>
      </w:r>
      <w:r w:rsidRPr="00B91A7F">
        <w:rPr>
          <w:rFonts w:ascii="Noto Sans" w:eastAsia="Times New Roman" w:hAnsi="Noto Sans" w:cs="Noto Sans"/>
          <w:sz w:val="16"/>
          <w:szCs w:val="16"/>
          <w:lang w:eastAsia="ar-SA"/>
        </w:rPr>
        <w:tab/>
        <w:t>FAB. (   ).</w:t>
      </w:r>
      <w:r w:rsidRPr="00B91A7F">
        <w:rPr>
          <w:rFonts w:ascii="Noto Sans" w:eastAsia="Times New Roman" w:hAnsi="Noto Sans" w:cs="Noto Sans"/>
          <w:sz w:val="16"/>
          <w:szCs w:val="16"/>
          <w:lang w:eastAsia="ar-SA"/>
        </w:rPr>
        <w:tab/>
        <w:t xml:space="preserve"> DIST. (   ).</w:t>
      </w:r>
      <w:r w:rsidRPr="00B91A7F">
        <w:rPr>
          <w:rFonts w:ascii="Noto Sans" w:eastAsia="Times New Roman" w:hAnsi="Noto Sans" w:cs="Noto Sans"/>
          <w:sz w:val="16"/>
          <w:szCs w:val="16"/>
          <w:lang w:eastAsia="ar-SA"/>
        </w:rPr>
        <w:tab/>
        <w:t>No. DE PREI IMSS: ____________</w:t>
      </w:r>
    </w:p>
    <w:p w14:paraId="4E722705" w14:textId="24C38953" w:rsidR="0064186E" w:rsidRPr="00B91A7F" w:rsidRDefault="0064186E" w:rsidP="0064186E">
      <w:p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NOMBRE DEL </w:t>
      </w:r>
      <w:r w:rsidR="00777EA2" w:rsidRPr="00777EA2">
        <w:rPr>
          <w:rFonts w:ascii="Noto Sans" w:eastAsia="Times New Roman" w:hAnsi="Noto Sans" w:cs="Noto Sans"/>
          <w:sz w:val="16"/>
          <w:szCs w:val="16"/>
          <w:lang w:eastAsia="ar-SA"/>
        </w:rPr>
        <w:t>LICITACIÓN PÚBLICA</w:t>
      </w:r>
      <w:r w:rsidRPr="00B91A7F">
        <w:rPr>
          <w:rFonts w:ascii="Noto Sans" w:eastAsia="Times New Roman" w:hAnsi="Noto Sans" w:cs="Noto Sans"/>
          <w:sz w:val="16"/>
          <w:szCs w:val="16"/>
          <w:lang w:eastAsia="ar-SA"/>
        </w:rPr>
        <w:t>: ____________________________________________________</w:t>
      </w:r>
      <w:r w:rsidRPr="00B91A7F">
        <w:rPr>
          <w:rFonts w:ascii="Noto Sans" w:eastAsia="Times New Roman" w:hAnsi="Noto Sans" w:cs="Noto Sans"/>
          <w:sz w:val="16"/>
          <w:szCs w:val="16"/>
          <w:lang w:eastAsia="ar-SA"/>
        </w:rPr>
        <w:tab/>
        <w:t>DOMICILIO: ______________________________________________________________________</w:t>
      </w:r>
    </w:p>
    <w:p w14:paraId="0C4FCFF9" w14:textId="77777777" w:rsidR="0064186E" w:rsidRPr="00B91A7F" w:rsidRDefault="0064186E" w:rsidP="0064186E">
      <w:pPr>
        <w:suppressAutoHyphens/>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TEL.: _____________________________</w:t>
      </w:r>
      <w:r w:rsidRPr="00B91A7F">
        <w:rPr>
          <w:rFonts w:ascii="Noto Sans" w:eastAsia="Times New Roman" w:hAnsi="Noto Sans" w:cs="Noto Sans"/>
          <w:sz w:val="16"/>
          <w:szCs w:val="16"/>
          <w:lang w:eastAsia="ar-SA"/>
        </w:rPr>
        <w:tab/>
        <w:t>FAX: __________________________</w:t>
      </w:r>
      <w:r w:rsidRPr="00B91A7F">
        <w:rPr>
          <w:rFonts w:ascii="Noto Sans" w:eastAsia="Times New Roman" w:hAnsi="Noto Sans" w:cs="Noto Sans"/>
          <w:sz w:val="16"/>
          <w:szCs w:val="16"/>
          <w:lang w:eastAsia="ar-SA"/>
        </w:rPr>
        <w:tab/>
        <w:t>R. F. C.:___________________________</w:t>
      </w:r>
      <w:r w:rsidRPr="00B91A7F">
        <w:rPr>
          <w:rFonts w:ascii="Noto Sans" w:eastAsia="Times New Roman" w:hAnsi="Noto Sans" w:cs="Noto Sans"/>
          <w:sz w:val="16"/>
          <w:szCs w:val="16"/>
          <w:lang w:eastAsia="ar-SA"/>
        </w:rPr>
        <w:tab/>
        <w:t>CORREO ELECTRÓNICO (</w:t>
      </w:r>
      <w:r w:rsidRPr="00B91A7F">
        <w:rPr>
          <w:rFonts w:ascii="Noto Sans" w:eastAsia="Times New Roman" w:hAnsi="Noto Sans" w:cs="Noto Sans"/>
          <w:sz w:val="16"/>
          <w:szCs w:val="16"/>
          <w:u w:val="single"/>
          <w:lang w:eastAsia="ar-SA"/>
        </w:rPr>
        <w:t>de la empresa participante)</w:t>
      </w:r>
      <w:proofErr w:type="gramStart"/>
      <w:r w:rsidRPr="00B91A7F">
        <w:rPr>
          <w:rFonts w:ascii="Noto Sans" w:eastAsia="Times New Roman" w:hAnsi="Noto Sans" w:cs="Noto Sans"/>
          <w:sz w:val="16"/>
          <w:szCs w:val="16"/>
          <w:u w:val="single"/>
          <w:lang w:eastAsia="ar-SA"/>
        </w:rPr>
        <w:t>:</w:t>
      </w:r>
      <w:r w:rsidRPr="00B91A7F">
        <w:rPr>
          <w:rFonts w:ascii="Noto Sans" w:eastAsia="Times New Roman" w:hAnsi="Noto Sans" w:cs="Noto Sans"/>
          <w:sz w:val="16"/>
          <w:szCs w:val="16"/>
          <w:lang w:eastAsia="ar-SA"/>
        </w:rPr>
        <w:t>:</w:t>
      </w:r>
      <w:proofErr w:type="gramEnd"/>
      <w:r w:rsidRPr="00B91A7F">
        <w:rPr>
          <w:rFonts w:ascii="Noto Sans" w:eastAsia="Times New Roman" w:hAnsi="Noto Sans" w:cs="Noto Sans"/>
          <w:sz w:val="16"/>
          <w:szCs w:val="16"/>
          <w:lang w:eastAsia="ar-SA"/>
        </w:rPr>
        <w:t xml:space="preserve"> </w:t>
      </w:r>
    </w:p>
    <w:p w14:paraId="6CEA3F2C" w14:textId="77777777" w:rsidR="0064186E" w:rsidRPr="00B91A7F" w:rsidRDefault="0064186E" w:rsidP="0064186E">
      <w:pPr>
        <w:rPr>
          <w:rFonts w:ascii="Noto Sans" w:eastAsia="Yu Mincho" w:hAnsi="Noto Sans" w:cs="Noto Sans"/>
          <w:sz w:val="16"/>
          <w:szCs w:val="16"/>
        </w:rPr>
      </w:pPr>
      <w:r w:rsidRPr="00B91A7F">
        <w:rPr>
          <w:rFonts w:ascii="Noto Sans" w:eastAsia="Yu Mincho" w:hAnsi="Noto Sans" w:cs="Noto Sans"/>
          <w:sz w:val="16"/>
          <w:szCs w:val="16"/>
        </w:rPr>
        <w:t xml:space="preserve">ESTRATIFICACIÓN: </w:t>
      </w:r>
      <w:r w:rsidRPr="00B91A7F">
        <w:rPr>
          <w:rFonts w:ascii="Noto Sans" w:eastAsia="Yu Mincho" w:hAnsi="Noto Sans" w:cs="Noto Sans"/>
          <w:sz w:val="16"/>
          <w:szCs w:val="16"/>
        </w:rPr>
        <w:tab/>
      </w:r>
      <w:r w:rsidRPr="00B91A7F">
        <w:rPr>
          <w:rFonts w:ascii="Noto Sans" w:eastAsia="Yu Mincho" w:hAnsi="Noto Sans" w:cs="Noto Sans"/>
          <w:sz w:val="16"/>
          <w:szCs w:val="16"/>
        </w:rPr>
        <w:tab/>
        <w:t>MICRO (      )</w:t>
      </w:r>
      <w:r w:rsidRPr="00B91A7F">
        <w:rPr>
          <w:rFonts w:ascii="Noto Sans" w:eastAsia="Yu Mincho" w:hAnsi="Noto Sans" w:cs="Noto Sans"/>
          <w:sz w:val="16"/>
          <w:szCs w:val="16"/>
        </w:rPr>
        <w:tab/>
      </w:r>
      <w:r w:rsidRPr="00B91A7F">
        <w:rPr>
          <w:rFonts w:ascii="Noto Sans" w:eastAsia="Yu Mincho" w:hAnsi="Noto Sans" w:cs="Noto Sans"/>
          <w:sz w:val="16"/>
          <w:szCs w:val="16"/>
        </w:rPr>
        <w:tab/>
        <w:t xml:space="preserve">PEQUEÑA (      ) </w:t>
      </w:r>
      <w:r w:rsidRPr="00B91A7F">
        <w:rPr>
          <w:rFonts w:ascii="Noto Sans" w:eastAsia="Yu Mincho" w:hAnsi="Noto Sans" w:cs="Noto Sans"/>
          <w:sz w:val="16"/>
          <w:szCs w:val="16"/>
        </w:rPr>
        <w:tab/>
      </w:r>
      <w:r w:rsidRPr="00B91A7F">
        <w:rPr>
          <w:rFonts w:ascii="Noto Sans" w:eastAsia="Yu Mincho" w:hAnsi="Noto Sans" w:cs="Noto Sans"/>
          <w:sz w:val="16"/>
          <w:szCs w:val="16"/>
        </w:rPr>
        <w:tab/>
        <w:t>MEDIANA (     )</w:t>
      </w:r>
      <w:r w:rsidRPr="00B91A7F">
        <w:rPr>
          <w:rFonts w:ascii="Noto Sans" w:eastAsia="Yu Mincho" w:hAnsi="Noto Sans" w:cs="Noto Sans"/>
          <w:sz w:val="16"/>
          <w:szCs w:val="16"/>
        </w:rPr>
        <w:tab/>
      </w:r>
      <w:r w:rsidRPr="00B91A7F">
        <w:rPr>
          <w:rFonts w:ascii="Noto Sans" w:eastAsia="Yu Mincho" w:hAnsi="Noto Sans" w:cs="Noto Sans"/>
          <w:b/>
          <w:sz w:val="16"/>
          <w:szCs w:val="16"/>
        </w:rPr>
        <w:tab/>
      </w:r>
      <w:r w:rsidRPr="00B91A7F">
        <w:rPr>
          <w:rFonts w:ascii="Noto Sans" w:eastAsia="Yu Mincho" w:hAnsi="Noto Sans" w:cs="Noto Sans"/>
          <w:b/>
          <w:sz w:val="16"/>
          <w:szCs w:val="16"/>
        </w:rPr>
        <w:tab/>
      </w:r>
      <w:r w:rsidRPr="00B91A7F">
        <w:rPr>
          <w:rFonts w:ascii="Noto Sans" w:eastAsia="Yu Mincho" w:hAnsi="Noto Sans" w:cs="Noto Sans"/>
          <w:sz w:val="16"/>
          <w:szCs w:val="16"/>
        </w:rPr>
        <w:t>GRANDE (        )</w:t>
      </w:r>
    </w:p>
    <w:p w14:paraId="71867244" w14:textId="77777777" w:rsidR="0064186E" w:rsidRPr="00B91A7F" w:rsidRDefault="0064186E" w:rsidP="0064186E">
      <w:pPr>
        <w:rPr>
          <w:rFonts w:ascii="Noto Sans" w:eastAsia="Yu Mincho" w:hAnsi="Noto Sans" w:cs="Noto Sans"/>
          <w:sz w:val="16"/>
          <w:szCs w:val="16"/>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753"/>
        <w:gridCol w:w="790"/>
        <w:gridCol w:w="519"/>
        <w:gridCol w:w="957"/>
        <w:gridCol w:w="775"/>
        <w:gridCol w:w="577"/>
        <w:gridCol w:w="622"/>
        <w:gridCol w:w="889"/>
        <w:gridCol w:w="677"/>
        <w:gridCol w:w="708"/>
        <w:gridCol w:w="748"/>
        <w:gridCol w:w="679"/>
        <w:gridCol w:w="710"/>
        <w:gridCol w:w="822"/>
      </w:tblGrid>
      <w:tr w:rsidR="0064186E" w:rsidRPr="00D2355E" w14:paraId="41C7E526" w14:textId="77777777" w:rsidTr="00E00A90">
        <w:trPr>
          <w:trHeight w:val="180"/>
        </w:trPr>
        <w:tc>
          <w:tcPr>
            <w:tcW w:w="380" w:type="pct"/>
            <w:vMerge w:val="restart"/>
            <w:shd w:val="clear" w:color="auto" w:fill="538135" w:themeFill="accent6" w:themeFillShade="BF"/>
            <w:vAlign w:val="center"/>
          </w:tcPr>
          <w:p w14:paraId="4DDAA180"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PARTIDA</w:t>
            </w:r>
          </w:p>
        </w:tc>
        <w:tc>
          <w:tcPr>
            <w:tcW w:w="372" w:type="pct"/>
            <w:vMerge w:val="restart"/>
            <w:shd w:val="clear" w:color="auto" w:fill="538135" w:themeFill="accent6" w:themeFillShade="BF"/>
            <w:vAlign w:val="center"/>
          </w:tcPr>
          <w:p w14:paraId="57727CA5"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Sistema (número)</w:t>
            </w:r>
          </w:p>
        </w:tc>
        <w:tc>
          <w:tcPr>
            <w:tcW w:w="255" w:type="pct"/>
            <w:vMerge w:val="restart"/>
            <w:shd w:val="clear" w:color="auto" w:fill="538135" w:themeFill="accent6" w:themeFillShade="BF"/>
            <w:vAlign w:val="center"/>
            <w:hideMark/>
          </w:tcPr>
          <w:p w14:paraId="5E24BB47"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Clave</w:t>
            </w:r>
          </w:p>
        </w:tc>
        <w:tc>
          <w:tcPr>
            <w:tcW w:w="474" w:type="pct"/>
            <w:vMerge w:val="restart"/>
            <w:shd w:val="clear" w:color="auto" w:fill="538135" w:themeFill="accent6" w:themeFillShade="BF"/>
            <w:vAlign w:val="center"/>
            <w:hideMark/>
          </w:tcPr>
          <w:p w14:paraId="42317DDE"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Descripción</w:t>
            </w:r>
          </w:p>
        </w:tc>
        <w:tc>
          <w:tcPr>
            <w:tcW w:w="368" w:type="pct"/>
            <w:vMerge w:val="restart"/>
            <w:shd w:val="clear" w:color="auto" w:fill="538135" w:themeFill="accent6" w:themeFillShade="BF"/>
            <w:vAlign w:val="center"/>
            <w:hideMark/>
          </w:tcPr>
          <w:p w14:paraId="7FB676C6"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Número Registro Sanitario</w:t>
            </w:r>
          </w:p>
        </w:tc>
        <w:tc>
          <w:tcPr>
            <w:tcW w:w="271" w:type="pct"/>
            <w:vMerge w:val="restart"/>
            <w:shd w:val="clear" w:color="auto" w:fill="538135" w:themeFill="accent6" w:themeFillShade="BF"/>
            <w:vAlign w:val="center"/>
            <w:hideMark/>
          </w:tcPr>
          <w:p w14:paraId="15F794ED"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Marca</w:t>
            </w:r>
          </w:p>
        </w:tc>
        <w:tc>
          <w:tcPr>
            <w:tcW w:w="294" w:type="pct"/>
            <w:vMerge w:val="restart"/>
            <w:shd w:val="clear" w:color="auto" w:fill="538135" w:themeFill="accent6" w:themeFillShade="BF"/>
            <w:vAlign w:val="center"/>
            <w:hideMark/>
          </w:tcPr>
          <w:p w14:paraId="5618F979"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País de Origen</w:t>
            </w:r>
          </w:p>
        </w:tc>
        <w:tc>
          <w:tcPr>
            <w:tcW w:w="424" w:type="pct"/>
            <w:vMerge w:val="restart"/>
            <w:shd w:val="clear" w:color="auto" w:fill="538135" w:themeFill="accent6" w:themeFillShade="BF"/>
            <w:vAlign w:val="center"/>
            <w:hideMark/>
          </w:tcPr>
          <w:p w14:paraId="17278BB3"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Nombre del Fabricante</w:t>
            </w:r>
          </w:p>
        </w:tc>
        <w:tc>
          <w:tcPr>
            <w:tcW w:w="643" w:type="pct"/>
            <w:gridSpan w:val="2"/>
            <w:tcBorders>
              <w:bottom w:val="single" w:sz="2" w:space="0" w:color="auto"/>
            </w:tcBorders>
            <w:shd w:val="clear" w:color="auto" w:fill="538135" w:themeFill="accent6" w:themeFillShade="BF"/>
            <w:vAlign w:val="center"/>
            <w:hideMark/>
          </w:tcPr>
          <w:p w14:paraId="6327055A"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Cantidad ofertada</w:t>
            </w:r>
          </w:p>
        </w:tc>
        <w:tc>
          <w:tcPr>
            <w:tcW w:w="350" w:type="pct"/>
            <w:vMerge w:val="restart"/>
            <w:tcBorders>
              <w:bottom w:val="single" w:sz="2" w:space="0" w:color="auto"/>
            </w:tcBorders>
            <w:shd w:val="clear" w:color="auto" w:fill="538135" w:themeFill="accent6" w:themeFillShade="BF"/>
            <w:vAlign w:val="center"/>
            <w:hideMark/>
          </w:tcPr>
          <w:p w14:paraId="6B0537CB"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Precio unitario ofertado</w:t>
            </w:r>
          </w:p>
        </w:tc>
        <w:tc>
          <w:tcPr>
            <w:tcW w:w="650" w:type="pct"/>
            <w:gridSpan w:val="2"/>
            <w:tcBorders>
              <w:bottom w:val="single" w:sz="2" w:space="0" w:color="auto"/>
            </w:tcBorders>
            <w:shd w:val="clear" w:color="auto" w:fill="538135" w:themeFill="accent6" w:themeFillShade="BF"/>
            <w:vAlign w:val="center"/>
            <w:hideMark/>
          </w:tcPr>
          <w:p w14:paraId="423A4861"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Importe ofertado por clave</w:t>
            </w:r>
          </w:p>
        </w:tc>
        <w:tc>
          <w:tcPr>
            <w:tcW w:w="520" w:type="pct"/>
            <w:vMerge w:val="restart"/>
            <w:shd w:val="clear" w:color="auto" w:fill="538135" w:themeFill="accent6" w:themeFillShade="BF"/>
            <w:vAlign w:val="center"/>
          </w:tcPr>
          <w:p w14:paraId="50F77ECA"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Importe (máximo) ofertado por partida</w:t>
            </w:r>
          </w:p>
        </w:tc>
      </w:tr>
      <w:tr w:rsidR="0064186E" w:rsidRPr="00471993" w14:paraId="72C1CA6B" w14:textId="77777777" w:rsidTr="00E00A90">
        <w:trPr>
          <w:trHeight w:val="491"/>
        </w:trPr>
        <w:tc>
          <w:tcPr>
            <w:tcW w:w="380" w:type="pct"/>
            <w:vMerge/>
            <w:shd w:val="clear" w:color="000000" w:fill="D9D9D9"/>
          </w:tcPr>
          <w:p w14:paraId="2CAEAD82" w14:textId="77777777" w:rsidR="0064186E" w:rsidRPr="00471993" w:rsidRDefault="0064186E" w:rsidP="00E00A90">
            <w:pPr>
              <w:jc w:val="center"/>
              <w:rPr>
                <w:rFonts w:ascii="Noto Sans" w:eastAsia="Yu Mincho" w:hAnsi="Noto Sans" w:cs="Noto Sans"/>
                <w:b/>
                <w:bCs/>
                <w:sz w:val="14"/>
                <w:szCs w:val="14"/>
              </w:rPr>
            </w:pPr>
          </w:p>
        </w:tc>
        <w:tc>
          <w:tcPr>
            <w:tcW w:w="372" w:type="pct"/>
            <w:vMerge/>
            <w:shd w:val="clear" w:color="000000" w:fill="D9D9D9"/>
            <w:vAlign w:val="center"/>
          </w:tcPr>
          <w:p w14:paraId="444331BD" w14:textId="77777777" w:rsidR="0064186E" w:rsidRPr="00471993" w:rsidRDefault="0064186E" w:rsidP="00E00A90">
            <w:pPr>
              <w:jc w:val="center"/>
              <w:rPr>
                <w:rFonts w:ascii="Noto Sans" w:eastAsia="Yu Mincho" w:hAnsi="Noto Sans" w:cs="Noto Sans"/>
                <w:b/>
                <w:bCs/>
                <w:sz w:val="14"/>
                <w:szCs w:val="14"/>
              </w:rPr>
            </w:pPr>
          </w:p>
        </w:tc>
        <w:tc>
          <w:tcPr>
            <w:tcW w:w="255" w:type="pct"/>
            <w:vMerge/>
            <w:shd w:val="clear" w:color="000000" w:fill="D9D9D9"/>
            <w:vAlign w:val="center"/>
          </w:tcPr>
          <w:p w14:paraId="60D7ED82" w14:textId="77777777" w:rsidR="0064186E" w:rsidRPr="00471993" w:rsidRDefault="0064186E" w:rsidP="00E00A90">
            <w:pPr>
              <w:jc w:val="center"/>
              <w:rPr>
                <w:rFonts w:ascii="Noto Sans" w:eastAsia="Yu Mincho" w:hAnsi="Noto Sans" w:cs="Noto Sans"/>
                <w:b/>
                <w:bCs/>
                <w:sz w:val="14"/>
                <w:szCs w:val="14"/>
              </w:rPr>
            </w:pPr>
          </w:p>
        </w:tc>
        <w:tc>
          <w:tcPr>
            <w:tcW w:w="474" w:type="pct"/>
            <w:vMerge/>
            <w:vAlign w:val="center"/>
            <w:hideMark/>
          </w:tcPr>
          <w:p w14:paraId="56BF89DD" w14:textId="77777777" w:rsidR="0064186E" w:rsidRPr="00471993" w:rsidRDefault="0064186E" w:rsidP="00E00A90">
            <w:pPr>
              <w:rPr>
                <w:rFonts w:ascii="Noto Sans" w:eastAsia="Yu Mincho" w:hAnsi="Noto Sans" w:cs="Noto Sans"/>
                <w:b/>
                <w:bCs/>
                <w:sz w:val="14"/>
                <w:szCs w:val="14"/>
              </w:rPr>
            </w:pPr>
          </w:p>
        </w:tc>
        <w:tc>
          <w:tcPr>
            <w:tcW w:w="368" w:type="pct"/>
            <w:vMerge/>
            <w:vAlign w:val="center"/>
            <w:hideMark/>
          </w:tcPr>
          <w:p w14:paraId="0D18C3DF" w14:textId="77777777" w:rsidR="0064186E" w:rsidRPr="00471993" w:rsidRDefault="0064186E" w:rsidP="00E00A90">
            <w:pPr>
              <w:rPr>
                <w:rFonts w:ascii="Noto Sans" w:eastAsia="Yu Mincho" w:hAnsi="Noto Sans" w:cs="Noto Sans"/>
                <w:b/>
                <w:bCs/>
                <w:sz w:val="14"/>
                <w:szCs w:val="14"/>
              </w:rPr>
            </w:pPr>
          </w:p>
        </w:tc>
        <w:tc>
          <w:tcPr>
            <w:tcW w:w="271" w:type="pct"/>
            <w:vMerge/>
            <w:vAlign w:val="center"/>
            <w:hideMark/>
          </w:tcPr>
          <w:p w14:paraId="0A1EFAA9" w14:textId="77777777" w:rsidR="0064186E" w:rsidRPr="00471993" w:rsidRDefault="0064186E" w:rsidP="00E00A90">
            <w:pPr>
              <w:rPr>
                <w:rFonts w:ascii="Noto Sans" w:eastAsia="Yu Mincho" w:hAnsi="Noto Sans" w:cs="Noto Sans"/>
                <w:b/>
                <w:bCs/>
                <w:sz w:val="14"/>
                <w:szCs w:val="14"/>
              </w:rPr>
            </w:pPr>
          </w:p>
        </w:tc>
        <w:tc>
          <w:tcPr>
            <w:tcW w:w="294" w:type="pct"/>
            <w:vMerge/>
            <w:vAlign w:val="center"/>
            <w:hideMark/>
          </w:tcPr>
          <w:p w14:paraId="6182E528" w14:textId="77777777" w:rsidR="0064186E" w:rsidRPr="00471993" w:rsidRDefault="0064186E" w:rsidP="00E00A90">
            <w:pPr>
              <w:rPr>
                <w:rFonts w:ascii="Noto Sans" w:eastAsia="Yu Mincho" w:hAnsi="Noto Sans" w:cs="Noto Sans"/>
                <w:b/>
                <w:bCs/>
                <w:sz w:val="14"/>
                <w:szCs w:val="14"/>
              </w:rPr>
            </w:pPr>
          </w:p>
        </w:tc>
        <w:tc>
          <w:tcPr>
            <w:tcW w:w="424" w:type="pct"/>
            <w:vMerge/>
            <w:vAlign w:val="center"/>
            <w:hideMark/>
          </w:tcPr>
          <w:p w14:paraId="759E1F79" w14:textId="77777777" w:rsidR="0064186E" w:rsidRPr="00471993" w:rsidRDefault="0064186E" w:rsidP="00E00A90">
            <w:pPr>
              <w:rPr>
                <w:rFonts w:ascii="Noto Sans" w:eastAsia="Yu Mincho" w:hAnsi="Noto Sans" w:cs="Noto Sans"/>
                <w:b/>
                <w:bCs/>
                <w:sz w:val="14"/>
                <w:szCs w:val="14"/>
              </w:rPr>
            </w:pPr>
          </w:p>
        </w:tc>
        <w:tc>
          <w:tcPr>
            <w:tcW w:w="314" w:type="pct"/>
            <w:shd w:val="clear" w:color="auto" w:fill="538135" w:themeFill="accent6" w:themeFillShade="BF"/>
            <w:vAlign w:val="center"/>
            <w:hideMark/>
          </w:tcPr>
          <w:p w14:paraId="4E2A4D08"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mínima</w:t>
            </w:r>
          </w:p>
        </w:tc>
        <w:tc>
          <w:tcPr>
            <w:tcW w:w="329" w:type="pct"/>
            <w:shd w:val="clear" w:color="auto" w:fill="538135" w:themeFill="accent6" w:themeFillShade="BF"/>
            <w:vAlign w:val="center"/>
            <w:hideMark/>
          </w:tcPr>
          <w:p w14:paraId="47DA1149"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máxima</w:t>
            </w:r>
          </w:p>
        </w:tc>
        <w:tc>
          <w:tcPr>
            <w:tcW w:w="350" w:type="pct"/>
            <w:vMerge/>
            <w:shd w:val="clear" w:color="auto" w:fill="538135" w:themeFill="accent6" w:themeFillShade="BF"/>
            <w:vAlign w:val="center"/>
            <w:hideMark/>
          </w:tcPr>
          <w:p w14:paraId="13D5EE25" w14:textId="77777777" w:rsidR="0064186E" w:rsidRPr="00D2355E" w:rsidRDefault="0064186E" w:rsidP="00E00A90">
            <w:pPr>
              <w:rPr>
                <w:rFonts w:ascii="Noto Sans" w:eastAsia="Yu Mincho" w:hAnsi="Noto Sans" w:cs="Noto Sans"/>
                <w:b/>
                <w:bCs/>
                <w:color w:val="FFFFFF" w:themeColor="background1"/>
                <w:sz w:val="14"/>
                <w:szCs w:val="14"/>
              </w:rPr>
            </w:pPr>
          </w:p>
        </w:tc>
        <w:tc>
          <w:tcPr>
            <w:tcW w:w="317" w:type="pct"/>
            <w:shd w:val="clear" w:color="auto" w:fill="538135" w:themeFill="accent6" w:themeFillShade="BF"/>
            <w:vAlign w:val="center"/>
            <w:hideMark/>
          </w:tcPr>
          <w:p w14:paraId="111DC601"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mínimo</w:t>
            </w:r>
          </w:p>
        </w:tc>
        <w:tc>
          <w:tcPr>
            <w:tcW w:w="333" w:type="pct"/>
            <w:shd w:val="clear" w:color="auto" w:fill="538135" w:themeFill="accent6" w:themeFillShade="BF"/>
            <w:vAlign w:val="center"/>
            <w:hideMark/>
          </w:tcPr>
          <w:p w14:paraId="3E41CF8F" w14:textId="77777777" w:rsidR="0064186E" w:rsidRPr="00D2355E" w:rsidRDefault="0064186E" w:rsidP="00E00A90">
            <w:pPr>
              <w:jc w:val="center"/>
              <w:rPr>
                <w:rFonts w:ascii="Noto Sans" w:eastAsia="Yu Mincho" w:hAnsi="Noto Sans" w:cs="Noto Sans"/>
                <w:b/>
                <w:bCs/>
                <w:color w:val="FFFFFF" w:themeColor="background1"/>
                <w:sz w:val="14"/>
                <w:szCs w:val="14"/>
              </w:rPr>
            </w:pPr>
            <w:r w:rsidRPr="00D2355E">
              <w:rPr>
                <w:rFonts w:ascii="Noto Sans" w:eastAsia="Yu Mincho" w:hAnsi="Noto Sans" w:cs="Noto Sans"/>
                <w:b/>
                <w:bCs/>
                <w:color w:val="FFFFFF" w:themeColor="background1"/>
                <w:sz w:val="14"/>
                <w:szCs w:val="14"/>
              </w:rPr>
              <w:t>máximo</w:t>
            </w:r>
          </w:p>
        </w:tc>
        <w:tc>
          <w:tcPr>
            <w:tcW w:w="520" w:type="pct"/>
            <w:vMerge/>
            <w:shd w:val="clear" w:color="auto" w:fill="7B7B7B" w:themeFill="accent3" w:themeFillShade="BF"/>
            <w:vAlign w:val="center"/>
          </w:tcPr>
          <w:p w14:paraId="7DC46774" w14:textId="77777777" w:rsidR="0064186E" w:rsidRPr="00471993" w:rsidRDefault="0064186E" w:rsidP="00E00A90">
            <w:pPr>
              <w:jc w:val="center"/>
              <w:rPr>
                <w:rFonts w:ascii="Noto Sans" w:eastAsia="Yu Mincho" w:hAnsi="Noto Sans" w:cs="Noto Sans"/>
                <w:b/>
                <w:bCs/>
                <w:sz w:val="14"/>
                <w:szCs w:val="14"/>
              </w:rPr>
            </w:pPr>
          </w:p>
        </w:tc>
      </w:tr>
      <w:tr w:rsidR="0064186E" w:rsidRPr="00471993" w14:paraId="0C1A5100" w14:textId="77777777" w:rsidTr="00E00A90">
        <w:trPr>
          <w:trHeight w:val="136"/>
        </w:trPr>
        <w:tc>
          <w:tcPr>
            <w:tcW w:w="380" w:type="pct"/>
          </w:tcPr>
          <w:p w14:paraId="0F7F5FB0" w14:textId="77777777" w:rsidR="0064186E" w:rsidRPr="00471993" w:rsidRDefault="0064186E" w:rsidP="00E00A90">
            <w:pPr>
              <w:jc w:val="center"/>
              <w:rPr>
                <w:rFonts w:ascii="Noto Sans" w:eastAsia="Yu Mincho" w:hAnsi="Noto Sans" w:cs="Noto Sans"/>
                <w:sz w:val="14"/>
                <w:szCs w:val="14"/>
              </w:rPr>
            </w:pPr>
          </w:p>
        </w:tc>
        <w:tc>
          <w:tcPr>
            <w:tcW w:w="372" w:type="pct"/>
            <w:vAlign w:val="center"/>
          </w:tcPr>
          <w:p w14:paraId="24869D4F" w14:textId="77777777" w:rsidR="0064186E" w:rsidRPr="00471993" w:rsidRDefault="0064186E" w:rsidP="00E00A90">
            <w:pPr>
              <w:jc w:val="center"/>
              <w:rPr>
                <w:rFonts w:ascii="Noto Sans" w:eastAsia="Yu Mincho" w:hAnsi="Noto Sans" w:cs="Noto Sans"/>
                <w:sz w:val="14"/>
                <w:szCs w:val="14"/>
              </w:rPr>
            </w:pPr>
          </w:p>
        </w:tc>
        <w:tc>
          <w:tcPr>
            <w:tcW w:w="255" w:type="pct"/>
            <w:shd w:val="clear" w:color="auto" w:fill="auto"/>
            <w:vAlign w:val="center"/>
          </w:tcPr>
          <w:p w14:paraId="5B4DA648" w14:textId="77777777" w:rsidR="0064186E" w:rsidRPr="00471993" w:rsidRDefault="0064186E" w:rsidP="00E00A90">
            <w:pPr>
              <w:jc w:val="center"/>
              <w:rPr>
                <w:rFonts w:ascii="Noto Sans" w:eastAsia="Yu Mincho" w:hAnsi="Noto Sans" w:cs="Noto Sans"/>
                <w:sz w:val="14"/>
                <w:szCs w:val="14"/>
              </w:rPr>
            </w:pPr>
          </w:p>
        </w:tc>
        <w:tc>
          <w:tcPr>
            <w:tcW w:w="474" w:type="pct"/>
            <w:shd w:val="clear" w:color="auto" w:fill="auto"/>
            <w:vAlign w:val="center"/>
          </w:tcPr>
          <w:p w14:paraId="4CF0F60A" w14:textId="77777777" w:rsidR="0064186E" w:rsidRPr="00471993" w:rsidRDefault="0064186E" w:rsidP="00E00A90">
            <w:pPr>
              <w:jc w:val="center"/>
              <w:rPr>
                <w:rFonts w:ascii="Noto Sans" w:eastAsia="Yu Mincho" w:hAnsi="Noto Sans" w:cs="Noto Sans"/>
                <w:sz w:val="14"/>
                <w:szCs w:val="14"/>
              </w:rPr>
            </w:pPr>
          </w:p>
        </w:tc>
        <w:tc>
          <w:tcPr>
            <w:tcW w:w="368" w:type="pct"/>
            <w:shd w:val="clear" w:color="auto" w:fill="auto"/>
            <w:vAlign w:val="center"/>
          </w:tcPr>
          <w:p w14:paraId="531BCE53" w14:textId="77777777" w:rsidR="0064186E" w:rsidRPr="00471993" w:rsidRDefault="0064186E" w:rsidP="00E00A90">
            <w:pPr>
              <w:jc w:val="center"/>
              <w:rPr>
                <w:rFonts w:ascii="Noto Sans" w:eastAsia="Yu Mincho" w:hAnsi="Noto Sans" w:cs="Noto Sans"/>
                <w:sz w:val="14"/>
                <w:szCs w:val="14"/>
              </w:rPr>
            </w:pPr>
          </w:p>
        </w:tc>
        <w:tc>
          <w:tcPr>
            <w:tcW w:w="271" w:type="pct"/>
            <w:shd w:val="clear" w:color="auto" w:fill="auto"/>
            <w:vAlign w:val="center"/>
          </w:tcPr>
          <w:p w14:paraId="6CC7272F" w14:textId="77777777" w:rsidR="0064186E" w:rsidRPr="00471993" w:rsidRDefault="0064186E" w:rsidP="00E00A90">
            <w:pPr>
              <w:jc w:val="center"/>
              <w:rPr>
                <w:rFonts w:ascii="Noto Sans" w:eastAsia="Yu Mincho" w:hAnsi="Noto Sans" w:cs="Noto Sans"/>
                <w:sz w:val="14"/>
                <w:szCs w:val="14"/>
              </w:rPr>
            </w:pPr>
          </w:p>
        </w:tc>
        <w:tc>
          <w:tcPr>
            <w:tcW w:w="294" w:type="pct"/>
            <w:shd w:val="clear" w:color="auto" w:fill="auto"/>
            <w:vAlign w:val="center"/>
          </w:tcPr>
          <w:p w14:paraId="2F371888" w14:textId="77777777" w:rsidR="0064186E" w:rsidRPr="00471993" w:rsidRDefault="0064186E" w:rsidP="00E00A90">
            <w:pPr>
              <w:jc w:val="center"/>
              <w:rPr>
                <w:rFonts w:ascii="Noto Sans" w:eastAsia="Yu Mincho" w:hAnsi="Noto Sans" w:cs="Noto Sans"/>
                <w:sz w:val="14"/>
                <w:szCs w:val="14"/>
              </w:rPr>
            </w:pPr>
          </w:p>
        </w:tc>
        <w:tc>
          <w:tcPr>
            <w:tcW w:w="424" w:type="pct"/>
            <w:shd w:val="clear" w:color="auto" w:fill="auto"/>
            <w:vAlign w:val="center"/>
          </w:tcPr>
          <w:p w14:paraId="6FB4E6F4" w14:textId="77777777" w:rsidR="0064186E" w:rsidRPr="00471993" w:rsidRDefault="0064186E" w:rsidP="00E00A90">
            <w:pPr>
              <w:jc w:val="center"/>
              <w:rPr>
                <w:rFonts w:ascii="Noto Sans" w:eastAsia="Yu Mincho" w:hAnsi="Noto Sans" w:cs="Noto Sans"/>
                <w:sz w:val="14"/>
                <w:szCs w:val="14"/>
              </w:rPr>
            </w:pPr>
          </w:p>
        </w:tc>
        <w:tc>
          <w:tcPr>
            <w:tcW w:w="314" w:type="pct"/>
            <w:shd w:val="clear" w:color="000000" w:fill="FFFFFF"/>
            <w:vAlign w:val="center"/>
          </w:tcPr>
          <w:p w14:paraId="0A0D1EC6" w14:textId="77777777" w:rsidR="0064186E" w:rsidRPr="00471993" w:rsidRDefault="0064186E" w:rsidP="00E00A90">
            <w:pPr>
              <w:jc w:val="center"/>
              <w:rPr>
                <w:rFonts w:ascii="Noto Sans" w:eastAsia="Yu Mincho" w:hAnsi="Noto Sans" w:cs="Noto Sans"/>
                <w:sz w:val="14"/>
                <w:szCs w:val="14"/>
              </w:rPr>
            </w:pPr>
          </w:p>
        </w:tc>
        <w:tc>
          <w:tcPr>
            <w:tcW w:w="329" w:type="pct"/>
            <w:shd w:val="clear" w:color="auto" w:fill="auto"/>
            <w:vAlign w:val="center"/>
          </w:tcPr>
          <w:p w14:paraId="3462366C" w14:textId="77777777" w:rsidR="0064186E" w:rsidRPr="00471993" w:rsidRDefault="0064186E" w:rsidP="00E00A90">
            <w:pPr>
              <w:jc w:val="center"/>
              <w:rPr>
                <w:rFonts w:ascii="Noto Sans" w:eastAsia="Yu Mincho" w:hAnsi="Noto Sans" w:cs="Noto Sans"/>
                <w:sz w:val="14"/>
                <w:szCs w:val="14"/>
              </w:rPr>
            </w:pPr>
          </w:p>
        </w:tc>
        <w:tc>
          <w:tcPr>
            <w:tcW w:w="350" w:type="pct"/>
            <w:shd w:val="clear" w:color="auto" w:fill="auto"/>
            <w:vAlign w:val="center"/>
          </w:tcPr>
          <w:p w14:paraId="36CE9252" w14:textId="77777777" w:rsidR="0064186E" w:rsidRPr="00471993" w:rsidRDefault="0064186E" w:rsidP="00E00A90">
            <w:pPr>
              <w:jc w:val="center"/>
              <w:rPr>
                <w:rFonts w:ascii="Noto Sans" w:eastAsia="Yu Mincho" w:hAnsi="Noto Sans" w:cs="Noto Sans"/>
                <w:sz w:val="14"/>
                <w:szCs w:val="14"/>
              </w:rPr>
            </w:pPr>
          </w:p>
        </w:tc>
        <w:tc>
          <w:tcPr>
            <w:tcW w:w="317" w:type="pct"/>
            <w:shd w:val="clear" w:color="auto" w:fill="auto"/>
            <w:vAlign w:val="center"/>
          </w:tcPr>
          <w:p w14:paraId="2DD01966"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236B2E15" w14:textId="77777777" w:rsidR="0064186E" w:rsidRPr="00471993" w:rsidRDefault="0064186E" w:rsidP="00E00A90">
            <w:pPr>
              <w:jc w:val="center"/>
              <w:rPr>
                <w:rFonts w:ascii="Noto Sans" w:eastAsia="Yu Mincho" w:hAnsi="Noto Sans" w:cs="Noto Sans"/>
                <w:sz w:val="14"/>
                <w:szCs w:val="14"/>
              </w:rPr>
            </w:pPr>
          </w:p>
        </w:tc>
        <w:tc>
          <w:tcPr>
            <w:tcW w:w="520" w:type="pct"/>
            <w:vMerge w:val="restart"/>
            <w:vAlign w:val="center"/>
          </w:tcPr>
          <w:p w14:paraId="61D38ECE"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r w:rsidR="0064186E" w:rsidRPr="00471993" w14:paraId="6CD8ADDC" w14:textId="77777777" w:rsidTr="00E00A90">
        <w:trPr>
          <w:trHeight w:val="63"/>
        </w:trPr>
        <w:tc>
          <w:tcPr>
            <w:tcW w:w="380" w:type="pct"/>
          </w:tcPr>
          <w:p w14:paraId="68A23082" w14:textId="77777777" w:rsidR="0064186E" w:rsidRPr="00471993" w:rsidRDefault="0064186E" w:rsidP="00E00A90">
            <w:pPr>
              <w:jc w:val="center"/>
              <w:rPr>
                <w:rFonts w:ascii="Noto Sans" w:eastAsia="Yu Mincho" w:hAnsi="Noto Sans" w:cs="Noto Sans"/>
                <w:sz w:val="14"/>
                <w:szCs w:val="14"/>
              </w:rPr>
            </w:pPr>
          </w:p>
        </w:tc>
        <w:tc>
          <w:tcPr>
            <w:tcW w:w="372" w:type="pct"/>
            <w:vAlign w:val="center"/>
          </w:tcPr>
          <w:p w14:paraId="312BDE51" w14:textId="77777777" w:rsidR="0064186E" w:rsidRPr="00471993" w:rsidRDefault="0064186E" w:rsidP="00E00A90">
            <w:pPr>
              <w:jc w:val="center"/>
              <w:rPr>
                <w:rFonts w:ascii="Noto Sans" w:eastAsia="Yu Mincho" w:hAnsi="Noto Sans" w:cs="Noto Sans"/>
                <w:sz w:val="14"/>
                <w:szCs w:val="14"/>
              </w:rPr>
            </w:pPr>
          </w:p>
        </w:tc>
        <w:tc>
          <w:tcPr>
            <w:tcW w:w="255" w:type="pct"/>
            <w:shd w:val="clear" w:color="auto" w:fill="auto"/>
            <w:vAlign w:val="center"/>
          </w:tcPr>
          <w:p w14:paraId="7AFCA343" w14:textId="77777777" w:rsidR="0064186E" w:rsidRPr="00471993" w:rsidRDefault="0064186E" w:rsidP="00E00A90">
            <w:pPr>
              <w:jc w:val="center"/>
              <w:rPr>
                <w:rFonts w:ascii="Noto Sans" w:eastAsia="Yu Mincho" w:hAnsi="Noto Sans" w:cs="Noto Sans"/>
                <w:sz w:val="14"/>
                <w:szCs w:val="14"/>
              </w:rPr>
            </w:pPr>
          </w:p>
        </w:tc>
        <w:tc>
          <w:tcPr>
            <w:tcW w:w="474" w:type="pct"/>
            <w:shd w:val="clear" w:color="auto" w:fill="auto"/>
            <w:vAlign w:val="center"/>
          </w:tcPr>
          <w:p w14:paraId="49103960" w14:textId="77777777" w:rsidR="0064186E" w:rsidRPr="00471993" w:rsidRDefault="0064186E" w:rsidP="00E00A90">
            <w:pPr>
              <w:jc w:val="center"/>
              <w:rPr>
                <w:rFonts w:ascii="Noto Sans" w:eastAsia="Yu Mincho" w:hAnsi="Noto Sans" w:cs="Noto Sans"/>
                <w:sz w:val="14"/>
                <w:szCs w:val="14"/>
              </w:rPr>
            </w:pPr>
          </w:p>
        </w:tc>
        <w:tc>
          <w:tcPr>
            <w:tcW w:w="368" w:type="pct"/>
            <w:shd w:val="clear" w:color="auto" w:fill="auto"/>
            <w:vAlign w:val="center"/>
          </w:tcPr>
          <w:p w14:paraId="0E75F16B" w14:textId="77777777" w:rsidR="0064186E" w:rsidRPr="00471993" w:rsidRDefault="0064186E" w:rsidP="00E00A90">
            <w:pPr>
              <w:jc w:val="center"/>
              <w:rPr>
                <w:rFonts w:ascii="Noto Sans" w:eastAsia="Yu Mincho" w:hAnsi="Noto Sans" w:cs="Noto Sans"/>
                <w:sz w:val="14"/>
                <w:szCs w:val="14"/>
              </w:rPr>
            </w:pPr>
          </w:p>
        </w:tc>
        <w:tc>
          <w:tcPr>
            <w:tcW w:w="271" w:type="pct"/>
            <w:shd w:val="clear" w:color="auto" w:fill="auto"/>
            <w:vAlign w:val="center"/>
          </w:tcPr>
          <w:p w14:paraId="5DBB4BAB" w14:textId="77777777" w:rsidR="0064186E" w:rsidRPr="00471993" w:rsidRDefault="0064186E" w:rsidP="00E00A90">
            <w:pPr>
              <w:jc w:val="center"/>
              <w:rPr>
                <w:rFonts w:ascii="Noto Sans" w:eastAsia="Yu Mincho" w:hAnsi="Noto Sans" w:cs="Noto Sans"/>
                <w:sz w:val="14"/>
                <w:szCs w:val="14"/>
              </w:rPr>
            </w:pPr>
          </w:p>
        </w:tc>
        <w:tc>
          <w:tcPr>
            <w:tcW w:w="294" w:type="pct"/>
            <w:shd w:val="clear" w:color="auto" w:fill="auto"/>
            <w:vAlign w:val="center"/>
          </w:tcPr>
          <w:p w14:paraId="7552C8FE" w14:textId="77777777" w:rsidR="0064186E" w:rsidRPr="00471993" w:rsidRDefault="0064186E" w:rsidP="00E00A90">
            <w:pPr>
              <w:jc w:val="center"/>
              <w:rPr>
                <w:rFonts w:ascii="Noto Sans" w:eastAsia="Yu Mincho" w:hAnsi="Noto Sans" w:cs="Noto Sans"/>
                <w:sz w:val="14"/>
                <w:szCs w:val="14"/>
              </w:rPr>
            </w:pPr>
          </w:p>
        </w:tc>
        <w:tc>
          <w:tcPr>
            <w:tcW w:w="424" w:type="pct"/>
            <w:shd w:val="clear" w:color="auto" w:fill="auto"/>
            <w:vAlign w:val="center"/>
          </w:tcPr>
          <w:p w14:paraId="03F5AB5E" w14:textId="77777777" w:rsidR="0064186E" w:rsidRPr="00471993" w:rsidRDefault="0064186E" w:rsidP="00E00A90">
            <w:pPr>
              <w:jc w:val="center"/>
              <w:rPr>
                <w:rFonts w:ascii="Noto Sans" w:eastAsia="Yu Mincho" w:hAnsi="Noto Sans" w:cs="Noto Sans"/>
                <w:sz w:val="14"/>
                <w:szCs w:val="14"/>
              </w:rPr>
            </w:pPr>
          </w:p>
        </w:tc>
        <w:tc>
          <w:tcPr>
            <w:tcW w:w="314" w:type="pct"/>
            <w:shd w:val="clear" w:color="000000" w:fill="FFFFFF"/>
            <w:vAlign w:val="center"/>
          </w:tcPr>
          <w:p w14:paraId="02BBE8A1" w14:textId="77777777" w:rsidR="0064186E" w:rsidRPr="00471993" w:rsidRDefault="0064186E" w:rsidP="00E00A90">
            <w:pPr>
              <w:jc w:val="center"/>
              <w:rPr>
                <w:rFonts w:ascii="Noto Sans" w:eastAsia="Yu Mincho" w:hAnsi="Noto Sans" w:cs="Noto Sans"/>
                <w:sz w:val="14"/>
                <w:szCs w:val="14"/>
              </w:rPr>
            </w:pPr>
          </w:p>
        </w:tc>
        <w:tc>
          <w:tcPr>
            <w:tcW w:w="329" w:type="pct"/>
            <w:shd w:val="clear" w:color="auto" w:fill="auto"/>
            <w:vAlign w:val="center"/>
          </w:tcPr>
          <w:p w14:paraId="7DD813CB" w14:textId="77777777" w:rsidR="0064186E" w:rsidRPr="00471993" w:rsidRDefault="0064186E" w:rsidP="00E00A90">
            <w:pPr>
              <w:jc w:val="center"/>
              <w:rPr>
                <w:rFonts w:ascii="Noto Sans" w:eastAsia="Yu Mincho" w:hAnsi="Noto Sans" w:cs="Noto Sans"/>
                <w:sz w:val="14"/>
                <w:szCs w:val="14"/>
              </w:rPr>
            </w:pPr>
          </w:p>
        </w:tc>
        <w:tc>
          <w:tcPr>
            <w:tcW w:w="350" w:type="pct"/>
            <w:shd w:val="clear" w:color="auto" w:fill="auto"/>
            <w:vAlign w:val="center"/>
          </w:tcPr>
          <w:p w14:paraId="657C5280" w14:textId="77777777" w:rsidR="0064186E" w:rsidRPr="00471993" w:rsidRDefault="0064186E" w:rsidP="00E00A90">
            <w:pPr>
              <w:jc w:val="center"/>
              <w:rPr>
                <w:rFonts w:ascii="Noto Sans" w:eastAsia="Yu Mincho" w:hAnsi="Noto Sans" w:cs="Noto Sans"/>
                <w:sz w:val="14"/>
                <w:szCs w:val="14"/>
              </w:rPr>
            </w:pPr>
          </w:p>
        </w:tc>
        <w:tc>
          <w:tcPr>
            <w:tcW w:w="317" w:type="pct"/>
            <w:shd w:val="clear" w:color="auto" w:fill="auto"/>
            <w:vAlign w:val="center"/>
          </w:tcPr>
          <w:p w14:paraId="6D75DDBA"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5DC8119E" w14:textId="77777777" w:rsidR="0064186E" w:rsidRPr="00471993" w:rsidRDefault="0064186E" w:rsidP="00E00A90">
            <w:pPr>
              <w:jc w:val="center"/>
              <w:rPr>
                <w:rFonts w:ascii="Noto Sans" w:eastAsia="Yu Mincho" w:hAnsi="Noto Sans" w:cs="Noto Sans"/>
                <w:sz w:val="14"/>
                <w:szCs w:val="14"/>
              </w:rPr>
            </w:pPr>
          </w:p>
        </w:tc>
        <w:tc>
          <w:tcPr>
            <w:tcW w:w="520" w:type="pct"/>
            <w:vMerge/>
            <w:vAlign w:val="center"/>
          </w:tcPr>
          <w:p w14:paraId="5F58CDB6" w14:textId="77777777" w:rsidR="0064186E" w:rsidRPr="00471993" w:rsidRDefault="0064186E" w:rsidP="00E00A90">
            <w:pPr>
              <w:rPr>
                <w:rFonts w:ascii="Noto Sans" w:eastAsia="Yu Mincho" w:hAnsi="Noto Sans" w:cs="Noto Sans"/>
                <w:sz w:val="14"/>
                <w:szCs w:val="14"/>
              </w:rPr>
            </w:pPr>
          </w:p>
        </w:tc>
      </w:tr>
      <w:tr w:rsidR="0064186E" w:rsidRPr="00471993" w14:paraId="2F0A8833" w14:textId="77777777" w:rsidTr="00E00A90">
        <w:trPr>
          <w:trHeight w:val="63"/>
        </w:trPr>
        <w:tc>
          <w:tcPr>
            <w:tcW w:w="380" w:type="pct"/>
          </w:tcPr>
          <w:p w14:paraId="4F92BC98" w14:textId="77777777" w:rsidR="0064186E" w:rsidRPr="00471993" w:rsidRDefault="0064186E" w:rsidP="00E00A90">
            <w:pPr>
              <w:jc w:val="center"/>
              <w:rPr>
                <w:rFonts w:ascii="Noto Sans" w:eastAsia="Yu Mincho" w:hAnsi="Noto Sans" w:cs="Noto Sans"/>
                <w:sz w:val="14"/>
                <w:szCs w:val="14"/>
              </w:rPr>
            </w:pPr>
          </w:p>
        </w:tc>
        <w:tc>
          <w:tcPr>
            <w:tcW w:w="372" w:type="pct"/>
            <w:vAlign w:val="center"/>
          </w:tcPr>
          <w:p w14:paraId="4B59EDCF" w14:textId="77777777" w:rsidR="0064186E" w:rsidRPr="00471993" w:rsidRDefault="0064186E" w:rsidP="00E00A90">
            <w:pPr>
              <w:jc w:val="center"/>
              <w:rPr>
                <w:rFonts w:ascii="Noto Sans" w:eastAsia="Yu Mincho" w:hAnsi="Noto Sans" w:cs="Noto Sans"/>
                <w:sz w:val="14"/>
                <w:szCs w:val="14"/>
              </w:rPr>
            </w:pPr>
          </w:p>
        </w:tc>
        <w:tc>
          <w:tcPr>
            <w:tcW w:w="255" w:type="pct"/>
            <w:shd w:val="clear" w:color="auto" w:fill="auto"/>
            <w:vAlign w:val="center"/>
          </w:tcPr>
          <w:p w14:paraId="5404E8D4" w14:textId="77777777" w:rsidR="0064186E" w:rsidRPr="00471993" w:rsidRDefault="0064186E" w:rsidP="00E00A90">
            <w:pPr>
              <w:jc w:val="center"/>
              <w:rPr>
                <w:rFonts w:ascii="Noto Sans" w:eastAsia="Yu Mincho" w:hAnsi="Noto Sans" w:cs="Noto Sans"/>
                <w:sz w:val="14"/>
                <w:szCs w:val="14"/>
              </w:rPr>
            </w:pPr>
          </w:p>
        </w:tc>
        <w:tc>
          <w:tcPr>
            <w:tcW w:w="474" w:type="pct"/>
            <w:shd w:val="clear" w:color="auto" w:fill="auto"/>
            <w:vAlign w:val="center"/>
          </w:tcPr>
          <w:p w14:paraId="5B64E38E" w14:textId="77777777" w:rsidR="0064186E" w:rsidRPr="00471993" w:rsidRDefault="0064186E" w:rsidP="00E00A90">
            <w:pPr>
              <w:jc w:val="center"/>
              <w:rPr>
                <w:rFonts w:ascii="Noto Sans" w:eastAsia="Yu Mincho" w:hAnsi="Noto Sans" w:cs="Noto Sans"/>
                <w:sz w:val="14"/>
                <w:szCs w:val="14"/>
              </w:rPr>
            </w:pPr>
          </w:p>
        </w:tc>
        <w:tc>
          <w:tcPr>
            <w:tcW w:w="368" w:type="pct"/>
            <w:shd w:val="clear" w:color="auto" w:fill="auto"/>
            <w:vAlign w:val="center"/>
          </w:tcPr>
          <w:p w14:paraId="487AB6EC" w14:textId="77777777" w:rsidR="0064186E" w:rsidRPr="00471993" w:rsidRDefault="0064186E" w:rsidP="00E00A90">
            <w:pPr>
              <w:jc w:val="center"/>
              <w:rPr>
                <w:rFonts w:ascii="Noto Sans" w:eastAsia="Yu Mincho" w:hAnsi="Noto Sans" w:cs="Noto Sans"/>
                <w:sz w:val="14"/>
                <w:szCs w:val="14"/>
              </w:rPr>
            </w:pPr>
          </w:p>
        </w:tc>
        <w:tc>
          <w:tcPr>
            <w:tcW w:w="271" w:type="pct"/>
            <w:shd w:val="clear" w:color="auto" w:fill="auto"/>
            <w:vAlign w:val="center"/>
          </w:tcPr>
          <w:p w14:paraId="26C84AA3" w14:textId="77777777" w:rsidR="0064186E" w:rsidRPr="00471993" w:rsidRDefault="0064186E" w:rsidP="00E00A90">
            <w:pPr>
              <w:jc w:val="center"/>
              <w:rPr>
                <w:rFonts w:ascii="Noto Sans" w:eastAsia="Yu Mincho" w:hAnsi="Noto Sans" w:cs="Noto Sans"/>
                <w:sz w:val="14"/>
                <w:szCs w:val="14"/>
              </w:rPr>
            </w:pPr>
          </w:p>
        </w:tc>
        <w:tc>
          <w:tcPr>
            <w:tcW w:w="294" w:type="pct"/>
            <w:shd w:val="clear" w:color="auto" w:fill="auto"/>
            <w:vAlign w:val="center"/>
          </w:tcPr>
          <w:p w14:paraId="6CE40CF4" w14:textId="77777777" w:rsidR="0064186E" w:rsidRPr="00471993" w:rsidRDefault="0064186E" w:rsidP="00E00A90">
            <w:pPr>
              <w:jc w:val="center"/>
              <w:rPr>
                <w:rFonts w:ascii="Noto Sans" w:eastAsia="Yu Mincho" w:hAnsi="Noto Sans" w:cs="Noto Sans"/>
                <w:sz w:val="14"/>
                <w:szCs w:val="14"/>
              </w:rPr>
            </w:pPr>
          </w:p>
        </w:tc>
        <w:tc>
          <w:tcPr>
            <w:tcW w:w="424" w:type="pct"/>
            <w:shd w:val="clear" w:color="auto" w:fill="auto"/>
            <w:vAlign w:val="center"/>
          </w:tcPr>
          <w:p w14:paraId="03D1E042" w14:textId="77777777" w:rsidR="0064186E" w:rsidRPr="00471993" w:rsidRDefault="0064186E" w:rsidP="00E00A90">
            <w:pPr>
              <w:jc w:val="center"/>
              <w:rPr>
                <w:rFonts w:ascii="Noto Sans" w:eastAsia="Yu Mincho" w:hAnsi="Noto Sans" w:cs="Noto Sans"/>
                <w:sz w:val="14"/>
                <w:szCs w:val="14"/>
              </w:rPr>
            </w:pPr>
          </w:p>
        </w:tc>
        <w:tc>
          <w:tcPr>
            <w:tcW w:w="314" w:type="pct"/>
            <w:shd w:val="clear" w:color="000000" w:fill="FFFFFF"/>
            <w:vAlign w:val="center"/>
          </w:tcPr>
          <w:p w14:paraId="259501F2" w14:textId="77777777" w:rsidR="0064186E" w:rsidRPr="00471993" w:rsidRDefault="0064186E" w:rsidP="00E00A90">
            <w:pPr>
              <w:jc w:val="center"/>
              <w:rPr>
                <w:rFonts w:ascii="Noto Sans" w:eastAsia="Yu Mincho" w:hAnsi="Noto Sans" w:cs="Noto Sans"/>
                <w:sz w:val="14"/>
                <w:szCs w:val="14"/>
              </w:rPr>
            </w:pPr>
          </w:p>
        </w:tc>
        <w:tc>
          <w:tcPr>
            <w:tcW w:w="329" w:type="pct"/>
            <w:shd w:val="clear" w:color="auto" w:fill="auto"/>
            <w:vAlign w:val="center"/>
          </w:tcPr>
          <w:p w14:paraId="60785CB5" w14:textId="77777777" w:rsidR="0064186E" w:rsidRPr="00471993" w:rsidRDefault="0064186E" w:rsidP="00E00A90">
            <w:pPr>
              <w:jc w:val="center"/>
              <w:rPr>
                <w:rFonts w:ascii="Noto Sans" w:eastAsia="Yu Mincho" w:hAnsi="Noto Sans" w:cs="Noto Sans"/>
                <w:sz w:val="14"/>
                <w:szCs w:val="14"/>
              </w:rPr>
            </w:pPr>
          </w:p>
        </w:tc>
        <w:tc>
          <w:tcPr>
            <w:tcW w:w="350" w:type="pct"/>
            <w:shd w:val="clear" w:color="auto" w:fill="auto"/>
            <w:vAlign w:val="center"/>
          </w:tcPr>
          <w:p w14:paraId="048963A6" w14:textId="77777777" w:rsidR="0064186E" w:rsidRPr="00471993" w:rsidRDefault="0064186E" w:rsidP="00E00A90">
            <w:pPr>
              <w:jc w:val="center"/>
              <w:rPr>
                <w:rFonts w:ascii="Noto Sans" w:eastAsia="Yu Mincho" w:hAnsi="Noto Sans" w:cs="Noto Sans"/>
                <w:sz w:val="14"/>
                <w:szCs w:val="14"/>
              </w:rPr>
            </w:pPr>
          </w:p>
        </w:tc>
        <w:tc>
          <w:tcPr>
            <w:tcW w:w="317" w:type="pct"/>
            <w:shd w:val="clear" w:color="auto" w:fill="auto"/>
            <w:vAlign w:val="center"/>
          </w:tcPr>
          <w:p w14:paraId="25C08D41"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66F7C80F" w14:textId="77777777" w:rsidR="0064186E" w:rsidRPr="00471993" w:rsidRDefault="0064186E" w:rsidP="00E00A90">
            <w:pPr>
              <w:jc w:val="center"/>
              <w:rPr>
                <w:rFonts w:ascii="Noto Sans" w:eastAsia="Yu Mincho" w:hAnsi="Noto Sans" w:cs="Noto Sans"/>
                <w:sz w:val="14"/>
                <w:szCs w:val="14"/>
              </w:rPr>
            </w:pPr>
          </w:p>
        </w:tc>
        <w:tc>
          <w:tcPr>
            <w:tcW w:w="520" w:type="pct"/>
            <w:vMerge/>
            <w:vAlign w:val="center"/>
          </w:tcPr>
          <w:p w14:paraId="4AC2D24C" w14:textId="77777777" w:rsidR="0064186E" w:rsidRPr="00471993" w:rsidRDefault="0064186E" w:rsidP="00E00A90">
            <w:pPr>
              <w:rPr>
                <w:rFonts w:ascii="Noto Sans" w:eastAsia="Yu Mincho" w:hAnsi="Noto Sans" w:cs="Noto Sans"/>
                <w:sz w:val="14"/>
                <w:szCs w:val="14"/>
              </w:rPr>
            </w:pPr>
          </w:p>
        </w:tc>
      </w:tr>
      <w:tr w:rsidR="0064186E" w:rsidRPr="00471993" w14:paraId="24AE50FB" w14:textId="77777777" w:rsidTr="00E00A90">
        <w:trPr>
          <w:trHeight w:val="63"/>
        </w:trPr>
        <w:tc>
          <w:tcPr>
            <w:tcW w:w="380" w:type="pct"/>
          </w:tcPr>
          <w:p w14:paraId="4217D728" w14:textId="77777777" w:rsidR="0064186E" w:rsidRPr="00471993" w:rsidRDefault="0064186E" w:rsidP="00E00A90">
            <w:pPr>
              <w:jc w:val="center"/>
              <w:rPr>
                <w:rFonts w:ascii="Noto Sans" w:eastAsia="Yu Mincho" w:hAnsi="Noto Sans" w:cs="Noto Sans"/>
                <w:sz w:val="14"/>
                <w:szCs w:val="14"/>
              </w:rPr>
            </w:pPr>
          </w:p>
        </w:tc>
        <w:tc>
          <w:tcPr>
            <w:tcW w:w="372" w:type="pct"/>
            <w:vAlign w:val="center"/>
          </w:tcPr>
          <w:p w14:paraId="27A5F013" w14:textId="77777777" w:rsidR="0064186E" w:rsidRPr="00471993" w:rsidRDefault="0064186E" w:rsidP="00E00A90">
            <w:pPr>
              <w:jc w:val="center"/>
              <w:rPr>
                <w:rFonts w:ascii="Noto Sans" w:eastAsia="Yu Mincho" w:hAnsi="Noto Sans" w:cs="Noto Sans"/>
                <w:sz w:val="14"/>
                <w:szCs w:val="14"/>
              </w:rPr>
            </w:pPr>
          </w:p>
        </w:tc>
        <w:tc>
          <w:tcPr>
            <w:tcW w:w="255" w:type="pct"/>
            <w:shd w:val="clear" w:color="auto" w:fill="auto"/>
            <w:vAlign w:val="center"/>
          </w:tcPr>
          <w:p w14:paraId="23F7DAE0" w14:textId="77777777" w:rsidR="0064186E" w:rsidRPr="00471993" w:rsidRDefault="0064186E" w:rsidP="00E00A90">
            <w:pPr>
              <w:jc w:val="center"/>
              <w:rPr>
                <w:rFonts w:ascii="Noto Sans" w:eastAsia="Yu Mincho" w:hAnsi="Noto Sans" w:cs="Noto Sans"/>
                <w:sz w:val="14"/>
                <w:szCs w:val="14"/>
              </w:rPr>
            </w:pPr>
          </w:p>
        </w:tc>
        <w:tc>
          <w:tcPr>
            <w:tcW w:w="474" w:type="pct"/>
            <w:shd w:val="clear" w:color="auto" w:fill="auto"/>
            <w:vAlign w:val="center"/>
          </w:tcPr>
          <w:p w14:paraId="76949246" w14:textId="77777777" w:rsidR="0064186E" w:rsidRPr="00471993" w:rsidRDefault="0064186E" w:rsidP="00E00A90">
            <w:pPr>
              <w:jc w:val="center"/>
              <w:rPr>
                <w:rFonts w:ascii="Noto Sans" w:eastAsia="Yu Mincho" w:hAnsi="Noto Sans" w:cs="Noto Sans"/>
                <w:sz w:val="14"/>
                <w:szCs w:val="14"/>
              </w:rPr>
            </w:pPr>
          </w:p>
        </w:tc>
        <w:tc>
          <w:tcPr>
            <w:tcW w:w="368" w:type="pct"/>
            <w:shd w:val="clear" w:color="auto" w:fill="auto"/>
            <w:vAlign w:val="center"/>
          </w:tcPr>
          <w:p w14:paraId="3CBC6B89" w14:textId="77777777" w:rsidR="0064186E" w:rsidRPr="00471993" w:rsidRDefault="0064186E" w:rsidP="00E00A90">
            <w:pPr>
              <w:jc w:val="center"/>
              <w:rPr>
                <w:rFonts w:ascii="Noto Sans" w:eastAsia="Yu Mincho" w:hAnsi="Noto Sans" w:cs="Noto Sans"/>
                <w:sz w:val="14"/>
                <w:szCs w:val="14"/>
              </w:rPr>
            </w:pPr>
          </w:p>
        </w:tc>
        <w:tc>
          <w:tcPr>
            <w:tcW w:w="271" w:type="pct"/>
            <w:shd w:val="clear" w:color="auto" w:fill="auto"/>
            <w:vAlign w:val="center"/>
          </w:tcPr>
          <w:p w14:paraId="23763406" w14:textId="77777777" w:rsidR="0064186E" w:rsidRPr="00471993" w:rsidRDefault="0064186E" w:rsidP="00E00A90">
            <w:pPr>
              <w:jc w:val="center"/>
              <w:rPr>
                <w:rFonts w:ascii="Noto Sans" w:eastAsia="Yu Mincho" w:hAnsi="Noto Sans" w:cs="Noto Sans"/>
                <w:sz w:val="14"/>
                <w:szCs w:val="14"/>
              </w:rPr>
            </w:pPr>
          </w:p>
        </w:tc>
        <w:tc>
          <w:tcPr>
            <w:tcW w:w="294" w:type="pct"/>
            <w:shd w:val="clear" w:color="auto" w:fill="auto"/>
            <w:vAlign w:val="center"/>
          </w:tcPr>
          <w:p w14:paraId="08B68813" w14:textId="77777777" w:rsidR="0064186E" w:rsidRPr="00471993" w:rsidRDefault="0064186E" w:rsidP="00E00A90">
            <w:pPr>
              <w:jc w:val="center"/>
              <w:rPr>
                <w:rFonts w:ascii="Noto Sans" w:eastAsia="Yu Mincho" w:hAnsi="Noto Sans" w:cs="Noto Sans"/>
                <w:sz w:val="14"/>
                <w:szCs w:val="14"/>
              </w:rPr>
            </w:pPr>
          </w:p>
        </w:tc>
        <w:tc>
          <w:tcPr>
            <w:tcW w:w="424" w:type="pct"/>
            <w:shd w:val="clear" w:color="auto" w:fill="auto"/>
            <w:vAlign w:val="center"/>
          </w:tcPr>
          <w:p w14:paraId="5D8EF5BA" w14:textId="77777777" w:rsidR="0064186E" w:rsidRPr="00471993" w:rsidRDefault="0064186E" w:rsidP="00E00A90">
            <w:pPr>
              <w:jc w:val="center"/>
              <w:rPr>
                <w:rFonts w:ascii="Noto Sans" w:eastAsia="Yu Mincho" w:hAnsi="Noto Sans" w:cs="Noto Sans"/>
                <w:sz w:val="14"/>
                <w:szCs w:val="14"/>
              </w:rPr>
            </w:pPr>
          </w:p>
        </w:tc>
        <w:tc>
          <w:tcPr>
            <w:tcW w:w="314" w:type="pct"/>
            <w:shd w:val="clear" w:color="000000" w:fill="FFFFFF"/>
            <w:vAlign w:val="center"/>
          </w:tcPr>
          <w:p w14:paraId="5075BC95" w14:textId="77777777" w:rsidR="0064186E" w:rsidRPr="00471993" w:rsidRDefault="0064186E" w:rsidP="00E00A90">
            <w:pPr>
              <w:jc w:val="center"/>
              <w:rPr>
                <w:rFonts w:ascii="Noto Sans" w:eastAsia="Yu Mincho" w:hAnsi="Noto Sans" w:cs="Noto Sans"/>
                <w:sz w:val="14"/>
                <w:szCs w:val="14"/>
              </w:rPr>
            </w:pPr>
          </w:p>
        </w:tc>
        <w:tc>
          <w:tcPr>
            <w:tcW w:w="329" w:type="pct"/>
            <w:shd w:val="clear" w:color="auto" w:fill="auto"/>
            <w:vAlign w:val="center"/>
          </w:tcPr>
          <w:p w14:paraId="4FD07C11" w14:textId="77777777" w:rsidR="0064186E" w:rsidRPr="00471993" w:rsidRDefault="0064186E" w:rsidP="00E00A90">
            <w:pPr>
              <w:jc w:val="center"/>
              <w:rPr>
                <w:rFonts w:ascii="Noto Sans" w:eastAsia="Yu Mincho" w:hAnsi="Noto Sans" w:cs="Noto Sans"/>
                <w:sz w:val="14"/>
                <w:szCs w:val="14"/>
              </w:rPr>
            </w:pPr>
          </w:p>
        </w:tc>
        <w:tc>
          <w:tcPr>
            <w:tcW w:w="350" w:type="pct"/>
            <w:shd w:val="clear" w:color="auto" w:fill="auto"/>
            <w:vAlign w:val="center"/>
          </w:tcPr>
          <w:p w14:paraId="0C346D26" w14:textId="77777777" w:rsidR="0064186E" w:rsidRPr="00471993" w:rsidRDefault="0064186E" w:rsidP="00E00A90">
            <w:pPr>
              <w:jc w:val="center"/>
              <w:rPr>
                <w:rFonts w:ascii="Noto Sans" w:eastAsia="Yu Mincho" w:hAnsi="Noto Sans" w:cs="Noto Sans"/>
                <w:sz w:val="14"/>
                <w:szCs w:val="14"/>
              </w:rPr>
            </w:pPr>
          </w:p>
        </w:tc>
        <w:tc>
          <w:tcPr>
            <w:tcW w:w="317" w:type="pct"/>
            <w:shd w:val="clear" w:color="auto" w:fill="auto"/>
            <w:vAlign w:val="center"/>
          </w:tcPr>
          <w:p w14:paraId="524BFD88"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484A231F" w14:textId="77777777" w:rsidR="0064186E" w:rsidRPr="00471993" w:rsidRDefault="0064186E" w:rsidP="00E00A90">
            <w:pPr>
              <w:jc w:val="center"/>
              <w:rPr>
                <w:rFonts w:ascii="Noto Sans" w:eastAsia="Yu Mincho" w:hAnsi="Noto Sans" w:cs="Noto Sans"/>
                <w:sz w:val="14"/>
                <w:szCs w:val="14"/>
              </w:rPr>
            </w:pPr>
          </w:p>
        </w:tc>
        <w:tc>
          <w:tcPr>
            <w:tcW w:w="520" w:type="pct"/>
            <w:vMerge w:val="restart"/>
            <w:vAlign w:val="center"/>
          </w:tcPr>
          <w:p w14:paraId="5F32387F"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r w:rsidR="0064186E" w:rsidRPr="00471993" w14:paraId="26C09877" w14:textId="77777777" w:rsidTr="00E00A90">
        <w:trPr>
          <w:trHeight w:val="63"/>
        </w:trPr>
        <w:tc>
          <w:tcPr>
            <w:tcW w:w="380" w:type="pct"/>
            <w:tcBorders>
              <w:bottom w:val="single" w:sz="4" w:space="0" w:color="auto"/>
            </w:tcBorders>
          </w:tcPr>
          <w:p w14:paraId="4E6575CA" w14:textId="77777777" w:rsidR="0064186E" w:rsidRPr="00471993" w:rsidRDefault="0064186E" w:rsidP="00E00A90">
            <w:pPr>
              <w:jc w:val="center"/>
              <w:rPr>
                <w:rFonts w:ascii="Noto Sans" w:eastAsia="Yu Mincho" w:hAnsi="Noto Sans" w:cs="Noto Sans"/>
                <w:sz w:val="14"/>
                <w:szCs w:val="14"/>
              </w:rPr>
            </w:pPr>
          </w:p>
        </w:tc>
        <w:tc>
          <w:tcPr>
            <w:tcW w:w="372" w:type="pct"/>
            <w:tcBorders>
              <w:bottom w:val="single" w:sz="4" w:space="0" w:color="auto"/>
            </w:tcBorders>
            <w:vAlign w:val="center"/>
          </w:tcPr>
          <w:p w14:paraId="2564A099" w14:textId="77777777" w:rsidR="0064186E" w:rsidRPr="00471993" w:rsidRDefault="0064186E" w:rsidP="00E00A90">
            <w:pPr>
              <w:jc w:val="center"/>
              <w:rPr>
                <w:rFonts w:ascii="Noto Sans" w:eastAsia="Yu Mincho" w:hAnsi="Noto Sans" w:cs="Noto Sans"/>
                <w:sz w:val="14"/>
                <w:szCs w:val="14"/>
              </w:rPr>
            </w:pPr>
          </w:p>
        </w:tc>
        <w:tc>
          <w:tcPr>
            <w:tcW w:w="255" w:type="pct"/>
            <w:tcBorders>
              <w:bottom w:val="single" w:sz="4" w:space="0" w:color="auto"/>
            </w:tcBorders>
            <w:shd w:val="clear" w:color="auto" w:fill="auto"/>
            <w:vAlign w:val="center"/>
          </w:tcPr>
          <w:p w14:paraId="2071DBBC" w14:textId="77777777" w:rsidR="0064186E" w:rsidRPr="00471993" w:rsidRDefault="0064186E" w:rsidP="00E00A90">
            <w:pPr>
              <w:jc w:val="center"/>
              <w:rPr>
                <w:rFonts w:ascii="Noto Sans" w:eastAsia="Yu Mincho" w:hAnsi="Noto Sans" w:cs="Noto Sans"/>
                <w:sz w:val="14"/>
                <w:szCs w:val="14"/>
              </w:rPr>
            </w:pPr>
          </w:p>
        </w:tc>
        <w:tc>
          <w:tcPr>
            <w:tcW w:w="474" w:type="pct"/>
            <w:tcBorders>
              <w:bottom w:val="single" w:sz="4" w:space="0" w:color="auto"/>
            </w:tcBorders>
            <w:shd w:val="clear" w:color="auto" w:fill="auto"/>
            <w:vAlign w:val="center"/>
          </w:tcPr>
          <w:p w14:paraId="4B078015" w14:textId="77777777" w:rsidR="0064186E" w:rsidRPr="00471993" w:rsidRDefault="0064186E" w:rsidP="00E00A90">
            <w:pPr>
              <w:jc w:val="center"/>
              <w:rPr>
                <w:rFonts w:ascii="Noto Sans" w:eastAsia="Yu Mincho" w:hAnsi="Noto Sans" w:cs="Noto Sans"/>
                <w:sz w:val="14"/>
                <w:szCs w:val="14"/>
              </w:rPr>
            </w:pPr>
          </w:p>
        </w:tc>
        <w:tc>
          <w:tcPr>
            <w:tcW w:w="368" w:type="pct"/>
            <w:tcBorders>
              <w:bottom w:val="single" w:sz="4" w:space="0" w:color="auto"/>
            </w:tcBorders>
            <w:shd w:val="clear" w:color="auto" w:fill="auto"/>
            <w:vAlign w:val="center"/>
          </w:tcPr>
          <w:p w14:paraId="79C975B9" w14:textId="77777777" w:rsidR="0064186E" w:rsidRPr="00471993" w:rsidRDefault="0064186E" w:rsidP="00E00A90">
            <w:pPr>
              <w:jc w:val="center"/>
              <w:rPr>
                <w:rFonts w:ascii="Noto Sans" w:eastAsia="Yu Mincho" w:hAnsi="Noto Sans" w:cs="Noto Sans"/>
                <w:sz w:val="14"/>
                <w:szCs w:val="14"/>
              </w:rPr>
            </w:pPr>
          </w:p>
        </w:tc>
        <w:tc>
          <w:tcPr>
            <w:tcW w:w="271" w:type="pct"/>
            <w:tcBorders>
              <w:bottom w:val="single" w:sz="4" w:space="0" w:color="auto"/>
            </w:tcBorders>
            <w:shd w:val="clear" w:color="auto" w:fill="auto"/>
            <w:vAlign w:val="center"/>
          </w:tcPr>
          <w:p w14:paraId="40B64114" w14:textId="77777777" w:rsidR="0064186E" w:rsidRPr="00471993" w:rsidRDefault="0064186E" w:rsidP="00E00A90">
            <w:pPr>
              <w:jc w:val="center"/>
              <w:rPr>
                <w:rFonts w:ascii="Noto Sans" w:eastAsia="Yu Mincho" w:hAnsi="Noto Sans" w:cs="Noto Sans"/>
                <w:sz w:val="14"/>
                <w:szCs w:val="14"/>
              </w:rPr>
            </w:pPr>
          </w:p>
        </w:tc>
        <w:tc>
          <w:tcPr>
            <w:tcW w:w="294" w:type="pct"/>
            <w:tcBorders>
              <w:bottom w:val="single" w:sz="4" w:space="0" w:color="auto"/>
            </w:tcBorders>
            <w:shd w:val="clear" w:color="auto" w:fill="auto"/>
            <w:vAlign w:val="center"/>
          </w:tcPr>
          <w:p w14:paraId="2AEB744F" w14:textId="77777777" w:rsidR="0064186E" w:rsidRPr="00471993" w:rsidRDefault="0064186E" w:rsidP="00E00A90">
            <w:pPr>
              <w:jc w:val="center"/>
              <w:rPr>
                <w:rFonts w:ascii="Noto Sans" w:eastAsia="Yu Mincho" w:hAnsi="Noto Sans" w:cs="Noto Sans"/>
                <w:sz w:val="14"/>
                <w:szCs w:val="14"/>
              </w:rPr>
            </w:pPr>
          </w:p>
        </w:tc>
        <w:tc>
          <w:tcPr>
            <w:tcW w:w="424" w:type="pct"/>
            <w:tcBorders>
              <w:bottom w:val="single" w:sz="4" w:space="0" w:color="auto"/>
            </w:tcBorders>
            <w:shd w:val="clear" w:color="auto" w:fill="auto"/>
            <w:vAlign w:val="center"/>
          </w:tcPr>
          <w:p w14:paraId="25D9BE96" w14:textId="77777777" w:rsidR="0064186E" w:rsidRPr="00471993" w:rsidRDefault="0064186E" w:rsidP="00E00A90">
            <w:pPr>
              <w:jc w:val="center"/>
              <w:rPr>
                <w:rFonts w:ascii="Noto Sans" w:eastAsia="Yu Mincho" w:hAnsi="Noto Sans" w:cs="Noto Sans"/>
                <w:sz w:val="14"/>
                <w:szCs w:val="14"/>
              </w:rPr>
            </w:pPr>
          </w:p>
        </w:tc>
        <w:tc>
          <w:tcPr>
            <w:tcW w:w="314" w:type="pct"/>
            <w:tcBorders>
              <w:bottom w:val="single" w:sz="4" w:space="0" w:color="auto"/>
            </w:tcBorders>
            <w:shd w:val="clear" w:color="000000" w:fill="FFFFFF"/>
            <w:vAlign w:val="center"/>
          </w:tcPr>
          <w:p w14:paraId="2D7149B3" w14:textId="77777777" w:rsidR="0064186E" w:rsidRPr="00471993" w:rsidRDefault="0064186E" w:rsidP="00E00A90">
            <w:pPr>
              <w:jc w:val="center"/>
              <w:rPr>
                <w:rFonts w:ascii="Noto Sans" w:eastAsia="Yu Mincho" w:hAnsi="Noto Sans" w:cs="Noto Sans"/>
                <w:sz w:val="14"/>
                <w:szCs w:val="14"/>
              </w:rPr>
            </w:pPr>
          </w:p>
        </w:tc>
        <w:tc>
          <w:tcPr>
            <w:tcW w:w="329" w:type="pct"/>
            <w:tcBorders>
              <w:bottom w:val="single" w:sz="4" w:space="0" w:color="auto"/>
            </w:tcBorders>
            <w:shd w:val="clear" w:color="auto" w:fill="auto"/>
            <w:vAlign w:val="center"/>
          </w:tcPr>
          <w:p w14:paraId="6E251D42" w14:textId="77777777" w:rsidR="0064186E" w:rsidRPr="00471993" w:rsidRDefault="0064186E" w:rsidP="00E00A90">
            <w:pPr>
              <w:jc w:val="center"/>
              <w:rPr>
                <w:rFonts w:ascii="Noto Sans" w:eastAsia="Yu Mincho" w:hAnsi="Noto Sans" w:cs="Noto Sans"/>
                <w:sz w:val="14"/>
                <w:szCs w:val="14"/>
              </w:rPr>
            </w:pPr>
          </w:p>
        </w:tc>
        <w:tc>
          <w:tcPr>
            <w:tcW w:w="350" w:type="pct"/>
            <w:tcBorders>
              <w:bottom w:val="single" w:sz="4" w:space="0" w:color="auto"/>
            </w:tcBorders>
            <w:shd w:val="clear" w:color="auto" w:fill="auto"/>
            <w:vAlign w:val="center"/>
          </w:tcPr>
          <w:p w14:paraId="20E066E3" w14:textId="77777777" w:rsidR="0064186E" w:rsidRPr="00471993" w:rsidRDefault="0064186E" w:rsidP="00E00A90">
            <w:pPr>
              <w:jc w:val="center"/>
              <w:rPr>
                <w:rFonts w:ascii="Noto Sans" w:eastAsia="Yu Mincho" w:hAnsi="Noto Sans" w:cs="Noto Sans"/>
                <w:sz w:val="14"/>
                <w:szCs w:val="14"/>
              </w:rPr>
            </w:pPr>
          </w:p>
        </w:tc>
        <w:tc>
          <w:tcPr>
            <w:tcW w:w="317" w:type="pct"/>
            <w:shd w:val="clear" w:color="auto" w:fill="auto"/>
            <w:vAlign w:val="center"/>
          </w:tcPr>
          <w:p w14:paraId="5BD7DA52"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02DF5D0D" w14:textId="77777777" w:rsidR="0064186E" w:rsidRPr="00471993" w:rsidRDefault="0064186E" w:rsidP="00E00A90">
            <w:pPr>
              <w:jc w:val="center"/>
              <w:rPr>
                <w:rFonts w:ascii="Noto Sans" w:eastAsia="Yu Mincho" w:hAnsi="Noto Sans" w:cs="Noto Sans"/>
                <w:sz w:val="14"/>
                <w:szCs w:val="14"/>
              </w:rPr>
            </w:pPr>
          </w:p>
        </w:tc>
        <w:tc>
          <w:tcPr>
            <w:tcW w:w="520" w:type="pct"/>
            <w:vMerge/>
            <w:vAlign w:val="center"/>
          </w:tcPr>
          <w:p w14:paraId="4E01665B" w14:textId="77777777" w:rsidR="0064186E" w:rsidRPr="00471993" w:rsidRDefault="0064186E" w:rsidP="00E00A90">
            <w:pPr>
              <w:rPr>
                <w:rFonts w:ascii="Noto Sans" w:eastAsia="Yu Mincho" w:hAnsi="Noto Sans" w:cs="Noto Sans"/>
                <w:sz w:val="14"/>
                <w:szCs w:val="14"/>
              </w:rPr>
            </w:pPr>
          </w:p>
        </w:tc>
      </w:tr>
      <w:tr w:rsidR="0064186E" w:rsidRPr="00471993" w14:paraId="480CCFA4" w14:textId="77777777" w:rsidTr="00E00A90">
        <w:trPr>
          <w:trHeight w:val="63"/>
        </w:trPr>
        <w:tc>
          <w:tcPr>
            <w:tcW w:w="380" w:type="pct"/>
            <w:tcBorders>
              <w:top w:val="single" w:sz="4" w:space="0" w:color="auto"/>
              <w:left w:val="single" w:sz="4" w:space="0" w:color="auto"/>
              <w:bottom w:val="single" w:sz="4" w:space="0" w:color="auto"/>
              <w:right w:val="single" w:sz="4" w:space="0" w:color="auto"/>
            </w:tcBorders>
          </w:tcPr>
          <w:p w14:paraId="45A5CAD2" w14:textId="77777777" w:rsidR="0064186E" w:rsidRPr="00471993" w:rsidRDefault="0064186E" w:rsidP="00E00A90">
            <w:pPr>
              <w:jc w:val="center"/>
              <w:rPr>
                <w:rFonts w:ascii="Noto Sans" w:eastAsia="Yu Mincho" w:hAnsi="Noto Sans" w:cs="Noto Sans"/>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0462BFF9" w14:textId="77777777" w:rsidR="0064186E" w:rsidRPr="00471993" w:rsidRDefault="0064186E" w:rsidP="00E00A90">
            <w:pPr>
              <w:jc w:val="center"/>
              <w:rPr>
                <w:rFonts w:ascii="Noto Sans" w:eastAsia="Yu Mincho" w:hAnsi="Noto Sans" w:cs="Noto Sans"/>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5B6B533A" w14:textId="77777777" w:rsidR="0064186E" w:rsidRPr="00471993" w:rsidRDefault="0064186E" w:rsidP="00E00A90">
            <w:pPr>
              <w:jc w:val="center"/>
              <w:rPr>
                <w:rFonts w:ascii="Noto Sans" w:eastAsia="Yu Mincho" w:hAnsi="Noto Sans" w:cs="Noto Sans"/>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3F64B282" w14:textId="77777777" w:rsidR="0064186E" w:rsidRPr="00471993" w:rsidRDefault="0064186E" w:rsidP="00E00A90">
            <w:pPr>
              <w:jc w:val="center"/>
              <w:rPr>
                <w:rFonts w:ascii="Noto Sans" w:eastAsia="Yu Mincho" w:hAnsi="Noto Sans" w:cs="Noto Sans"/>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15210849" w14:textId="77777777" w:rsidR="0064186E" w:rsidRPr="00471993" w:rsidRDefault="0064186E" w:rsidP="00E00A90">
            <w:pPr>
              <w:jc w:val="center"/>
              <w:rPr>
                <w:rFonts w:ascii="Noto Sans" w:eastAsia="Yu Mincho" w:hAnsi="Noto Sans" w:cs="Noto Sans"/>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2F4790F1" w14:textId="77777777" w:rsidR="0064186E" w:rsidRPr="00471993" w:rsidRDefault="0064186E" w:rsidP="00E00A90">
            <w:pPr>
              <w:jc w:val="center"/>
              <w:rPr>
                <w:rFonts w:ascii="Noto Sans" w:eastAsia="Yu Mincho" w:hAnsi="Noto Sans" w:cs="Noto Sans"/>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7903EC5" w14:textId="77777777" w:rsidR="0064186E" w:rsidRPr="00471993" w:rsidRDefault="0064186E" w:rsidP="00E00A90">
            <w:pPr>
              <w:jc w:val="center"/>
              <w:rPr>
                <w:rFonts w:ascii="Noto Sans" w:eastAsia="Yu Mincho" w:hAnsi="Noto Sans" w:cs="Noto Sans"/>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23C507E0" w14:textId="77777777" w:rsidR="0064186E" w:rsidRPr="00471993" w:rsidRDefault="0064186E" w:rsidP="00E00A90">
            <w:pPr>
              <w:jc w:val="center"/>
              <w:rPr>
                <w:rFonts w:ascii="Noto Sans" w:eastAsia="Yu Mincho" w:hAnsi="Noto Sans" w:cs="Noto Sans"/>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58CBDCF6" w14:textId="77777777" w:rsidR="0064186E" w:rsidRPr="00471993" w:rsidRDefault="0064186E" w:rsidP="00E00A90">
            <w:pPr>
              <w:jc w:val="center"/>
              <w:rPr>
                <w:rFonts w:ascii="Noto Sans" w:eastAsia="Yu Mincho" w:hAnsi="Noto Sans" w:cs="Noto Sans"/>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1FE8B93D" w14:textId="77777777" w:rsidR="0064186E" w:rsidRPr="00471993" w:rsidRDefault="0064186E" w:rsidP="00E00A90">
            <w:pPr>
              <w:jc w:val="center"/>
              <w:rPr>
                <w:rFonts w:ascii="Noto Sans" w:eastAsia="Yu Mincho" w:hAnsi="Noto Sans" w:cs="Noto Sans"/>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3E1713E8" w14:textId="77777777" w:rsidR="0064186E" w:rsidRPr="00471993" w:rsidRDefault="0064186E" w:rsidP="00E00A90">
            <w:pPr>
              <w:jc w:val="center"/>
              <w:rPr>
                <w:rFonts w:ascii="Noto Sans" w:eastAsia="Yu Mincho" w:hAnsi="Noto Sans" w:cs="Noto Sans"/>
                <w:sz w:val="14"/>
                <w:szCs w:val="14"/>
              </w:rPr>
            </w:pPr>
          </w:p>
        </w:tc>
        <w:tc>
          <w:tcPr>
            <w:tcW w:w="317" w:type="pct"/>
            <w:tcBorders>
              <w:left w:val="single" w:sz="4" w:space="0" w:color="auto"/>
            </w:tcBorders>
            <w:shd w:val="clear" w:color="auto" w:fill="auto"/>
            <w:vAlign w:val="center"/>
          </w:tcPr>
          <w:p w14:paraId="16636E58"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7F8CEF3F" w14:textId="77777777" w:rsidR="0064186E" w:rsidRPr="00471993" w:rsidRDefault="0064186E" w:rsidP="00E00A90">
            <w:pPr>
              <w:jc w:val="center"/>
              <w:rPr>
                <w:rFonts w:ascii="Noto Sans" w:eastAsia="Yu Mincho" w:hAnsi="Noto Sans" w:cs="Noto Sans"/>
                <w:sz w:val="14"/>
                <w:szCs w:val="14"/>
              </w:rPr>
            </w:pPr>
          </w:p>
        </w:tc>
        <w:tc>
          <w:tcPr>
            <w:tcW w:w="520" w:type="pct"/>
            <w:vMerge w:val="restart"/>
            <w:vAlign w:val="center"/>
          </w:tcPr>
          <w:p w14:paraId="5CC33673"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r w:rsidR="0064186E" w:rsidRPr="00471993" w14:paraId="43B9E95C" w14:textId="77777777" w:rsidTr="00E00A90">
        <w:trPr>
          <w:trHeight w:val="63"/>
        </w:trPr>
        <w:tc>
          <w:tcPr>
            <w:tcW w:w="380" w:type="pct"/>
            <w:tcBorders>
              <w:top w:val="single" w:sz="4" w:space="0" w:color="auto"/>
              <w:left w:val="single" w:sz="4" w:space="0" w:color="auto"/>
              <w:bottom w:val="single" w:sz="4" w:space="0" w:color="auto"/>
              <w:right w:val="single" w:sz="4" w:space="0" w:color="auto"/>
            </w:tcBorders>
          </w:tcPr>
          <w:p w14:paraId="2E8695B4" w14:textId="77777777" w:rsidR="0064186E" w:rsidRPr="00471993" w:rsidRDefault="0064186E" w:rsidP="00E00A90">
            <w:pPr>
              <w:jc w:val="center"/>
              <w:rPr>
                <w:rFonts w:ascii="Noto Sans" w:eastAsia="Yu Mincho" w:hAnsi="Noto Sans" w:cs="Noto Sans"/>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7C29ED08" w14:textId="77777777" w:rsidR="0064186E" w:rsidRPr="00471993" w:rsidRDefault="0064186E" w:rsidP="00E00A90">
            <w:pPr>
              <w:jc w:val="center"/>
              <w:rPr>
                <w:rFonts w:ascii="Noto Sans" w:eastAsia="Yu Mincho" w:hAnsi="Noto Sans" w:cs="Noto Sans"/>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6F775985" w14:textId="77777777" w:rsidR="0064186E" w:rsidRPr="00471993" w:rsidRDefault="0064186E" w:rsidP="00E00A90">
            <w:pPr>
              <w:jc w:val="center"/>
              <w:rPr>
                <w:rFonts w:ascii="Noto Sans" w:eastAsia="Yu Mincho" w:hAnsi="Noto Sans" w:cs="Noto Sans"/>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50B228D8" w14:textId="77777777" w:rsidR="0064186E" w:rsidRPr="00471993" w:rsidRDefault="0064186E" w:rsidP="00E00A90">
            <w:pPr>
              <w:jc w:val="center"/>
              <w:rPr>
                <w:rFonts w:ascii="Noto Sans" w:eastAsia="Yu Mincho" w:hAnsi="Noto Sans" w:cs="Noto Sans"/>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5DD5C51A" w14:textId="77777777" w:rsidR="0064186E" w:rsidRPr="00471993" w:rsidRDefault="0064186E" w:rsidP="00E00A90">
            <w:pPr>
              <w:jc w:val="center"/>
              <w:rPr>
                <w:rFonts w:ascii="Noto Sans" w:eastAsia="Yu Mincho" w:hAnsi="Noto Sans" w:cs="Noto Sans"/>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6CF76017" w14:textId="77777777" w:rsidR="0064186E" w:rsidRPr="00471993" w:rsidRDefault="0064186E" w:rsidP="00E00A90">
            <w:pPr>
              <w:jc w:val="center"/>
              <w:rPr>
                <w:rFonts w:ascii="Noto Sans" w:eastAsia="Yu Mincho" w:hAnsi="Noto Sans" w:cs="Noto Sans"/>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92E56E7" w14:textId="77777777" w:rsidR="0064186E" w:rsidRPr="00471993" w:rsidRDefault="0064186E" w:rsidP="00E00A90">
            <w:pPr>
              <w:jc w:val="center"/>
              <w:rPr>
                <w:rFonts w:ascii="Noto Sans" w:eastAsia="Yu Mincho" w:hAnsi="Noto Sans" w:cs="Noto Sans"/>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31C8C232" w14:textId="77777777" w:rsidR="0064186E" w:rsidRPr="00471993" w:rsidRDefault="0064186E" w:rsidP="00E00A90">
            <w:pPr>
              <w:jc w:val="center"/>
              <w:rPr>
                <w:rFonts w:ascii="Noto Sans" w:eastAsia="Yu Mincho" w:hAnsi="Noto Sans" w:cs="Noto Sans"/>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7DCECFAD" w14:textId="77777777" w:rsidR="0064186E" w:rsidRPr="00471993" w:rsidRDefault="0064186E" w:rsidP="00E00A90">
            <w:pPr>
              <w:jc w:val="center"/>
              <w:rPr>
                <w:rFonts w:ascii="Noto Sans" w:eastAsia="Yu Mincho" w:hAnsi="Noto Sans" w:cs="Noto Sans"/>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0202260C" w14:textId="77777777" w:rsidR="0064186E" w:rsidRPr="00471993" w:rsidRDefault="0064186E" w:rsidP="00E00A90">
            <w:pPr>
              <w:jc w:val="center"/>
              <w:rPr>
                <w:rFonts w:ascii="Noto Sans" w:eastAsia="Yu Mincho" w:hAnsi="Noto Sans" w:cs="Noto Sans"/>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277A5A20" w14:textId="77777777" w:rsidR="0064186E" w:rsidRPr="00471993" w:rsidRDefault="0064186E" w:rsidP="00E00A90">
            <w:pPr>
              <w:jc w:val="center"/>
              <w:rPr>
                <w:rFonts w:ascii="Noto Sans" w:eastAsia="Yu Mincho" w:hAnsi="Noto Sans" w:cs="Noto Sans"/>
                <w:sz w:val="14"/>
                <w:szCs w:val="14"/>
              </w:rPr>
            </w:pPr>
          </w:p>
        </w:tc>
        <w:tc>
          <w:tcPr>
            <w:tcW w:w="317" w:type="pct"/>
            <w:tcBorders>
              <w:left w:val="single" w:sz="4" w:space="0" w:color="auto"/>
            </w:tcBorders>
            <w:shd w:val="clear" w:color="auto" w:fill="auto"/>
            <w:vAlign w:val="center"/>
          </w:tcPr>
          <w:p w14:paraId="1BE04736"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061894F9" w14:textId="77777777" w:rsidR="0064186E" w:rsidRPr="00471993" w:rsidRDefault="0064186E" w:rsidP="00E00A90">
            <w:pPr>
              <w:jc w:val="center"/>
              <w:rPr>
                <w:rFonts w:ascii="Noto Sans" w:eastAsia="Yu Mincho" w:hAnsi="Noto Sans" w:cs="Noto Sans"/>
                <w:sz w:val="14"/>
                <w:szCs w:val="14"/>
              </w:rPr>
            </w:pPr>
          </w:p>
        </w:tc>
        <w:tc>
          <w:tcPr>
            <w:tcW w:w="520" w:type="pct"/>
            <w:vMerge/>
            <w:vAlign w:val="center"/>
          </w:tcPr>
          <w:p w14:paraId="7817CA54" w14:textId="77777777" w:rsidR="0064186E" w:rsidRPr="00471993" w:rsidRDefault="0064186E" w:rsidP="00E00A90">
            <w:pPr>
              <w:jc w:val="center"/>
              <w:rPr>
                <w:rFonts w:ascii="Noto Sans" w:eastAsia="Yu Mincho" w:hAnsi="Noto Sans" w:cs="Noto Sans"/>
                <w:sz w:val="14"/>
                <w:szCs w:val="14"/>
              </w:rPr>
            </w:pPr>
          </w:p>
        </w:tc>
      </w:tr>
      <w:tr w:rsidR="0064186E" w:rsidRPr="00471993" w14:paraId="14E7CCB3" w14:textId="77777777" w:rsidTr="00E00A90">
        <w:trPr>
          <w:trHeight w:val="63"/>
        </w:trPr>
        <w:tc>
          <w:tcPr>
            <w:tcW w:w="380" w:type="pct"/>
            <w:tcBorders>
              <w:top w:val="single" w:sz="4" w:space="0" w:color="auto"/>
              <w:left w:val="single" w:sz="4" w:space="0" w:color="auto"/>
              <w:bottom w:val="single" w:sz="4" w:space="0" w:color="auto"/>
              <w:right w:val="single" w:sz="4" w:space="0" w:color="auto"/>
            </w:tcBorders>
          </w:tcPr>
          <w:p w14:paraId="4E3A372D" w14:textId="77777777" w:rsidR="0064186E" w:rsidRPr="00471993" w:rsidRDefault="0064186E" w:rsidP="00E00A90">
            <w:pPr>
              <w:jc w:val="center"/>
              <w:rPr>
                <w:rFonts w:ascii="Noto Sans" w:eastAsia="Yu Mincho" w:hAnsi="Noto Sans" w:cs="Noto Sans"/>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2A63A180" w14:textId="77777777" w:rsidR="0064186E" w:rsidRPr="00471993" w:rsidRDefault="0064186E" w:rsidP="00E00A90">
            <w:pPr>
              <w:jc w:val="center"/>
              <w:rPr>
                <w:rFonts w:ascii="Noto Sans" w:eastAsia="Yu Mincho" w:hAnsi="Noto Sans" w:cs="Noto Sans"/>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4B377168" w14:textId="77777777" w:rsidR="0064186E" w:rsidRPr="00471993" w:rsidRDefault="0064186E" w:rsidP="00E00A90">
            <w:pPr>
              <w:jc w:val="center"/>
              <w:rPr>
                <w:rFonts w:ascii="Noto Sans" w:eastAsia="Yu Mincho" w:hAnsi="Noto Sans" w:cs="Noto Sans"/>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29068EAE" w14:textId="77777777" w:rsidR="0064186E" w:rsidRPr="00471993" w:rsidRDefault="0064186E" w:rsidP="00E00A90">
            <w:pPr>
              <w:jc w:val="center"/>
              <w:rPr>
                <w:rFonts w:ascii="Noto Sans" w:eastAsia="Yu Mincho" w:hAnsi="Noto Sans" w:cs="Noto Sans"/>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7B9C7243" w14:textId="77777777" w:rsidR="0064186E" w:rsidRPr="00471993" w:rsidRDefault="0064186E" w:rsidP="00E00A90">
            <w:pPr>
              <w:jc w:val="center"/>
              <w:rPr>
                <w:rFonts w:ascii="Noto Sans" w:eastAsia="Yu Mincho" w:hAnsi="Noto Sans" w:cs="Noto Sans"/>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3BD8785D" w14:textId="77777777" w:rsidR="0064186E" w:rsidRPr="00471993" w:rsidRDefault="0064186E" w:rsidP="00E00A90">
            <w:pPr>
              <w:jc w:val="center"/>
              <w:rPr>
                <w:rFonts w:ascii="Noto Sans" w:eastAsia="Yu Mincho" w:hAnsi="Noto Sans" w:cs="Noto Sans"/>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7A8E63B8" w14:textId="77777777" w:rsidR="0064186E" w:rsidRPr="00471993" w:rsidRDefault="0064186E" w:rsidP="00E00A90">
            <w:pPr>
              <w:jc w:val="center"/>
              <w:rPr>
                <w:rFonts w:ascii="Noto Sans" w:eastAsia="Yu Mincho" w:hAnsi="Noto Sans" w:cs="Noto Sans"/>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4394852D" w14:textId="77777777" w:rsidR="0064186E" w:rsidRPr="00471993" w:rsidRDefault="0064186E" w:rsidP="00E00A90">
            <w:pPr>
              <w:jc w:val="center"/>
              <w:rPr>
                <w:rFonts w:ascii="Noto Sans" w:eastAsia="Yu Mincho" w:hAnsi="Noto Sans" w:cs="Noto Sans"/>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33C5E897" w14:textId="77777777" w:rsidR="0064186E" w:rsidRPr="00471993" w:rsidRDefault="0064186E" w:rsidP="00E00A90">
            <w:pPr>
              <w:jc w:val="center"/>
              <w:rPr>
                <w:rFonts w:ascii="Noto Sans" w:eastAsia="Yu Mincho" w:hAnsi="Noto Sans" w:cs="Noto Sans"/>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4A78A925" w14:textId="77777777" w:rsidR="0064186E" w:rsidRPr="00471993" w:rsidRDefault="0064186E" w:rsidP="00E00A90">
            <w:pPr>
              <w:jc w:val="center"/>
              <w:rPr>
                <w:rFonts w:ascii="Noto Sans" w:eastAsia="Yu Mincho" w:hAnsi="Noto Sans" w:cs="Noto Sans"/>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11FDC470" w14:textId="77777777" w:rsidR="0064186E" w:rsidRPr="00471993" w:rsidRDefault="0064186E" w:rsidP="00E00A90">
            <w:pPr>
              <w:jc w:val="center"/>
              <w:rPr>
                <w:rFonts w:ascii="Noto Sans" w:eastAsia="Yu Mincho" w:hAnsi="Noto Sans" w:cs="Noto Sans"/>
                <w:sz w:val="14"/>
                <w:szCs w:val="14"/>
              </w:rPr>
            </w:pPr>
          </w:p>
        </w:tc>
        <w:tc>
          <w:tcPr>
            <w:tcW w:w="317" w:type="pct"/>
            <w:tcBorders>
              <w:left w:val="single" w:sz="4" w:space="0" w:color="auto"/>
              <w:bottom w:val="single" w:sz="4" w:space="0" w:color="auto"/>
            </w:tcBorders>
            <w:shd w:val="clear" w:color="auto" w:fill="auto"/>
            <w:vAlign w:val="center"/>
          </w:tcPr>
          <w:p w14:paraId="4F65C7EA" w14:textId="77777777" w:rsidR="0064186E" w:rsidRPr="00471993" w:rsidRDefault="0064186E" w:rsidP="00E00A90">
            <w:pPr>
              <w:jc w:val="center"/>
              <w:rPr>
                <w:rFonts w:ascii="Noto Sans" w:eastAsia="Yu Mincho" w:hAnsi="Noto Sans" w:cs="Noto Sans"/>
                <w:sz w:val="14"/>
                <w:szCs w:val="14"/>
              </w:rPr>
            </w:pPr>
          </w:p>
        </w:tc>
        <w:tc>
          <w:tcPr>
            <w:tcW w:w="333" w:type="pct"/>
            <w:shd w:val="clear" w:color="auto" w:fill="auto"/>
            <w:vAlign w:val="center"/>
          </w:tcPr>
          <w:p w14:paraId="0EB343F0" w14:textId="77777777" w:rsidR="0064186E" w:rsidRPr="00471993" w:rsidRDefault="0064186E" w:rsidP="00E00A90">
            <w:pPr>
              <w:jc w:val="center"/>
              <w:rPr>
                <w:rFonts w:ascii="Noto Sans" w:eastAsia="Yu Mincho" w:hAnsi="Noto Sans" w:cs="Noto Sans"/>
                <w:sz w:val="14"/>
                <w:szCs w:val="14"/>
              </w:rPr>
            </w:pPr>
          </w:p>
        </w:tc>
        <w:tc>
          <w:tcPr>
            <w:tcW w:w="520" w:type="pct"/>
            <w:vMerge/>
            <w:vAlign w:val="center"/>
          </w:tcPr>
          <w:p w14:paraId="0E41FF32" w14:textId="77777777" w:rsidR="0064186E" w:rsidRPr="00471993" w:rsidRDefault="0064186E" w:rsidP="00E00A90">
            <w:pPr>
              <w:jc w:val="center"/>
              <w:rPr>
                <w:rFonts w:ascii="Noto Sans" w:eastAsia="Yu Mincho" w:hAnsi="Noto Sans" w:cs="Noto Sans"/>
                <w:sz w:val="14"/>
                <w:szCs w:val="14"/>
              </w:rPr>
            </w:pPr>
          </w:p>
        </w:tc>
      </w:tr>
      <w:tr w:rsidR="0064186E" w:rsidRPr="00471993" w14:paraId="29448CD4" w14:textId="77777777" w:rsidTr="00E00A90">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1BA4B6F6" w14:textId="77777777" w:rsidR="0064186E" w:rsidRPr="00D2355E" w:rsidRDefault="0064186E" w:rsidP="00E00A90">
            <w:pPr>
              <w:jc w:val="right"/>
              <w:rPr>
                <w:rFonts w:ascii="Noto Sans" w:eastAsia="Yu Mincho" w:hAnsi="Noto Sans" w:cs="Noto Sans"/>
                <w:b/>
                <w:color w:val="FFFFFF" w:themeColor="background1"/>
                <w:sz w:val="14"/>
                <w:szCs w:val="14"/>
              </w:rPr>
            </w:pPr>
            <w:r w:rsidRPr="00D2355E">
              <w:rPr>
                <w:rFonts w:ascii="Noto Sans" w:eastAsia="Yu Mincho" w:hAnsi="Noto Sans" w:cs="Noto Sans"/>
                <w:b/>
                <w:color w:val="FFFFFF" w:themeColor="background1"/>
                <w:sz w:val="14"/>
                <w:szCs w:val="14"/>
              </w:rPr>
              <w:t>Subtotal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90BBD3B"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333" w:type="pct"/>
            <w:tcBorders>
              <w:left w:val="single" w:sz="4" w:space="0" w:color="auto"/>
            </w:tcBorders>
            <w:shd w:val="clear" w:color="auto" w:fill="auto"/>
            <w:vAlign w:val="center"/>
          </w:tcPr>
          <w:p w14:paraId="72674D4F"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520" w:type="pct"/>
            <w:vAlign w:val="center"/>
          </w:tcPr>
          <w:p w14:paraId="000DB77B"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r w:rsidR="0064186E" w:rsidRPr="00471993" w14:paraId="61559B42" w14:textId="77777777" w:rsidTr="00E00A90">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5DB5BC3" w14:textId="77777777" w:rsidR="0064186E" w:rsidRPr="00D2355E" w:rsidRDefault="0064186E" w:rsidP="00E00A90">
            <w:pPr>
              <w:jc w:val="right"/>
              <w:rPr>
                <w:rFonts w:ascii="Noto Sans" w:eastAsia="Yu Mincho" w:hAnsi="Noto Sans" w:cs="Noto Sans"/>
                <w:b/>
                <w:color w:val="FFFFFF" w:themeColor="background1"/>
                <w:sz w:val="14"/>
                <w:szCs w:val="14"/>
              </w:rPr>
            </w:pPr>
            <w:r w:rsidRPr="00D2355E">
              <w:rPr>
                <w:rFonts w:ascii="Noto Sans" w:eastAsia="Yu Mincho" w:hAnsi="Noto Sans" w:cs="Noto Sans"/>
                <w:b/>
                <w:color w:val="FFFFFF" w:themeColor="background1"/>
                <w:sz w:val="14"/>
                <w:szCs w:val="14"/>
              </w:rPr>
              <w:t>IVA</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B5C188B"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333" w:type="pct"/>
            <w:tcBorders>
              <w:left w:val="single" w:sz="4" w:space="0" w:color="auto"/>
            </w:tcBorders>
            <w:shd w:val="clear" w:color="auto" w:fill="auto"/>
            <w:vAlign w:val="center"/>
          </w:tcPr>
          <w:p w14:paraId="672631A9"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520" w:type="pct"/>
            <w:vAlign w:val="center"/>
          </w:tcPr>
          <w:p w14:paraId="3F4BFDD5"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r w:rsidR="0064186E" w:rsidRPr="00471993" w14:paraId="7A9F3F84" w14:textId="77777777" w:rsidTr="00E00A90">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2C322CBD" w14:textId="77777777" w:rsidR="0064186E" w:rsidRPr="00D2355E" w:rsidRDefault="0064186E" w:rsidP="00E00A90">
            <w:pPr>
              <w:jc w:val="right"/>
              <w:rPr>
                <w:rFonts w:ascii="Noto Sans" w:eastAsia="Yu Mincho" w:hAnsi="Noto Sans" w:cs="Noto Sans"/>
                <w:b/>
                <w:color w:val="FFFFFF" w:themeColor="background1"/>
                <w:sz w:val="14"/>
                <w:szCs w:val="14"/>
              </w:rPr>
            </w:pPr>
            <w:r w:rsidRPr="00D2355E">
              <w:rPr>
                <w:rFonts w:ascii="Noto Sans" w:eastAsia="Yu Mincho" w:hAnsi="Noto Sans" w:cs="Noto Sans"/>
                <w:b/>
                <w:color w:val="FFFFFF" w:themeColor="background1"/>
                <w:sz w:val="14"/>
                <w:szCs w:val="14"/>
              </w:rPr>
              <w:t>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BEB0882"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333" w:type="pct"/>
            <w:tcBorders>
              <w:left w:val="single" w:sz="4" w:space="0" w:color="auto"/>
            </w:tcBorders>
            <w:shd w:val="clear" w:color="auto" w:fill="auto"/>
            <w:vAlign w:val="center"/>
          </w:tcPr>
          <w:p w14:paraId="22B21F65"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c>
          <w:tcPr>
            <w:tcW w:w="520" w:type="pct"/>
            <w:vAlign w:val="center"/>
          </w:tcPr>
          <w:p w14:paraId="266B3A10" w14:textId="77777777" w:rsidR="0064186E" w:rsidRPr="00471993" w:rsidRDefault="0064186E" w:rsidP="00E00A90">
            <w:pPr>
              <w:rPr>
                <w:rFonts w:ascii="Noto Sans" w:eastAsia="Yu Mincho" w:hAnsi="Noto Sans" w:cs="Noto Sans"/>
                <w:sz w:val="14"/>
                <w:szCs w:val="14"/>
              </w:rPr>
            </w:pPr>
            <w:r w:rsidRPr="00471993">
              <w:rPr>
                <w:rFonts w:ascii="Noto Sans" w:eastAsia="Yu Mincho" w:hAnsi="Noto Sans" w:cs="Noto Sans"/>
                <w:sz w:val="14"/>
                <w:szCs w:val="14"/>
              </w:rPr>
              <w:t>$</w:t>
            </w:r>
          </w:p>
        </w:tc>
      </w:tr>
    </w:tbl>
    <w:p w14:paraId="4A54A4A3" w14:textId="77777777" w:rsidR="0064186E" w:rsidRPr="00B91A7F" w:rsidRDefault="0064186E" w:rsidP="0064186E">
      <w:pPr>
        <w:tabs>
          <w:tab w:val="left" w:pos="357"/>
          <w:tab w:val="left" w:pos="714"/>
          <w:tab w:val="left" w:pos="1071"/>
          <w:tab w:val="left" w:pos="1428"/>
          <w:tab w:val="left" w:pos="3940"/>
        </w:tabs>
        <w:rPr>
          <w:rFonts w:ascii="Noto Sans" w:eastAsia="Yu Mincho" w:hAnsi="Noto Sans" w:cs="Noto Sans"/>
          <w:sz w:val="16"/>
          <w:szCs w:val="16"/>
        </w:rPr>
      </w:pPr>
      <w:r w:rsidRPr="00B91A7F">
        <w:rPr>
          <w:rFonts w:ascii="Noto Sans" w:eastAsia="Yu Mincho" w:hAnsi="Noto Sans" w:cs="Noto Sans"/>
          <w:sz w:val="16"/>
          <w:szCs w:val="16"/>
        </w:rPr>
        <w:tab/>
      </w:r>
      <w:r w:rsidRPr="00B91A7F">
        <w:rPr>
          <w:rFonts w:ascii="Noto Sans" w:eastAsia="Yu Mincho" w:hAnsi="Noto Sans" w:cs="Noto Sans"/>
          <w:sz w:val="16"/>
          <w:szCs w:val="16"/>
        </w:rPr>
        <w:tab/>
      </w:r>
      <w:r w:rsidRPr="00B91A7F">
        <w:rPr>
          <w:rFonts w:ascii="Noto Sans" w:eastAsia="Yu Mincho" w:hAnsi="Noto Sans" w:cs="Noto Sans"/>
          <w:sz w:val="16"/>
          <w:szCs w:val="16"/>
        </w:rPr>
        <w:tab/>
      </w:r>
      <w:r w:rsidRPr="00B91A7F">
        <w:rPr>
          <w:rFonts w:ascii="Noto Sans" w:eastAsia="Yu Mincho" w:hAnsi="Noto Sans" w:cs="Noto Sans"/>
          <w:sz w:val="16"/>
          <w:szCs w:val="16"/>
        </w:rPr>
        <w:tab/>
      </w:r>
      <w:r w:rsidRPr="00B91A7F">
        <w:rPr>
          <w:rFonts w:ascii="Noto Sans" w:eastAsia="Yu Mincho" w:hAnsi="Noto Sans" w:cs="Noto Sans"/>
          <w:sz w:val="16"/>
          <w:szCs w:val="16"/>
        </w:rPr>
        <w:tab/>
      </w:r>
    </w:p>
    <w:p w14:paraId="2C3CDA75" w14:textId="77777777" w:rsidR="0064186E" w:rsidRPr="00B91A7F" w:rsidRDefault="0064186E" w:rsidP="0064186E">
      <w:pPr>
        <w:rPr>
          <w:rFonts w:ascii="Noto Sans" w:eastAsia="Yu Mincho" w:hAnsi="Noto Sans" w:cs="Noto Sans"/>
          <w:sz w:val="16"/>
          <w:szCs w:val="16"/>
        </w:rPr>
      </w:pPr>
    </w:p>
    <w:tbl>
      <w:tblPr>
        <w:tblW w:w="5000" w:type="pct"/>
        <w:tblBorders>
          <w:top w:val="double" w:sz="2" w:space="0" w:color="000000"/>
          <w:left w:val="double" w:sz="2" w:space="0" w:color="000000"/>
          <w:bottom w:val="double" w:sz="2" w:space="0" w:color="000000"/>
          <w:right w:val="double" w:sz="2" w:space="0" w:color="000000"/>
        </w:tblBorders>
        <w:tblCellMar>
          <w:left w:w="71" w:type="dxa"/>
          <w:right w:w="71" w:type="dxa"/>
        </w:tblCellMar>
        <w:tblLook w:val="0000" w:firstRow="0" w:lastRow="0" w:firstColumn="0" w:lastColumn="0" w:noHBand="0" w:noVBand="0"/>
      </w:tblPr>
      <w:tblGrid>
        <w:gridCol w:w="10228"/>
      </w:tblGrid>
      <w:tr w:rsidR="0064186E" w:rsidRPr="00B91A7F" w14:paraId="58A7F140" w14:textId="77777777" w:rsidTr="00E00A90">
        <w:trPr>
          <w:cantSplit/>
          <w:trHeight w:val="616"/>
        </w:trPr>
        <w:tc>
          <w:tcPr>
            <w:tcW w:w="5000" w:type="pct"/>
          </w:tcPr>
          <w:p w14:paraId="35957ACB" w14:textId="77777777" w:rsidR="0064186E" w:rsidRPr="00B91A7F" w:rsidRDefault="0064186E" w:rsidP="00E00A90">
            <w:pPr>
              <w:snapToGrid w:val="0"/>
              <w:ind w:left="1152" w:hanging="992"/>
              <w:jc w:val="both"/>
              <w:rPr>
                <w:rFonts w:ascii="Noto Sans" w:eastAsia="Yu Mincho" w:hAnsi="Noto Sans" w:cs="Noto Sans"/>
                <w:i/>
                <w:sz w:val="16"/>
                <w:szCs w:val="16"/>
              </w:rPr>
            </w:pPr>
            <w:r w:rsidRPr="00B91A7F">
              <w:rPr>
                <w:rFonts w:ascii="Noto Sans" w:eastAsia="Yu Mincho" w:hAnsi="Noto Sans" w:cs="Noto Sans"/>
                <w:b/>
                <w:i/>
                <w:sz w:val="16"/>
                <w:szCs w:val="16"/>
              </w:rPr>
              <w:t>NOTAS:</w:t>
            </w:r>
            <w:r w:rsidRPr="00B91A7F">
              <w:rPr>
                <w:rFonts w:ascii="Noto Sans" w:eastAsia="Yu Mincho" w:hAnsi="Noto Sans" w:cs="Noto Sans"/>
                <w:i/>
                <w:sz w:val="16"/>
                <w:szCs w:val="16"/>
              </w:rPr>
              <w:tab/>
              <w:t>Los precios, permanecerán fijos durante la vigencia del contrato.</w:t>
            </w:r>
          </w:p>
          <w:p w14:paraId="429491BE" w14:textId="18951F6B" w:rsidR="0064186E" w:rsidRPr="00B91A7F" w:rsidRDefault="0064186E" w:rsidP="00E00A90">
            <w:pPr>
              <w:snapToGrid w:val="0"/>
              <w:ind w:left="1152" w:hanging="992"/>
              <w:jc w:val="both"/>
              <w:rPr>
                <w:rFonts w:ascii="Noto Sans" w:eastAsia="Yu Mincho" w:hAnsi="Noto Sans" w:cs="Noto Sans"/>
                <w:i/>
                <w:sz w:val="16"/>
                <w:szCs w:val="16"/>
              </w:rPr>
            </w:pPr>
            <w:r w:rsidRPr="00B91A7F">
              <w:rPr>
                <w:rFonts w:ascii="Noto Sans" w:eastAsia="Yu Mincho" w:hAnsi="Noto Sans" w:cs="Noto Sans"/>
                <w:i/>
                <w:sz w:val="16"/>
                <w:szCs w:val="16"/>
              </w:rPr>
              <w:tab/>
              <w:t xml:space="preserve">En el caso que se me otorgue la demanda solicitada, me obligo en nombre de mi representada a suscribir el contrato que se derive en los términos, condiciones y porcentajes establecidos en esta </w:t>
            </w:r>
            <w:r w:rsidR="00777EA2" w:rsidRPr="00777EA2">
              <w:rPr>
                <w:rFonts w:ascii="Noto Sans" w:eastAsia="Yu Mincho" w:hAnsi="Noto Sans" w:cs="Noto Sans"/>
                <w:i/>
                <w:sz w:val="16"/>
                <w:szCs w:val="16"/>
              </w:rPr>
              <w:t>Licitación Pública</w:t>
            </w:r>
            <w:r w:rsidRPr="00B91A7F">
              <w:rPr>
                <w:rFonts w:ascii="Noto Sans" w:eastAsia="Yu Mincho" w:hAnsi="Noto Sans" w:cs="Noto Sans"/>
                <w:i/>
                <w:sz w:val="16"/>
                <w:szCs w:val="16"/>
              </w:rPr>
              <w:t>.</w:t>
            </w:r>
          </w:p>
        </w:tc>
      </w:tr>
    </w:tbl>
    <w:p w14:paraId="3DDF0C2D" w14:textId="77777777" w:rsidR="0064186E" w:rsidRPr="00B91A7F" w:rsidRDefault="0064186E" w:rsidP="0064186E">
      <w:pPr>
        <w:ind w:left="142"/>
        <w:rPr>
          <w:rFonts w:ascii="Noto Sans" w:eastAsia="Yu Mincho" w:hAnsi="Noto Sans" w:cs="Noto Sans"/>
          <w:bCs/>
          <w:sz w:val="16"/>
          <w:szCs w:val="16"/>
        </w:rPr>
      </w:pPr>
    </w:p>
    <w:p w14:paraId="30E2F1B7" w14:textId="77777777" w:rsidR="0064186E" w:rsidRPr="00B91A7F" w:rsidRDefault="0064186E" w:rsidP="0064186E">
      <w:pPr>
        <w:ind w:left="142"/>
        <w:rPr>
          <w:rFonts w:ascii="Noto Sans" w:eastAsia="Yu Mincho" w:hAnsi="Noto Sans" w:cs="Noto Sans"/>
          <w:bCs/>
          <w:sz w:val="16"/>
          <w:szCs w:val="16"/>
        </w:rPr>
      </w:pPr>
      <w:r w:rsidRPr="00B91A7F">
        <w:rPr>
          <w:rFonts w:ascii="Noto Sans" w:eastAsia="Yu Mincho" w:hAnsi="Noto Sans" w:cs="Noto Sans"/>
          <w:bCs/>
          <w:sz w:val="16"/>
          <w:szCs w:val="16"/>
        </w:rPr>
        <w:t>NOMBRE:</w:t>
      </w:r>
      <w:r w:rsidRPr="00B91A7F">
        <w:rPr>
          <w:rFonts w:ascii="Noto Sans" w:eastAsia="Yu Mincho" w:hAnsi="Noto Sans" w:cs="Noto Sans"/>
          <w:bCs/>
          <w:sz w:val="16"/>
          <w:szCs w:val="16"/>
        </w:rPr>
        <w:tab/>
      </w:r>
      <w:r w:rsidRPr="00B91A7F">
        <w:rPr>
          <w:rFonts w:ascii="Noto Sans" w:eastAsia="Yu Mincho" w:hAnsi="Noto Sans" w:cs="Noto Sans"/>
          <w:bCs/>
          <w:sz w:val="16"/>
          <w:szCs w:val="16"/>
        </w:rPr>
        <w:tab/>
      </w:r>
    </w:p>
    <w:p w14:paraId="0D5FCB61" w14:textId="77777777" w:rsidR="0064186E" w:rsidRPr="00B91A7F" w:rsidRDefault="0064186E" w:rsidP="0064186E">
      <w:pPr>
        <w:ind w:left="142"/>
        <w:jc w:val="center"/>
        <w:rPr>
          <w:rFonts w:ascii="Noto Sans" w:eastAsia="Yu Mincho" w:hAnsi="Noto Sans" w:cs="Noto Sans"/>
          <w:bCs/>
          <w:sz w:val="16"/>
          <w:szCs w:val="16"/>
        </w:rPr>
      </w:pPr>
    </w:p>
    <w:p w14:paraId="2F0A102C" w14:textId="77777777" w:rsidR="0064186E" w:rsidRPr="00B91A7F" w:rsidRDefault="0064186E" w:rsidP="0064186E">
      <w:pPr>
        <w:ind w:left="142"/>
        <w:jc w:val="center"/>
        <w:rPr>
          <w:rFonts w:ascii="Noto Sans" w:eastAsia="Yu Mincho" w:hAnsi="Noto Sans" w:cs="Noto Sans"/>
          <w:bCs/>
          <w:sz w:val="16"/>
          <w:szCs w:val="16"/>
        </w:rPr>
      </w:pPr>
      <w:r w:rsidRPr="00B91A7F">
        <w:rPr>
          <w:rFonts w:ascii="Noto Sans" w:eastAsia="Yu Mincho" w:hAnsi="Noto Sans" w:cs="Noto Sans"/>
          <w:bCs/>
          <w:sz w:val="16"/>
          <w:szCs w:val="16"/>
        </w:rPr>
        <w:t>REPRESENTANTE LEGAL:</w:t>
      </w:r>
    </w:p>
    <w:p w14:paraId="301B29D9" w14:textId="77777777" w:rsidR="0064186E" w:rsidRPr="00B91A7F" w:rsidRDefault="0064186E" w:rsidP="0064186E">
      <w:pPr>
        <w:ind w:left="142"/>
        <w:jc w:val="center"/>
        <w:rPr>
          <w:rFonts w:ascii="Noto Sans" w:eastAsia="Yu Mincho" w:hAnsi="Noto Sans" w:cs="Noto Sans"/>
          <w:bCs/>
          <w:sz w:val="16"/>
          <w:szCs w:val="16"/>
        </w:rPr>
      </w:pPr>
    </w:p>
    <w:p w14:paraId="1D2136B6" w14:textId="77777777" w:rsidR="0064186E" w:rsidRPr="00B91A7F" w:rsidRDefault="0064186E" w:rsidP="0064186E">
      <w:pPr>
        <w:ind w:left="142"/>
        <w:jc w:val="center"/>
        <w:rPr>
          <w:rFonts w:ascii="Noto Sans" w:eastAsia="Yu Mincho" w:hAnsi="Noto Sans" w:cs="Noto Sans"/>
          <w:bCs/>
          <w:sz w:val="16"/>
          <w:szCs w:val="16"/>
        </w:rPr>
      </w:pPr>
      <w:r w:rsidRPr="00B91A7F">
        <w:rPr>
          <w:rFonts w:ascii="Noto Sans" w:eastAsia="Yu Mincho" w:hAnsi="Noto Sans" w:cs="Noto Sans"/>
          <w:bCs/>
          <w:sz w:val="16"/>
          <w:szCs w:val="16"/>
        </w:rPr>
        <w:t>FIRMA:</w:t>
      </w:r>
    </w:p>
    <w:p w14:paraId="1E3CA588"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Cs/>
          <w:sz w:val="16"/>
          <w:szCs w:val="16"/>
        </w:rPr>
        <w:t>_________________________________________________________________________________</w:t>
      </w:r>
    </w:p>
    <w:p w14:paraId="17A71BD7" w14:textId="77777777" w:rsidR="0064186E" w:rsidRPr="00B91A7F" w:rsidRDefault="0064186E" w:rsidP="0064186E">
      <w:pPr>
        <w:jc w:val="center"/>
        <w:rPr>
          <w:rFonts w:ascii="Noto Sans" w:eastAsia="Yu Mincho" w:hAnsi="Noto Sans" w:cs="Noto Sans"/>
          <w:b/>
          <w:sz w:val="16"/>
          <w:szCs w:val="16"/>
        </w:rPr>
      </w:pPr>
    </w:p>
    <w:p w14:paraId="00E3BAE3" w14:textId="77777777" w:rsidR="0064186E" w:rsidRPr="00B91A7F" w:rsidRDefault="0064186E" w:rsidP="0064186E">
      <w:pPr>
        <w:rPr>
          <w:rFonts w:ascii="Noto Sans" w:eastAsia="Yu Mincho" w:hAnsi="Noto Sans" w:cs="Noto Sans"/>
          <w:sz w:val="16"/>
          <w:szCs w:val="16"/>
          <w:lang w:eastAsia="es-ES"/>
        </w:rPr>
      </w:pPr>
      <w:r w:rsidRPr="00B91A7F">
        <w:rPr>
          <w:rFonts w:ascii="Noto Sans" w:eastAsia="Yu Mincho" w:hAnsi="Noto Sans" w:cs="Noto Sans"/>
          <w:sz w:val="16"/>
          <w:szCs w:val="16"/>
          <w:lang w:eastAsia="es-ES"/>
        </w:rPr>
        <w:br w:type="page"/>
      </w:r>
    </w:p>
    <w:p w14:paraId="3B853749"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NÚMERO 10 (DIEZ)</w:t>
      </w:r>
    </w:p>
    <w:p w14:paraId="00A6B46E" w14:textId="77777777" w:rsidR="0064186E" w:rsidRPr="00B91A7F" w:rsidRDefault="0064186E" w:rsidP="0064186E">
      <w:pPr>
        <w:numPr>
          <w:ilvl w:val="12"/>
          <w:numId w:val="0"/>
        </w:numPr>
        <w:pBdr>
          <w:top w:val="single" w:sz="4" w:space="1" w:color="auto"/>
          <w:left w:val="single" w:sz="4" w:space="4" w:color="auto"/>
          <w:bottom w:val="single" w:sz="4" w:space="1" w:color="auto"/>
          <w:right w:val="single" w:sz="4" w:space="4" w:color="auto"/>
        </w:pBdr>
        <w:shd w:val="clear" w:color="000000" w:fill="D9D9D9"/>
        <w:suppressAutoHyphens/>
        <w:jc w:val="center"/>
        <w:outlineLvl w:val="6"/>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SOLICITUD DE REPOSICIÓN No.      (1)</w:t>
      </w:r>
    </w:p>
    <w:p w14:paraId="166494CA" w14:textId="77777777" w:rsidR="0064186E" w:rsidRPr="00B91A7F" w:rsidRDefault="0064186E" w:rsidP="0064186E">
      <w:pPr>
        <w:numPr>
          <w:ilvl w:val="4"/>
          <w:numId w:val="1"/>
        </w:numPr>
        <w:suppressAutoHyphens/>
        <w:jc w:val="center"/>
        <w:outlineLvl w:val="4"/>
        <w:rPr>
          <w:rFonts w:ascii="Noto Sans" w:eastAsia="Times New Roman" w:hAnsi="Noto Sans" w:cs="Noto Sans"/>
          <w:i/>
          <w:iCs/>
          <w:sz w:val="16"/>
          <w:szCs w:val="16"/>
          <w:lang w:eastAsia="ar-SA"/>
        </w:rPr>
      </w:pPr>
    </w:p>
    <w:p w14:paraId="2BACBF09" w14:textId="77777777" w:rsidR="0064186E" w:rsidRPr="00B91A7F" w:rsidRDefault="0064186E" w:rsidP="0064186E">
      <w:pPr>
        <w:tabs>
          <w:tab w:val="left" w:pos="1560"/>
          <w:tab w:val="left" w:pos="1956"/>
          <w:tab w:val="left" w:pos="2676"/>
          <w:tab w:val="left" w:pos="3396"/>
          <w:tab w:val="left" w:pos="4116"/>
          <w:tab w:val="left" w:pos="4836"/>
          <w:tab w:val="left" w:pos="5556"/>
          <w:tab w:val="left" w:pos="6276"/>
          <w:tab w:val="left" w:pos="6996"/>
          <w:tab w:val="left" w:pos="7716"/>
          <w:tab w:val="left" w:pos="8436"/>
          <w:tab w:val="left" w:pos="9156"/>
          <w:tab w:val="left" w:pos="9876"/>
          <w:tab w:val="left" w:pos="10596"/>
          <w:tab w:val="left" w:pos="11316"/>
          <w:tab w:val="left" w:pos="12036"/>
          <w:tab w:val="left" w:pos="12756"/>
          <w:tab w:val="left" w:pos="13476"/>
          <w:tab w:val="left" w:pos="14196"/>
          <w:tab w:val="left" w:pos="14916"/>
        </w:tabs>
        <w:ind w:right="-228"/>
        <w:jc w:val="center"/>
        <w:rPr>
          <w:rFonts w:ascii="Noto Sans" w:eastAsia="Yu Mincho" w:hAnsi="Noto Sans" w:cs="Noto Sans"/>
          <w:b/>
          <w:sz w:val="16"/>
          <w:szCs w:val="16"/>
        </w:rPr>
      </w:pPr>
      <w:r w:rsidRPr="00B91A7F">
        <w:rPr>
          <w:rFonts w:ascii="Noto Sans" w:eastAsia="Yu Mincho" w:hAnsi="Noto Sans" w:cs="Noto Sans"/>
          <w:b/>
          <w:sz w:val="16"/>
          <w:szCs w:val="16"/>
        </w:rPr>
        <w:t>SOLICITUD DE REPOSICIÓN</w:t>
      </w:r>
    </w:p>
    <w:tbl>
      <w:tblPr>
        <w:tblW w:w="99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73"/>
        <w:gridCol w:w="426"/>
        <w:gridCol w:w="708"/>
        <w:gridCol w:w="708"/>
        <w:gridCol w:w="708"/>
        <w:gridCol w:w="2247"/>
      </w:tblGrid>
      <w:tr w:rsidR="0064186E" w:rsidRPr="00B91A7F" w14:paraId="76C465E7" w14:textId="77777777" w:rsidTr="00E00A90">
        <w:tc>
          <w:tcPr>
            <w:tcW w:w="5173" w:type="dxa"/>
            <w:tcBorders>
              <w:top w:val="single" w:sz="6" w:space="0" w:color="auto"/>
              <w:bottom w:val="nil"/>
              <w:right w:val="single" w:sz="6" w:space="0" w:color="auto"/>
            </w:tcBorders>
          </w:tcPr>
          <w:p w14:paraId="1D297D59" w14:textId="77777777" w:rsidR="0064186E" w:rsidRPr="00B91A7F" w:rsidRDefault="0064186E" w:rsidP="00E00A90">
            <w:pPr>
              <w:rPr>
                <w:rFonts w:ascii="Noto Sans" w:eastAsia="Yu Mincho" w:hAnsi="Noto Sans" w:cs="Noto Sans"/>
                <w:b/>
                <w:sz w:val="16"/>
                <w:szCs w:val="16"/>
              </w:rPr>
            </w:pPr>
            <w:r w:rsidRPr="00B91A7F">
              <w:rPr>
                <w:rFonts w:ascii="Noto Sans" w:eastAsia="Yu Mincho" w:hAnsi="Noto Sans" w:cs="Noto Sans"/>
                <w:b/>
                <w:sz w:val="16"/>
                <w:szCs w:val="16"/>
              </w:rPr>
              <w:t>PROVEEDOR:  (2)</w:t>
            </w:r>
          </w:p>
        </w:tc>
        <w:tc>
          <w:tcPr>
            <w:tcW w:w="426" w:type="dxa"/>
            <w:tcBorders>
              <w:top w:val="nil"/>
              <w:left w:val="nil"/>
              <w:bottom w:val="nil"/>
              <w:right w:val="nil"/>
            </w:tcBorders>
          </w:tcPr>
          <w:p w14:paraId="5BBA7C96" w14:textId="77777777" w:rsidR="0064186E" w:rsidRPr="00B91A7F" w:rsidRDefault="0064186E" w:rsidP="00E00A90">
            <w:pPr>
              <w:rPr>
                <w:rFonts w:ascii="Noto Sans" w:eastAsia="Yu Mincho" w:hAnsi="Noto Sans" w:cs="Noto Sans"/>
                <w:b/>
                <w:sz w:val="16"/>
                <w:szCs w:val="16"/>
              </w:rPr>
            </w:pPr>
          </w:p>
        </w:tc>
        <w:tc>
          <w:tcPr>
            <w:tcW w:w="708" w:type="dxa"/>
            <w:tcBorders>
              <w:top w:val="single" w:sz="6" w:space="0" w:color="auto"/>
              <w:left w:val="single" w:sz="6" w:space="0" w:color="auto"/>
              <w:bottom w:val="single" w:sz="6" w:space="0" w:color="auto"/>
            </w:tcBorders>
          </w:tcPr>
          <w:p w14:paraId="1C4A5FFF"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DÍA</w:t>
            </w:r>
          </w:p>
        </w:tc>
        <w:tc>
          <w:tcPr>
            <w:tcW w:w="708" w:type="dxa"/>
            <w:tcBorders>
              <w:top w:val="single" w:sz="6" w:space="0" w:color="auto"/>
              <w:left w:val="single" w:sz="6" w:space="0" w:color="auto"/>
              <w:bottom w:val="single" w:sz="6" w:space="0" w:color="auto"/>
            </w:tcBorders>
          </w:tcPr>
          <w:p w14:paraId="6C517F2B"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MES</w:t>
            </w:r>
          </w:p>
        </w:tc>
        <w:tc>
          <w:tcPr>
            <w:tcW w:w="708" w:type="dxa"/>
            <w:tcBorders>
              <w:top w:val="single" w:sz="6" w:space="0" w:color="auto"/>
              <w:left w:val="single" w:sz="6" w:space="0" w:color="auto"/>
              <w:bottom w:val="single" w:sz="6" w:space="0" w:color="auto"/>
            </w:tcBorders>
          </w:tcPr>
          <w:p w14:paraId="0D88840B"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AÑO</w:t>
            </w:r>
          </w:p>
        </w:tc>
        <w:tc>
          <w:tcPr>
            <w:tcW w:w="2247" w:type="dxa"/>
            <w:tcBorders>
              <w:top w:val="single" w:sz="6" w:space="0" w:color="auto"/>
              <w:left w:val="single" w:sz="6" w:space="0" w:color="auto"/>
              <w:bottom w:val="single" w:sz="6" w:space="0" w:color="auto"/>
            </w:tcBorders>
          </w:tcPr>
          <w:p w14:paraId="493E515E"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(5)</w:t>
            </w:r>
          </w:p>
        </w:tc>
      </w:tr>
      <w:tr w:rsidR="0064186E" w:rsidRPr="00B91A7F" w14:paraId="60F345A8" w14:textId="77777777" w:rsidTr="00E00A90">
        <w:tc>
          <w:tcPr>
            <w:tcW w:w="5173" w:type="dxa"/>
            <w:tcBorders>
              <w:top w:val="nil"/>
              <w:bottom w:val="nil"/>
              <w:right w:val="single" w:sz="6" w:space="0" w:color="auto"/>
            </w:tcBorders>
          </w:tcPr>
          <w:p w14:paraId="67863831" w14:textId="77777777" w:rsidR="0064186E" w:rsidRPr="00B91A7F" w:rsidRDefault="0064186E" w:rsidP="00E00A90">
            <w:pPr>
              <w:rPr>
                <w:rFonts w:ascii="Noto Sans" w:eastAsia="Yu Mincho" w:hAnsi="Noto Sans" w:cs="Noto Sans"/>
                <w:b/>
                <w:sz w:val="16"/>
                <w:szCs w:val="16"/>
              </w:rPr>
            </w:pPr>
          </w:p>
        </w:tc>
        <w:tc>
          <w:tcPr>
            <w:tcW w:w="426" w:type="dxa"/>
            <w:tcBorders>
              <w:top w:val="nil"/>
              <w:left w:val="nil"/>
              <w:bottom w:val="nil"/>
              <w:right w:val="nil"/>
            </w:tcBorders>
          </w:tcPr>
          <w:p w14:paraId="23269196" w14:textId="77777777" w:rsidR="0064186E" w:rsidRPr="00B91A7F" w:rsidRDefault="0064186E" w:rsidP="00E00A90">
            <w:pPr>
              <w:rPr>
                <w:rFonts w:ascii="Noto Sans" w:eastAsia="Yu Mincho" w:hAnsi="Noto Sans" w:cs="Noto Sans"/>
                <w:b/>
                <w:sz w:val="16"/>
                <w:szCs w:val="16"/>
              </w:rPr>
            </w:pPr>
          </w:p>
        </w:tc>
        <w:tc>
          <w:tcPr>
            <w:tcW w:w="708" w:type="dxa"/>
            <w:tcBorders>
              <w:top w:val="single" w:sz="6" w:space="0" w:color="auto"/>
              <w:left w:val="single" w:sz="6" w:space="0" w:color="auto"/>
              <w:bottom w:val="nil"/>
            </w:tcBorders>
          </w:tcPr>
          <w:p w14:paraId="19ABDC8B"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(4)</w:t>
            </w:r>
          </w:p>
        </w:tc>
        <w:tc>
          <w:tcPr>
            <w:tcW w:w="708" w:type="dxa"/>
            <w:tcBorders>
              <w:top w:val="single" w:sz="6" w:space="0" w:color="auto"/>
              <w:left w:val="single" w:sz="6" w:space="0" w:color="auto"/>
              <w:bottom w:val="nil"/>
            </w:tcBorders>
          </w:tcPr>
          <w:p w14:paraId="71388B0C"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(4)</w:t>
            </w:r>
          </w:p>
        </w:tc>
        <w:tc>
          <w:tcPr>
            <w:tcW w:w="708" w:type="dxa"/>
            <w:tcBorders>
              <w:top w:val="single" w:sz="6" w:space="0" w:color="auto"/>
              <w:left w:val="single" w:sz="6" w:space="0" w:color="auto"/>
              <w:bottom w:val="nil"/>
            </w:tcBorders>
          </w:tcPr>
          <w:p w14:paraId="213B414C"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(4)</w:t>
            </w:r>
          </w:p>
        </w:tc>
        <w:tc>
          <w:tcPr>
            <w:tcW w:w="2247" w:type="dxa"/>
            <w:tcBorders>
              <w:top w:val="single" w:sz="6" w:space="0" w:color="auto"/>
              <w:left w:val="single" w:sz="6" w:space="0" w:color="auto"/>
              <w:bottom w:val="nil"/>
            </w:tcBorders>
          </w:tcPr>
          <w:p w14:paraId="7944D6D9" w14:textId="77777777" w:rsidR="0064186E" w:rsidRPr="00B91A7F" w:rsidRDefault="0064186E" w:rsidP="00E00A90">
            <w:pPr>
              <w:jc w:val="center"/>
              <w:rPr>
                <w:rFonts w:ascii="Noto Sans" w:eastAsia="Yu Mincho" w:hAnsi="Noto Sans" w:cs="Noto Sans"/>
                <w:b/>
                <w:sz w:val="16"/>
                <w:szCs w:val="16"/>
              </w:rPr>
            </w:pPr>
            <w:r w:rsidRPr="00B91A7F">
              <w:rPr>
                <w:rFonts w:ascii="Noto Sans" w:eastAsia="Yu Mincho" w:hAnsi="Noto Sans" w:cs="Noto Sans"/>
                <w:b/>
                <w:sz w:val="16"/>
                <w:szCs w:val="16"/>
              </w:rPr>
              <w:t>HOJA       DE</w:t>
            </w:r>
          </w:p>
        </w:tc>
      </w:tr>
      <w:tr w:rsidR="0064186E" w:rsidRPr="00B91A7F" w14:paraId="0857CFAC" w14:textId="77777777" w:rsidTr="00E00A90">
        <w:tc>
          <w:tcPr>
            <w:tcW w:w="5173" w:type="dxa"/>
            <w:tcBorders>
              <w:top w:val="nil"/>
              <w:bottom w:val="single" w:sz="6" w:space="0" w:color="auto"/>
              <w:right w:val="single" w:sz="6" w:space="0" w:color="auto"/>
            </w:tcBorders>
          </w:tcPr>
          <w:p w14:paraId="6FC41D90" w14:textId="77777777" w:rsidR="0064186E" w:rsidRPr="00B91A7F" w:rsidRDefault="0064186E" w:rsidP="00E00A90">
            <w:pPr>
              <w:rPr>
                <w:rFonts w:ascii="Noto Sans" w:eastAsia="Yu Mincho" w:hAnsi="Noto Sans" w:cs="Noto Sans"/>
                <w:b/>
                <w:sz w:val="16"/>
                <w:szCs w:val="16"/>
              </w:rPr>
            </w:pPr>
          </w:p>
          <w:p w14:paraId="51AF0DDB" w14:textId="77777777" w:rsidR="0064186E" w:rsidRPr="00B91A7F" w:rsidRDefault="0064186E" w:rsidP="00E00A90">
            <w:pPr>
              <w:rPr>
                <w:rFonts w:ascii="Noto Sans" w:eastAsia="Yu Mincho" w:hAnsi="Noto Sans" w:cs="Noto Sans"/>
                <w:b/>
                <w:sz w:val="16"/>
                <w:szCs w:val="16"/>
              </w:rPr>
            </w:pPr>
            <w:r w:rsidRPr="00B91A7F">
              <w:rPr>
                <w:rFonts w:ascii="Noto Sans" w:eastAsia="Yu Mincho" w:hAnsi="Noto Sans" w:cs="Noto Sans"/>
                <w:b/>
                <w:sz w:val="16"/>
                <w:szCs w:val="16"/>
              </w:rPr>
              <w:t xml:space="preserve">NO. PROVEEDOR:  (3) </w:t>
            </w:r>
          </w:p>
          <w:p w14:paraId="43B35DCE" w14:textId="77777777" w:rsidR="0064186E" w:rsidRPr="00B91A7F" w:rsidRDefault="0064186E" w:rsidP="00E00A90">
            <w:pPr>
              <w:rPr>
                <w:rFonts w:ascii="Noto Sans" w:eastAsia="Yu Mincho" w:hAnsi="Noto Sans" w:cs="Noto Sans"/>
                <w:b/>
                <w:sz w:val="16"/>
                <w:szCs w:val="16"/>
              </w:rPr>
            </w:pPr>
          </w:p>
        </w:tc>
        <w:tc>
          <w:tcPr>
            <w:tcW w:w="426" w:type="dxa"/>
            <w:tcBorders>
              <w:top w:val="nil"/>
              <w:left w:val="nil"/>
              <w:bottom w:val="nil"/>
              <w:right w:val="nil"/>
            </w:tcBorders>
          </w:tcPr>
          <w:p w14:paraId="53227A1B" w14:textId="77777777" w:rsidR="0064186E" w:rsidRPr="00B91A7F" w:rsidRDefault="0064186E" w:rsidP="00E00A90">
            <w:pPr>
              <w:rPr>
                <w:rFonts w:ascii="Noto Sans" w:eastAsia="Yu Mincho" w:hAnsi="Noto Sans" w:cs="Noto Sans"/>
                <w:b/>
                <w:sz w:val="16"/>
                <w:szCs w:val="16"/>
              </w:rPr>
            </w:pPr>
          </w:p>
        </w:tc>
        <w:tc>
          <w:tcPr>
            <w:tcW w:w="4371" w:type="dxa"/>
            <w:gridSpan w:val="4"/>
            <w:tcBorders>
              <w:top w:val="single" w:sz="6" w:space="0" w:color="auto"/>
              <w:left w:val="single" w:sz="6" w:space="0" w:color="auto"/>
              <w:bottom w:val="single" w:sz="6" w:space="0" w:color="auto"/>
              <w:right w:val="single" w:sz="6" w:space="0" w:color="auto"/>
            </w:tcBorders>
          </w:tcPr>
          <w:p w14:paraId="6CB34894" w14:textId="77777777" w:rsidR="0064186E" w:rsidRPr="00B91A7F" w:rsidRDefault="0064186E" w:rsidP="00E00A90">
            <w:pPr>
              <w:rPr>
                <w:rFonts w:ascii="Noto Sans" w:eastAsia="Yu Mincho" w:hAnsi="Noto Sans" w:cs="Noto Sans"/>
                <w:b/>
                <w:sz w:val="16"/>
                <w:szCs w:val="16"/>
              </w:rPr>
            </w:pPr>
          </w:p>
          <w:p w14:paraId="34F44FC0" w14:textId="77777777" w:rsidR="0064186E" w:rsidRPr="00B91A7F" w:rsidRDefault="0064186E" w:rsidP="00E00A90">
            <w:pPr>
              <w:rPr>
                <w:rFonts w:ascii="Noto Sans" w:eastAsia="Yu Mincho" w:hAnsi="Noto Sans" w:cs="Noto Sans"/>
                <w:b/>
                <w:sz w:val="16"/>
                <w:szCs w:val="16"/>
              </w:rPr>
            </w:pPr>
            <w:r w:rsidRPr="00B91A7F">
              <w:rPr>
                <w:rFonts w:ascii="Noto Sans" w:eastAsia="Yu Mincho" w:hAnsi="Noto Sans" w:cs="Noto Sans"/>
                <w:b/>
                <w:sz w:val="16"/>
                <w:szCs w:val="16"/>
              </w:rPr>
              <w:t>NO DE CONTRATO___________(6)__________</w:t>
            </w:r>
          </w:p>
          <w:p w14:paraId="1BA44781" w14:textId="77777777" w:rsidR="0064186E" w:rsidRPr="00B91A7F" w:rsidRDefault="0064186E" w:rsidP="00E00A90">
            <w:pPr>
              <w:rPr>
                <w:rFonts w:ascii="Noto Sans" w:eastAsia="Yu Mincho" w:hAnsi="Noto Sans" w:cs="Noto Sans"/>
                <w:b/>
                <w:sz w:val="16"/>
                <w:szCs w:val="16"/>
              </w:rPr>
            </w:pPr>
          </w:p>
        </w:tc>
      </w:tr>
    </w:tbl>
    <w:p w14:paraId="2BC6A89E" w14:textId="77777777" w:rsidR="0064186E" w:rsidRPr="00B91A7F" w:rsidRDefault="0064186E" w:rsidP="0064186E">
      <w:pPr>
        <w:rPr>
          <w:rFonts w:ascii="Noto Sans" w:eastAsia="Yu Mincho" w:hAnsi="Noto Sans" w:cs="Noto Sans"/>
          <w:b/>
          <w:sz w:val="16"/>
          <w:szCs w:val="16"/>
        </w:rPr>
      </w:pPr>
    </w:p>
    <w:tbl>
      <w:tblPr>
        <w:tblW w:w="99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970"/>
      </w:tblGrid>
      <w:tr w:rsidR="0064186E" w:rsidRPr="00B91A7F" w14:paraId="76709200" w14:textId="77777777" w:rsidTr="00E00A90">
        <w:tc>
          <w:tcPr>
            <w:tcW w:w="9970" w:type="dxa"/>
          </w:tcPr>
          <w:p w14:paraId="7F3F7289" w14:textId="77777777" w:rsidR="0064186E" w:rsidRPr="00B91A7F" w:rsidRDefault="0064186E" w:rsidP="00E00A90">
            <w:pPr>
              <w:rPr>
                <w:rFonts w:ascii="Noto Sans" w:eastAsia="Yu Mincho" w:hAnsi="Noto Sans" w:cs="Noto Sans"/>
                <w:b/>
                <w:sz w:val="16"/>
                <w:szCs w:val="16"/>
              </w:rPr>
            </w:pPr>
            <w:r w:rsidRPr="00B91A7F">
              <w:rPr>
                <w:rFonts w:ascii="Noto Sans" w:eastAsia="Yu Mincho" w:hAnsi="Noto Sans" w:cs="Noto Sans"/>
                <w:b/>
                <w:sz w:val="16"/>
                <w:szCs w:val="16"/>
              </w:rPr>
              <w:t xml:space="preserve">ENTREGAR A:  (7)                            </w:t>
            </w:r>
          </w:p>
          <w:p w14:paraId="4019FA5D" w14:textId="77777777" w:rsidR="0064186E" w:rsidRPr="00B91A7F" w:rsidRDefault="0064186E" w:rsidP="00E00A90">
            <w:pPr>
              <w:rPr>
                <w:rFonts w:ascii="Noto Sans" w:eastAsia="Yu Mincho" w:hAnsi="Noto Sans" w:cs="Noto Sans"/>
                <w:b/>
                <w:sz w:val="16"/>
                <w:szCs w:val="16"/>
              </w:rPr>
            </w:pPr>
            <w:r w:rsidRPr="00B91A7F">
              <w:rPr>
                <w:rFonts w:ascii="Noto Sans" w:eastAsia="Yu Mincho" w:hAnsi="Noto Sans" w:cs="Noto Sans"/>
                <w:b/>
                <w:sz w:val="16"/>
                <w:szCs w:val="16"/>
              </w:rPr>
              <w:t xml:space="preserve">DOMICILIO:  (8)                                      </w:t>
            </w:r>
          </w:p>
          <w:p w14:paraId="3FA6A0B8" w14:textId="77777777" w:rsidR="0064186E" w:rsidRPr="00B91A7F" w:rsidRDefault="0064186E" w:rsidP="00E00A90">
            <w:pPr>
              <w:rPr>
                <w:rFonts w:ascii="Noto Sans" w:eastAsia="Yu Mincho" w:hAnsi="Noto Sans" w:cs="Noto Sans"/>
                <w:b/>
                <w:sz w:val="16"/>
                <w:szCs w:val="16"/>
              </w:rPr>
            </w:pPr>
          </w:p>
        </w:tc>
      </w:tr>
    </w:tbl>
    <w:p w14:paraId="579DFE10" w14:textId="77777777" w:rsidR="0064186E" w:rsidRPr="00B91A7F" w:rsidRDefault="0064186E" w:rsidP="0064186E">
      <w:pPr>
        <w:ind w:right="279"/>
        <w:rPr>
          <w:rFonts w:ascii="Noto Sans" w:eastAsia="Times New Roman" w:hAnsi="Noto Sans" w:cs="Noto Sans"/>
          <w:b/>
          <w:bCs/>
          <w:sz w:val="16"/>
          <w:szCs w:val="16"/>
          <w:lang w:eastAsia="es-ES"/>
        </w:rPr>
      </w:pPr>
    </w:p>
    <w:p w14:paraId="63289396" w14:textId="77777777" w:rsidR="0064186E" w:rsidRPr="00B91A7F" w:rsidRDefault="0064186E" w:rsidP="0064186E">
      <w:pPr>
        <w:ind w:right="279"/>
        <w:rPr>
          <w:rFonts w:ascii="Noto Sans" w:eastAsia="Times New Roman" w:hAnsi="Noto Sans" w:cs="Noto Sans"/>
          <w:b/>
          <w:bCs/>
          <w:sz w:val="16"/>
          <w:szCs w:val="16"/>
          <w:lang w:eastAsia="es-ES"/>
        </w:rPr>
      </w:pPr>
      <w:r w:rsidRPr="00B91A7F">
        <w:rPr>
          <w:rFonts w:ascii="Noto Sans" w:eastAsia="Times New Roman" w:hAnsi="Noto Sans" w:cs="Noto Sans"/>
          <w:b/>
          <w:bCs/>
          <w:sz w:val="16"/>
          <w:szCs w:val="16"/>
          <w:lang w:eastAsia="es-ES"/>
        </w:rPr>
        <w:t>FAVOR DE ENTREGAR A MÁS TARDAR  EN FECHA_</w:t>
      </w:r>
      <w:proofErr w:type="gramStart"/>
      <w:r w:rsidRPr="00B91A7F">
        <w:rPr>
          <w:rFonts w:ascii="Noto Sans" w:eastAsia="Times New Roman" w:hAnsi="Noto Sans" w:cs="Noto Sans"/>
          <w:b/>
          <w:bCs/>
          <w:sz w:val="16"/>
          <w:szCs w:val="16"/>
          <w:lang w:eastAsia="es-ES"/>
        </w:rPr>
        <w:t>_(</w:t>
      </w:r>
      <w:proofErr w:type="gramEnd"/>
      <w:r w:rsidRPr="00B91A7F">
        <w:rPr>
          <w:rFonts w:ascii="Noto Sans" w:eastAsia="Times New Roman" w:hAnsi="Noto Sans" w:cs="Noto Sans"/>
          <w:b/>
          <w:bCs/>
          <w:sz w:val="16"/>
          <w:szCs w:val="16"/>
          <w:lang w:eastAsia="es-ES"/>
        </w:rPr>
        <w:t xml:space="preserve">9)___ A LAS __(10)____HRS. EL MATERIAL QUE A CONTINUACIÓN SE DESCRIBE : </w:t>
      </w:r>
    </w:p>
    <w:tbl>
      <w:tblPr>
        <w:tblW w:w="101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46"/>
        <w:gridCol w:w="4073"/>
        <w:gridCol w:w="1661"/>
        <w:gridCol w:w="1655"/>
      </w:tblGrid>
      <w:tr w:rsidR="0064186E" w:rsidRPr="00B91A7F" w14:paraId="44D4F135" w14:textId="77777777" w:rsidTr="00E00A90">
        <w:tc>
          <w:tcPr>
            <w:tcW w:w="2746" w:type="dxa"/>
            <w:tcBorders>
              <w:bottom w:val="nil"/>
            </w:tcBorders>
            <w:shd w:val="clear" w:color="auto" w:fill="538135" w:themeFill="accent6" w:themeFillShade="BF"/>
          </w:tcPr>
          <w:p w14:paraId="26B2D149" w14:textId="77777777" w:rsidR="0064186E" w:rsidRPr="00B91A7F" w:rsidRDefault="0064186E" w:rsidP="00E00A90">
            <w:pPr>
              <w:jc w:val="center"/>
              <w:rPr>
                <w:rFonts w:ascii="Noto Sans" w:eastAsia="Yu Mincho" w:hAnsi="Noto Sans" w:cs="Noto Sans"/>
                <w:color w:val="FFFFFF" w:themeColor="background1"/>
                <w:sz w:val="16"/>
                <w:szCs w:val="16"/>
              </w:rPr>
            </w:pPr>
            <w:r w:rsidRPr="00B91A7F">
              <w:rPr>
                <w:rFonts w:ascii="Noto Sans" w:eastAsia="Yu Mincho" w:hAnsi="Noto Sans" w:cs="Noto Sans"/>
                <w:b/>
                <w:color w:val="FFFFFF" w:themeColor="background1"/>
                <w:sz w:val="16"/>
                <w:szCs w:val="16"/>
              </w:rPr>
              <w:t>CLAVE Y/O No. DE PAQUETE</w:t>
            </w:r>
          </w:p>
        </w:tc>
        <w:tc>
          <w:tcPr>
            <w:tcW w:w="4073" w:type="dxa"/>
            <w:tcBorders>
              <w:bottom w:val="nil"/>
            </w:tcBorders>
            <w:shd w:val="clear" w:color="auto" w:fill="538135" w:themeFill="accent6" w:themeFillShade="BF"/>
          </w:tcPr>
          <w:p w14:paraId="3513B7A9" w14:textId="77777777" w:rsidR="0064186E" w:rsidRPr="00B91A7F" w:rsidRDefault="0064186E" w:rsidP="00E00A90">
            <w:pPr>
              <w:jc w:val="center"/>
              <w:rPr>
                <w:rFonts w:ascii="Noto Sans" w:eastAsia="Yu Mincho" w:hAnsi="Noto Sans" w:cs="Noto Sans"/>
                <w:color w:val="FFFFFF" w:themeColor="background1"/>
                <w:sz w:val="16"/>
                <w:szCs w:val="16"/>
              </w:rPr>
            </w:pPr>
            <w:r w:rsidRPr="00B91A7F">
              <w:rPr>
                <w:rFonts w:ascii="Noto Sans" w:eastAsia="Yu Mincho" w:hAnsi="Noto Sans" w:cs="Noto Sans"/>
                <w:b/>
                <w:color w:val="FFFFFF" w:themeColor="background1"/>
                <w:sz w:val="16"/>
                <w:szCs w:val="16"/>
              </w:rPr>
              <w:t>DESCRIPCIÓN DEL BIEN</w:t>
            </w:r>
          </w:p>
        </w:tc>
        <w:tc>
          <w:tcPr>
            <w:tcW w:w="1661" w:type="dxa"/>
            <w:tcBorders>
              <w:bottom w:val="nil"/>
            </w:tcBorders>
            <w:shd w:val="clear" w:color="auto" w:fill="538135" w:themeFill="accent6" w:themeFillShade="BF"/>
          </w:tcPr>
          <w:p w14:paraId="50799593" w14:textId="77777777" w:rsidR="0064186E" w:rsidRPr="00B91A7F" w:rsidRDefault="0064186E" w:rsidP="00E00A90">
            <w:pPr>
              <w:jc w:val="center"/>
              <w:rPr>
                <w:rFonts w:ascii="Noto Sans" w:eastAsia="Yu Mincho" w:hAnsi="Noto Sans" w:cs="Noto Sans"/>
                <w:color w:val="FFFFFF" w:themeColor="background1"/>
                <w:sz w:val="16"/>
                <w:szCs w:val="16"/>
              </w:rPr>
            </w:pPr>
            <w:r w:rsidRPr="00B91A7F">
              <w:rPr>
                <w:rFonts w:ascii="Noto Sans" w:eastAsia="Yu Mincho" w:hAnsi="Noto Sans" w:cs="Noto Sans"/>
                <w:b/>
                <w:color w:val="FFFFFF" w:themeColor="background1"/>
                <w:sz w:val="16"/>
                <w:szCs w:val="16"/>
              </w:rPr>
              <w:t>PRESENTACIÓN</w:t>
            </w:r>
          </w:p>
        </w:tc>
        <w:tc>
          <w:tcPr>
            <w:tcW w:w="1655" w:type="dxa"/>
            <w:tcBorders>
              <w:bottom w:val="nil"/>
            </w:tcBorders>
            <w:shd w:val="clear" w:color="auto" w:fill="538135" w:themeFill="accent6" w:themeFillShade="BF"/>
          </w:tcPr>
          <w:p w14:paraId="636C17AB" w14:textId="77777777" w:rsidR="0064186E" w:rsidRPr="00B91A7F" w:rsidRDefault="0064186E" w:rsidP="00E00A90">
            <w:pPr>
              <w:jc w:val="center"/>
              <w:rPr>
                <w:rFonts w:ascii="Noto Sans" w:eastAsia="Yu Mincho" w:hAnsi="Noto Sans" w:cs="Noto Sans"/>
                <w:color w:val="FFFFFF" w:themeColor="background1"/>
                <w:sz w:val="16"/>
                <w:szCs w:val="16"/>
              </w:rPr>
            </w:pPr>
            <w:r w:rsidRPr="00B91A7F">
              <w:rPr>
                <w:rFonts w:ascii="Noto Sans" w:eastAsia="Yu Mincho" w:hAnsi="Noto Sans" w:cs="Noto Sans"/>
                <w:b/>
                <w:color w:val="FFFFFF" w:themeColor="background1"/>
                <w:sz w:val="16"/>
                <w:szCs w:val="16"/>
              </w:rPr>
              <w:t>CANTIDAD SOLICITADA</w:t>
            </w:r>
          </w:p>
        </w:tc>
      </w:tr>
      <w:tr w:rsidR="0064186E" w:rsidRPr="00B91A7F" w14:paraId="36964C7A" w14:textId="77777777" w:rsidTr="00E00A90">
        <w:tc>
          <w:tcPr>
            <w:tcW w:w="2746" w:type="dxa"/>
            <w:tcBorders>
              <w:top w:val="nil"/>
              <w:bottom w:val="nil"/>
            </w:tcBorders>
          </w:tcPr>
          <w:p w14:paraId="38366249" w14:textId="77777777" w:rsidR="0064186E" w:rsidRPr="00B91A7F" w:rsidRDefault="0064186E" w:rsidP="00E00A90">
            <w:pPr>
              <w:jc w:val="both"/>
              <w:rPr>
                <w:rFonts w:ascii="Noto Sans" w:eastAsia="Yu Mincho" w:hAnsi="Noto Sans" w:cs="Noto Sans"/>
                <w:sz w:val="16"/>
                <w:szCs w:val="16"/>
              </w:rPr>
            </w:pPr>
          </w:p>
        </w:tc>
        <w:tc>
          <w:tcPr>
            <w:tcW w:w="4073" w:type="dxa"/>
            <w:tcBorders>
              <w:top w:val="nil"/>
              <w:bottom w:val="nil"/>
            </w:tcBorders>
          </w:tcPr>
          <w:p w14:paraId="196550CE" w14:textId="77777777" w:rsidR="0064186E" w:rsidRPr="00B91A7F" w:rsidRDefault="0064186E" w:rsidP="00E00A90">
            <w:pPr>
              <w:jc w:val="center"/>
              <w:rPr>
                <w:rFonts w:ascii="Noto Sans" w:eastAsia="Yu Mincho" w:hAnsi="Noto Sans" w:cs="Noto Sans"/>
                <w:sz w:val="16"/>
                <w:szCs w:val="16"/>
              </w:rPr>
            </w:pPr>
          </w:p>
        </w:tc>
        <w:tc>
          <w:tcPr>
            <w:tcW w:w="1661" w:type="dxa"/>
            <w:tcBorders>
              <w:top w:val="nil"/>
              <w:bottom w:val="nil"/>
            </w:tcBorders>
          </w:tcPr>
          <w:p w14:paraId="5ED9B0D9" w14:textId="77777777" w:rsidR="0064186E" w:rsidRPr="00B91A7F" w:rsidRDefault="0064186E" w:rsidP="00E00A90">
            <w:pPr>
              <w:jc w:val="center"/>
              <w:rPr>
                <w:rFonts w:ascii="Noto Sans" w:eastAsia="Yu Mincho" w:hAnsi="Noto Sans" w:cs="Noto Sans"/>
                <w:sz w:val="16"/>
                <w:szCs w:val="16"/>
              </w:rPr>
            </w:pPr>
          </w:p>
        </w:tc>
        <w:tc>
          <w:tcPr>
            <w:tcW w:w="1655" w:type="dxa"/>
            <w:tcBorders>
              <w:top w:val="nil"/>
              <w:bottom w:val="nil"/>
            </w:tcBorders>
          </w:tcPr>
          <w:p w14:paraId="60624FA5" w14:textId="77777777" w:rsidR="0064186E" w:rsidRPr="00B91A7F" w:rsidRDefault="0064186E" w:rsidP="00E00A90">
            <w:pPr>
              <w:jc w:val="center"/>
              <w:rPr>
                <w:rFonts w:ascii="Noto Sans" w:eastAsia="Yu Mincho" w:hAnsi="Noto Sans" w:cs="Noto Sans"/>
                <w:sz w:val="16"/>
                <w:szCs w:val="16"/>
              </w:rPr>
            </w:pPr>
          </w:p>
        </w:tc>
      </w:tr>
      <w:tr w:rsidR="0064186E" w:rsidRPr="00B91A7F" w14:paraId="24C23921" w14:textId="77777777" w:rsidTr="00E00A90">
        <w:tc>
          <w:tcPr>
            <w:tcW w:w="2746" w:type="dxa"/>
            <w:tcBorders>
              <w:top w:val="nil"/>
              <w:bottom w:val="nil"/>
            </w:tcBorders>
          </w:tcPr>
          <w:p w14:paraId="3F00AE80" w14:textId="77777777" w:rsidR="0064186E" w:rsidRPr="00B91A7F" w:rsidRDefault="0064186E" w:rsidP="00E00A90">
            <w:pPr>
              <w:jc w:val="both"/>
              <w:rPr>
                <w:rFonts w:ascii="Noto Sans" w:eastAsia="Yu Mincho" w:hAnsi="Noto Sans" w:cs="Noto Sans"/>
                <w:sz w:val="16"/>
                <w:szCs w:val="16"/>
              </w:rPr>
            </w:pPr>
          </w:p>
        </w:tc>
        <w:tc>
          <w:tcPr>
            <w:tcW w:w="4073" w:type="dxa"/>
            <w:tcBorders>
              <w:top w:val="nil"/>
              <w:bottom w:val="nil"/>
            </w:tcBorders>
          </w:tcPr>
          <w:p w14:paraId="18333799" w14:textId="77777777" w:rsidR="0064186E" w:rsidRPr="00B91A7F" w:rsidRDefault="0064186E" w:rsidP="00E00A90">
            <w:pPr>
              <w:jc w:val="center"/>
              <w:rPr>
                <w:rFonts w:ascii="Noto Sans" w:eastAsia="Yu Mincho" w:hAnsi="Noto Sans" w:cs="Noto Sans"/>
                <w:sz w:val="16"/>
                <w:szCs w:val="16"/>
              </w:rPr>
            </w:pPr>
          </w:p>
        </w:tc>
        <w:tc>
          <w:tcPr>
            <w:tcW w:w="1661" w:type="dxa"/>
            <w:tcBorders>
              <w:top w:val="nil"/>
              <w:bottom w:val="nil"/>
            </w:tcBorders>
          </w:tcPr>
          <w:p w14:paraId="7FE8ACEA" w14:textId="77777777" w:rsidR="0064186E" w:rsidRPr="00B91A7F" w:rsidRDefault="0064186E" w:rsidP="00E00A90">
            <w:pPr>
              <w:jc w:val="center"/>
              <w:rPr>
                <w:rFonts w:ascii="Noto Sans" w:eastAsia="Yu Mincho" w:hAnsi="Noto Sans" w:cs="Noto Sans"/>
                <w:sz w:val="16"/>
                <w:szCs w:val="16"/>
              </w:rPr>
            </w:pPr>
          </w:p>
        </w:tc>
        <w:tc>
          <w:tcPr>
            <w:tcW w:w="1655" w:type="dxa"/>
            <w:tcBorders>
              <w:top w:val="nil"/>
              <w:bottom w:val="nil"/>
            </w:tcBorders>
          </w:tcPr>
          <w:p w14:paraId="1C3E8006" w14:textId="77777777" w:rsidR="0064186E" w:rsidRPr="00B91A7F" w:rsidRDefault="0064186E" w:rsidP="00E00A90">
            <w:pPr>
              <w:jc w:val="center"/>
              <w:rPr>
                <w:rFonts w:ascii="Noto Sans" w:eastAsia="Yu Mincho" w:hAnsi="Noto Sans" w:cs="Noto Sans"/>
                <w:sz w:val="16"/>
                <w:szCs w:val="16"/>
              </w:rPr>
            </w:pPr>
          </w:p>
        </w:tc>
      </w:tr>
      <w:tr w:rsidR="0064186E" w:rsidRPr="00B91A7F" w14:paraId="4FDADA3E" w14:textId="77777777" w:rsidTr="00E00A90">
        <w:tc>
          <w:tcPr>
            <w:tcW w:w="2746" w:type="dxa"/>
            <w:tcBorders>
              <w:top w:val="nil"/>
              <w:bottom w:val="nil"/>
            </w:tcBorders>
          </w:tcPr>
          <w:p w14:paraId="4A165D63" w14:textId="77777777" w:rsidR="0064186E" w:rsidRPr="00B91A7F" w:rsidRDefault="0064186E" w:rsidP="00E00A90">
            <w:pPr>
              <w:jc w:val="center"/>
              <w:rPr>
                <w:rFonts w:ascii="Noto Sans" w:eastAsia="Yu Mincho" w:hAnsi="Noto Sans" w:cs="Noto Sans"/>
                <w:sz w:val="16"/>
                <w:szCs w:val="16"/>
              </w:rPr>
            </w:pPr>
            <w:r w:rsidRPr="00B91A7F">
              <w:rPr>
                <w:rFonts w:ascii="Noto Sans" w:eastAsia="Yu Mincho" w:hAnsi="Noto Sans" w:cs="Noto Sans"/>
                <w:sz w:val="16"/>
                <w:szCs w:val="16"/>
              </w:rPr>
              <w:t>(11)</w:t>
            </w:r>
          </w:p>
        </w:tc>
        <w:tc>
          <w:tcPr>
            <w:tcW w:w="4073" w:type="dxa"/>
            <w:tcBorders>
              <w:top w:val="nil"/>
              <w:bottom w:val="nil"/>
            </w:tcBorders>
          </w:tcPr>
          <w:p w14:paraId="570973DC" w14:textId="77777777" w:rsidR="0064186E" w:rsidRPr="00B91A7F" w:rsidRDefault="0064186E" w:rsidP="00E00A90">
            <w:pPr>
              <w:jc w:val="center"/>
              <w:rPr>
                <w:rFonts w:ascii="Noto Sans" w:eastAsia="Yu Mincho" w:hAnsi="Noto Sans" w:cs="Noto Sans"/>
                <w:sz w:val="16"/>
                <w:szCs w:val="16"/>
              </w:rPr>
            </w:pPr>
            <w:r w:rsidRPr="00B91A7F">
              <w:rPr>
                <w:rFonts w:ascii="Noto Sans" w:eastAsia="Yu Mincho" w:hAnsi="Noto Sans" w:cs="Noto Sans"/>
                <w:sz w:val="16"/>
                <w:szCs w:val="16"/>
              </w:rPr>
              <w:t>(12)</w:t>
            </w:r>
          </w:p>
        </w:tc>
        <w:tc>
          <w:tcPr>
            <w:tcW w:w="1661" w:type="dxa"/>
            <w:tcBorders>
              <w:top w:val="nil"/>
              <w:bottom w:val="nil"/>
            </w:tcBorders>
          </w:tcPr>
          <w:p w14:paraId="20AE910C" w14:textId="77777777" w:rsidR="0064186E" w:rsidRPr="00B91A7F" w:rsidRDefault="0064186E" w:rsidP="00E00A90">
            <w:pPr>
              <w:jc w:val="center"/>
              <w:rPr>
                <w:rFonts w:ascii="Noto Sans" w:eastAsia="Yu Mincho" w:hAnsi="Noto Sans" w:cs="Noto Sans"/>
                <w:sz w:val="16"/>
                <w:szCs w:val="16"/>
              </w:rPr>
            </w:pPr>
            <w:r w:rsidRPr="00B91A7F">
              <w:rPr>
                <w:rFonts w:ascii="Noto Sans" w:eastAsia="Yu Mincho" w:hAnsi="Noto Sans" w:cs="Noto Sans"/>
                <w:sz w:val="16"/>
                <w:szCs w:val="16"/>
              </w:rPr>
              <w:t>(13)</w:t>
            </w:r>
          </w:p>
        </w:tc>
        <w:tc>
          <w:tcPr>
            <w:tcW w:w="1655" w:type="dxa"/>
            <w:tcBorders>
              <w:top w:val="nil"/>
              <w:bottom w:val="nil"/>
            </w:tcBorders>
          </w:tcPr>
          <w:p w14:paraId="63FF2FD5" w14:textId="77777777" w:rsidR="0064186E" w:rsidRPr="00B91A7F" w:rsidRDefault="0064186E" w:rsidP="00E00A90">
            <w:pPr>
              <w:jc w:val="center"/>
              <w:rPr>
                <w:rFonts w:ascii="Noto Sans" w:eastAsia="Yu Mincho" w:hAnsi="Noto Sans" w:cs="Noto Sans"/>
                <w:sz w:val="16"/>
                <w:szCs w:val="16"/>
              </w:rPr>
            </w:pPr>
            <w:r w:rsidRPr="00B91A7F">
              <w:rPr>
                <w:rFonts w:ascii="Noto Sans" w:eastAsia="Yu Mincho" w:hAnsi="Noto Sans" w:cs="Noto Sans"/>
                <w:sz w:val="16"/>
                <w:szCs w:val="16"/>
              </w:rPr>
              <w:t>(14)</w:t>
            </w:r>
          </w:p>
        </w:tc>
      </w:tr>
      <w:tr w:rsidR="0064186E" w:rsidRPr="00B91A7F" w14:paraId="52984F52" w14:textId="77777777" w:rsidTr="00E00A90">
        <w:tc>
          <w:tcPr>
            <w:tcW w:w="2746" w:type="dxa"/>
            <w:tcBorders>
              <w:top w:val="nil"/>
              <w:bottom w:val="nil"/>
            </w:tcBorders>
          </w:tcPr>
          <w:p w14:paraId="19F34A87" w14:textId="77777777" w:rsidR="0064186E" w:rsidRPr="00B91A7F" w:rsidRDefault="0064186E" w:rsidP="00E00A90">
            <w:pPr>
              <w:jc w:val="both"/>
              <w:rPr>
                <w:rFonts w:ascii="Noto Sans" w:eastAsia="Yu Mincho" w:hAnsi="Noto Sans" w:cs="Noto Sans"/>
                <w:sz w:val="16"/>
                <w:szCs w:val="16"/>
              </w:rPr>
            </w:pPr>
          </w:p>
        </w:tc>
        <w:tc>
          <w:tcPr>
            <w:tcW w:w="4073" w:type="dxa"/>
            <w:tcBorders>
              <w:top w:val="nil"/>
              <w:bottom w:val="nil"/>
            </w:tcBorders>
          </w:tcPr>
          <w:p w14:paraId="257ED3E4" w14:textId="77777777" w:rsidR="0064186E" w:rsidRPr="00B91A7F" w:rsidRDefault="0064186E" w:rsidP="00E00A90">
            <w:pPr>
              <w:jc w:val="center"/>
              <w:rPr>
                <w:rFonts w:ascii="Noto Sans" w:eastAsia="Yu Mincho" w:hAnsi="Noto Sans" w:cs="Noto Sans"/>
                <w:sz w:val="16"/>
                <w:szCs w:val="16"/>
              </w:rPr>
            </w:pPr>
          </w:p>
        </w:tc>
        <w:tc>
          <w:tcPr>
            <w:tcW w:w="1661" w:type="dxa"/>
            <w:tcBorders>
              <w:top w:val="nil"/>
              <w:bottom w:val="nil"/>
            </w:tcBorders>
          </w:tcPr>
          <w:p w14:paraId="0D93AA2C" w14:textId="77777777" w:rsidR="0064186E" w:rsidRPr="00B91A7F" w:rsidRDefault="0064186E" w:rsidP="00E00A90">
            <w:pPr>
              <w:jc w:val="center"/>
              <w:rPr>
                <w:rFonts w:ascii="Noto Sans" w:eastAsia="Yu Mincho" w:hAnsi="Noto Sans" w:cs="Noto Sans"/>
                <w:sz w:val="16"/>
                <w:szCs w:val="16"/>
              </w:rPr>
            </w:pPr>
          </w:p>
        </w:tc>
        <w:tc>
          <w:tcPr>
            <w:tcW w:w="1655" w:type="dxa"/>
            <w:tcBorders>
              <w:top w:val="nil"/>
              <w:bottom w:val="nil"/>
            </w:tcBorders>
          </w:tcPr>
          <w:p w14:paraId="74F41360" w14:textId="77777777" w:rsidR="0064186E" w:rsidRPr="00B91A7F" w:rsidRDefault="0064186E" w:rsidP="00E00A90">
            <w:pPr>
              <w:jc w:val="center"/>
              <w:rPr>
                <w:rFonts w:ascii="Noto Sans" w:eastAsia="Yu Mincho" w:hAnsi="Noto Sans" w:cs="Noto Sans"/>
                <w:sz w:val="16"/>
                <w:szCs w:val="16"/>
              </w:rPr>
            </w:pPr>
          </w:p>
        </w:tc>
      </w:tr>
      <w:tr w:rsidR="0064186E" w:rsidRPr="00B91A7F" w14:paraId="6AF13C35" w14:textId="77777777" w:rsidTr="00E00A90">
        <w:tc>
          <w:tcPr>
            <w:tcW w:w="2746" w:type="dxa"/>
            <w:tcBorders>
              <w:top w:val="nil"/>
              <w:bottom w:val="nil"/>
            </w:tcBorders>
          </w:tcPr>
          <w:p w14:paraId="3827E9F6" w14:textId="77777777" w:rsidR="0064186E" w:rsidRPr="00B91A7F" w:rsidRDefault="0064186E" w:rsidP="00E00A90">
            <w:pPr>
              <w:jc w:val="both"/>
              <w:rPr>
                <w:rFonts w:ascii="Noto Sans" w:eastAsia="Yu Mincho" w:hAnsi="Noto Sans" w:cs="Noto Sans"/>
                <w:sz w:val="16"/>
                <w:szCs w:val="16"/>
              </w:rPr>
            </w:pPr>
          </w:p>
        </w:tc>
        <w:tc>
          <w:tcPr>
            <w:tcW w:w="4073" w:type="dxa"/>
            <w:tcBorders>
              <w:top w:val="nil"/>
              <w:bottom w:val="nil"/>
            </w:tcBorders>
          </w:tcPr>
          <w:p w14:paraId="6E474ECB" w14:textId="77777777" w:rsidR="0064186E" w:rsidRPr="00B91A7F" w:rsidRDefault="0064186E" w:rsidP="00E00A90">
            <w:pPr>
              <w:jc w:val="center"/>
              <w:rPr>
                <w:rFonts w:ascii="Noto Sans" w:eastAsia="Yu Mincho" w:hAnsi="Noto Sans" w:cs="Noto Sans"/>
                <w:sz w:val="16"/>
                <w:szCs w:val="16"/>
              </w:rPr>
            </w:pPr>
          </w:p>
        </w:tc>
        <w:tc>
          <w:tcPr>
            <w:tcW w:w="1661" w:type="dxa"/>
            <w:tcBorders>
              <w:top w:val="nil"/>
              <w:bottom w:val="nil"/>
            </w:tcBorders>
          </w:tcPr>
          <w:p w14:paraId="40A6A613" w14:textId="77777777" w:rsidR="0064186E" w:rsidRPr="00B91A7F" w:rsidRDefault="0064186E" w:rsidP="00E00A90">
            <w:pPr>
              <w:jc w:val="center"/>
              <w:rPr>
                <w:rFonts w:ascii="Noto Sans" w:eastAsia="Yu Mincho" w:hAnsi="Noto Sans" w:cs="Noto Sans"/>
                <w:sz w:val="16"/>
                <w:szCs w:val="16"/>
              </w:rPr>
            </w:pPr>
          </w:p>
        </w:tc>
        <w:tc>
          <w:tcPr>
            <w:tcW w:w="1655" w:type="dxa"/>
            <w:tcBorders>
              <w:top w:val="nil"/>
              <w:bottom w:val="nil"/>
            </w:tcBorders>
          </w:tcPr>
          <w:p w14:paraId="543E0922" w14:textId="77777777" w:rsidR="0064186E" w:rsidRPr="00B91A7F" w:rsidRDefault="0064186E" w:rsidP="00E00A90">
            <w:pPr>
              <w:jc w:val="center"/>
              <w:rPr>
                <w:rFonts w:ascii="Noto Sans" w:eastAsia="Yu Mincho" w:hAnsi="Noto Sans" w:cs="Noto Sans"/>
                <w:sz w:val="16"/>
                <w:szCs w:val="16"/>
              </w:rPr>
            </w:pPr>
          </w:p>
        </w:tc>
      </w:tr>
      <w:tr w:rsidR="0064186E" w:rsidRPr="00B91A7F" w14:paraId="6D91DC4D" w14:textId="77777777" w:rsidTr="00E00A90">
        <w:tc>
          <w:tcPr>
            <w:tcW w:w="2746" w:type="dxa"/>
            <w:tcBorders>
              <w:top w:val="nil"/>
              <w:bottom w:val="single" w:sz="6" w:space="0" w:color="auto"/>
            </w:tcBorders>
          </w:tcPr>
          <w:p w14:paraId="439FBBCF" w14:textId="77777777" w:rsidR="0064186E" w:rsidRPr="00B91A7F" w:rsidRDefault="0064186E" w:rsidP="00E00A90">
            <w:pPr>
              <w:jc w:val="both"/>
              <w:rPr>
                <w:rFonts w:ascii="Noto Sans" w:eastAsia="Yu Mincho" w:hAnsi="Noto Sans" w:cs="Noto Sans"/>
                <w:sz w:val="16"/>
                <w:szCs w:val="16"/>
              </w:rPr>
            </w:pPr>
          </w:p>
        </w:tc>
        <w:tc>
          <w:tcPr>
            <w:tcW w:w="4073" w:type="dxa"/>
            <w:tcBorders>
              <w:top w:val="nil"/>
              <w:bottom w:val="single" w:sz="6" w:space="0" w:color="auto"/>
            </w:tcBorders>
          </w:tcPr>
          <w:p w14:paraId="61F4C618" w14:textId="77777777" w:rsidR="0064186E" w:rsidRPr="00B91A7F" w:rsidRDefault="0064186E" w:rsidP="00E00A90">
            <w:pPr>
              <w:jc w:val="center"/>
              <w:rPr>
                <w:rFonts w:ascii="Noto Sans" w:eastAsia="Yu Mincho" w:hAnsi="Noto Sans" w:cs="Noto Sans"/>
                <w:sz w:val="16"/>
                <w:szCs w:val="16"/>
              </w:rPr>
            </w:pPr>
          </w:p>
        </w:tc>
        <w:tc>
          <w:tcPr>
            <w:tcW w:w="1661" w:type="dxa"/>
            <w:tcBorders>
              <w:top w:val="nil"/>
              <w:bottom w:val="single" w:sz="6" w:space="0" w:color="auto"/>
            </w:tcBorders>
          </w:tcPr>
          <w:p w14:paraId="06607504" w14:textId="77777777" w:rsidR="0064186E" w:rsidRPr="00B91A7F" w:rsidRDefault="0064186E" w:rsidP="00E00A90">
            <w:pPr>
              <w:jc w:val="center"/>
              <w:rPr>
                <w:rFonts w:ascii="Noto Sans" w:eastAsia="Yu Mincho" w:hAnsi="Noto Sans" w:cs="Noto Sans"/>
                <w:sz w:val="16"/>
                <w:szCs w:val="16"/>
              </w:rPr>
            </w:pPr>
          </w:p>
        </w:tc>
        <w:tc>
          <w:tcPr>
            <w:tcW w:w="1655" w:type="dxa"/>
            <w:tcBorders>
              <w:top w:val="nil"/>
              <w:bottom w:val="single" w:sz="6" w:space="0" w:color="auto"/>
            </w:tcBorders>
          </w:tcPr>
          <w:p w14:paraId="3D75DC51" w14:textId="77777777" w:rsidR="0064186E" w:rsidRPr="00B91A7F" w:rsidRDefault="0064186E" w:rsidP="00E00A90">
            <w:pPr>
              <w:jc w:val="center"/>
              <w:rPr>
                <w:rFonts w:ascii="Noto Sans" w:eastAsia="Yu Mincho" w:hAnsi="Noto Sans" w:cs="Noto Sans"/>
                <w:sz w:val="16"/>
                <w:szCs w:val="16"/>
              </w:rPr>
            </w:pPr>
          </w:p>
        </w:tc>
      </w:tr>
    </w:tbl>
    <w:p w14:paraId="0FBD5DC0" w14:textId="77777777" w:rsidR="0064186E" w:rsidRPr="00B91A7F" w:rsidRDefault="0064186E" w:rsidP="0064186E">
      <w:pPr>
        <w:jc w:val="both"/>
        <w:rPr>
          <w:rFonts w:ascii="Noto Sans" w:eastAsia="Yu Mincho" w:hAnsi="Noto Sans" w:cs="Noto Sans"/>
          <w:sz w:val="16"/>
          <w:szCs w:val="16"/>
        </w:rPr>
      </w:pPr>
    </w:p>
    <w:p w14:paraId="6EC25841" w14:textId="77777777" w:rsidR="0064186E" w:rsidRPr="00B91A7F" w:rsidRDefault="0064186E" w:rsidP="0064186E">
      <w:pPr>
        <w:rPr>
          <w:rFonts w:ascii="Noto Sans" w:eastAsia="Yu Mincho" w:hAnsi="Noto Sans" w:cs="Noto Sans"/>
          <w:sz w:val="16"/>
          <w:szCs w:val="16"/>
        </w:rPr>
      </w:pPr>
      <w:r w:rsidRPr="00B91A7F">
        <w:rPr>
          <w:rFonts w:ascii="Noto Sans" w:eastAsia="Yu Mincho" w:hAnsi="Noto Sans" w:cs="Noto Sans"/>
          <w:sz w:val="16"/>
          <w:szCs w:val="16"/>
        </w:rPr>
        <w:t>OBSERVACIONES</w:t>
      </w:r>
    </w:p>
    <w:p w14:paraId="30C096B9"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_________________________________________________(15)____________________________________________________________________________________________________________________________________________________</w:t>
      </w:r>
    </w:p>
    <w:p w14:paraId="6762FA44" w14:textId="77777777" w:rsidR="0064186E" w:rsidRPr="00B91A7F" w:rsidRDefault="0064186E" w:rsidP="0064186E">
      <w:pPr>
        <w:jc w:val="right"/>
        <w:rPr>
          <w:rFonts w:ascii="Noto Sans" w:eastAsia="Yu Mincho" w:hAnsi="Noto Sans" w:cs="Noto Sans"/>
          <w:sz w:val="16"/>
          <w:szCs w:val="16"/>
        </w:rPr>
      </w:pPr>
      <w:r w:rsidRPr="00B91A7F">
        <w:rPr>
          <w:rFonts w:ascii="Noto Sans" w:eastAsia="Yu Mincho" w:hAnsi="Noto Sans" w:cs="Noto Sans"/>
          <w:sz w:val="16"/>
          <w:szCs w:val="16"/>
        </w:rPr>
        <w:t>________________</w:t>
      </w:r>
      <w:proofErr w:type="gramStart"/>
      <w:r w:rsidRPr="00B91A7F">
        <w:rPr>
          <w:rFonts w:ascii="Noto Sans" w:eastAsia="Yu Mincho" w:hAnsi="Noto Sans" w:cs="Noto Sans"/>
          <w:sz w:val="16"/>
          <w:szCs w:val="16"/>
        </w:rPr>
        <w:t>_(</w:t>
      </w:r>
      <w:proofErr w:type="gramEnd"/>
      <w:r w:rsidRPr="00B91A7F">
        <w:rPr>
          <w:rFonts w:ascii="Noto Sans" w:eastAsia="Yu Mincho" w:hAnsi="Noto Sans" w:cs="Noto Sans"/>
          <w:sz w:val="16"/>
          <w:szCs w:val="16"/>
        </w:rPr>
        <w:t>16)_________________</w:t>
      </w:r>
    </w:p>
    <w:p w14:paraId="5B27F258" w14:textId="77777777" w:rsidR="0064186E" w:rsidRPr="00B91A7F" w:rsidRDefault="0064186E" w:rsidP="0064186E">
      <w:pPr>
        <w:jc w:val="right"/>
        <w:rPr>
          <w:rFonts w:ascii="Noto Sans" w:eastAsia="Yu Mincho" w:hAnsi="Noto Sans" w:cs="Noto Sans"/>
          <w:b/>
          <w:sz w:val="16"/>
          <w:szCs w:val="16"/>
        </w:rPr>
      </w:pPr>
      <w:r w:rsidRPr="00B91A7F">
        <w:rPr>
          <w:rFonts w:ascii="Noto Sans" w:eastAsia="Yu Mincho" w:hAnsi="Noto Sans" w:cs="Noto Sans"/>
          <w:b/>
          <w:sz w:val="16"/>
          <w:szCs w:val="16"/>
        </w:rPr>
        <w:t>NOMBRE Y FIRMA DE AUTORIZACIÓN</w:t>
      </w:r>
    </w:p>
    <w:p w14:paraId="26890C89" w14:textId="77777777" w:rsidR="0064186E" w:rsidRPr="00B91A7F" w:rsidRDefault="0064186E" w:rsidP="0064186E">
      <w:pPr>
        <w:numPr>
          <w:ilvl w:val="12"/>
          <w:numId w:val="0"/>
        </w:numPr>
        <w:ind w:left="170" w:right="113"/>
        <w:jc w:val="center"/>
        <w:rPr>
          <w:rFonts w:ascii="Noto Sans" w:eastAsia="Yu Mincho" w:hAnsi="Noto Sans" w:cs="Noto Sans"/>
          <w:b/>
          <w:i/>
          <w:sz w:val="16"/>
          <w:szCs w:val="16"/>
        </w:rPr>
      </w:pPr>
      <w:r w:rsidRPr="00B91A7F">
        <w:rPr>
          <w:rFonts w:ascii="Noto Sans" w:eastAsia="Yu Mincho" w:hAnsi="Noto Sans" w:cs="Noto Sans"/>
          <w:b/>
          <w:sz w:val="16"/>
          <w:szCs w:val="16"/>
        </w:rPr>
        <w:br w:type="page"/>
      </w:r>
      <w:r w:rsidRPr="00B91A7F">
        <w:rPr>
          <w:rFonts w:ascii="Noto Sans" w:eastAsia="Yu Mincho" w:hAnsi="Noto Sans" w:cs="Noto Sans"/>
          <w:b/>
          <w:sz w:val="16"/>
          <w:szCs w:val="16"/>
        </w:rPr>
        <w:lastRenderedPageBreak/>
        <w:t>INSTRUCTIVO DE LLENADO DEL ANEXO NÚMERO 10 (DIEZ)</w:t>
      </w:r>
    </w:p>
    <w:p w14:paraId="72B2B331" w14:textId="77777777" w:rsidR="0064186E" w:rsidRPr="00B91A7F" w:rsidRDefault="0064186E" w:rsidP="0064186E">
      <w:pPr>
        <w:tabs>
          <w:tab w:val="left" w:pos="567"/>
        </w:tabs>
        <w:ind w:left="3686" w:right="-228" w:hanging="3686"/>
        <w:jc w:val="both"/>
        <w:rPr>
          <w:rFonts w:ascii="Noto Sans" w:eastAsia="Yu Mincho" w:hAnsi="Noto Sans" w:cs="Noto Sans"/>
          <w:sz w:val="16"/>
          <w:szCs w:val="16"/>
        </w:rPr>
      </w:pPr>
      <w:r w:rsidRPr="00B91A7F">
        <w:rPr>
          <w:rFonts w:ascii="Noto Sans" w:eastAsia="Yu Mincho" w:hAnsi="Noto Sans" w:cs="Noto Sans"/>
          <w:b/>
          <w:sz w:val="16"/>
          <w:szCs w:val="16"/>
        </w:rPr>
        <w:t>NOMBRE DEL FORMATO:</w:t>
      </w:r>
      <w:r w:rsidRPr="00B91A7F">
        <w:rPr>
          <w:rFonts w:ascii="Noto Sans" w:eastAsia="Yu Mincho" w:hAnsi="Noto Sans" w:cs="Noto Sans"/>
          <w:b/>
          <w:sz w:val="16"/>
          <w:szCs w:val="16"/>
        </w:rPr>
        <w:tab/>
      </w:r>
      <w:r w:rsidRPr="00B91A7F">
        <w:rPr>
          <w:rFonts w:ascii="Noto Sans" w:eastAsia="Yu Mincho" w:hAnsi="Noto Sans" w:cs="Noto Sans"/>
          <w:sz w:val="16"/>
          <w:szCs w:val="16"/>
        </w:rPr>
        <w:t>Solicitud de Reposición.</w:t>
      </w:r>
    </w:p>
    <w:p w14:paraId="4C914D52" w14:textId="77777777" w:rsidR="0064186E" w:rsidRPr="00B91A7F" w:rsidRDefault="0064186E" w:rsidP="0064186E">
      <w:pPr>
        <w:tabs>
          <w:tab w:val="left" w:pos="567"/>
        </w:tabs>
        <w:ind w:left="3686" w:right="459" w:hanging="3686"/>
        <w:jc w:val="both"/>
        <w:rPr>
          <w:rFonts w:ascii="Noto Sans" w:eastAsia="Yu Mincho" w:hAnsi="Noto Sans" w:cs="Noto Sans"/>
          <w:sz w:val="16"/>
          <w:szCs w:val="16"/>
        </w:rPr>
      </w:pPr>
      <w:r w:rsidRPr="00B91A7F">
        <w:rPr>
          <w:rFonts w:ascii="Noto Sans" w:eastAsia="Yu Mincho" w:hAnsi="Noto Sans" w:cs="Noto Sans"/>
          <w:b/>
          <w:sz w:val="16"/>
          <w:szCs w:val="16"/>
        </w:rPr>
        <w:t>OBJETIVO:</w:t>
      </w:r>
      <w:r w:rsidRPr="00B91A7F">
        <w:rPr>
          <w:rFonts w:ascii="Noto Sans" w:eastAsia="Yu Mincho" w:hAnsi="Noto Sans" w:cs="Noto Sans"/>
          <w:b/>
          <w:sz w:val="16"/>
          <w:szCs w:val="16"/>
        </w:rPr>
        <w:tab/>
      </w:r>
      <w:r w:rsidRPr="00B91A7F">
        <w:rPr>
          <w:rFonts w:ascii="Noto Sans" w:eastAsia="Yu Mincho" w:hAnsi="Noto Sans" w:cs="Noto Sans"/>
          <w:sz w:val="16"/>
          <w:szCs w:val="16"/>
        </w:rPr>
        <w:t>Solicitarle al proveedor la reposición de la dotación autorizada del material de Alta Especialidad.</w:t>
      </w:r>
    </w:p>
    <w:p w14:paraId="7D5019A1" w14:textId="77777777" w:rsidR="0064186E" w:rsidRPr="00B91A7F" w:rsidRDefault="0064186E" w:rsidP="0064186E">
      <w:pPr>
        <w:tabs>
          <w:tab w:val="left" w:pos="567"/>
        </w:tabs>
        <w:ind w:left="3686" w:right="-228" w:hanging="3686"/>
        <w:jc w:val="both"/>
        <w:rPr>
          <w:rFonts w:ascii="Noto Sans" w:eastAsia="Yu Mincho" w:hAnsi="Noto Sans" w:cs="Noto Sans"/>
          <w:sz w:val="16"/>
          <w:szCs w:val="16"/>
        </w:rPr>
      </w:pPr>
      <w:r w:rsidRPr="00B91A7F">
        <w:rPr>
          <w:rFonts w:ascii="Noto Sans" w:eastAsia="Yu Mincho" w:hAnsi="Noto Sans" w:cs="Noto Sans"/>
          <w:b/>
          <w:sz w:val="16"/>
          <w:szCs w:val="16"/>
        </w:rPr>
        <w:t>ELABORADA POR:</w:t>
      </w:r>
      <w:r w:rsidRPr="00B91A7F">
        <w:rPr>
          <w:rFonts w:ascii="Noto Sans" w:eastAsia="Yu Mincho" w:hAnsi="Noto Sans" w:cs="Noto Sans"/>
          <w:b/>
          <w:sz w:val="16"/>
          <w:szCs w:val="16"/>
        </w:rPr>
        <w:tab/>
      </w:r>
      <w:r w:rsidRPr="00B91A7F">
        <w:rPr>
          <w:rFonts w:ascii="Noto Sans" w:eastAsia="Yu Mincho" w:hAnsi="Noto Sans" w:cs="Noto Sans"/>
          <w:sz w:val="16"/>
          <w:szCs w:val="16"/>
        </w:rPr>
        <w:t>La Unidad  Hospitalaria.</w:t>
      </w: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693"/>
        <w:gridCol w:w="5812"/>
      </w:tblGrid>
      <w:tr w:rsidR="0064186E" w:rsidRPr="00B91A7F" w14:paraId="7A4BA228" w14:textId="77777777" w:rsidTr="00E00A90">
        <w:trPr>
          <w:cantSplit/>
        </w:trPr>
        <w:tc>
          <w:tcPr>
            <w:tcW w:w="1488" w:type="dxa"/>
            <w:shd w:val="clear" w:color="auto" w:fill="538135" w:themeFill="accent6" w:themeFillShade="BF"/>
          </w:tcPr>
          <w:p w14:paraId="04F4235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spacing w:line="360" w:lineRule="atLeast"/>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No.</w:t>
            </w:r>
          </w:p>
        </w:tc>
        <w:tc>
          <w:tcPr>
            <w:tcW w:w="2693" w:type="dxa"/>
            <w:shd w:val="clear" w:color="auto" w:fill="538135" w:themeFill="accent6" w:themeFillShade="BF"/>
          </w:tcPr>
          <w:p w14:paraId="24FC58C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spacing w:line="360" w:lineRule="atLeast"/>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DATO</w:t>
            </w:r>
          </w:p>
        </w:tc>
        <w:tc>
          <w:tcPr>
            <w:tcW w:w="5812" w:type="dxa"/>
            <w:shd w:val="clear" w:color="auto" w:fill="538135" w:themeFill="accent6" w:themeFillShade="BF"/>
          </w:tcPr>
          <w:p w14:paraId="7FE7CA5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spacing w:line="360" w:lineRule="atLeast"/>
              <w:ind w:left="214"/>
              <w:jc w:val="center"/>
              <w:rPr>
                <w:rFonts w:ascii="Noto Sans" w:eastAsia="Yu Mincho" w:hAnsi="Noto Sans" w:cs="Noto Sans"/>
                <w:b/>
                <w:color w:val="FFFFFF" w:themeColor="background1"/>
                <w:sz w:val="16"/>
                <w:szCs w:val="16"/>
              </w:rPr>
            </w:pPr>
            <w:r w:rsidRPr="00B91A7F">
              <w:rPr>
                <w:rFonts w:ascii="Noto Sans" w:eastAsia="Yu Mincho" w:hAnsi="Noto Sans" w:cs="Noto Sans"/>
                <w:b/>
                <w:color w:val="FFFFFF" w:themeColor="background1"/>
                <w:sz w:val="16"/>
                <w:szCs w:val="16"/>
              </w:rPr>
              <w:t>ANOTAR</w:t>
            </w:r>
          </w:p>
        </w:tc>
      </w:tr>
      <w:tr w:rsidR="0064186E" w:rsidRPr="00B91A7F" w14:paraId="019B75B2" w14:textId="77777777" w:rsidTr="00E00A90">
        <w:trPr>
          <w:cantSplit/>
        </w:trPr>
        <w:tc>
          <w:tcPr>
            <w:tcW w:w="1488" w:type="dxa"/>
          </w:tcPr>
          <w:p w14:paraId="4298DE47"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b/>
                <w:sz w:val="16"/>
                <w:szCs w:val="16"/>
              </w:rPr>
            </w:pPr>
            <w:r w:rsidRPr="00B91A7F">
              <w:rPr>
                <w:rFonts w:ascii="Noto Sans" w:eastAsia="Yu Mincho" w:hAnsi="Noto Sans" w:cs="Noto Sans"/>
                <w:sz w:val="16"/>
                <w:szCs w:val="16"/>
              </w:rPr>
              <w:t>1</w:t>
            </w:r>
          </w:p>
        </w:tc>
        <w:tc>
          <w:tcPr>
            <w:tcW w:w="2693" w:type="dxa"/>
          </w:tcPr>
          <w:p w14:paraId="7D942C78"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 xml:space="preserve">Solicitud de Reposición No </w:t>
            </w:r>
          </w:p>
          <w:p w14:paraId="387B0044"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b/>
                <w:sz w:val="16"/>
                <w:szCs w:val="16"/>
              </w:rPr>
            </w:pPr>
          </w:p>
        </w:tc>
        <w:tc>
          <w:tcPr>
            <w:tcW w:w="5812" w:type="dxa"/>
          </w:tcPr>
          <w:p w14:paraId="61C5F02A"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b/>
                <w:sz w:val="16"/>
                <w:szCs w:val="16"/>
              </w:rPr>
            </w:pPr>
            <w:r w:rsidRPr="00B91A7F">
              <w:rPr>
                <w:rFonts w:ascii="Noto Sans" w:eastAsia="Yu Mincho" w:hAnsi="Noto Sans" w:cs="Noto Sans"/>
                <w:sz w:val="16"/>
                <w:szCs w:val="16"/>
              </w:rPr>
              <w:t>El número de Solicitud de Reposición que está surtiendo, generándose un documento por cada Solicitud de Reposición.</w:t>
            </w:r>
          </w:p>
        </w:tc>
      </w:tr>
      <w:tr w:rsidR="0064186E" w:rsidRPr="00B91A7F" w14:paraId="3C0798D6" w14:textId="77777777" w:rsidTr="00E00A90">
        <w:trPr>
          <w:cantSplit/>
        </w:trPr>
        <w:tc>
          <w:tcPr>
            <w:tcW w:w="1488" w:type="dxa"/>
          </w:tcPr>
          <w:p w14:paraId="43FED97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2</w:t>
            </w:r>
          </w:p>
        </w:tc>
        <w:tc>
          <w:tcPr>
            <w:tcW w:w="2693" w:type="dxa"/>
          </w:tcPr>
          <w:p w14:paraId="22EAC0F2"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Proveedor.</w:t>
            </w:r>
          </w:p>
        </w:tc>
        <w:tc>
          <w:tcPr>
            <w:tcW w:w="5812" w:type="dxa"/>
          </w:tcPr>
          <w:p w14:paraId="22F8C0C2"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nombre, denominación o razón social o completa del proveedor al cual se le están solicitando los bienes.</w:t>
            </w:r>
          </w:p>
        </w:tc>
      </w:tr>
      <w:tr w:rsidR="0064186E" w:rsidRPr="00B91A7F" w14:paraId="4831D7E3" w14:textId="77777777" w:rsidTr="00E00A90">
        <w:trPr>
          <w:cantSplit/>
        </w:trPr>
        <w:tc>
          <w:tcPr>
            <w:tcW w:w="1488" w:type="dxa"/>
          </w:tcPr>
          <w:p w14:paraId="0A7F12BA"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3</w:t>
            </w:r>
          </w:p>
        </w:tc>
        <w:tc>
          <w:tcPr>
            <w:tcW w:w="2693" w:type="dxa"/>
          </w:tcPr>
          <w:p w14:paraId="47FE19E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No. Proveedor</w:t>
            </w:r>
          </w:p>
        </w:tc>
        <w:tc>
          <w:tcPr>
            <w:tcW w:w="5812" w:type="dxa"/>
          </w:tcPr>
          <w:p w14:paraId="7A346C7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número de proveedor asignado en la cuenta contable por el área de Presupuesto, Contabilidad y Erogaciones, en cada una de las Delegaciones.</w:t>
            </w:r>
          </w:p>
        </w:tc>
      </w:tr>
      <w:tr w:rsidR="0064186E" w:rsidRPr="00B91A7F" w14:paraId="245E6823" w14:textId="77777777" w:rsidTr="00E00A90">
        <w:trPr>
          <w:cantSplit/>
        </w:trPr>
        <w:tc>
          <w:tcPr>
            <w:tcW w:w="1488" w:type="dxa"/>
          </w:tcPr>
          <w:p w14:paraId="3B340465"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4</w:t>
            </w:r>
          </w:p>
        </w:tc>
        <w:tc>
          <w:tcPr>
            <w:tcW w:w="2693" w:type="dxa"/>
          </w:tcPr>
          <w:p w14:paraId="559963DE"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Fecha</w:t>
            </w:r>
          </w:p>
        </w:tc>
        <w:tc>
          <w:tcPr>
            <w:tcW w:w="5812" w:type="dxa"/>
          </w:tcPr>
          <w:p w14:paraId="789918EE"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En dos dígitos el día, mes y en cuatro dígitos el año que corresponda a la fecha de emisión de la solicitud de reposición.</w:t>
            </w:r>
          </w:p>
        </w:tc>
      </w:tr>
      <w:tr w:rsidR="0064186E" w:rsidRPr="00B91A7F" w14:paraId="4932AB80" w14:textId="77777777" w:rsidTr="00E00A90">
        <w:trPr>
          <w:cantSplit/>
        </w:trPr>
        <w:tc>
          <w:tcPr>
            <w:tcW w:w="1488" w:type="dxa"/>
          </w:tcPr>
          <w:p w14:paraId="54CDBBFD"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5</w:t>
            </w:r>
          </w:p>
        </w:tc>
        <w:tc>
          <w:tcPr>
            <w:tcW w:w="2693" w:type="dxa"/>
          </w:tcPr>
          <w:p w14:paraId="73B1B85E"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Hoja ___De____</w:t>
            </w:r>
          </w:p>
        </w:tc>
        <w:tc>
          <w:tcPr>
            <w:tcW w:w="5812" w:type="dxa"/>
          </w:tcPr>
          <w:p w14:paraId="03FAD7BA"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número consecutivo del número de hojas de que conste la solicitud de reposición, iniciado con el número uno ejemplo: 1 de 1, 1 de 2 etc.</w:t>
            </w:r>
          </w:p>
        </w:tc>
      </w:tr>
      <w:tr w:rsidR="0064186E" w:rsidRPr="00B91A7F" w14:paraId="4CDE9FF3" w14:textId="77777777" w:rsidTr="00E00A90">
        <w:trPr>
          <w:cantSplit/>
        </w:trPr>
        <w:tc>
          <w:tcPr>
            <w:tcW w:w="1488" w:type="dxa"/>
          </w:tcPr>
          <w:p w14:paraId="37EA186E"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6</w:t>
            </w:r>
          </w:p>
        </w:tc>
        <w:tc>
          <w:tcPr>
            <w:tcW w:w="2693" w:type="dxa"/>
          </w:tcPr>
          <w:p w14:paraId="2AB80004"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No. de Contrato</w:t>
            </w:r>
          </w:p>
        </w:tc>
        <w:tc>
          <w:tcPr>
            <w:tcW w:w="5812" w:type="dxa"/>
          </w:tcPr>
          <w:p w14:paraId="6FE55AF0"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Indicar el número de Contrato del cual se estén generando las Solicitudes de Reposición.</w:t>
            </w:r>
          </w:p>
        </w:tc>
      </w:tr>
      <w:tr w:rsidR="0064186E" w:rsidRPr="00B91A7F" w14:paraId="76E6250B" w14:textId="77777777" w:rsidTr="00E00A90">
        <w:trPr>
          <w:cantSplit/>
        </w:trPr>
        <w:tc>
          <w:tcPr>
            <w:tcW w:w="1488" w:type="dxa"/>
          </w:tcPr>
          <w:p w14:paraId="13AB035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7</w:t>
            </w:r>
          </w:p>
        </w:tc>
        <w:tc>
          <w:tcPr>
            <w:tcW w:w="2693" w:type="dxa"/>
          </w:tcPr>
          <w:p w14:paraId="22AD220A"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Entregar a:</w:t>
            </w:r>
          </w:p>
        </w:tc>
        <w:tc>
          <w:tcPr>
            <w:tcW w:w="5812" w:type="dxa"/>
          </w:tcPr>
          <w:p w14:paraId="66FF9AE5"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nombre completo de la Unidad Hospitalaria a la cual le se esté abasteciendo.</w:t>
            </w:r>
          </w:p>
        </w:tc>
      </w:tr>
      <w:tr w:rsidR="0064186E" w:rsidRPr="00B91A7F" w14:paraId="6063888C" w14:textId="77777777" w:rsidTr="00E00A90">
        <w:trPr>
          <w:cantSplit/>
        </w:trPr>
        <w:tc>
          <w:tcPr>
            <w:tcW w:w="1488" w:type="dxa"/>
          </w:tcPr>
          <w:p w14:paraId="76281FBD"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8</w:t>
            </w:r>
          </w:p>
        </w:tc>
        <w:tc>
          <w:tcPr>
            <w:tcW w:w="2693" w:type="dxa"/>
          </w:tcPr>
          <w:p w14:paraId="7C568287"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Domicilio</w:t>
            </w:r>
          </w:p>
        </w:tc>
        <w:tc>
          <w:tcPr>
            <w:tcW w:w="5812" w:type="dxa"/>
          </w:tcPr>
          <w:p w14:paraId="1DDA7267"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domicilio completo con el nombre de la calle, número interior y exterior, colonia, código postal y localidad en la que se ubique la Unidad Médico Hospitalaria a la cual le serán suministrados los bienes.</w:t>
            </w:r>
          </w:p>
        </w:tc>
      </w:tr>
      <w:tr w:rsidR="0064186E" w:rsidRPr="00B91A7F" w14:paraId="65F9AD40" w14:textId="77777777" w:rsidTr="00E00A90">
        <w:trPr>
          <w:cantSplit/>
        </w:trPr>
        <w:tc>
          <w:tcPr>
            <w:tcW w:w="1488" w:type="dxa"/>
          </w:tcPr>
          <w:p w14:paraId="657A465D"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9</w:t>
            </w:r>
          </w:p>
        </w:tc>
        <w:tc>
          <w:tcPr>
            <w:tcW w:w="2693" w:type="dxa"/>
          </w:tcPr>
          <w:p w14:paraId="1EEA4005"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Fecha</w:t>
            </w:r>
          </w:p>
        </w:tc>
        <w:tc>
          <w:tcPr>
            <w:tcW w:w="5812" w:type="dxa"/>
          </w:tcPr>
          <w:p w14:paraId="1BA6B851"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 xml:space="preserve">Señalar la fecha límite para la entrega del material solicitado. </w:t>
            </w:r>
          </w:p>
        </w:tc>
      </w:tr>
      <w:tr w:rsidR="0064186E" w:rsidRPr="00B91A7F" w14:paraId="712CC4EA" w14:textId="77777777" w:rsidTr="00E00A90">
        <w:trPr>
          <w:cantSplit/>
        </w:trPr>
        <w:tc>
          <w:tcPr>
            <w:tcW w:w="1488" w:type="dxa"/>
          </w:tcPr>
          <w:p w14:paraId="36786870"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10</w:t>
            </w:r>
          </w:p>
        </w:tc>
        <w:tc>
          <w:tcPr>
            <w:tcW w:w="2693" w:type="dxa"/>
          </w:tcPr>
          <w:p w14:paraId="444B51A7"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A las</w:t>
            </w:r>
          </w:p>
        </w:tc>
        <w:tc>
          <w:tcPr>
            <w:tcW w:w="5812" w:type="dxa"/>
          </w:tcPr>
          <w:p w14:paraId="188839A7"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Señalar la hora límite para la entrega por parte del proveedor y recepción por parte del Instituto del material solicitado.</w:t>
            </w:r>
          </w:p>
          <w:p w14:paraId="3D18882C"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p>
        </w:tc>
      </w:tr>
      <w:tr w:rsidR="0064186E" w:rsidRPr="00B91A7F" w14:paraId="3271BAE7" w14:textId="77777777" w:rsidTr="00E00A90">
        <w:trPr>
          <w:cantSplit/>
        </w:trPr>
        <w:tc>
          <w:tcPr>
            <w:tcW w:w="1488" w:type="dxa"/>
          </w:tcPr>
          <w:p w14:paraId="5D8B4968"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11</w:t>
            </w:r>
          </w:p>
        </w:tc>
        <w:tc>
          <w:tcPr>
            <w:tcW w:w="2693" w:type="dxa"/>
          </w:tcPr>
          <w:p w14:paraId="438BF31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Clave o No. de paquete solicitado</w:t>
            </w:r>
          </w:p>
        </w:tc>
        <w:tc>
          <w:tcPr>
            <w:tcW w:w="5812" w:type="dxa"/>
          </w:tcPr>
          <w:p w14:paraId="6AFACC05"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número de la clave o paquete del material conforme lo señala el Contrato correspondiente.</w:t>
            </w:r>
          </w:p>
        </w:tc>
      </w:tr>
      <w:tr w:rsidR="0064186E" w:rsidRPr="00B91A7F" w14:paraId="2B8768E3" w14:textId="77777777" w:rsidTr="00E00A90">
        <w:trPr>
          <w:cantSplit/>
        </w:trPr>
        <w:tc>
          <w:tcPr>
            <w:tcW w:w="1488" w:type="dxa"/>
          </w:tcPr>
          <w:p w14:paraId="501BF6B9"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12</w:t>
            </w:r>
          </w:p>
        </w:tc>
        <w:tc>
          <w:tcPr>
            <w:tcW w:w="2693" w:type="dxa"/>
          </w:tcPr>
          <w:p w14:paraId="5BD509F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 xml:space="preserve">Descripción del bien </w:t>
            </w:r>
          </w:p>
        </w:tc>
        <w:tc>
          <w:tcPr>
            <w:tcW w:w="5812" w:type="dxa"/>
          </w:tcPr>
          <w:p w14:paraId="16ED5FF8"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 xml:space="preserve">La descripción del material </w:t>
            </w:r>
          </w:p>
        </w:tc>
      </w:tr>
      <w:tr w:rsidR="0064186E" w:rsidRPr="00B91A7F" w14:paraId="0CB245DB" w14:textId="77777777" w:rsidTr="00E00A90">
        <w:trPr>
          <w:cantSplit/>
        </w:trPr>
        <w:tc>
          <w:tcPr>
            <w:tcW w:w="1488" w:type="dxa"/>
          </w:tcPr>
          <w:p w14:paraId="04CFA45C"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13</w:t>
            </w:r>
          </w:p>
        </w:tc>
        <w:tc>
          <w:tcPr>
            <w:tcW w:w="2693" w:type="dxa"/>
          </w:tcPr>
          <w:p w14:paraId="2CE1135F"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Presentación</w:t>
            </w:r>
          </w:p>
        </w:tc>
        <w:tc>
          <w:tcPr>
            <w:tcW w:w="5812" w:type="dxa"/>
          </w:tcPr>
          <w:p w14:paraId="51B0F4F5"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En tres dígitos la presentación del material. Señalando la presentación suministrada.</w:t>
            </w:r>
          </w:p>
        </w:tc>
      </w:tr>
      <w:tr w:rsidR="0064186E" w:rsidRPr="00B91A7F" w14:paraId="72A2D4BC" w14:textId="77777777" w:rsidTr="00E00A90">
        <w:trPr>
          <w:cantSplit/>
        </w:trPr>
        <w:tc>
          <w:tcPr>
            <w:tcW w:w="1488" w:type="dxa"/>
          </w:tcPr>
          <w:p w14:paraId="2E2E96C9"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14</w:t>
            </w:r>
          </w:p>
        </w:tc>
        <w:tc>
          <w:tcPr>
            <w:tcW w:w="2693" w:type="dxa"/>
          </w:tcPr>
          <w:p w14:paraId="4C5B67A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Cantidad Solicitada</w:t>
            </w:r>
          </w:p>
        </w:tc>
        <w:tc>
          <w:tcPr>
            <w:tcW w:w="5812" w:type="dxa"/>
          </w:tcPr>
          <w:p w14:paraId="69A421D8"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La cantidad solicitada por la Unidad  Médico Hospitalaria.</w:t>
            </w:r>
          </w:p>
          <w:p w14:paraId="58B353CD"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p>
        </w:tc>
      </w:tr>
      <w:tr w:rsidR="0064186E" w:rsidRPr="00B91A7F" w14:paraId="7BB39201" w14:textId="77777777" w:rsidTr="00E00A90">
        <w:trPr>
          <w:cantSplit/>
        </w:trPr>
        <w:tc>
          <w:tcPr>
            <w:tcW w:w="1488" w:type="dxa"/>
          </w:tcPr>
          <w:p w14:paraId="6BC8146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15</w:t>
            </w:r>
          </w:p>
        </w:tc>
        <w:tc>
          <w:tcPr>
            <w:tcW w:w="2693" w:type="dxa"/>
          </w:tcPr>
          <w:p w14:paraId="75C380AB"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Observaciones</w:t>
            </w:r>
          </w:p>
        </w:tc>
        <w:tc>
          <w:tcPr>
            <w:tcW w:w="5812" w:type="dxa"/>
          </w:tcPr>
          <w:p w14:paraId="682C0473"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Las instrucciones adicionales para la entrega del material en la Unidad  Hospitalaria.</w:t>
            </w:r>
          </w:p>
        </w:tc>
      </w:tr>
      <w:tr w:rsidR="0064186E" w:rsidRPr="00B91A7F" w14:paraId="6FF147CC" w14:textId="77777777" w:rsidTr="00E00A90">
        <w:trPr>
          <w:cantSplit/>
        </w:trPr>
        <w:tc>
          <w:tcPr>
            <w:tcW w:w="1488" w:type="dxa"/>
          </w:tcPr>
          <w:p w14:paraId="32F5359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center"/>
              <w:rPr>
                <w:rFonts w:ascii="Noto Sans" w:eastAsia="Yu Mincho" w:hAnsi="Noto Sans" w:cs="Noto Sans"/>
                <w:sz w:val="16"/>
                <w:szCs w:val="16"/>
              </w:rPr>
            </w:pPr>
            <w:r w:rsidRPr="00B91A7F">
              <w:rPr>
                <w:rFonts w:ascii="Noto Sans" w:eastAsia="Yu Mincho" w:hAnsi="Noto Sans" w:cs="Noto Sans"/>
                <w:sz w:val="16"/>
                <w:szCs w:val="16"/>
              </w:rPr>
              <w:t>16</w:t>
            </w:r>
          </w:p>
        </w:tc>
        <w:tc>
          <w:tcPr>
            <w:tcW w:w="2693" w:type="dxa"/>
          </w:tcPr>
          <w:p w14:paraId="041593D6"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jc w:val="both"/>
              <w:rPr>
                <w:rFonts w:ascii="Noto Sans" w:eastAsia="Yu Mincho" w:hAnsi="Noto Sans" w:cs="Noto Sans"/>
                <w:sz w:val="16"/>
                <w:szCs w:val="16"/>
              </w:rPr>
            </w:pPr>
            <w:r w:rsidRPr="00B91A7F">
              <w:rPr>
                <w:rFonts w:ascii="Noto Sans" w:eastAsia="Yu Mincho" w:hAnsi="Noto Sans" w:cs="Noto Sans"/>
                <w:sz w:val="16"/>
                <w:szCs w:val="16"/>
              </w:rPr>
              <w:t>Nombre y firma de autorización</w:t>
            </w:r>
          </w:p>
        </w:tc>
        <w:tc>
          <w:tcPr>
            <w:tcW w:w="5812" w:type="dxa"/>
          </w:tcPr>
          <w:p w14:paraId="4AD53223" w14:textId="77777777" w:rsidR="0064186E" w:rsidRPr="00B91A7F" w:rsidRDefault="0064186E" w:rsidP="00E00A90">
            <w:pPr>
              <w:tabs>
                <w:tab w:val="left" w:pos="8789"/>
                <w:tab w:val="left" w:pos="10884"/>
                <w:tab w:val="left" w:pos="11604"/>
                <w:tab w:val="left" w:pos="12324"/>
                <w:tab w:val="left" w:pos="13044"/>
                <w:tab w:val="left" w:pos="13764"/>
                <w:tab w:val="left" w:pos="14484"/>
                <w:tab w:val="left" w:pos="15204"/>
              </w:tabs>
              <w:ind w:left="57" w:right="57"/>
              <w:jc w:val="both"/>
              <w:rPr>
                <w:rFonts w:ascii="Noto Sans" w:eastAsia="Yu Mincho" w:hAnsi="Noto Sans" w:cs="Noto Sans"/>
                <w:sz w:val="16"/>
                <w:szCs w:val="16"/>
              </w:rPr>
            </w:pPr>
            <w:r w:rsidRPr="00B91A7F">
              <w:rPr>
                <w:rFonts w:ascii="Noto Sans" w:eastAsia="Yu Mincho" w:hAnsi="Noto Sans" w:cs="Noto Sans"/>
                <w:sz w:val="16"/>
                <w:szCs w:val="16"/>
              </w:rPr>
              <w:t>El nombre completo, cargo y después la firma del funcionario responsable de emitir la Solicitud de Reposición.</w:t>
            </w:r>
          </w:p>
        </w:tc>
      </w:tr>
    </w:tbl>
    <w:p w14:paraId="165C4A35"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
          <w:sz w:val="16"/>
          <w:szCs w:val="16"/>
        </w:rPr>
        <w:br w:type="page"/>
      </w:r>
      <w:r w:rsidRPr="00B91A7F">
        <w:rPr>
          <w:rFonts w:ascii="Noto Sans" w:eastAsia="Yu Mincho" w:hAnsi="Noto Sans" w:cs="Noto Sans"/>
          <w:b/>
          <w:sz w:val="16"/>
          <w:szCs w:val="16"/>
        </w:rPr>
        <w:lastRenderedPageBreak/>
        <w:t>ANEXO NÚMERO 11 (ONCE)</w:t>
      </w:r>
    </w:p>
    <w:p w14:paraId="6D9798B6"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6BCA6691"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4ECDAA9B" w14:textId="68595D16"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r w:rsidRPr="00B91A7F">
        <w:rPr>
          <w:rFonts w:ascii="Noto Sans" w:eastAsia="Times New Roman" w:hAnsi="Noto Sans" w:cs="Noto Sans"/>
          <w:b/>
          <w:bCs/>
          <w:kern w:val="1"/>
          <w:sz w:val="16"/>
          <w:szCs w:val="16"/>
          <w:lang w:eastAsia="ar-SA"/>
        </w:rPr>
        <w:t xml:space="preserve">FORMATO DE CONTRATO DE </w:t>
      </w:r>
      <w:r w:rsidR="00655DCA">
        <w:rPr>
          <w:rFonts w:ascii="Noto Sans" w:eastAsia="Times New Roman" w:hAnsi="Noto Sans" w:cs="Noto Sans"/>
          <w:b/>
          <w:bCs/>
          <w:kern w:val="1"/>
          <w:sz w:val="16"/>
          <w:szCs w:val="16"/>
          <w:lang w:eastAsia="ar-SA"/>
        </w:rPr>
        <w:t>SERVICIO</w:t>
      </w:r>
    </w:p>
    <w:p w14:paraId="4316E5BC" w14:textId="77777777" w:rsidR="0064186E" w:rsidRPr="00B91A7F" w:rsidRDefault="0064186E" w:rsidP="0064186E">
      <w:pPr>
        <w:jc w:val="center"/>
        <w:rPr>
          <w:rFonts w:ascii="Noto Sans" w:eastAsia="Calibri" w:hAnsi="Noto Sans" w:cs="Noto Sans"/>
          <w:b/>
          <w:sz w:val="16"/>
          <w:szCs w:val="16"/>
          <w:lang w:val="es-ES_tradnl"/>
        </w:rPr>
      </w:pPr>
    </w:p>
    <w:p w14:paraId="60782693" w14:textId="77777777" w:rsidR="0064186E" w:rsidRPr="00B91A7F" w:rsidRDefault="0064186E" w:rsidP="0064186E">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p w14:paraId="7C6CC7F7" w14:textId="0A4C825F" w:rsidR="0064186E" w:rsidRPr="00B91A7F" w:rsidRDefault="0064186E" w:rsidP="0064186E">
      <w:pPr>
        <w:jc w:val="center"/>
        <w:rPr>
          <w:rFonts w:ascii="Noto Sans" w:eastAsia="Calibri" w:hAnsi="Noto Sans" w:cs="Noto Sans"/>
          <w:sz w:val="16"/>
          <w:szCs w:val="16"/>
          <w:lang w:val="es-MX" w:eastAsia="es-ES_tradnl"/>
        </w:rPr>
      </w:pPr>
    </w:p>
    <w:p w14:paraId="74404484" w14:textId="226BF72F" w:rsidR="0064186E" w:rsidRPr="00B91A7F" w:rsidRDefault="00655DCA" w:rsidP="0064186E">
      <w:pPr>
        <w:jc w:val="center"/>
        <w:rPr>
          <w:rFonts w:ascii="Noto Sans" w:eastAsia="Calibri" w:hAnsi="Noto Sans" w:cs="Noto Sans"/>
          <w:b/>
          <w:color w:val="FF0000"/>
          <w:sz w:val="16"/>
          <w:szCs w:val="16"/>
          <w:lang w:val="es-MX" w:eastAsia="es-ES_tradnl"/>
        </w:rPr>
      </w:pPr>
      <w:r w:rsidRPr="00655DCA">
        <w:rPr>
          <w:rFonts w:ascii="Noto Sans" w:eastAsia="Calibri" w:hAnsi="Noto Sans" w:cs="Noto Sans"/>
          <w:b/>
          <w:color w:val="FF0000"/>
          <w:sz w:val="16"/>
          <w:szCs w:val="16"/>
          <w:lang w:val="es-MX" w:eastAsia="es-ES_tradnl"/>
        </w:rPr>
        <w:object w:dxaOrig="3271" w:dyaOrig="811" w14:anchorId="18E84A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25pt;height:40.2pt" o:ole="">
            <v:imagedata r:id="rId25" o:title=""/>
          </v:shape>
          <o:OLEObject Type="Embed" ProgID="Package" ShapeID="_x0000_i1025" DrawAspect="Content" ObjectID="_1823941942" r:id="rId26"/>
        </w:object>
      </w:r>
    </w:p>
    <w:p w14:paraId="60916A78" w14:textId="77777777" w:rsidR="0064186E" w:rsidRPr="00B91A7F" w:rsidRDefault="0064186E" w:rsidP="0064186E">
      <w:pPr>
        <w:jc w:val="center"/>
        <w:rPr>
          <w:rFonts w:ascii="Noto Sans" w:eastAsia="Calibri" w:hAnsi="Noto Sans" w:cs="Noto Sans"/>
          <w:b/>
          <w:color w:val="FF0000"/>
          <w:sz w:val="16"/>
          <w:szCs w:val="16"/>
          <w:lang w:val="es-MX" w:eastAsia="es-ES_tradnl"/>
        </w:rPr>
      </w:pPr>
    </w:p>
    <w:p w14:paraId="45AE7ACD" w14:textId="77777777" w:rsidR="0064186E" w:rsidRPr="00B91A7F" w:rsidRDefault="0064186E" w:rsidP="0064186E">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51A9D1F4" w14:textId="77777777" w:rsidR="0064186E" w:rsidRPr="00B91A7F" w:rsidRDefault="0064186E" w:rsidP="0064186E">
      <w:pPr>
        <w:jc w:val="center"/>
        <w:rPr>
          <w:rFonts w:ascii="Noto Sans" w:eastAsia="Calibri" w:hAnsi="Noto Sans" w:cs="Noto Sans"/>
          <w:sz w:val="16"/>
          <w:szCs w:val="16"/>
          <w:lang w:val="es-MX" w:eastAsia="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p w14:paraId="32602C66" w14:textId="77777777" w:rsidR="00471993"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2E940FFC" w14:textId="77777777" w:rsidR="00471993" w:rsidRPr="00B91A7F"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41A52DF5"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8E0F920"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69C23AC2"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B550150"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672035EC"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9C19319"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235034A" w14:textId="77777777" w:rsidR="0064186E" w:rsidRPr="00B91A7F"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6CC2C95" w14:textId="77777777" w:rsidR="0064186E"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3F2BE856" w14:textId="77777777" w:rsidR="00471993"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127CFB0B" w14:textId="77777777" w:rsidR="00471993"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FB799A1" w14:textId="77777777" w:rsidR="00471993"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218D9E04" w14:textId="77777777" w:rsidR="00471993"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0F3C1D7" w14:textId="77777777" w:rsidR="00471993" w:rsidRPr="00B91A7F"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29B4D943" w14:textId="77777777" w:rsidR="00471993" w:rsidRDefault="00471993" w:rsidP="0064186E">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sz w:val="16"/>
          <w:szCs w:val="16"/>
        </w:rPr>
      </w:pPr>
    </w:p>
    <w:p w14:paraId="19FFA9D2" w14:textId="77777777" w:rsidR="00471993" w:rsidRDefault="00471993" w:rsidP="0064186E">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sz w:val="16"/>
          <w:szCs w:val="16"/>
        </w:rPr>
      </w:pPr>
    </w:p>
    <w:p w14:paraId="0022A5E6" w14:textId="77777777" w:rsidR="00471993" w:rsidRDefault="00471993" w:rsidP="0064186E">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sz w:val="16"/>
          <w:szCs w:val="16"/>
        </w:rPr>
      </w:pPr>
    </w:p>
    <w:p w14:paraId="0D179448" w14:textId="77777777" w:rsidR="0064186E" w:rsidRPr="00B91A7F" w:rsidRDefault="0064186E" w:rsidP="0064186E">
      <w:pPr>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ANEXO NUMERO 12 (DOCE)</w:t>
      </w:r>
    </w:p>
    <w:p w14:paraId="5CA057BC" w14:textId="77777777" w:rsidR="0064186E" w:rsidRPr="00B91A7F" w:rsidRDefault="0064186E" w:rsidP="0064186E">
      <w:pPr>
        <w:suppressAutoHyphens/>
        <w:jc w:val="center"/>
        <w:rPr>
          <w:rFonts w:ascii="Noto Sans" w:eastAsia="Times New Roman" w:hAnsi="Noto Sans" w:cs="Noto Sans"/>
          <w:b/>
          <w:sz w:val="16"/>
          <w:szCs w:val="16"/>
          <w:lang w:eastAsia="ar-SA"/>
        </w:rPr>
      </w:pPr>
      <w:r w:rsidRPr="00B91A7F">
        <w:rPr>
          <w:rFonts w:ascii="Noto Sans" w:eastAsia="Times New Roman" w:hAnsi="Noto Sans" w:cs="Noto Sans"/>
          <w:b/>
          <w:sz w:val="16"/>
          <w:szCs w:val="16"/>
          <w:lang w:eastAsia="ar-SA"/>
        </w:rPr>
        <w:t>FORMATO PARA FIANZA DE CUMPLIMIENTO DE CONTRATO</w:t>
      </w:r>
    </w:p>
    <w:p w14:paraId="0E52AF60" w14:textId="4C431C68" w:rsidR="0064186E" w:rsidRPr="00471993" w:rsidRDefault="0064186E" w:rsidP="0064186E">
      <w:pPr>
        <w:jc w:val="both"/>
        <w:rPr>
          <w:rFonts w:ascii="Noto Sans" w:eastAsia="Yu Mincho" w:hAnsi="Noto Sans" w:cs="Noto Sans"/>
          <w:sz w:val="14"/>
          <w:szCs w:val="14"/>
          <w:u w:val="single"/>
        </w:rPr>
      </w:pPr>
      <w:r w:rsidRPr="00471993">
        <w:rPr>
          <w:rFonts w:ascii="Noto Sans" w:eastAsia="Yu Mincho" w:hAnsi="Noto Sans" w:cs="Noto Sans"/>
          <w:b/>
          <w:sz w:val="14"/>
          <w:szCs w:val="14"/>
        </w:rPr>
        <w:t>( 1 )</w:t>
      </w:r>
      <w:r w:rsidRPr="00471993">
        <w:rPr>
          <w:rFonts w:ascii="Noto Sans" w:eastAsia="Yu Mincho" w:hAnsi="Noto Sans" w:cs="Noto Sans"/>
          <w:sz w:val="14"/>
          <w:szCs w:val="14"/>
        </w:rPr>
        <w:t xml:space="preserve">, En ejercicio de la autorización que le otorgó el gobierno federal, por conducto de la Comisión Nacional de Seguros y Fianzas, en los términos de lo dispuesto por los artículos 11° Y 36° de la Ley de Instituciones de Seguros y Fianzas, se constituye fiadora por la suma de: </w:t>
      </w:r>
      <w:r w:rsidRPr="00471993">
        <w:rPr>
          <w:rFonts w:ascii="Noto Sans" w:eastAsia="Yu Mincho" w:hAnsi="Noto Sans" w:cs="Noto Sans"/>
          <w:b/>
          <w:sz w:val="14"/>
          <w:szCs w:val="14"/>
        </w:rPr>
        <w:t>( 2 )</w:t>
      </w:r>
      <w:r w:rsidRPr="00471993">
        <w:rPr>
          <w:rFonts w:ascii="Noto Sans" w:eastAsia="Yu Mincho" w:hAnsi="Noto Sans" w:cs="Noto Sans"/>
          <w:sz w:val="14"/>
          <w:szCs w:val="14"/>
        </w:rPr>
        <w:t xml:space="preserve">, ante: el Instituto Mexicano del Seguro Social (Instituto), para garantizar por </w:t>
      </w:r>
      <w:r w:rsidRPr="00471993">
        <w:rPr>
          <w:rFonts w:ascii="Noto Sans" w:eastAsia="Yu Mincho" w:hAnsi="Noto Sans" w:cs="Noto Sans"/>
          <w:b/>
          <w:sz w:val="14"/>
          <w:szCs w:val="14"/>
        </w:rPr>
        <w:t>( 3 )</w:t>
      </w:r>
      <w:r w:rsidRPr="00471993">
        <w:rPr>
          <w:rFonts w:ascii="Noto Sans" w:eastAsia="Yu Mincho" w:hAnsi="Noto Sans" w:cs="Noto Sans"/>
          <w:sz w:val="14"/>
          <w:szCs w:val="14"/>
        </w:rPr>
        <w:t xml:space="preserve">, el fiel y exacto cumplimiento de todas y cada una de las obligaciones a su cargo, derivadas del contrato </w:t>
      </w:r>
      <w:r w:rsidRPr="00471993">
        <w:rPr>
          <w:rFonts w:ascii="Noto Sans" w:eastAsia="Yu Mincho" w:hAnsi="Noto Sans" w:cs="Noto Sans"/>
          <w:b/>
          <w:sz w:val="14"/>
          <w:szCs w:val="14"/>
        </w:rPr>
        <w:t>( 4 )</w:t>
      </w:r>
      <w:r w:rsidRPr="00471993">
        <w:rPr>
          <w:rFonts w:ascii="Noto Sans" w:eastAsia="Yu Mincho" w:hAnsi="Noto Sans" w:cs="Noto Sans"/>
          <w:sz w:val="14"/>
          <w:szCs w:val="14"/>
        </w:rPr>
        <w:t xml:space="preserve"> número </w:t>
      </w:r>
      <w:r w:rsidRPr="00471993">
        <w:rPr>
          <w:rFonts w:ascii="Noto Sans" w:eastAsia="Yu Mincho" w:hAnsi="Noto Sans" w:cs="Noto Sans"/>
          <w:b/>
          <w:sz w:val="14"/>
          <w:szCs w:val="14"/>
        </w:rPr>
        <w:t xml:space="preserve">( 5 ) </w:t>
      </w:r>
      <w:r w:rsidRPr="00471993">
        <w:rPr>
          <w:rFonts w:ascii="Noto Sans" w:eastAsia="Yu Mincho" w:hAnsi="Noto Sans" w:cs="Noto Sans"/>
          <w:sz w:val="14"/>
          <w:szCs w:val="14"/>
        </w:rPr>
        <w:t xml:space="preserve">de fecha </w:t>
      </w:r>
      <w:r w:rsidRPr="00471993">
        <w:rPr>
          <w:rFonts w:ascii="Noto Sans" w:eastAsia="Yu Mincho" w:hAnsi="Noto Sans" w:cs="Noto Sans"/>
          <w:b/>
          <w:sz w:val="14"/>
          <w:szCs w:val="14"/>
        </w:rPr>
        <w:t>( 6 )</w:t>
      </w:r>
      <w:r w:rsidRPr="00471993">
        <w:rPr>
          <w:rFonts w:ascii="Noto Sans" w:eastAsia="Yu Mincho" w:hAnsi="Noto Sans" w:cs="Noto Sans"/>
          <w:sz w:val="14"/>
          <w:szCs w:val="14"/>
        </w:rPr>
        <w:t xml:space="preserve"> que se adjudicó a </w:t>
      </w:r>
      <w:r w:rsidRPr="00471993">
        <w:rPr>
          <w:rFonts w:ascii="Noto Sans" w:eastAsia="Yu Mincho" w:hAnsi="Noto Sans" w:cs="Noto Sans"/>
          <w:b/>
          <w:sz w:val="14"/>
          <w:szCs w:val="14"/>
        </w:rPr>
        <w:t>( 7 )</w:t>
      </w:r>
      <w:r w:rsidRPr="00471993">
        <w:rPr>
          <w:rFonts w:ascii="Noto Sans" w:eastAsia="Yu Mincho" w:hAnsi="Noto Sans" w:cs="Noto Sans"/>
          <w:sz w:val="14"/>
          <w:szCs w:val="14"/>
        </w:rPr>
        <w:t xml:space="preserve">, con motivo </w:t>
      </w:r>
      <w:r w:rsidRPr="00471993">
        <w:rPr>
          <w:rFonts w:ascii="Noto Sans" w:eastAsia="Yu Mincho" w:hAnsi="Noto Sans" w:cs="Noto Sans"/>
          <w:b/>
          <w:sz w:val="14"/>
          <w:szCs w:val="14"/>
        </w:rPr>
        <w:t>( 8 )</w:t>
      </w:r>
      <w:r w:rsidRPr="00471993">
        <w:rPr>
          <w:rFonts w:ascii="Noto Sans" w:eastAsia="Yu Mincho" w:hAnsi="Noto Sans" w:cs="Noto Sans"/>
          <w:sz w:val="14"/>
          <w:szCs w:val="14"/>
          <w:u w:val="single"/>
        </w:rPr>
        <w:t xml:space="preserve"> </w:t>
      </w:r>
      <w:r w:rsidRPr="00471993">
        <w:rPr>
          <w:rFonts w:ascii="Noto Sans" w:eastAsia="Yu Mincho" w:hAnsi="Noto Sans" w:cs="Noto Sans"/>
          <w:sz w:val="14"/>
          <w:szCs w:val="14"/>
        </w:rPr>
        <w:t xml:space="preserve">relativo a </w:t>
      </w:r>
      <w:r w:rsidRPr="00471993">
        <w:rPr>
          <w:rFonts w:ascii="Noto Sans" w:eastAsia="Yu Mincho" w:hAnsi="Noto Sans" w:cs="Noto Sans"/>
          <w:b/>
          <w:sz w:val="14"/>
          <w:szCs w:val="14"/>
        </w:rPr>
        <w:t>( 9):</w:t>
      </w:r>
      <w:r w:rsidRPr="00471993">
        <w:rPr>
          <w:rFonts w:ascii="Noto Sans" w:eastAsia="Yu Mincho" w:hAnsi="Noto Sans" w:cs="Noto Sans"/>
          <w:sz w:val="14"/>
          <w:szCs w:val="14"/>
        </w:rPr>
        <w:t xml:space="preserve"> La presente fianza </w:t>
      </w:r>
      <w:r w:rsidRPr="00471993">
        <w:rPr>
          <w:rFonts w:ascii="Noto Sans" w:eastAsia="Yu Mincho" w:hAnsi="Noto Sans" w:cs="Noto Sans"/>
          <w:b/>
          <w:sz w:val="14"/>
          <w:szCs w:val="14"/>
        </w:rPr>
        <w:t xml:space="preserve">( 10 ) </w:t>
      </w:r>
      <w:r w:rsidRPr="00471993">
        <w:rPr>
          <w:rFonts w:ascii="Noto Sans" w:eastAsia="Yu Mincho" w:hAnsi="Noto Sans" w:cs="Noto Sans"/>
          <w:sz w:val="14"/>
          <w:szCs w:val="14"/>
        </w:rPr>
        <w:t xml:space="preserve">tendrá una vigencia de </w:t>
      </w:r>
      <w:r w:rsidRPr="00471993">
        <w:rPr>
          <w:rFonts w:ascii="Noto Sans" w:eastAsia="Yu Mincho" w:hAnsi="Noto Sans" w:cs="Noto Sans"/>
          <w:b/>
          <w:sz w:val="14"/>
          <w:szCs w:val="14"/>
        </w:rPr>
        <w:t>( 11 )</w:t>
      </w:r>
      <w:r w:rsidRPr="00471993">
        <w:rPr>
          <w:rFonts w:ascii="Noto Sans" w:eastAsia="Yu Mincho" w:hAnsi="Noto Sans" w:cs="Noto Sans"/>
          <w:sz w:val="14"/>
          <w:szCs w:val="14"/>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w:t>
      </w:r>
      <w:r w:rsidRPr="00471993">
        <w:rPr>
          <w:rFonts w:ascii="Noto Sans" w:eastAsia="Yu Mincho" w:hAnsi="Noto Sans" w:cs="Noto Sans"/>
          <w:b/>
          <w:sz w:val="14"/>
          <w:szCs w:val="14"/>
        </w:rPr>
        <w:t>( 1 )</w:t>
      </w:r>
      <w:r w:rsidRPr="00471993">
        <w:rPr>
          <w:rFonts w:ascii="Noto Sans" w:eastAsia="Yu Mincho" w:hAnsi="Noto Sans" w:cs="Noto Sans"/>
          <w:sz w:val="14"/>
          <w:szCs w:val="14"/>
        </w:rPr>
        <w:t xml:space="preserve">, expresamente se obliga a pagar al Instituto la cantidad garantizada, o la parte proporcional de la misma, más la indemnización por mora, que en su caso derive del artículo 283 de la Ley de  Instituciones de Seguros y Fianzas, posteriormente a que se le hayan aplicado al fiado la totalidad de las penas convencionales establecidas en la cláusula </w:t>
      </w:r>
      <w:r w:rsidRPr="00471993">
        <w:rPr>
          <w:rFonts w:ascii="Noto Sans" w:eastAsia="Yu Mincho" w:hAnsi="Noto Sans" w:cs="Noto Sans"/>
          <w:b/>
          <w:sz w:val="14"/>
          <w:szCs w:val="14"/>
        </w:rPr>
        <w:t>( 12 )</w:t>
      </w:r>
      <w:r w:rsidRPr="00471993">
        <w:rPr>
          <w:rFonts w:ascii="Noto Sans" w:eastAsia="Yu Mincho" w:hAnsi="Noto Sans" w:cs="Noto Sans"/>
          <w:sz w:val="14"/>
          <w:szCs w:val="14"/>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w:t>
      </w:r>
      <w:r w:rsidRPr="00471993">
        <w:rPr>
          <w:rFonts w:ascii="Noto Sans" w:eastAsia="Yu Mincho" w:hAnsi="Noto Sans" w:cs="Noto Sans"/>
          <w:b/>
          <w:sz w:val="14"/>
          <w:szCs w:val="14"/>
        </w:rPr>
        <w:t>( 1 )</w:t>
      </w:r>
      <w:r w:rsidRPr="00471993">
        <w:rPr>
          <w:rFonts w:ascii="Noto Sans" w:eastAsia="Yu Mincho" w:hAnsi="Noto Sans" w:cs="Noto Sans"/>
          <w:sz w:val="14"/>
          <w:szCs w:val="14"/>
        </w:rPr>
        <w:t>, expresamente manifiesta:---------------------------------------------------------------------------------</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151EB4D1" w14:textId="45A58FEF"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la presente fianza se otorga de conformidad con lo estipulado en el contrato arriba indicado.---------------------------------------------</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560B7F94" w14:textId="7B8F96FE"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se dará por enterada del inicio del procedimiento de rescisión administrativa del contrato, con la copia del oficio que el Instituto emita para iniciar la rescisión del contrato.----------------------------------------------------------------------------------------------------------------------</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122A3FD0" w14:textId="4EA07FF0"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en caso de incumplimiento por parte del fiado a cualquiera de las obligaciones contenidas en el contrato. El Instituto podrá presentar reclamación de la misma, dentro del periodo de vigencia establecido en la presente póliza, e incluso, dentro del plazo de diez meses, contados a partir del día siguiente en que concluya la vigencia de la presente, o bien, a partir del día siguiente en que el Instituto notifique por escrito al fiado, la resolución de la rescisión administrativa del contrato.-----------------------------------------------------</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79DEC961" w14:textId="7E590927"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 xml:space="preserve">Que pagará al Instituto, por incumplimiento del objeto del contrato y/o por cualquier otro incumplimiento en que incurra el fiado, la cantidad garantizada, o la parte proporcional, más la indemnización por mora, que en su caso derive del artículo 283 de la Ley de Instituciones de Seguros y Fianzas, posteriormente a que se le hayan aplicado al fiado la totalidad de las penas convencionales establecidas en la cláusula </w:t>
      </w:r>
      <w:r w:rsidRPr="00471993">
        <w:rPr>
          <w:rFonts w:ascii="Noto Sans" w:eastAsia="Yu Mincho" w:hAnsi="Noto Sans" w:cs="Noto Sans"/>
          <w:b/>
          <w:sz w:val="14"/>
          <w:szCs w:val="14"/>
        </w:rPr>
        <w:t>( 12 )</w:t>
      </w:r>
      <w:r w:rsidRPr="00471993">
        <w:rPr>
          <w:rFonts w:ascii="Noto Sans" w:eastAsia="Yu Mincho" w:hAnsi="Noto Sans" w:cs="Noto Sans"/>
          <w:sz w:val="14"/>
          <w:szCs w:val="14"/>
        </w:rPr>
        <w:t xml:space="preserve"> del contrato de referencia, mismas que no podrán ser superiores a la suma que se afianza, aun cuando la obligación se encuentre </w:t>
      </w:r>
      <w:proofErr w:type="spellStart"/>
      <w:r w:rsidRPr="00471993">
        <w:rPr>
          <w:rFonts w:ascii="Noto Sans" w:eastAsia="Yu Mincho" w:hAnsi="Noto Sans" w:cs="Noto Sans"/>
          <w:sz w:val="14"/>
          <w:szCs w:val="14"/>
        </w:rPr>
        <w:t>subjudice</w:t>
      </w:r>
      <w:proofErr w:type="spellEnd"/>
      <w:r w:rsidRPr="00471993">
        <w:rPr>
          <w:rFonts w:ascii="Noto Sans" w:eastAsia="Yu Mincho" w:hAnsi="Noto Sans" w:cs="Noto Sans"/>
          <w:sz w:val="14"/>
          <w:szCs w:val="14"/>
        </w:rPr>
        <w:t>, en virtud de procedimiento ante autoridad judicial, administrativa o tribunal arbitral, salvo que el fiado obtenga la suspensión de su ejecución, ante tal instancia.--</w:t>
      </w:r>
      <w:r w:rsidR="00471993" w:rsidRPr="00471993">
        <w:rPr>
          <w:rFonts w:ascii="Noto Sans" w:eastAsia="Yu Mincho" w:hAnsi="Noto Sans" w:cs="Noto Sans"/>
          <w:sz w:val="14"/>
          <w:szCs w:val="14"/>
        </w:rPr>
        <w:t>----------------------------</w:t>
      </w:r>
    </w:p>
    <w:p w14:paraId="72E07EA1" w14:textId="38C11DBF" w:rsidR="0064186E" w:rsidRPr="00471993" w:rsidRDefault="0064186E" w:rsidP="0064186E">
      <w:pPr>
        <w:tabs>
          <w:tab w:val="left" w:pos="284"/>
        </w:tabs>
        <w:jc w:val="both"/>
        <w:rPr>
          <w:rFonts w:ascii="Noto Sans" w:eastAsia="Yu Mincho" w:hAnsi="Noto Sans" w:cs="Noto Sans"/>
          <w:sz w:val="14"/>
          <w:szCs w:val="14"/>
        </w:rPr>
      </w:pPr>
      <w:r w:rsidRPr="00471993">
        <w:rPr>
          <w:rFonts w:ascii="Noto Sans" w:eastAsia="Yu Mincho" w:hAnsi="Noto Sans" w:cs="Noto Sans"/>
          <w:sz w:val="14"/>
          <w:szCs w:val="14"/>
        </w:rPr>
        <w:t>En caso de que el procedimiento administrativo, ante autoridad judicial o tribunal arbitral resulte favorable a los intereses del fiado, y la institución de fianzas haya pagado la cantidad requerida o reclamada, el beneficiario devolverá a la institución de fianzas la cantidad pagada en un plazo máximo de noventa días hábiles contados a partir de que la resolución favorable al fiado haya causado ejecutoria.-</w:t>
      </w:r>
      <w:r w:rsidR="00471993" w:rsidRPr="00471993">
        <w:rPr>
          <w:rFonts w:ascii="Noto Sans" w:eastAsia="Yu Mincho" w:hAnsi="Noto Sans" w:cs="Noto Sans"/>
          <w:sz w:val="14"/>
          <w:szCs w:val="14"/>
        </w:rPr>
        <w:t>-------------------------------------------------------------------------</w:t>
      </w:r>
    </w:p>
    <w:p w14:paraId="2966D203" w14:textId="639EF689"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la reclamación que formule el beneficiario de la presente póliza, se realizará de conformidad con los requisitos establecidos en la normatividad aplicable a las pólizas de fianza, acompañado con la documentación que sirva como soporte para comprobar lo declarado y el importe de lo reclamado, que nunca podrá ser superior al monto de la fianza y que se obliga a atenderla en tiempo y forma.-----------------------------------------------------</w:t>
      </w:r>
      <w:r w:rsidR="00471993" w:rsidRPr="00471993">
        <w:rPr>
          <w:rFonts w:ascii="Noto Sans" w:eastAsia="Yu Mincho" w:hAnsi="Noto Sans" w:cs="Noto Sans"/>
          <w:sz w:val="14"/>
          <w:szCs w:val="14"/>
        </w:rPr>
        <w:t>---------------------------</w:t>
      </w:r>
    </w:p>
    <w:p w14:paraId="689389BD" w14:textId="1F904B7D"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la fianza solo podrá ser cancelada a solicitud  expresa y previa autorización por escrito del Instituto,---------------------------------</w:t>
      </w:r>
      <w:r w:rsidR="00471993">
        <w:rPr>
          <w:rFonts w:ascii="Noto Sans" w:eastAsia="Yu Mincho" w:hAnsi="Noto Sans" w:cs="Noto Sans"/>
          <w:sz w:val="14"/>
          <w:szCs w:val="14"/>
        </w:rPr>
        <w:t>--------------------------</w:t>
      </w:r>
    </w:p>
    <w:p w14:paraId="7F1810E4" w14:textId="7DACCA94"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da su consentimiento al Instituto en lo referente al artículo 179 de la Ley  de Instituciones de Seguros y Fianzas para  el cumplimiento de las obligaciones que se afianzan.----------------------------------------------------------------------------------------------------------------------</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594CF6FC" w14:textId="68E49D9A"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la fianza continuará vigente durante la substanciación de todos los recursos y medios de defensa legales que, en su caso, sean interpuestos por cualquiera de las partes, hasta que se dicte la resolución definitiva por autoridad competente.------------------------</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78ABFAA2" w14:textId="257F174E"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 xml:space="preserve">Que de acuerdo con lo dispuesto por el artículo 166 de la Ley  de Instituciones de Seguros y Fianzas otorgará al fiado el o los endosos necesarios para garantizar el cumplimiento del contrato original en concordancia con lo establecido en el inciso </w:t>
      </w:r>
      <w:r w:rsidRPr="00471993">
        <w:rPr>
          <w:rFonts w:ascii="Noto Sans" w:eastAsia="Yu Mincho" w:hAnsi="Noto Sans" w:cs="Noto Sans"/>
          <w:b/>
          <w:sz w:val="14"/>
          <w:szCs w:val="14"/>
        </w:rPr>
        <w:t>“F”</w:t>
      </w:r>
      <w:r w:rsidRPr="00471993">
        <w:rPr>
          <w:rFonts w:ascii="Noto Sans" w:eastAsia="Yu Mincho" w:hAnsi="Noto Sans" w:cs="Noto Sans"/>
          <w:sz w:val="14"/>
          <w:szCs w:val="14"/>
        </w:rPr>
        <w:t xml:space="preserve"> de la presente póliza.------------------</w:t>
      </w:r>
      <w:r w:rsidR="00471993" w:rsidRPr="00471993">
        <w:rPr>
          <w:rFonts w:ascii="Noto Sans" w:eastAsia="Yu Mincho" w:hAnsi="Noto Sans" w:cs="Noto Sans"/>
          <w:sz w:val="14"/>
          <w:szCs w:val="14"/>
        </w:rPr>
        <w:t>----------------------</w:t>
      </w:r>
    </w:p>
    <w:p w14:paraId="78BB17ED" w14:textId="17ADD691" w:rsidR="0064186E" w:rsidRPr="00471993" w:rsidRDefault="0064186E" w:rsidP="0064186E">
      <w:pPr>
        <w:tabs>
          <w:tab w:val="left" w:pos="284"/>
        </w:tabs>
        <w:jc w:val="both"/>
        <w:rPr>
          <w:rFonts w:ascii="Noto Sans" w:eastAsia="Yu Mincho" w:hAnsi="Noto Sans" w:cs="Noto Sans"/>
          <w:sz w:val="14"/>
          <w:szCs w:val="14"/>
        </w:rPr>
      </w:pPr>
      <w:r w:rsidRPr="00471993">
        <w:rPr>
          <w:rFonts w:ascii="Noto Sans" w:eastAsia="Yu Mincho" w:hAnsi="Noto Sans" w:cs="Noto Sans"/>
          <w:sz w:val="14"/>
          <w:szCs w:val="14"/>
        </w:rPr>
        <w:t>La prórroga o modificaciones al contrato, no modifica o altera el plazo de ejecución inicialmente pactado, por lo que subsistirán inalterados los términos y condiciones originales, entendiendo que los endosos que emita la institución afianzadora por cualquiera de los medios referidos, formaran parte en su conjunto, solidaria e inseparable a la póliza inicial.------------------------------------------------</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3C91E1B3" w14:textId="030D3A3E" w:rsidR="0064186E" w:rsidRPr="00471993" w:rsidRDefault="0064186E" w:rsidP="00B11E31">
      <w:pPr>
        <w:numPr>
          <w:ilvl w:val="0"/>
          <w:numId w:val="43"/>
        </w:numPr>
        <w:tabs>
          <w:tab w:val="left" w:pos="284"/>
        </w:tabs>
        <w:ind w:left="0" w:firstLine="0"/>
        <w:jc w:val="both"/>
        <w:rPr>
          <w:rFonts w:ascii="Noto Sans" w:eastAsia="Yu Mincho" w:hAnsi="Noto Sans" w:cs="Noto Sans"/>
          <w:sz w:val="14"/>
          <w:szCs w:val="14"/>
        </w:rPr>
      </w:pPr>
      <w:r w:rsidRPr="00471993">
        <w:rPr>
          <w:rFonts w:ascii="Noto Sans" w:eastAsia="Yu Mincho" w:hAnsi="Noto Sans" w:cs="Noto Sans"/>
          <w:sz w:val="14"/>
          <w:szCs w:val="14"/>
        </w:rPr>
        <w:t>Que la institución de fianzas quedará liberada de su obligación fiadora, siempre y cuando el Instituto otorgue su anuencia por escrito. La solicitud de cancelación será expedida por el Instituto, previa solicitud que formule el fiado, la que será expedida dentro de los treinta días naturales siguientes a la recepción de la solicitud del fiado, en el caso que, dentro del término señalado no se emita el oficio de cancelación, ni se dé respuesta al fiado negando la cancelación, se entenderá que se otorga la cancelación de la presente póliza para todos los efectos legales, actualizándose la hipótesis de la afirmativa ficta.—------------------------------------------------------------------</w:t>
      </w:r>
      <w:r w:rsidR="00471993">
        <w:rPr>
          <w:rFonts w:ascii="Noto Sans" w:eastAsia="Yu Mincho" w:hAnsi="Noto Sans" w:cs="Noto Sans"/>
          <w:sz w:val="14"/>
          <w:szCs w:val="14"/>
        </w:rPr>
        <w:t>-------------------------------------------------------------------------------------------------------------------------------</w:t>
      </w:r>
      <w:r w:rsidRPr="00471993">
        <w:rPr>
          <w:rFonts w:ascii="Noto Sans" w:eastAsia="Yu Mincho" w:hAnsi="Noto Sans" w:cs="Noto Sans"/>
          <w:sz w:val="14"/>
          <w:szCs w:val="14"/>
        </w:rPr>
        <w:t>--</w:t>
      </w:r>
    </w:p>
    <w:p w14:paraId="438C5A95" w14:textId="77777777" w:rsidR="0064186E" w:rsidRPr="00471993" w:rsidRDefault="0064186E" w:rsidP="0064186E">
      <w:pPr>
        <w:tabs>
          <w:tab w:val="left" w:pos="284"/>
        </w:tabs>
        <w:jc w:val="both"/>
        <w:rPr>
          <w:rFonts w:ascii="Noto Sans" w:eastAsia="Yu Mincho" w:hAnsi="Noto Sans" w:cs="Noto Sans"/>
          <w:sz w:val="14"/>
          <w:szCs w:val="14"/>
        </w:rPr>
      </w:pPr>
      <w:r w:rsidRPr="00471993">
        <w:rPr>
          <w:rFonts w:ascii="Noto Sans" w:eastAsia="Yu Mincho" w:hAnsi="Noto Sans" w:cs="Noto Sans"/>
          <w:sz w:val="14"/>
          <w:szCs w:val="14"/>
        </w:rPr>
        <w:t xml:space="preserve">Para todo lo relacionado con la presente póliza, el fiado, el fiador y cualesquier otro obligado, así como el beneficiario, se someterán a la jurisdicción y competencia de los tribunales federales de </w:t>
      </w:r>
      <w:proofErr w:type="gramStart"/>
      <w:r w:rsidRPr="00471993">
        <w:rPr>
          <w:rFonts w:ascii="Noto Sans" w:eastAsia="Yu Mincho" w:hAnsi="Noto Sans" w:cs="Noto Sans"/>
          <w:b/>
          <w:sz w:val="14"/>
          <w:szCs w:val="14"/>
        </w:rPr>
        <w:t>( 13</w:t>
      </w:r>
      <w:proofErr w:type="gramEnd"/>
      <w:r w:rsidRPr="00471993">
        <w:rPr>
          <w:rFonts w:ascii="Noto Sans" w:eastAsia="Yu Mincho" w:hAnsi="Noto Sans" w:cs="Noto Sans"/>
          <w:b/>
          <w:sz w:val="14"/>
          <w:szCs w:val="14"/>
        </w:rPr>
        <w:t> )</w:t>
      </w:r>
      <w:r w:rsidRPr="00471993">
        <w:rPr>
          <w:rFonts w:ascii="Noto Sans" w:eastAsia="Yu Mincho" w:hAnsi="Noto Sans" w:cs="Noto Sans"/>
          <w:sz w:val="14"/>
          <w:szCs w:val="14"/>
        </w:rPr>
        <w:t>, renunciando al fuero que pudiera corresponderle en razón de su domicilio o por cualquier otra causa.-</w:t>
      </w:r>
    </w:p>
    <w:p w14:paraId="7A7BD5B3" w14:textId="77777777" w:rsidR="0064186E" w:rsidRPr="00471993" w:rsidRDefault="0064186E" w:rsidP="0064186E">
      <w:pPr>
        <w:tabs>
          <w:tab w:val="left" w:pos="284"/>
        </w:tabs>
        <w:jc w:val="both"/>
        <w:rPr>
          <w:rFonts w:ascii="Noto Sans" w:eastAsia="Yu Mincho" w:hAnsi="Noto Sans" w:cs="Noto Sans"/>
          <w:sz w:val="14"/>
          <w:szCs w:val="14"/>
        </w:rPr>
      </w:pPr>
      <w:proofErr w:type="gramStart"/>
      <w:r w:rsidRPr="00471993">
        <w:rPr>
          <w:rFonts w:ascii="Noto Sans" w:eastAsia="Yu Mincho" w:hAnsi="Noto Sans" w:cs="Noto Sans"/>
          <w:b/>
          <w:sz w:val="14"/>
          <w:szCs w:val="14"/>
        </w:rPr>
        <w:t>( 1</w:t>
      </w:r>
      <w:proofErr w:type="gramEnd"/>
      <w:r w:rsidRPr="00471993">
        <w:rPr>
          <w:rFonts w:ascii="Noto Sans" w:eastAsia="Yu Mincho" w:hAnsi="Noto Sans" w:cs="Noto Sans"/>
          <w:b/>
          <w:sz w:val="14"/>
          <w:szCs w:val="14"/>
        </w:rPr>
        <w:t xml:space="preserve"> )</w:t>
      </w:r>
      <w:r w:rsidRPr="00471993">
        <w:rPr>
          <w:rFonts w:ascii="Noto Sans" w:eastAsia="Yu Mincho" w:hAnsi="Noto Sans" w:cs="Noto Sans"/>
          <w:sz w:val="14"/>
          <w:szCs w:val="14"/>
        </w:rPr>
        <w:t>, admite expresamente someterse indistintamente, y a elección del beneficiario, a cualesquiera de los procedimientos legales establecidos en los artículos 279 y/o 280 de la Ley  de Instituciones de Seguros y Fianzas en vigor o, en su caso, a través del procedimiento que establece el artículo 63 de la Ley de protección y Defensa al Usuario de Servicios Financieros y supletoriamente las disposiciones relativas tanto en el Código de Comercio como del Código Civil Federal vigentes. Fin de texto.----------------------------------------------------------------------------------------------------------------------------------------------------</w:t>
      </w:r>
    </w:p>
    <w:p w14:paraId="7BC2307B" w14:textId="77777777" w:rsidR="0064186E" w:rsidRPr="00B91A7F" w:rsidRDefault="0064186E" w:rsidP="0064186E">
      <w:pPr>
        <w:rPr>
          <w:rFonts w:ascii="Noto Sans" w:eastAsia="Yu Mincho" w:hAnsi="Noto Sans" w:cs="Noto Sans"/>
          <w:sz w:val="16"/>
          <w:szCs w:val="16"/>
        </w:rPr>
      </w:pPr>
      <w:r w:rsidRPr="00B91A7F">
        <w:rPr>
          <w:rFonts w:ascii="Noto Sans" w:eastAsia="Yu Mincho" w:hAnsi="Noto Sans" w:cs="Noto Sans"/>
          <w:sz w:val="16"/>
          <w:szCs w:val="16"/>
        </w:rPr>
        <w:br w:type="page"/>
      </w:r>
    </w:p>
    <w:p w14:paraId="63CAD3A5" w14:textId="77777777" w:rsidR="0064186E" w:rsidRPr="00B91A7F" w:rsidRDefault="0064186E" w:rsidP="0064186E">
      <w:pPr>
        <w:suppressAutoHyphens/>
        <w:jc w:val="center"/>
        <w:outlineLvl w:val="4"/>
        <w:rPr>
          <w:rFonts w:ascii="Noto Sans" w:eastAsia="Times New Roman" w:hAnsi="Noto Sans" w:cs="Noto Sans"/>
          <w:b/>
          <w:iCs/>
          <w:sz w:val="16"/>
          <w:szCs w:val="16"/>
          <w:lang w:eastAsia="ar-SA"/>
        </w:rPr>
      </w:pPr>
      <w:r w:rsidRPr="00B91A7F">
        <w:rPr>
          <w:rFonts w:ascii="Noto Sans" w:eastAsia="Times New Roman" w:hAnsi="Noto Sans" w:cs="Noto Sans"/>
          <w:b/>
          <w:iCs/>
          <w:sz w:val="16"/>
          <w:szCs w:val="16"/>
          <w:lang w:eastAsia="ar-SA"/>
        </w:rPr>
        <w:lastRenderedPageBreak/>
        <w:t>ANEXO NÚMERO 13 (TRECE)</w:t>
      </w:r>
    </w:p>
    <w:p w14:paraId="77264F9C"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b/>
          <w:sz w:val="16"/>
          <w:szCs w:val="16"/>
        </w:rPr>
        <w:t>REMISIÓN DE PEDIDO</w:t>
      </w:r>
    </w:p>
    <w:p w14:paraId="13C8F861" w14:textId="77777777" w:rsidR="0064186E" w:rsidRPr="00B91A7F" w:rsidRDefault="0064186E" w:rsidP="0064186E">
      <w:pPr>
        <w:jc w:val="center"/>
        <w:rPr>
          <w:rFonts w:ascii="Noto Sans" w:eastAsia="Yu Mincho" w:hAnsi="Noto Sans" w:cs="Noto Sans"/>
          <w:b/>
          <w:sz w:val="16"/>
          <w:szCs w:val="16"/>
        </w:rPr>
      </w:pPr>
      <w:r w:rsidRPr="00B91A7F">
        <w:rPr>
          <w:rFonts w:ascii="Noto Sans" w:eastAsia="Yu Mincho" w:hAnsi="Noto Sans" w:cs="Noto Sans"/>
          <w:noProof/>
          <w:sz w:val="16"/>
          <w:szCs w:val="16"/>
          <w:lang w:val="es-MX" w:eastAsia="es-MX"/>
        </w:rPr>
        <w:drawing>
          <wp:inline distT="0" distB="0" distL="0" distR="0" wp14:anchorId="2869AF03" wp14:editId="796BC062">
            <wp:extent cx="5723890" cy="6823075"/>
            <wp:effectExtent l="38100" t="19050" r="10160" b="15875"/>
            <wp:docPr id="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27"/>
                    <a:srcRect/>
                    <a:stretch>
                      <a:fillRect/>
                    </a:stretch>
                  </pic:blipFill>
                  <pic:spPr bwMode="auto">
                    <a:xfrm>
                      <a:off x="0" y="0"/>
                      <a:ext cx="5723890" cy="6823075"/>
                    </a:xfrm>
                    <a:prstGeom prst="rect">
                      <a:avLst/>
                    </a:prstGeom>
                    <a:noFill/>
                    <a:ln w="6350" cmpd="sng">
                      <a:solidFill>
                        <a:srgbClr val="000000"/>
                      </a:solidFill>
                      <a:miter lim="800000"/>
                      <a:headEnd/>
                      <a:tailEnd/>
                    </a:ln>
                    <a:effectLst/>
                  </pic:spPr>
                </pic:pic>
              </a:graphicData>
            </a:graphic>
          </wp:inline>
        </w:drawing>
      </w:r>
    </w:p>
    <w:p w14:paraId="1FED5983" w14:textId="77777777" w:rsidR="0064186E" w:rsidRPr="00B91A7F" w:rsidRDefault="0064186E" w:rsidP="0064186E">
      <w:pPr>
        <w:pageBreakBefore/>
        <w:tabs>
          <w:tab w:val="left" w:pos="28020"/>
          <w:tab w:val="left" w:pos="28740"/>
          <w:tab w:val="left" w:pos="29460"/>
          <w:tab w:val="left" w:pos="30180"/>
          <w:tab w:val="left" w:pos="30900"/>
          <w:tab w:val="left" w:pos="31620"/>
          <w:tab w:val="left" w:pos="31680"/>
          <w:tab w:val="left" w:pos="-31680"/>
        </w:tabs>
        <w:ind w:right="16"/>
        <w:jc w:val="center"/>
        <w:rPr>
          <w:rFonts w:ascii="Noto Sans" w:eastAsia="Yu Mincho" w:hAnsi="Noto Sans" w:cs="Noto Sans"/>
          <w:b/>
          <w:sz w:val="16"/>
          <w:szCs w:val="16"/>
        </w:rPr>
      </w:pPr>
      <w:r w:rsidRPr="00B91A7F">
        <w:rPr>
          <w:rFonts w:ascii="Noto Sans" w:eastAsia="Yu Mincho" w:hAnsi="Noto Sans" w:cs="Noto Sans"/>
          <w:b/>
          <w:sz w:val="16"/>
          <w:szCs w:val="16"/>
        </w:rPr>
        <w:lastRenderedPageBreak/>
        <w:t>NOTA INFORMATIVA DE LA OCDE</w:t>
      </w:r>
    </w:p>
    <w:p w14:paraId="6F8FB9DF" w14:textId="77777777" w:rsidR="0064186E" w:rsidRPr="00B91A7F" w:rsidRDefault="0064186E" w:rsidP="0064186E">
      <w:pPr>
        <w:rPr>
          <w:rFonts w:ascii="Noto Sans" w:eastAsia="Yu Mincho" w:hAnsi="Noto Sans" w:cs="Noto Sans"/>
          <w:sz w:val="16"/>
          <w:szCs w:val="16"/>
        </w:rPr>
      </w:pPr>
    </w:p>
    <w:p w14:paraId="77DAA48F"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Nota informativa para participantes de países miembros de la Organización para la cooperación y el Desarrollo Económico (OCDE)</w:t>
      </w:r>
    </w:p>
    <w:p w14:paraId="19E7E83B" w14:textId="77777777" w:rsidR="0064186E" w:rsidRPr="00B91A7F" w:rsidRDefault="0064186E" w:rsidP="0064186E">
      <w:pPr>
        <w:rPr>
          <w:rFonts w:ascii="Noto Sans" w:eastAsia="Yu Mincho" w:hAnsi="Noto Sans" w:cs="Noto Sans"/>
          <w:sz w:val="16"/>
          <w:szCs w:val="16"/>
        </w:rPr>
      </w:pPr>
    </w:p>
    <w:p w14:paraId="70C4D0A9" w14:textId="77777777" w:rsidR="0064186E" w:rsidRPr="00B91A7F" w:rsidRDefault="0064186E" w:rsidP="0064186E">
      <w:pPr>
        <w:suppressAutoHyphens/>
        <w:spacing w:after="12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B91A7F">
        <w:rPr>
          <w:rFonts w:ascii="Noto Sans" w:eastAsia="Times New Roman" w:hAnsi="Noto Sans" w:cs="Noto Sans"/>
          <w:b/>
          <w:bCs/>
          <w:sz w:val="16"/>
          <w:szCs w:val="16"/>
          <w:lang w:eastAsia="ar-SA"/>
        </w:rPr>
        <w:t>Convención para combatir el cohecho de servidores públicos extranjeros en transacciones comerciales internacionales</w:t>
      </w:r>
      <w:r w:rsidRPr="00B91A7F">
        <w:rPr>
          <w:rFonts w:ascii="Noto Sans" w:eastAsia="Times New Roman" w:hAnsi="Noto Sans" w:cs="Noto Sans"/>
          <w:sz w:val="16"/>
          <w:szCs w:val="16"/>
          <w:lang w:eastAsia="ar-SA"/>
        </w:rPr>
        <w:t>, hemos adquirido responsabilidades que involucran a los sectores público y privado.</w:t>
      </w:r>
    </w:p>
    <w:p w14:paraId="4985CA32" w14:textId="77777777" w:rsidR="0064186E" w:rsidRPr="00B91A7F" w:rsidRDefault="0064186E" w:rsidP="0064186E">
      <w:pPr>
        <w:suppressAutoHyphens/>
        <w:spacing w:after="12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2CAAC219"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La OCDE ha establecido mecanismos muy claros para que los países firmantes de la Convención cumplan con las recomendaciones emitidas por ésta y en caso de México, iniciará en </w:t>
      </w:r>
      <w:r w:rsidRPr="00B91A7F">
        <w:rPr>
          <w:rFonts w:ascii="Noto Sans" w:eastAsia="Yu Mincho" w:hAnsi="Noto Sans" w:cs="Noto Sans"/>
          <w:b/>
          <w:bCs/>
          <w:sz w:val="16"/>
          <w:szCs w:val="16"/>
        </w:rPr>
        <w:t>noviembre de 2003</w:t>
      </w:r>
      <w:r w:rsidRPr="00B91A7F">
        <w:rPr>
          <w:rFonts w:ascii="Noto Sans" w:eastAsia="Yu Mincho" w:hAnsi="Noto Sans" w:cs="Noto Sans"/>
          <w:sz w:val="16"/>
          <w:szCs w:val="16"/>
        </w:rPr>
        <w:t xml:space="preserve"> una segunda fase de </w:t>
      </w:r>
      <w:r w:rsidRPr="00B91A7F">
        <w:rPr>
          <w:rFonts w:ascii="Noto Sans" w:eastAsia="Yu Mincho" w:hAnsi="Noto Sans" w:cs="Noto Sans"/>
          <w:b/>
          <w:bCs/>
          <w:sz w:val="16"/>
          <w:szCs w:val="16"/>
        </w:rPr>
        <w:t>evaluación</w:t>
      </w:r>
      <w:r w:rsidRPr="00B91A7F">
        <w:rPr>
          <w:rFonts w:ascii="Noto Sans" w:eastAsia="Yu Mincho" w:hAnsi="Noto Sans" w:cs="Noto Sans"/>
          <w:sz w:val="16"/>
          <w:szCs w:val="16"/>
        </w:rPr>
        <w:t xml:space="preserve"> –la primera ya fue aprobada- en donde un grupo de expertos verificará, entre otros:</w:t>
      </w:r>
    </w:p>
    <w:p w14:paraId="2DE4FC12" w14:textId="77777777" w:rsidR="0064186E" w:rsidRPr="00B91A7F" w:rsidRDefault="0064186E" w:rsidP="00B11E31">
      <w:pPr>
        <w:numPr>
          <w:ilvl w:val="0"/>
          <w:numId w:val="37"/>
        </w:numPr>
        <w:ind w:left="0" w:firstLine="0"/>
        <w:jc w:val="both"/>
        <w:rPr>
          <w:rFonts w:ascii="Noto Sans" w:eastAsia="Yu Mincho" w:hAnsi="Noto Sans" w:cs="Noto Sans"/>
          <w:sz w:val="16"/>
          <w:szCs w:val="16"/>
        </w:rPr>
      </w:pPr>
      <w:r w:rsidRPr="00B91A7F">
        <w:rPr>
          <w:rFonts w:ascii="Noto Sans" w:eastAsia="Yu Mincho" w:hAnsi="Noto Sans" w:cs="Noto Sans"/>
          <w:sz w:val="16"/>
          <w:szCs w:val="16"/>
        </w:rPr>
        <w:t>La compatibilidad de nuestro marco jurídico con las disposiciones de la Convención.</w:t>
      </w:r>
    </w:p>
    <w:p w14:paraId="44A700DA" w14:textId="77777777" w:rsidR="0064186E" w:rsidRPr="00B91A7F" w:rsidRDefault="0064186E" w:rsidP="0064186E">
      <w:pPr>
        <w:jc w:val="both"/>
        <w:rPr>
          <w:rFonts w:ascii="Noto Sans" w:eastAsia="Yu Mincho" w:hAnsi="Noto Sans" w:cs="Noto Sans"/>
          <w:sz w:val="16"/>
          <w:szCs w:val="16"/>
        </w:rPr>
      </w:pPr>
    </w:p>
    <w:p w14:paraId="55D87B84" w14:textId="77777777" w:rsidR="0064186E" w:rsidRPr="00B91A7F" w:rsidRDefault="0064186E" w:rsidP="00B11E31">
      <w:pPr>
        <w:numPr>
          <w:ilvl w:val="0"/>
          <w:numId w:val="37"/>
        </w:numPr>
        <w:ind w:left="0" w:firstLine="0"/>
        <w:jc w:val="both"/>
        <w:rPr>
          <w:rFonts w:ascii="Noto Sans" w:eastAsia="Yu Mincho" w:hAnsi="Noto Sans" w:cs="Noto Sans"/>
          <w:sz w:val="16"/>
          <w:szCs w:val="16"/>
        </w:rPr>
      </w:pPr>
      <w:r w:rsidRPr="00B91A7F">
        <w:rPr>
          <w:rFonts w:ascii="Noto Sans" w:eastAsia="Yu Mincho" w:hAnsi="Noto Sans" w:cs="Noto Sans"/>
          <w:sz w:val="16"/>
          <w:szCs w:val="16"/>
        </w:rPr>
        <w:t>El conocimiento que tengan los sectores público y privado de las recomendaciones de la Convención.</w:t>
      </w:r>
    </w:p>
    <w:p w14:paraId="6D076C5D"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El resultado de esta evaluación </w:t>
      </w:r>
      <w:r w:rsidRPr="00B91A7F">
        <w:rPr>
          <w:rFonts w:ascii="Noto Sans" w:eastAsia="Yu Mincho" w:hAnsi="Noto Sans" w:cs="Noto Sans"/>
          <w:b/>
          <w:bCs/>
          <w:sz w:val="16"/>
          <w:szCs w:val="16"/>
        </w:rPr>
        <w:t>impactará</w:t>
      </w:r>
      <w:r w:rsidRPr="00B91A7F">
        <w:rPr>
          <w:rFonts w:ascii="Noto Sans" w:eastAsia="Yu Mincho" w:hAnsi="Noto Sans" w:cs="Noto Sans"/>
          <w:sz w:val="16"/>
          <w:szCs w:val="16"/>
        </w:rPr>
        <w:t xml:space="preserve"> el grado de inversión otorgado a México por las agencias calificadores y la atracción de inversión extranjera.</w:t>
      </w:r>
    </w:p>
    <w:p w14:paraId="50D51DD3"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Las </w:t>
      </w:r>
      <w:r w:rsidRPr="00B91A7F">
        <w:rPr>
          <w:rFonts w:ascii="Noto Sans" w:eastAsia="Yu Mincho" w:hAnsi="Noto Sans" w:cs="Noto Sans"/>
          <w:b/>
          <w:bCs/>
          <w:sz w:val="16"/>
          <w:szCs w:val="16"/>
        </w:rPr>
        <w:t>responsabilidades del sector público</w:t>
      </w:r>
      <w:r w:rsidRPr="00B91A7F">
        <w:rPr>
          <w:rFonts w:ascii="Noto Sans" w:eastAsia="Yu Mincho" w:hAnsi="Noto Sans" w:cs="Noto Sans"/>
          <w:sz w:val="16"/>
          <w:szCs w:val="16"/>
        </w:rPr>
        <w:t xml:space="preserve"> se centran en:</w:t>
      </w:r>
    </w:p>
    <w:p w14:paraId="1AE6132D" w14:textId="77777777" w:rsidR="0064186E" w:rsidRPr="00B91A7F" w:rsidRDefault="0064186E" w:rsidP="00B11E31">
      <w:pPr>
        <w:numPr>
          <w:ilvl w:val="0"/>
          <w:numId w:val="38"/>
        </w:numPr>
        <w:ind w:left="0" w:firstLine="0"/>
        <w:jc w:val="both"/>
        <w:rPr>
          <w:rFonts w:ascii="Noto Sans" w:eastAsia="Yu Mincho" w:hAnsi="Noto Sans" w:cs="Noto Sans"/>
          <w:sz w:val="16"/>
          <w:szCs w:val="16"/>
        </w:rPr>
      </w:pPr>
      <w:r w:rsidRPr="00B91A7F">
        <w:rPr>
          <w:rFonts w:ascii="Noto Sans" w:eastAsia="Yu Mincho" w:hAnsi="Noto Sans" w:cs="Noto Sans"/>
          <w:sz w:val="16"/>
          <w:szCs w:val="16"/>
        </w:rPr>
        <w:t>Profundizar las reformas legales que inició en 1999.</w:t>
      </w:r>
    </w:p>
    <w:p w14:paraId="077A71EE" w14:textId="77777777" w:rsidR="0064186E" w:rsidRPr="00B91A7F" w:rsidRDefault="0064186E" w:rsidP="00B11E31">
      <w:pPr>
        <w:numPr>
          <w:ilvl w:val="0"/>
          <w:numId w:val="38"/>
        </w:numPr>
        <w:ind w:left="0" w:firstLine="0"/>
        <w:jc w:val="both"/>
        <w:rPr>
          <w:rFonts w:ascii="Noto Sans" w:eastAsia="Yu Mincho" w:hAnsi="Noto Sans" w:cs="Noto Sans"/>
          <w:sz w:val="16"/>
          <w:szCs w:val="16"/>
        </w:rPr>
      </w:pPr>
      <w:r w:rsidRPr="00B91A7F">
        <w:rPr>
          <w:rFonts w:ascii="Noto Sans" w:eastAsia="Yu Mincho" w:hAnsi="Noto Sans" w:cs="Noto Sans"/>
          <w:sz w:val="16"/>
          <w:szCs w:val="16"/>
        </w:rPr>
        <w:t>Difundir las recomendaciones de la Convención y las obligaciones de cada uno de los actores comprometidos en su cumplimiento.</w:t>
      </w:r>
    </w:p>
    <w:p w14:paraId="7F715CFF" w14:textId="77777777" w:rsidR="0064186E" w:rsidRPr="00B91A7F" w:rsidRDefault="0064186E" w:rsidP="00B11E31">
      <w:pPr>
        <w:numPr>
          <w:ilvl w:val="0"/>
          <w:numId w:val="38"/>
        </w:numPr>
        <w:ind w:left="0" w:firstLine="0"/>
        <w:jc w:val="both"/>
        <w:rPr>
          <w:rFonts w:ascii="Noto Sans" w:eastAsia="Yu Mincho" w:hAnsi="Noto Sans" w:cs="Noto Sans"/>
          <w:sz w:val="16"/>
          <w:szCs w:val="16"/>
        </w:rPr>
      </w:pPr>
      <w:r w:rsidRPr="00B91A7F">
        <w:rPr>
          <w:rFonts w:ascii="Noto Sans" w:eastAsia="Yu Mincho" w:hAnsi="Noto Sans" w:cs="Noto Sans"/>
          <w:sz w:val="16"/>
          <w:szCs w:val="16"/>
        </w:rPr>
        <w:t>Presentar casos de cohecho en proceso y concluidos (incluyendo aquellos relacionados con lavado de dinero y extradición).</w:t>
      </w:r>
    </w:p>
    <w:p w14:paraId="3B09A2EA"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Las </w:t>
      </w:r>
      <w:r w:rsidRPr="00B91A7F">
        <w:rPr>
          <w:rFonts w:ascii="Noto Sans" w:eastAsia="Yu Mincho" w:hAnsi="Noto Sans" w:cs="Noto Sans"/>
          <w:b/>
          <w:bCs/>
          <w:sz w:val="16"/>
          <w:szCs w:val="16"/>
        </w:rPr>
        <w:t>responsabilidades</w:t>
      </w:r>
      <w:r w:rsidRPr="00B91A7F">
        <w:rPr>
          <w:rFonts w:ascii="Noto Sans" w:eastAsia="Yu Mincho" w:hAnsi="Noto Sans" w:cs="Noto Sans"/>
          <w:sz w:val="16"/>
          <w:szCs w:val="16"/>
        </w:rPr>
        <w:t xml:space="preserve"> del sector privado contemplan:</w:t>
      </w:r>
    </w:p>
    <w:p w14:paraId="7BBBC3A5" w14:textId="77777777" w:rsidR="0064186E" w:rsidRPr="00B91A7F" w:rsidRDefault="0064186E" w:rsidP="00B11E31">
      <w:pPr>
        <w:numPr>
          <w:ilvl w:val="0"/>
          <w:numId w:val="39"/>
        </w:numPr>
        <w:ind w:left="0" w:firstLine="0"/>
        <w:jc w:val="both"/>
        <w:rPr>
          <w:rFonts w:ascii="Noto Sans" w:eastAsia="Yu Mincho" w:hAnsi="Noto Sans" w:cs="Noto Sans"/>
          <w:sz w:val="16"/>
          <w:szCs w:val="16"/>
        </w:rPr>
      </w:pPr>
      <w:r w:rsidRPr="00B91A7F">
        <w:rPr>
          <w:rFonts w:ascii="Noto Sans" w:eastAsia="Yu Mincho" w:hAnsi="Noto Sans" w:cs="Noto Sans"/>
          <w:b/>
          <w:bCs/>
          <w:sz w:val="16"/>
          <w:szCs w:val="16"/>
        </w:rPr>
        <w:t>Las empresas</w:t>
      </w:r>
      <w:r w:rsidRPr="00B91A7F">
        <w:rPr>
          <w:rFonts w:ascii="Noto Sans" w:eastAsia="Yu Mincho" w:hAnsi="Noto Sans" w:cs="Noto Sans"/>
          <w:sz w:val="16"/>
          <w:szCs w:val="16"/>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6D4D8C92" w14:textId="77777777" w:rsidR="0064186E" w:rsidRPr="00B91A7F" w:rsidRDefault="0064186E" w:rsidP="00B11E31">
      <w:pPr>
        <w:numPr>
          <w:ilvl w:val="0"/>
          <w:numId w:val="39"/>
        </w:numPr>
        <w:ind w:left="0" w:firstLine="0"/>
        <w:jc w:val="both"/>
        <w:rPr>
          <w:rFonts w:ascii="Noto Sans" w:eastAsia="Yu Mincho" w:hAnsi="Noto Sans" w:cs="Noto Sans"/>
          <w:sz w:val="16"/>
          <w:szCs w:val="16"/>
        </w:rPr>
      </w:pPr>
      <w:r w:rsidRPr="00B91A7F">
        <w:rPr>
          <w:rFonts w:ascii="Noto Sans" w:eastAsia="Yu Mincho" w:hAnsi="Noto Sans" w:cs="Noto Sans"/>
          <w:b/>
          <w:bCs/>
          <w:sz w:val="16"/>
          <w:szCs w:val="16"/>
        </w:rPr>
        <w:t>Los contadores públicos</w:t>
      </w:r>
      <w:r w:rsidRPr="00B91A7F">
        <w:rPr>
          <w:rFonts w:ascii="Noto Sans" w:eastAsia="Yu Mincho" w:hAnsi="Noto Sans" w:cs="Noto Sans"/>
          <w:sz w:val="16"/>
          <w:szCs w:val="16"/>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5316B227" w14:textId="77777777" w:rsidR="0064186E" w:rsidRPr="00B91A7F" w:rsidRDefault="0064186E" w:rsidP="00B11E31">
      <w:pPr>
        <w:numPr>
          <w:ilvl w:val="0"/>
          <w:numId w:val="39"/>
        </w:numPr>
        <w:ind w:left="0" w:firstLine="0"/>
        <w:jc w:val="both"/>
        <w:rPr>
          <w:rFonts w:ascii="Noto Sans" w:eastAsia="Yu Mincho" w:hAnsi="Noto Sans" w:cs="Noto Sans"/>
          <w:sz w:val="16"/>
          <w:szCs w:val="16"/>
        </w:rPr>
      </w:pPr>
      <w:r w:rsidRPr="00B91A7F">
        <w:rPr>
          <w:rFonts w:ascii="Noto Sans" w:eastAsia="Yu Mincho" w:hAnsi="Noto Sans" w:cs="Noto Sans"/>
          <w:b/>
          <w:bCs/>
          <w:sz w:val="16"/>
          <w:szCs w:val="16"/>
        </w:rPr>
        <w:t>Los abogados</w:t>
      </w:r>
      <w:r w:rsidRPr="00B91A7F">
        <w:rPr>
          <w:rFonts w:ascii="Noto Sans" w:eastAsia="Yu Mincho" w:hAnsi="Noto Sans" w:cs="Noto Sans"/>
          <w:sz w:val="16"/>
          <w:szCs w:val="16"/>
        </w:rPr>
        <w:t>: promover el cumplimiento y revisión de la Convención (imprimir el carácter vinculatorio entre ésta y la legislación nacional); impulsar los esquemas preventivos que deben adoptar las empresas.</w:t>
      </w:r>
    </w:p>
    <w:p w14:paraId="28BD586A"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Las </w:t>
      </w:r>
      <w:r w:rsidRPr="00B91A7F">
        <w:rPr>
          <w:rFonts w:ascii="Noto Sans" w:eastAsia="Yu Mincho" w:hAnsi="Noto Sans" w:cs="Noto Sans"/>
          <w:b/>
          <w:bCs/>
          <w:sz w:val="16"/>
          <w:szCs w:val="16"/>
        </w:rPr>
        <w:t>sanciones</w:t>
      </w:r>
      <w:r w:rsidRPr="00B91A7F">
        <w:rPr>
          <w:rFonts w:ascii="Noto Sans" w:eastAsia="Yu Mincho" w:hAnsi="Noto Sans" w:cs="Noto Sans"/>
          <w:sz w:val="16"/>
          <w:szCs w:val="16"/>
        </w:rPr>
        <w:t xml:space="preserve"> impuestas a las personas físicas o morales (privados) y a los servidores públicos que incumplan las recomendaciones de la Convención, implican entre otras, privación de la libertad, extradición, decomiso y/o embargo de dinero o bienes.</w:t>
      </w:r>
    </w:p>
    <w:p w14:paraId="02F5909C"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21B969B2"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El culpable puede ser perseguido en cualquier país firmante de la Convención, independientemente del lugar donde el acto de cohecho haya sido cometido.</w:t>
      </w:r>
    </w:p>
    <w:p w14:paraId="61188DE8" w14:textId="77777777" w:rsidR="0064186E" w:rsidRPr="00B91A7F" w:rsidRDefault="0064186E" w:rsidP="0064186E">
      <w:pPr>
        <w:suppressAutoHyphens/>
        <w:spacing w:after="12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0608EFA0"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Por otra parte, es de señalar que el Código Penal Federal sanciona el cohecho en los siguientes términos:</w:t>
      </w:r>
    </w:p>
    <w:p w14:paraId="1FDD87A5"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“Artículo 222</w:t>
      </w:r>
    </w:p>
    <w:p w14:paraId="10A99977"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Cometen el delito de cohecho:</w:t>
      </w:r>
    </w:p>
    <w:p w14:paraId="55711982" w14:textId="77777777" w:rsidR="0064186E" w:rsidRPr="00B91A7F" w:rsidRDefault="0064186E" w:rsidP="00B11E31">
      <w:pPr>
        <w:numPr>
          <w:ilvl w:val="0"/>
          <w:numId w:val="41"/>
        </w:numPr>
        <w:jc w:val="both"/>
        <w:rPr>
          <w:rFonts w:ascii="Noto Sans" w:eastAsia="Yu Mincho" w:hAnsi="Noto Sans" w:cs="Noto Sans"/>
          <w:sz w:val="16"/>
          <w:szCs w:val="16"/>
        </w:rPr>
      </w:pPr>
      <w:r w:rsidRPr="00B91A7F">
        <w:rPr>
          <w:rFonts w:ascii="Noto Sans" w:eastAsia="Yu Mincho" w:hAnsi="Noto Sans" w:cs="Noto Sans"/>
          <w:sz w:val="16"/>
          <w:szCs w:val="16"/>
        </w:rPr>
        <w:t xml:space="preserve">El servidor público que por sí, o por interpósita persona solicite o reciba indebidamente para sí o para otro, dinero o cualquiera otra dádiva, o acepte una promesa, para hacer o dejar de hacer algo justo o injusto relacionado con sus funciones, y </w:t>
      </w:r>
    </w:p>
    <w:p w14:paraId="6EEC81AA" w14:textId="77777777" w:rsidR="0064186E" w:rsidRPr="00B91A7F" w:rsidRDefault="0064186E" w:rsidP="00B11E31">
      <w:pPr>
        <w:numPr>
          <w:ilvl w:val="0"/>
          <w:numId w:val="41"/>
        </w:numPr>
        <w:jc w:val="both"/>
        <w:rPr>
          <w:rFonts w:ascii="Noto Sans" w:eastAsia="Yu Mincho" w:hAnsi="Noto Sans" w:cs="Noto Sans"/>
          <w:sz w:val="16"/>
          <w:szCs w:val="16"/>
        </w:rPr>
      </w:pPr>
      <w:r w:rsidRPr="00B91A7F">
        <w:rPr>
          <w:rFonts w:ascii="Noto Sans" w:eastAsia="Yu Mincho" w:hAnsi="Noto Sans" w:cs="Noto Sans"/>
          <w:sz w:val="16"/>
          <w:szCs w:val="16"/>
        </w:rPr>
        <w:lastRenderedPageBreak/>
        <w:t>El que de manera espontánea dé u ofrezca dinero o cualquier otra dádiva a alguna de las personas que se mencionan en la fracción anterior, para que cualquier servidor público haga u omita un acto justo o injusto relacionado con sus funciones.</w:t>
      </w:r>
    </w:p>
    <w:p w14:paraId="0237571D"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Al que comete el delito de cohecho se le impondrán las siguientes sanciones:</w:t>
      </w:r>
    </w:p>
    <w:p w14:paraId="2015ACDC" w14:textId="77777777" w:rsidR="0064186E" w:rsidRPr="00B91A7F" w:rsidRDefault="0064186E" w:rsidP="0064186E">
      <w:pPr>
        <w:jc w:val="both"/>
        <w:rPr>
          <w:rFonts w:ascii="Noto Sans" w:eastAsia="Yu Mincho" w:hAnsi="Noto Sans" w:cs="Noto Sans"/>
          <w:sz w:val="16"/>
          <w:szCs w:val="16"/>
        </w:rPr>
      </w:pPr>
    </w:p>
    <w:p w14:paraId="7A9525AC"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Cuando la cantidad o el valor de la dádiva o promesa no exceda del equivalente de quinientas veces el salario mínimo diario vigente en el Distrito Federal en el momento de cometerse el delito, o no sea </w:t>
      </w:r>
      <w:proofErr w:type="spellStart"/>
      <w:r w:rsidRPr="00B91A7F">
        <w:rPr>
          <w:rFonts w:ascii="Noto Sans" w:eastAsia="Yu Mincho" w:hAnsi="Noto Sans" w:cs="Noto Sans"/>
          <w:sz w:val="16"/>
          <w:szCs w:val="16"/>
        </w:rPr>
        <w:t>valuable</w:t>
      </w:r>
      <w:proofErr w:type="spellEnd"/>
      <w:r w:rsidRPr="00B91A7F">
        <w:rPr>
          <w:rFonts w:ascii="Noto Sans" w:eastAsia="Yu Mincho" w:hAnsi="Noto Sans" w:cs="Noto Sans"/>
          <w:sz w:val="16"/>
          <w:szCs w:val="16"/>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46D33FB4" w14:textId="77777777" w:rsidR="0064186E" w:rsidRPr="00B91A7F" w:rsidRDefault="0064186E" w:rsidP="0064186E">
      <w:pPr>
        <w:jc w:val="both"/>
        <w:rPr>
          <w:rFonts w:ascii="Noto Sans" w:eastAsia="Yu Mincho" w:hAnsi="Noto Sans" w:cs="Noto Sans"/>
          <w:sz w:val="16"/>
          <w:szCs w:val="16"/>
        </w:rPr>
      </w:pPr>
    </w:p>
    <w:p w14:paraId="313FBEEC"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758C381A" w14:textId="77777777" w:rsidR="0064186E" w:rsidRPr="00B91A7F" w:rsidRDefault="0064186E" w:rsidP="0064186E">
      <w:pPr>
        <w:jc w:val="both"/>
        <w:rPr>
          <w:rFonts w:ascii="Noto Sans" w:eastAsia="Yu Mincho" w:hAnsi="Noto Sans" w:cs="Noto Sans"/>
          <w:sz w:val="16"/>
          <w:szCs w:val="16"/>
        </w:rPr>
      </w:pPr>
    </w:p>
    <w:p w14:paraId="1F512B84"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En ningún caso se devolverá a los responsables del delito de cohecho, el dinero o dádivas entregadas, las mismas se aplicarán en beneficio del Estado.</w:t>
      </w:r>
    </w:p>
    <w:p w14:paraId="07FF3A5A" w14:textId="77777777" w:rsidR="0064186E" w:rsidRPr="00B91A7F" w:rsidRDefault="0064186E" w:rsidP="0064186E">
      <w:pPr>
        <w:jc w:val="both"/>
        <w:rPr>
          <w:rFonts w:ascii="Noto Sans" w:eastAsia="Yu Mincho" w:hAnsi="Noto Sans" w:cs="Noto Sans"/>
          <w:sz w:val="16"/>
          <w:szCs w:val="16"/>
        </w:rPr>
      </w:pPr>
    </w:p>
    <w:p w14:paraId="656E488A"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Capítulo XI</w:t>
      </w:r>
    </w:p>
    <w:p w14:paraId="52E1B8AA" w14:textId="77777777" w:rsidR="0064186E" w:rsidRPr="00B91A7F" w:rsidRDefault="0064186E" w:rsidP="0064186E">
      <w:pPr>
        <w:jc w:val="both"/>
        <w:rPr>
          <w:rFonts w:ascii="Noto Sans" w:eastAsia="Yu Mincho" w:hAnsi="Noto Sans" w:cs="Noto Sans"/>
          <w:sz w:val="16"/>
          <w:szCs w:val="16"/>
        </w:rPr>
      </w:pPr>
    </w:p>
    <w:p w14:paraId="38762621"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Cohecho a servidores públicos extranjeros</w:t>
      </w:r>
    </w:p>
    <w:p w14:paraId="27A187B2" w14:textId="77777777" w:rsidR="0064186E" w:rsidRPr="00B91A7F" w:rsidRDefault="0064186E" w:rsidP="0064186E">
      <w:pPr>
        <w:jc w:val="both"/>
        <w:rPr>
          <w:rFonts w:ascii="Noto Sans" w:eastAsia="Yu Mincho" w:hAnsi="Noto Sans" w:cs="Noto Sans"/>
          <w:sz w:val="16"/>
          <w:szCs w:val="16"/>
        </w:rPr>
      </w:pPr>
    </w:p>
    <w:p w14:paraId="7ADF8AFB"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Artículo 222 bis</w:t>
      </w:r>
    </w:p>
    <w:p w14:paraId="6CE3BEC9" w14:textId="77777777" w:rsidR="0064186E" w:rsidRPr="00B91A7F" w:rsidRDefault="0064186E" w:rsidP="0064186E">
      <w:pPr>
        <w:jc w:val="both"/>
        <w:rPr>
          <w:rFonts w:ascii="Noto Sans" w:eastAsia="Yu Mincho" w:hAnsi="Noto Sans" w:cs="Noto Sans"/>
          <w:sz w:val="16"/>
          <w:szCs w:val="16"/>
        </w:rPr>
      </w:pPr>
    </w:p>
    <w:p w14:paraId="781B0BBE" w14:textId="77777777" w:rsidR="0064186E" w:rsidRPr="00B91A7F" w:rsidRDefault="0064186E" w:rsidP="0064186E">
      <w:pPr>
        <w:suppressAutoHyphens/>
        <w:spacing w:after="120"/>
        <w:jc w:val="both"/>
        <w:rPr>
          <w:rFonts w:ascii="Noto Sans" w:eastAsia="Times New Roman" w:hAnsi="Noto Sans" w:cs="Noto Sans"/>
          <w:sz w:val="16"/>
          <w:szCs w:val="16"/>
          <w:lang w:eastAsia="ar-SA"/>
        </w:rPr>
      </w:pPr>
      <w:r w:rsidRPr="00B91A7F">
        <w:rPr>
          <w:rFonts w:ascii="Noto Sans" w:eastAsia="Times New Roman" w:hAnsi="Noto Sans" w:cs="Noto Sans"/>
          <w:sz w:val="16"/>
          <w:szCs w:val="16"/>
          <w:lang w:eastAsia="ar-SA"/>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409E796D" w14:textId="77777777" w:rsidR="0064186E" w:rsidRPr="00B91A7F" w:rsidRDefault="0064186E" w:rsidP="0064186E">
      <w:pPr>
        <w:jc w:val="both"/>
        <w:rPr>
          <w:rFonts w:ascii="Noto Sans" w:eastAsia="Yu Mincho" w:hAnsi="Noto Sans" w:cs="Noto Sans"/>
          <w:sz w:val="16"/>
          <w:szCs w:val="16"/>
        </w:rPr>
      </w:pPr>
    </w:p>
    <w:p w14:paraId="1AA518C0" w14:textId="77777777" w:rsidR="0064186E" w:rsidRPr="00B91A7F" w:rsidRDefault="0064186E" w:rsidP="00B11E31">
      <w:pPr>
        <w:numPr>
          <w:ilvl w:val="0"/>
          <w:numId w:val="40"/>
        </w:numPr>
        <w:tabs>
          <w:tab w:val="clear" w:pos="1077"/>
          <w:tab w:val="num" w:pos="284"/>
        </w:tabs>
        <w:ind w:left="0"/>
        <w:jc w:val="both"/>
        <w:rPr>
          <w:rFonts w:ascii="Noto Sans" w:eastAsia="Yu Mincho" w:hAnsi="Noto Sans" w:cs="Noto Sans"/>
          <w:sz w:val="16"/>
          <w:szCs w:val="16"/>
        </w:rPr>
      </w:pPr>
      <w:r w:rsidRPr="00B91A7F">
        <w:rPr>
          <w:rFonts w:ascii="Noto Sans" w:eastAsia="Yu Mincho" w:hAnsi="Noto Sans" w:cs="Noto Sans"/>
          <w:sz w:val="16"/>
          <w:szCs w:val="16"/>
        </w:rPr>
        <w:t>A un servidor público extranjero para que gestione o se abstenga de gestionar la tramitación o resolución de asuntos relacionados con las funciones inherentes a su empleo, cargo o comisión:</w:t>
      </w:r>
    </w:p>
    <w:p w14:paraId="4AB34289" w14:textId="77777777" w:rsidR="0064186E" w:rsidRPr="00B91A7F" w:rsidRDefault="0064186E" w:rsidP="0064186E">
      <w:pPr>
        <w:jc w:val="both"/>
        <w:rPr>
          <w:rFonts w:ascii="Noto Sans" w:eastAsia="Yu Mincho" w:hAnsi="Noto Sans" w:cs="Noto Sans"/>
          <w:sz w:val="16"/>
          <w:szCs w:val="16"/>
        </w:rPr>
      </w:pPr>
    </w:p>
    <w:p w14:paraId="5A0C51DE" w14:textId="77777777" w:rsidR="0064186E" w:rsidRPr="00B91A7F" w:rsidRDefault="0064186E" w:rsidP="0064186E">
      <w:pPr>
        <w:jc w:val="both"/>
        <w:rPr>
          <w:rFonts w:ascii="Noto Sans" w:eastAsia="Yu Mincho" w:hAnsi="Noto Sans" w:cs="Noto Sans"/>
          <w:sz w:val="16"/>
          <w:szCs w:val="16"/>
        </w:rPr>
      </w:pPr>
    </w:p>
    <w:p w14:paraId="25AD9228" w14:textId="77777777" w:rsidR="0064186E" w:rsidRPr="00B91A7F" w:rsidRDefault="0064186E" w:rsidP="00B11E31">
      <w:pPr>
        <w:numPr>
          <w:ilvl w:val="0"/>
          <w:numId w:val="40"/>
        </w:numPr>
        <w:tabs>
          <w:tab w:val="clear" w:pos="1077"/>
          <w:tab w:val="num" w:pos="284"/>
        </w:tabs>
        <w:ind w:left="0"/>
        <w:jc w:val="both"/>
        <w:rPr>
          <w:rFonts w:ascii="Noto Sans" w:eastAsia="Yu Mincho" w:hAnsi="Noto Sans" w:cs="Noto Sans"/>
          <w:sz w:val="16"/>
          <w:szCs w:val="16"/>
        </w:rPr>
      </w:pPr>
      <w:r w:rsidRPr="00B91A7F">
        <w:rPr>
          <w:rFonts w:ascii="Noto Sans" w:eastAsia="Yu Mincho" w:hAnsi="Noto Sans" w:cs="Noto Sans"/>
          <w:sz w:val="16"/>
          <w:szCs w:val="16"/>
        </w:rPr>
        <w:t>A un servidor público extranjero para llevar a cabo la tramitación o  resolución de cualquier asunto que se encuentre fuera del ámbito de las funciones inherentes a su empleo, cargo o comisión, o</w:t>
      </w:r>
    </w:p>
    <w:p w14:paraId="0ECCE093" w14:textId="77777777" w:rsidR="0064186E" w:rsidRPr="00B91A7F" w:rsidRDefault="0064186E" w:rsidP="0064186E">
      <w:pPr>
        <w:tabs>
          <w:tab w:val="num" w:pos="1077"/>
        </w:tabs>
        <w:jc w:val="both"/>
        <w:rPr>
          <w:rFonts w:ascii="Noto Sans" w:eastAsia="Yu Mincho" w:hAnsi="Noto Sans" w:cs="Noto Sans"/>
          <w:sz w:val="16"/>
          <w:szCs w:val="16"/>
        </w:rPr>
      </w:pPr>
    </w:p>
    <w:p w14:paraId="64D02B49" w14:textId="77777777" w:rsidR="0064186E" w:rsidRPr="00B91A7F" w:rsidRDefault="0064186E" w:rsidP="0064186E">
      <w:pPr>
        <w:tabs>
          <w:tab w:val="num" w:pos="1077"/>
        </w:tabs>
        <w:jc w:val="both"/>
        <w:rPr>
          <w:rFonts w:ascii="Noto Sans" w:eastAsia="Yu Mincho" w:hAnsi="Noto Sans" w:cs="Noto Sans"/>
          <w:sz w:val="16"/>
          <w:szCs w:val="16"/>
        </w:rPr>
      </w:pPr>
    </w:p>
    <w:p w14:paraId="21197F17" w14:textId="77777777" w:rsidR="0064186E" w:rsidRPr="00B91A7F" w:rsidRDefault="0064186E" w:rsidP="00B11E31">
      <w:pPr>
        <w:numPr>
          <w:ilvl w:val="0"/>
          <w:numId w:val="40"/>
        </w:numPr>
        <w:tabs>
          <w:tab w:val="clear" w:pos="1077"/>
          <w:tab w:val="num" w:pos="284"/>
        </w:tabs>
        <w:ind w:left="0"/>
        <w:jc w:val="both"/>
        <w:rPr>
          <w:rFonts w:ascii="Noto Sans" w:eastAsia="Yu Mincho" w:hAnsi="Noto Sans" w:cs="Noto Sans"/>
          <w:sz w:val="16"/>
          <w:szCs w:val="16"/>
        </w:rPr>
      </w:pPr>
      <w:r w:rsidRPr="00B91A7F">
        <w:rPr>
          <w:rFonts w:ascii="Noto Sans" w:eastAsia="Yu Mincho" w:hAnsi="Noto Sans" w:cs="Noto Sans"/>
          <w:sz w:val="16"/>
          <w:szCs w:val="16"/>
        </w:rPr>
        <w:t>A cualquier persona para que acuda ante un servidor público extranjero y le requiera o le proponga llevar a cabo la tramitación o resolución de cualquier asunto relacionado con las funciones inherentes al empleo, cargo o comisión de este último.</w:t>
      </w:r>
    </w:p>
    <w:p w14:paraId="6A2D5A96" w14:textId="77777777" w:rsidR="0064186E" w:rsidRPr="00B91A7F" w:rsidRDefault="0064186E" w:rsidP="0064186E">
      <w:pPr>
        <w:jc w:val="both"/>
        <w:rPr>
          <w:rFonts w:ascii="Noto Sans" w:eastAsia="Yu Mincho" w:hAnsi="Noto Sans" w:cs="Noto Sans"/>
          <w:sz w:val="16"/>
          <w:szCs w:val="16"/>
        </w:rPr>
      </w:pPr>
    </w:p>
    <w:p w14:paraId="68F92666"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14:paraId="39430533" w14:textId="77777777" w:rsidR="0064186E" w:rsidRPr="00B91A7F" w:rsidRDefault="0064186E" w:rsidP="0064186E">
      <w:pPr>
        <w:jc w:val="both"/>
        <w:rPr>
          <w:rFonts w:ascii="Noto Sans" w:eastAsia="Yu Mincho" w:hAnsi="Noto Sans" w:cs="Noto Sans"/>
          <w:sz w:val="16"/>
          <w:szCs w:val="16"/>
        </w:rPr>
      </w:pPr>
    </w:p>
    <w:p w14:paraId="5B2B4FD1" w14:textId="77777777"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27A1DA0C" w14:textId="77777777" w:rsidR="0064186E" w:rsidRPr="00B91A7F" w:rsidRDefault="0064186E" w:rsidP="0064186E">
      <w:pPr>
        <w:rPr>
          <w:rFonts w:ascii="Noto Sans" w:eastAsia="Yu Mincho" w:hAnsi="Noto Sans" w:cs="Noto Sans"/>
          <w:sz w:val="16"/>
          <w:szCs w:val="16"/>
        </w:rPr>
      </w:pPr>
      <w:r w:rsidRPr="00B91A7F">
        <w:rPr>
          <w:rFonts w:ascii="Noto Sans" w:eastAsia="Yu Mincho" w:hAnsi="Noto Sans" w:cs="Noto Sans"/>
          <w:sz w:val="16"/>
          <w:szCs w:val="16"/>
        </w:rPr>
        <w:br w:type="page"/>
      </w:r>
    </w:p>
    <w:p w14:paraId="0736BF07" w14:textId="77777777" w:rsidR="0064186E" w:rsidRPr="00B91A7F" w:rsidRDefault="0064186E" w:rsidP="0064186E">
      <w:pPr>
        <w:rPr>
          <w:rFonts w:ascii="Noto Sans" w:eastAsia="Yu Mincho" w:hAnsi="Noto Sans" w:cs="Noto Sans"/>
          <w:sz w:val="16"/>
          <w:szCs w:val="16"/>
        </w:rPr>
      </w:pPr>
    </w:p>
    <w:p w14:paraId="5A4B19A7"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b/>
          <w:sz w:val="16"/>
          <w:szCs w:val="16"/>
        </w:rPr>
        <w:t>ANEXO NUMERO 14 (CATORCE)</w:t>
      </w:r>
      <w:r w:rsidRPr="00B91A7F">
        <w:rPr>
          <w:rFonts w:ascii="Noto Sans" w:eastAsia="Yu Mincho" w:hAnsi="Noto Sans" w:cs="Noto Sans"/>
          <w:b/>
          <w:sz w:val="16"/>
          <w:szCs w:val="16"/>
        </w:rPr>
        <w:br w:type="textWrapping" w:clear="all"/>
      </w:r>
    </w:p>
    <w:p w14:paraId="0E23F8A8" w14:textId="77777777" w:rsidR="0064186E" w:rsidRPr="00B91A7F" w:rsidRDefault="0064186E" w:rsidP="0064186E">
      <w:pPr>
        <w:jc w:val="both"/>
        <w:rPr>
          <w:rFonts w:ascii="Noto Sans" w:eastAsia="Yu Mincho" w:hAnsi="Noto Sans" w:cs="Noto Sans"/>
          <w:sz w:val="16"/>
          <w:szCs w:val="16"/>
        </w:rPr>
      </w:pPr>
    </w:p>
    <w:p w14:paraId="15070878" w14:textId="5BCC0F74" w:rsidR="0064186E" w:rsidRPr="00B91A7F" w:rsidRDefault="0064186E" w:rsidP="0064186E">
      <w:pPr>
        <w:jc w:val="both"/>
        <w:rPr>
          <w:rFonts w:ascii="Noto Sans" w:eastAsia="Yu Mincho" w:hAnsi="Noto Sans" w:cs="Noto Sans"/>
          <w:sz w:val="16"/>
          <w:szCs w:val="16"/>
        </w:rPr>
      </w:pPr>
      <w:r w:rsidRPr="00B91A7F">
        <w:rPr>
          <w:rFonts w:ascii="Noto Sans" w:eastAsia="Yu Mincho" w:hAnsi="Noto Sans" w:cs="Noto Sans"/>
          <w:sz w:val="16"/>
          <w:szCs w:val="16"/>
        </w:rPr>
        <w:t xml:space="preserve">LOS DATOS PERSONALES RECABADOS SERÁN PROTEGIDOS, INCORPORADOS Y TRATADOS EN EL EXPEDIENTE DEL PROCEDIMIENTO DE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NÚMERO:</w:t>
      </w:r>
      <w:r w:rsidR="00183483">
        <w:rPr>
          <w:rFonts w:ascii="Noto Sans" w:eastAsia="Yu Mincho" w:hAnsi="Noto Sans" w:cs="Noto Sans"/>
          <w:b/>
          <w:sz w:val="16"/>
          <w:szCs w:val="16"/>
        </w:rPr>
        <w:t xml:space="preserve"> L</w:t>
      </w:r>
      <w:r w:rsidRPr="00B91A7F">
        <w:rPr>
          <w:rFonts w:ascii="Noto Sans" w:eastAsia="Yu Mincho" w:hAnsi="Noto Sans" w:cs="Noto Sans"/>
          <w:b/>
          <w:sz w:val="16"/>
          <w:szCs w:val="16"/>
        </w:rPr>
        <w:t>A-50-GYR-050GYR075</w:t>
      </w:r>
      <w:r w:rsidR="00183483" w:rsidRPr="00183483">
        <w:rPr>
          <w:rFonts w:ascii="Noto Sans" w:eastAsia="Yu Mincho" w:hAnsi="Noto Sans" w:cs="Noto Sans"/>
          <w:b/>
          <w:sz w:val="16"/>
          <w:szCs w:val="16"/>
        </w:rPr>
        <w:t>-</w:t>
      </w:r>
      <w:r w:rsidR="004040C5">
        <w:rPr>
          <w:rFonts w:ascii="Noto Sans" w:eastAsia="Yu Mincho" w:hAnsi="Noto Sans" w:cs="Noto Sans"/>
          <w:b/>
          <w:sz w:val="16"/>
          <w:szCs w:val="16"/>
        </w:rPr>
        <w:t>I</w:t>
      </w:r>
      <w:r w:rsidR="00183483" w:rsidRPr="00183483">
        <w:rPr>
          <w:rFonts w:ascii="Noto Sans" w:eastAsia="Yu Mincho" w:hAnsi="Noto Sans" w:cs="Noto Sans"/>
          <w:b/>
          <w:sz w:val="16"/>
          <w:szCs w:val="16"/>
        </w:rPr>
        <w:t>-</w:t>
      </w:r>
      <w:r w:rsidR="00350711">
        <w:rPr>
          <w:rFonts w:ascii="Noto Sans" w:eastAsia="Yu Mincho" w:hAnsi="Noto Sans" w:cs="Noto Sans"/>
          <w:b/>
          <w:sz w:val="16"/>
          <w:szCs w:val="16"/>
        </w:rPr>
        <w:t>7</w:t>
      </w:r>
      <w:r w:rsidR="00183483" w:rsidRPr="00183483">
        <w:rPr>
          <w:rFonts w:ascii="Noto Sans" w:eastAsia="Yu Mincho" w:hAnsi="Noto Sans" w:cs="Noto Sans"/>
          <w:b/>
          <w:sz w:val="16"/>
          <w:szCs w:val="16"/>
        </w:rPr>
        <w:t>-</w:t>
      </w:r>
      <w:r w:rsidR="0038322A">
        <w:rPr>
          <w:rFonts w:ascii="Noto Sans" w:eastAsia="Yu Mincho" w:hAnsi="Noto Sans" w:cs="Noto Sans"/>
          <w:b/>
          <w:sz w:val="16"/>
          <w:szCs w:val="16"/>
        </w:rPr>
        <w:t>2026</w:t>
      </w:r>
      <w:r w:rsidRPr="00B91A7F">
        <w:rPr>
          <w:rFonts w:ascii="Noto Sans" w:eastAsia="Yu Mincho" w:hAnsi="Noto Sans" w:cs="Noto Sans"/>
          <w:b/>
          <w:sz w:val="16"/>
          <w:szCs w:val="16"/>
        </w:rPr>
        <w:t xml:space="preserve">, </w:t>
      </w:r>
      <w:r w:rsidRPr="00B91A7F">
        <w:rPr>
          <w:rFonts w:ascii="Noto Sans" w:eastAsia="Yu Mincho" w:hAnsi="Noto Sans" w:cs="Noto Sans"/>
          <w:sz w:val="16"/>
          <w:szCs w:val="16"/>
        </w:rPr>
        <w:t xml:space="preserve">CON FUNDAMENTO EN LOS ARTÍCULOS 20 AL 26 Y 40 DE LA LEY FEDERAL DE TRANSPARENCIA Y ACCESO A LA INFORMACIÓN PÚBLICA GUBERNAMENTAL, CUYA FINALIDAD ES LA DE PARTICIPAR EN EL PROCEDIMIENTO DE </w:t>
      </w:r>
      <w:r w:rsidR="00777EA2" w:rsidRPr="00777EA2">
        <w:rPr>
          <w:rFonts w:ascii="Noto Sans" w:eastAsia="Yu Mincho" w:hAnsi="Noto Sans" w:cs="Noto Sans"/>
          <w:sz w:val="16"/>
          <w:szCs w:val="16"/>
        </w:rPr>
        <w:t xml:space="preserve">LICITACIÓN PÚBLICA </w:t>
      </w:r>
      <w:r w:rsidRPr="00B91A7F">
        <w:rPr>
          <w:rFonts w:ascii="Noto Sans" w:eastAsia="Yu Mincho" w:hAnsi="Noto Sans" w:cs="Noto Sans"/>
          <w:sz w:val="16"/>
          <w:szCs w:val="16"/>
        </w:rPr>
        <w:t>INTERNACIONAL ABIERTA NUMERO</w:t>
      </w:r>
      <w:r w:rsidR="00183483">
        <w:rPr>
          <w:rFonts w:ascii="Noto Sans" w:eastAsia="Yu Mincho" w:hAnsi="Noto Sans" w:cs="Noto Sans"/>
          <w:b/>
          <w:sz w:val="16"/>
          <w:szCs w:val="16"/>
        </w:rPr>
        <w:t>: L</w:t>
      </w:r>
      <w:r w:rsidRPr="00B91A7F">
        <w:rPr>
          <w:rFonts w:ascii="Noto Sans" w:eastAsia="Yu Mincho" w:hAnsi="Noto Sans" w:cs="Noto Sans"/>
          <w:b/>
          <w:sz w:val="16"/>
          <w:szCs w:val="16"/>
        </w:rPr>
        <w:t>A-50-GYR-050GYR075</w:t>
      </w:r>
      <w:r w:rsidR="00183483" w:rsidRPr="00183483">
        <w:rPr>
          <w:rFonts w:ascii="Noto Sans" w:eastAsia="Yu Mincho" w:hAnsi="Noto Sans" w:cs="Noto Sans"/>
          <w:b/>
          <w:sz w:val="16"/>
          <w:szCs w:val="16"/>
        </w:rPr>
        <w:t>-</w:t>
      </w:r>
      <w:r w:rsidR="004040C5">
        <w:rPr>
          <w:rFonts w:ascii="Noto Sans" w:eastAsia="Yu Mincho" w:hAnsi="Noto Sans" w:cs="Noto Sans"/>
          <w:b/>
          <w:sz w:val="16"/>
          <w:szCs w:val="16"/>
        </w:rPr>
        <w:t>I</w:t>
      </w:r>
      <w:r w:rsidR="00183483" w:rsidRPr="00183483">
        <w:rPr>
          <w:rFonts w:ascii="Noto Sans" w:eastAsia="Yu Mincho" w:hAnsi="Noto Sans" w:cs="Noto Sans"/>
          <w:b/>
          <w:sz w:val="16"/>
          <w:szCs w:val="16"/>
        </w:rPr>
        <w:t>-</w:t>
      </w:r>
      <w:r w:rsidR="00350711">
        <w:rPr>
          <w:rFonts w:ascii="Noto Sans" w:eastAsia="Yu Mincho" w:hAnsi="Noto Sans" w:cs="Noto Sans"/>
          <w:b/>
          <w:sz w:val="16"/>
          <w:szCs w:val="16"/>
        </w:rPr>
        <w:t>7</w:t>
      </w:r>
      <w:r w:rsidR="003B60CC">
        <w:rPr>
          <w:rFonts w:ascii="Noto Sans" w:eastAsia="Yu Mincho" w:hAnsi="Noto Sans" w:cs="Noto Sans"/>
          <w:b/>
          <w:sz w:val="16"/>
          <w:szCs w:val="16"/>
        </w:rPr>
        <w:t>-</w:t>
      </w:r>
      <w:r w:rsidRPr="00B91A7F">
        <w:rPr>
          <w:rFonts w:ascii="Noto Sans" w:eastAsia="Yu Mincho" w:hAnsi="Noto Sans" w:cs="Noto Sans"/>
          <w:b/>
          <w:sz w:val="16"/>
          <w:szCs w:val="16"/>
        </w:rPr>
        <w:t>202</w:t>
      </w:r>
      <w:r w:rsidR="0038322A">
        <w:rPr>
          <w:rFonts w:ascii="Noto Sans" w:eastAsia="Yu Mincho" w:hAnsi="Noto Sans" w:cs="Noto Sans"/>
          <w:b/>
          <w:sz w:val="16"/>
          <w:szCs w:val="16"/>
        </w:rPr>
        <w:t>6</w:t>
      </w:r>
      <w:r w:rsidRPr="00B91A7F">
        <w:rPr>
          <w:rFonts w:ascii="Noto Sans" w:eastAsia="Yu Mincho" w:hAnsi="Noto Sans" w:cs="Noto Sans"/>
          <w:b/>
          <w:sz w:val="16"/>
          <w:szCs w:val="16"/>
        </w:rPr>
        <w:t xml:space="preserve"> </w:t>
      </w:r>
      <w:r w:rsidRPr="00B91A7F">
        <w:rPr>
          <w:rFonts w:ascii="Noto Sans" w:eastAsia="Yu Mincho" w:hAnsi="Noto Sans" w:cs="Noto Sans"/>
          <w:sz w:val="16"/>
          <w:szCs w:val="16"/>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28" w:history="1">
        <w:r w:rsidRPr="00B91A7F">
          <w:rPr>
            <w:rFonts w:ascii="Noto Sans" w:eastAsia="Yu Mincho" w:hAnsi="Noto Sans" w:cs="Noto Sans"/>
            <w:color w:val="0000FF"/>
            <w:sz w:val="16"/>
            <w:szCs w:val="16"/>
            <w:u w:val="single"/>
          </w:rPr>
          <w:t>www.ifai.org.mx</w:t>
        </w:r>
      </w:hyperlink>
      <w:r w:rsidRPr="00B91A7F">
        <w:rPr>
          <w:rFonts w:ascii="Noto Sans" w:eastAsia="Yu Mincho" w:hAnsi="Noto Sans" w:cs="Noto Sans"/>
          <w:sz w:val="16"/>
          <w:szCs w:val="16"/>
        </w:rPr>
        <w:t>.  LO ANTERIOR SE INFORMA EN CUMPLIMIENTO DEL DECIMOSÉPTIMO DE LOS LINEAMIENTOS DE PROTECCIÓN DE DATOS PERSONALES, PUBLICADOS EN EL DIARIO OFICIAL DE LA FEDERACIÓN EL 30 DE SEPTIEMBRE DE 2005.</w:t>
      </w:r>
    </w:p>
    <w:p w14:paraId="49DCA95A" w14:textId="77777777" w:rsidR="0064186E" w:rsidRPr="00B91A7F" w:rsidRDefault="0064186E" w:rsidP="0064186E">
      <w:pPr>
        <w:jc w:val="both"/>
        <w:rPr>
          <w:rFonts w:ascii="Noto Sans" w:eastAsia="Yu Mincho" w:hAnsi="Noto Sans" w:cs="Noto Sans"/>
          <w:sz w:val="16"/>
          <w:szCs w:val="16"/>
        </w:rPr>
      </w:pPr>
    </w:p>
    <w:p w14:paraId="3159BFA8" w14:textId="77777777" w:rsidR="0064186E" w:rsidRPr="00B91A7F" w:rsidRDefault="0064186E" w:rsidP="0064186E">
      <w:pPr>
        <w:jc w:val="both"/>
        <w:rPr>
          <w:rFonts w:ascii="Noto Sans" w:eastAsia="Yu Mincho" w:hAnsi="Noto Sans" w:cs="Noto Sans"/>
          <w:sz w:val="16"/>
          <w:szCs w:val="16"/>
        </w:rPr>
      </w:pPr>
    </w:p>
    <w:p w14:paraId="5B1A6154" w14:textId="6FCBC96E" w:rsidR="0064186E" w:rsidRPr="00B91A7F" w:rsidRDefault="0064186E" w:rsidP="0064186E">
      <w:pPr>
        <w:jc w:val="right"/>
        <w:rPr>
          <w:rFonts w:ascii="Noto Sans" w:eastAsia="Yu Mincho" w:hAnsi="Noto Sans" w:cs="Noto Sans"/>
          <w:sz w:val="16"/>
          <w:szCs w:val="16"/>
        </w:rPr>
      </w:pPr>
      <w:r w:rsidRPr="00B91A7F">
        <w:rPr>
          <w:rFonts w:ascii="Noto Sans" w:eastAsia="Yu Mincho" w:hAnsi="Noto Sans" w:cs="Noto Sans"/>
          <w:sz w:val="16"/>
          <w:szCs w:val="16"/>
        </w:rPr>
        <w:t>QUERÉTARO, QRO</w:t>
      </w:r>
      <w:r w:rsidRPr="00B91A7F">
        <w:rPr>
          <w:rFonts w:ascii="Noto Sans" w:eastAsia="Yu Mincho" w:hAnsi="Noto Sans" w:cs="Noto Sans"/>
          <w:b/>
          <w:sz w:val="16"/>
          <w:szCs w:val="16"/>
        </w:rPr>
        <w:t xml:space="preserve">., A XX DE </w:t>
      </w:r>
      <w:r w:rsidR="003B60CC">
        <w:rPr>
          <w:rFonts w:ascii="Noto Sans" w:eastAsia="Yu Mincho" w:hAnsi="Noto Sans" w:cs="Noto Sans"/>
          <w:b/>
          <w:sz w:val="16"/>
          <w:szCs w:val="16"/>
        </w:rPr>
        <w:t xml:space="preserve">NOVIEMBRE </w:t>
      </w:r>
      <w:r w:rsidRPr="00B91A7F">
        <w:rPr>
          <w:rFonts w:ascii="Noto Sans" w:eastAsia="Yu Mincho" w:hAnsi="Noto Sans" w:cs="Noto Sans"/>
          <w:b/>
          <w:sz w:val="16"/>
          <w:szCs w:val="16"/>
        </w:rPr>
        <w:t xml:space="preserve"> DEL 2025</w:t>
      </w:r>
      <w:r w:rsidRPr="00B91A7F">
        <w:rPr>
          <w:rFonts w:ascii="Noto Sans" w:eastAsia="Yu Mincho" w:hAnsi="Noto Sans" w:cs="Noto Sans"/>
          <w:sz w:val="16"/>
          <w:szCs w:val="16"/>
        </w:rPr>
        <w:t>.</w:t>
      </w:r>
    </w:p>
    <w:p w14:paraId="1E14B06E" w14:textId="77777777" w:rsidR="0064186E" w:rsidRPr="00B91A7F" w:rsidRDefault="0064186E" w:rsidP="0064186E">
      <w:pPr>
        <w:jc w:val="both"/>
        <w:rPr>
          <w:rFonts w:ascii="Noto Sans" w:eastAsia="Yu Mincho" w:hAnsi="Noto Sans" w:cs="Noto Sans"/>
          <w:sz w:val="16"/>
          <w:szCs w:val="16"/>
        </w:rPr>
      </w:pPr>
    </w:p>
    <w:p w14:paraId="1AC1286E" w14:textId="77777777" w:rsidR="0064186E" w:rsidRPr="00B91A7F" w:rsidRDefault="0064186E" w:rsidP="0064186E">
      <w:pPr>
        <w:jc w:val="both"/>
        <w:rPr>
          <w:rFonts w:ascii="Noto Sans" w:eastAsia="Yu Mincho" w:hAnsi="Noto Sans" w:cs="Noto Sans"/>
          <w:sz w:val="16"/>
          <w:szCs w:val="16"/>
        </w:rPr>
      </w:pPr>
    </w:p>
    <w:p w14:paraId="7F38CDD6" w14:textId="77777777" w:rsidR="0064186E" w:rsidRPr="00B91A7F" w:rsidRDefault="0064186E" w:rsidP="0064186E">
      <w:pPr>
        <w:jc w:val="both"/>
        <w:rPr>
          <w:rFonts w:ascii="Noto Sans" w:eastAsia="Yu Mincho" w:hAnsi="Noto Sans" w:cs="Noto Sans"/>
          <w:sz w:val="16"/>
          <w:szCs w:val="16"/>
        </w:rPr>
      </w:pPr>
    </w:p>
    <w:p w14:paraId="413D8EB1" w14:textId="77777777" w:rsidR="0064186E" w:rsidRPr="00B91A7F" w:rsidRDefault="0064186E" w:rsidP="0064186E">
      <w:pPr>
        <w:jc w:val="both"/>
        <w:rPr>
          <w:rFonts w:ascii="Noto Sans" w:eastAsia="Yu Mincho" w:hAnsi="Noto Sans" w:cs="Noto Sans"/>
          <w:sz w:val="16"/>
          <w:szCs w:val="16"/>
        </w:rPr>
      </w:pPr>
    </w:p>
    <w:p w14:paraId="7197F131"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_________________________________________________</w:t>
      </w:r>
    </w:p>
    <w:p w14:paraId="6D0CDD48"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NOMBRE DE LA COMPAÑÍA QUE REPRESENTA</w:t>
      </w:r>
    </w:p>
    <w:p w14:paraId="2192165C" w14:textId="77777777" w:rsidR="0064186E" w:rsidRPr="00B91A7F" w:rsidRDefault="0064186E" w:rsidP="0064186E">
      <w:pPr>
        <w:jc w:val="both"/>
        <w:rPr>
          <w:rFonts w:ascii="Noto Sans" w:eastAsia="Yu Mincho" w:hAnsi="Noto Sans" w:cs="Noto Sans"/>
          <w:sz w:val="16"/>
          <w:szCs w:val="16"/>
        </w:rPr>
      </w:pPr>
    </w:p>
    <w:p w14:paraId="7C707CFE" w14:textId="77777777" w:rsidR="0064186E" w:rsidRPr="00B91A7F" w:rsidRDefault="0064186E" w:rsidP="0064186E">
      <w:pPr>
        <w:jc w:val="both"/>
        <w:rPr>
          <w:rFonts w:ascii="Noto Sans" w:eastAsia="Yu Mincho" w:hAnsi="Noto Sans" w:cs="Noto Sans"/>
          <w:sz w:val="16"/>
          <w:szCs w:val="16"/>
        </w:rPr>
      </w:pPr>
    </w:p>
    <w:p w14:paraId="0278179C" w14:textId="77777777" w:rsidR="0064186E" w:rsidRPr="00B91A7F" w:rsidRDefault="0064186E" w:rsidP="0064186E">
      <w:pPr>
        <w:jc w:val="both"/>
        <w:rPr>
          <w:rFonts w:ascii="Noto Sans" w:eastAsia="Yu Mincho" w:hAnsi="Noto Sans" w:cs="Noto Sans"/>
          <w:sz w:val="16"/>
          <w:szCs w:val="16"/>
        </w:rPr>
      </w:pPr>
    </w:p>
    <w:p w14:paraId="542E6E8C" w14:textId="77777777" w:rsidR="0064186E" w:rsidRPr="00B91A7F" w:rsidRDefault="0064186E" w:rsidP="0064186E">
      <w:pPr>
        <w:jc w:val="both"/>
        <w:rPr>
          <w:rFonts w:ascii="Noto Sans" w:eastAsia="Yu Mincho" w:hAnsi="Noto Sans" w:cs="Noto Sans"/>
          <w:sz w:val="16"/>
          <w:szCs w:val="16"/>
        </w:rPr>
      </w:pPr>
    </w:p>
    <w:p w14:paraId="1453D784" w14:textId="77777777" w:rsidR="0064186E" w:rsidRPr="00B91A7F" w:rsidRDefault="0064186E" w:rsidP="0064186E">
      <w:pPr>
        <w:jc w:val="both"/>
        <w:rPr>
          <w:rFonts w:ascii="Noto Sans" w:eastAsia="Yu Mincho" w:hAnsi="Noto Sans" w:cs="Noto Sans"/>
          <w:sz w:val="16"/>
          <w:szCs w:val="16"/>
        </w:rPr>
      </w:pPr>
    </w:p>
    <w:p w14:paraId="6F7FA796"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_________________________________________________</w:t>
      </w:r>
    </w:p>
    <w:p w14:paraId="0F4D0E05"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AUTORIZO</w:t>
      </w:r>
    </w:p>
    <w:p w14:paraId="1A1F9848" w14:textId="77777777" w:rsidR="0064186E" w:rsidRPr="00B91A7F" w:rsidRDefault="0064186E" w:rsidP="0064186E">
      <w:pPr>
        <w:jc w:val="center"/>
        <w:rPr>
          <w:rFonts w:ascii="Noto Sans" w:eastAsia="Yu Mincho" w:hAnsi="Noto Sans" w:cs="Noto Sans"/>
          <w:sz w:val="16"/>
          <w:szCs w:val="16"/>
        </w:rPr>
      </w:pPr>
      <w:r w:rsidRPr="00B91A7F">
        <w:rPr>
          <w:rFonts w:ascii="Noto Sans" w:eastAsia="Yu Mincho" w:hAnsi="Noto Sans" w:cs="Noto Sans"/>
          <w:sz w:val="16"/>
          <w:szCs w:val="16"/>
        </w:rPr>
        <w:t>(NOMBRE Y FIRMA DEL USUARIO)</w:t>
      </w:r>
    </w:p>
    <w:p w14:paraId="4921BA0D" w14:textId="77777777" w:rsidR="0064186E" w:rsidRPr="00B91A7F" w:rsidRDefault="0064186E" w:rsidP="0064186E">
      <w:pPr>
        <w:rPr>
          <w:rFonts w:ascii="Noto Sans" w:eastAsia="Yu Mincho" w:hAnsi="Noto Sans" w:cs="Noto Sans"/>
          <w:sz w:val="16"/>
          <w:szCs w:val="16"/>
        </w:rPr>
      </w:pPr>
      <w:r w:rsidRPr="00B91A7F">
        <w:rPr>
          <w:rFonts w:ascii="Noto Sans" w:eastAsia="Yu Mincho" w:hAnsi="Noto Sans" w:cs="Noto Sans"/>
          <w:sz w:val="16"/>
          <w:szCs w:val="16"/>
        </w:rPr>
        <w:br w:type="page"/>
      </w:r>
    </w:p>
    <w:p w14:paraId="2DEB71E5" w14:textId="77777777" w:rsidR="0064186E" w:rsidRPr="00B91A7F" w:rsidRDefault="0064186E" w:rsidP="0064186E">
      <w:pPr>
        <w:spacing w:before="101" w:after="101" w:line="216" w:lineRule="atLeast"/>
        <w:jc w:val="center"/>
        <w:rPr>
          <w:rFonts w:ascii="Noto Sans" w:eastAsia="Yu Mincho" w:hAnsi="Noto Sans" w:cs="Noto Sans"/>
          <w:b/>
          <w:sz w:val="16"/>
          <w:szCs w:val="16"/>
          <w:lang w:eastAsia="es-ES"/>
        </w:rPr>
      </w:pPr>
      <w:r w:rsidRPr="00B91A7F">
        <w:rPr>
          <w:rFonts w:ascii="Noto Sans" w:eastAsia="Yu Mincho" w:hAnsi="Noto Sans" w:cs="Noto Sans"/>
          <w:b/>
          <w:sz w:val="16"/>
          <w:szCs w:val="16"/>
          <w:lang w:eastAsia="es-ES"/>
        </w:rPr>
        <w:lastRenderedPageBreak/>
        <w:t>ANEXO  NUMERO 15</w:t>
      </w:r>
    </w:p>
    <w:p w14:paraId="3C7D2A9E" w14:textId="77777777" w:rsidR="0064186E" w:rsidRPr="00B91A7F" w:rsidRDefault="0064186E" w:rsidP="0064186E">
      <w:pPr>
        <w:jc w:val="center"/>
        <w:rPr>
          <w:rFonts w:ascii="Noto Sans" w:eastAsia="Yu Mincho" w:hAnsi="Noto Sans" w:cs="Noto Sans"/>
          <w:b/>
          <w:bCs/>
          <w:sz w:val="16"/>
          <w:szCs w:val="16"/>
          <w:lang w:val="es-MX"/>
        </w:rPr>
      </w:pPr>
    </w:p>
    <w:p w14:paraId="28D8D3BB" w14:textId="77777777" w:rsidR="0064186E" w:rsidRPr="00B91A7F" w:rsidRDefault="0064186E" w:rsidP="0064186E">
      <w:pPr>
        <w:spacing w:after="200" w:line="276" w:lineRule="auto"/>
        <w:jc w:val="center"/>
        <w:rPr>
          <w:rFonts w:ascii="Noto Sans" w:eastAsia="Calibri" w:hAnsi="Noto Sans" w:cs="Noto Sans"/>
          <w:b/>
          <w:sz w:val="16"/>
          <w:szCs w:val="16"/>
          <w:lang w:val="es-MX"/>
        </w:rPr>
      </w:pPr>
      <w:r w:rsidRPr="00B91A7F">
        <w:rPr>
          <w:rFonts w:ascii="Noto Sans" w:eastAsia="Calibri" w:hAnsi="Noto Sans" w:cs="Noto Sans"/>
          <w:b/>
          <w:sz w:val="16"/>
          <w:szCs w:val="16"/>
          <w:lang w:val="es-MX"/>
        </w:rPr>
        <w:t>CARTA DE ACEPTACION DE NOTIFICACION VIA ELECTRONICA</w:t>
      </w:r>
    </w:p>
    <w:p w14:paraId="213F68BB" w14:textId="77777777" w:rsidR="0064186E" w:rsidRPr="00B91A7F" w:rsidRDefault="0064186E" w:rsidP="0064186E">
      <w:pPr>
        <w:spacing w:after="200" w:line="276" w:lineRule="auto"/>
        <w:rPr>
          <w:rFonts w:ascii="Noto Sans" w:eastAsia="Calibri" w:hAnsi="Noto Sans" w:cs="Noto Sans"/>
          <w:sz w:val="16"/>
          <w:szCs w:val="16"/>
          <w:lang w:val="es-MX"/>
        </w:rPr>
      </w:pPr>
    </w:p>
    <w:p w14:paraId="18A17F77" w14:textId="77777777" w:rsidR="0064186E" w:rsidRPr="00B91A7F" w:rsidRDefault="0064186E" w:rsidP="0064186E">
      <w:pPr>
        <w:spacing w:after="200" w:line="276" w:lineRule="auto"/>
        <w:rPr>
          <w:rFonts w:ascii="Noto Sans" w:eastAsia="Calibri" w:hAnsi="Noto Sans" w:cs="Noto Sans"/>
          <w:sz w:val="16"/>
          <w:szCs w:val="16"/>
          <w:lang w:val="es-MX"/>
        </w:rPr>
      </w:pPr>
      <w:r w:rsidRPr="00B91A7F">
        <w:rPr>
          <w:rFonts w:ascii="Noto Sans" w:eastAsia="Calibri" w:hAnsi="Noto Sans" w:cs="Noto Sans"/>
          <w:sz w:val="16"/>
          <w:szCs w:val="16"/>
          <w:lang w:val="es-MX"/>
        </w:rPr>
        <w:t>Queretaro, Qro., a _______ de ______.</w:t>
      </w:r>
    </w:p>
    <w:p w14:paraId="06A3AE2F" w14:textId="77777777" w:rsidR="0064186E" w:rsidRPr="00B91A7F" w:rsidRDefault="0064186E" w:rsidP="0064186E">
      <w:pPr>
        <w:spacing w:after="200" w:line="276" w:lineRule="auto"/>
        <w:rPr>
          <w:rFonts w:ascii="Noto Sans" w:eastAsia="Calibri" w:hAnsi="Noto Sans" w:cs="Noto Sans"/>
          <w:sz w:val="16"/>
          <w:szCs w:val="16"/>
          <w:lang w:val="es-MX"/>
        </w:rPr>
      </w:pPr>
    </w:p>
    <w:p w14:paraId="505DEC28" w14:textId="77777777" w:rsidR="0064186E" w:rsidRPr="00B91A7F" w:rsidRDefault="0064186E" w:rsidP="0064186E">
      <w:pPr>
        <w:spacing w:after="200" w:line="276" w:lineRule="auto"/>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El que suscribe, __________________________, en </w:t>
      </w:r>
      <w:proofErr w:type="gramStart"/>
      <w:r w:rsidRPr="00B91A7F">
        <w:rPr>
          <w:rFonts w:ascii="Noto Sans" w:eastAsia="Calibri" w:hAnsi="Noto Sans" w:cs="Noto Sans"/>
          <w:sz w:val="16"/>
          <w:szCs w:val="16"/>
          <w:lang w:val="es-MX"/>
        </w:rPr>
        <w:t>mi</w:t>
      </w:r>
      <w:proofErr w:type="gramEnd"/>
      <w:r w:rsidRPr="00B91A7F">
        <w:rPr>
          <w:rFonts w:ascii="Noto Sans" w:eastAsia="Calibri" w:hAnsi="Noto Sans" w:cs="Noto Sans"/>
          <w:sz w:val="16"/>
          <w:szCs w:val="16"/>
          <w:lang w:val="es-MX"/>
        </w:rPr>
        <w:t xml:space="preserve"> carácter de representante legal de la persona moral ___________________________, por este conducto me permito señalar lo siguiente:</w:t>
      </w:r>
    </w:p>
    <w:p w14:paraId="3E39A561" w14:textId="77777777" w:rsidR="0064186E" w:rsidRPr="00B91A7F" w:rsidRDefault="0064186E" w:rsidP="0064186E">
      <w:pPr>
        <w:spacing w:after="200" w:line="276" w:lineRule="auto"/>
        <w:rPr>
          <w:rFonts w:ascii="Noto Sans" w:eastAsia="Calibri" w:hAnsi="Noto Sans" w:cs="Noto Sans"/>
          <w:sz w:val="16"/>
          <w:szCs w:val="16"/>
          <w:lang w:val="es-MX"/>
        </w:rPr>
      </w:pPr>
    </w:p>
    <w:p w14:paraId="448A54D4" w14:textId="77777777" w:rsidR="0064186E" w:rsidRPr="00B91A7F" w:rsidRDefault="0064186E" w:rsidP="0064186E">
      <w:pPr>
        <w:spacing w:after="200" w:line="276" w:lineRule="auto"/>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Acepto que todas las notificaciones, citatorios, documentos y/o avisos con relación al contrato que tenemos celebrado entre el Instituto Mexicano del Seguro Social y </w:t>
      </w:r>
      <w:proofErr w:type="gramStart"/>
      <w:r w:rsidRPr="00B91A7F">
        <w:rPr>
          <w:rFonts w:ascii="Noto Sans" w:eastAsia="Calibri" w:hAnsi="Noto Sans" w:cs="Noto Sans"/>
          <w:sz w:val="16"/>
          <w:szCs w:val="16"/>
          <w:lang w:val="es-MX"/>
        </w:rPr>
        <w:t>mi</w:t>
      </w:r>
      <w:proofErr w:type="gramEnd"/>
      <w:r w:rsidRPr="00B91A7F">
        <w:rPr>
          <w:rFonts w:ascii="Noto Sans" w:eastAsia="Calibri" w:hAnsi="Noto Sans" w:cs="Noto Sans"/>
          <w:sz w:val="16"/>
          <w:szCs w:val="16"/>
          <w:lang w:val="es-MX"/>
        </w:rPr>
        <w:t xml:space="preserve"> representada, se realicen vía correo electrónico a la cuenta: _____________________________</w:t>
      </w:r>
    </w:p>
    <w:p w14:paraId="09E513A6" w14:textId="77777777" w:rsidR="0064186E" w:rsidRPr="00B91A7F" w:rsidRDefault="0064186E" w:rsidP="0064186E">
      <w:pPr>
        <w:spacing w:after="200" w:line="276" w:lineRule="auto"/>
        <w:rPr>
          <w:rFonts w:ascii="Noto Sans" w:eastAsia="Calibri" w:hAnsi="Noto Sans" w:cs="Noto Sans"/>
          <w:sz w:val="16"/>
          <w:szCs w:val="16"/>
          <w:lang w:val="es-MX"/>
        </w:rPr>
      </w:pPr>
      <w:r w:rsidRPr="00B91A7F">
        <w:rPr>
          <w:rFonts w:ascii="Noto Sans" w:eastAsia="Calibri" w:hAnsi="Noto Sans" w:cs="Noto Sans"/>
          <w:sz w:val="16"/>
          <w:szCs w:val="16"/>
          <w:lang w:val="es-MX"/>
        </w:rPr>
        <w:t>Por lo que la fecha de notificación, de conformidad con lo establecido por el artículo 286-M de la Ley del Seguro Social.</w:t>
      </w:r>
    </w:p>
    <w:p w14:paraId="342F777C" w14:textId="77777777" w:rsidR="0064186E" w:rsidRPr="00B91A7F" w:rsidRDefault="0064186E" w:rsidP="0064186E">
      <w:pPr>
        <w:spacing w:after="200" w:line="276" w:lineRule="auto"/>
        <w:rPr>
          <w:rFonts w:ascii="Noto Sans" w:eastAsia="Calibri" w:hAnsi="Noto Sans" w:cs="Noto Sans"/>
          <w:sz w:val="16"/>
          <w:szCs w:val="16"/>
          <w:lang w:val="es-MX"/>
        </w:rPr>
      </w:pPr>
      <w:r w:rsidRPr="00B91A7F">
        <w:rPr>
          <w:rFonts w:ascii="Noto Sans" w:eastAsia="Calibri" w:hAnsi="Noto Sans" w:cs="Noto Sans"/>
          <w:sz w:val="16"/>
          <w:szCs w:val="16"/>
          <w:lang w:val="es-MX"/>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1C07A205" w14:textId="77777777" w:rsidR="0064186E" w:rsidRPr="00B91A7F" w:rsidRDefault="0064186E" w:rsidP="0064186E">
      <w:pPr>
        <w:spacing w:after="200" w:line="276" w:lineRule="auto"/>
        <w:rPr>
          <w:rFonts w:ascii="Noto Sans" w:eastAsia="Calibri" w:hAnsi="Noto Sans" w:cs="Noto Sans"/>
          <w:sz w:val="16"/>
          <w:szCs w:val="16"/>
          <w:lang w:val="es-MX"/>
        </w:rPr>
      </w:pPr>
    </w:p>
    <w:p w14:paraId="6BDF68B7" w14:textId="77777777" w:rsidR="0064186E" w:rsidRPr="00B91A7F" w:rsidRDefault="0064186E" w:rsidP="0064186E">
      <w:pPr>
        <w:spacing w:after="200" w:line="276" w:lineRule="auto"/>
        <w:rPr>
          <w:rFonts w:ascii="Noto Sans" w:eastAsia="Calibri" w:hAnsi="Noto Sans" w:cs="Noto Sans"/>
          <w:sz w:val="16"/>
          <w:szCs w:val="16"/>
          <w:lang w:val="es-MX"/>
        </w:rPr>
      </w:pPr>
    </w:p>
    <w:p w14:paraId="74C11895" w14:textId="77777777" w:rsidR="0064186E" w:rsidRPr="00B91A7F" w:rsidRDefault="0064186E" w:rsidP="0064186E">
      <w:pPr>
        <w:spacing w:after="200" w:line="276" w:lineRule="auto"/>
        <w:jc w:val="center"/>
        <w:rPr>
          <w:rFonts w:ascii="Noto Sans" w:eastAsia="Calibri" w:hAnsi="Noto Sans" w:cs="Noto Sans"/>
          <w:sz w:val="16"/>
          <w:szCs w:val="16"/>
          <w:lang w:val="es-MX"/>
        </w:rPr>
      </w:pPr>
      <w:r w:rsidRPr="00B91A7F">
        <w:rPr>
          <w:rFonts w:ascii="Noto Sans" w:eastAsia="Calibri" w:hAnsi="Noto Sans" w:cs="Noto Sans"/>
          <w:sz w:val="16"/>
          <w:szCs w:val="16"/>
          <w:lang w:val="es-MX"/>
        </w:rPr>
        <w:t>Atentamente</w:t>
      </w:r>
    </w:p>
    <w:p w14:paraId="2ED8FFBF" w14:textId="77777777" w:rsidR="0064186E" w:rsidRPr="00B91A7F" w:rsidRDefault="0064186E" w:rsidP="0064186E">
      <w:pPr>
        <w:pBdr>
          <w:bottom w:val="single" w:sz="12" w:space="1" w:color="auto"/>
        </w:pBdr>
        <w:spacing w:after="200" w:line="276" w:lineRule="auto"/>
        <w:jc w:val="center"/>
        <w:rPr>
          <w:rFonts w:ascii="Noto Sans" w:eastAsia="Calibri" w:hAnsi="Noto Sans" w:cs="Noto Sans"/>
          <w:sz w:val="16"/>
          <w:szCs w:val="16"/>
          <w:lang w:val="es-MX"/>
        </w:rPr>
      </w:pPr>
    </w:p>
    <w:p w14:paraId="55D8005A" w14:textId="77777777" w:rsidR="0064186E" w:rsidRPr="00B91A7F" w:rsidRDefault="0064186E" w:rsidP="0064186E">
      <w:pPr>
        <w:spacing w:after="200" w:line="276" w:lineRule="auto"/>
        <w:jc w:val="center"/>
        <w:rPr>
          <w:rFonts w:ascii="Noto Sans" w:eastAsia="Calibri" w:hAnsi="Noto Sans" w:cs="Noto Sans"/>
          <w:sz w:val="16"/>
          <w:szCs w:val="16"/>
          <w:lang w:val="es-MX"/>
        </w:rPr>
      </w:pPr>
      <w:r w:rsidRPr="00B91A7F">
        <w:rPr>
          <w:rFonts w:ascii="Noto Sans" w:eastAsia="Calibri" w:hAnsi="Noto Sans" w:cs="Noto Sans"/>
          <w:sz w:val="16"/>
          <w:szCs w:val="16"/>
          <w:lang w:val="es-MX"/>
        </w:rPr>
        <w:t>Representante legal de__________________</w:t>
      </w:r>
    </w:p>
    <w:p w14:paraId="5A925EDA" w14:textId="77777777" w:rsidR="0064186E" w:rsidRPr="00B91A7F" w:rsidRDefault="0064186E" w:rsidP="0064186E">
      <w:pPr>
        <w:spacing w:after="200" w:line="276" w:lineRule="auto"/>
        <w:rPr>
          <w:rFonts w:ascii="Noto Sans" w:eastAsia="Calibri" w:hAnsi="Noto Sans" w:cs="Noto Sans"/>
          <w:sz w:val="16"/>
          <w:szCs w:val="16"/>
          <w:lang w:val="es-MX"/>
        </w:rPr>
      </w:pPr>
    </w:p>
    <w:p w14:paraId="3C4DA916" w14:textId="77777777" w:rsidR="0064186E" w:rsidRPr="00B91A7F" w:rsidRDefault="0064186E" w:rsidP="0064186E">
      <w:pPr>
        <w:spacing w:after="200" w:line="276" w:lineRule="auto"/>
        <w:rPr>
          <w:rFonts w:ascii="Noto Sans" w:eastAsia="Calibri" w:hAnsi="Noto Sans" w:cs="Noto Sans"/>
          <w:sz w:val="16"/>
          <w:szCs w:val="16"/>
          <w:lang w:val="es-MX"/>
        </w:rPr>
      </w:pPr>
    </w:p>
    <w:p w14:paraId="0A5C8D4F" w14:textId="77777777" w:rsidR="0064186E" w:rsidRPr="00B91A7F" w:rsidRDefault="0064186E" w:rsidP="0064186E">
      <w:pPr>
        <w:spacing w:after="200" w:line="276" w:lineRule="auto"/>
        <w:rPr>
          <w:rFonts w:ascii="Noto Sans" w:eastAsia="Calibri" w:hAnsi="Noto Sans" w:cs="Noto Sans"/>
          <w:sz w:val="16"/>
          <w:szCs w:val="16"/>
          <w:lang w:val="es-MX"/>
        </w:rPr>
      </w:pPr>
    </w:p>
    <w:p w14:paraId="1BA5BAC9" w14:textId="77777777" w:rsidR="0064186E" w:rsidRDefault="0064186E" w:rsidP="0064186E">
      <w:pPr>
        <w:spacing w:after="200" w:line="276" w:lineRule="auto"/>
        <w:rPr>
          <w:rFonts w:ascii="Noto Sans" w:eastAsia="Calibri" w:hAnsi="Noto Sans" w:cs="Noto Sans"/>
          <w:sz w:val="16"/>
          <w:szCs w:val="16"/>
          <w:lang w:val="es-MX"/>
        </w:rPr>
      </w:pPr>
    </w:p>
    <w:p w14:paraId="2D800D87" w14:textId="77777777" w:rsidR="00471993" w:rsidRDefault="00471993" w:rsidP="0064186E">
      <w:pPr>
        <w:spacing w:after="200" w:line="276" w:lineRule="auto"/>
        <w:rPr>
          <w:rFonts w:ascii="Noto Sans" w:eastAsia="Calibri" w:hAnsi="Noto Sans" w:cs="Noto Sans"/>
          <w:sz w:val="16"/>
          <w:szCs w:val="16"/>
          <w:lang w:val="es-MX"/>
        </w:rPr>
      </w:pPr>
    </w:p>
    <w:p w14:paraId="2493C5F2" w14:textId="77777777" w:rsidR="00471993" w:rsidRDefault="00471993" w:rsidP="0064186E">
      <w:pPr>
        <w:spacing w:after="200" w:line="276" w:lineRule="auto"/>
        <w:rPr>
          <w:rFonts w:ascii="Noto Sans" w:eastAsia="Calibri" w:hAnsi="Noto Sans" w:cs="Noto Sans"/>
          <w:sz w:val="16"/>
          <w:szCs w:val="16"/>
          <w:lang w:val="es-MX"/>
        </w:rPr>
      </w:pPr>
    </w:p>
    <w:p w14:paraId="541D8D7C" w14:textId="77777777" w:rsidR="00471993" w:rsidRDefault="00471993" w:rsidP="0064186E">
      <w:pPr>
        <w:spacing w:after="200" w:line="276" w:lineRule="auto"/>
        <w:rPr>
          <w:rFonts w:ascii="Noto Sans" w:eastAsia="Calibri" w:hAnsi="Noto Sans" w:cs="Noto Sans"/>
          <w:sz w:val="16"/>
          <w:szCs w:val="16"/>
          <w:lang w:val="es-MX"/>
        </w:rPr>
      </w:pPr>
    </w:p>
    <w:p w14:paraId="0CC9AD36" w14:textId="77777777" w:rsidR="00471993" w:rsidRPr="00B91A7F" w:rsidRDefault="00471993" w:rsidP="0064186E">
      <w:pPr>
        <w:spacing w:after="200" w:line="276" w:lineRule="auto"/>
        <w:rPr>
          <w:rFonts w:ascii="Noto Sans" w:eastAsia="Calibri" w:hAnsi="Noto Sans" w:cs="Noto Sans"/>
          <w:sz w:val="16"/>
          <w:szCs w:val="16"/>
          <w:lang w:val="es-MX"/>
        </w:rPr>
      </w:pPr>
    </w:p>
    <w:p w14:paraId="3FFB7581" w14:textId="77777777" w:rsidR="0064186E" w:rsidRPr="00B91A7F" w:rsidRDefault="0064186E" w:rsidP="0064186E">
      <w:pPr>
        <w:keepNext/>
        <w:tabs>
          <w:tab w:val="left" w:pos="0"/>
        </w:tabs>
        <w:contextualSpacing/>
        <w:jc w:val="center"/>
        <w:outlineLvl w:val="1"/>
        <w:rPr>
          <w:rFonts w:ascii="Noto Sans" w:eastAsia="Yu Mincho" w:hAnsi="Noto Sans" w:cs="Noto Sans"/>
          <w:b/>
          <w:i/>
          <w:sz w:val="16"/>
          <w:szCs w:val="16"/>
        </w:rPr>
      </w:pPr>
      <w:r w:rsidRPr="00B91A7F">
        <w:rPr>
          <w:rFonts w:ascii="Noto Sans" w:eastAsia="Yu Mincho" w:hAnsi="Noto Sans" w:cs="Noto Sans"/>
          <w:b/>
          <w:sz w:val="16"/>
          <w:szCs w:val="16"/>
        </w:rPr>
        <w:lastRenderedPageBreak/>
        <w:t xml:space="preserve">ANEXO NÚMERO 16 </w:t>
      </w:r>
    </w:p>
    <w:p w14:paraId="2CD7B074" w14:textId="77777777" w:rsidR="0064186E" w:rsidRPr="00B91A7F" w:rsidRDefault="0064186E" w:rsidP="0064186E">
      <w:pPr>
        <w:contextualSpacing/>
        <w:rPr>
          <w:rFonts w:ascii="Noto Sans" w:eastAsia="Calibri" w:hAnsi="Noto Sans" w:cs="Noto Sans"/>
          <w:sz w:val="16"/>
          <w:szCs w:val="16"/>
          <w:lang w:val="es-MX"/>
        </w:rPr>
      </w:pPr>
    </w:p>
    <w:p w14:paraId="69991CC4" w14:textId="77777777" w:rsidR="0064186E" w:rsidRPr="00B91A7F" w:rsidRDefault="0064186E" w:rsidP="0064186E">
      <w:pPr>
        <w:contextualSpacing/>
        <w:jc w:val="center"/>
        <w:rPr>
          <w:rFonts w:ascii="Noto Sans" w:eastAsia="Calibri" w:hAnsi="Noto Sans" w:cs="Noto Sans"/>
          <w:b/>
          <w:sz w:val="16"/>
          <w:szCs w:val="16"/>
          <w:lang w:val="es-MX"/>
        </w:rPr>
      </w:pPr>
      <w:r w:rsidRPr="00B91A7F">
        <w:rPr>
          <w:rFonts w:ascii="Noto Sans" w:eastAsia="Calibri" w:hAnsi="Noto Sans" w:cs="Noto Sans"/>
          <w:b/>
          <w:sz w:val="16"/>
          <w:szCs w:val="16"/>
          <w:lang w:val="es-MX"/>
        </w:rPr>
        <w:t xml:space="preserve">FORMATO DE INSCRIPCIÓN AL IMSS </w:t>
      </w:r>
    </w:p>
    <w:p w14:paraId="31F1881C" w14:textId="77777777" w:rsidR="0064186E" w:rsidRPr="00B91A7F" w:rsidRDefault="0064186E" w:rsidP="0064186E">
      <w:pPr>
        <w:contextualSpacing/>
        <w:jc w:val="center"/>
        <w:rPr>
          <w:rFonts w:ascii="Noto Sans" w:eastAsia="Calibri" w:hAnsi="Noto Sans" w:cs="Noto Sans"/>
          <w:b/>
          <w:sz w:val="16"/>
          <w:szCs w:val="16"/>
          <w:lang w:val="es-MX"/>
        </w:rPr>
      </w:pPr>
    </w:p>
    <w:p w14:paraId="19FF6C25" w14:textId="77777777" w:rsidR="0064186E" w:rsidRPr="00B91A7F" w:rsidRDefault="0064186E" w:rsidP="0064186E">
      <w:pPr>
        <w:rPr>
          <w:rFonts w:ascii="Noto Sans" w:eastAsia="Yu Mincho" w:hAnsi="Noto Sans" w:cs="Noto Sans"/>
          <w:b/>
          <w:sz w:val="16"/>
          <w:szCs w:val="16"/>
          <w:lang w:val="es-MX"/>
        </w:rPr>
      </w:pPr>
      <w:r w:rsidRPr="00B91A7F">
        <w:rPr>
          <w:rFonts w:ascii="Noto Sans" w:eastAsia="Yu Mincho" w:hAnsi="Noto Sans" w:cs="Noto Sans"/>
          <w:b/>
          <w:sz w:val="16"/>
          <w:szCs w:val="16"/>
          <w:lang w:val="es-MX"/>
        </w:rPr>
        <w:t>INSTITUTO MEXICANO DEL SEGURO SOCIAL</w:t>
      </w:r>
    </w:p>
    <w:p w14:paraId="76E49656" w14:textId="77777777" w:rsidR="0064186E" w:rsidRPr="00B91A7F" w:rsidRDefault="0064186E" w:rsidP="0064186E">
      <w:pPr>
        <w:rPr>
          <w:rFonts w:ascii="Noto Sans" w:eastAsia="Yu Mincho" w:hAnsi="Noto Sans" w:cs="Noto Sans"/>
          <w:b/>
          <w:sz w:val="16"/>
          <w:szCs w:val="16"/>
          <w:lang w:val="es-MX"/>
        </w:rPr>
      </w:pPr>
      <w:r w:rsidRPr="00B91A7F">
        <w:rPr>
          <w:rFonts w:ascii="Noto Sans" w:eastAsia="Yu Mincho" w:hAnsi="Noto Sans" w:cs="Noto Sans"/>
          <w:b/>
          <w:sz w:val="16"/>
          <w:szCs w:val="16"/>
          <w:lang w:val="es-MX"/>
        </w:rPr>
        <w:t>CONVOCANTE</w:t>
      </w:r>
    </w:p>
    <w:p w14:paraId="3A686BB6" w14:textId="77777777" w:rsidR="0064186E" w:rsidRPr="00B91A7F" w:rsidRDefault="0064186E" w:rsidP="0064186E">
      <w:pPr>
        <w:jc w:val="both"/>
        <w:rPr>
          <w:rFonts w:ascii="Noto Sans" w:eastAsia="Yu Mincho" w:hAnsi="Noto Sans" w:cs="Noto Sans"/>
          <w:b/>
          <w:bCs/>
          <w:sz w:val="16"/>
          <w:szCs w:val="16"/>
          <w:lang w:val="es-MX"/>
        </w:rPr>
      </w:pPr>
    </w:p>
    <w:p w14:paraId="52F8F25E" w14:textId="7CF4399E" w:rsidR="0064186E" w:rsidRPr="00B91A7F" w:rsidRDefault="0064186E" w:rsidP="0064186E">
      <w:pPr>
        <w:jc w:val="both"/>
        <w:rPr>
          <w:rFonts w:ascii="Noto Sans" w:eastAsia="Yu Mincho" w:hAnsi="Noto Sans" w:cs="Noto Sans"/>
          <w:sz w:val="16"/>
          <w:szCs w:val="16"/>
          <w:lang w:val="es-MX"/>
        </w:rPr>
      </w:pPr>
      <w:r w:rsidRPr="00B91A7F">
        <w:rPr>
          <w:rFonts w:ascii="Noto Sans" w:eastAsia="Yu Mincho" w:hAnsi="Noto Sans" w:cs="Noto Sans"/>
          <w:b/>
          <w:bCs/>
          <w:sz w:val="16"/>
          <w:szCs w:val="16"/>
          <w:lang w:val="es-MX"/>
        </w:rPr>
        <w:t>(__________</w:t>
      </w:r>
      <w:r w:rsidRPr="00B91A7F">
        <w:rPr>
          <w:rFonts w:ascii="Noto Sans" w:eastAsia="Yu Mincho" w:hAnsi="Noto Sans" w:cs="Noto Sans"/>
          <w:b/>
          <w:bCs/>
          <w:sz w:val="16"/>
          <w:szCs w:val="16"/>
          <w:u w:val="single"/>
          <w:lang w:val="es-MX"/>
        </w:rPr>
        <w:t>NOMBRE</w:t>
      </w:r>
      <w:r w:rsidRPr="00B91A7F">
        <w:rPr>
          <w:rFonts w:ascii="Noto Sans" w:eastAsia="Yu Mincho" w:hAnsi="Noto Sans" w:cs="Noto Sans"/>
          <w:b/>
          <w:bCs/>
          <w:sz w:val="16"/>
          <w:szCs w:val="16"/>
          <w:lang w:val="es-MX"/>
        </w:rPr>
        <w:t>________)</w:t>
      </w:r>
      <w:r w:rsidRPr="00B91A7F">
        <w:rPr>
          <w:rFonts w:ascii="Noto Sans" w:eastAsia="Yu Mincho" w:hAnsi="Noto Sans" w:cs="Noto Sans"/>
          <w:sz w:val="16"/>
          <w:szCs w:val="16"/>
          <w:lang w:val="es-MX"/>
        </w:rPr>
        <w:t xml:space="preserve"> EN MI CARÁCTER DE REPRESENTANTE LEGAL DE LA </w:t>
      </w:r>
      <w:r w:rsidRPr="00B91A7F">
        <w:rPr>
          <w:rFonts w:ascii="Noto Sans" w:eastAsia="Yu Mincho" w:hAnsi="Noto Sans" w:cs="Noto Sans"/>
          <w:b/>
          <w:bCs/>
          <w:sz w:val="16"/>
          <w:szCs w:val="16"/>
          <w:lang w:val="es-MX"/>
        </w:rPr>
        <w:t>(__________</w:t>
      </w:r>
      <w:r w:rsidRPr="00B91A7F">
        <w:rPr>
          <w:rFonts w:ascii="Noto Sans" w:eastAsia="Yu Mincho" w:hAnsi="Noto Sans" w:cs="Noto Sans"/>
          <w:b/>
          <w:bCs/>
          <w:sz w:val="16"/>
          <w:szCs w:val="16"/>
          <w:u w:val="single"/>
          <w:lang w:val="es-MX"/>
        </w:rPr>
        <w:t>NOMBRE O RAZÓN SOCIAL DE LA EMPRESA</w:t>
      </w:r>
      <w:r w:rsidRPr="00B91A7F">
        <w:rPr>
          <w:rFonts w:ascii="Noto Sans" w:eastAsia="Yu Mincho" w:hAnsi="Noto Sans" w:cs="Noto Sans"/>
          <w:b/>
          <w:bCs/>
          <w:sz w:val="16"/>
          <w:szCs w:val="16"/>
          <w:lang w:val="es-MX"/>
        </w:rPr>
        <w:t>________)</w:t>
      </w:r>
      <w:r w:rsidRPr="00B91A7F">
        <w:rPr>
          <w:rFonts w:ascii="Noto Sans" w:eastAsia="Yu Mincho" w:hAnsi="Noto Sans" w:cs="Noto Sans"/>
          <w:sz w:val="16"/>
          <w:szCs w:val="16"/>
          <w:lang w:val="es-MX"/>
        </w:rPr>
        <w:t xml:space="preserve">, REQUISITOS QUE DEBERÁN CUMPLIR LOS LICITANTES,  DE LA </w:t>
      </w:r>
      <w:r w:rsidR="00777EA2" w:rsidRPr="00777EA2">
        <w:rPr>
          <w:rFonts w:ascii="Noto Sans" w:eastAsia="Yu Mincho" w:hAnsi="Noto Sans" w:cs="Noto Sans"/>
          <w:sz w:val="16"/>
          <w:szCs w:val="16"/>
          <w:lang w:val="es-MX"/>
        </w:rPr>
        <w:t xml:space="preserve">LICITACIÓN PÚBLICA </w:t>
      </w:r>
      <w:r w:rsidRPr="00B91A7F">
        <w:rPr>
          <w:rFonts w:ascii="Noto Sans" w:eastAsia="Yu Mincho" w:hAnsi="Noto Sans" w:cs="Noto Sans"/>
          <w:sz w:val="16"/>
          <w:szCs w:val="16"/>
          <w:lang w:val="es-MX"/>
        </w:rPr>
        <w:t>INTERNACIONAL  ABIERTA NO.______________________________, MANIFIESTO LO SIGUIENTE:</w:t>
      </w:r>
    </w:p>
    <w:p w14:paraId="3376E467" w14:textId="77777777" w:rsidR="0064186E" w:rsidRPr="00B91A7F" w:rsidRDefault="0064186E" w:rsidP="0064186E">
      <w:pPr>
        <w:jc w:val="both"/>
        <w:rPr>
          <w:rFonts w:ascii="Noto Sans" w:eastAsia="Yu Mincho" w:hAnsi="Noto Sans" w:cs="Noto Sans"/>
          <w:sz w:val="16"/>
          <w:szCs w:val="16"/>
          <w:lang w:val="es-MX"/>
        </w:rPr>
      </w:pPr>
    </w:p>
    <w:p w14:paraId="73251E9A" w14:textId="77777777" w:rsidR="0064186E" w:rsidRPr="00B91A7F" w:rsidRDefault="0064186E" w:rsidP="0064186E">
      <w:pPr>
        <w:jc w:val="both"/>
        <w:rPr>
          <w:rFonts w:ascii="Noto Sans" w:eastAsia="Yu Mincho" w:hAnsi="Noto Sans" w:cs="Noto Sans"/>
          <w:sz w:val="16"/>
          <w:szCs w:val="16"/>
          <w:lang w:val="es-MX"/>
        </w:rPr>
      </w:pPr>
    </w:p>
    <w:p w14:paraId="7213FC51" w14:textId="77777777" w:rsidR="0064186E" w:rsidRPr="00B91A7F" w:rsidRDefault="0064186E" w:rsidP="0064186E">
      <w:pPr>
        <w:autoSpaceDE w:val="0"/>
        <w:jc w:val="both"/>
        <w:rPr>
          <w:rFonts w:ascii="Noto Sans" w:eastAsia="Yu Mincho" w:hAnsi="Noto Sans" w:cs="Noto Sans"/>
          <w:b/>
          <w:bCs/>
          <w:sz w:val="16"/>
          <w:szCs w:val="16"/>
          <w:lang w:val="es-MX"/>
        </w:rPr>
      </w:pPr>
      <w:r w:rsidRPr="00B91A7F">
        <w:rPr>
          <w:rFonts w:ascii="Noto Sans" w:eastAsia="Yu Mincho" w:hAnsi="Noto Sans" w:cs="Noto Sans"/>
          <w:sz w:val="16"/>
          <w:szCs w:val="16"/>
          <w:lang w:val="es-MX"/>
        </w:rPr>
        <w:t>BAJO PROTESTA DE DECIR LA VERDAD, QUE MI REPRESENTADA MANIFIESTA QUE LOS TRABAJADORES SE ENCUENTRAN INSCRITOS EN EL RÉGIMEN OBLIGATORIO DEL SEGURO SOCIAL, CONFORME A LO SIGUIENTE:</w:t>
      </w:r>
    </w:p>
    <w:p w14:paraId="03C3B1BB" w14:textId="77777777" w:rsidR="0064186E" w:rsidRPr="00B91A7F" w:rsidRDefault="0064186E" w:rsidP="0064186E">
      <w:pPr>
        <w:autoSpaceDE w:val="0"/>
        <w:ind w:left="284" w:hanging="284"/>
        <w:jc w:val="both"/>
        <w:rPr>
          <w:rFonts w:ascii="Noto Sans" w:eastAsia="Yu Mincho" w:hAnsi="Noto Sans" w:cs="Noto Sans"/>
          <w:b/>
          <w:bCs/>
          <w:sz w:val="16"/>
          <w:szCs w:val="16"/>
          <w:lang w:val="es-MX"/>
        </w:rPr>
      </w:pPr>
    </w:p>
    <w:p w14:paraId="0586019E" w14:textId="77777777" w:rsidR="0064186E" w:rsidRPr="00B91A7F" w:rsidRDefault="0064186E" w:rsidP="00B11E31">
      <w:pPr>
        <w:numPr>
          <w:ilvl w:val="0"/>
          <w:numId w:val="45"/>
        </w:numPr>
        <w:spacing w:after="200" w:line="276" w:lineRule="auto"/>
        <w:jc w:val="both"/>
        <w:rPr>
          <w:rFonts w:ascii="Noto Sans" w:eastAsia="Yu Mincho" w:hAnsi="Noto Sans" w:cs="Noto Sans"/>
          <w:b/>
          <w:sz w:val="16"/>
          <w:szCs w:val="16"/>
          <w:lang w:val="es-MX"/>
        </w:rPr>
      </w:pPr>
      <w:r w:rsidRPr="00B91A7F">
        <w:rPr>
          <w:rFonts w:ascii="Noto Sans" w:eastAsia="Yu Mincho" w:hAnsi="Noto Sans" w:cs="Noto Sans"/>
          <w:sz w:val="16"/>
          <w:szCs w:val="16"/>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B91A7F">
        <w:rPr>
          <w:rFonts w:ascii="Noto Sans" w:eastAsia="Yu Mincho" w:hAnsi="Noto Sans" w:cs="Noto Sans"/>
          <w:b/>
          <w:sz w:val="16"/>
          <w:szCs w:val="16"/>
          <w:lang w:val="es-MX"/>
        </w:rPr>
        <w:t>EXHIBE</w:t>
      </w:r>
      <w:r w:rsidRPr="00B91A7F">
        <w:rPr>
          <w:rFonts w:ascii="Noto Sans" w:eastAsia="Yu Mincho" w:hAnsi="Noto Sans" w:cs="Noto Sans"/>
          <w:sz w:val="16"/>
          <w:szCs w:val="16"/>
          <w:lang w:val="es-MX"/>
        </w:rPr>
        <w:t xml:space="preserve"> en este acto la </w:t>
      </w:r>
      <w:r w:rsidRPr="00B91A7F">
        <w:rPr>
          <w:rFonts w:ascii="Noto Sans" w:eastAsia="Yu Mincho" w:hAnsi="Noto Sans" w:cs="Noto Sans"/>
          <w:b/>
          <w:sz w:val="16"/>
          <w:szCs w:val="16"/>
          <w:lang w:val="es-MX"/>
        </w:rPr>
        <w:t>“Opinión POSITIVA Y VIGENTE del cumplimiento de Obligaciones en materia de Seguridad Social”</w:t>
      </w:r>
      <w:r w:rsidRPr="00B91A7F">
        <w:rPr>
          <w:rFonts w:ascii="Noto Sans" w:eastAsia="Yu Mincho" w:hAnsi="Noto Sans" w:cs="Noto Sans"/>
          <w:sz w:val="16"/>
          <w:szCs w:val="16"/>
          <w:lang w:val="es-MX"/>
        </w:rPr>
        <w:t xml:space="preserve"> la cual se agrega al presente instrumento jurídico. </w:t>
      </w:r>
    </w:p>
    <w:p w14:paraId="00F8C419" w14:textId="77777777" w:rsidR="0064186E" w:rsidRPr="00B91A7F" w:rsidRDefault="0064186E" w:rsidP="0064186E">
      <w:pPr>
        <w:jc w:val="both"/>
        <w:rPr>
          <w:rFonts w:ascii="Noto Sans" w:eastAsia="Yu Mincho" w:hAnsi="Noto Sans" w:cs="Noto Sans"/>
          <w:sz w:val="16"/>
          <w:szCs w:val="16"/>
          <w:lang w:val="es-MX"/>
        </w:rPr>
      </w:pPr>
    </w:p>
    <w:p w14:paraId="6287A150" w14:textId="77777777" w:rsidR="0064186E" w:rsidRPr="00B91A7F" w:rsidRDefault="0064186E" w:rsidP="0064186E">
      <w:pPr>
        <w:jc w:val="both"/>
        <w:rPr>
          <w:rFonts w:ascii="Noto Sans" w:eastAsia="Yu Mincho" w:hAnsi="Noto Sans" w:cs="Noto Sans"/>
          <w:b/>
          <w:sz w:val="16"/>
          <w:szCs w:val="16"/>
          <w:u w:val="single"/>
          <w:lang w:val="es-MX"/>
        </w:rPr>
      </w:pPr>
      <w:r w:rsidRPr="00B91A7F">
        <w:rPr>
          <w:rFonts w:ascii="Noto Sans" w:eastAsia="Yu Mincho" w:hAnsi="Noto Sans" w:cs="Noto Sans"/>
          <w:b/>
          <w:sz w:val="16"/>
          <w:szCs w:val="16"/>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084456AE" w14:textId="77777777" w:rsidR="0064186E" w:rsidRPr="00B91A7F" w:rsidRDefault="0064186E" w:rsidP="0064186E">
      <w:pPr>
        <w:jc w:val="both"/>
        <w:rPr>
          <w:rFonts w:ascii="Noto Sans" w:eastAsia="Yu Mincho" w:hAnsi="Noto Sans" w:cs="Noto Sans"/>
          <w:b/>
          <w:sz w:val="16"/>
          <w:szCs w:val="16"/>
          <w:u w:val="single"/>
          <w:lang w:val="es-MX"/>
        </w:rPr>
      </w:pPr>
    </w:p>
    <w:p w14:paraId="40BDFD45" w14:textId="77777777" w:rsidR="0064186E" w:rsidRPr="00B91A7F" w:rsidRDefault="0064186E" w:rsidP="0064186E">
      <w:pPr>
        <w:jc w:val="both"/>
        <w:rPr>
          <w:rFonts w:ascii="Noto Sans" w:eastAsia="Yu Mincho" w:hAnsi="Noto Sans" w:cs="Noto Sans"/>
          <w:b/>
          <w:sz w:val="16"/>
          <w:szCs w:val="16"/>
          <w:u w:val="single"/>
          <w:lang w:val="es-MX"/>
        </w:rPr>
      </w:pPr>
      <w:r w:rsidRPr="00B91A7F">
        <w:rPr>
          <w:rFonts w:ascii="Noto Sans" w:eastAsia="Yu Mincho" w:hAnsi="Noto Sans" w:cs="Noto Sans"/>
          <w:b/>
          <w:sz w:val="16"/>
          <w:szCs w:val="16"/>
          <w:u w:val="single"/>
          <w:lang w:val="es-MX"/>
        </w:rPr>
        <w:t>EN CASO QUE LOS TRABAJADORES SE ENCUENTREN SUBCONTRATADOS POR OTRA EMPRESA ESTA ULTIMA (LA EMPRESA PRESTADORA DEL SERVICIO DE NOMINA) DEBERÁ PRESENTAR LA OPINIÓN DE CUMPLIMIENTO)</w:t>
      </w:r>
    </w:p>
    <w:p w14:paraId="53AA1269" w14:textId="77777777" w:rsidR="0064186E" w:rsidRPr="00B91A7F" w:rsidRDefault="0064186E" w:rsidP="0064186E">
      <w:pPr>
        <w:jc w:val="both"/>
        <w:rPr>
          <w:rFonts w:ascii="Noto Sans" w:eastAsia="Yu Mincho" w:hAnsi="Noto Sans" w:cs="Noto Sans"/>
          <w:sz w:val="16"/>
          <w:szCs w:val="16"/>
          <w:lang w:val="es-MX"/>
        </w:rPr>
      </w:pPr>
    </w:p>
    <w:p w14:paraId="3E9137E3" w14:textId="77777777" w:rsidR="0064186E" w:rsidRPr="00B91A7F" w:rsidRDefault="0064186E" w:rsidP="0064186E">
      <w:pPr>
        <w:jc w:val="center"/>
        <w:rPr>
          <w:rFonts w:ascii="Noto Sans" w:eastAsia="Yu Mincho" w:hAnsi="Noto Sans" w:cs="Noto Sans"/>
          <w:sz w:val="16"/>
          <w:szCs w:val="16"/>
          <w:lang w:val="es-MX"/>
        </w:rPr>
      </w:pPr>
      <w:r w:rsidRPr="00B91A7F">
        <w:rPr>
          <w:rFonts w:ascii="Noto Sans" w:eastAsia="Yu Mincho" w:hAnsi="Noto Sans" w:cs="Noto Sans"/>
          <w:sz w:val="16"/>
          <w:szCs w:val="16"/>
          <w:lang w:val="es-MX"/>
        </w:rPr>
        <w:t>LUGAR Y FECHA</w:t>
      </w:r>
    </w:p>
    <w:p w14:paraId="6419CEF6" w14:textId="77777777" w:rsidR="0064186E" w:rsidRPr="00B91A7F" w:rsidRDefault="0064186E" w:rsidP="0064186E">
      <w:pPr>
        <w:jc w:val="both"/>
        <w:rPr>
          <w:rFonts w:ascii="Noto Sans" w:eastAsia="Yu Mincho" w:hAnsi="Noto Sans" w:cs="Noto Sans"/>
          <w:sz w:val="16"/>
          <w:szCs w:val="16"/>
          <w:lang w:val="es-MX"/>
        </w:rPr>
      </w:pPr>
    </w:p>
    <w:p w14:paraId="4D25A8DB" w14:textId="77777777" w:rsidR="0064186E" w:rsidRPr="00B91A7F" w:rsidRDefault="0064186E" w:rsidP="0064186E">
      <w:pPr>
        <w:widowControl w:val="0"/>
        <w:autoSpaceDE w:val="0"/>
        <w:jc w:val="center"/>
        <w:rPr>
          <w:rFonts w:ascii="Noto Sans" w:eastAsia="Yu Mincho" w:hAnsi="Noto Sans" w:cs="Noto Sans"/>
          <w:sz w:val="16"/>
          <w:szCs w:val="16"/>
          <w:lang w:val="es-MX"/>
        </w:rPr>
      </w:pPr>
      <w:r w:rsidRPr="00B91A7F">
        <w:rPr>
          <w:rFonts w:ascii="Noto Sans" w:eastAsia="Yu Mincho" w:hAnsi="Noto Sans" w:cs="Noto Sans"/>
          <w:sz w:val="16"/>
          <w:szCs w:val="16"/>
          <w:lang w:val="es-MX"/>
        </w:rPr>
        <w:t>_______________________________________________________________</w:t>
      </w:r>
    </w:p>
    <w:p w14:paraId="38CBAC35" w14:textId="77777777" w:rsidR="0064186E" w:rsidRPr="00B91A7F" w:rsidRDefault="0064186E" w:rsidP="0064186E">
      <w:pPr>
        <w:jc w:val="center"/>
        <w:rPr>
          <w:rFonts w:ascii="Noto Sans" w:eastAsia="Yu Mincho" w:hAnsi="Noto Sans" w:cs="Noto Sans"/>
          <w:b/>
          <w:bCs/>
          <w:sz w:val="16"/>
          <w:szCs w:val="16"/>
          <w:lang w:val="es-MX"/>
        </w:rPr>
      </w:pPr>
      <w:r w:rsidRPr="00B91A7F">
        <w:rPr>
          <w:rFonts w:ascii="Noto Sans" w:eastAsia="Yu Mincho" w:hAnsi="Noto Sans" w:cs="Noto Sans"/>
          <w:b/>
          <w:bCs/>
          <w:sz w:val="16"/>
          <w:szCs w:val="16"/>
          <w:lang w:val="es-MX"/>
        </w:rPr>
        <w:t>(NOMBRE Y FIRMA DEL REPRESENTANTE LEGAL)</w:t>
      </w:r>
    </w:p>
    <w:p w14:paraId="789A2E24" w14:textId="77777777" w:rsidR="0064186E" w:rsidRPr="00B91A7F" w:rsidRDefault="0064186E" w:rsidP="0064186E">
      <w:pPr>
        <w:spacing w:line="276" w:lineRule="auto"/>
        <w:jc w:val="center"/>
        <w:rPr>
          <w:rFonts w:ascii="Noto Sans" w:eastAsia="Calibri" w:hAnsi="Noto Sans" w:cs="Noto Sans"/>
          <w:b/>
          <w:color w:val="000000"/>
          <w:sz w:val="16"/>
          <w:szCs w:val="16"/>
          <w:lang w:val="es-MX"/>
        </w:rPr>
      </w:pPr>
    </w:p>
    <w:p w14:paraId="4DE90075" w14:textId="77777777" w:rsidR="0064186E" w:rsidRPr="00B91A7F" w:rsidRDefault="0064186E" w:rsidP="0064186E">
      <w:pPr>
        <w:spacing w:line="276" w:lineRule="auto"/>
        <w:jc w:val="center"/>
        <w:rPr>
          <w:rFonts w:ascii="Noto Sans" w:eastAsia="Calibri" w:hAnsi="Noto Sans" w:cs="Noto Sans"/>
          <w:b/>
          <w:color w:val="000000"/>
          <w:sz w:val="16"/>
          <w:szCs w:val="16"/>
          <w:lang w:val="es-MX"/>
        </w:rPr>
      </w:pPr>
    </w:p>
    <w:p w14:paraId="7EC35933" w14:textId="77777777" w:rsidR="0064186E" w:rsidRPr="00B91A7F" w:rsidRDefault="0064186E" w:rsidP="0064186E">
      <w:pPr>
        <w:spacing w:line="276" w:lineRule="auto"/>
        <w:jc w:val="center"/>
        <w:rPr>
          <w:rFonts w:ascii="Noto Sans" w:eastAsia="Calibri" w:hAnsi="Noto Sans" w:cs="Noto Sans"/>
          <w:b/>
          <w:color w:val="000000"/>
          <w:sz w:val="16"/>
          <w:szCs w:val="16"/>
          <w:lang w:val="es-MX"/>
        </w:rPr>
      </w:pPr>
    </w:p>
    <w:p w14:paraId="300697F5"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08005358"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0F8A196F"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3FFE6F39"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1EFDA484"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039D2862"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3F22F591"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3B339DD5"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463ACC45"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58BB4F60"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24E10DB0"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68D6DD6B"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15F952D3"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18EB3349" w14:textId="77777777" w:rsidR="00471993" w:rsidRDefault="00471993" w:rsidP="0064186E">
      <w:pPr>
        <w:spacing w:line="276" w:lineRule="auto"/>
        <w:jc w:val="center"/>
        <w:rPr>
          <w:rFonts w:ascii="Noto Sans" w:eastAsia="Calibri" w:hAnsi="Noto Sans" w:cs="Noto Sans"/>
          <w:b/>
          <w:color w:val="000000"/>
          <w:sz w:val="16"/>
          <w:szCs w:val="16"/>
          <w:lang w:val="es-MX"/>
        </w:rPr>
      </w:pPr>
    </w:p>
    <w:p w14:paraId="2741EB6C" w14:textId="77777777" w:rsidR="0064186E" w:rsidRPr="00B91A7F" w:rsidRDefault="0064186E" w:rsidP="0064186E">
      <w:pPr>
        <w:spacing w:line="276" w:lineRule="auto"/>
        <w:jc w:val="center"/>
        <w:rPr>
          <w:rFonts w:ascii="Noto Sans" w:eastAsia="Calibri" w:hAnsi="Noto Sans" w:cs="Noto Sans"/>
          <w:b/>
          <w:color w:val="000000"/>
          <w:sz w:val="16"/>
          <w:szCs w:val="16"/>
          <w:lang w:val="es-MX"/>
        </w:rPr>
      </w:pPr>
      <w:r w:rsidRPr="00B91A7F">
        <w:rPr>
          <w:rFonts w:ascii="Noto Sans" w:eastAsia="Calibri" w:hAnsi="Noto Sans" w:cs="Noto Sans"/>
          <w:b/>
          <w:color w:val="000000"/>
          <w:sz w:val="16"/>
          <w:szCs w:val="16"/>
          <w:lang w:val="es-MX"/>
        </w:rPr>
        <w:lastRenderedPageBreak/>
        <w:t>ANEXO NÚMERO 17</w:t>
      </w:r>
    </w:p>
    <w:p w14:paraId="26F1454F" w14:textId="77777777" w:rsidR="0064186E" w:rsidRPr="00B91A7F" w:rsidRDefault="0064186E" w:rsidP="0064186E">
      <w:pPr>
        <w:jc w:val="center"/>
        <w:rPr>
          <w:rFonts w:ascii="Noto Sans" w:eastAsia="Yu Mincho" w:hAnsi="Noto Sans" w:cs="Noto Sans"/>
          <w:b/>
          <w:bCs/>
          <w:sz w:val="16"/>
          <w:szCs w:val="16"/>
          <w:lang w:val="es-MX"/>
        </w:rPr>
      </w:pPr>
      <w:r w:rsidRPr="00B91A7F">
        <w:rPr>
          <w:rFonts w:ascii="Noto Sans" w:eastAsia="Yu Mincho" w:hAnsi="Noto Sans" w:cs="Noto Sans"/>
          <w:b/>
          <w:bCs/>
          <w:sz w:val="16"/>
          <w:szCs w:val="16"/>
          <w:lang w:val="es-MX"/>
        </w:rPr>
        <w:t>ESCRITO DE NO CONFLICTO DE INTERÉS.</w:t>
      </w:r>
    </w:p>
    <w:p w14:paraId="10FCAE96" w14:textId="77777777" w:rsidR="0064186E" w:rsidRPr="00B91A7F" w:rsidRDefault="0064186E" w:rsidP="0064186E">
      <w:pPr>
        <w:jc w:val="center"/>
        <w:rPr>
          <w:rFonts w:ascii="Noto Sans" w:eastAsia="Yu Mincho" w:hAnsi="Noto Sans" w:cs="Noto Sans"/>
          <w:b/>
          <w:bCs/>
          <w:sz w:val="16"/>
          <w:szCs w:val="16"/>
          <w:lang w:val="es-MX"/>
        </w:rPr>
      </w:pPr>
    </w:p>
    <w:p w14:paraId="48C25D86"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b/>
          <w:bCs/>
          <w:sz w:val="16"/>
          <w:szCs w:val="16"/>
          <w:lang w:val="es-MX"/>
        </w:rPr>
        <w:t xml:space="preserve">COORDINACIÓN DE ABASTECIMIENTO Y EQUIPAMIENTO </w:t>
      </w:r>
    </w:p>
    <w:p w14:paraId="638ABDE3"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b/>
          <w:bCs/>
          <w:sz w:val="16"/>
          <w:szCs w:val="16"/>
          <w:lang w:val="es-MX"/>
        </w:rPr>
        <w:t xml:space="preserve">DELEGACION QUERETARO </w:t>
      </w:r>
    </w:p>
    <w:p w14:paraId="5CA38FFE"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b/>
          <w:bCs/>
          <w:sz w:val="16"/>
          <w:szCs w:val="16"/>
          <w:lang w:val="es-MX"/>
        </w:rPr>
        <w:t xml:space="preserve">P R E S E N T E </w:t>
      </w:r>
    </w:p>
    <w:p w14:paraId="09D7FE02"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b/>
          <w:bCs/>
          <w:sz w:val="16"/>
          <w:szCs w:val="16"/>
          <w:lang w:val="es-MX"/>
        </w:rPr>
        <w:t xml:space="preserve">CARTA DE CUMPLIMIENTO A LO ESTABLECIDO EN EL </w:t>
      </w:r>
    </w:p>
    <w:p w14:paraId="3E385A6F"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b/>
          <w:bCs/>
          <w:sz w:val="16"/>
          <w:szCs w:val="16"/>
          <w:lang w:val="es-MX"/>
        </w:rPr>
        <w:t xml:space="preserve">ARTÍCULO 49 FRACC. IX DE LA LEY GENERAL </w:t>
      </w:r>
    </w:p>
    <w:p w14:paraId="12F227A6" w14:textId="77777777" w:rsidR="0064186E" w:rsidRPr="00B91A7F" w:rsidRDefault="0064186E" w:rsidP="0064186E">
      <w:pPr>
        <w:autoSpaceDE w:val="0"/>
        <w:autoSpaceDN w:val="0"/>
        <w:adjustRightInd w:val="0"/>
        <w:jc w:val="both"/>
        <w:rPr>
          <w:rFonts w:ascii="Noto Sans" w:eastAsia="Calibri" w:hAnsi="Noto Sans" w:cs="Noto Sans"/>
          <w:b/>
          <w:bCs/>
          <w:sz w:val="16"/>
          <w:szCs w:val="16"/>
          <w:lang w:val="es-MX"/>
        </w:rPr>
      </w:pPr>
      <w:r w:rsidRPr="00B91A7F">
        <w:rPr>
          <w:rFonts w:ascii="Noto Sans" w:eastAsia="Calibri" w:hAnsi="Noto Sans" w:cs="Noto Sans"/>
          <w:b/>
          <w:bCs/>
          <w:sz w:val="16"/>
          <w:szCs w:val="16"/>
          <w:lang w:val="es-MX"/>
        </w:rPr>
        <w:t xml:space="preserve">DE RESPONSABILIDADES ADMINISTRATIVAS </w:t>
      </w:r>
    </w:p>
    <w:p w14:paraId="6EE7BE2E"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p>
    <w:p w14:paraId="4B77D15D"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4EA7B0EE"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p>
    <w:p w14:paraId="123B73A1"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0DCFA0D0"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p>
    <w:p w14:paraId="7158FD50"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7DFAD747"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p>
    <w:p w14:paraId="1B21AA51" w14:textId="77777777" w:rsidR="0064186E" w:rsidRPr="00B91A7F" w:rsidRDefault="0064186E" w:rsidP="0064186E">
      <w:pPr>
        <w:autoSpaceDE w:val="0"/>
        <w:autoSpaceDN w:val="0"/>
        <w:adjustRightInd w:val="0"/>
        <w:jc w:val="both"/>
        <w:rPr>
          <w:rFonts w:ascii="Noto Sans" w:eastAsia="Calibri" w:hAnsi="Noto Sans" w:cs="Noto Sans"/>
          <w:sz w:val="16"/>
          <w:szCs w:val="16"/>
          <w:lang w:val="es-MX"/>
        </w:rPr>
      </w:pPr>
      <w:r w:rsidRPr="00B91A7F">
        <w:rPr>
          <w:rFonts w:ascii="Noto Sans" w:eastAsia="Calibri" w:hAnsi="Noto Sans" w:cs="Noto Sans"/>
          <w:sz w:val="16"/>
          <w:szCs w:val="16"/>
          <w:lang w:val="es-MX"/>
        </w:rPr>
        <w:t xml:space="preserve">FECHA: </w:t>
      </w:r>
    </w:p>
    <w:p w14:paraId="758FB213" w14:textId="77777777" w:rsidR="0064186E" w:rsidRPr="00B91A7F" w:rsidRDefault="0064186E" w:rsidP="0064186E">
      <w:pPr>
        <w:jc w:val="center"/>
        <w:rPr>
          <w:rFonts w:ascii="Noto Sans" w:eastAsia="Yu Mincho" w:hAnsi="Noto Sans" w:cs="Noto Sans"/>
          <w:b/>
          <w:bCs/>
          <w:sz w:val="16"/>
          <w:szCs w:val="16"/>
          <w:lang w:val="es-MX"/>
        </w:rPr>
      </w:pPr>
    </w:p>
    <w:p w14:paraId="24AF7C23" w14:textId="77777777" w:rsidR="0064186E" w:rsidRPr="00B91A7F" w:rsidRDefault="0064186E" w:rsidP="0064186E">
      <w:pPr>
        <w:pStyle w:val="Default"/>
        <w:jc w:val="both"/>
        <w:rPr>
          <w:rFonts w:ascii="Noto Sans" w:hAnsi="Noto Sans" w:cs="Noto Sans"/>
          <w:color w:val="auto"/>
          <w:sz w:val="16"/>
          <w:szCs w:val="16"/>
        </w:rPr>
      </w:pPr>
    </w:p>
    <w:p w14:paraId="7B3A20A8" w14:textId="77777777" w:rsidR="0064186E" w:rsidRPr="00B91A7F" w:rsidRDefault="0064186E" w:rsidP="0064186E">
      <w:pPr>
        <w:autoSpaceDE w:val="0"/>
        <w:autoSpaceDN w:val="0"/>
        <w:adjustRightInd w:val="0"/>
        <w:jc w:val="center"/>
        <w:rPr>
          <w:rFonts w:ascii="Noto Sans" w:eastAsia="Calibri" w:hAnsi="Noto Sans" w:cs="Noto Sans"/>
          <w:sz w:val="16"/>
          <w:szCs w:val="16"/>
        </w:rPr>
      </w:pPr>
      <w:r w:rsidRPr="00B91A7F">
        <w:rPr>
          <w:rFonts w:ascii="Noto Sans" w:eastAsia="Calibri" w:hAnsi="Noto Sans" w:cs="Noto Sans"/>
          <w:sz w:val="16"/>
          <w:szCs w:val="16"/>
        </w:rPr>
        <w:t>NOMBRE Y FIRMA</w:t>
      </w:r>
    </w:p>
    <w:p w14:paraId="0003B3FD" w14:textId="77777777" w:rsidR="0064186E" w:rsidRPr="00B91A7F" w:rsidRDefault="0064186E" w:rsidP="0064186E">
      <w:pPr>
        <w:autoSpaceDE w:val="0"/>
        <w:autoSpaceDN w:val="0"/>
        <w:adjustRightInd w:val="0"/>
        <w:jc w:val="center"/>
        <w:rPr>
          <w:rFonts w:ascii="Noto Sans" w:eastAsia="Calibri" w:hAnsi="Noto Sans" w:cs="Noto Sans"/>
          <w:sz w:val="16"/>
          <w:szCs w:val="16"/>
        </w:rPr>
      </w:pPr>
      <w:r w:rsidRPr="00B91A7F">
        <w:rPr>
          <w:rFonts w:ascii="Noto Sans" w:eastAsia="Calibri" w:hAnsi="Noto Sans" w:cs="Noto Sans"/>
          <w:sz w:val="16"/>
          <w:szCs w:val="16"/>
        </w:rPr>
        <w:t>REPRESENTANTE LEGAL</w:t>
      </w:r>
    </w:p>
    <w:p w14:paraId="291C9434" w14:textId="77777777" w:rsidR="0064186E" w:rsidRPr="00B91A7F" w:rsidRDefault="0064186E" w:rsidP="0064186E">
      <w:pPr>
        <w:autoSpaceDE w:val="0"/>
        <w:autoSpaceDN w:val="0"/>
        <w:adjustRightInd w:val="0"/>
        <w:jc w:val="both"/>
        <w:rPr>
          <w:rFonts w:ascii="Noto Sans" w:eastAsia="Calibri" w:hAnsi="Noto Sans" w:cs="Noto Sans"/>
          <w:sz w:val="16"/>
          <w:szCs w:val="16"/>
        </w:rPr>
      </w:pPr>
    </w:p>
    <w:tbl>
      <w:tblPr>
        <w:tblStyle w:val="Tablaconcuadrcula"/>
        <w:tblW w:w="0" w:type="auto"/>
        <w:tblLook w:val="04A0" w:firstRow="1" w:lastRow="0" w:firstColumn="1" w:lastColumn="0" w:noHBand="0" w:noVBand="1"/>
      </w:tblPr>
      <w:tblGrid>
        <w:gridCol w:w="5155"/>
        <w:gridCol w:w="5147"/>
      </w:tblGrid>
      <w:tr w:rsidR="0064186E" w:rsidRPr="00D2355E" w14:paraId="5F7175D6" w14:textId="77777777" w:rsidTr="00E00A90">
        <w:tc>
          <w:tcPr>
            <w:tcW w:w="5339" w:type="dxa"/>
            <w:shd w:val="clear" w:color="auto" w:fill="538135" w:themeFill="accent6" w:themeFillShade="BF"/>
          </w:tcPr>
          <w:p w14:paraId="486E5793" w14:textId="77777777" w:rsidR="0064186E" w:rsidRPr="00D2355E" w:rsidRDefault="0064186E" w:rsidP="00E00A90">
            <w:pPr>
              <w:autoSpaceDE w:val="0"/>
              <w:autoSpaceDN w:val="0"/>
              <w:adjustRightInd w:val="0"/>
              <w:jc w:val="center"/>
              <w:rPr>
                <w:rFonts w:ascii="Noto Sans" w:eastAsia="Calibri" w:hAnsi="Noto Sans" w:cs="Noto Sans"/>
                <w:b/>
                <w:color w:val="FFFFFF" w:themeColor="background1"/>
                <w:sz w:val="16"/>
                <w:szCs w:val="16"/>
                <w:lang w:eastAsia="en-US"/>
              </w:rPr>
            </w:pPr>
            <w:r w:rsidRPr="00D2355E">
              <w:rPr>
                <w:rFonts w:ascii="Noto Sans" w:eastAsia="Calibri" w:hAnsi="Noto Sans" w:cs="Noto Sans"/>
                <w:b/>
                <w:color w:val="FFFFFF" w:themeColor="background1"/>
                <w:sz w:val="16"/>
                <w:szCs w:val="16"/>
                <w:lang w:eastAsia="en-US"/>
              </w:rPr>
              <w:t>NOMBRE DEL SOCIO</w:t>
            </w:r>
          </w:p>
        </w:tc>
        <w:tc>
          <w:tcPr>
            <w:tcW w:w="5339" w:type="dxa"/>
            <w:shd w:val="clear" w:color="auto" w:fill="538135" w:themeFill="accent6" w:themeFillShade="BF"/>
          </w:tcPr>
          <w:p w14:paraId="4C226B0B" w14:textId="77777777" w:rsidR="0064186E" w:rsidRPr="00D2355E" w:rsidRDefault="0064186E" w:rsidP="00E00A90">
            <w:pPr>
              <w:autoSpaceDE w:val="0"/>
              <w:autoSpaceDN w:val="0"/>
              <w:adjustRightInd w:val="0"/>
              <w:jc w:val="center"/>
              <w:rPr>
                <w:rFonts w:ascii="Noto Sans" w:eastAsia="Calibri" w:hAnsi="Noto Sans" w:cs="Noto Sans"/>
                <w:b/>
                <w:color w:val="FFFFFF" w:themeColor="background1"/>
                <w:sz w:val="16"/>
                <w:szCs w:val="16"/>
                <w:lang w:eastAsia="en-US"/>
              </w:rPr>
            </w:pPr>
            <w:r w:rsidRPr="00D2355E">
              <w:rPr>
                <w:rFonts w:ascii="Noto Sans" w:eastAsia="Calibri" w:hAnsi="Noto Sans" w:cs="Noto Sans"/>
                <w:b/>
                <w:color w:val="FFFFFF" w:themeColor="background1"/>
                <w:sz w:val="16"/>
                <w:szCs w:val="16"/>
                <w:lang w:eastAsia="en-US"/>
              </w:rPr>
              <w:t>FIRMA</w:t>
            </w:r>
          </w:p>
        </w:tc>
      </w:tr>
      <w:tr w:rsidR="0064186E" w:rsidRPr="00B91A7F" w14:paraId="6C617407" w14:textId="77777777" w:rsidTr="00E00A90">
        <w:tc>
          <w:tcPr>
            <w:tcW w:w="5339" w:type="dxa"/>
          </w:tcPr>
          <w:p w14:paraId="1EC281B7"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26F6FD55"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r>
      <w:tr w:rsidR="0064186E" w:rsidRPr="00B91A7F" w14:paraId="02095A62" w14:textId="77777777" w:rsidTr="00E00A90">
        <w:tc>
          <w:tcPr>
            <w:tcW w:w="5339" w:type="dxa"/>
          </w:tcPr>
          <w:p w14:paraId="71AD1BB0"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190C258D"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r>
      <w:tr w:rsidR="0064186E" w:rsidRPr="00B91A7F" w14:paraId="039EFF11" w14:textId="77777777" w:rsidTr="00E00A90">
        <w:tc>
          <w:tcPr>
            <w:tcW w:w="5339" w:type="dxa"/>
          </w:tcPr>
          <w:p w14:paraId="3BDD1201"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2B08973E" w14:textId="77777777" w:rsidR="0064186E" w:rsidRPr="00B91A7F" w:rsidRDefault="0064186E" w:rsidP="00E00A90">
            <w:pPr>
              <w:autoSpaceDE w:val="0"/>
              <w:autoSpaceDN w:val="0"/>
              <w:adjustRightInd w:val="0"/>
              <w:jc w:val="both"/>
              <w:rPr>
                <w:rFonts w:ascii="Noto Sans" w:eastAsia="Calibri" w:hAnsi="Noto Sans" w:cs="Noto Sans"/>
                <w:sz w:val="16"/>
                <w:szCs w:val="16"/>
                <w:lang w:eastAsia="en-US"/>
              </w:rPr>
            </w:pPr>
          </w:p>
        </w:tc>
      </w:tr>
    </w:tbl>
    <w:p w14:paraId="05ABE4FA" w14:textId="77777777" w:rsidR="0064186E" w:rsidRPr="00B91A7F" w:rsidRDefault="0064186E" w:rsidP="0064186E">
      <w:pPr>
        <w:jc w:val="center"/>
        <w:rPr>
          <w:rFonts w:ascii="Noto Sans" w:eastAsia="Yu Mincho" w:hAnsi="Noto Sans" w:cs="Noto Sans"/>
          <w:b/>
          <w:bCs/>
          <w:sz w:val="16"/>
          <w:szCs w:val="16"/>
          <w:lang w:val="es-MX"/>
        </w:rPr>
      </w:pPr>
    </w:p>
    <w:p w14:paraId="2E7C0E55" w14:textId="77777777" w:rsidR="0064186E" w:rsidRPr="00B91A7F" w:rsidRDefault="0064186E" w:rsidP="0064186E">
      <w:pPr>
        <w:jc w:val="center"/>
        <w:rPr>
          <w:rFonts w:ascii="Noto Sans" w:eastAsia="Yu Mincho" w:hAnsi="Noto Sans" w:cs="Noto Sans"/>
          <w:b/>
          <w:bCs/>
          <w:sz w:val="16"/>
          <w:szCs w:val="16"/>
          <w:lang w:val="es-MX"/>
        </w:rPr>
      </w:pPr>
    </w:p>
    <w:p w14:paraId="683E9F9A" w14:textId="77777777" w:rsidR="0064186E" w:rsidRDefault="0064186E" w:rsidP="0064186E">
      <w:pPr>
        <w:jc w:val="center"/>
        <w:rPr>
          <w:rFonts w:ascii="Noto Sans" w:eastAsia="Yu Mincho" w:hAnsi="Noto Sans" w:cs="Noto Sans"/>
          <w:b/>
          <w:bCs/>
          <w:sz w:val="16"/>
          <w:szCs w:val="16"/>
          <w:lang w:val="es-MX"/>
        </w:rPr>
      </w:pPr>
    </w:p>
    <w:p w14:paraId="121B27B4" w14:textId="77777777" w:rsidR="00471993" w:rsidRDefault="00471993" w:rsidP="0064186E">
      <w:pPr>
        <w:jc w:val="center"/>
        <w:rPr>
          <w:rFonts w:ascii="Noto Sans" w:eastAsia="Yu Mincho" w:hAnsi="Noto Sans" w:cs="Noto Sans"/>
          <w:b/>
          <w:bCs/>
          <w:sz w:val="16"/>
          <w:szCs w:val="16"/>
          <w:lang w:val="es-MX"/>
        </w:rPr>
      </w:pPr>
    </w:p>
    <w:p w14:paraId="36CED000" w14:textId="77777777" w:rsidR="00471993" w:rsidRDefault="00471993" w:rsidP="0064186E">
      <w:pPr>
        <w:jc w:val="center"/>
        <w:rPr>
          <w:rFonts w:ascii="Noto Sans" w:eastAsia="Yu Mincho" w:hAnsi="Noto Sans" w:cs="Noto Sans"/>
          <w:b/>
          <w:bCs/>
          <w:sz w:val="16"/>
          <w:szCs w:val="16"/>
          <w:lang w:val="es-MX"/>
        </w:rPr>
      </w:pPr>
    </w:p>
    <w:p w14:paraId="370E5EE6" w14:textId="77777777" w:rsidR="00471993" w:rsidRDefault="00471993" w:rsidP="0064186E">
      <w:pPr>
        <w:jc w:val="center"/>
        <w:rPr>
          <w:rFonts w:ascii="Noto Sans" w:eastAsia="Yu Mincho" w:hAnsi="Noto Sans" w:cs="Noto Sans"/>
          <w:b/>
          <w:bCs/>
          <w:sz w:val="16"/>
          <w:szCs w:val="16"/>
          <w:lang w:val="es-MX"/>
        </w:rPr>
      </w:pPr>
    </w:p>
    <w:p w14:paraId="3D5B81A9" w14:textId="77777777" w:rsidR="00471993" w:rsidRDefault="00471993" w:rsidP="0064186E">
      <w:pPr>
        <w:jc w:val="center"/>
        <w:rPr>
          <w:rFonts w:ascii="Noto Sans" w:eastAsia="Yu Mincho" w:hAnsi="Noto Sans" w:cs="Noto Sans"/>
          <w:b/>
          <w:bCs/>
          <w:sz w:val="16"/>
          <w:szCs w:val="16"/>
          <w:lang w:val="es-MX"/>
        </w:rPr>
      </w:pPr>
    </w:p>
    <w:p w14:paraId="3CAE057E" w14:textId="77777777" w:rsidR="002D0C2D" w:rsidRDefault="002D0C2D" w:rsidP="0064186E">
      <w:pPr>
        <w:jc w:val="center"/>
        <w:rPr>
          <w:rFonts w:ascii="Noto Sans" w:eastAsia="Yu Mincho" w:hAnsi="Noto Sans" w:cs="Noto Sans"/>
          <w:b/>
          <w:bCs/>
          <w:sz w:val="16"/>
          <w:szCs w:val="16"/>
          <w:lang w:val="es-MX"/>
        </w:rPr>
      </w:pPr>
    </w:p>
    <w:p w14:paraId="7B157C6D" w14:textId="77777777" w:rsidR="002D0C2D" w:rsidRDefault="002D0C2D" w:rsidP="0064186E">
      <w:pPr>
        <w:jc w:val="center"/>
        <w:rPr>
          <w:rFonts w:ascii="Noto Sans" w:eastAsia="Yu Mincho" w:hAnsi="Noto Sans" w:cs="Noto Sans"/>
          <w:b/>
          <w:bCs/>
          <w:sz w:val="16"/>
          <w:szCs w:val="16"/>
          <w:lang w:val="es-MX"/>
        </w:rPr>
      </w:pPr>
    </w:p>
    <w:p w14:paraId="025350A5" w14:textId="77777777" w:rsidR="002D0C2D" w:rsidRDefault="002D0C2D" w:rsidP="0064186E">
      <w:pPr>
        <w:jc w:val="center"/>
        <w:rPr>
          <w:rFonts w:ascii="Noto Sans" w:eastAsia="Yu Mincho" w:hAnsi="Noto Sans" w:cs="Noto Sans"/>
          <w:b/>
          <w:bCs/>
          <w:sz w:val="16"/>
          <w:szCs w:val="16"/>
          <w:lang w:val="es-MX"/>
        </w:rPr>
      </w:pPr>
    </w:p>
    <w:p w14:paraId="514984E9" w14:textId="77777777" w:rsidR="002D0C2D" w:rsidRDefault="002D0C2D" w:rsidP="0064186E">
      <w:pPr>
        <w:jc w:val="center"/>
        <w:rPr>
          <w:rFonts w:ascii="Noto Sans" w:eastAsia="Yu Mincho" w:hAnsi="Noto Sans" w:cs="Noto Sans"/>
          <w:b/>
          <w:bCs/>
          <w:sz w:val="16"/>
          <w:szCs w:val="16"/>
          <w:lang w:val="es-MX"/>
        </w:rPr>
      </w:pPr>
    </w:p>
    <w:p w14:paraId="0C7CB69E" w14:textId="77777777" w:rsidR="002D0C2D" w:rsidRDefault="002D0C2D" w:rsidP="0064186E">
      <w:pPr>
        <w:jc w:val="center"/>
        <w:rPr>
          <w:rFonts w:ascii="Noto Sans" w:eastAsia="Yu Mincho" w:hAnsi="Noto Sans" w:cs="Noto Sans"/>
          <w:b/>
          <w:bCs/>
          <w:sz w:val="16"/>
          <w:szCs w:val="16"/>
          <w:lang w:val="es-MX"/>
        </w:rPr>
      </w:pPr>
    </w:p>
    <w:p w14:paraId="277678F5" w14:textId="77777777" w:rsidR="002D0C2D" w:rsidRDefault="002D0C2D" w:rsidP="0064186E">
      <w:pPr>
        <w:jc w:val="center"/>
        <w:rPr>
          <w:rFonts w:ascii="Noto Sans" w:eastAsia="Yu Mincho" w:hAnsi="Noto Sans" w:cs="Noto Sans"/>
          <w:b/>
          <w:bCs/>
          <w:sz w:val="16"/>
          <w:szCs w:val="16"/>
          <w:lang w:val="es-MX"/>
        </w:rPr>
      </w:pPr>
    </w:p>
    <w:p w14:paraId="070B1344" w14:textId="77777777" w:rsidR="002D0C2D" w:rsidRDefault="002D0C2D" w:rsidP="0064186E">
      <w:pPr>
        <w:jc w:val="center"/>
        <w:rPr>
          <w:rFonts w:ascii="Noto Sans" w:eastAsia="Yu Mincho" w:hAnsi="Noto Sans" w:cs="Noto Sans"/>
          <w:b/>
          <w:bCs/>
          <w:sz w:val="16"/>
          <w:szCs w:val="16"/>
          <w:lang w:val="es-MX"/>
        </w:rPr>
      </w:pPr>
    </w:p>
    <w:p w14:paraId="4EEEDD63" w14:textId="77777777" w:rsidR="002D0C2D" w:rsidRDefault="002D0C2D" w:rsidP="0064186E">
      <w:pPr>
        <w:jc w:val="center"/>
        <w:rPr>
          <w:rFonts w:ascii="Noto Sans" w:eastAsia="Yu Mincho" w:hAnsi="Noto Sans" w:cs="Noto Sans"/>
          <w:b/>
          <w:bCs/>
          <w:sz w:val="16"/>
          <w:szCs w:val="16"/>
          <w:lang w:val="es-MX"/>
        </w:rPr>
      </w:pPr>
    </w:p>
    <w:p w14:paraId="3CAFF5F5" w14:textId="77777777" w:rsidR="002D0C2D" w:rsidRDefault="002D0C2D" w:rsidP="0064186E">
      <w:pPr>
        <w:jc w:val="center"/>
        <w:rPr>
          <w:rFonts w:ascii="Noto Sans" w:eastAsia="Yu Mincho" w:hAnsi="Noto Sans" w:cs="Noto Sans"/>
          <w:b/>
          <w:bCs/>
          <w:sz w:val="16"/>
          <w:szCs w:val="16"/>
          <w:lang w:val="es-MX"/>
        </w:rPr>
      </w:pPr>
    </w:p>
    <w:p w14:paraId="457B8D6C" w14:textId="77777777" w:rsidR="002D0C2D" w:rsidRDefault="002D0C2D" w:rsidP="0064186E">
      <w:pPr>
        <w:jc w:val="center"/>
        <w:rPr>
          <w:rFonts w:ascii="Noto Sans" w:eastAsia="Yu Mincho" w:hAnsi="Noto Sans" w:cs="Noto Sans"/>
          <w:b/>
          <w:bCs/>
          <w:sz w:val="16"/>
          <w:szCs w:val="16"/>
          <w:lang w:val="es-MX"/>
        </w:rPr>
      </w:pPr>
    </w:p>
    <w:p w14:paraId="7EBA280E" w14:textId="5FB2E830" w:rsidR="002D0C2D" w:rsidRDefault="002D0C2D" w:rsidP="002D0C2D">
      <w:pPr>
        <w:pStyle w:val="Ttulo1"/>
        <w:tabs>
          <w:tab w:val="clear" w:pos="432"/>
        </w:tabs>
        <w:spacing w:before="0" w:after="0"/>
        <w:ind w:left="360" w:right="-36" w:firstLine="0"/>
        <w:jc w:val="center"/>
        <w:rPr>
          <w:rFonts w:ascii="Noto Sans" w:hAnsi="Noto Sans" w:cs="Noto Sans"/>
          <w:sz w:val="18"/>
          <w:szCs w:val="18"/>
        </w:rPr>
      </w:pPr>
      <w:r>
        <w:rPr>
          <w:rFonts w:ascii="Noto Sans" w:hAnsi="Noto Sans" w:cs="Noto Sans"/>
          <w:sz w:val="18"/>
          <w:szCs w:val="18"/>
        </w:rPr>
        <w:lastRenderedPageBreak/>
        <w:t>ANEXO NÚMERO 18</w:t>
      </w:r>
    </w:p>
    <w:p w14:paraId="4DF958DB" w14:textId="77777777" w:rsidR="002D0C2D" w:rsidRPr="0065279A" w:rsidRDefault="002D0C2D" w:rsidP="002D0C2D">
      <w:pPr>
        <w:pStyle w:val="Ttulo1"/>
        <w:tabs>
          <w:tab w:val="clear" w:pos="432"/>
        </w:tabs>
        <w:spacing w:before="0" w:after="0"/>
        <w:ind w:left="360" w:right="-36" w:firstLine="0"/>
        <w:jc w:val="center"/>
        <w:rPr>
          <w:rFonts w:ascii="Noto Sans" w:hAnsi="Noto Sans" w:cs="Noto Sans"/>
          <w:caps/>
          <w:sz w:val="18"/>
          <w:szCs w:val="18"/>
        </w:rPr>
      </w:pPr>
      <w:r w:rsidRPr="0065279A">
        <w:rPr>
          <w:rFonts w:ascii="Noto Sans" w:hAnsi="Noto Sans" w:cs="Noto Sans"/>
          <w:sz w:val="18"/>
          <w:szCs w:val="18"/>
        </w:rPr>
        <w:t>MANIFESTACIÓN SI UTILIZA SUBCONTRATACIÓN DE SERVICIOS U OBRAS ESPECIALIZADAS</w:t>
      </w:r>
    </w:p>
    <w:p w14:paraId="71D2A545"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(PREFERENTEMENTE EN PAPEL MEMBRETADO DEL LICITANTE)</w:t>
      </w:r>
    </w:p>
    <w:p w14:paraId="391B2E7E" w14:textId="77777777" w:rsidR="002D0C2D" w:rsidRPr="0065279A" w:rsidRDefault="002D0C2D" w:rsidP="002D0C2D">
      <w:pPr>
        <w:ind w:right="-36"/>
        <w:jc w:val="both"/>
        <w:rPr>
          <w:rFonts w:ascii="Noto Sans" w:eastAsia="Arial" w:hAnsi="Noto Sans" w:cs="Noto Sans"/>
          <w:spacing w:val="-1"/>
          <w:sz w:val="18"/>
          <w:szCs w:val="18"/>
        </w:rPr>
      </w:pPr>
    </w:p>
    <w:p w14:paraId="62D37D4D" w14:textId="77777777" w:rsidR="002D0C2D" w:rsidRPr="0065279A" w:rsidRDefault="002D0C2D" w:rsidP="002D0C2D">
      <w:pPr>
        <w:ind w:right="-36"/>
        <w:jc w:val="right"/>
        <w:rPr>
          <w:rFonts w:ascii="Noto Sans" w:eastAsia="Arial" w:hAnsi="Noto Sans" w:cs="Noto Sans"/>
          <w:spacing w:val="-1"/>
          <w:sz w:val="18"/>
          <w:szCs w:val="18"/>
        </w:rPr>
      </w:pPr>
      <w:r w:rsidRPr="0065279A">
        <w:rPr>
          <w:rFonts w:ascii="Noto Sans" w:eastAsia="Arial" w:hAnsi="Noto Sans" w:cs="Noto Sans"/>
          <w:spacing w:val="-1"/>
          <w:sz w:val="18"/>
          <w:szCs w:val="18"/>
        </w:rPr>
        <w:t xml:space="preserve">________________, a _de ________ </w:t>
      </w:r>
      <w:proofErr w:type="spellStart"/>
      <w:r w:rsidRPr="0065279A">
        <w:rPr>
          <w:rFonts w:ascii="Noto Sans" w:eastAsia="Arial" w:hAnsi="Noto Sans" w:cs="Noto Sans"/>
          <w:spacing w:val="-1"/>
          <w:sz w:val="18"/>
          <w:szCs w:val="18"/>
        </w:rPr>
        <w:t>de</w:t>
      </w:r>
      <w:proofErr w:type="spellEnd"/>
      <w:r w:rsidRPr="0065279A">
        <w:rPr>
          <w:rFonts w:ascii="Noto Sans" w:eastAsia="Arial" w:hAnsi="Noto Sans" w:cs="Noto Sans"/>
          <w:spacing w:val="-1"/>
          <w:sz w:val="18"/>
          <w:szCs w:val="18"/>
        </w:rPr>
        <w:t>____</w:t>
      </w:r>
    </w:p>
    <w:p w14:paraId="667AD188" w14:textId="77777777" w:rsidR="002D0C2D" w:rsidRPr="0065279A" w:rsidRDefault="002D0C2D" w:rsidP="002D0C2D">
      <w:pPr>
        <w:tabs>
          <w:tab w:val="left" w:pos="7938"/>
        </w:tabs>
        <w:suppressAutoHyphens/>
        <w:ind w:right="-36"/>
        <w:rPr>
          <w:rFonts w:ascii="Noto Sans" w:hAnsi="Noto Sans" w:cs="Noto Sans"/>
          <w:spacing w:val="-3"/>
          <w:sz w:val="18"/>
          <w:szCs w:val="18"/>
        </w:rPr>
      </w:pPr>
      <w:r w:rsidRPr="0065279A">
        <w:rPr>
          <w:rFonts w:ascii="Noto Sans" w:hAnsi="Noto Sans" w:cs="Noto Sans"/>
          <w:spacing w:val="-3"/>
          <w:sz w:val="18"/>
          <w:szCs w:val="18"/>
        </w:rPr>
        <w:t>Instituto Mexicano del Seguro Social</w:t>
      </w:r>
    </w:p>
    <w:p w14:paraId="10C53117" w14:textId="77777777" w:rsidR="002D0C2D" w:rsidRPr="0065279A" w:rsidRDefault="002D0C2D" w:rsidP="002D0C2D">
      <w:pPr>
        <w:tabs>
          <w:tab w:val="left" w:pos="7938"/>
        </w:tabs>
        <w:suppressAutoHyphens/>
        <w:ind w:right="-36"/>
        <w:rPr>
          <w:rFonts w:ascii="Noto Sans" w:hAnsi="Noto Sans" w:cs="Noto Sans"/>
          <w:spacing w:val="-3"/>
          <w:sz w:val="18"/>
          <w:szCs w:val="18"/>
        </w:rPr>
      </w:pPr>
      <w:r w:rsidRPr="0065279A">
        <w:rPr>
          <w:rFonts w:ascii="Noto Sans" w:hAnsi="Noto Sans" w:cs="Noto Sans"/>
          <w:spacing w:val="-3"/>
          <w:sz w:val="18"/>
          <w:szCs w:val="18"/>
        </w:rPr>
        <w:t xml:space="preserve">Órgano de Operación Administrativa Desconcentrada Estatal Querétaro </w:t>
      </w:r>
    </w:p>
    <w:p w14:paraId="77F8FB4C" w14:textId="77777777" w:rsidR="002D0C2D" w:rsidRPr="0065279A" w:rsidRDefault="002D0C2D" w:rsidP="002D0C2D">
      <w:pPr>
        <w:tabs>
          <w:tab w:val="left" w:pos="7938"/>
        </w:tabs>
        <w:suppressAutoHyphens/>
        <w:ind w:right="-36"/>
        <w:rPr>
          <w:rFonts w:ascii="Noto Sans" w:hAnsi="Noto Sans" w:cs="Noto Sans"/>
          <w:spacing w:val="-3"/>
          <w:sz w:val="18"/>
          <w:szCs w:val="18"/>
        </w:rPr>
      </w:pPr>
      <w:r w:rsidRPr="0065279A">
        <w:rPr>
          <w:rFonts w:ascii="Noto Sans" w:hAnsi="Noto Sans" w:cs="Noto Sans"/>
          <w:spacing w:val="-3"/>
          <w:sz w:val="18"/>
          <w:szCs w:val="18"/>
        </w:rPr>
        <w:t>Coordinación de Abastecimiento y Equipamiento</w:t>
      </w:r>
    </w:p>
    <w:p w14:paraId="25CD7870" w14:textId="77777777" w:rsidR="002D0C2D" w:rsidRPr="0065279A" w:rsidRDefault="002D0C2D" w:rsidP="002D0C2D">
      <w:pPr>
        <w:tabs>
          <w:tab w:val="left" w:pos="7938"/>
        </w:tabs>
        <w:suppressAutoHyphens/>
        <w:ind w:right="-36"/>
        <w:rPr>
          <w:rFonts w:ascii="Noto Sans" w:eastAsia="Times New Roman" w:hAnsi="Noto Sans" w:cs="Noto Sans"/>
          <w:sz w:val="18"/>
          <w:szCs w:val="18"/>
          <w:lang w:eastAsia="ar-SA"/>
        </w:rPr>
      </w:pPr>
      <w:r w:rsidRPr="0065279A">
        <w:rPr>
          <w:rFonts w:ascii="Noto Sans" w:hAnsi="Noto Sans" w:cs="Noto Sans"/>
          <w:spacing w:val="-3"/>
          <w:sz w:val="18"/>
          <w:szCs w:val="18"/>
        </w:rPr>
        <w:t>Departamento de Adquisición de Bienes y Contratación de Servicios</w:t>
      </w:r>
    </w:p>
    <w:p w14:paraId="569234D5"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Presente.</w:t>
      </w:r>
    </w:p>
    <w:p w14:paraId="4201A88B" w14:textId="77777777" w:rsidR="002D0C2D" w:rsidRPr="0065279A" w:rsidRDefault="002D0C2D" w:rsidP="002D0C2D">
      <w:pPr>
        <w:ind w:right="-36"/>
        <w:jc w:val="both"/>
        <w:rPr>
          <w:rFonts w:ascii="Noto Sans" w:hAnsi="Noto Sans" w:cs="Noto Sans"/>
          <w:sz w:val="18"/>
          <w:szCs w:val="18"/>
        </w:rPr>
      </w:pPr>
    </w:p>
    <w:p w14:paraId="54ABBC2E" w14:textId="77777777" w:rsidR="002D0C2D" w:rsidRPr="0065279A" w:rsidRDefault="002D0C2D" w:rsidP="002D0C2D">
      <w:pPr>
        <w:ind w:right="-36"/>
        <w:jc w:val="both"/>
        <w:rPr>
          <w:rFonts w:ascii="Noto Sans" w:hAnsi="Noto Sans" w:cs="Noto Sans"/>
          <w:sz w:val="18"/>
          <w:szCs w:val="18"/>
        </w:rPr>
      </w:pPr>
      <w:r w:rsidRPr="0065279A">
        <w:rPr>
          <w:rFonts w:ascii="Noto Sans" w:eastAsia="Arial" w:hAnsi="Noto Sans" w:cs="Noto Sans"/>
          <w:spacing w:val="-1"/>
          <w:sz w:val="18"/>
          <w:szCs w:val="18"/>
        </w:rPr>
        <w:t>Quien al calce suscribe en mi carácter de (marque solo uno):</w:t>
      </w:r>
    </w:p>
    <w:p w14:paraId="5B5F08D3" w14:textId="77777777" w:rsidR="002D0C2D" w:rsidRPr="0065279A" w:rsidRDefault="002D0C2D" w:rsidP="002D0C2D">
      <w:pPr>
        <w:ind w:right="-36"/>
        <w:contextualSpacing/>
        <w:jc w:val="both"/>
        <w:rPr>
          <w:rFonts w:ascii="Noto Sans" w:eastAsia="Arial" w:hAnsi="Noto Sans" w:cs="Noto Sans"/>
          <w:spacing w:val="-1"/>
          <w:sz w:val="18"/>
          <w:szCs w:val="18"/>
        </w:rPr>
      </w:pPr>
    </w:p>
    <w:p w14:paraId="67E277DE"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Persona Física </w:t>
      </w:r>
    </w:p>
    <w:p w14:paraId="761D6B18" w14:textId="77777777" w:rsidR="002D0C2D" w:rsidRPr="0065279A" w:rsidRDefault="002D0C2D" w:rsidP="002D0C2D">
      <w:pPr>
        <w:ind w:right="-36"/>
        <w:contextualSpacing/>
        <w:jc w:val="both"/>
        <w:rPr>
          <w:rFonts w:ascii="Noto Sans" w:eastAsia="Arial" w:hAnsi="Noto Sans" w:cs="Noto Sans"/>
          <w:spacing w:val="-1"/>
          <w:sz w:val="18"/>
          <w:szCs w:val="18"/>
        </w:rPr>
      </w:pPr>
    </w:p>
    <w:p w14:paraId="61A263B0"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Representante Legal de Persona Moral </w:t>
      </w:r>
    </w:p>
    <w:p w14:paraId="2DD74D67" w14:textId="77777777" w:rsidR="002D0C2D" w:rsidRPr="0065279A" w:rsidRDefault="002D0C2D" w:rsidP="002D0C2D">
      <w:pPr>
        <w:ind w:right="-36"/>
        <w:contextualSpacing/>
        <w:jc w:val="both"/>
        <w:rPr>
          <w:rFonts w:ascii="Noto Sans" w:eastAsia="Arial" w:hAnsi="Noto Sans" w:cs="Noto Sans"/>
          <w:spacing w:val="-1"/>
          <w:sz w:val="18"/>
          <w:szCs w:val="18"/>
        </w:rPr>
      </w:pPr>
    </w:p>
    <w:p w14:paraId="37C12290" w14:textId="77777777" w:rsidR="002D0C2D" w:rsidRPr="0065279A" w:rsidRDefault="002D0C2D" w:rsidP="002D0C2D">
      <w:pPr>
        <w:ind w:left="709" w:right="-36" w:hanging="709"/>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Persona física, que presenta su propuesta en forma conjunta con las personas físicas y/o morales siguientes: _____________________________________________________________.</w:t>
      </w:r>
    </w:p>
    <w:p w14:paraId="0757C65B" w14:textId="77777777" w:rsidR="002D0C2D" w:rsidRPr="0065279A" w:rsidRDefault="002D0C2D" w:rsidP="002D0C2D">
      <w:pPr>
        <w:ind w:right="-36"/>
        <w:contextualSpacing/>
        <w:jc w:val="both"/>
        <w:rPr>
          <w:rFonts w:ascii="Noto Sans" w:eastAsia="Arial" w:hAnsi="Noto Sans" w:cs="Noto Sans"/>
          <w:spacing w:val="-1"/>
          <w:sz w:val="18"/>
          <w:szCs w:val="18"/>
        </w:rPr>
      </w:pPr>
    </w:p>
    <w:p w14:paraId="4D6154F1" w14:textId="77777777" w:rsidR="002D0C2D" w:rsidRPr="0065279A" w:rsidRDefault="002D0C2D" w:rsidP="002D0C2D">
      <w:pPr>
        <w:ind w:left="709" w:right="-36" w:hanging="709"/>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Representante Legal de Persona Moral, que presenta su propuesta en forma conjunta con las personas físicas y/o morales siguientes: ___________________________________.</w:t>
      </w:r>
    </w:p>
    <w:p w14:paraId="2A04911F" w14:textId="77777777" w:rsidR="002D0C2D" w:rsidRPr="0065279A" w:rsidRDefault="002D0C2D" w:rsidP="002D0C2D">
      <w:pPr>
        <w:ind w:left="426" w:right="-36"/>
        <w:contextualSpacing/>
        <w:jc w:val="both"/>
        <w:rPr>
          <w:rFonts w:ascii="Noto Sans" w:eastAsia="Arial" w:hAnsi="Noto Sans" w:cs="Noto Sans"/>
          <w:spacing w:val="-1"/>
          <w:sz w:val="18"/>
          <w:szCs w:val="18"/>
        </w:rPr>
      </w:pPr>
    </w:p>
    <w:p w14:paraId="0C401780"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Manifiesto, con relación al procedimiento de contratación número__________________________, lo siguiente (marque uno):</w:t>
      </w:r>
    </w:p>
    <w:p w14:paraId="11D236AF" w14:textId="77777777" w:rsidR="002D0C2D" w:rsidRPr="0065279A" w:rsidRDefault="002D0C2D" w:rsidP="002D0C2D">
      <w:pPr>
        <w:ind w:left="426" w:right="-36"/>
        <w:contextualSpacing/>
        <w:jc w:val="both"/>
        <w:rPr>
          <w:rFonts w:ascii="Noto Sans" w:eastAsia="Arial" w:hAnsi="Noto Sans" w:cs="Noto Sans"/>
          <w:spacing w:val="-1"/>
          <w:sz w:val="18"/>
          <w:szCs w:val="18"/>
        </w:rPr>
      </w:pPr>
    </w:p>
    <w:p w14:paraId="48889F5B"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A la fecha. </w:t>
      </w:r>
      <w:r w:rsidRPr="0065279A">
        <w:rPr>
          <w:rFonts w:ascii="Noto Sans" w:eastAsia="Arial" w:hAnsi="Noto Sans" w:cs="Noto Sans"/>
          <w:b/>
          <w:spacing w:val="-1"/>
          <w:sz w:val="18"/>
          <w:szCs w:val="18"/>
        </w:rPr>
        <w:t>NO</w:t>
      </w:r>
      <w:r w:rsidRPr="0065279A">
        <w:rPr>
          <w:rFonts w:ascii="Noto Sans" w:eastAsia="Arial" w:hAnsi="Noto Sans" w:cs="Noto Sans"/>
          <w:spacing w:val="-1"/>
          <w:sz w:val="18"/>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3C564059" w14:textId="77777777" w:rsidR="002D0C2D" w:rsidRPr="0065279A" w:rsidRDefault="002D0C2D" w:rsidP="002D0C2D">
      <w:pPr>
        <w:ind w:right="-36"/>
        <w:contextualSpacing/>
        <w:jc w:val="both"/>
        <w:rPr>
          <w:rFonts w:ascii="Noto Sans" w:eastAsia="Arial" w:hAnsi="Noto Sans" w:cs="Noto Sans"/>
          <w:spacing w:val="-1"/>
          <w:sz w:val="18"/>
          <w:szCs w:val="18"/>
        </w:rPr>
      </w:pPr>
    </w:p>
    <w:p w14:paraId="53EF6B73"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A la fecha. </w:t>
      </w:r>
      <w:r w:rsidRPr="0065279A">
        <w:rPr>
          <w:rFonts w:ascii="Noto Sans" w:eastAsia="Arial" w:hAnsi="Noto Sans" w:cs="Noto Sans"/>
          <w:b/>
          <w:spacing w:val="-1"/>
          <w:sz w:val="18"/>
          <w:szCs w:val="18"/>
        </w:rPr>
        <w:t>SI</w:t>
      </w:r>
      <w:r w:rsidRPr="0065279A">
        <w:rPr>
          <w:rFonts w:ascii="Noto Sans" w:eastAsia="Arial" w:hAnsi="Noto Sans" w:cs="Noto Sans"/>
          <w:spacing w:val="-1"/>
          <w:sz w:val="18"/>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22FA01CE" w14:textId="77777777" w:rsidR="002D0C2D" w:rsidRPr="0065279A" w:rsidRDefault="002D0C2D" w:rsidP="002D0C2D">
      <w:pPr>
        <w:ind w:left="720" w:right="-36"/>
        <w:contextualSpacing/>
        <w:jc w:val="both"/>
        <w:rPr>
          <w:rFonts w:ascii="Noto Sans" w:eastAsia="Arial" w:hAnsi="Noto Sans" w:cs="Noto Sans"/>
          <w:spacing w:val="-1"/>
          <w:sz w:val="18"/>
          <w:szCs w:val="18"/>
        </w:rPr>
      </w:pPr>
    </w:p>
    <w:tbl>
      <w:tblPr>
        <w:tblStyle w:val="Tablaconcuadrcula8"/>
        <w:tblW w:w="8931" w:type="dxa"/>
        <w:jc w:val="center"/>
        <w:tblLook w:val="04A0" w:firstRow="1" w:lastRow="0" w:firstColumn="1" w:lastColumn="0" w:noHBand="0" w:noVBand="1"/>
      </w:tblPr>
      <w:tblGrid>
        <w:gridCol w:w="2444"/>
        <w:gridCol w:w="1134"/>
        <w:gridCol w:w="5353"/>
      </w:tblGrid>
      <w:tr w:rsidR="003A4F66" w:rsidRPr="003A4F66" w14:paraId="01278682" w14:textId="77777777" w:rsidTr="003A4F66">
        <w:trPr>
          <w:jc w:val="center"/>
        </w:trPr>
        <w:tc>
          <w:tcPr>
            <w:tcW w:w="2444" w:type="dxa"/>
            <w:shd w:val="clear" w:color="auto" w:fill="538135" w:themeFill="accent6" w:themeFillShade="BF"/>
            <w:vAlign w:val="center"/>
          </w:tcPr>
          <w:p w14:paraId="6C240C4E" w14:textId="77777777" w:rsidR="002D0C2D" w:rsidRPr="003A4F66" w:rsidRDefault="002D0C2D" w:rsidP="00062C67">
            <w:pPr>
              <w:ind w:right="-36"/>
              <w:jc w:val="center"/>
              <w:rPr>
                <w:rFonts w:ascii="Noto Sans" w:eastAsia="Arial" w:hAnsi="Noto Sans" w:cs="Noto Sans"/>
                <w:b/>
                <w:color w:val="FFFFFF" w:themeColor="background1"/>
                <w:spacing w:val="-1"/>
                <w:sz w:val="18"/>
                <w:szCs w:val="18"/>
              </w:rPr>
            </w:pPr>
            <w:r w:rsidRPr="003A4F66">
              <w:rPr>
                <w:rFonts w:ascii="Noto Sans" w:eastAsia="Arial" w:hAnsi="Noto Sans" w:cs="Noto Sans"/>
                <w:b/>
                <w:color w:val="FFFFFF" w:themeColor="background1"/>
                <w:spacing w:val="-1"/>
                <w:sz w:val="18"/>
                <w:szCs w:val="18"/>
              </w:rPr>
              <w:t>Nombre o Razón Social</w:t>
            </w:r>
          </w:p>
        </w:tc>
        <w:tc>
          <w:tcPr>
            <w:tcW w:w="1134" w:type="dxa"/>
            <w:shd w:val="clear" w:color="auto" w:fill="538135" w:themeFill="accent6" w:themeFillShade="BF"/>
            <w:vAlign w:val="center"/>
          </w:tcPr>
          <w:p w14:paraId="3DF90FB0" w14:textId="77777777" w:rsidR="002D0C2D" w:rsidRPr="003A4F66" w:rsidRDefault="002D0C2D" w:rsidP="00062C67">
            <w:pPr>
              <w:ind w:right="-36"/>
              <w:jc w:val="center"/>
              <w:rPr>
                <w:rFonts w:ascii="Noto Sans" w:eastAsia="Arial" w:hAnsi="Noto Sans" w:cs="Noto Sans"/>
                <w:b/>
                <w:color w:val="FFFFFF" w:themeColor="background1"/>
                <w:spacing w:val="-1"/>
                <w:sz w:val="18"/>
                <w:szCs w:val="18"/>
              </w:rPr>
            </w:pPr>
            <w:r w:rsidRPr="003A4F66">
              <w:rPr>
                <w:rFonts w:ascii="Noto Sans" w:eastAsia="Arial" w:hAnsi="Noto Sans" w:cs="Noto Sans"/>
                <w:b/>
                <w:color w:val="FFFFFF" w:themeColor="background1"/>
                <w:spacing w:val="-1"/>
                <w:sz w:val="18"/>
                <w:szCs w:val="18"/>
              </w:rPr>
              <w:t>RFC</w:t>
            </w:r>
          </w:p>
        </w:tc>
        <w:tc>
          <w:tcPr>
            <w:tcW w:w="5353" w:type="dxa"/>
            <w:shd w:val="clear" w:color="auto" w:fill="538135" w:themeFill="accent6" w:themeFillShade="BF"/>
            <w:vAlign w:val="center"/>
          </w:tcPr>
          <w:p w14:paraId="16DB9673" w14:textId="77777777" w:rsidR="002D0C2D" w:rsidRPr="003A4F66" w:rsidRDefault="002D0C2D" w:rsidP="00062C67">
            <w:pPr>
              <w:ind w:right="-36"/>
              <w:jc w:val="center"/>
              <w:rPr>
                <w:rFonts w:ascii="Noto Sans" w:eastAsia="Arial" w:hAnsi="Noto Sans" w:cs="Noto Sans"/>
                <w:b/>
                <w:color w:val="FFFFFF" w:themeColor="background1"/>
                <w:spacing w:val="-1"/>
                <w:sz w:val="18"/>
                <w:szCs w:val="18"/>
              </w:rPr>
            </w:pPr>
            <w:r w:rsidRPr="003A4F66">
              <w:rPr>
                <w:rFonts w:ascii="Noto Sans" w:eastAsia="Arial" w:hAnsi="Noto Sans" w:cs="Noto Sans"/>
                <w:b/>
                <w:color w:val="FFFFFF" w:themeColor="background1"/>
                <w:spacing w:val="-1"/>
                <w:sz w:val="18"/>
                <w:szCs w:val="18"/>
              </w:rPr>
              <w:t>Número de Folio del Aviso presentado ante el Registro de Prestadoras de Servicios Especializados u Obras Especializadas</w:t>
            </w:r>
          </w:p>
        </w:tc>
      </w:tr>
      <w:tr w:rsidR="002D0C2D" w:rsidRPr="0065279A" w14:paraId="0A8CF755" w14:textId="77777777" w:rsidTr="00062C67">
        <w:trPr>
          <w:jc w:val="center"/>
        </w:trPr>
        <w:tc>
          <w:tcPr>
            <w:tcW w:w="2444" w:type="dxa"/>
            <w:vAlign w:val="center"/>
          </w:tcPr>
          <w:p w14:paraId="645FDCB3" w14:textId="77777777" w:rsidR="002D0C2D" w:rsidRPr="0065279A" w:rsidRDefault="002D0C2D" w:rsidP="00062C67">
            <w:pPr>
              <w:ind w:right="-36"/>
              <w:jc w:val="center"/>
              <w:rPr>
                <w:rFonts w:ascii="Noto Sans" w:eastAsia="Arial" w:hAnsi="Noto Sans" w:cs="Noto Sans"/>
                <w:spacing w:val="-1"/>
                <w:sz w:val="18"/>
                <w:szCs w:val="18"/>
              </w:rPr>
            </w:pPr>
          </w:p>
        </w:tc>
        <w:tc>
          <w:tcPr>
            <w:tcW w:w="1134" w:type="dxa"/>
            <w:vAlign w:val="center"/>
          </w:tcPr>
          <w:p w14:paraId="4CA2B710" w14:textId="77777777" w:rsidR="002D0C2D" w:rsidRPr="0065279A" w:rsidRDefault="002D0C2D" w:rsidP="00062C67">
            <w:pPr>
              <w:ind w:right="-36"/>
              <w:jc w:val="center"/>
              <w:rPr>
                <w:rFonts w:ascii="Noto Sans" w:eastAsia="Arial" w:hAnsi="Noto Sans" w:cs="Noto Sans"/>
                <w:spacing w:val="-1"/>
                <w:sz w:val="18"/>
                <w:szCs w:val="18"/>
              </w:rPr>
            </w:pPr>
          </w:p>
        </w:tc>
        <w:tc>
          <w:tcPr>
            <w:tcW w:w="5353" w:type="dxa"/>
            <w:vAlign w:val="center"/>
          </w:tcPr>
          <w:p w14:paraId="1955C5AB" w14:textId="77777777" w:rsidR="002D0C2D" w:rsidRPr="0065279A" w:rsidRDefault="002D0C2D" w:rsidP="00062C67">
            <w:pPr>
              <w:ind w:right="-36"/>
              <w:jc w:val="center"/>
              <w:rPr>
                <w:rFonts w:ascii="Noto Sans" w:eastAsia="Arial" w:hAnsi="Noto Sans" w:cs="Noto Sans"/>
                <w:spacing w:val="-1"/>
                <w:sz w:val="18"/>
                <w:szCs w:val="18"/>
              </w:rPr>
            </w:pPr>
          </w:p>
        </w:tc>
      </w:tr>
      <w:tr w:rsidR="002D0C2D" w:rsidRPr="0065279A" w14:paraId="1E06D0DC" w14:textId="77777777" w:rsidTr="00062C67">
        <w:trPr>
          <w:jc w:val="center"/>
        </w:trPr>
        <w:tc>
          <w:tcPr>
            <w:tcW w:w="2444" w:type="dxa"/>
            <w:vAlign w:val="center"/>
          </w:tcPr>
          <w:p w14:paraId="5CF932EC" w14:textId="77777777" w:rsidR="002D0C2D" w:rsidRPr="0065279A" w:rsidRDefault="002D0C2D" w:rsidP="00062C67">
            <w:pPr>
              <w:ind w:right="-36"/>
              <w:jc w:val="center"/>
              <w:rPr>
                <w:rFonts w:ascii="Noto Sans" w:eastAsia="Arial" w:hAnsi="Noto Sans" w:cs="Noto Sans"/>
                <w:spacing w:val="-1"/>
                <w:sz w:val="18"/>
                <w:szCs w:val="18"/>
              </w:rPr>
            </w:pPr>
          </w:p>
        </w:tc>
        <w:tc>
          <w:tcPr>
            <w:tcW w:w="1134" w:type="dxa"/>
            <w:vAlign w:val="center"/>
          </w:tcPr>
          <w:p w14:paraId="5F2366AB" w14:textId="77777777" w:rsidR="002D0C2D" w:rsidRPr="0065279A" w:rsidRDefault="002D0C2D" w:rsidP="00062C67">
            <w:pPr>
              <w:ind w:right="-36"/>
              <w:jc w:val="center"/>
              <w:rPr>
                <w:rFonts w:ascii="Noto Sans" w:eastAsia="Arial" w:hAnsi="Noto Sans" w:cs="Noto Sans"/>
                <w:spacing w:val="-1"/>
                <w:sz w:val="18"/>
                <w:szCs w:val="18"/>
              </w:rPr>
            </w:pPr>
          </w:p>
        </w:tc>
        <w:tc>
          <w:tcPr>
            <w:tcW w:w="5353" w:type="dxa"/>
            <w:vAlign w:val="center"/>
          </w:tcPr>
          <w:p w14:paraId="6C268D47" w14:textId="77777777" w:rsidR="002D0C2D" w:rsidRPr="0065279A" w:rsidRDefault="002D0C2D" w:rsidP="00062C67">
            <w:pPr>
              <w:ind w:right="-36"/>
              <w:jc w:val="center"/>
              <w:rPr>
                <w:rFonts w:ascii="Noto Sans" w:eastAsia="Arial" w:hAnsi="Noto Sans" w:cs="Noto Sans"/>
                <w:spacing w:val="-1"/>
                <w:sz w:val="18"/>
                <w:szCs w:val="18"/>
              </w:rPr>
            </w:pPr>
          </w:p>
        </w:tc>
      </w:tr>
    </w:tbl>
    <w:p w14:paraId="06874957" w14:textId="77777777" w:rsidR="002D0C2D" w:rsidRPr="0065279A" w:rsidRDefault="002D0C2D" w:rsidP="002D0C2D">
      <w:pPr>
        <w:ind w:right="-36"/>
        <w:jc w:val="center"/>
        <w:rPr>
          <w:rFonts w:ascii="Noto Sans" w:eastAsia="Arial" w:hAnsi="Noto Sans" w:cs="Noto Sans"/>
          <w:spacing w:val="-1"/>
          <w:sz w:val="18"/>
          <w:szCs w:val="18"/>
        </w:rPr>
      </w:pPr>
    </w:p>
    <w:p w14:paraId="0F1531AD"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Atentamente</w:t>
      </w:r>
    </w:p>
    <w:p w14:paraId="3B1F6DA0"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p>
    <w:p w14:paraId="3FBD5A4F"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 xml:space="preserve"> (Nombre y firma del representante legal/persona facultada)</w:t>
      </w:r>
    </w:p>
    <w:p w14:paraId="5E3E519A" w14:textId="77777777" w:rsidR="002D0C2D" w:rsidRPr="0065279A" w:rsidRDefault="002D0C2D" w:rsidP="002D0C2D">
      <w:pPr>
        <w:jc w:val="center"/>
        <w:rPr>
          <w:rFonts w:ascii="Noto Sans" w:eastAsia="Yu Mincho" w:hAnsi="Noto Sans" w:cs="Noto Sans"/>
          <w:b/>
          <w:bCs/>
          <w:sz w:val="18"/>
          <w:szCs w:val="18"/>
          <w:lang w:val="es-MX"/>
        </w:rPr>
      </w:pPr>
      <w:r w:rsidRPr="0065279A">
        <w:rPr>
          <w:rFonts w:ascii="Noto Sans" w:eastAsia="Times New Roman" w:hAnsi="Noto Sans" w:cs="Noto Sans"/>
          <w:sz w:val="18"/>
          <w:szCs w:val="18"/>
          <w:lang w:eastAsia="ar-SA"/>
        </w:rPr>
        <w:t>Representante legal de __________ (NOMBRE O RAZÓN SOCIAL DE LA EMPRESA) ______</w:t>
      </w:r>
    </w:p>
    <w:p w14:paraId="17CD7709" w14:textId="77777777" w:rsidR="002D0C2D" w:rsidRPr="0065279A" w:rsidRDefault="002D0C2D" w:rsidP="002D0C2D">
      <w:pPr>
        <w:jc w:val="center"/>
        <w:rPr>
          <w:rFonts w:ascii="Noto Sans" w:eastAsia="Yu Mincho" w:hAnsi="Noto Sans" w:cs="Noto Sans"/>
          <w:b/>
          <w:bCs/>
          <w:sz w:val="18"/>
          <w:szCs w:val="18"/>
          <w:lang w:val="es-MX"/>
        </w:rPr>
      </w:pPr>
    </w:p>
    <w:p w14:paraId="405C51F0" w14:textId="15762518" w:rsidR="002D0C2D" w:rsidRPr="0065279A" w:rsidRDefault="002D0C2D" w:rsidP="002D0C2D">
      <w:pPr>
        <w:pStyle w:val="Ttulo1"/>
        <w:tabs>
          <w:tab w:val="clear" w:pos="432"/>
        </w:tabs>
        <w:spacing w:before="0" w:after="0"/>
        <w:ind w:left="360" w:right="-36" w:firstLine="0"/>
        <w:jc w:val="center"/>
        <w:rPr>
          <w:rFonts w:ascii="Noto Sans" w:hAnsi="Noto Sans" w:cs="Noto Sans"/>
          <w:sz w:val="18"/>
          <w:szCs w:val="18"/>
        </w:rPr>
      </w:pPr>
      <w:r w:rsidRPr="0065279A">
        <w:rPr>
          <w:rFonts w:ascii="Noto Sans" w:hAnsi="Noto Sans" w:cs="Noto Sans"/>
          <w:sz w:val="18"/>
          <w:szCs w:val="18"/>
        </w:rPr>
        <w:lastRenderedPageBreak/>
        <w:t xml:space="preserve">ANEXO NÚMERO </w:t>
      </w:r>
      <w:r>
        <w:rPr>
          <w:rFonts w:ascii="Noto Sans" w:hAnsi="Noto Sans" w:cs="Noto Sans"/>
          <w:sz w:val="18"/>
          <w:szCs w:val="18"/>
        </w:rPr>
        <w:t>19</w:t>
      </w:r>
    </w:p>
    <w:p w14:paraId="30C02A79" w14:textId="77777777" w:rsidR="002D0C2D" w:rsidRPr="0065279A" w:rsidRDefault="002D0C2D" w:rsidP="002D0C2D">
      <w:pPr>
        <w:pStyle w:val="Ttulo1"/>
        <w:tabs>
          <w:tab w:val="clear" w:pos="432"/>
        </w:tabs>
        <w:spacing w:before="0" w:after="0"/>
        <w:ind w:left="360" w:right="-36" w:firstLine="0"/>
        <w:jc w:val="center"/>
        <w:rPr>
          <w:rFonts w:ascii="Noto Sans" w:hAnsi="Noto Sans" w:cs="Noto Sans"/>
          <w:caps/>
          <w:kern w:val="22"/>
          <w:sz w:val="18"/>
          <w:szCs w:val="18"/>
        </w:rPr>
      </w:pPr>
      <w:r w:rsidRPr="0065279A">
        <w:rPr>
          <w:rFonts w:ascii="Noto Sans" w:hAnsi="Noto Sans" w:cs="Noto Sans"/>
          <w:sz w:val="18"/>
          <w:szCs w:val="18"/>
        </w:rPr>
        <w:t xml:space="preserve">AUTORIZACIÓN PARA </w:t>
      </w:r>
      <w:r w:rsidRPr="0065279A">
        <w:rPr>
          <w:rFonts w:ascii="Noto Sans" w:hAnsi="Noto Sans" w:cs="Noto Sans"/>
          <w:kern w:val="22"/>
          <w:sz w:val="18"/>
          <w:szCs w:val="18"/>
        </w:rPr>
        <w:t xml:space="preserve">CONSULTAR SU OPINIÓN DE </w:t>
      </w:r>
      <w:r w:rsidRPr="0065279A">
        <w:rPr>
          <w:rFonts w:ascii="Noto Sans" w:hAnsi="Noto Sans" w:cs="Noto Sans"/>
          <w:kern w:val="22"/>
          <w:sz w:val="18"/>
          <w:szCs w:val="18"/>
        </w:rPr>
        <w:br/>
        <w:t>CUMPLIMIENTO (32-D) ANTE EL IMSS</w:t>
      </w:r>
    </w:p>
    <w:p w14:paraId="572A25F8"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(PREFERENTEMENTE EN PAPEL MEMBRETADO DEL LICITANTE)</w:t>
      </w:r>
    </w:p>
    <w:p w14:paraId="06FF75E9" w14:textId="77777777" w:rsidR="002D0C2D" w:rsidRPr="0065279A" w:rsidRDefault="002D0C2D" w:rsidP="002D0C2D">
      <w:pPr>
        <w:ind w:right="-36"/>
        <w:jc w:val="right"/>
        <w:rPr>
          <w:rFonts w:ascii="Noto Sans" w:eastAsia="Arial" w:hAnsi="Noto Sans" w:cs="Noto Sans"/>
          <w:spacing w:val="-1"/>
          <w:sz w:val="18"/>
          <w:szCs w:val="18"/>
        </w:rPr>
      </w:pPr>
    </w:p>
    <w:p w14:paraId="115B24D1" w14:textId="77777777" w:rsidR="002D0C2D" w:rsidRPr="0065279A" w:rsidRDefault="002D0C2D" w:rsidP="002D0C2D">
      <w:pPr>
        <w:ind w:right="-36"/>
        <w:jc w:val="right"/>
        <w:rPr>
          <w:rFonts w:ascii="Noto Sans" w:hAnsi="Noto Sans" w:cs="Noto Sans"/>
          <w:sz w:val="18"/>
          <w:szCs w:val="18"/>
        </w:rPr>
      </w:pPr>
      <w:r w:rsidRPr="0065279A">
        <w:rPr>
          <w:rFonts w:ascii="Noto Sans" w:hAnsi="Noto Sans" w:cs="Noto Sans"/>
          <w:sz w:val="18"/>
          <w:szCs w:val="18"/>
        </w:rPr>
        <w:t xml:space="preserve">__________________, a _de _____ </w:t>
      </w:r>
      <w:proofErr w:type="spellStart"/>
      <w:r w:rsidRPr="0065279A">
        <w:rPr>
          <w:rFonts w:ascii="Noto Sans" w:hAnsi="Noto Sans" w:cs="Noto Sans"/>
          <w:sz w:val="18"/>
          <w:szCs w:val="18"/>
        </w:rPr>
        <w:t>de</w:t>
      </w:r>
      <w:proofErr w:type="spellEnd"/>
      <w:r w:rsidRPr="0065279A">
        <w:rPr>
          <w:rFonts w:ascii="Noto Sans" w:hAnsi="Noto Sans" w:cs="Noto Sans"/>
          <w:sz w:val="18"/>
          <w:szCs w:val="18"/>
        </w:rPr>
        <w:t>____</w:t>
      </w:r>
    </w:p>
    <w:p w14:paraId="70A0301A"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Instituto Mexicano del Seguro Social</w:t>
      </w:r>
    </w:p>
    <w:p w14:paraId="4C624EE7"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 xml:space="preserve">Órgano de Operación Administrativa Desconcentrada Estatal Querétaro </w:t>
      </w:r>
    </w:p>
    <w:p w14:paraId="7279DEB0"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Coordinación de Abastecimiento y Equipamiento</w:t>
      </w:r>
    </w:p>
    <w:p w14:paraId="4860FFEC"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Departamento de Adquisición de Bienes y Contratación de Servicios</w:t>
      </w:r>
    </w:p>
    <w:p w14:paraId="4C46CF7C"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Presente.</w:t>
      </w:r>
    </w:p>
    <w:p w14:paraId="53929E37" w14:textId="77777777" w:rsidR="002D0C2D" w:rsidRPr="0065279A" w:rsidRDefault="002D0C2D" w:rsidP="002D0C2D">
      <w:pPr>
        <w:ind w:right="-36"/>
        <w:jc w:val="both"/>
        <w:rPr>
          <w:rFonts w:ascii="Noto Sans" w:eastAsia="Arial" w:hAnsi="Noto Sans" w:cs="Noto Sans"/>
          <w:spacing w:val="-1"/>
          <w:sz w:val="18"/>
          <w:szCs w:val="18"/>
        </w:rPr>
      </w:pPr>
    </w:p>
    <w:p w14:paraId="3ACC7979" w14:textId="77777777" w:rsidR="002D0C2D" w:rsidRPr="0065279A" w:rsidRDefault="002D0C2D" w:rsidP="002D0C2D">
      <w:pPr>
        <w:ind w:right="-36"/>
        <w:jc w:val="both"/>
        <w:rPr>
          <w:rFonts w:ascii="Noto Sans" w:eastAsia="Arial" w:hAnsi="Noto Sans" w:cs="Noto Sans"/>
          <w:spacing w:val="-1"/>
          <w:sz w:val="18"/>
          <w:szCs w:val="18"/>
        </w:rPr>
      </w:pPr>
      <w:r w:rsidRPr="0065279A">
        <w:rPr>
          <w:rFonts w:ascii="Noto Sans" w:eastAsia="Arial" w:hAnsi="Noto Sans" w:cs="Noto Sans"/>
          <w:spacing w:val="-1"/>
          <w:sz w:val="18"/>
          <w:szCs w:val="18"/>
        </w:rPr>
        <w:t>Quien al calce suscribe en mi carácter de (marque solo uno):</w:t>
      </w:r>
    </w:p>
    <w:p w14:paraId="515CFA76" w14:textId="77777777" w:rsidR="002D0C2D" w:rsidRPr="0065279A" w:rsidRDefault="002D0C2D" w:rsidP="002D0C2D">
      <w:pPr>
        <w:ind w:left="426" w:right="-36"/>
        <w:jc w:val="both"/>
        <w:rPr>
          <w:rFonts w:ascii="Noto Sans" w:eastAsia="Arial" w:hAnsi="Noto Sans" w:cs="Noto Sans"/>
          <w:spacing w:val="-1"/>
          <w:sz w:val="18"/>
          <w:szCs w:val="18"/>
        </w:rPr>
      </w:pPr>
    </w:p>
    <w:p w14:paraId="77016318"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Persona Física </w:t>
      </w:r>
    </w:p>
    <w:p w14:paraId="0B4394F2" w14:textId="77777777" w:rsidR="002D0C2D" w:rsidRPr="0065279A" w:rsidRDefault="002D0C2D" w:rsidP="002D0C2D">
      <w:pPr>
        <w:ind w:right="-36"/>
        <w:contextualSpacing/>
        <w:jc w:val="both"/>
        <w:rPr>
          <w:rFonts w:ascii="Noto Sans" w:eastAsia="Arial" w:hAnsi="Noto Sans" w:cs="Noto Sans"/>
          <w:spacing w:val="-1"/>
          <w:sz w:val="18"/>
          <w:szCs w:val="18"/>
        </w:rPr>
      </w:pPr>
    </w:p>
    <w:p w14:paraId="3AB5B9E4"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 xml:space="preserve">Representante Legal de Persona Moral </w:t>
      </w:r>
    </w:p>
    <w:p w14:paraId="68A93F96" w14:textId="77777777" w:rsidR="002D0C2D" w:rsidRPr="0065279A" w:rsidRDefault="002D0C2D" w:rsidP="002D0C2D">
      <w:pPr>
        <w:ind w:right="-36"/>
        <w:contextualSpacing/>
        <w:jc w:val="both"/>
        <w:rPr>
          <w:rFonts w:ascii="Noto Sans" w:eastAsia="Arial" w:hAnsi="Noto Sans" w:cs="Noto Sans"/>
          <w:spacing w:val="-1"/>
          <w:sz w:val="18"/>
          <w:szCs w:val="18"/>
        </w:rPr>
      </w:pPr>
    </w:p>
    <w:p w14:paraId="3FF93C94" w14:textId="77777777" w:rsidR="002D0C2D" w:rsidRPr="0065279A" w:rsidRDefault="002D0C2D" w:rsidP="002D0C2D">
      <w:pPr>
        <w:ind w:left="709" w:right="-36" w:hanging="709"/>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Persona física, que presenta su propuesta en forma conjunta con las personas físicas y/o morales siguientes: _____________________________________________________________.</w:t>
      </w:r>
    </w:p>
    <w:p w14:paraId="5795C07F" w14:textId="77777777" w:rsidR="002D0C2D" w:rsidRPr="0065279A" w:rsidRDefault="002D0C2D" w:rsidP="002D0C2D">
      <w:pPr>
        <w:ind w:right="-36"/>
        <w:contextualSpacing/>
        <w:jc w:val="both"/>
        <w:rPr>
          <w:rFonts w:ascii="Noto Sans" w:eastAsia="Arial" w:hAnsi="Noto Sans" w:cs="Noto Sans"/>
          <w:spacing w:val="-1"/>
          <w:sz w:val="18"/>
          <w:szCs w:val="18"/>
        </w:rPr>
      </w:pPr>
    </w:p>
    <w:p w14:paraId="2706B3F6" w14:textId="77777777" w:rsidR="002D0C2D" w:rsidRPr="0065279A" w:rsidRDefault="002D0C2D" w:rsidP="002D0C2D">
      <w:pPr>
        <w:ind w:left="709" w:right="-36" w:hanging="709"/>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w:t>
      </w:r>
      <w:r w:rsidRPr="0065279A">
        <w:rPr>
          <w:rFonts w:ascii="Noto Sans" w:eastAsia="Arial" w:hAnsi="Noto Sans" w:cs="Noto Sans"/>
          <w:spacing w:val="-1"/>
          <w:sz w:val="18"/>
          <w:szCs w:val="18"/>
        </w:rPr>
        <w:tab/>
        <w:t>Representante Legal de Persona Moral, que presenta su propuesta en forma conjunta con las personas físicas y/o morales siguientes: ___________________________________.</w:t>
      </w:r>
    </w:p>
    <w:p w14:paraId="4732A674" w14:textId="77777777" w:rsidR="002D0C2D" w:rsidRPr="0065279A" w:rsidRDefault="002D0C2D" w:rsidP="002D0C2D">
      <w:pPr>
        <w:ind w:left="426" w:right="-36"/>
        <w:contextualSpacing/>
        <w:jc w:val="both"/>
        <w:rPr>
          <w:rFonts w:ascii="Noto Sans" w:eastAsia="Arial" w:hAnsi="Noto Sans" w:cs="Noto Sans"/>
          <w:spacing w:val="-1"/>
          <w:sz w:val="18"/>
          <w:szCs w:val="18"/>
        </w:rPr>
      </w:pPr>
    </w:p>
    <w:p w14:paraId="7D2891EB"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872E626" w14:textId="77777777" w:rsidR="002D0C2D" w:rsidRPr="0065279A" w:rsidRDefault="002D0C2D" w:rsidP="002D0C2D">
      <w:pPr>
        <w:ind w:right="-36"/>
        <w:contextualSpacing/>
        <w:jc w:val="both"/>
        <w:rPr>
          <w:rFonts w:ascii="Noto Sans" w:eastAsia="Arial" w:hAnsi="Noto Sans" w:cs="Noto Sans"/>
          <w:spacing w:val="-1"/>
          <w:sz w:val="18"/>
          <w:szCs w:val="18"/>
        </w:rPr>
      </w:pPr>
    </w:p>
    <w:p w14:paraId="0AF40A5D" w14:textId="77777777" w:rsidR="002D0C2D" w:rsidRPr="0065279A" w:rsidRDefault="002D0C2D" w:rsidP="002D0C2D">
      <w:pPr>
        <w:ind w:right="-36"/>
        <w:contextualSpacing/>
        <w:jc w:val="both"/>
        <w:rPr>
          <w:rFonts w:ascii="Noto Sans" w:eastAsia="Arial" w:hAnsi="Noto Sans" w:cs="Noto Sans"/>
          <w:spacing w:val="-1"/>
          <w:sz w:val="18"/>
          <w:szCs w:val="18"/>
        </w:rPr>
      </w:pPr>
      <w:r w:rsidRPr="0065279A">
        <w:rPr>
          <w:rFonts w:ascii="Noto Sans" w:eastAsia="Arial" w:hAnsi="Noto Sans" w:cs="Noto Sans"/>
          <w:spacing w:val="-1"/>
          <w:sz w:val="18"/>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65279A">
        <w:rPr>
          <w:rFonts w:ascii="Noto Sans" w:eastAsia="Arial" w:hAnsi="Noto Sans" w:cs="Noto Sans"/>
          <w:i/>
          <w:spacing w:val="-1"/>
          <w:sz w:val="18"/>
          <w:szCs w:val="18"/>
        </w:rPr>
        <w:t xml:space="preserve">pro </w:t>
      </w:r>
      <w:proofErr w:type="spellStart"/>
      <w:r w:rsidRPr="0065279A">
        <w:rPr>
          <w:rFonts w:ascii="Noto Sans" w:eastAsia="Arial" w:hAnsi="Noto Sans" w:cs="Noto Sans"/>
          <w:i/>
          <w:spacing w:val="-1"/>
          <w:sz w:val="18"/>
          <w:szCs w:val="18"/>
        </w:rPr>
        <w:t>homine</w:t>
      </w:r>
      <w:proofErr w:type="spellEnd"/>
      <w:r w:rsidRPr="0065279A">
        <w:rPr>
          <w:rFonts w:ascii="Noto Sans" w:eastAsia="Arial" w:hAnsi="Noto Sans" w:cs="Noto Sans"/>
          <w:spacing w:val="-1"/>
          <w:sz w:val="18"/>
          <w:szCs w:val="18"/>
        </w:rPr>
        <w:t>, prevalecerá(n) la(s) que favorezca(n) al de la voz, a mi representada y/o mis representadas según corresponda.</w:t>
      </w:r>
    </w:p>
    <w:p w14:paraId="4F3E3AFF" w14:textId="77777777" w:rsidR="002D0C2D" w:rsidRPr="0065279A" w:rsidRDefault="002D0C2D" w:rsidP="002D0C2D">
      <w:pPr>
        <w:ind w:left="426" w:right="-36"/>
        <w:contextualSpacing/>
        <w:jc w:val="both"/>
        <w:rPr>
          <w:rFonts w:ascii="Noto Sans" w:eastAsia="Arial" w:hAnsi="Noto Sans" w:cs="Noto Sans"/>
          <w:spacing w:val="-1"/>
          <w:sz w:val="18"/>
          <w:szCs w:val="18"/>
        </w:rPr>
      </w:pPr>
    </w:p>
    <w:p w14:paraId="216A1EBB" w14:textId="77777777" w:rsidR="002D0C2D" w:rsidRPr="0065279A" w:rsidRDefault="002D0C2D" w:rsidP="002D0C2D">
      <w:pPr>
        <w:ind w:right="-36"/>
        <w:contextualSpacing/>
        <w:jc w:val="center"/>
        <w:rPr>
          <w:rFonts w:ascii="Noto Sans" w:eastAsia="Arial" w:hAnsi="Noto Sans" w:cs="Noto Sans"/>
          <w:spacing w:val="-1"/>
          <w:sz w:val="18"/>
          <w:szCs w:val="18"/>
        </w:rPr>
      </w:pPr>
      <w:r w:rsidRPr="0065279A">
        <w:rPr>
          <w:rFonts w:ascii="Noto Sans" w:eastAsia="Arial" w:hAnsi="Noto Sans" w:cs="Noto Sans"/>
          <w:spacing w:val="-1"/>
          <w:sz w:val="18"/>
          <w:szCs w:val="18"/>
        </w:rPr>
        <w:t>Atentamente</w:t>
      </w:r>
    </w:p>
    <w:p w14:paraId="7F29BA74" w14:textId="77777777" w:rsidR="002D0C2D" w:rsidRPr="0065279A" w:rsidRDefault="002D0C2D" w:rsidP="002D0C2D">
      <w:pPr>
        <w:ind w:right="-36"/>
        <w:contextualSpacing/>
        <w:jc w:val="center"/>
        <w:rPr>
          <w:rFonts w:ascii="Noto Sans" w:eastAsia="Arial" w:hAnsi="Noto Sans" w:cs="Noto Sans"/>
          <w:spacing w:val="-1"/>
          <w:sz w:val="18"/>
          <w:szCs w:val="18"/>
        </w:rPr>
      </w:pPr>
    </w:p>
    <w:p w14:paraId="7EE30220" w14:textId="77777777" w:rsidR="002D0C2D" w:rsidRPr="0065279A" w:rsidRDefault="002D0C2D" w:rsidP="002D0C2D">
      <w:pPr>
        <w:ind w:right="-36"/>
        <w:contextualSpacing/>
        <w:jc w:val="center"/>
        <w:rPr>
          <w:rFonts w:ascii="Noto Sans" w:eastAsia="Arial" w:hAnsi="Noto Sans" w:cs="Noto Sans"/>
          <w:spacing w:val="-1"/>
          <w:sz w:val="18"/>
          <w:szCs w:val="18"/>
        </w:rPr>
      </w:pPr>
    </w:p>
    <w:p w14:paraId="65D58DEB" w14:textId="77777777" w:rsidR="002D0C2D" w:rsidRPr="0065279A" w:rsidRDefault="002D0C2D" w:rsidP="002D0C2D">
      <w:pPr>
        <w:ind w:right="-36"/>
        <w:contextualSpacing/>
        <w:jc w:val="center"/>
        <w:rPr>
          <w:rFonts w:ascii="Noto Sans" w:eastAsia="Arial" w:hAnsi="Noto Sans" w:cs="Noto Sans"/>
          <w:spacing w:val="-1"/>
          <w:sz w:val="18"/>
          <w:szCs w:val="18"/>
        </w:rPr>
      </w:pPr>
    </w:p>
    <w:p w14:paraId="4CB259CB" w14:textId="77777777" w:rsidR="002D0C2D" w:rsidRPr="0065279A" w:rsidRDefault="002D0C2D" w:rsidP="002D0C2D">
      <w:pPr>
        <w:ind w:right="-36"/>
        <w:contextualSpacing/>
        <w:jc w:val="center"/>
        <w:rPr>
          <w:rFonts w:ascii="Noto Sans" w:eastAsia="Arial" w:hAnsi="Noto Sans" w:cs="Noto Sans"/>
          <w:spacing w:val="-1"/>
          <w:sz w:val="18"/>
          <w:szCs w:val="18"/>
        </w:rPr>
      </w:pPr>
      <w:r w:rsidRPr="0065279A">
        <w:rPr>
          <w:rFonts w:ascii="Noto Sans" w:eastAsia="Arial" w:hAnsi="Noto Sans" w:cs="Noto Sans"/>
          <w:spacing w:val="-1"/>
          <w:sz w:val="18"/>
          <w:szCs w:val="18"/>
        </w:rPr>
        <w:t xml:space="preserve"> (Nombre y firma del representante legal/persona facultada)</w:t>
      </w:r>
    </w:p>
    <w:p w14:paraId="712BB063" w14:textId="77777777" w:rsidR="002D0C2D" w:rsidRPr="0065279A" w:rsidRDefault="002D0C2D" w:rsidP="002D0C2D">
      <w:pPr>
        <w:jc w:val="center"/>
        <w:rPr>
          <w:rFonts w:ascii="Noto Sans" w:eastAsia="Yu Mincho" w:hAnsi="Noto Sans" w:cs="Noto Sans"/>
          <w:b/>
          <w:bCs/>
          <w:sz w:val="18"/>
          <w:szCs w:val="18"/>
          <w:lang w:val="es-MX"/>
        </w:rPr>
      </w:pPr>
      <w:r w:rsidRPr="0065279A">
        <w:rPr>
          <w:rFonts w:ascii="Noto Sans" w:eastAsia="Arial" w:hAnsi="Noto Sans" w:cs="Noto Sans"/>
          <w:spacing w:val="-1"/>
          <w:sz w:val="18"/>
          <w:szCs w:val="18"/>
        </w:rPr>
        <w:t>Representante legal de __________ (NOMBRE O RAZÓN SOCIAL DE LA EMPRESA) _____</w:t>
      </w:r>
    </w:p>
    <w:p w14:paraId="341AB888" w14:textId="77777777" w:rsidR="002D0C2D" w:rsidRPr="0065279A" w:rsidRDefault="002D0C2D" w:rsidP="002D0C2D">
      <w:pPr>
        <w:jc w:val="center"/>
        <w:rPr>
          <w:rFonts w:ascii="Noto Sans" w:eastAsia="Yu Mincho" w:hAnsi="Noto Sans" w:cs="Noto Sans"/>
          <w:b/>
          <w:bCs/>
          <w:sz w:val="18"/>
          <w:szCs w:val="18"/>
          <w:lang w:val="es-MX"/>
        </w:rPr>
      </w:pPr>
    </w:p>
    <w:p w14:paraId="002608E9" w14:textId="77777777" w:rsidR="002D0C2D" w:rsidRPr="0065279A" w:rsidRDefault="002D0C2D" w:rsidP="002D0C2D">
      <w:pPr>
        <w:jc w:val="center"/>
        <w:rPr>
          <w:rFonts w:ascii="Noto Sans" w:eastAsia="Yu Mincho" w:hAnsi="Noto Sans" w:cs="Noto Sans"/>
          <w:b/>
          <w:bCs/>
          <w:sz w:val="18"/>
          <w:szCs w:val="18"/>
          <w:lang w:val="es-MX"/>
        </w:rPr>
      </w:pPr>
    </w:p>
    <w:p w14:paraId="4E307B68" w14:textId="77777777" w:rsidR="002D0C2D" w:rsidRPr="0065279A" w:rsidRDefault="002D0C2D" w:rsidP="002D0C2D">
      <w:pPr>
        <w:jc w:val="center"/>
        <w:rPr>
          <w:rFonts w:ascii="Noto Sans" w:eastAsia="Yu Mincho" w:hAnsi="Noto Sans" w:cs="Noto Sans"/>
          <w:b/>
          <w:bCs/>
          <w:sz w:val="18"/>
          <w:szCs w:val="18"/>
          <w:lang w:val="es-MX"/>
        </w:rPr>
      </w:pPr>
    </w:p>
    <w:p w14:paraId="34FB176E" w14:textId="77777777" w:rsidR="002D0C2D" w:rsidRPr="0065279A" w:rsidRDefault="002D0C2D" w:rsidP="002D0C2D">
      <w:pPr>
        <w:jc w:val="center"/>
        <w:rPr>
          <w:rFonts w:ascii="Noto Sans" w:eastAsia="Yu Mincho" w:hAnsi="Noto Sans" w:cs="Noto Sans"/>
          <w:b/>
          <w:bCs/>
          <w:sz w:val="18"/>
          <w:szCs w:val="18"/>
          <w:lang w:val="es-MX"/>
        </w:rPr>
      </w:pPr>
    </w:p>
    <w:p w14:paraId="1FBEA63D" w14:textId="77777777" w:rsidR="002D0C2D" w:rsidRPr="0065279A" w:rsidRDefault="002D0C2D" w:rsidP="002D0C2D">
      <w:pPr>
        <w:jc w:val="center"/>
        <w:rPr>
          <w:rFonts w:ascii="Noto Sans" w:eastAsia="Yu Mincho" w:hAnsi="Noto Sans" w:cs="Noto Sans"/>
          <w:b/>
          <w:bCs/>
          <w:sz w:val="18"/>
          <w:szCs w:val="18"/>
          <w:lang w:val="es-MX"/>
        </w:rPr>
      </w:pPr>
    </w:p>
    <w:p w14:paraId="6FFC2C60" w14:textId="77777777" w:rsidR="002D0C2D" w:rsidRPr="0065279A" w:rsidRDefault="002D0C2D" w:rsidP="002D0C2D">
      <w:pPr>
        <w:jc w:val="center"/>
        <w:rPr>
          <w:rFonts w:ascii="Noto Sans" w:eastAsia="Yu Mincho" w:hAnsi="Noto Sans" w:cs="Noto Sans"/>
          <w:b/>
          <w:bCs/>
          <w:sz w:val="18"/>
          <w:szCs w:val="18"/>
          <w:lang w:val="es-MX"/>
        </w:rPr>
      </w:pPr>
    </w:p>
    <w:p w14:paraId="383F6440" w14:textId="0B04DA81" w:rsidR="002D0C2D" w:rsidRPr="0065279A" w:rsidRDefault="002D0C2D" w:rsidP="002D0C2D">
      <w:pPr>
        <w:jc w:val="center"/>
        <w:rPr>
          <w:rFonts w:ascii="Noto Sans" w:eastAsia="Yu Mincho" w:hAnsi="Noto Sans" w:cs="Noto Sans"/>
          <w:b/>
          <w:bCs/>
          <w:sz w:val="18"/>
          <w:szCs w:val="18"/>
          <w:lang w:val="es-MX"/>
        </w:rPr>
      </w:pPr>
      <w:r>
        <w:rPr>
          <w:rFonts w:ascii="Noto Sans" w:eastAsia="Yu Mincho" w:hAnsi="Noto Sans" w:cs="Noto Sans"/>
          <w:b/>
          <w:bCs/>
          <w:sz w:val="18"/>
          <w:szCs w:val="18"/>
          <w:lang w:val="es-MX"/>
        </w:rPr>
        <w:lastRenderedPageBreak/>
        <w:t>ANEXO NÚMERO 20</w:t>
      </w:r>
    </w:p>
    <w:p w14:paraId="72F5AB03" w14:textId="77777777" w:rsidR="002D0C2D" w:rsidRPr="0065279A" w:rsidRDefault="002D0C2D" w:rsidP="002D0C2D">
      <w:pPr>
        <w:pStyle w:val="Ttulo1"/>
        <w:tabs>
          <w:tab w:val="clear" w:pos="432"/>
        </w:tabs>
        <w:spacing w:before="0" w:after="0"/>
        <w:ind w:left="360" w:right="-36" w:firstLine="0"/>
        <w:jc w:val="center"/>
        <w:rPr>
          <w:rFonts w:ascii="Noto Sans" w:hAnsi="Noto Sans" w:cs="Noto Sans"/>
          <w:sz w:val="18"/>
          <w:szCs w:val="18"/>
        </w:rPr>
      </w:pPr>
      <w:r w:rsidRPr="0065279A">
        <w:rPr>
          <w:rFonts w:ascii="Noto Sans" w:hAnsi="Noto Sans" w:cs="Noto Sans"/>
          <w:sz w:val="18"/>
          <w:szCs w:val="18"/>
          <w:lang w:val="es-ES_tradnl"/>
        </w:rPr>
        <w:t>INFORMACIÓN RESERVADA Y CONFIDENCIAL</w:t>
      </w:r>
    </w:p>
    <w:p w14:paraId="55AE8208" w14:textId="77777777" w:rsidR="002D0C2D" w:rsidRPr="0065279A" w:rsidRDefault="002D0C2D" w:rsidP="002D0C2D">
      <w:pPr>
        <w:suppressAutoHyphens/>
        <w:ind w:right="-36"/>
        <w:jc w:val="center"/>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(PREFERENTEMENTE EN PAPEL MEMBRETADO DEL LICITANTE)</w:t>
      </w:r>
    </w:p>
    <w:p w14:paraId="22BF5522" w14:textId="77777777" w:rsidR="002D0C2D" w:rsidRPr="0065279A" w:rsidRDefault="002D0C2D" w:rsidP="002D0C2D">
      <w:pPr>
        <w:ind w:right="-36"/>
        <w:jc w:val="right"/>
        <w:rPr>
          <w:rFonts w:ascii="Noto Sans" w:hAnsi="Noto Sans" w:cs="Noto Sans"/>
          <w:sz w:val="18"/>
          <w:szCs w:val="18"/>
        </w:rPr>
      </w:pPr>
    </w:p>
    <w:p w14:paraId="2131C63B" w14:textId="77777777" w:rsidR="002D0C2D" w:rsidRPr="0065279A" w:rsidRDefault="002D0C2D" w:rsidP="002D0C2D">
      <w:pPr>
        <w:ind w:right="-36"/>
        <w:jc w:val="right"/>
        <w:rPr>
          <w:rFonts w:ascii="Noto Sans" w:hAnsi="Noto Sans" w:cs="Noto Sans"/>
          <w:sz w:val="18"/>
          <w:szCs w:val="18"/>
        </w:rPr>
      </w:pPr>
      <w:r w:rsidRPr="0065279A">
        <w:rPr>
          <w:rFonts w:ascii="Noto Sans" w:hAnsi="Noto Sans" w:cs="Noto Sans"/>
          <w:sz w:val="18"/>
          <w:szCs w:val="18"/>
        </w:rPr>
        <w:t>______</w:t>
      </w:r>
      <w:proofErr w:type="spellStart"/>
      <w:r w:rsidRPr="0065279A">
        <w:rPr>
          <w:rFonts w:ascii="Noto Sans" w:hAnsi="Noto Sans" w:cs="Noto Sans"/>
          <w:sz w:val="18"/>
          <w:szCs w:val="18"/>
        </w:rPr>
        <w:t>de___________de</w:t>
      </w:r>
      <w:proofErr w:type="spellEnd"/>
      <w:r w:rsidRPr="0065279A">
        <w:rPr>
          <w:rFonts w:ascii="Noto Sans" w:hAnsi="Noto Sans" w:cs="Noto Sans"/>
          <w:sz w:val="18"/>
          <w:szCs w:val="18"/>
        </w:rPr>
        <w:t>_____________</w:t>
      </w:r>
    </w:p>
    <w:p w14:paraId="0D8E86D9"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Instituto Mexicano del Seguro Social</w:t>
      </w:r>
    </w:p>
    <w:p w14:paraId="2FD7FC43"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 xml:space="preserve">Órgano de Operación Administrativa Desconcentrada Estatal Querétaro </w:t>
      </w:r>
    </w:p>
    <w:p w14:paraId="0BF5707B"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Coordinación de Abastecimiento y Equipamiento</w:t>
      </w:r>
    </w:p>
    <w:p w14:paraId="61E8E5DD" w14:textId="77777777" w:rsidR="002D0C2D" w:rsidRPr="0065279A" w:rsidRDefault="002D0C2D" w:rsidP="002D0C2D">
      <w:pPr>
        <w:suppressAutoHyphens/>
        <w:ind w:right="-36"/>
        <w:jc w:val="both"/>
        <w:rPr>
          <w:rFonts w:ascii="Noto Sans" w:hAnsi="Noto Sans" w:cs="Noto Sans"/>
          <w:spacing w:val="-3"/>
          <w:sz w:val="18"/>
          <w:szCs w:val="18"/>
        </w:rPr>
      </w:pPr>
      <w:r w:rsidRPr="0065279A">
        <w:rPr>
          <w:rFonts w:ascii="Noto Sans" w:hAnsi="Noto Sans" w:cs="Noto Sans"/>
          <w:spacing w:val="-3"/>
          <w:sz w:val="18"/>
          <w:szCs w:val="18"/>
        </w:rPr>
        <w:t>Departamento de Adquisición de Bienes y Contratación de Servicios</w:t>
      </w:r>
    </w:p>
    <w:p w14:paraId="3EC73E8E"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Presente.</w:t>
      </w:r>
    </w:p>
    <w:p w14:paraId="7CB79D4E" w14:textId="77777777" w:rsidR="002D0C2D" w:rsidRPr="0065279A" w:rsidRDefault="002D0C2D" w:rsidP="002D0C2D">
      <w:pPr>
        <w:ind w:right="-36"/>
        <w:rPr>
          <w:rFonts w:ascii="Noto Sans" w:hAnsi="Noto Sans" w:cs="Noto Sans"/>
          <w:sz w:val="18"/>
          <w:szCs w:val="18"/>
        </w:rPr>
      </w:pPr>
    </w:p>
    <w:p w14:paraId="2B1AC3BB" w14:textId="3625609E" w:rsidR="002D0C2D" w:rsidRPr="0065279A" w:rsidRDefault="002D0C2D" w:rsidP="002D0C2D">
      <w:pPr>
        <w:ind w:right="-36"/>
        <w:jc w:val="both"/>
        <w:rPr>
          <w:rFonts w:ascii="Noto Sans" w:hAnsi="Noto Sans" w:cs="Noto Sans"/>
          <w:sz w:val="18"/>
          <w:szCs w:val="18"/>
        </w:rPr>
      </w:pPr>
      <w:r w:rsidRPr="0065279A">
        <w:rPr>
          <w:rFonts w:ascii="Noto Sans" w:hAnsi="Noto Sans" w:cs="Noto Sans"/>
          <w:sz w:val="18"/>
          <w:szCs w:val="18"/>
        </w:rPr>
        <w:t xml:space="preserve">___ (Nombre) ______, en mi carácter de _________________________, de la ___ (Persona Moral) ___, manifiesto por medio de la presente que los documentos contenidos en mi propuesta y remitida a la convocante para la </w:t>
      </w:r>
      <w:r w:rsidR="00777EA2" w:rsidRPr="00777EA2">
        <w:rPr>
          <w:rFonts w:ascii="Noto Sans" w:hAnsi="Noto Sans" w:cs="Noto Sans"/>
          <w:sz w:val="18"/>
          <w:szCs w:val="18"/>
        </w:rPr>
        <w:t xml:space="preserve">Licitación Pública </w:t>
      </w:r>
      <w:r w:rsidR="008B4160">
        <w:rPr>
          <w:rFonts w:ascii="Noto Sans" w:hAnsi="Noto Sans" w:cs="Noto Sans"/>
          <w:sz w:val="18"/>
          <w:szCs w:val="18"/>
        </w:rPr>
        <w:t>Internacional Abierta</w:t>
      </w:r>
      <w:r w:rsidRPr="0065279A">
        <w:rPr>
          <w:rFonts w:ascii="Noto Sans" w:hAnsi="Noto Sans" w:cs="Noto Sans"/>
          <w:sz w:val="18"/>
          <w:szCs w:val="18"/>
        </w:rPr>
        <w:t xml:space="preserve"> No. ________________________________________ contiene información de carácter Confidencial y Comercial Reservada, de conformidad con lo siguiente:</w:t>
      </w:r>
    </w:p>
    <w:p w14:paraId="3CD3A34B" w14:textId="77777777" w:rsidR="002D0C2D" w:rsidRPr="0065279A" w:rsidRDefault="002D0C2D" w:rsidP="002D0C2D">
      <w:pPr>
        <w:ind w:right="-36"/>
        <w:jc w:val="both"/>
        <w:rPr>
          <w:rFonts w:ascii="Noto Sans" w:hAnsi="Noto Sans" w:cs="Noto Sans"/>
          <w:sz w:val="18"/>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3A4F66" w:rsidRPr="003A4F66" w14:paraId="371CE1B1" w14:textId="77777777" w:rsidTr="003A4F66">
        <w:trPr>
          <w:jc w:val="center"/>
        </w:trPr>
        <w:tc>
          <w:tcPr>
            <w:tcW w:w="695" w:type="dxa"/>
            <w:shd w:val="clear" w:color="auto" w:fill="538135" w:themeFill="accent6" w:themeFillShade="BF"/>
          </w:tcPr>
          <w:p w14:paraId="1E2C3D3B"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No.</w:t>
            </w:r>
          </w:p>
        </w:tc>
        <w:tc>
          <w:tcPr>
            <w:tcW w:w="1408" w:type="dxa"/>
            <w:shd w:val="clear" w:color="auto" w:fill="538135" w:themeFill="accent6" w:themeFillShade="BF"/>
          </w:tcPr>
          <w:p w14:paraId="2235B0C4"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Documento (1)</w:t>
            </w:r>
          </w:p>
        </w:tc>
        <w:tc>
          <w:tcPr>
            <w:tcW w:w="1784" w:type="dxa"/>
            <w:shd w:val="clear" w:color="auto" w:fill="538135" w:themeFill="accent6" w:themeFillShade="BF"/>
          </w:tcPr>
          <w:p w14:paraId="00CB08C1"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Información a clasificar (2)</w:t>
            </w:r>
          </w:p>
        </w:tc>
        <w:tc>
          <w:tcPr>
            <w:tcW w:w="2375" w:type="dxa"/>
            <w:shd w:val="clear" w:color="auto" w:fill="538135" w:themeFill="accent6" w:themeFillShade="BF"/>
          </w:tcPr>
          <w:p w14:paraId="081B7469"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 xml:space="preserve">Fundamentación </w:t>
            </w:r>
          </w:p>
          <w:p w14:paraId="204D9EA3"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(3)</w:t>
            </w:r>
          </w:p>
        </w:tc>
        <w:tc>
          <w:tcPr>
            <w:tcW w:w="2977" w:type="dxa"/>
            <w:shd w:val="clear" w:color="auto" w:fill="538135" w:themeFill="accent6" w:themeFillShade="BF"/>
          </w:tcPr>
          <w:p w14:paraId="5CCBA4EC"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 xml:space="preserve">Motivación </w:t>
            </w:r>
          </w:p>
          <w:p w14:paraId="0B82E1CB" w14:textId="77777777" w:rsidR="002D0C2D" w:rsidRPr="003A4F66" w:rsidRDefault="002D0C2D" w:rsidP="00062C67">
            <w:pPr>
              <w:ind w:right="-36"/>
              <w:jc w:val="center"/>
              <w:rPr>
                <w:rFonts w:ascii="Noto Sans" w:hAnsi="Noto Sans" w:cs="Noto Sans"/>
                <w:b/>
                <w:color w:val="FFFFFF" w:themeColor="background1"/>
                <w:sz w:val="18"/>
                <w:szCs w:val="18"/>
              </w:rPr>
            </w:pPr>
            <w:r w:rsidRPr="003A4F66">
              <w:rPr>
                <w:rFonts w:ascii="Noto Sans" w:hAnsi="Noto Sans" w:cs="Noto Sans"/>
                <w:b/>
                <w:color w:val="FFFFFF" w:themeColor="background1"/>
                <w:sz w:val="18"/>
                <w:szCs w:val="18"/>
              </w:rPr>
              <w:t>(4)</w:t>
            </w:r>
          </w:p>
        </w:tc>
      </w:tr>
      <w:tr w:rsidR="002D0C2D" w:rsidRPr="0065279A" w14:paraId="6F1AA516" w14:textId="77777777" w:rsidTr="00062C67">
        <w:trPr>
          <w:jc w:val="center"/>
        </w:trPr>
        <w:tc>
          <w:tcPr>
            <w:tcW w:w="695" w:type="dxa"/>
          </w:tcPr>
          <w:p w14:paraId="6A0B1EF0" w14:textId="77777777" w:rsidR="002D0C2D" w:rsidRPr="0065279A" w:rsidRDefault="002D0C2D" w:rsidP="00062C67">
            <w:pPr>
              <w:ind w:right="-36"/>
              <w:jc w:val="both"/>
              <w:rPr>
                <w:rFonts w:ascii="Noto Sans" w:hAnsi="Noto Sans" w:cs="Noto Sans"/>
                <w:sz w:val="18"/>
                <w:szCs w:val="18"/>
              </w:rPr>
            </w:pPr>
          </w:p>
        </w:tc>
        <w:tc>
          <w:tcPr>
            <w:tcW w:w="1408" w:type="dxa"/>
          </w:tcPr>
          <w:p w14:paraId="47AEBCA5" w14:textId="77777777" w:rsidR="002D0C2D" w:rsidRPr="0065279A" w:rsidRDefault="002D0C2D" w:rsidP="00062C67">
            <w:pPr>
              <w:ind w:right="-36"/>
              <w:jc w:val="both"/>
              <w:rPr>
                <w:rFonts w:ascii="Noto Sans" w:hAnsi="Noto Sans" w:cs="Noto Sans"/>
                <w:sz w:val="18"/>
                <w:szCs w:val="18"/>
              </w:rPr>
            </w:pPr>
          </w:p>
        </w:tc>
        <w:tc>
          <w:tcPr>
            <w:tcW w:w="1784" w:type="dxa"/>
          </w:tcPr>
          <w:p w14:paraId="1587EF85" w14:textId="77777777" w:rsidR="002D0C2D" w:rsidRPr="0065279A" w:rsidRDefault="002D0C2D" w:rsidP="00062C67">
            <w:pPr>
              <w:ind w:right="-36"/>
              <w:jc w:val="both"/>
              <w:rPr>
                <w:rFonts w:ascii="Noto Sans" w:hAnsi="Noto Sans" w:cs="Noto Sans"/>
                <w:sz w:val="18"/>
                <w:szCs w:val="18"/>
              </w:rPr>
            </w:pPr>
          </w:p>
        </w:tc>
        <w:tc>
          <w:tcPr>
            <w:tcW w:w="2375" w:type="dxa"/>
          </w:tcPr>
          <w:p w14:paraId="1AFC722C" w14:textId="77777777" w:rsidR="002D0C2D" w:rsidRPr="0065279A" w:rsidRDefault="002D0C2D" w:rsidP="00062C67">
            <w:pPr>
              <w:ind w:right="-36"/>
              <w:jc w:val="both"/>
              <w:rPr>
                <w:rFonts w:ascii="Noto Sans" w:hAnsi="Noto Sans" w:cs="Noto Sans"/>
                <w:sz w:val="18"/>
                <w:szCs w:val="18"/>
              </w:rPr>
            </w:pPr>
          </w:p>
        </w:tc>
        <w:tc>
          <w:tcPr>
            <w:tcW w:w="2977" w:type="dxa"/>
          </w:tcPr>
          <w:p w14:paraId="61B4C5F1" w14:textId="77777777" w:rsidR="002D0C2D" w:rsidRPr="0065279A" w:rsidRDefault="002D0C2D" w:rsidP="00062C67">
            <w:pPr>
              <w:ind w:right="-36"/>
              <w:jc w:val="both"/>
              <w:rPr>
                <w:rFonts w:ascii="Noto Sans" w:hAnsi="Noto Sans" w:cs="Noto Sans"/>
                <w:sz w:val="18"/>
                <w:szCs w:val="18"/>
              </w:rPr>
            </w:pPr>
          </w:p>
        </w:tc>
      </w:tr>
      <w:tr w:rsidR="002D0C2D" w:rsidRPr="0065279A" w14:paraId="4E283CD0" w14:textId="77777777" w:rsidTr="00062C67">
        <w:trPr>
          <w:jc w:val="center"/>
        </w:trPr>
        <w:tc>
          <w:tcPr>
            <w:tcW w:w="695" w:type="dxa"/>
          </w:tcPr>
          <w:p w14:paraId="6C3C2477" w14:textId="77777777" w:rsidR="002D0C2D" w:rsidRPr="0065279A" w:rsidRDefault="002D0C2D" w:rsidP="00062C67">
            <w:pPr>
              <w:ind w:right="-36"/>
              <w:jc w:val="both"/>
              <w:rPr>
                <w:rFonts w:ascii="Noto Sans" w:hAnsi="Noto Sans" w:cs="Noto Sans"/>
                <w:sz w:val="18"/>
                <w:szCs w:val="18"/>
              </w:rPr>
            </w:pPr>
          </w:p>
        </w:tc>
        <w:tc>
          <w:tcPr>
            <w:tcW w:w="1408" w:type="dxa"/>
          </w:tcPr>
          <w:p w14:paraId="5A4FE396" w14:textId="77777777" w:rsidR="002D0C2D" w:rsidRPr="0065279A" w:rsidRDefault="002D0C2D" w:rsidP="00062C67">
            <w:pPr>
              <w:ind w:right="-36"/>
              <w:jc w:val="both"/>
              <w:rPr>
                <w:rFonts w:ascii="Noto Sans" w:hAnsi="Noto Sans" w:cs="Noto Sans"/>
                <w:sz w:val="18"/>
                <w:szCs w:val="18"/>
              </w:rPr>
            </w:pPr>
          </w:p>
        </w:tc>
        <w:tc>
          <w:tcPr>
            <w:tcW w:w="1784" w:type="dxa"/>
          </w:tcPr>
          <w:p w14:paraId="45DAE329" w14:textId="77777777" w:rsidR="002D0C2D" w:rsidRPr="0065279A" w:rsidRDefault="002D0C2D" w:rsidP="00062C67">
            <w:pPr>
              <w:ind w:right="-36"/>
              <w:jc w:val="both"/>
              <w:rPr>
                <w:rFonts w:ascii="Noto Sans" w:hAnsi="Noto Sans" w:cs="Noto Sans"/>
                <w:sz w:val="18"/>
                <w:szCs w:val="18"/>
              </w:rPr>
            </w:pPr>
          </w:p>
        </w:tc>
        <w:tc>
          <w:tcPr>
            <w:tcW w:w="2375" w:type="dxa"/>
          </w:tcPr>
          <w:p w14:paraId="7949646C" w14:textId="77777777" w:rsidR="002D0C2D" w:rsidRPr="0065279A" w:rsidRDefault="002D0C2D" w:rsidP="00062C67">
            <w:pPr>
              <w:ind w:right="-36"/>
              <w:jc w:val="both"/>
              <w:rPr>
                <w:rFonts w:ascii="Noto Sans" w:hAnsi="Noto Sans" w:cs="Noto Sans"/>
                <w:sz w:val="18"/>
                <w:szCs w:val="18"/>
              </w:rPr>
            </w:pPr>
          </w:p>
        </w:tc>
        <w:tc>
          <w:tcPr>
            <w:tcW w:w="2977" w:type="dxa"/>
          </w:tcPr>
          <w:p w14:paraId="0F9E7CD9" w14:textId="77777777" w:rsidR="002D0C2D" w:rsidRPr="0065279A" w:rsidRDefault="002D0C2D" w:rsidP="00062C67">
            <w:pPr>
              <w:ind w:right="-36"/>
              <w:jc w:val="both"/>
              <w:rPr>
                <w:rFonts w:ascii="Noto Sans" w:hAnsi="Noto Sans" w:cs="Noto Sans"/>
                <w:sz w:val="18"/>
                <w:szCs w:val="18"/>
              </w:rPr>
            </w:pPr>
          </w:p>
        </w:tc>
      </w:tr>
      <w:tr w:rsidR="002D0C2D" w:rsidRPr="0065279A" w14:paraId="657E24B7" w14:textId="77777777" w:rsidTr="00062C67">
        <w:trPr>
          <w:jc w:val="center"/>
        </w:trPr>
        <w:tc>
          <w:tcPr>
            <w:tcW w:w="695" w:type="dxa"/>
          </w:tcPr>
          <w:p w14:paraId="78B1E94D" w14:textId="77777777" w:rsidR="002D0C2D" w:rsidRPr="0065279A" w:rsidRDefault="002D0C2D" w:rsidP="00062C67">
            <w:pPr>
              <w:ind w:right="-36"/>
              <w:jc w:val="both"/>
              <w:rPr>
                <w:rFonts w:ascii="Noto Sans" w:hAnsi="Noto Sans" w:cs="Noto Sans"/>
                <w:sz w:val="18"/>
                <w:szCs w:val="18"/>
              </w:rPr>
            </w:pPr>
          </w:p>
        </w:tc>
        <w:tc>
          <w:tcPr>
            <w:tcW w:w="1408" w:type="dxa"/>
          </w:tcPr>
          <w:p w14:paraId="5C5024D5" w14:textId="77777777" w:rsidR="002D0C2D" w:rsidRPr="0065279A" w:rsidRDefault="002D0C2D" w:rsidP="00062C67">
            <w:pPr>
              <w:ind w:right="-36"/>
              <w:jc w:val="both"/>
              <w:rPr>
                <w:rFonts w:ascii="Noto Sans" w:hAnsi="Noto Sans" w:cs="Noto Sans"/>
                <w:sz w:val="18"/>
                <w:szCs w:val="18"/>
              </w:rPr>
            </w:pPr>
          </w:p>
        </w:tc>
        <w:tc>
          <w:tcPr>
            <w:tcW w:w="1784" w:type="dxa"/>
          </w:tcPr>
          <w:p w14:paraId="09A1F4F2" w14:textId="77777777" w:rsidR="002D0C2D" w:rsidRPr="0065279A" w:rsidRDefault="002D0C2D" w:rsidP="00062C67">
            <w:pPr>
              <w:ind w:right="-36"/>
              <w:jc w:val="both"/>
              <w:rPr>
                <w:rFonts w:ascii="Noto Sans" w:hAnsi="Noto Sans" w:cs="Noto Sans"/>
                <w:sz w:val="18"/>
                <w:szCs w:val="18"/>
              </w:rPr>
            </w:pPr>
          </w:p>
        </w:tc>
        <w:tc>
          <w:tcPr>
            <w:tcW w:w="2375" w:type="dxa"/>
          </w:tcPr>
          <w:p w14:paraId="253E9B2B" w14:textId="77777777" w:rsidR="002D0C2D" w:rsidRPr="0065279A" w:rsidRDefault="002D0C2D" w:rsidP="00062C67">
            <w:pPr>
              <w:ind w:right="-36"/>
              <w:jc w:val="both"/>
              <w:rPr>
                <w:rFonts w:ascii="Noto Sans" w:hAnsi="Noto Sans" w:cs="Noto Sans"/>
                <w:sz w:val="18"/>
                <w:szCs w:val="18"/>
              </w:rPr>
            </w:pPr>
          </w:p>
        </w:tc>
        <w:tc>
          <w:tcPr>
            <w:tcW w:w="2977" w:type="dxa"/>
          </w:tcPr>
          <w:p w14:paraId="6DD37D63" w14:textId="77777777" w:rsidR="002D0C2D" w:rsidRPr="0065279A" w:rsidRDefault="002D0C2D" w:rsidP="00062C67">
            <w:pPr>
              <w:ind w:right="-36"/>
              <w:jc w:val="both"/>
              <w:rPr>
                <w:rFonts w:ascii="Noto Sans" w:hAnsi="Noto Sans" w:cs="Noto Sans"/>
                <w:sz w:val="18"/>
                <w:szCs w:val="18"/>
              </w:rPr>
            </w:pPr>
          </w:p>
        </w:tc>
      </w:tr>
      <w:tr w:rsidR="002D0C2D" w:rsidRPr="0065279A" w14:paraId="1700B2BD" w14:textId="77777777" w:rsidTr="00062C67">
        <w:trPr>
          <w:jc w:val="center"/>
        </w:trPr>
        <w:tc>
          <w:tcPr>
            <w:tcW w:w="695" w:type="dxa"/>
          </w:tcPr>
          <w:p w14:paraId="33537419" w14:textId="77777777" w:rsidR="002D0C2D" w:rsidRPr="0065279A" w:rsidRDefault="002D0C2D" w:rsidP="00062C67">
            <w:pPr>
              <w:ind w:right="-36"/>
              <w:jc w:val="both"/>
              <w:rPr>
                <w:rFonts w:ascii="Noto Sans" w:hAnsi="Noto Sans" w:cs="Noto Sans"/>
                <w:sz w:val="18"/>
                <w:szCs w:val="18"/>
              </w:rPr>
            </w:pPr>
          </w:p>
        </w:tc>
        <w:tc>
          <w:tcPr>
            <w:tcW w:w="1408" w:type="dxa"/>
          </w:tcPr>
          <w:p w14:paraId="2399A0FA" w14:textId="77777777" w:rsidR="002D0C2D" w:rsidRPr="0065279A" w:rsidRDefault="002D0C2D" w:rsidP="00062C67">
            <w:pPr>
              <w:ind w:right="-36"/>
              <w:jc w:val="both"/>
              <w:rPr>
                <w:rFonts w:ascii="Noto Sans" w:hAnsi="Noto Sans" w:cs="Noto Sans"/>
                <w:sz w:val="18"/>
                <w:szCs w:val="18"/>
              </w:rPr>
            </w:pPr>
          </w:p>
        </w:tc>
        <w:tc>
          <w:tcPr>
            <w:tcW w:w="1784" w:type="dxa"/>
          </w:tcPr>
          <w:p w14:paraId="57C14BA5" w14:textId="77777777" w:rsidR="002D0C2D" w:rsidRPr="0065279A" w:rsidRDefault="002D0C2D" w:rsidP="00062C67">
            <w:pPr>
              <w:ind w:right="-36"/>
              <w:jc w:val="both"/>
              <w:rPr>
                <w:rFonts w:ascii="Noto Sans" w:hAnsi="Noto Sans" w:cs="Noto Sans"/>
                <w:sz w:val="18"/>
                <w:szCs w:val="18"/>
              </w:rPr>
            </w:pPr>
          </w:p>
        </w:tc>
        <w:tc>
          <w:tcPr>
            <w:tcW w:w="2375" w:type="dxa"/>
          </w:tcPr>
          <w:p w14:paraId="2D7FD4F4" w14:textId="77777777" w:rsidR="002D0C2D" w:rsidRPr="0065279A" w:rsidRDefault="002D0C2D" w:rsidP="00062C67">
            <w:pPr>
              <w:ind w:right="-36"/>
              <w:jc w:val="both"/>
              <w:rPr>
                <w:rFonts w:ascii="Noto Sans" w:hAnsi="Noto Sans" w:cs="Noto Sans"/>
                <w:sz w:val="18"/>
                <w:szCs w:val="18"/>
              </w:rPr>
            </w:pPr>
          </w:p>
        </w:tc>
        <w:tc>
          <w:tcPr>
            <w:tcW w:w="2977" w:type="dxa"/>
          </w:tcPr>
          <w:p w14:paraId="1C197095" w14:textId="77777777" w:rsidR="002D0C2D" w:rsidRPr="0065279A" w:rsidRDefault="002D0C2D" w:rsidP="00062C67">
            <w:pPr>
              <w:ind w:right="-36"/>
              <w:jc w:val="both"/>
              <w:rPr>
                <w:rFonts w:ascii="Noto Sans" w:hAnsi="Noto Sans" w:cs="Noto Sans"/>
                <w:sz w:val="18"/>
                <w:szCs w:val="18"/>
              </w:rPr>
            </w:pPr>
          </w:p>
        </w:tc>
      </w:tr>
    </w:tbl>
    <w:p w14:paraId="10D5AF64" w14:textId="77777777" w:rsidR="002D0C2D" w:rsidRPr="0065279A" w:rsidRDefault="002D0C2D" w:rsidP="002D0C2D">
      <w:pPr>
        <w:ind w:right="-36"/>
        <w:jc w:val="both"/>
        <w:rPr>
          <w:rFonts w:ascii="Noto Sans" w:hAnsi="Noto Sans" w:cs="Noto Sans"/>
          <w:sz w:val="18"/>
          <w:szCs w:val="18"/>
        </w:rPr>
      </w:pPr>
    </w:p>
    <w:p w14:paraId="70B641AD" w14:textId="77777777" w:rsidR="002D0C2D" w:rsidRPr="0065279A" w:rsidRDefault="002D0C2D" w:rsidP="002D0C2D">
      <w:pPr>
        <w:ind w:right="-36"/>
        <w:jc w:val="both"/>
        <w:rPr>
          <w:rFonts w:ascii="Noto Sans" w:hAnsi="Noto Sans" w:cs="Noto Sans"/>
          <w:b/>
          <w:sz w:val="18"/>
          <w:szCs w:val="18"/>
        </w:rPr>
      </w:pPr>
      <w:r w:rsidRPr="0065279A">
        <w:rPr>
          <w:rFonts w:ascii="Noto Sans" w:hAnsi="Noto Sans" w:cs="Noto Sans"/>
          <w:b/>
          <w:sz w:val="18"/>
          <w:szCs w:val="18"/>
        </w:rPr>
        <w:t>(1) Señalar el documento de la proposición que contiene información clasificada.</w:t>
      </w:r>
    </w:p>
    <w:p w14:paraId="1B028C73" w14:textId="77777777" w:rsidR="002D0C2D" w:rsidRPr="0065279A" w:rsidRDefault="002D0C2D" w:rsidP="002D0C2D">
      <w:pPr>
        <w:ind w:right="-36"/>
        <w:jc w:val="both"/>
        <w:rPr>
          <w:rFonts w:ascii="Noto Sans" w:hAnsi="Noto Sans" w:cs="Noto Sans"/>
          <w:b/>
          <w:sz w:val="18"/>
          <w:szCs w:val="18"/>
        </w:rPr>
      </w:pPr>
      <w:r w:rsidRPr="0065279A">
        <w:rPr>
          <w:rFonts w:ascii="Noto Sans" w:hAnsi="Noto Sans" w:cs="Noto Sans"/>
          <w:b/>
          <w:sz w:val="18"/>
          <w:szCs w:val="18"/>
        </w:rPr>
        <w:t>(2) Precisar que rubro o información del documento es sujeto de clasificación por contener información reservada o confidencial.</w:t>
      </w:r>
    </w:p>
    <w:p w14:paraId="4BD2E255" w14:textId="77777777" w:rsidR="002D0C2D" w:rsidRPr="0065279A" w:rsidRDefault="002D0C2D" w:rsidP="002D0C2D">
      <w:pPr>
        <w:ind w:right="-36"/>
        <w:jc w:val="both"/>
        <w:rPr>
          <w:rFonts w:ascii="Noto Sans" w:hAnsi="Noto Sans" w:cs="Noto Sans"/>
          <w:b/>
          <w:sz w:val="18"/>
          <w:szCs w:val="18"/>
        </w:rPr>
      </w:pPr>
      <w:r w:rsidRPr="0065279A">
        <w:rPr>
          <w:rFonts w:ascii="Noto Sans" w:hAnsi="Noto Sans" w:cs="Noto Sans"/>
          <w:b/>
          <w:sz w:val="18"/>
          <w:szCs w:val="18"/>
        </w:rPr>
        <w:t>(3) Indicar en qué artículos de la LFTAIP, LGTAIP o demás disposiciones reglamentarias aplicables, fundamenta la clasificación de la información, ya sea reservada o confidencial.</w:t>
      </w:r>
    </w:p>
    <w:p w14:paraId="7441A673" w14:textId="77777777" w:rsidR="002D0C2D" w:rsidRPr="0065279A" w:rsidRDefault="002D0C2D" w:rsidP="002D0C2D">
      <w:pPr>
        <w:ind w:right="-36"/>
        <w:jc w:val="both"/>
        <w:rPr>
          <w:rFonts w:ascii="Noto Sans" w:hAnsi="Noto Sans" w:cs="Noto Sans"/>
          <w:b/>
          <w:sz w:val="18"/>
          <w:szCs w:val="18"/>
        </w:rPr>
      </w:pPr>
      <w:r w:rsidRPr="0065279A">
        <w:rPr>
          <w:rFonts w:ascii="Noto Sans" w:hAnsi="Noto Sans" w:cs="Noto Sans"/>
          <w:b/>
          <w:sz w:val="18"/>
          <w:szCs w:val="18"/>
        </w:rPr>
        <w:t>(4) Indicar los motivos y/o razones por los cuales la información señalada debe ser considerada en alguno de los supuestos de clasificación.</w:t>
      </w:r>
    </w:p>
    <w:p w14:paraId="159B863C" w14:textId="77777777" w:rsidR="002D0C2D" w:rsidRPr="0065279A" w:rsidRDefault="002D0C2D" w:rsidP="002D0C2D">
      <w:pPr>
        <w:ind w:right="-36"/>
        <w:jc w:val="both"/>
        <w:rPr>
          <w:rFonts w:ascii="Noto Sans" w:hAnsi="Noto Sans" w:cs="Noto Sans"/>
          <w:sz w:val="18"/>
          <w:szCs w:val="18"/>
        </w:rPr>
      </w:pPr>
    </w:p>
    <w:p w14:paraId="0A797A66" w14:textId="77777777" w:rsidR="002D0C2D" w:rsidRPr="0065279A" w:rsidRDefault="002D0C2D" w:rsidP="002D0C2D">
      <w:pPr>
        <w:ind w:right="-36"/>
        <w:jc w:val="both"/>
        <w:rPr>
          <w:rFonts w:ascii="Noto Sans" w:hAnsi="Noto Sans" w:cs="Noto Sans"/>
          <w:sz w:val="18"/>
          <w:szCs w:val="18"/>
        </w:rPr>
      </w:pPr>
      <w:r w:rsidRPr="0065279A">
        <w:rPr>
          <w:rFonts w:ascii="Noto Sans" w:hAnsi="Noto Sans" w:cs="Noto Sans"/>
          <w:sz w:val="18"/>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65279A">
        <w:rPr>
          <w:rFonts w:ascii="Noto Sans" w:hAnsi="Noto Sans" w:cs="Noto Sans"/>
          <w:b/>
          <w:sz w:val="18"/>
          <w:szCs w:val="18"/>
        </w:rPr>
        <w:t>113</w:t>
      </w:r>
      <w:r w:rsidRPr="0065279A">
        <w:rPr>
          <w:rFonts w:ascii="Noto Sans" w:hAnsi="Noto Sans" w:cs="Noto Sans"/>
          <w:sz w:val="18"/>
          <w:szCs w:val="18"/>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71596348" w14:textId="77777777" w:rsidR="002D0C2D" w:rsidRPr="0065279A" w:rsidRDefault="002D0C2D" w:rsidP="002D0C2D">
      <w:pPr>
        <w:ind w:right="-36"/>
        <w:contextualSpacing/>
        <w:jc w:val="center"/>
        <w:rPr>
          <w:rFonts w:ascii="Noto Sans" w:eastAsia="Arial" w:hAnsi="Noto Sans" w:cs="Noto Sans"/>
          <w:spacing w:val="-1"/>
          <w:sz w:val="18"/>
          <w:szCs w:val="18"/>
        </w:rPr>
      </w:pPr>
      <w:r w:rsidRPr="0065279A">
        <w:rPr>
          <w:rFonts w:ascii="Noto Sans" w:eastAsia="Arial" w:hAnsi="Noto Sans" w:cs="Noto Sans"/>
          <w:spacing w:val="-1"/>
          <w:sz w:val="18"/>
          <w:szCs w:val="18"/>
        </w:rPr>
        <w:t>Atentamente</w:t>
      </w:r>
    </w:p>
    <w:p w14:paraId="0D42C542" w14:textId="77777777" w:rsidR="002D0C2D" w:rsidRPr="0065279A" w:rsidRDefault="002D0C2D" w:rsidP="002D0C2D">
      <w:pPr>
        <w:ind w:right="-36"/>
        <w:contextualSpacing/>
        <w:jc w:val="center"/>
        <w:rPr>
          <w:rFonts w:ascii="Noto Sans" w:eastAsia="Arial" w:hAnsi="Noto Sans" w:cs="Noto Sans"/>
          <w:spacing w:val="-1"/>
          <w:sz w:val="18"/>
          <w:szCs w:val="18"/>
        </w:rPr>
      </w:pPr>
    </w:p>
    <w:p w14:paraId="55963171" w14:textId="77777777" w:rsidR="002D0C2D" w:rsidRPr="0065279A" w:rsidRDefault="002D0C2D" w:rsidP="002D0C2D">
      <w:pPr>
        <w:ind w:right="-36"/>
        <w:contextualSpacing/>
        <w:jc w:val="center"/>
        <w:rPr>
          <w:rFonts w:ascii="Noto Sans" w:eastAsia="Arial" w:hAnsi="Noto Sans" w:cs="Noto Sans"/>
          <w:spacing w:val="-1"/>
          <w:sz w:val="18"/>
          <w:szCs w:val="18"/>
        </w:rPr>
      </w:pPr>
      <w:r w:rsidRPr="0065279A">
        <w:rPr>
          <w:rFonts w:ascii="Noto Sans" w:eastAsia="Arial" w:hAnsi="Noto Sans" w:cs="Noto Sans"/>
          <w:spacing w:val="-1"/>
          <w:sz w:val="18"/>
          <w:szCs w:val="18"/>
        </w:rPr>
        <w:t>(Nombre y firma del representante legal/persona facultada)</w:t>
      </w:r>
    </w:p>
    <w:p w14:paraId="7DF3AC4A" w14:textId="77777777" w:rsidR="002D0C2D" w:rsidRPr="0065279A" w:rsidRDefault="002D0C2D" w:rsidP="002D0C2D">
      <w:pPr>
        <w:ind w:right="-36"/>
        <w:jc w:val="center"/>
        <w:rPr>
          <w:rFonts w:ascii="Noto Sans" w:eastAsia="Arial" w:hAnsi="Noto Sans" w:cs="Noto Sans"/>
          <w:spacing w:val="-1"/>
          <w:sz w:val="18"/>
          <w:szCs w:val="18"/>
        </w:rPr>
      </w:pPr>
      <w:r w:rsidRPr="0065279A">
        <w:rPr>
          <w:rFonts w:ascii="Noto Sans" w:eastAsia="Arial" w:hAnsi="Noto Sans" w:cs="Noto Sans"/>
          <w:spacing w:val="-1"/>
          <w:sz w:val="18"/>
          <w:szCs w:val="18"/>
        </w:rPr>
        <w:t>Representante legal de __________ (NOMBRE O RAZÓN SOCIAL DE LA EMPRESA) ______</w:t>
      </w:r>
    </w:p>
    <w:p w14:paraId="082596D6" w14:textId="77777777" w:rsidR="002D0C2D" w:rsidRPr="0065279A" w:rsidRDefault="002D0C2D" w:rsidP="002D0C2D">
      <w:pPr>
        <w:ind w:right="-36"/>
        <w:rPr>
          <w:rFonts w:ascii="Noto Sans" w:eastAsia="Times New Roman" w:hAnsi="Noto Sans" w:cs="Noto Sans"/>
          <w:b/>
          <w:sz w:val="18"/>
          <w:szCs w:val="18"/>
          <w:lang w:eastAsia="ar-SA"/>
        </w:rPr>
      </w:pPr>
    </w:p>
    <w:p w14:paraId="25183E46" w14:textId="77777777" w:rsidR="002D0C2D" w:rsidRPr="0065279A" w:rsidRDefault="002D0C2D" w:rsidP="002D0C2D">
      <w:pPr>
        <w:ind w:right="-36"/>
        <w:rPr>
          <w:rFonts w:ascii="Noto Sans" w:hAnsi="Noto Sans" w:cs="Noto Sans"/>
          <w:b/>
          <w:bCs/>
          <w:sz w:val="18"/>
          <w:szCs w:val="18"/>
          <w:lang w:eastAsia="es-MX"/>
        </w:rPr>
      </w:pPr>
      <w:r w:rsidRPr="0065279A">
        <w:rPr>
          <w:rFonts w:ascii="Noto Sans" w:eastAsia="Times New Roman" w:hAnsi="Noto Sans" w:cs="Noto Sans"/>
          <w:b/>
          <w:sz w:val="18"/>
          <w:szCs w:val="18"/>
          <w:lang w:eastAsia="ar-SA"/>
        </w:rPr>
        <w:t>Nota:</w:t>
      </w:r>
      <w:r w:rsidRPr="0065279A">
        <w:rPr>
          <w:rFonts w:ascii="Noto Sans" w:eastAsia="Times New Roman" w:hAnsi="Noto Sans" w:cs="Noto Sans"/>
          <w:sz w:val="18"/>
          <w:szCs w:val="18"/>
          <w:lang w:eastAsia="ar-SA"/>
        </w:rPr>
        <w:t xml:space="preserve"> </w:t>
      </w:r>
      <w:r w:rsidRPr="0065279A">
        <w:rPr>
          <w:rFonts w:ascii="Noto Sans" w:eastAsia="Times New Roman" w:hAnsi="Noto Sans" w:cs="Noto Sans"/>
          <w:sz w:val="18"/>
          <w:szCs w:val="18"/>
          <w:lang w:eastAsia="ar-SA"/>
        </w:rPr>
        <w:tab/>
        <w:t>En caso de que el LICITANTE sea persona física adecuar el formato</w:t>
      </w:r>
      <w:r w:rsidRPr="0065279A">
        <w:rPr>
          <w:rFonts w:ascii="Noto Sans" w:hAnsi="Noto Sans" w:cs="Noto Sans"/>
          <w:b/>
          <w:bCs/>
          <w:sz w:val="18"/>
          <w:szCs w:val="18"/>
          <w:lang w:eastAsia="es-MX"/>
        </w:rPr>
        <w:t xml:space="preserve"> </w:t>
      </w:r>
    </w:p>
    <w:p w14:paraId="2E19D58D" w14:textId="77777777" w:rsidR="002D0C2D" w:rsidRDefault="002D0C2D" w:rsidP="002D0C2D">
      <w:pPr>
        <w:ind w:right="-36"/>
        <w:rPr>
          <w:rFonts w:ascii="Noto Sans" w:hAnsi="Noto Sans" w:cs="Noto Sans"/>
          <w:b/>
          <w:bCs/>
          <w:sz w:val="18"/>
          <w:szCs w:val="18"/>
          <w:lang w:eastAsia="es-MX"/>
        </w:rPr>
      </w:pPr>
    </w:p>
    <w:p w14:paraId="31A59E50" w14:textId="2854ED73" w:rsidR="002D0C2D" w:rsidRPr="0065279A" w:rsidRDefault="002D0C2D" w:rsidP="002D0C2D">
      <w:pPr>
        <w:ind w:right="-36"/>
        <w:jc w:val="center"/>
        <w:rPr>
          <w:rFonts w:ascii="Noto Sans" w:hAnsi="Noto Sans" w:cs="Noto Sans"/>
          <w:b/>
          <w:bCs/>
          <w:sz w:val="18"/>
          <w:szCs w:val="18"/>
          <w:lang w:eastAsia="es-MX"/>
        </w:rPr>
      </w:pPr>
      <w:r>
        <w:rPr>
          <w:rFonts w:ascii="Noto Sans" w:hAnsi="Noto Sans" w:cs="Noto Sans"/>
          <w:b/>
          <w:bCs/>
          <w:sz w:val="18"/>
          <w:szCs w:val="18"/>
          <w:lang w:eastAsia="es-MX"/>
        </w:rPr>
        <w:lastRenderedPageBreak/>
        <w:t>ANEXO NÚMERO 21</w:t>
      </w:r>
    </w:p>
    <w:p w14:paraId="39B73110" w14:textId="77777777" w:rsidR="002D0C2D" w:rsidRPr="0065279A" w:rsidRDefault="002D0C2D" w:rsidP="002D0C2D">
      <w:pPr>
        <w:pStyle w:val="Ttulo1"/>
        <w:tabs>
          <w:tab w:val="clear" w:pos="432"/>
        </w:tabs>
        <w:spacing w:before="0" w:after="0"/>
        <w:ind w:left="360" w:right="-36" w:firstLine="0"/>
        <w:jc w:val="center"/>
        <w:rPr>
          <w:rFonts w:ascii="Noto Sans" w:hAnsi="Noto Sans" w:cs="Noto Sans"/>
          <w:sz w:val="18"/>
          <w:szCs w:val="18"/>
        </w:rPr>
      </w:pPr>
      <w:r w:rsidRPr="0065279A">
        <w:rPr>
          <w:rFonts w:ascii="Noto Sans" w:hAnsi="Noto Sans" w:cs="Noto Sans"/>
          <w:sz w:val="18"/>
          <w:szCs w:val="18"/>
          <w:lang w:eastAsia="es-ES"/>
        </w:rPr>
        <w:t>AVISO DE PRIVACIDAD INTEGRAL DE LOS PROCEDIMIENTOS DE ADQUISICIONES DE BIENES, ARRENDAMIENTOS Y CONTRATACIÓN DE SERVICIOS</w:t>
      </w:r>
    </w:p>
    <w:p w14:paraId="43E21006" w14:textId="77777777" w:rsidR="002D0C2D" w:rsidRPr="0065279A" w:rsidRDefault="002D0C2D" w:rsidP="002D0C2D">
      <w:pPr>
        <w:ind w:right="-36" w:firstLine="709"/>
        <w:jc w:val="both"/>
        <w:rPr>
          <w:rFonts w:ascii="Noto Sans" w:eastAsia="Times New Roman" w:hAnsi="Noto Sans" w:cs="Noto Sans"/>
          <w:b/>
          <w:sz w:val="18"/>
          <w:szCs w:val="18"/>
          <w:lang w:eastAsia="ar-SA"/>
        </w:rPr>
      </w:pPr>
    </w:p>
    <w:p w14:paraId="528D8E85" w14:textId="77777777" w:rsidR="002D0C2D" w:rsidRPr="0065279A" w:rsidRDefault="002D0C2D" w:rsidP="002D0C2D">
      <w:pPr>
        <w:ind w:right="-36"/>
        <w:jc w:val="center"/>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(El presente Anexo únicamente es de carácter informativo por lo que no deberá incluirse en la proposición y no será causal de desechamiento la no presentación de la misma.)</w:t>
      </w:r>
    </w:p>
    <w:p w14:paraId="1BA16414" w14:textId="77777777" w:rsidR="002D0C2D" w:rsidRPr="0065279A" w:rsidRDefault="002D0C2D" w:rsidP="002D0C2D">
      <w:pPr>
        <w:ind w:right="-36"/>
        <w:jc w:val="both"/>
        <w:rPr>
          <w:rFonts w:ascii="Noto Sans" w:eastAsia="Times New Roman" w:hAnsi="Noto Sans" w:cs="Noto Sans"/>
          <w:b/>
          <w:sz w:val="18"/>
          <w:szCs w:val="18"/>
          <w:lang w:eastAsia="ar-SA"/>
        </w:rPr>
      </w:pPr>
    </w:p>
    <w:p w14:paraId="19890BFD"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399DAFA5"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71681266" w14:textId="77777777" w:rsidR="002D0C2D" w:rsidRPr="0065279A" w:rsidRDefault="002D0C2D" w:rsidP="002D0C2D">
      <w:pPr>
        <w:suppressAutoHyphens/>
        <w:ind w:right="-36"/>
        <w:jc w:val="both"/>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¿Qué datos personales se recaban y para qué finalidad?</w:t>
      </w:r>
    </w:p>
    <w:p w14:paraId="4096BB81"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71A425CB"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Los datos personales que se recabarán son: datos de identificación, datos de contacto y datos patrimoniales y/o financieros.</w:t>
      </w:r>
    </w:p>
    <w:p w14:paraId="414AC618"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6C9E6F8B"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No se recabarán datos personales sensibles.</w:t>
      </w:r>
    </w:p>
    <w:p w14:paraId="152A05C2"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082BAA70"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0E363EB1" w14:textId="77777777" w:rsidR="002D0C2D" w:rsidRPr="0065279A" w:rsidRDefault="002D0C2D" w:rsidP="002D0C2D">
      <w:pPr>
        <w:suppressAutoHyphens/>
        <w:ind w:left="567" w:right="-36" w:hanging="425"/>
        <w:jc w:val="both"/>
        <w:rPr>
          <w:rFonts w:ascii="Noto Sans" w:eastAsia="Times New Roman" w:hAnsi="Noto Sans" w:cs="Noto Sans"/>
          <w:sz w:val="18"/>
          <w:szCs w:val="18"/>
          <w:lang w:eastAsia="ar-SA"/>
        </w:rPr>
      </w:pPr>
    </w:p>
    <w:p w14:paraId="520FC206" w14:textId="77777777" w:rsidR="002D0C2D" w:rsidRPr="0065279A" w:rsidRDefault="002D0C2D" w:rsidP="00B11E31">
      <w:pPr>
        <w:pStyle w:val="Prrafodelista"/>
        <w:numPr>
          <w:ilvl w:val="0"/>
          <w:numId w:val="53"/>
        </w:numPr>
        <w:ind w:left="567" w:right="-36" w:hanging="425"/>
        <w:jc w:val="both"/>
        <w:rPr>
          <w:rFonts w:ascii="Noto Sans" w:hAnsi="Noto Sans" w:cs="Noto Sans"/>
          <w:sz w:val="18"/>
          <w:szCs w:val="18"/>
        </w:rPr>
      </w:pPr>
      <w:r w:rsidRPr="0065279A">
        <w:rPr>
          <w:rFonts w:ascii="Noto Sans" w:hAnsi="Noto Sans" w:cs="Noto Sans"/>
          <w:sz w:val="18"/>
          <w:szCs w:val="18"/>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41934316" w14:textId="77777777" w:rsidR="002D0C2D" w:rsidRPr="0065279A" w:rsidRDefault="002D0C2D" w:rsidP="00B11E31">
      <w:pPr>
        <w:pStyle w:val="Prrafodelista"/>
        <w:numPr>
          <w:ilvl w:val="0"/>
          <w:numId w:val="53"/>
        </w:numPr>
        <w:ind w:left="567" w:right="-36" w:hanging="425"/>
        <w:jc w:val="both"/>
        <w:rPr>
          <w:rFonts w:ascii="Noto Sans" w:hAnsi="Noto Sans" w:cs="Noto Sans"/>
          <w:sz w:val="18"/>
          <w:szCs w:val="18"/>
        </w:rPr>
      </w:pPr>
      <w:r w:rsidRPr="0065279A">
        <w:rPr>
          <w:rFonts w:ascii="Noto Sans" w:hAnsi="Noto Sans" w:cs="Noto Sans"/>
          <w:sz w:val="18"/>
          <w:szCs w:val="18"/>
        </w:rPr>
        <w:t>Realizar notificaciones relacionadas con los procedimientos de contratación, formalización de contratos y/o convenios modificatorios, procedimientos de rescisión de contratos y conciliación.</w:t>
      </w:r>
    </w:p>
    <w:p w14:paraId="498173D7" w14:textId="77777777" w:rsidR="002D0C2D" w:rsidRPr="0065279A" w:rsidRDefault="002D0C2D" w:rsidP="00B11E31">
      <w:pPr>
        <w:pStyle w:val="Prrafodelista"/>
        <w:numPr>
          <w:ilvl w:val="0"/>
          <w:numId w:val="53"/>
        </w:numPr>
        <w:ind w:left="567" w:right="-36" w:hanging="425"/>
        <w:jc w:val="both"/>
        <w:rPr>
          <w:rFonts w:ascii="Noto Sans" w:hAnsi="Noto Sans" w:cs="Noto Sans"/>
          <w:sz w:val="18"/>
          <w:szCs w:val="18"/>
        </w:rPr>
      </w:pPr>
      <w:r w:rsidRPr="0065279A">
        <w:rPr>
          <w:rFonts w:ascii="Noto Sans" w:hAnsi="Noto Sans" w:cs="Noto Sans"/>
          <w:sz w:val="18"/>
          <w:szCs w:val="18"/>
        </w:rPr>
        <w:t>Formalización de instrumentos contractuales derivados de los procedimientos de contratación.</w:t>
      </w:r>
    </w:p>
    <w:p w14:paraId="0645D893" w14:textId="77777777" w:rsidR="002D0C2D" w:rsidRPr="0065279A" w:rsidRDefault="002D0C2D" w:rsidP="00B11E31">
      <w:pPr>
        <w:pStyle w:val="Prrafodelista"/>
        <w:numPr>
          <w:ilvl w:val="0"/>
          <w:numId w:val="53"/>
        </w:numPr>
        <w:ind w:left="567" w:right="-36" w:hanging="425"/>
        <w:jc w:val="both"/>
        <w:rPr>
          <w:rFonts w:ascii="Noto Sans" w:hAnsi="Noto Sans" w:cs="Noto Sans"/>
          <w:sz w:val="18"/>
          <w:szCs w:val="18"/>
        </w:rPr>
      </w:pPr>
      <w:r w:rsidRPr="0065279A">
        <w:rPr>
          <w:rFonts w:ascii="Noto Sans" w:hAnsi="Noto Sans" w:cs="Noto Sans"/>
          <w:sz w:val="18"/>
          <w:szCs w:val="18"/>
        </w:rPr>
        <w:t>Dar cumplimiento a las obligaciones de transparencia comunes que marca la Ley General de Transparencia y Acceso a la Información Pública (por lo que se refiere a nombre y firma de licitantes, proveedores adjudicados y/o representantes legales).</w:t>
      </w:r>
    </w:p>
    <w:p w14:paraId="40922E3C" w14:textId="77777777" w:rsidR="002D0C2D" w:rsidRPr="0065279A" w:rsidRDefault="002D0C2D" w:rsidP="00B11E31">
      <w:pPr>
        <w:pStyle w:val="Prrafodelista"/>
        <w:numPr>
          <w:ilvl w:val="0"/>
          <w:numId w:val="53"/>
        </w:numPr>
        <w:ind w:left="567" w:right="-36" w:hanging="425"/>
        <w:jc w:val="both"/>
        <w:rPr>
          <w:rFonts w:ascii="Noto Sans" w:hAnsi="Noto Sans" w:cs="Noto Sans"/>
          <w:sz w:val="18"/>
          <w:szCs w:val="18"/>
        </w:rPr>
      </w:pPr>
      <w:r w:rsidRPr="0065279A">
        <w:rPr>
          <w:rFonts w:ascii="Noto Sans" w:hAnsi="Noto Sans" w:cs="Noto Sans"/>
          <w:sz w:val="18"/>
          <w:szCs w:val="18"/>
        </w:rPr>
        <w:t>Atender las solicitudes de acceso a la información relacionadas con los procedimientos de contratación (por lo que se refiere a nombre y firma de licitantes, proveedores adjudicados y/o representantes legales).</w:t>
      </w:r>
    </w:p>
    <w:p w14:paraId="43047B6E" w14:textId="77777777" w:rsidR="002D0C2D" w:rsidRPr="0065279A" w:rsidRDefault="002D0C2D" w:rsidP="002D0C2D">
      <w:pPr>
        <w:suppressAutoHyphens/>
        <w:ind w:left="567" w:right="-36" w:hanging="425"/>
        <w:jc w:val="both"/>
        <w:rPr>
          <w:rFonts w:ascii="Noto Sans" w:eastAsia="Times New Roman" w:hAnsi="Noto Sans" w:cs="Noto Sans"/>
          <w:sz w:val="18"/>
          <w:szCs w:val="18"/>
          <w:lang w:eastAsia="ar-SA"/>
        </w:rPr>
      </w:pPr>
    </w:p>
    <w:p w14:paraId="1DFFF751"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Para dichas finalidades no es necesario el consentimiento del titular para el tratamiento de sus datos personales.</w:t>
      </w:r>
    </w:p>
    <w:p w14:paraId="7FBF956B" w14:textId="77777777" w:rsidR="002D0C2D" w:rsidRPr="0065279A" w:rsidRDefault="002D0C2D" w:rsidP="002D0C2D">
      <w:pPr>
        <w:tabs>
          <w:tab w:val="left" w:pos="6002"/>
        </w:tabs>
        <w:suppressAutoHyphens/>
        <w:ind w:right="-36"/>
        <w:jc w:val="both"/>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Fundamento para el tratamiento de datos personales.</w:t>
      </w:r>
    </w:p>
    <w:p w14:paraId="73D43682" w14:textId="77777777" w:rsidR="002D0C2D" w:rsidRPr="0065279A" w:rsidRDefault="002D0C2D" w:rsidP="002D0C2D">
      <w:pPr>
        <w:tabs>
          <w:tab w:val="left" w:pos="6002"/>
        </w:tabs>
        <w:suppressAutoHyphens/>
        <w:ind w:right="-36"/>
        <w:jc w:val="both"/>
        <w:rPr>
          <w:rFonts w:ascii="Noto Sans" w:eastAsia="Times New Roman" w:hAnsi="Noto Sans" w:cs="Noto Sans"/>
          <w:sz w:val="18"/>
          <w:szCs w:val="18"/>
          <w:lang w:eastAsia="ar-SA"/>
        </w:rPr>
      </w:pPr>
    </w:p>
    <w:p w14:paraId="2F3C172F"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44,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w:t>
      </w:r>
      <w:r w:rsidRPr="0065279A">
        <w:rPr>
          <w:rFonts w:ascii="Noto Sans" w:eastAsia="Times New Roman" w:hAnsi="Noto Sans" w:cs="Noto Sans"/>
          <w:sz w:val="18"/>
          <w:szCs w:val="18"/>
          <w:lang w:eastAsia="ar-SA"/>
        </w:rPr>
        <w:lastRenderedPageBreak/>
        <w:t xml:space="preserve">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2F522697" w14:textId="77777777" w:rsidR="002D0C2D" w:rsidRPr="0065279A" w:rsidRDefault="002D0C2D" w:rsidP="002D0C2D">
      <w:pPr>
        <w:suppressAutoHyphens/>
        <w:ind w:right="-36"/>
        <w:jc w:val="both"/>
        <w:rPr>
          <w:rFonts w:ascii="Noto Sans" w:eastAsia="Times New Roman" w:hAnsi="Noto Sans" w:cs="Noto Sans"/>
          <w:b/>
          <w:sz w:val="18"/>
          <w:szCs w:val="18"/>
          <w:lang w:eastAsia="ar-SA"/>
        </w:rPr>
      </w:pPr>
    </w:p>
    <w:p w14:paraId="7D9F3163" w14:textId="77777777" w:rsidR="002D0C2D" w:rsidRPr="0065279A" w:rsidRDefault="002D0C2D" w:rsidP="002D0C2D">
      <w:pPr>
        <w:suppressAutoHyphens/>
        <w:ind w:right="-36"/>
        <w:jc w:val="both"/>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Transferencia de datos personales.</w:t>
      </w:r>
    </w:p>
    <w:p w14:paraId="5F36AE8E"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4FD366B6"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Se informa que no se realizarán transferencias de datos personales, salvo aquellas que sean necesarias para atender requerimientos de información de autoridad competente que estén debidamente fundados y motivados.</w:t>
      </w:r>
    </w:p>
    <w:p w14:paraId="7C1827E2"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45BF0C27" w14:textId="77777777" w:rsidR="002D0C2D" w:rsidRPr="0065279A" w:rsidRDefault="002D0C2D" w:rsidP="002D0C2D">
      <w:pPr>
        <w:suppressAutoHyphens/>
        <w:ind w:right="-36"/>
        <w:jc w:val="both"/>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¿Dónde se pueden ejercer los derechos de acceso, corrección/rectificación, cancelación u oposición de datos personales (derechos ARCO)?</w:t>
      </w:r>
    </w:p>
    <w:p w14:paraId="4D42022B"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785A08D4"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9" w:history="1">
        <w:r w:rsidRPr="0065279A">
          <w:rPr>
            <w:rStyle w:val="Hipervnculo"/>
            <w:rFonts w:ascii="Noto Sans" w:eastAsia="Times New Roman" w:hAnsi="Noto Sans" w:cs="Noto Sans"/>
            <w:sz w:val="18"/>
            <w:szCs w:val="18"/>
            <w:lang w:eastAsia="ar-SA"/>
          </w:rPr>
          <w:t>http://www.plataformadetransparencia.org.mx/</w:t>
        </w:r>
      </w:hyperlink>
      <w:r w:rsidRPr="0065279A">
        <w:rPr>
          <w:rFonts w:ascii="Noto Sans" w:eastAsia="Times New Roman" w:hAnsi="Noto Sans" w:cs="Noto Sans"/>
          <w:sz w:val="18"/>
          <w:szCs w:val="18"/>
          <w:lang w:eastAsia="ar-SA"/>
        </w:rPr>
        <w:t xml:space="preserve">, o en el correo electrónico </w:t>
      </w:r>
      <w:hyperlink r:id="rId30" w:history="1">
        <w:r w:rsidRPr="0065279A">
          <w:rPr>
            <w:rStyle w:val="Hipervnculo"/>
            <w:rFonts w:ascii="Noto Sans" w:eastAsia="Times New Roman" w:hAnsi="Noto Sans" w:cs="Noto Sans"/>
            <w:sz w:val="18"/>
            <w:szCs w:val="18"/>
            <w:lang w:eastAsia="ar-SA"/>
          </w:rPr>
          <w:t>unidad.enlace@imss.gob.mx</w:t>
        </w:r>
      </w:hyperlink>
      <w:r w:rsidRPr="0065279A">
        <w:rPr>
          <w:rFonts w:ascii="Noto Sans" w:eastAsia="Times New Roman" w:hAnsi="Noto Sans" w:cs="Noto Sans"/>
          <w:sz w:val="18"/>
          <w:szCs w:val="18"/>
          <w:lang w:eastAsia="ar-SA"/>
        </w:rPr>
        <w:t>.</w:t>
      </w:r>
    </w:p>
    <w:p w14:paraId="3111ABB8"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0DF591AE"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Si desea conocer el procedimiento para el ejercicio de los derechos ARCO, puede acudir a la Unidad de Transparencia y/o enviar un correo electrónico a la dirección citada.</w:t>
      </w:r>
    </w:p>
    <w:p w14:paraId="20E27FE7" w14:textId="77777777" w:rsidR="002D0C2D" w:rsidRPr="0065279A" w:rsidRDefault="002D0C2D" w:rsidP="002D0C2D">
      <w:pPr>
        <w:tabs>
          <w:tab w:val="left" w:pos="3180"/>
        </w:tabs>
        <w:suppressAutoHyphens/>
        <w:ind w:right="-36"/>
        <w:jc w:val="both"/>
        <w:rPr>
          <w:rFonts w:ascii="Noto Sans" w:eastAsia="Times New Roman" w:hAnsi="Noto Sans" w:cs="Noto Sans"/>
          <w:b/>
          <w:sz w:val="18"/>
          <w:szCs w:val="18"/>
          <w:lang w:eastAsia="ar-SA"/>
        </w:rPr>
      </w:pPr>
    </w:p>
    <w:p w14:paraId="2C518388" w14:textId="77777777" w:rsidR="002D0C2D" w:rsidRPr="0065279A" w:rsidRDefault="002D0C2D" w:rsidP="002D0C2D">
      <w:pPr>
        <w:suppressAutoHyphens/>
        <w:ind w:right="-36"/>
        <w:jc w:val="both"/>
        <w:rPr>
          <w:rFonts w:ascii="Noto Sans" w:eastAsia="Times New Roman" w:hAnsi="Noto Sans" w:cs="Noto Sans"/>
          <w:b/>
          <w:sz w:val="18"/>
          <w:szCs w:val="18"/>
          <w:lang w:eastAsia="ar-SA"/>
        </w:rPr>
      </w:pPr>
      <w:r w:rsidRPr="0065279A">
        <w:rPr>
          <w:rFonts w:ascii="Noto Sans" w:eastAsia="Times New Roman" w:hAnsi="Noto Sans" w:cs="Noto Sans"/>
          <w:b/>
          <w:sz w:val="18"/>
          <w:szCs w:val="18"/>
          <w:lang w:eastAsia="ar-SA"/>
        </w:rPr>
        <w:t>Cambios al aviso de privacidad</w:t>
      </w:r>
    </w:p>
    <w:p w14:paraId="4E2FBE3D"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18A20F17"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El presente aviso de privacidad puede sufrir modificaciones, cambios o actualizaciones derivadas de nuevos requerimientos legales o por otras causas.</w:t>
      </w:r>
    </w:p>
    <w:p w14:paraId="1C29B289"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06B2E8B2" w14:textId="77777777" w:rsidR="002D0C2D" w:rsidRPr="0065279A" w:rsidRDefault="002D0C2D" w:rsidP="002D0C2D">
      <w:pPr>
        <w:suppressAutoHyphens/>
        <w:ind w:right="-36"/>
        <w:jc w:val="both"/>
        <w:rPr>
          <w:rFonts w:ascii="Noto Sans" w:eastAsia="Times New Roman" w:hAnsi="Noto Sans" w:cs="Noto Sans"/>
          <w:sz w:val="18"/>
          <w:szCs w:val="18"/>
          <w:lang w:eastAsia="ar-SA"/>
        </w:rPr>
      </w:pPr>
      <w:r w:rsidRPr="0065279A">
        <w:rPr>
          <w:rFonts w:ascii="Noto Sans" w:eastAsia="Times New Roman" w:hAnsi="Noto Sans" w:cs="Noto Sans"/>
          <w:sz w:val="18"/>
          <w:szCs w:val="18"/>
          <w:lang w:eastAsia="ar-SA"/>
        </w:rPr>
        <w:t>En caso de que se efectúen cambios, los mismos se comunicarán a través de la página de internet institucional, www.imss.gob.mx, o bien de manera presencial en nuestras instalaciones.</w:t>
      </w:r>
    </w:p>
    <w:p w14:paraId="1895AD9D" w14:textId="77777777" w:rsidR="002D0C2D" w:rsidRPr="0065279A" w:rsidRDefault="002D0C2D" w:rsidP="002D0C2D">
      <w:pPr>
        <w:suppressAutoHyphens/>
        <w:ind w:right="-36"/>
        <w:jc w:val="both"/>
        <w:rPr>
          <w:rFonts w:ascii="Noto Sans" w:eastAsia="Times New Roman" w:hAnsi="Noto Sans" w:cs="Noto Sans"/>
          <w:sz w:val="18"/>
          <w:szCs w:val="18"/>
          <w:lang w:eastAsia="ar-SA"/>
        </w:rPr>
      </w:pPr>
    </w:p>
    <w:p w14:paraId="4132154F" w14:textId="77777777" w:rsidR="002D0C2D" w:rsidRPr="0065279A" w:rsidRDefault="002D0C2D" w:rsidP="002D0C2D">
      <w:pPr>
        <w:ind w:right="-36"/>
        <w:jc w:val="both"/>
        <w:rPr>
          <w:rFonts w:ascii="Noto Sans" w:eastAsia="Arial" w:hAnsi="Noto Sans" w:cs="Noto Sans"/>
          <w:sz w:val="18"/>
          <w:szCs w:val="18"/>
        </w:rPr>
      </w:pPr>
      <w:r w:rsidRPr="0065279A">
        <w:rPr>
          <w:rFonts w:ascii="Noto Sans" w:eastAsia="Arial" w:hAnsi="Noto Sans" w:cs="Noto Sans"/>
          <w:b/>
          <w:spacing w:val="-2"/>
          <w:sz w:val="18"/>
          <w:szCs w:val="18"/>
        </w:rPr>
        <w:t>A</w:t>
      </w:r>
      <w:r w:rsidRPr="0065279A">
        <w:rPr>
          <w:rFonts w:ascii="Noto Sans" w:eastAsia="Arial" w:hAnsi="Noto Sans" w:cs="Noto Sans"/>
          <w:b/>
          <w:spacing w:val="2"/>
          <w:sz w:val="18"/>
          <w:szCs w:val="18"/>
        </w:rPr>
        <w:t>VI</w:t>
      </w:r>
      <w:r w:rsidRPr="0065279A">
        <w:rPr>
          <w:rFonts w:ascii="Noto Sans" w:eastAsia="Arial" w:hAnsi="Noto Sans" w:cs="Noto Sans"/>
          <w:b/>
          <w:spacing w:val="-1"/>
          <w:sz w:val="18"/>
          <w:szCs w:val="18"/>
        </w:rPr>
        <w:t>S</w:t>
      </w:r>
      <w:r w:rsidRPr="0065279A">
        <w:rPr>
          <w:rFonts w:ascii="Noto Sans" w:eastAsia="Arial" w:hAnsi="Noto Sans" w:cs="Noto Sans"/>
          <w:b/>
          <w:sz w:val="18"/>
          <w:szCs w:val="18"/>
        </w:rPr>
        <w:t>O</w:t>
      </w:r>
      <w:r w:rsidRPr="0065279A">
        <w:rPr>
          <w:rFonts w:ascii="Noto Sans" w:eastAsia="Arial" w:hAnsi="Noto Sans" w:cs="Noto Sans"/>
          <w:b/>
          <w:spacing w:val="-5"/>
          <w:sz w:val="18"/>
          <w:szCs w:val="18"/>
        </w:rPr>
        <w:t xml:space="preserve"> </w:t>
      </w:r>
      <w:r w:rsidRPr="0065279A">
        <w:rPr>
          <w:rFonts w:ascii="Noto Sans" w:eastAsia="Arial" w:hAnsi="Noto Sans" w:cs="Noto Sans"/>
          <w:b/>
          <w:sz w:val="18"/>
          <w:szCs w:val="18"/>
        </w:rPr>
        <w:t>DE</w:t>
      </w:r>
      <w:r w:rsidRPr="0065279A">
        <w:rPr>
          <w:rFonts w:ascii="Noto Sans" w:eastAsia="Arial" w:hAnsi="Noto Sans" w:cs="Noto Sans"/>
          <w:b/>
          <w:spacing w:val="-2"/>
          <w:sz w:val="18"/>
          <w:szCs w:val="18"/>
        </w:rPr>
        <w:t xml:space="preserve"> </w:t>
      </w:r>
      <w:r w:rsidRPr="0065279A">
        <w:rPr>
          <w:rFonts w:ascii="Noto Sans" w:eastAsia="Arial" w:hAnsi="Noto Sans" w:cs="Noto Sans"/>
          <w:b/>
          <w:spacing w:val="-1"/>
          <w:sz w:val="18"/>
          <w:szCs w:val="18"/>
        </w:rPr>
        <w:t>P</w:t>
      </w:r>
      <w:r w:rsidRPr="0065279A">
        <w:rPr>
          <w:rFonts w:ascii="Noto Sans" w:eastAsia="Arial" w:hAnsi="Noto Sans" w:cs="Noto Sans"/>
          <w:b/>
          <w:sz w:val="18"/>
          <w:szCs w:val="18"/>
        </w:rPr>
        <w:t>R</w:t>
      </w:r>
      <w:r w:rsidRPr="0065279A">
        <w:rPr>
          <w:rFonts w:ascii="Noto Sans" w:eastAsia="Arial" w:hAnsi="Noto Sans" w:cs="Noto Sans"/>
          <w:b/>
          <w:spacing w:val="2"/>
          <w:sz w:val="18"/>
          <w:szCs w:val="18"/>
        </w:rPr>
        <w:t>I</w:t>
      </w:r>
      <w:r w:rsidRPr="0065279A">
        <w:rPr>
          <w:rFonts w:ascii="Noto Sans" w:eastAsia="Arial" w:hAnsi="Noto Sans" w:cs="Noto Sans"/>
          <w:b/>
          <w:spacing w:val="4"/>
          <w:sz w:val="18"/>
          <w:szCs w:val="18"/>
        </w:rPr>
        <w:t>V</w:t>
      </w:r>
      <w:r w:rsidRPr="0065279A">
        <w:rPr>
          <w:rFonts w:ascii="Noto Sans" w:eastAsia="Arial" w:hAnsi="Noto Sans" w:cs="Noto Sans"/>
          <w:b/>
          <w:spacing w:val="-5"/>
          <w:sz w:val="18"/>
          <w:szCs w:val="18"/>
        </w:rPr>
        <w:t>A</w:t>
      </w:r>
      <w:r w:rsidRPr="0065279A">
        <w:rPr>
          <w:rFonts w:ascii="Noto Sans" w:eastAsia="Arial" w:hAnsi="Noto Sans" w:cs="Noto Sans"/>
          <w:b/>
          <w:sz w:val="18"/>
          <w:szCs w:val="18"/>
        </w:rPr>
        <w:t>C</w:t>
      </w:r>
      <w:r w:rsidRPr="0065279A">
        <w:rPr>
          <w:rFonts w:ascii="Noto Sans" w:eastAsia="Arial" w:hAnsi="Noto Sans" w:cs="Noto Sans"/>
          <w:b/>
          <w:spacing w:val="2"/>
          <w:sz w:val="18"/>
          <w:szCs w:val="18"/>
        </w:rPr>
        <w:t>I</w:t>
      </w:r>
      <w:r w:rsidRPr="0065279A">
        <w:rPr>
          <w:rFonts w:ascii="Noto Sans" w:eastAsia="Arial" w:hAnsi="Noto Sans" w:cs="Noto Sans"/>
          <w:b/>
          <w:spacing w:val="5"/>
          <w:sz w:val="18"/>
          <w:szCs w:val="18"/>
        </w:rPr>
        <w:t>D</w:t>
      </w:r>
      <w:r w:rsidRPr="0065279A">
        <w:rPr>
          <w:rFonts w:ascii="Noto Sans" w:eastAsia="Arial" w:hAnsi="Noto Sans" w:cs="Noto Sans"/>
          <w:b/>
          <w:spacing w:val="-5"/>
          <w:sz w:val="18"/>
          <w:szCs w:val="18"/>
        </w:rPr>
        <w:t>A</w:t>
      </w:r>
      <w:r w:rsidRPr="0065279A">
        <w:rPr>
          <w:rFonts w:ascii="Noto Sans" w:eastAsia="Arial" w:hAnsi="Noto Sans" w:cs="Noto Sans"/>
          <w:b/>
          <w:sz w:val="18"/>
          <w:szCs w:val="18"/>
        </w:rPr>
        <w:t>D</w:t>
      </w:r>
      <w:r w:rsidRPr="0065279A">
        <w:rPr>
          <w:rFonts w:ascii="Noto Sans" w:eastAsia="Arial" w:hAnsi="Noto Sans" w:cs="Noto Sans"/>
          <w:b/>
          <w:spacing w:val="-12"/>
          <w:sz w:val="18"/>
          <w:szCs w:val="18"/>
        </w:rPr>
        <w:t xml:space="preserve"> </w:t>
      </w:r>
      <w:r w:rsidRPr="0065279A">
        <w:rPr>
          <w:rFonts w:ascii="Noto Sans" w:eastAsia="Arial" w:hAnsi="Noto Sans" w:cs="Noto Sans"/>
          <w:b/>
          <w:spacing w:val="2"/>
          <w:sz w:val="18"/>
          <w:szCs w:val="18"/>
        </w:rPr>
        <w:t>I</w:t>
      </w:r>
      <w:r w:rsidRPr="0065279A">
        <w:rPr>
          <w:rFonts w:ascii="Noto Sans" w:eastAsia="Arial" w:hAnsi="Noto Sans" w:cs="Noto Sans"/>
          <w:b/>
          <w:sz w:val="18"/>
          <w:szCs w:val="18"/>
        </w:rPr>
        <w:t>N</w:t>
      </w:r>
      <w:r w:rsidRPr="0065279A">
        <w:rPr>
          <w:rFonts w:ascii="Noto Sans" w:eastAsia="Arial" w:hAnsi="Noto Sans" w:cs="Noto Sans"/>
          <w:b/>
          <w:spacing w:val="3"/>
          <w:sz w:val="18"/>
          <w:szCs w:val="18"/>
        </w:rPr>
        <w:t>T</w:t>
      </w:r>
      <w:r w:rsidRPr="0065279A">
        <w:rPr>
          <w:rFonts w:ascii="Noto Sans" w:eastAsia="Arial" w:hAnsi="Noto Sans" w:cs="Noto Sans"/>
          <w:b/>
          <w:spacing w:val="-1"/>
          <w:sz w:val="18"/>
          <w:szCs w:val="18"/>
        </w:rPr>
        <w:t>E</w:t>
      </w:r>
      <w:r w:rsidRPr="0065279A">
        <w:rPr>
          <w:rFonts w:ascii="Noto Sans" w:eastAsia="Arial" w:hAnsi="Noto Sans" w:cs="Noto Sans"/>
          <w:b/>
          <w:spacing w:val="1"/>
          <w:sz w:val="18"/>
          <w:szCs w:val="18"/>
        </w:rPr>
        <w:t>G</w:t>
      </w:r>
      <w:r w:rsidRPr="0065279A">
        <w:rPr>
          <w:rFonts w:ascii="Noto Sans" w:eastAsia="Arial" w:hAnsi="Noto Sans" w:cs="Noto Sans"/>
          <w:b/>
          <w:spacing w:val="3"/>
          <w:sz w:val="18"/>
          <w:szCs w:val="18"/>
        </w:rPr>
        <w:t>R</w:t>
      </w:r>
      <w:r w:rsidRPr="0065279A">
        <w:rPr>
          <w:rFonts w:ascii="Noto Sans" w:eastAsia="Arial" w:hAnsi="Noto Sans" w:cs="Noto Sans"/>
          <w:b/>
          <w:spacing w:val="-5"/>
          <w:sz w:val="18"/>
          <w:szCs w:val="18"/>
        </w:rPr>
        <w:t>A</w:t>
      </w:r>
      <w:r w:rsidRPr="0065279A">
        <w:rPr>
          <w:rFonts w:ascii="Noto Sans" w:eastAsia="Arial" w:hAnsi="Noto Sans" w:cs="Noto Sans"/>
          <w:b/>
          <w:sz w:val="18"/>
          <w:szCs w:val="18"/>
        </w:rPr>
        <w:t>L</w:t>
      </w:r>
      <w:r w:rsidRPr="0065279A">
        <w:rPr>
          <w:rFonts w:ascii="Noto Sans" w:eastAsia="Arial" w:hAnsi="Noto Sans" w:cs="Noto Sans"/>
          <w:b/>
          <w:spacing w:val="-10"/>
          <w:sz w:val="18"/>
          <w:szCs w:val="18"/>
        </w:rPr>
        <w:t xml:space="preserve"> </w:t>
      </w:r>
      <w:r w:rsidRPr="0065279A">
        <w:rPr>
          <w:rFonts w:ascii="Noto Sans" w:eastAsia="Arial" w:hAnsi="Noto Sans" w:cs="Noto Sans"/>
          <w:b/>
          <w:spacing w:val="3"/>
          <w:sz w:val="18"/>
          <w:szCs w:val="18"/>
        </w:rPr>
        <w:t>D</w:t>
      </w:r>
      <w:r w:rsidRPr="0065279A">
        <w:rPr>
          <w:rFonts w:ascii="Noto Sans" w:eastAsia="Arial" w:hAnsi="Noto Sans" w:cs="Noto Sans"/>
          <w:b/>
          <w:sz w:val="18"/>
          <w:szCs w:val="18"/>
        </w:rPr>
        <w:t>E</w:t>
      </w:r>
      <w:r w:rsidRPr="0065279A">
        <w:rPr>
          <w:rFonts w:ascii="Noto Sans" w:eastAsia="Arial" w:hAnsi="Noto Sans" w:cs="Noto Sans"/>
          <w:b/>
          <w:spacing w:val="-4"/>
          <w:sz w:val="18"/>
          <w:szCs w:val="18"/>
        </w:rPr>
        <w:t xml:space="preserve"> </w:t>
      </w:r>
      <w:r w:rsidRPr="0065279A">
        <w:rPr>
          <w:rFonts w:ascii="Noto Sans" w:eastAsia="Arial" w:hAnsi="Noto Sans" w:cs="Noto Sans"/>
          <w:b/>
          <w:spacing w:val="1"/>
          <w:sz w:val="18"/>
          <w:szCs w:val="18"/>
        </w:rPr>
        <w:t>LO</w:t>
      </w:r>
      <w:r w:rsidRPr="0065279A">
        <w:rPr>
          <w:rFonts w:ascii="Noto Sans" w:eastAsia="Arial" w:hAnsi="Noto Sans" w:cs="Noto Sans"/>
          <w:b/>
          <w:sz w:val="18"/>
          <w:szCs w:val="18"/>
        </w:rPr>
        <w:t>S</w:t>
      </w:r>
      <w:r w:rsidRPr="0065279A">
        <w:rPr>
          <w:rFonts w:ascii="Noto Sans" w:eastAsia="Arial" w:hAnsi="Noto Sans" w:cs="Noto Sans"/>
          <w:b/>
          <w:spacing w:val="-3"/>
          <w:sz w:val="18"/>
          <w:szCs w:val="18"/>
        </w:rPr>
        <w:t xml:space="preserve"> </w:t>
      </w:r>
      <w:r w:rsidRPr="0065279A">
        <w:rPr>
          <w:rFonts w:ascii="Noto Sans" w:eastAsia="Arial" w:hAnsi="Noto Sans" w:cs="Noto Sans"/>
          <w:b/>
          <w:spacing w:val="-1"/>
          <w:sz w:val="18"/>
          <w:szCs w:val="18"/>
        </w:rPr>
        <w:t>P</w:t>
      </w:r>
      <w:r w:rsidRPr="0065279A">
        <w:rPr>
          <w:rFonts w:ascii="Noto Sans" w:eastAsia="Arial" w:hAnsi="Noto Sans" w:cs="Noto Sans"/>
          <w:b/>
          <w:sz w:val="18"/>
          <w:szCs w:val="18"/>
        </w:rPr>
        <w:t>R</w:t>
      </w:r>
      <w:r w:rsidRPr="0065279A">
        <w:rPr>
          <w:rFonts w:ascii="Noto Sans" w:eastAsia="Arial" w:hAnsi="Noto Sans" w:cs="Noto Sans"/>
          <w:b/>
          <w:spacing w:val="1"/>
          <w:sz w:val="18"/>
          <w:szCs w:val="18"/>
        </w:rPr>
        <w:t>O</w:t>
      </w:r>
      <w:r w:rsidRPr="0065279A">
        <w:rPr>
          <w:rFonts w:ascii="Noto Sans" w:eastAsia="Arial" w:hAnsi="Noto Sans" w:cs="Noto Sans"/>
          <w:b/>
          <w:spacing w:val="3"/>
          <w:sz w:val="18"/>
          <w:szCs w:val="18"/>
        </w:rPr>
        <w:t>C</w:t>
      </w:r>
      <w:r w:rsidRPr="0065279A">
        <w:rPr>
          <w:rFonts w:ascii="Noto Sans" w:eastAsia="Arial" w:hAnsi="Noto Sans" w:cs="Noto Sans"/>
          <w:b/>
          <w:spacing w:val="-1"/>
          <w:sz w:val="18"/>
          <w:szCs w:val="18"/>
        </w:rPr>
        <w:t>E</w:t>
      </w:r>
      <w:r w:rsidRPr="0065279A">
        <w:rPr>
          <w:rFonts w:ascii="Noto Sans" w:eastAsia="Arial" w:hAnsi="Noto Sans" w:cs="Noto Sans"/>
          <w:b/>
          <w:sz w:val="18"/>
          <w:szCs w:val="18"/>
        </w:rPr>
        <w:t>DI</w:t>
      </w:r>
      <w:r w:rsidRPr="0065279A">
        <w:rPr>
          <w:rFonts w:ascii="Noto Sans" w:eastAsia="Arial" w:hAnsi="Noto Sans" w:cs="Noto Sans"/>
          <w:b/>
          <w:spacing w:val="4"/>
          <w:sz w:val="18"/>
          <w:szCs w:val="18"/>
        </w:rPr>
        <w:t>M</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E</w:t>
      </w:r>
      <w:r w:rsidRPr="0065279A">
        <w:rPr>
          <w:rFonts w:ascii="Noto Sans" w:eastAsia="Arial" w:hAnsi="Noto Sans" w:cs="Noto Sans"/>
          <w:b/>
          <w:sz w:val="18"/>
          <w:szCs w:val="18"/>
        </w:rPr>
        <w:t>N</w:t>
      </w:r>
      <w:r w:rsidRPr="0065279A">
        <w:rPr>
          <w:rFonts w:ascii="Noto Sans" w:eastAsia="Arial" w:hAnsi="Noto Sans" w:cs="Noto Sans"/>
          <w:b/>
          <w:spacing w:val="3"/>
          <w:sz w:val="18"/>
          <w:szCs w:val="18"/>
        </w:rPr>
        <w:t>T</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S</w:t>
      </w:r>
      <w:r w:rsidRPr="0065279A">
        <w:rPr>
          <w:rFonts w:ascii="Noto Sans" w:eastAsia="Arial" w:hAnsi="Noto Sans" w:cs="Noto Sans"/>
          <w:b/>
          <w:spacing w:val="-19"/>
          <w:sz w:val="18"/>
          <w:szCs w:val="18"/>
        </w:rPr>
        <w:t xml:space="preserve"> </w:t>
      </w:r>
      <w:r w:rsidRPr="0065279A">
        <w:rPr>
          <w:rFonts w:ascii="Noto Sans" w:eastAsia="Arial" w:hAnsi="Noto Sans" w:cs="Noto Sans"/>
          <w:b/>
          <w:w w:val="99"/>
          <w:sz w:val="18"/>
          <w:szCs w:val="18"/>
        </w:rPr>
        <w:t xml:space="preserve">DE </w:t>
      </w:r>
      <w:r w:rsidRPr="0065279A">
        <w:rPr>
          <w:rFonts w:ascii="Noto Sans" w:eastAsia="Arial" w:hAnsi="Noto Sans" w:cs="Noto Sans"/>
          <w:b/>
          <w:spacing w:val="-5"/>
          <w:sz w:val="18"/>
          <w:szCs w:val="18"/>
        </w:rPr>
        <w:t>A</w:t>
      </w:r>
      <w:r w:rsidRPr="0065279A">
        <w:rPr>
          <w:rFonts w:ascii="Noto Sans" w:eastAsia="Arial" w:hAnsi="Noto Sans" w:cs="Noto Sans"/>
          <w:b/>
          <w:spacing w:val="3"/>
          <w:sz w:val="18"/>
          <w:szCs w:val="18"/>
        </w:rPr>
        <w:t>D</w:t>
      </w:r>
      <w:r w:rsidRPr="0065279A">
        <w:rPr>
          <w:rFonts w:ascii="Noto Sans" w:eastAsia="Arial" w:hAnsi="Noto Sans" w:cs="Noto Sans"/>
          <w:b/>
          <w:spacing w:val="1"/>
          <w:sz w:val="18"/>
          <w:szCs w:val="18"/>
        </w:rPr>
        <w:t>Q</w:t>
      </w:r>
      <w:r w:rsidRPr="0065279A">
        <w:rPr>
          <w:rFonts w:ascii="Noto Sans" w:eastAsia="Arial" w:hAnsi="Noto Sans" w:cs="Noto Sans"/>
          <w:b/>
          <w:spacing w:val="3"/>
          <w:sz w:val="18"/>
          <w:szCs w:val="18"/>
        </w:rPr>
        <w:t>U</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S</w:t>
      </w:r>
      <w:r w:rsidRPr="0065279A">
        <w:rPr>
          <w:rFonts w:ascii="Noto Sans" w:eastAsia="Arial" w:hAnsi="Noto Sans" w:cs="Noto Sans"/>
          <w:b/>
          <w:sz w:val="18"/>
          <w:szCs w:val="18"/>
        </w:rPr>
        <w:t>I</w:t>
      </w:r>
      <w:r w:rsidRPr="0065279A">
        <w:rPr>
          <w:rFonts w:ascii="Noto Sans" w:eastAsia="Arial" w:hAnsi="Noto Sans" w:cs="Noto Sans"/>
          <w:b/>
          <w:spacing w:val="3"/>
          <w:sz w:val="18"/>
          <w:szCs w:val="18"/>
        </w:rPr>
        <w:t>C</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N</w:t>
      </w:r>
      <w:r w:rsidRPr="0065279A">
        <w:rPr>
          <w:rFonts w:ascii="Noto Sans" w:eastAsia="Arial" w:hAnsi="Noto Sans" w:cs="Noto Sans"/>
          <w:b/>
          <w:spacing w:val="2"/>
          <w:sz w:val="18"/>
          <w:szCs w:val="18"/>
        </w:rPr>
        <w:t>E</w:t>
      </w:r>
      <w:r w:rsidRPr="0065279A">
        <w:rPr>
          <w:rFonts w:ascii="Noto Sans" w:eastAsia="Arial" w:hAnsi="Noto Sans" w:cs="Noto Sans"/>
          <w:b/>
          <w:sz w:val="18"/>
          <w:szCs w:val="18"/>
        </w:rPr>
        <w:t>S</w:t>
      </w:r>
      <w:r w:rsidRPr="0065279A">
        <w:rPr>
          <w:rFonts w:ascii="Noto Sans" w:eastAsia="Arial" w:hAnsi="Noto Sans" w:cs="Noto Sans"/>
          <w:b/>
          <w:spacing w:val="-17"/>
          <w:sz w:val="18"/>
          <w:szCs w:val="18"/>
        </w:rPr>
        <w:t xml:space="preserve"> </w:t>
      </w:r>
      <w:r w:rsidRPr="0065279A">
        <w:rPr>
          <w:rFonts w:ascii="Noto Sans" w:eastAsia="Arial" w:hAnsi="Noto Sans" w:cs="Noto Sans"/>
          <w:b/>
          <w:spacing w:val="3"/>
          <w:sz w:val="18"/>
          <w:szCs w:val="18"/>
        </w:rPr>
        <w:t>D</w:t>
      </w:r>
      <w:r w:rsidRPr="0065279A">
        <w:rPr>
          <w:rFonts w:ascii="Noto Sans" w:eastAsia="Arial" w:hAnsi="Noto Sans" w:cs="Noto Sans"/>
          <w:b/>
          <w:sz w:val="18"/>
          <w:szCs w:val="18"/>
        </w:rPr>
        <w:t>E</w:t>
      </w:r>
      <w:r w:rsidRPr="0065279A">
        <w:rPr>
          <w:rFonts w:ascii="Noto Sans" w:eastAsia="Arial" w:hAnsi="Noto Sans" w:cs="Noto Sans"/>
          <w:b/>
          <w:spacing w:val="-4"/>
          <w:sz w:val="18"/>
          <w:szCs w:val="18"/>
        </w:rPr>
        <w:t xml:space="preserve"> </w:t>
      </w:r>
      <w:r w:rsidRPr="0065279A">
        <w:rPr>
          <w:rFonts w:ascii="Noto Sans" w:eastAsia="Arial" w:hAnsi="Noto Sans" w:cs="Noto Sans"/>
          <w:b/>
          <w:sz w:val="18"/>
          <w:szCs w:val="18"/>
        </w:rPr>
        <w:t>B</w:t>
      </w:r>
      <w:r w:rsidRPr="0065279A">
        <w:rPr>
          <w:rFonts w:ascii="Noto Sans" w:eastAsia="Arial" w:hAnsi="Noto Sans" w:cs="Noto Sans"/>
          <w:b/>
          <w:spacing w:val="2"/>
          <w:sz w:val="18"/>
          <w:szCs w:val="18"/>
        </w:rPr>
        <w:t>IE</w:t>
      </w:r>
      <w:r w:rsidRPr="0065279A">
        <w:rPr>
          <w:rFonts w:ascii="Noto Sans" w:eastAsia="Arial" w:hAnsi="Noto Sans" w:cs="Noto Sans"/>
          <w:b/>
          <w:sz w:val="18"/>
          <w:szCs w:val="18"/>
        </w:rPr>
        <w:t>N</w:t>
      </w:r>
      <w:r w:rsidRPr="0065279A">
        <w:rPr>
          <w:rFonts w:ascii="Noto Sans" w:eastAsia="Arial" w:hAnsi="Noto Sans" w:cs="Noto Sans"/>
          <w:b/>
          <w:spacing w:val="-1"/>
          <w:sz w:val="18"/>
          <w:szCs w:val="18"/>
        </w:rPr>
        <w:t>E</w:t>
      </w:r>
      <w:r w:rsidRPr="0065279A">
        <w:rPr>
          <w:rFonts w:ascii="Noto Sans" w:eastAsia="Arial" w:hAnsi="Noto Sans" w:cs="Noto Sans"/>
          <w:b/>
          <w:spacing w:val="2"/>
          <w:sz w:val="18"/>
          <w:szCs w:val="18"/>
        </w:rPr>
        <w:t>S</w:t>
      </w:r>
      <w:r w:rsidRPr="0065279A">
        <w:rPr>
          <w:rFonts w:ascii="Noto Sans" w:eastAsia="Arial" w:hAnsi="Noto Sans" w:cs="Noto Sans"/>
          <w:b/>
          <w:sz w:val="18"/>
          <w:szCs w:val="18"/>
        </w:rPr>
        <w:t>,</w:t>
      </w:r>
      <w:r w:rsidRPr="0065279A">
        <w:rPr>
          <w:rFonts w:ascii="Noto Sans" w:eastAsia="Arial" w:hAnsi="Noto Sans" w:cs="Noto Sans"/>
          <w:b/>
          <w:spacing w:val="-4"/>
          <w:sz w:val="18"/>
          <w:szCs w:val="18"/>
        </w:rPr>
        <w:t xml:space="preserve"> </w:t>
      </w:r>
      <w:r w:rsidRPr="0065279A">
        <w:rPr>
          <w:rFonts w:ascii="Noto Sans" w:eastAsia="Arial" w:hAnsi="Noto Sans" w:cs="Noto Sans"/>
          <w:b/>
          <w:spacing w:val="-5"/>
          <w:sz w:val="18"/>
          <w:szCs w:val="18"/>
        </w:rPr>
        <w:t>A</w:t>
      </w:r>
      <w:r w:rsidRPr="0065279A">
        <w:rPr>
          <w:rFonts w:ascii="Noto Sans" w:eastAsia="Arial" w:hAnsi="Noto Sans" w:cs="Noto Sans"/>
          <w:b/>
          <w:sz w:val="18"/>
          <w:szCs w:val="18"/>
        </w:rPr>
        <w:t>R</w:t>
      </w:r>
      <w:r w:rsidRPr="0065279A">
        <w:rPr>
          <w:rFonts w:ascii="Noto Sans" w:eastAsia="Arial" w:hAnsi="Noto Sans" w:cs="Noto Sans"/>
          <w:b/>
          <w:spacing w:val="3"/>
          <w:sz w:val="18"/>
          <w:szCs w:val="18"/>
        </w:rPr>
        <w:t>R</w:t>
      </w:r>
      <w:r w:rsidRPr="0065279A">
        <w:rPr>
          <w:rFonts w:ascii="Noto Sans" w:eastAsia="Arial" w:hAnsi="Noto Sans" w:cs="Noto Sans"/>
          <w:b/>
          <w:spacing w:val="-1"/>
          <w:sz w:val="18"/>
          <w:szCs w:val="18"/>
        </w:rPr>
        <w:t>E</w:t>
      </w:r>
      <w:r w:rsidRPr="0065279A">
        <w:rPr>
          <w:rFonts w:ascii="Noto Sans" w:eastAsia="Arial" w:hAnsi="Noto Sans" w:cs="Noto Sans"/>
          <w:b/>
          <w:sz w:val="18"/>
          <w:szCs w:val="18"/>
        </w:rPr>
        <w:t>N</w:t>
      </w:r>
      <w:r w:rsidRPr="0065279A">
        <w:rPr>
          <w:rFonts w:ascii="Noto Sans" w:eastAsia="Arial" w:hAnsi="Noto Sans" w:cs="Noto Sans"/>
          <w:b/>
          <w:spacing w:val="5"/>
          <w:sz w:val="18"/>
          <w:szCs w:val="18"/>
        </w:rPr>
        <w:t>D</w:t>
      </w:r>
      <w:r w:rsidRPr="0065279A">
        <w:rPr>
          <w:rFonts w:ascii="Noto Sans" w:eastAsia="Arial" w:hAnsi="Noto Sans" w:cs="Noto Sans"/>
          <w:b/>
          <w:spacing w:val="-7"/>
          <w:sz w:val="18"/>
          <w:szCs w:val="18"/>
        </w:rPr>
        <w:t>A</w:t>
      </w:r>
      <w:r w:rsidRPr="0065279A">
        <w:rPr>
          <w:rFonts w:ascii="Noto Sans" w:eastAsia="Arial" w:hAnsi="Noto Sans" w:cs="Noto Sans"/>
          <w:b/>
          <w:spacing w:val="4"/>
          <w:sz w:val="18"/>
          <w:szCs w:val="18"/>
        </w:rPr>
        <w:t>M</w:t>
      </w:r>
      <w:r w:rsidRPr="0065279A">
        <w:rPr>
          <w:rFonts w:ascii="Noto Sans" w:eastAsia="Arial" w:hAnsi="Noto Sans" w:cs="Noto Sans"/>
          <w:b/>
          <w:spacing w:val="2"/>
          <w:sz w:val="18"/>
          <w:szCs w:val="18"/>
        </w:rPr>
        <w:t>I</w:t>
      </w:r>
      <w:r w:rsidRPr="0065279A">
        <w:rPr>
          <w:rFonts w:ascii="Noto Sans" w:eastAsia="Arial" w:hAnsi="Noto Sans" w:cs="Noto Sans"/>
          <w:b/>
          <w:spacing w:val="-1"/>
          <w:sz w:val="18"/>
          <w:szCs w:val="18"/>
        </w:rPr>
        <w:t>E</w:t>
      </w:r>
      <w:r w:rsidRPr="0065279A">
        <w:rPr>
          <w:rFonts w:ascii="Noto Sans" w:eastAsia="Arial" w:hAnsi="Noto Sans" w:cs="Noto Sans"/>
          <w:b/>
          <w:sz w:val="18"/>
          <w:szCs w:val="18"/>
        </w:rPr>
        <w:t>N</w:t>
      </w:r>
      <w:r w:rsidRPr="0065279A">
        <w:rPr>
          <w:rFonts w:ascii="Noto Sans" w:eastAsia="Arial" w:hAnsi="Noto Sans" w:cs="Noto Sans"/>
          <w:b/>
          <w:spacing w:val="3"/>
          <w:sz w:val="18"/>
          <w:szCs w:val="18"/>
        </w:rPr>
        <w:t>T</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S</w:t>
      </w:r>
      <w:r w:rsidRPr="0065279A">
        <w:rPr>
          <w:rFonts w:ascii="Noto Sans" w:eastAsia="Arial" w:hAnsi="Noto Sans" w:cs="Noto Sans"/>
          <w:b/>
          <w:spacing w:val="-20"/>
          <w:sz w:val="18"/>
          <w:szCs w:val="18"/>
        </w:rPr>
        <w:t xml:space="preserve"> </w:t>
      </w:r>
      <w:r w:rsidRPr="0065279A">
        <w:rPr>
          <w:rFonts w:ascii="Noto Sans" w:eastAsia="Arial" w:hAnsi="Noto Sans" w:cs="Noto Sans"/>
          <w:b/>
          <w:sz w:val="18"/>
          <w:szCs w:val="18"/>
        </w:rPr>
        <w:t>Y C</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N</w:t>
      </w:r>
      <w:r w:rsidRPr="0065279A">
        <w:rPr>
          <w:rFonts w:ascii="Noto Sans" w:eastAsia="Arial" w:hAnsi="Noto Sans" w:cs="Noto Sans"/>
          <w:b/>
          <w:spacing w:val="3"/>
          <w:sz w:val="18"/>
          <w:szCs w:val="18"/>
        </w:rPr>
        <w:t>TR</w:t>
      </w:r>
      <w:r w:rsidRPr="0065279A">
        <w:rPr>
          <w:rFonts w:ascii="Noto Sans" w:eastAsia="Arial" w:hAnsi="Noto Sans" w:cs="Noto Sans"/>
          <w:b/>
          <w:spacing w:val="-7"/>
          <w:sz w:val="18"/>
          <w:szCs w:val="18"/>
        </w:rPr>
        <w:t>A</w:t>
      </w:r>
      <w:r w:rsidRPr="0065279A">
        <w:rPr>
          <w:rFonts w:ascii="Noto Sans" w:eastAsia="Arial" w:hAnsi="Noto Sans" w:cs="Noto Sans"/>
          <w:b/>
          <w:spacing w:val="6"/>
          <w:sz w:val="18"/>
          <w:szCs w:val="18"/>
        </w:rPr>
        <w:t>T</w:t>
      </w:r>
      <w:r w:rsidRPr="0065279A">
        <w:rPr>
          <w:rFonts w:ascii="Noto Sans" w:eastAsia="Arial" w:hAnsi="Noto Sans" w:cs="Noto Sans"/>
          <w:b/>
          <w:spacing w:val="-5"/>
          <w:sz w:val="18"/>
          <w:szCs w:val="18"/>
        </w:rPr>
        <w:t>A</w:t>
      </w:r>
      <w:r w:rsidRPr="0065279A">
        <w:rPr>
          <w:rFonts w:ascii="Noto Sans" w:eastAsia="Arial" w:hAnsi="Noto Sans" w:cs="Noto Sans"/>
          <w:b/>
          <w:spacing w:val="3"/>
          <w:sz w:val="18"/>
          <w:szCs w:val="18"/>
        </w:rPr>
        <w:t>C</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Ó</w:t>
      </w:r>
      <w:r w:rsidRPr="0065279A">
        <w:rPr>
          <w:rFonts w:ascii="Noto Sans" w:eastAsia="Arial" w:hAnsi="Noto Sans" w:cs="Noto Sans"/>
          <w:b/>
          <w:sz w:val="18"/>
          <w:szCs w:val="18"/>
        </w:rPr>
        <w:t>N</w:t>
      </w:r>
      <w:r w:rsidRPr="0065279A">
        <w:rPr>
          <w:rFonts w:ascii="Noto Sans" w:eastAsia="Arial" w:hAnsi="Noto Sans" w:cs="Noto Sans"/>
          <w:b/>
          <w:spacing w:val="-16"/>
          <w:sz w:val="18"/>
          <w:szCs w:val="18"/>
        </w:rPr>
        <w:t xml:space="preserve"> </w:t>
      </w:r>
      <w:r w:rsidRPr="0065279A">
        <w:rPr>
          <w:rFonts w:ascii="Noto Sans" w:eastAsia="Arial" w:hAnsi="Noto Sans" w:cs="Noto Sans"/>
          <w:b/>
          <w:spacing w:val="3"/>
          <w:w w:val="99"/>
          <w:sz w:val="18"/>
          <w:szCs w:val="18"/>
        </w:rPr>
        <w:t>D</w:t>
      </w:r>
      <w:r w:rsidRPr="0065279A">
        <w:rPr>
          <w:rFonts w:ascii="Noto Sans" w:eastAsia="Arial" w:hAnsi="Noto Sans" w:cs="Noto Sans"/>
          <w:b/>
          <w:w w:val="99"/>
          <w:sz w:val="18"/>
          <w:szCs w:val="18"/>
        </w:rPr>
        <w:t xml:space="preserve">E </w:t>
      </w:r>
      <w:r w:rsidRPr="0065279A">
        <w:rPr>
          <w:rFonts w:ascii="Noto Sans" w:eastAsia="Arial" w:hAnsi="Noto Sans" w:cs="Noto Sans"/>
          <w:b/>
          <w:spacing w:val="-1"/>
          <w:w w:val="99"/>
          <w:sz w:val="18"/>
          <w:szCs w:val="18"/>
        </w:rPr>
        <w:t>SE</w:t>
      </w:r>
      <w:r w:rsidRPr="0065279A">
        <w:rPr>
          <w:rFonts w:ascii="Noto Sans" w:eastAsia="Arial" w:hAnsi="Noto Sans" w:cs="Noto Sans"/>
          <w:b/>
          <w:spacing w:val="3"/>
          <w:w w:val="99"/>
          <w:sz w:val="18"/>
          <w:szCs w:val="18"/>
        </w:rPr>
        <w:t>R</w:t>
      </w:r>
      <w:r w:rsidRPr="0065279A">
        <w:rPr>
          <w:rFonts w:ascii="Noto Sans" w:eastAsia="Arial" w:hAnsi="Noto Sans" w:cs="Noto Sans"/>
          <w:b/>
          <w:spacing w:val="-1"/>
          <w:w w:val="99"/>
          <w:sz w:val="18"/>
          <w:szCs w:val="18"/>
        </w:rPr>
        <w:t>V</w:t>
      </w:r>
      <w:r w:rsidRPr="0065279A">
        <w:rPr>
          <w:rFonts w:ascii="Noto Sans" w:eastAsia="Arial" w:hAnsi="Noto Sans" w:cs="Noto Sans"/>
          <w:b/>
          <w:w w:val="99"/>
          <w:sz w:val="18"/>
          <w:szCs w:val="18"/>
        </w:rPr>
        <w:t>ICI</w:t>
      </w:r>
      <w:r w:rsidRPr="0065279A">
        <w:rPr>
          <w:rFonts w:ascii="Noto Sans" w:eastAsia="Arial" w:hAnsi="Noto Sans" w:cs="Noto Sans"/>
          <w:b/>
          <w:spacing w:val="3"/>
          <w:w w:val="99"/>
          <w:sz w:val="18"/>
          <w:szCs w:val="18"/>
        </w:rPr>
        <w:t>O</w:t>
      </w:r>
      <w:r w:rsidRPr="0065279A">
        <w:rPr>
          <w:rFonts w:ascii="Noto Sans" w:eastAsia="Arial" w:hAnsi="Noto Sans" w:cs="Noto Sans"/>
          <w:b/>
          <w:w w:val="99"/>
          <w:sz w:val="18"/>
          <w:szCs w:val="18"/>
        </w:rPr>
        <w:t>S</w:t>
      </w:r>
    </w:p>
    <w:p w14:paraId="39685729" w14:textId="77777777" w:rsidR="002D0C2D" w:rsidRPr="0065279A" w:rsidRDefault="002D0C2D" w:rsidP="002D0C2D">
      <w:pPr>
        <w:ind w:right="-36"/>
        <w:jc w:val="both"/>
        <w:rPr>
          <w:rFonts w:ascii="Noto Sans" w:eastAsia="Times New Roman" w:hAnsi="Noto Sans" w:cs="Noto Sans"/>
          <w:sz w:val="18"/>
          <w:szCs w:val="18"/>
          <w:lang w:eastAsia="ar-SA"/>
        </w:rPr>
      </w:pPr>
    </w:p>
    <w:p w14:paraId="72E4831A" w14:textId="77777777" w:rsidR="002D0C2D" w:rsidRPr="0065279A" w:rsidRDefault="002D0C2D" w:rsidP="002D0C2D">
      <w:pPr>
        <w:ind w:right="-36"/>
        <w:jc w:val="both"/>
        <w:rPr>
          <w:rFonts w:ascii="Noto Sans" w:eastAsia="Arial" w:hAnsi="Noto Sans" w:cs="Noto Sans"/>
          <w:sz w:val="18"/>
          <w:szCs w:val="18"/>
        </w:rPr>
      </w:pPr>
      <w:r w:rsidRPr="0065279A">
        <w:rPr>
          <w:rFonts w:ascii="Noto Sans" w:eastAsia="Arial" w:hAnsi="Noto Sans" w:cs="Noto Sans"/>
          <w:spacing w:val="-1"/>
          <w:sz w:val="18"/>
          <w:szCs w:val="18"/>
        </w:rPr>
        <w:t>E</w:t>
      </w:r>
      <w:r w:rsidRPr="0065279A">
        <w:rPr>
          <w:rFonts w:ascii="Noto Sans" w:eastAsia="Arial" w:hAnsi="Noto Sans" w:cs="Noto Sans"/>
          <w:sz w:val="18"/>
          <w:szCs w:val="18"/>
        </w:rPr>
        <w:t>l</w:t>
      </w:r>
      <w:r w:rsidRPr="0065279A">
        <w:rPr>
          <w:rFonts w:ascii="Noto Sans" w:eastAsia="Arial" w:hAnsi="Noto Sans" w:cs="Noto Sans"/>
          <w:spacing w:val="9"/>
          <w:sz w:val="18"/>
          <w:szCs w:val="18"/>
        </w:rPr>
        <w:t xml:space="preserve"> </w:t>
      </w:r>
      <w:r w:rsidRPr="0065279A">
        <w:rPr>
          <w:rFonts w:ascii="Noto Sans" w:eastAsia="Arial" w:hAnsi="Noto Sans" w:cs="Noto Sans"/>
          <w:sz w:val="18"/>
          <w:szCs w:val="18"/>
        </w:rPr>
        <w:t>In</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t</w:t>
      </w:r>
      <w:r w:rsidRPr="0065279A">
        <w:rPr>
          <w:rFonts w:ascii="Noto Sans" w:eastAsia="Arial" w:hAnsi="Noto Sans" w:cs="Noto Sans"/>
          <w:spacing w:val="-1"/>
          <w:sz w:val="18"/>
          <w:szCs w:val="18"/>
        </w:rPr>
        <w:t>i</w:t>
      </w:r>
      <w:r w:rsidRPr="0065279A">
        <w:rPr>
          <w:rFonts w:ascii="Noto Sans" w:eastAsia="Arial" w:hAnsi="Noto Sans" w:cs="Noto Sans"/>
          <w:sz w:val="18"/>
          <w:szCs w:val="18"/>
        </w:rPr>
        <w:t>tu</w:t>
      </w:r>
      <w:r w:rsidRPr="0065279A">
        <w:rPr>
          <w:rFonts w:ascii="Noto Sans" w:eastAsia="Arial" w:hAnsi="Noto Sans" w:cs="Noto Sans"/>
          <w:spacing w:val="2"/>
          <w:sz w:val="18"/>
          <w:szCs w:val="18"/>
        </w:rPr>
        <w:t>t</w:t>
      </w:r>
      <w:r w:rsidRPr="0065279A">
        <w:rPr>
          <w:rFonts w:ascii="Noto Sans" w:eastAsia="Arial" w:hAnsi="Noto Sans" w:cs="Noto Sans"/>
          <w:sz w:val="18"/>
          <w:szCs w:val="18"/>
        </w:rPr>
        <w:t>o</w:t>
      </w:r>
      <w:r w:rsidRPr="0065279A">
        <w:rPr>
          <w:rFonts w:ascii="Noto Sans" w:eastAsia="Arial" w:hAnsi="Noto Sans" w:cs="Noto Sans"/>
          <w:spacing w:val="4"/>
          <w:sz w:val="18"/>
          <w:szCs w:val="18"/>
        </w:rPr>
        <w:t xml:space="preserve"> </w:t>
      </w:r>
      <w:r w:rsidRPr="0065279A">
        <w:rPr>
          <w:rFonts w:ascii="Noto Sans" w:eastAsia="Arial" w:hAnsi="Noto Sans" w:cs="Noto Sans"/>
          <w:sz w:val="18"/>
          <w:szCs w:val="18"/>
        </w:rPr>
        <w:t>Me</w:t>
      </w:r>
      <w:r w:rsidRPr="0065279A">
        <w:rPr>
          <w:rFonts w:ascii="Noto Sans" w:eastAsia="Arial" w:hAnsi="Noto Sans" w:cs="Noto Sans"/>
          <w:spacing w:val="1"/>
          <w:sz w:val="18"/>
          <w:szCs w:val="18"/>
        </w:rPr>
        <w:t>x</w:t>
      </w:r>
      <w:r w:rsidRPr="0065279A">
        <w:rPr>
          <w:rFonts w:ascii="Noto Sans" w:eastAsia="Arial" w:hAnsi="Noto Sans" w:cs="Noto Sans"/>
          <w:spacing w:val="-1"/>
          <w:sz w:val="18"/>
          <w:szCs w:val="18"/>
        </w:rPr>
        <w:t>i</w:t>
      </w:r>
      <w:r w:rsidRPr="0065279A">
        <w:rPr>
          <w:rFonts w:ascii="Noto Sans" w:eastAsia="Arial" w:hAnsi="Noto Sans" w:cs="Noto Sans"/>
          <w:spacing w:val="1"/>
          <w:sz w:val="18"/>
          <w:szCs w:val="18"/>
        </w:rPr>
        <w:t>c</w:t>
      </w:r>
      <w:r w:rsidRPr="0065279A">
        <w:rPr>
          <w:rFonts w:ascii="Noto Sans" w:eastAsia="Arial" w:hAnsi="Noto Sans" w:cs="Noto Sans"/>
          <w:sz w:val="18"/>
          <w:szCs w:val="18"/>
        </w:rPr>
        <w:t>a</w:t>
      </w:r>
      <w:r w:rsidRPr="0065279A">
        <w:rPr>
          <w:rFonts w:ascii="Noto Sans" w:eastAsia="Arial" w:hAnsi="Noto Sans" w:cs="Noto Sans"/>
          <w:spacing w:val="2"/>
          <w:sz w:val="18"/>
          <w:szCs w:val="18"/>
        </w:rPr>
        <w:t>n</w:t>
      </w:r>
      <w:r w:rsidRPr="0065279A">
        <w:rPr>
          <w:rFonts w:ascii="Noto Sans" w:eastAsia="Arial" w:hAnsi="Noto Sans" w:cs="Noto Sans"/>
          <w:sz w:val="18"/>
          <w:szCs w:val="18"/>
        </w:rPr>
        <w:t>o</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d</w:t>
      </w:r>
      <w:r w:rsidRPr="0065279A">
        <w:rPr>
          <w:rFonts w:ascii="Noto Sans" w:eastAsia="Arial" w:hAnsi="Noto Sans" w:cs="Noto Sans"/>
          <w:spacing w:val="2"/>
          <w:sz w:val="18"/>
          <w:szCs w:val="18"/>
        </w:rPr>
        <w:t>e</w:t>
      </w:r>
      <w:r w:rsidRPr="0065279A">
        <w:rPr>
          <w:rFonts w:ascii="Noto Sans" w:eastAsia="Arial" w:hAnsi="Noto Sans" w:cs="Noto Sans"/>
          <w:sz w:val="18"/>
          <w:szCs w:val="18"/>
        </w:rPr>
        <w:t>l</w:t>
      </w:r>
      <w:r w:rsidRPr="0065279A">
        <w:rPr>
          <w:rFonts w:ascii="Noto Sans" w:eastAsia="Arial" w:hAnsi="Noto Sans" w:cs="Noto Sans"/>
          <w:spacing w:val="8"/>
          <w:sz w:val="18"/>
          <w:szCs w:val="18"/>
        </w:rPr>
        <w:t xml:space="preserve"> </w:t>
      </w:r>
      <w:r w:rsidRPr="0065279A">
        <w:rPr>
          <w:rFonts w:ascii="Noto Sans" w:eastAsia="Arial" w:hAnsi="Noto Sans" w:cs="Noto Sans"/>
          <w:spacing w:val="2"/>
          <w:sz w:val="18"/>
          <w:szCs w:val="18"/>
        </w:rPr>
        <w:t>S</w:t>
      </w:r>
      <w:r w:rsidRPr="0065279A">
        <w:rPr>
          <w:rFonts w:ascii="Noto Sans" w:eastAsia="Arial" w:hAnsi="Noto Sans" w:cs="Noto Sans"/>
          <w:sz w:val="18"/>
          <w:szCs w:val="18"/>
        </w:rPr>
        <w:t>egu</w:t>
      </w:r>
      <w:r w:rsidRPr="0065279A">
        <w:rPr>
          <w:rFonts w:ascii="Noto Sans" w:eastAsia="Arial" w:hAnsi="Noto Sans" w:cs="Noto Sans"/>
          <w:spacing w:val="1"/>
          <w:sz w:val="18"/>
          <w:szCs w:val="18"/>
        </w:rPr>
        <w:t>r</w:t>
      </w:r>
      <w:r w:rsidRPr="0065279A">
        <w:rPr>
          <w:rFonts w:ascii="Noto Sans" w:eastAsia="Arial" w:hAnsi="Noto Sans" w:cs="Noto Sans"/>
          <w:sz w:val="18"/>
          <w:szCs w:val="18"/>
        </w:rPr>
        <w:t>o</w:t>
      </w:r>
      <w:r w:rsidRPr="0065279A">
        <w:rPr>
          <w:rFonts w:ascii="Noto Sans" w:eastAsia="Arial" w:hAnsi="Noto Sans" w:cs="Noto Sans"/>
          <w:spacing w:val="4"/>
          <w:sz w:val="18"/>
          <w:szCs w:val="18"/>
        </w:rPr>
        <w:t xml:space="preserve"> </w:t>
      </w:r>
      <w:r w:rsidRPr="0065279A">
        <w:rPr>
          <w:rFonts w:ascii="Noto Sans" w:eastAsia="Arial" w:hAnsi="Noto Sans" w:cs="Noto Sans"/>
          <w:spacing w:val="2"/>
          <w:sz w:val="18"/>
          <w:szCs w:val="18"/>
        </w:rPr>
        <w:t>S</w:t>
      </w:r>
      <w:r w:rsidRPr="0065279A">
        <w:rPr>
          <w:rFonts w:ascii="Noto Sans" w:eastAsia="Arial" w:hAnsi="Noto Sans" w:cs="Noto Sans"/>
          <w:sz w:val="18"/>
          <w:szCs w:val="18"/>
        </w:rPr>
        <w:t>o</w:t>
      </w:r>
      <w:r w:rsidRPr="0065279A">
        <w:rPr>
          <w:rFonts w:ascii="Noto Sans" w:eastAsia="Arial" w:hAnsi="Noto Sans" w:cs="Noto Sans"/>
          <w:spacing w:val="1"/>
          <w:sz w:val="18"/>
          <w:szCs w:val="18"/>
        </w:rPr>
        <w:t>c</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a</w:t>
      </w:r>
      <w:r w:rsidRPr="0065279A">
        <w:rPr>
          <w:rFonts w:ascii="Noto Sans" w:eastAsia="Arial" w:hAnsi="Noto Sans" w:cs="Noto Sans"/>
          <w:sz w:val="18"/>
          <w:szCs w:val="18"/>
        </w:rPr>
        <w:t>l</w:t>
      </w:r>
      <w:r w:rsidRPr="0065279A">
        <w:rPr>
          <w:rFonts w:ascii="Noto Sans" w:eastAsia="Arial" w:hAnsi="Noto Sans" w:cs="Noto Sans"/>
          <w:spacing w:val="5"/>
          <w:sz w:val="18"/>
          <w:szCs w:val="18"/>
        </w:rPr>
        <w:t xml:space="preserve"> </w:t>
      </w:r>
      <w:r w:rsidRPr="0065279A">
        <w:rPr>
          <w:rFonts w:ascii="Noto Sans" w:eastAsia="Arial" w:hAnsi="Noto Sans" w:cs="Noto Sans"/>
          <w:spacing w:val="1"/>
          <w:sz w:val="18"/>
          <w:szCs w:val="18"/>
        </w:rPr>
        <w:t>(</w:t>
      </w:r>
      <w:r w:rsidRPr="0065279A">
        <w:rPr>
          <w:rFonts w:ascii="Noto Sans" w:eastAsia="Arial" w:hAnsi="Noto Sans" w:cs="Noto Sans"/>
          <w:sz w:val="18"/>
          <w:szCs w:val="18"/>
        </w:rPr>
        <w:t>IM</w:t>
      </w:r>
      <w:r w:rsidRPr="0065279A">
        <w:rPr>
          <w:rFonts w:ascii="Noto Sans" w:eastAsia="Arial" w:hAnsi="Noto Sans" w:cs="Noto Sans"/>
          <w:spacing w:val="2"/>
          <w:sz w:val="18"/>
          <w:szCs w:val="18"/>
        </w:rPr>
        <w:t>S</w:t>
      </w:r>
      <w:r w:rsidRPr="0065279A">
        <w:rPr>
          <w:rFonts w:ascii="Noto Sans" w:eastAsia="Arial" w:hAnsi="Noto Sans" w:cs="Noto Sans"/>
          <w:spacing w:val="-1"/>
          <w:sz w:val="18"/>
          <w:szCs w:val="18"/>
        </w:rPr>
        <w:t>S</w:t>
      </w:r>
      <w:r w:rsidRPr="0065279A">
        <w:rPr>
          <w:rFonts w:ascii="Noto Sans" w:eastAsia="Arial" w:hAnsi="Noto Sans" w:cs="Noto Sans"/>
          <w:spacing w:val="1"/>
          <w:sz w:val="18"/>
          <w:szCs w:val="18"/>
        </w:rPr>
        <w:t>)</w:t>
      </w:r>
      <w:r w:rsidRPr="0065279A">
        <w:rPr>
          <w:rFonts w:ascii="Noto Sans" w:eastAsia="Arial" w:hAnsi="Noto Sans" w:cs="Noto Sans"/>
          <w:sz w:val="18"/>
          <w:szCs w:val="18"/>
        </w:rPr>
        <w:t>,</w:t>
      </w:r>
      <w:r w:rsidRPr="0065279A">
        <w:rPr>
          <w:rFonts w:ascii="Noto Sans" w:eastAsia="Arial" w:hAnsi="Noto Sans" w:cs="Noto Sans"/>
          <w:spacing w:val="5"/>
          <w:sz w:val="18"/>
          <w:szCs w:val="18"/>
        </w:rPr>
        <w:t xml:space="preserve"> </w:t>
      </w:r>
      <w:r w:rsidRPr="0065279A">
        <w:rPr>
          <w:rFonts w:ascii="Noto Sans" w:eastAsia="Arial" w:hAnsi="Noto Sans" w:cs="Noto Sans"/>
          <w:sz w:val="18"/>
          <w:szCs w:val="18"/>
        </w:rPr>
        <w:t>es</w:t>
      </w:r>
      <w:r w:rsidRPr="0065279A">
        <w:rPr>
          <w:rFonts w:ascii="Noto Sans" w:eastAsia="Arial" w:hAnsi="Noto Sans" w:cs="Noto Sans"/>
          <w:spacing w:val="11"/>
          <w:sz w:val="18"/>
          <w:szCs w:val="18"/>
        </w:rPr>
        <w:t xml:space="preserve"> </w:t>
      </w:r>
      <w:r w:rsidRPr="0065279A">
        <w:rPr>
          <w:rFonts w:ascii="Noto Sans" w:eastAsia="Arial" w:hAnsi="Noto Sans" w:cs="Noto Sans"/>
          <w:spacing w:val="1"/>
          <w:sz w:val="18"/>
          <w:szCs w:val="18"/>
        </w:rPr>
        <w:t>r</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pon</w:t>
      </w:r>
      <w:r w:rsidRPr="0065279A">
        <w:rPr>
          <w:rFonts w:ascii="Noto Sans" w:eastAsia="Arial" w:hAnsi="Noto Sans" w:cs="Noto Sans"/>
          <w:spacing w:val="1"/>
          <w:sz w:val="18"/>
          <w:szCs w:val="18"/>
        </w:rPr>
        <w:t>s</w:t>
      </w:r>
      <w:r w:rsidRPr="0065279A">
        <w:rPr>
          <w:rFonts w:ascii="Noto Sans" w:eastAsia="Arial" w:hAnsi="Noto Sans" w:cs="Noto Sans"/>
          <w:sz w:val="18"/>
          <w:szCs w:val="18"/>
        </w:rPr>
        <w:t>a</w:t>
      </w:r>
      <w:r w:rsidRPr="0065279A">
        <w:rPr>
          <w:rFonts w:ascii="Noto Sans" w:eastAsia="Arial" w:hAnsi="Noto Sans" w:cs="Noto Sans"/>
          <w:spacing w:val="2"/>
          <w:sz w:val="18"/>
          <w:szCs w:val="18"/>
        </w:rPr>
        <w:t>b</w:t>
      </w:r>
      <w:r w:rsidRPr="0065279A">
        <w:rPr>
          <w:rFonts w:ascii="Noto Sans" w:eastAsia="Arial" w:hAnsi="Noto Sans" w:cs="Noto Sans"/>
          <w:spacing w:val="-1"/>
          <w:sz w:val="18"/>
          <w:szCs w:val="18"/>
        </w:rPr>
        <w:t>l</w:t>
      </w:r>
      <w:r w:rsidRPr="0065279A">
        <w:rPr>
          <w:rFonts w:ascii="Noto Sans" w:eastAsia="Arial" w:hAnsi="Noto Sans" w:cs="Noto Sans"/>
          <w:sz w:val="18"/>
          <w:szCs w:val="18"/>
        </w:rPr>
        <w:t>e d</w:t>
      </w:r>
      <w:r w:rsidRPr="0065279A">
        <w:rPr>
          <w:rFonts w:ascii="Noto Sans" w:eastAsia="Arial" w:hAnsi="Noto Sans" w:cs="Noto Sans"/>
          <w:spacing w:val="2"/>
          <w:sz w:val="18"/>
          <w:szCs w:val="18"/>
        </w:rPr>
        <w:t>e</w:t>
      </w:r>
      <w:r w:rsidRPr="0065279A">
        <w:rPr>
          <w:rFonts w:ascii="Noto Sans" w:eastAsia="Arial" w:hAnsi="Noto Sans" w:cs="Noto Sans"/>
          <w:sz w:val="18"/>
          <w:szCs w:val="18"/>
        </w:rPr>
        <w:t>l</w:t>
      </w:r>
      <w:r w:rsidRPr="0065279A">
        <w:rPr>
          <w:rFonts w:ascii="Noto Sans" w:eastAsia="Arial" w:hAnsi="Noto Sans" w:cs="Noto Sans"/>
          <w:spacing w:val="8"/>
          <w:sz w:val="18"/>
          <w:szCs w:val="18"/>
        </w:rPr>
        <w:t xml:space="preserve"> </w:t>
      </w:r>
      <w:r w:rsidRPr="0065279A">
        <w:rPr>
          <w:rFonts w:ascii="Noto Sans" w:eastAsia="Arial" w:hAnsi="Noto Sans" w:cs="Noto Sans"/>
          <w:sz w:val="18"/>
          <w:szCs w:val="18"/>
        </w:rPr>
        <w:t>t</w:t>
      </w:r>
      <w:r w:rsidRPr="0065279A">
        <w:rPr>
          <w:rFonts w:ascii="Noto Sans" w:eastAsia="Arial" w:hAnsi="Noto Sans" w:cs="Noto Sans"/>
          <w:spacing w:val="1"/>
          <w:sz w:val="18"/>
          <w:szCs w:val="18"/>
        </w:rPr>
        <w:t>r</w:t>
      </w:r>
      <w:r w:rsidRPr="0065279A">
        <w:rPr>
          <w:rFonts w:ascii="Noto Sans" w:eastAsia="Arial" w:hAnsi="Noto Sans" w:cs="Noto Sans"/>
          <w:sz w:val="18"/>
          <w:szCs w:val="18"/>
        </w:rPr>
        <w:t>ata</w:t>
      </w:r>
      <w:r w:rsidRPr="0065279A">
        <w:rPr>
          <w:rFonts w:ascii="Noto Sans" w:eastAsia="Arial" w:hAnsi="Noto Sans" w:cs="Noto Sans"/>
          <w:spacing w:val="4"/>
          <w:sz w:val="18"/>
          <w:szCs w:val="18"/>
        </w:rPr>
        <w:t>m</w:t>
      </w:r>
      <w:r w:rsidRPr="0065279A">
        <w:rPr>
          <w:rFonts w:ascii="Noto Sans" w:eastAsia="Arial" w:hAnsi="Noto Sans" w:cs="Noto Sans"/>
          <w:spacing w:val="-1"/>
          <w:sz w:val="18"/>
          <w:szCs w:val="18"/>
        </w:rPr>
        <w:t>i</w:t>
      </w:r>
      <w:r w:rsidRPr="0065279A">
        <w:rPr>
          <w:rFonts w:ascii="Noto Sans" w:eastAsia="Arial" w:hAnsi="Noto Sans" w:cs="Noto Sans"/>
          <w:sz w:val="18"/>
          <w:szCs w:val="18"/>
        </w:rPr>
        <w:t>ento</w:t>
      </w:r>
      <w:r w:rsidRPr="0065279A">
        <w:rPr>
          <w:rFonts w:ascii="Noto Sans" w:eastAsia="Arial" w:hAnsi="Noto Sans" w:cs="Noto Sans"/>
          <w:spacing w:val="4"/>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9"/>
          <w:sz w:val="18"/>
          <w:szCs w:val="18"/>
        </w:rPr>
        <w:t xml:space="preserve"> </w:t>
      </w:r>
      <w:r w:rsidRPr="0065279A">
        <w:rPr>
          <w:rFonts w:ascii="Noto Sans" w:eastAsia="Arial" w:hAnsi="Noto Sans" w:cs="Noto Sans"/>
          <w:spacing w:val="-1"/>
          <w:sz w:val="18"/>
          <w:szCs w:val="18"/>
        </w:rPr>
        <w:t>l</w:t>
      </w:r>
      <w:r w:rsidRPr="0065279A">
        <w:rPr>
          <w:rFonts w:ascii="Noto Sans" w:eastAsia="Arial" w:hAnsi="Noto Sans" w:cs="Noto Sans"/>
          <w:sz w:val="18"/>
          <w:szCs w:val="18"/>
        </w:rPr>
        <w:t>os</w:t>
      </w:r>
      <w:r w:rsidRPr="0065279A">
        <w:rPr>
          <w:rFonts w:ascii="Noto Sans" w:eastAsia="Arial" w:hAnsi="Noto Sans" w:cs="Noto Sans"/>
          <w:spacing w:val="10"/>
          <w:sz w:val="18"/>
          <w:szCs w:val="18"/>
        </w:rPr>
        <w:t xml:space="preserve"> </w:t>
      </w:r>
      <w:r w:rsidRPr="0065279A">
        <w:rPr>
          <w:rFonts w:ascii="Noto Sans" w:eastAsia="Arial" w:hAnsi="Noto Sans" w:cs="Noto Sans"/>
          <w:sz w:val="18"/>
          <w:szCs w:val="18"/>
        </w:rPr>
        <w:t>da</w:t>
      </w:r>
      <w:r w:rsidRPr="0065279A">
        <w:rPr>
          <w:rFonts w:ascii="Noto Sans" w:eastAsia="Arial" w:hAnsi="Noto Sans" w:cs="Noto Sans"/>
          <w:spacing w:val="2"/>
          <w:sz w:val="18"/>
          <w:szCs w:val="18"/>
        </w:rPr>
        <w:t>t</w:t>
      </w:r>
      <w:r w:rsidRPr="0065279A">
        <w:rPr>
          <w:rFonts w:ascii="Noto Sans" w:eastAsia="Arial" w:hAnsi="Noto Sans" w:cs="Noto Sans"/>
          <w:sz w:val="18"/>
          <w:szCs w:val="18"/>
        </w:rPr>
        <w:t>os</w:t>
      </w:r>
      <w:r w:rsidRPr="0065279A">
        <w:rPr>
          <w:rFonts w:ascii="Noto Sans" w:eastAsia="Arial" w:hAnsi="Noto Sans" w:cs="Noto Sans"/>
          <w:spacing w:val="8"/>
          <w:sz w:val="18"/>
          <w:szCs w:val="18"/>
        </w:rPr>
        <w:t xml:space="preserve"> </w:t>
      </w:r>
      <w:r w:rsidRPr="0065279A">
        <w:rPr>
          <w:rFonts w:ascii="Noto Sans" w:eastAsia="Arial" w:hAnsi="Noto Sans" w:cs="Noto Sans"/>
          <w:sz w:val="18"/>
          <w:szCs w:val="18"/>
        </w:rPr>
        <w:t>pe</w:t>
      </w:r>
      <w:r w:rsidRPr="0065279A">
        <w:rPr>
          <w:rFonts w:ascii="Noto Sans" w:eastAsia="Arial" w:hAnsi="Noto Sans" w:cs="Noto Sans"/>
          <w:spacing w:val="1"/>
          <w:sz w:val="18"/>
          <w:szCs w:val="18"/>
        </w:rPr>
        <w:t>rs</w:t>
      </w:r>
      <w:r w:rsidRPr="0065279A">
        <w:rPr>
          <w:rFonts w:ascii="Noto Sans" w:eastAsia="Arial" w:hAnsi="Noto Sans" w:cs="Noto Sans"/>
          <w:sz w:val="18"/>
          <w:szCs w:val="18"/>
        </w:rPr>
        <w:t>on</w:t>
      </w:r>
      <w:r w:rsidRPr="0065279A">
        <w:rPr>
          <w:rFonts w:ascii="Noto Sans" w:eastAsia="Arial" w:hAnsi="Noto Sans" w:cs="Noto Sans"/>
          <w:spacing w:val="2"/>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es</w:t>
      </w:r>
      <w:r w:rsidRPr="0065279A">
        <w:rPr>
          <w:rFonts w:ascii="Noto Sans" w:eastAsia="Arial" w:hAnsi="Noto Sans" w:cs="Noto Sans"/>
          <w:spacing w:val="3"/>
          <w:sz w:val="18"/>
          <w:szCs w:val="18"/>
        </w:rPr>
        <w:t xml:space="preserve"> </w:t>
      </w:r>
      <w:r w:rsidRPr="0065279A">
        <w:rPr>
          <w:rFonts w:ascii="Noto Sans" w:eastAsia="Arial" w:hAnsi="Noto Sans" w:cs="Noto Sans"/>
          <w:sz w:val="18"/>
          <w:szCs w:val="18"/>
        </w:rPr>
        <w:t>q</w:t>
      </w:r>
      <w:r w:rsidRPr="0065279A">
        <w:rPr>
          <w:rFonts w:ascii="Noto Sans" w:eastAsia="Arial" w:hAnsi="Noto Sans" w:cs="Noto Sans"/>
          <w:spacing w:val="2"/>
          <w:sz w:val="18"/>
          <w:szCs w:val="18"/>
        </w:rPr>
        <w:t>u</w:t>
      </w:r>
      <w:r w:rsidRPr="0065279A">
        <w:rPr>
          <w:rFonts w:ascii="Noto Sans" w:eastAsia="Arial" w:hAnsi="Noto Sans" w:cs="Noto Sans"/>
          <w:sz w:val="18"/>
          <w:szCs w:val="18"/>
        </w:rPr>
        <w:t>e nos</w:t>
      </w:r>
      <w:r w:rsidRPr="0065279A">
        <w:rPr>
          <w:rFonts w:ascii="Noto Sans" w:eastAsia="Arial" w:hAnsi="Noto Sans" w:cs="Noto Sans"/>
          <w:spacing w:val="9"/>
          <w:sz w:val="18"/>
          <w:szCs w:val="18"/>
        </w:rPr>
        <w:t xml:space="preserve"> </w:t>
      </w:r>
      <w:r w:rsidRPr="0065279A">
        <w:rPr>
          <w:rFonts w:ascii="Noto Sans" w:eastAsia="Arial" w:hAnsi="Noto Sans" w:cs="Noto Sans"/>
          <w:sz w:val="18"/>
          <w:szCs w:val="18"/>
        </w:rPr>
        <w:t>p</w:t>
      </w:r>
      <w:r w:rsidRPr="0065279A">
        <w:rPr>
          <w:rFonts w:ascii="Noto Sans" w:eastAsia="Arial" w:hAnsi="Noto Sans" w:cs="Noto Sans"/>
          <w:spacing w:val="1"/>
          <w:sz w:val="18"/>
          <w:szCs w:val="18"/>
        </w:rPr>
        <w:t>r</w:t>
      </w:r>
      <w:r w:rsidRPr="0065279A">
        <w:rPr>
          <w:rFonts w:ascii="Noto Sans" w:eastAsia="Arial" w:hAnsi="Noto Sans" w:cs="Noto Sans"/>
          <w:sz w:val="18"/>
          <w:szCs w:val="18"/>
        </w:rPr>
        <w:t>opo</w:t>
      </w:r>
      <w:r w:rsidRPr="0065279A">
        <w:rPr>
          <w:rFonts w:ascii="Noto Sans" w:eastAsia="Arial" w:hAnsi="Noto Sans" w:cs="Noto Sans"/>
          <w:spacing w:val="1"/>
          <w:sz w:val="18"/>
          <w:szCs w:val="18"/>
        </w:rPr>
        <w:t>rc</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o</w:t>
      </w:r>
      <w:r w:rsidRPr="0065279A">
        <w:rPr>
          <w:rFonts w:ascii="Noto Sans" w:eastAsia="Arial" w:hAnsi="Noto Sans" w:cs="Noto Sans"/>
          <w:sz w:val="18"/>
          <w:szCs w:val="18"/>
        </w:rPr>
        <w:t xml:space="preserve">ne, </w:t>
      </w:r>
      <w:r w:rsidRPr="0065279A">
        <w:rPr>
          <w:rFonts w:ascii="Noto Sans" w:eastAsia="Arial" w:hAnsi="Noto Sans" w:cs="Noto Sans"/>
          <w:spacing w:val="1"/>
          <w:sz w:val="18"/>
          <w:szCs w:val="18"/>
        </w:rPr>
        <w:t>l</w:t>
      </w:r>
      <w:r w:rsidRPr="0065279A">
        <w:rPr>
          <w:rFonts w:ascii="Noto Sans" w:eastAsia="Arial" w:hAnsi="Noto Sans" w:cs="Noto Sans"/>
          <w:sz w:val="18"/>
          <w:szCs w:val="18"/>
        </w:rPr>
        <w:t>os</w:t>
      </w:r>
      <w:r w:rsidRPr="0065279A">
        <w:rPr>
          <w:rFonts w:ascii="Noto Sans" w:eastAsia="Arial" w:hAnsi="Noto Sans" w:cs="Noto Sans"/>
          <w:spacing w:val="10"/>
          <w:sz w:val="18"/>
          <w:szCs w:val="18"/>
        </w:rPr>
        <w:t xml:space="preserve"> </w:t>
      </w:r>
      <w:r w:rsidRPr="0065279A">
        <w:rPr>
          <w:rFonts w:ascii="Noto Sans" w:eastAsia="Arial" w:hAnsi="Noto Sans" w:cs="Noto Sans"/>
          <w:spacing w:val="1"/>
          <w:sz w:val="18"/>
          <w:szCs w:val="18"/>
        </w:rPr>
        <w:t>c</w:t>
      </w:r>
      <w:r w:rsidRPr="0065279A">
        <w:rPr>
          <w:rFonts w:ascii="Noto Sans" w:eastAsia="Arial" w:hAnsi="Noto Sans" w:cs="Noto Sans"/>
          <w:sz w:val="18"/>
          <w:szCs w:val="18"/>
        </w:rPr>
        <w:t>ua</w:t>
      </w:r>
      <w:r w:rsidRPr="0065279A">
        <w:rPr>
          <w:rFonts w:ascii="Noto Sans" w:eastAsia="Arial" w:hAnsi="Noto Sans" w:cs="Noto Sans"/>
          <w:spacing w:val="-1"/>
          <w:sz w:val="18"/>
          <w:szCs w:val="18"/>
        </w:rPr>
        <w:t>l</w:t>
      </w:r>
      <w:r w:rsidRPr="0065279A">
        <w:rPr>
          <w:rFonts w:ascii="Noto Sans" w:eastAsia="Arial" w:hAnsi="Noto Sans" w:cs="Noto Sans"/>
          <w:spacing w:val="2"/>
          <w:sz w:val="18"/>
          <w:szCs w:val="18"/>
        </w:rPr>
        <w:t>e</w:t>
      </w:r>
      <w:r w:rsidRPr="0065279A">
        <w:rPr>
          <w:rFonts w:ascii="Noto Sans" w:eastAsia="Arial" w:hAnsi="Noto Sans" w:cs="Noto Sans"/>
          <w:sz w:val="18"/>
          <w:szCs w:val="18"/>
        </w:rPr>
        <w:t>s</w:t>
      </w:r>
      <w:r w:rsidRPr="0065279A">
        <w:rPr>
          <w:rFonts w:ascii="Noto Sans" w:eastAsia="Arial" w:hAnsi="Noto Sans" w:cs="Noto Sans"/>
          <w:spacing w:val="7"/>
          <w:sz w:val="18"/>
          <w:szCs w:val="18"/>
        </w:rPr>
        <w:t xml:space="preserve"> </w:t>
      </w:r>
      <w:r w:rsidRPr="0065279A">
        <w:rPr>
          <w:rFonts w:ascii="Noto Sans" w:eastAsia="Arial" w:hAnsi="Noto Sans" w:cs="Noto Sans"/>
          <w:spacing w:val="1"/>
          <w:sz w:val="18"/>
          <w:szCs w:val="18"/>
        </w:rPr>
        <w:t>s</w:t>
      </w:r>
      <w:r w:rsidRPr="0065279A">
        <w:rPr>
          <w:rFonts w:ascii="Noto Sans" w:eastAsia="Arial" w:hAnsi="Noto Sans" w:cs="Noto Sans"/>
          <w:sz w:val="18"/>
          <w:szCs w:val="18"/>
        </w:rPr>
        <w:t>e</w:t>
      </w:r>
      <w:r w:rsidRPr="0065279A">
        <w:rPr>
          <w:rFonts w:ascii="Noto Sans" w:eastAsia="Arial" w:hAnsi="Noto Sans" w:cs="Noto Sans"/>
          <w:spacing w:val="1"/>
          <w:sz w:val="18"/>
          <w:szCs w:val="18"/>
        </w:rPr>
        <w:t>r</w:t>
      </w:r>
      <w:r w:rsidRPr="0065279A">
        <w:rPr>
          <w:rFonts w:ascii="Noto Sans" w:eastAsia="Arial" w:hAnsi="Noto Sans" w:cs="Noto Sans"/>
          <w:sz w:val="18"/>
          <w:szCs w:val="18"/>
        </w:rPr>
        <w:t>án</w:t>
      </w:r>
      <w:r w:rsidRPr="0065279A">
        <w:rPr>
          <w:rFonts w:ascii="Noto Sans" w:eastAsia="Arial" w:hAnsi="Noto Sans" w:cs="Noto Sans"/>
          <w:spacing w:val="5"/>
          <w:sz w:val="18"/>
          <w:szCs w:val="18"/>
        </w:rPr>
        <w:t xml:space="preserve"> </w:t>
      </w:r>
      <w:r w:rsidRPr="0065279A">
        <w:rPr>
          <w:rFonts w:ascii="Noto Sans" w:eastAsia="Arial" w:hAnsi="Noto Sans" w:cs="Noto Sans"/>
          <w:sz w:val="18"/>
          <w:szCs w:val="18"/>
        </w:rPr>
        <w:t>p</w:t>
      </w:r>
      <w:r w:rsidRPr="0065279A">
        <w:rPr>
          <w:rFonts w:ascii="Noto Sans" w:eastAsia="Arial" w:hAnsi="Noto Sans" w:cs="Noto Sans"/>
          <w:spacing w:val="1"/>
          <w:sz w:val="18"/>
          <w:szCs w:val="18"/>
        </w:rPr>
        <w:t>r</w:t>
      </w:r>
      <w:r w:rsidRPr="0065279A">
        <w:rPr>
          <w:rFonts w:ascii="Noto Sans" w:eastAsia="Arial" w:hAnsi="Noto Sans" w:cs="Noto Sans"/>
          <w:sz w:val="18"/>
          <w:szCs w:val="18"/>
        </w:rPr>
        <w:t>oteg</w:t>
      </w:r>
      <w:r w:rsidRPr="0065279A">
        <w:rPr>
          <w:rFonts w:ascii="Noto Sans" w:eastAsia="Arial" w:hAnsi="Noto Sans" w:cs="Noto Sans"/>
          <w:spacing w:val="1"/>
          <w:sz w:val="18"/>
          <w:szCs w:val="18"/>
        </w:rPr>
        <w:t>i</w:t>
      </w:r>
      <w:r w:rsidRPr="0065279A">
        <w:rPr>
          <w:rFonts w:ascii="Noto Sans" w:eastAsia="Arial" w:hAnsi="Noto Sans" w:cs="Noto Sans"/>
          <w:sz w:val="18"/>
          <w:szCs w:val="18"/>
        </w:rPr>
        <w:t>dos</w:t>
      </w:r>
      <w:r w:rsidRPr="0065279A">
        <w:rPr>
          <w:rFonts w:ascii="Noto Sans" w:eastAsia="Arial" w:hAnsi="Noto Sans" w:cs="Noto Sans"/>
          <w:spacing w:val="3"/>
          <w:sz w:val="18"/>
          <w:szCs w:val="18"/>
        </w:rPr>
        <w:t xml:space="preserve"> </w:t>
      </w:r>
      <w:r w:rsidRPr="0065279A">
        <w:rPr>
          <w:rFonts w:ascii="Noto Sans" w:eastAsia="Arial" w:hAnsi="Noto Sans" w:cs="Noto Sans"/>
          <w:spacing w:val="1"/>
          <w:sz w:val="18"/>
          <w:szCs w:val="18"/>
        </w:rPr>
        <w:t>c</w:t>
      </w:r>
      <w:r w:rsidRPr="0065279A">
        <w:rPr>
          <w:rFonts w:ascii="Noto Sans" w:eastAsia="Arial" w:hAnsi="Noto Sans" w:cs="Noto Sans"/>
          <w:sz w:val="18"/>
          <w:szCs w:val="18"/>
        </w:rPr>
        <w:t>on</w:t>
      </w:r>
      <w:r w:rsidRPr="0065279A">
        <w:rPr>
          <w:rFonts w:ascii="Noto Sans" w:eastAsia="Arial" w:hAnsi="Noto Sans" w:cs="Noto Sans"/>
          <w:spacing w:val="2"/>
          <w:sz w:val="18"/>
          <w:szCs w:val="18"/>
        </w:rPr>
        <w:t>f</w:t>
      </w:r>
      <w:r w:rsidRPr="0065279A">
        <w:rPr>
          <w:rFonts w:ascii="Noto Sans" w:eastAsia="Arial" w:hAnsi="Noto Sans" w:cs="Noto Sans"/>
          <w:sz w:val="18"/>
          <w:szCs w:val="18"/>
        </w:rPr>
        <w:t>o</w:t>
      </w:r>
      <w:r w:rsidRPr="0065279A">
        <w:rPr>
          <w:rFonts w:ascii="Noto Sans" w:eastAsia="Arial" w:hAnsi="Noto Sans" w:cs="Noto Sans"/>
          <w:spacing w:val="1"/>
          <w:sz w:val="18"/>
          <w:szCs w:val="18"/>
        </w:rPr>
        <w:t>r</w:t>
      </w:r>
      <w:r w:rsidRPr="0065279A">
        <w:rPr>
          <w:rFonts w:ascii="Noto Sans" w:eastAsia="Arial" w:hAnsi="Noto Sans" w:cs="Noto Sans"/>
          <w:spacing w:val="4"/>
          <w:sz w:val="18"/>
          <w:szCs w:val="18"/>
        </w:rPr>
        <w:t>m</w:t>
      </w:r>
      <w:r w:rsidRPr="0065279A">
        <w:rPr>
          <w:rFonts w:ascii="Noto Sans" w:eastAsia="Arial" w:hAnsi="Noto Sans" w:cs="Noto Sans"/>
          <w:sz w:val="18"/>
          <w:szCs w:val="18"/>
        </w:rPr>
        <w:t>e a</w:t>
      </w:r>
      <w:r w:rsidRPr="0065279A">
        <w:rPr>
          <w:rFonts w:ascii="Noto Sans" w:eastAsia="Arial" w:hAnsi="Noto Sans" w:cs="Noto Sans"/>
          <w:spacing w:val="9"/>
          <w:sz w:val="18"/>
          <w:szCs w:val="18"/>
        </w:rPr>
        <w:t xml:space="preserve"> </w:t>
      </w:r>
      <w:r w:rsidRPr="0065279A">
        <w:rPr>
          <w:rFonts w:ascii="Noto Sans" w:eastAsia="Arial" w:hAnsi="Noto Sans" w:cs="Noto Sans"/>
          <w:spacing w:val="-1"/>
          <w:sz w:val="18"/>
          <w:szCs w:val="18"/>
        </w:rPr>
        <w:t>l</w:t>
      </w:r>
      <w:r w:rsidRPr="0065279A">
        <w:rPr>
          <w:rFonts w:ascii="Noto Sans" w:eastAsia="Arial" w:hAnsi="Noto Sans" w:cs="Noto Sans"/>
          <w:sz w:val="18"/>
          <w:szCs w:val="18"/>
        </w:rPr>
        <w:t>o</w:t>
      </w:r>
      <w:r w:rsidRPr="0065279A">
        <w:rPr>
          <w:rFonts w:ascii="Noto Sans" w:eastAsia="Arial" w:hAnsi="Noto Sans" w:cs="Noto Sans"/>
          <w:spacing w:val="9"/>
          <w:sz w:val="18"/>
          <w:szCs w:val="18"/>
        </w:rPr>
        <w:t xml:space="preserve"> </w:t>
      </w:r>
      <w:r w:rsidRPr="0065279A">
        <w:rPr>
          <w:rFonts w:ascii="Noto Sans" w:eastAsia="Arial" w:hAnsi="Noto Sans" w:cs="Noto Sans"/>
          <w:sz w:val="18"/>
          <w:szCs w:val="18"/>
        </w:rPr>
        <w:t>d</w:t>
      </w:r>
      <w:r w:rsidRPr="0065279A">
        <w:rPr>
          <w:rFonts w:ascii="Noto Sans" w:eastAsia="Arial" w:hAnsi="Noto Sans" w:cs="Noto Sans"/>
          <w:spacing w:val="-1"/>
          <w:sz w:val="18"/>
          <w:szCs w:val="18"/>
        </w:rPr>
        <w:t>i</w:t>
      </w:r>
      <w:r w:rsidRPr="0065279A">
        <w:rPr>
          <w:rFonts w:ascii="Noto Sans" w:eastAsia="Arial" w:hAnsi="Noto Sans" w:cs="Noto Sans"/>
          <w:spacing w:val="1"/>
          <w:sz w:val="18"/>
          <w:szCs w:val="18"/>
        </w:rPr>
        <w:t>s</w:t>
      </w:r>
      <w:r w:rsidRPr="0065279A">
        <w:rPr>
          <w:rFonts w:ascii="Noto Sans" w:eastAsia="Arial" w:hAnsi="Noto Sans" w:cs="Noto Sans"/>
          <w:sz w:val="18"/>
          <w:szCs w:val="18"/>
        </w:rPr>
        <w:t>pue</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t</w:t>
      </w:r>
      <w:r w:rsidRPr="0065279A">
        <w:rPr>
          <w:rFonts w:ascii="Noto Sans" w:eastAsia="Arial" w:hAnsi="Noto Sans" w:cs="Noto Sans"/>
          <w:sz w:val="18"/>
          <w:szCs w:val="18"/>
        </w:rPr>
        <w:t>o</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por</w:t>
      </w:r>
      <w:r w:rsidRPr="0065279A">
        <w:rPr>
          <w:rFonts w:ascii="Noto Sans" w:eastAsia="Arial" w:hAnsi="Noto Sans" w:cs="Noto Sans"/>
          <w:spacing w:val="9"/>
          <w:sz w:val="18"/>
          <w:szCs w:val="18"/>
        </w:rPr>
        <w:t xml:space="preserve"> </w:t>
      </w:r>
      <w:r w:rsidRPr="0065279A">
        <w:rPr>
          <w:rFonts w:ascii="Noto Sans" w:eastAsia="Arial" w:hAnsi="Noto Sans" w:cs="Noto Sans"/>
          <w:spacing w:val="-1"/>
          <w:sz w:val="18"/>
          <w:szCs w:val="18"/>
        </w:rPr>
        <w:t>l</w:t>
      </w:r>
      <w:r w:rsidRPr="0065279A">
        <w:rPr>
          <w:rFonts w:ascii="Noto Sans" w:eastAsia="Arial" w:hAnsi="Noto Sans" w:cs="Noto Sans"/>
          <w:sz w:val="18"/>
          <w:szCs w:val="18"/>
        </w:rPr>
        <w:t>a</w:t>
      </w:r>
      <w:r w:rsidRPr="0065279A">
        <w:rPr>
          <w:rFonts w:ascii="Noto Sans" w:eastAsia="Arial" w:hAnsi="Noto Sans" w:cs="Noto Sans"/>
          <w:spacing w:val="9"/>
          <w:sz w:val="18"/>
          <w:szCs w:val="18"/>
        </w:rPr>
        <w:t xml:space="preserve"> </w:t>
      </w:r>
      <w:r w:rsidRPr="0065279A">
        <w:rPr>
          <w:rFonts w:ascii="Noto Sans" w:eastAsia="Arial" w:hAnsi="Noto Sans" w:cs="Noto Sans"/>
          <w:spacing w:val="2"/>
          <w:sz w:val="18"/>
          <w:szCs w:val="18"/>
        </w:rPr>
        <w:t>Le</w:t>
      </w:r>
      <w:r w:rsidRPr="0065279A">
        <w:rPr>
          <w:rFonts w:ascii="Noto Sans" w:eastAsia="Arial" w:hAnsi="Noto Sans" w:cs="Noto Sans"/>
          <w:sz w:val="18"/>
          <w:szCs w:val="18"/>
        </w:rPr>
        <w:t>y</w:t>
      </w:r>
      <w:r w:rsidRPr="0065279A">
        <w:rPr>
          <w:rFonts w:ascii="Noto Sans" w:eastAsia="Arial" w:hAnsi="Noto Sans" w:cs="Noto Sans"/>
          <w:spacing w:val="4"/>
          <w:sz w:val="18"/>
          <w:szCs w:val="18"/>
        </w:rPr>
        <w:t xml:space="preserve"> </w:t>
      </w:r>
      <w:r w:rsidRPr="0065279A">
        <w:rPr>
          <w:rFonts w:ascii="Noto Sans" w:eastAsia="Arial" w:hAnsi="Noto Sans" w:cs="Noto Sans"/>
          <w:spacing w:val="1"/>
          <w:sz w:val="18"/>
          <w:szCs w:val="18"/>
        </w:rPr>
        <w:t>G</w:t>
      </w:r>
      <w:r w:rsidRPr="0065279A">
        <w:rPr>
          <w:rFonts w:ascii="Noto Sans" w:eastAsia="Arial" w:hAnsi="Noto Sans" w:cs="Noto Sans"/>
          <w:sz w:val="18"/>
          <w:szCs w:val="18"/>
        </w:rPr>
        <w:t>e</w:t>
      </w:r>
      <w:r w:rsidRPr="0065279A">
        <w:rPr>
          <w:rFonts w:ascii="Noto Sans" w:eastAsia="Arial" w:hAnsi="Noto Sans" w:cs="Noto Sans"/>
          <w:spacing w:val="2"/>
          <w:sz w:val="18"/>
          <w:szCs w:val="18"/>
        </w:rPr>
        <w:t>n</w:t>
      </w:r>
      <w:r w:rsidRPr="0065279A">
        <w:rPr>
          <w:rFonts w:ascii="Noto Sans" w:eastAsia="Arial" w:hAnsi="Noto Sans" w:cs="Noto Sans"/>
          <w:sz w:val="18"/>
          <w:szCs w:val="18"/>
        </w:rPr>
        <w:t>e</w:t>
      </w:r>
      <w:r w:rsidRPr="0065279A">
        <w:rPr>
          <w:rFonts w:ascii="Noto Sans" w:eastAsia="Arial" w:hAnsi="Noto Sans" w:cs="Noto Sans"/>
          <w:spacing w:val="1"/>
          <w:sz w:val="18"/>
          <w:szCs w:val="18"/>
        </w:rPr>
        <w:t>r</w:t>
      </w:r>
      <w:r w:rsidRPr="0065279A">
        <w:rPr>
          <w:rFonts w:ascii="Noto Sans" w:eastAsia="Arial" w:hAnsi="Noto Sans" w:cs="Noto Sans"/>
          <w:sz w:val="18"/>
          <w:szCs w:val="18"/>
        </w:rPr>
        <w:t>al</w:t>
      </w:r>
      <w:r w:rsidRPr="0065279A">
        <w:rPr>
          <w:rFonts w:ascii="Noto Sans" w:eastAsia="Arial" w:hAnsi="Noto Sans" w:cs="Noto Sans"/>
          <w:spacing w:val="3"/>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11"/>
          <w:sz w:val="18"/>
          <w:szCs w:val="18"/>
        </w:rPr>
        <w:t xml:space="preserve"> </w:t>
      </w:r>
      <w:r w:rsidRPr="0065279A">
        <w:rPr>
          <w:rFonts w:ascii="Noto Sans" w:eastAsia="Arial" w:hAnsi="Noto Sans" w:cs="Noto Sans"/>
          <w:spacing w:val="-1"/>
          <w:sz w:val="18"/>
          <w:szCs w:val="18"/>
        </w:rPr>
        <w:t>P</w:t>
      </w:r>
      <w:r w:rsidRPr="0065279A">
        <w:rPr>
          <w:rFonts w:ascii="Noto Sans" w:eastAsia="Arial" w:hAnsi="Noto Sans" w:cs="Noto Sans"/>
          <w:spacing w:val="1"/>
          <w:sz w:val="18"/>
          <w:szCs w:val="18"/>
        </w:rPr>
        <w:t>r</w:t>
      </w:r>
      <w:r w:rsidRPr="0065279A">
        <w:rPr>
          <w:rFonts w:ascii="Noto Sans" w:eastAsia="Arial" w:hAnsi="Noto Sans" w:cs="Noto Sans"/>
          <w:sz w:val="18"/>
          <w:szCs w:val="18"/>
        </w:rPr>
        <w:t>ote</w:t>
      </w:r>
      <w:r w:rsidRPr="0065279A">
        <w:rPr>
          <w:rFonts w:ascii="Noto Sans" w:eastAsia="Arial" w:hAnsi="Noto Sans" w:cs="Noto Sans"/>
          <w:spacing w:val="1"/>
          <w:sz w:val="18"/>
          <w:szCs w:val="18"/>
        </w:rPr>
        <w:t>cci</w:t>
      </w:r>
      <w:r w:rsidRPr="0065279A">
        <w:rPr>
          <w:rFonts w:ascii="Noto Sans" w:eastAsia="Arial" w:hAnsi="Noto Sans" w:cs="Noto Sans"/>
          <w:sz w:val="18"/>
          <w:szCs w:val="18"/>
        </w:rPr>
        <w:t>ón</w:t>
      </w:r>
      <w:r w:rsidRPr="0065279A">
        <w:rPr>
          <w:rFonts w:ascii="Noto Sans" w:eastAsia="Arial" w:hAnsi="Noto Sans" w:cs="Noto Sans"/>
          <w:spacing w:val="4"/>
          <w:sz w:val="18"/>
          <w:szCs w:val="18"/>
        </w:rPr>
        <w:t xml:space="preserve"> </w:t>
      </w:r>
      <w:r w:rsidRPr="0065279A">
        <w:rPr>
          <w:rFonts w:ascii="Noto Sans" w:eastAsia="Arial" w:hAnsi="Noto Sans" w:cs="Noto Sans"/>
          <w:sz w:val="18"/>
          <w:szCs w:val="18"/>
        </w:rPr>
        <w:t>de Datos</w:t>
      </w:r>
      <w:r w:rsidRPr="0065279A">
        <w:rPr>
          <w:rFonts w:ascii="Noto Sans" w:eastAsia="Arial" w:hAnsi="Noto Sans" w:cs="Noto Sans"/>
          <w:spacing w:val="51"/>
          <w:sz w:val="18"/>
          <w:szCs w:val="18"/>
        </w:rPr>
        <w:t xml:space="preserve"> </w:t>
      </w:r>
      <w:r w:rsidRPr="0065279A">
        <w:rPr>
          <w:rFonts w:ascii="Noto Sans" w:eastAsia="Arial" w:hAnsi="Noto Sans" w:cs="Noto Sans"/>
          <w:spacing w:val="2"/>
          <w:sz w:val="18"/>
          <w:szCs w:val="18"/>
        </w:rPr>
        <w:t>P</w:t>
      </w:r>
      <w:r w:rsidRPr="0065279A">
        <w:rPr>
          <w:rFonts w:ascii="Noto Sans" w:eastAsia="Arial" w:hAnsi="Noto Sans" w:cs="Noto Sans"/>
          <w:sz w:val="18"/>
          <w:szCs w:val="18"/>
        </w:rPr>
        <w:t>e</w:t>
      </w:r>
      <w:r w:rsidRPr="0065279A">
        <w:rPr>
          <w:rFonts w:ascii="Noto Sans" w:eastAsia="Arial" w:hAnsi="Noto Sans" w:cs="Noto Sans"/>
          <w:spacing w:val="1"/>
          <w:sz w:val="18"/>
          <w:szCs w:val="18"/>
        </w:rPr>
        <w:t>rs</w:t>
      </w:r>
      <w:r w:rsidRPr="0065279A">
        <w:rPr>
          <w:rFonts w:ascii="Noto Sans" w:eastAsia="Arial" w:hAnsi="Noto Sans" w:cs="Noto Sans"/>
          <w:sz w:val="18"/>
          <w:szCs w:val="18"/>
        </w:rPr>
        <w:t>on</w:t>
      </w:r>
      <w:r w:rsidRPr="0065279A">
        <w:rPr>
          <w:rFonts w:ascii="Noto Sans" w:eastAsia="Arial" w:hAnsi="Noto Sans" w:cs="Noto Sans"/>
          <w:spacing w:val="2"/>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es</w:t>
      </w:r>
      <w:r w:rsidRPr="0065279A">
        <w:rPr>
          <w:rFonts w:ascii="Noto Sans" w:eastAsia="Arial" w:hAnsi="Noto Sans" w:cs="Noto Sans"/>
          <w:spacing w:val="47"/>
          <w:sz w:val="18"/>
          <w:szCs w:val="18"/>
        </w:rPr>
        <w:t xml:space="preserve"> </w:t>
      </w:r>
      <w:r w:rsidRPr="0065279A">
        <w:rPr>
          <w:rFonts w:ascii="Noto Sans" w:eastAsia="Arial" w:hAnsi="Noto Sans" w:cs="Noto Sans"/>
          <w:sz w:val="18"/>
          <w:szCs w:val="18"/>
        </w:rPr>
        <w:t xml:space="preserve">en </w:t>
      </w:r>
      <w:r w:rsidRPr="0065279A">
        <w:rPr>
          <w:rFonts w:ascii="Noto Sans" w:eastAsia="Arial" w:hAnsi="Noto Sans" w:cs="Noto Sans"/>
          <w:spacing w:val="-1"/>
          <w:sz w:val="18"/>
          <w:szCs w:val="18"/>
        </w:rPr>
        <w:t>P</w:t>
      </w:r>
      <w:r w:rsidRPr="0065279A">
        <w:rPr>
          <w:rFonts w:ascii="Noto Sans" w:eastAsia="Arial" w:hAnsi="Noto Sans" w:cs="Noto Sans"/>
          <w:sz w:val="18"/>
          <w:szCs w:val="18"/>
        </w:rPr>
        <w:t>o</w:t>
      </w:r>
      <w:r w:rsidRPr="0065279A">
        <w:rPr>
          <w:rFonts w:ascii="Noto Sans" w:eastAsia="Arial" w:hAnsi="Noto Sans" w:cs="Noto Sans"/>
          <w:spacing w:val="4"/>
          <w:sz w:val="18"/>
          <w:szCs w:val="18"/>
        </w:rPr>
        <w:t>s</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pacing w:val="-1"/>
          <w:sz w:val="18"/>
          <w:szCs w:val="18"/>
        </w:rPr>
        <w:t>i</w:t>
      </w:r>
      <w:r w:rsidRPr="0065279A">
        <w:rPr>
          <w:rFonts w:ascii="Noto Sans" w:eastAsia="Arial" w:hAnsi="Noto Sans" w:cs="Noto Sans"/>
          <w:sz w:val="18"/>
          <w:szCs w:val="18"/>
        </w:rPr>
        <w:t>ón</w:t>
      </w:r>
      <w:r w:rsidRPr="0065279A">
        <w:rPr>
          <w:rFonts w:ascii="Noto Sans" w:eastAsia="Arial" w:hAnsi="Noto Sans" w:cs="Noto Sans"/>
          <w:spacing w:val="49"/>
          <w:sz w:val="18"/>
          <w:szCs w:val="18"/>
        </w:rPr>
        <w:t xml:space="preserve"> </w:t>
      </w:r>
      <w:r w:rsidRPr="0065279A">
        <w:rPr>
          <w:rFonts w:ascii="Noto Sans" w:eastAsia="Arial" w:hAnsi="Noto Sans" w:cs="Noto Sans"/>
          <w:sz w:val="18"/>
          <w:szCs w:val="18"/>
        </w:rPr>
        <w:t xml:space="preserve">de </w:t>
      </w:r>
      <w:r w:rsidRPr="0065279A">
        <w:rPr>
          <w:rFonts w:ascii="Noto Sans" w:eastAsia="Arial" w:hAnsi="Noto Sans" w:cs="Noto Sans"/>
          <w:spacing w:val="-1"/>
          <w:sz w:val="18"/>
          <w:szCs w:val="18"/>
        </w:rPr>
        <w:t>S</w:t>
      </w:r>
      <w:r w:rsidRPr="0065279A">
        <w:rPr>
          <w:rFonts w:ascii="Noto Sans" w:eastAsia="Arial" w:hAnsi="Noto Sans" w:cs="Noto Sans"/>
          <w:sz w:val="18"/>
          <w:szCs w:val="18"/>
        </w:rPr>
        <w:t>u</w:t>
      </w:r>
      <w:r w:rsidRPr="0065279A">
        <w:rPr>
          <w:rFonts w:ascii="Noto Sans" w:eastAsia="Arial" w:hAnsi="Noto Sans" w:cs="Noto Sans"/>
          <w:spacing w:val="1"/>
          <w:sz w:val="18"/>
          <w:szCs w:val="18"/>
        </w:rPr>
        <w:t>j</w:t>
      </w:r>
      <w:r w:rsidRPr="0065279A">
        <w:rPr>
          <w:rFonts w:ascii="Noto Sans" w:eastAsia="Arial" w:hAnsi="Noto Sans" w:cs="Noto Sans"/>
          <w:sz w:val="18"/>
          <w:szCs w:val="18"/>
        </w:rPr>
        <w:t>etos</w:t>
      </w:r>
      <w:r w:rsidRPr="0065279A">
        <w:rPr>
          <w:rFonts w:ascii="Noto Sans" w:eastAsia="Arial" w:hAnsi="Noto Sans" w:cs="Noto Sans"/>
          <w:spacing w:val="50"/>
          <w:sz w:val="18"/>
          <w:szCs w:val="18"/>
        </w:rPr>
        <w:t xml:space="preserve"> </w:t>
      </w:r>
      <w:r w:rsidRPr="0065279A">
        <w:rPr>
          <w:rFonts w:ascii="Noto Sans" w:eastAsia="Arial" w:hAnsi="Noto Sans" w:cs="Noto Sans"/>
          <w:spacing w:val="1"/>
          <w:sz w:val="18"/>
          <w:szCs w:val="18"/>
        </w:rPr>
        <w:t>O</w:t>
      </w:r>
      <w:r w:rsidRPr="0065279A">
        <w:rPr>
          <w:rFonts w:ascii="Noto Sans" w:eastAsia="Arial" w:hAnsi="Noto Sans" w:cs="Noto Sans"/>
          <w:spacing w:val="2"/>
          <w:sz w:val="18"/>
          <w:szCs w:val="18"/>
        </w:rPr>
        <w:t>b</w:t>
      </w:r>
      <w:r w:rsidRPr="0065279A">
        <w:rPr>
          <w:rFonts w:ascii="Noto Sans" w:eastAsia="Arial" w:hAnsi="Noto Sans" w:cs="Noto Sans"/>
          <w:spacing w:val="-1"/>
          <w:sz w:val="18"/>
          <w:szCs w:val="18"/>
        </w:rPr>
        <w:t>l</w:t>
      </w:r>
      <w:r w:rsidRPr="0065279A">
        <w:rPr>
          <w:rFonts w:ascii="Noto Sans" w:eastAsia="Arial" w:hAnsi="Noto Sans" w:cs="Noto Sans"/>
          <w:spacing w:val="1"/>
          <w:sz w:val="18"/>
          <w:szCs w:val="18"/>
        </w:rPr>
        <w:t>i</w:t>
      </w:r>
      <w:r w:rsidRPr="0065279A">
        <w:rPr>
          <w:rFonts w:ascii="Noto Sans" w:eastAsia="Arial" w:hAnsi="Noto Sans" w:cs="Noto Sans"/>
          <w:sz w:val="18"/>
          <w:szCs w:val="18"/>
        </w:rPr>
        <w:t>ga</w:t>
      </w:r>
      <w:r w:rsidRPr="0065279A">
        <w:rPr>
          <w:rFonts w:ascii="Noto Sans" w:eastAsia="Arial" w:hAnsi="Noto Sans" w:cs="Noto Sans"/>
          <w:spacing w:val="2"/>
          <w:sz w:val="18"/>
          <w:szCs w:val="18"/>
        </w:rPr>
        <w:t>d</w:t>
      </w:r>
      <w:r w:rsidRPr="0065279A">
        <w:rPr>
          <w:rFonts w:ascii="Noto Sans" w:eastAsia="Arial" w:hAnsi="Noto Sans" w:cs="Noto Sans"/>
          <w:sz w:val="18"/>
          <w:szCs w:val="18"/>
        </w:rPr>
        <w:t>os</w:t>
      </w:r>
      <w:r w:rsidRPr="0065279A">
        <w:rPr>
          <w:rFonts w:ascii="Noto Sans" w:eastAsia="Arial" w:hAnsi="Noto Sans" w:cs="Noto Sans"/>
          <w:spacing w:val="49"/>
          <w:sz w:val="18"/>
          <w:szCs w:val="18"/>
        </w:rPr>
        <w:t xml:space="preserve"> </w:t>
      </w:r>
      <w:r w:rsidRPr="0065279A">
        <w:rPr>
          <w:rFonts w:ascii="Noto Sans" w:eastAsia="Arial" w:hAnsi="Noto Sans" w:cs="Noto Sans"/>
          <w:spacing w:val="1"/>
          <w:sz w:val="18"/>
          <w:szCs w:val="18"/>
        </w:rPr>
        <w:t>(</w:t>
      </w:r>
      <w:r w:rsidRPr="0065279A">
        <w:rPr>
          <w:rFonts w:ascii="Noto Sans" w:eastAsia="Arial" w:hAnsi="Noto Sans" w:cs="Noto Sans"/>
          <w:sz w:val="18"/>
          <w:szCs w:val="18"/>
        </w:rPr>
        <w:t>L</w:t>
      </w:r>
      <w:r w:rsidRPr="0065279A">
        <w:rPr>
          <w:rFonts w:ascii="Noto Sans" w:eastAsia="Arial" w:hAnsi="Noto Sans" w:cs="Noto Sans"/>
          <w:spacing w:val="1"/>
          <w:sz w:val="18"/>
          <w:szCs w:val="18"/>
        </w:rPr>
        <w:t>G</w:t>
      </w:r>
      <w:r w:rsidRPr="0065279A">
        <w:rPr>
          <w:rFonts w:ascii="Noto Sans" w:eastAsia="Arial" w:hAnsi="Noto Sans" w:cs="Noto Sans"/>
          <w:spacing w:val="-1"/>
          <w:sz w:val="18"/>
          <w:szCs w:val="18"/>
        </w:rPr>
        <w:t>P</w:t>
      </w:r>
      <w:r w:rsidRPr="0065279A">
        <w:rPr>
          <w:rFonts w:ascii="Noto Sans" w:eastAsia="Arial" w:hAnsi="Noto Sans" w:cs="Noto Sans"/>
          <w:sz w:val="18"/>
          <w:szCs w:val="18"/>
        </w:rPr>
        <w:t>D</w:t>
      </w:r>
      <w:r w:rsidRPr="0065279A">
        <w:rPr>
          <w:rFonts w:ascii="Noto Sans" w:eastAsia="Arial" w:hAnsi="Noto Sans" w:cs="Noto Sans"/>
          <w:spacing w:val="2"/>
          <w:sz w:val="18"/>
          <w:szCs w:val="18"/>
        </w:rPr>
        <w:t>PP</w:t>
      </w:r>
      <w:r w:rsidRPr="0065279A">
        <w:rPr>
          <w:rFonts w:ascii="Noto Sans" w:eastAsia="Arial" w:hAnsi="Noto Sans" w:cs="Noto Sans"/>
          <w:spacing w:val="-1"/>
          <w:sz w:val="18"/>
          <w:szCs w:val="18"/>
        </w:rPr>
        <w:t>S</w:t>
      </w:r>
      <w:r w:rsidRPr="0065279A">
        <w:rPr>
          <w:rFonts w:ascii="Noto Sans" w:eastAsia="Arial" w:hAnsi="Noto Sans" w:cs="Noto Sans"/>
          <w:spacing w:val="1"/>
          <w:sz w:val="18"/>
          <w:szCs w:val="18"/>
        </w:rPr>
        <w:t>O)</w:t>
      </w:r>
      <w:r w:rsidRPr="0065279A">
        <w:rPr>
          <w:rFonts w:ascii="Noto Sans" w:eastAsia="Arial" w:hAnsi="Noto Sans" w:cs="Noto Sans"/>
          <w:sz w:val="18"/>
          <w:szCs w:val="18"/>
        </w:rPr>
        <w:t>,</w:t>
      </w:r>
      <w:r w:rsidRPr="0065279A">
        <w:rPr>
          <w:rFonts w:ascii="Noto Sans" w:eastAsia="Arial" w:hAnsi="Noto Sans" w:cs="Noto Sans"/>
          <w:spacing w:val="45"/>
          <w:sz w:val="18"/>
          <w:szCs w:val="18"/>
        </w:rPr>
        <w:t xml:space="preserve"> </w:t>
      </w:r>
      <w:r w:rsidRPr="0065279A">
        <w:rPr>
          <w:rFonts w:ascii="Noto Sans" w:eastAsia="Arial" w:hAnsi="Noto Sans" w:cs="Noto Sans"/>
          <w:sz w:val="18"/>
          <w:szCs w:val="18"/>
        </w:rPr>
        <w:t>y</w:t>
      </w:r>
      <w:r w:rsidRPr="0065279A">
        <w:rPr>
          <w:rFonts w:ascii="Noto Sans" w:eastAsia="Arial" w:hAnsi="Noto Sans" w:cs="Noto Sans"/>
          <w:spacing w:val="51"/>
          <w:sz w:val="18"/>
          <w:szCs w:val="18"/>
        </w:rPr>
        <w:t xml:space="preserve"> </w:t>
      </w:r>
      <w:r w:rsidRPr="0065279A">
        <w:rPr>
          <w:rFonts w:ascii="Noto Sans" w:eastAsia="Arial" w:hAnsi="Noto Sans" w:cs="Noto Sans"/>
          <w:spacing w:val="2"/>
          <w:sz w:val="18"/>
          <w:szCs w:val="18"/>
        </w:rPr>
        <w:t>d</w:t>
      </w:r>
      <w:r w:rsidRPr="0065279A">
        <w:rPr>
          <w:rFonts w:ascii="Noto Sans" w:eastAsia="Arial" w:hAnsi="Noto Sans" w:cs="Noto Sans"/>
          <w:sz w:val="18"/>
          <w:szCs w:val="18"/>
        </w:rPr>
        <w:t>e</w:t>
      </w:r>
      <w:r w:rsidRPr="0065279A">
        <w:rPr>
          <w:rFonts w:ascii="Noto Sans" w:eastAsia="Arial" w:hAnsi="Noto Sans" w:cs="Noto Sans"/>
          <w:spacing w:val="4"/>
          <w:sz w:val="18"/>
          <w:szCs w:val="18"/>
        </w:rPr>
        <w:t>m</w:t>
      </w:r>
      <w:r w:rsidRPr="0065279A">
        <w:rPr>
          <w:rFonts w:ascii="Noto Sans" w:eastAsia="Arial" w:hAnsi="Noto Sans" w:cs="Noto Sans"/>
          <w:spacing w:val="-3"/>
          <w:sz w:val="18"/>
          <w:szCs w:val="18"/>
        </w:rPr>
        <w:t>á</w:t>
      </w:r>
      <w:r w:rsidRPr="0065279A">
        <w:rPr>
          <w:rFonts w:ascii="Noto Sans" w:eastAsia="Arial" w:hAnsi="Noto Sans" w:cs="Noto Sans"/>
          <w:sz w:val="18"/>
          <w:szCs w:val="18"/>
        </w:rPr>
        <w:t>s</w:t>
      </w:r>
      <w:r w:rsidRPr="0065279A">
        <w:rPr>
          <w:rFonts w:ascii="Noto Sans" w:eastAsia="Arial" w:hAnsi="Noto Sans" w:cs="Noto Sans"/>
          <w:spacing w:val="51"/>
          <w:sz w:val="18"/>
          <w:szCs w:val="18"/>
        </w:rPr>
        <w:t xml:space="preserve"> </w:t>
      </w:r>
      <w:r w:rsidRPr="0065279A">
        <w:rPr>
          <w:rFonts w:ascii="Noto Sans" w:eastAsia="Arial" w:hAnsi="Noto Sans" w:cs="Noto Sans"/>
          <w:sz w:val="18"/>
          <w:szCs w:val="18"/>
        </w:rPr>
        <w:t>no</w:t>
      </w:r>
      <w:r w:rsidRPr="0065279A">
        <w:rPr>
          <w:rFonts w:ascii="Noto Sans" w:eastAsia="Arial" w:hAnsi="Noto Sans" w:cs="Noto Sans"/>
          <w:spacing w:val="1"/>
          <w:sz w:val="18"/>
          <w:szCs w:val="18"/>
        </w:rPr>
        <w:t>r</w:t>
      </w:r>
      <w:r w:rsidRPr="0065279A">
        <w:rPr>
          <w:rFonts w:ascii="Noto Sans" w:eastAsia="Arial" w:hAnsi="Noto Sans" w:cs="Noto Sans"/>
          <w:spacing w:val="4"/>
          <w:sz w:val="18"/>
          <w:szCs w:val="18"/>
        </w:rPr>
        <w:t>m</w:t>
      </w:r>
      <w:r w:rsidRPr="0065279A">
        <w:rPr>
          <w:rFonts w:ascii="Noto Sans" w:eastAsia="Arial" w:hAnsi="Noto Sans" w:cs="Noto Sans"/>
          <w:sz w:val="18"/>
          <w:szCs w:val="18"/>
        </w:rPr>
        <w:t>at</w:t>
      </w:r>
      <w:r w:rsidRPr="0065279A">
        <w:rPr>
          <w:rFonts w:ascii="Noto Sans" w:eastAsia="Arial" w:hAnsi="Noto Sans" w:cs="Noto Sans"/>
          <w:spacing w:val="-1"/>
          <w:sz w:val="18"/>
          <w:szCs w:val="18"/>
        </w:rPr>
        <w:t>ivi</w:t>
      </w:r>
      <w:r w:rsidRPr="0065279A">
        <w:rPr>
          <w:rFonts w:ascii="Noto Sans" w:eastAsia="Arial" w:hAnsi="Noto Sans" w:cs="Noto Sans"/>
          <w:sz w:val="18"/>
          <w:szCs w:val="18"/>
        </w:rPr>
        <w:t>d</w:t>
      </w:r>
      <w:r w:rsidRPr="0065279A">
        <w:rPr>
          <w:rFonts w:ascii="Noto Sans" w:eastAsia="Arial" w:hAnsi="Noto Sans" w:cs="Noto Sans"/>
          <w:spacing w:val="2"/>
          <w:sz w:val="18"/>
          <w:szCs w:val="18"/>
        </w:rPr>
        <w:t>a</w:t>
      </w:r>
      <w:r w:rsidRPr="0065279A">
        <w:rPr>
          <w:rFonts w:ascii="Noto Sans" w:eastAsia="Arial" w:hAnsi="Noto Sans" w:cs="Noto Sans"/>
          <w:sz w:val="18"/>
          <w:szCs w:val="18"/>
        </w:rPr>
        <w:t>d</w:t>
      </w:r>
      <w:r w:rsidRPr="0065279A">
        <w:rPr>
          <w:rFonts w:ascii="Noto Sans" w:eastAsia="Arial" w:hAnsi="Noto Sans" w:cs="Noto Sans"/>
          <w:spacing w:val="44"/>
          <w:sz w:val="18"/>
          <w:szCs w:val="18"/>
        </w:rPr>
        <w:t xml:space="preserve"> </w:t>
      </w:r>
      <w:r w:rsidRPr="0065279A">
        <w:rPr>
          <w:rFonts w:ascii="Noto Sans" w:eastAsia="Arial" w:hAnsi="Noto Sans" w:cs="Noto Sans"/>
          <w:spacing w:val="2"/>
          <w:sz w:val="18"/>
          <w:szCs w:val="18"/>
        </w:rPr>
        <w:t>q</w:t>
      </w:r>
      <w:r w:rsidRPr="0065279A">
        <w:rPr>
          <w:rFonts w:ascii="Noto Sans" w:eastAsia="Arial" w:hAnsi="Noto Sans" w:cs="Noto Sans"/>
          <w:sz w:val="18"/>
          <w:szCs w:val="18"/>
        </w:rPr>
        <w:t>ue</w:t>
      </w:r>
      <w:r w:rsidRPr="0065279A">
        <w:rPr>
          <w:rFonts w:ascii="Noto Sans" w:eastAsia="Arial" w:hAnsi="Noto Sans" w:cs="Noto Sans"/>
          <w:spacing w:val="51"/>
          <w:sz w:val="18"/>
          <w:szCs w:val="18"/>
        </w:rPr>
        <w:t xml:space="preserve"> </w:t>
      </w:r>
      <w:r w:rsidRPr="0065279A">
        <w:rPr>
          <w:rFonts w:ascii="Noto Sans" w:eastAsia="Arial" w:hAnsi="Noto Sans" w:cs="Noto Sans"/>
          <w:spacing w:val="1"/>
          <w:sz w:val="18"/>
          <w:szCs w:val="18"/>
        </w:rPr>
        <w:t>r</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u</w:t>
      </w:r>
      <w:r w:rsidRPr="0065279A">
        <w:rPr>
          <w:rFonts w:ascii="Noto Sans" w:eastAsia="Arial" w:hAnsi="Noto Sans" w:cs="Noto Sans"/>
          <w:spacing w:val="-1"/>
          <w:sz w:val="18"/>
          <w:szCs w:val="18"/>
        </w:rPr>
        <w:t>l</w:t>
      </w:r>
      <w:r w:rsidRPr="0065279A">
        <w:rPr>
          <w:rFonts w:ascii="Noto Sans" w:eastAsia="Arial" w:hAnsi="Noto Sans" w:cs="Noto Sans"/>
          <w:spacing w:val="2"/>
          <w:sz w:val="18"/>
          <w:szCs w:val="18"/>
        </w:rPr>
        <w:t>t</w:t>
      </w:r>
      <w:r w:rsidRPr="0065279A">
        <w:rPr>
          <w:rFonts w:ascii="Noto Sans" w:eastAsia="Arial" w:hAnsi="Noto Sans" w:cs="Noto Sans"/>
          <w:sz w:val="18"/>
          <w:szCs w:val="18"/>
        </w:rPr>
        <w:t>e ap</w:t>
      </w:r>
      <w:r w:rsidRPr="0065279A">
        <w:rPr>
          <w:rFonts w:ascii="Noto Sans" w:eastAsia="Arial" w:hAnsi="Noto Sans" w:cs="Noto Sans"/>
          <w:spacing w:val="1"/>
          <w:sz w:val="18"/>
          <w:szCs w:val="18"/>
        </w:rPr>
        <w:t>l</w:t>
      </w:r>
      <w:r w:rsidRPr="0065279A">
        <w:rPr>
          <w:rFonts w:ascii="Noto Sans" w:eastAsia="Arial" w:hAnsi="Noto Sans" w:cs="Noto Sans"/>
          <w:spacing w:val="-1"/>
          <w:sz w:val="18"/>
          <w:szCs w:val="18"/>
        </w:rPr>
        <w:t>i</w:t>
      </w:r>
      <w:r w:rsidRPr="0065279A">
        <w:rPr>
          <w:rFonts w:ascii="Noto Sans" w:eastAsia="Arial" w:hAnsi="Noto Sans" w:cs="Noto Sans"/>
          <w:spacing w:val="1"/>
          <w:sz w:val="18"/>
          <w:szCs w:val="18"/>
        </w:rPr>
        <w:t>c</w:t>
      </w:r>
      <w:r w:rsidRPr="0065279A">
        <w:rPr>
          <w:rFonts w:ascii="Noto Sans" w:eastAsia="Arial" w:hAnsi="Noto Sans" w:cs="Noto Sans"/>
          <w:sz w:val="18"/>
          <w:szCs w:val="18"/>
        </w:rPr>
        <w:t>a</w:t>
      </w:r>
      <w:r w:rsidRPr="0065279A">
        <w:rPr>
          <w:rFonts w:ascii="Noto Sans" w:eastAsia="Arial" w:hAnsi="Noto Sans" w:cs="Noto Sans"/>
          <w:spacing w:val="2"/>
          <w:sz w:val="18"/>
          <w:szCs w:val="18"/>
        </w:rPr>
        <w:t>b</w:t>
      </w:r>
      <w:r w:rsidRPr="0065279A">
        <w:rPr>
          <w:rFonts w:ascii="Noto Sans" w:eastAsia="Arial" w:hAnsi="Noto Sans" w:cs="Noto Sans"/>
          <w:spacing w:val="-1"/>
          <w:sz w:val="18"/>
          <w:szCs w:val="18"/>
        </w:rPr>
        <w:t>l</w:t>
      </w:r>
      <w:r w:rsidRPr="0065279A">
        <w:rPr>
          <w:rFonts w:ascii="Noto Sans" w:eastAsia="Arial" w:hAnsi="Noto Sans" w:cs="Noto Sans"/>
          <w:sz w:val="18"/>
          <w:szCs w:val="18"/>
        </w:rPr>
        <w:t>e.</w:t>
      </w:r>
    </w:p>
    <w:p w14:paraId="43867A06" w14:textId="77777777" w:rsidR="002D0C2D" w:rsidRPr="0065279A" w:rsidRDefault="002D0C2D" w:rsidP="002D0C2D">
      <w:pPr>
        <w:ind w:right="-36"/>
        <w:jc w:val="both"/>
        <w:rPr>
          <w:rFonts w:ascii="Noto Sans" w:hAnsi="Noto Sans" w:cs="Noto Sans"/>
          <w:sz w:val="18"/>
          <w:szCs w:val="18"/>
        </w:rPr>
      </w:pPr>
    </w:p>
    <w:p w14:paraId="19042281" w14:textId="77777777" w:rsidR="002D0C2D" w:rsidRPr="0065279A" w:rsidRDefault="002D0C2D" w:rsidP="002D0C2D">
      <w:pPr>
        <w:ind w:right="-36"/>
        <w:jc w:val="both"/>
        <w:rPr>
          <w:rFonts w:ascii="Noto Sans" w:eastAsia="Arial" w:hAnsi="Noto Sans" w:cs="Noto Sans"/>
          <w:b/>
          <w:sz w:val="18"/>
          <w:szCs w:val="18"/>
        </w:rPr>
      </w:pPr>
      <w:r w:rsidRPr="0065279A">
        <w:rPr>
          <w:rFonts w:ascii="Noto Sans" w:eastAsia="Arial" w:hAnsi="Noto Sans" w:cs="Noto Sans"/>
          <w:b/>
          <w:spacing w:val="-1"/>
          <w:sz w:val="18"/>
          <w:szCs w:val="18"/>
        </w:rPr>
        <w:t>¿Para</w:t>
      </w:r>
      <w:r w:rsidRPr="0065279A">
        <w:rPr>
          <w:rFonts w:ascii="Noto Sans" w:eastAsia="Arial" w:hAnsi="Noto Sans" w:cs="Noto Sans"/>
          <w:b/>
          <w:spacing w:val="-7"/>
          <w:sz w:val="18"/>
          <w:szCs w:val="18"/>
        </w:rPr>
        <w:t xml:space="preserve"> </w:t>
      </w:r>
      <w:r w:rsidRPr="0065279A">
        <w:rPr>
          <w:rFonts w:ascii="Noto Sans" w:eastAsia="Arial" w:hAnsi="Noto Sans" w:cs="Noto Sans"/>
          <w:b/>
          <w:spacing w:val="1"/>
          <w:sz w:val="18"/>
          <w:szCs w:val="18"/>
        </w:rPr>
        <w:t>qu</w:t>
      </w:r>
      <w:r w:rsidRPr="0065279A">
        <w:rPr>
          <w:rFonts w:ascii="Noto Sans" w:eastAsia="Arial" w:hAnsi="Noto Sans" w:cs="Noto Sans"/>
          <w:b/>
          <w:sz w:val="18"/>
          <w:szCs w:val="18"/>
        </w:rPr>
        <w:t>é</w:t>
      </w:r>
      <w:r w:rsidRPr="0065279A">
        <w:rPr>
          <w:rFonts w:ascii="Noto Sans" w:eastAsia="Arial" w:hAnsi="Noto Sans" w:cs="Noto Sans"/>
          <w:b/>
          <w:spacing w:val="-5"/>
          <w:sz w:val="18"/>
          <w:szCs w:val="18"/>
        </w:rPr>
        <w:t xml:space="preserve"> </w:t>
      </w:r>
      <w:r w:rsidRPr="0065279A">
        <w:rPr>
          <w:rFonts w:ascii="Noto Sans" w:eastAsia="Arial" w:hAnsi="Noto Sans" w:cs="Noto Sans"/>
          <w:b/>
          <w:spacing w:val="1"/>
          <w:sz w:val="18"/>
          <w:szCs w:val="18"/>
        </w:rPr>
        <w:t>f</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n</w:t>
      </w:r>
      <w:r w:rsidRPr="0065279A">
        <w:rPr>
          <w:rFonts w:ascii="Noto Sans" w:eastAsia="Arial" w:hAnsi="Noto Sans" w:cs="Noto Sans"/>
          <w:b/>
          <w:sz w:val="18"/>
          <w:szCs w:val="18"/>
        </w:rPr>
        <w:t>a</w:t>
      </w:r>
      <w:r w:rsidRPr="0065279A">
        <w:rPr>
          <w:rFonts w:ascii="Noto Sans" w:eastAsia="Arial" w:hAnsi="Noto Sans" w:cs="Noto Sans"/>
          <w:b/>
          <w:spacing w:val="2"/>
          <w:sz w:val="18"/>
          <w:szCs w:val="18"/>
        </w:rPr>
        <w:t>l</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d</w:t>
      </w:r>
      <w:r w:rsidRPr="0065279A">
        <w:rPr>
          <w:rFonts w:ascii="Noto Sans" w:eastAsia="Arial" w:hAnsi="Noto Sans" w:cs="Noto Sans"/>
          <w:b/>
          <w:sz w:val="18"/>
          <w:szCs w:val="18"/>
        </w:rPr>
        <w:t>a</w:t>
      </w:r>
      <w:r w:rsidRPr="0065279A">
        <w:rPr>
          <w:rFonts w:ascii="Noto Sans" w:eastAsia="Arial" w:hAnsi="Noto Sans" w:cs="Noto Sans"/>
          <w:b/>
          <w:spacing w:val="1"/>
          <w:sz w:val="18"/>
          <w:szCs w:val="18"/>
        </w:rPr>
        <w:t>d</w:t>
      </w:r>
      <w:r w:rsidRPr="0065279A">
        <w:rPr>
          <w:rFonts w:ascii="Noto Sans" w:eastAsia="Arial" w:hAnsi="Noto Sans" w:cs="Noto Sans"/>
          <w:b/>
          <w:sz w:val="18"/>
          <w:szCs w:val="18"/>
        </w:rPr>
        <w:t>es</w:t>
      </w:r>
      <w:r w:rsidRPr="0065279A">
        <w:rPr>
          <w:rFonts w:ascii="Noto Sans" w:eastAsia="Arial" w:hAnsi="Noto Sans" w:cs="Noto Sans"/>
          <w:b/>
          <w:spacing w:val="-8"/>
          <w:sz w:val="18"/>
          <w:szCs w:val="18"/>
        </w:rPr>
        <w:t xml:space="preserve"> </w:t>
      </w:r>
      <w:r w:rsidRPr="0065279A">
        <w:rPr>
          <w:rFonts w:ascii="Noto Sans" w:eastAsia="Arial" w:hAnsi="Noto Sans" w:cs="Noto Sans"/>
          <w:b/>
          <w:spacing w:val="-1"/>
          <w:sz w:val="18"/>
          <w:szCs w:val="18"/>
        </w:rPr>
        <w:t>r</w:t>
      </w:r>
      <w:r w:rsidRPr="0065279A">
        <w:rPr>
          <w:rFonts w:ascii="Noto Sans" w:eastAsia="Arial" w:hAnsi="Noto Sans" w:cs="Noto Sans"/>
          <w:b/>
          <w:spacing w:val="2"/>
          <w:sz w:val="18"/>
          <w:szCs w:val="18"/>
        </w:rPr>
        <w:t>ec</w:t>
      </w:r>
      <w:r w:rsidRPr="0065279A">
        <w:rPr>
          <w:rFonts w:ascii="Noto Sans" w:eastAsia="Arial" w:hAnsi="Noto Sans" w:cs="Noto Sans"/>
          <w:b/>
          <w:sz w:val="18"/>
          <w:szCs w:val="18"/>
        </w:rPr>
        <w:t>a</w:t>
      </w:r>
      <w:r w:rsidRPr="0065279A">
        <w:rPr>
          <w:rFonts w:ascii="Noto Sans" w:eastAsia="Arial" w:hAnsi="Noto Sans" w:cs="Noto Sans"/>
          <w:b/>
          <w:spacing w:val="1"/>
          <w:sz w:val="18"/>
          <w:szCs w:val="18"/>
        </w:rPr>
        <w:t>b</w:t>
      </w:r>
      <w:r w:rsidRPr="0065279A">
        <w:rPr>
          <w:rFonts w:ascii="Noto Sans" w:eastAsia="Arial" w:hAnsi="Noto Sans" w:cs="Noto Sans"/>
          <w:b/>
          <w:sz w:val="18"/>
          <w:szCs w:val="18"/>
        </w:rPr>
        <w:t>am</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s</w:t>
      </w:r>
      <w:r w:rsidRPr="0065279A">
        <w:rPr>
          <w:rFonts w:ascii="Noto Sans" w:eastAsia="Arial" w:hAnsi="Noto Sans" w:cs="Noto Sans"/>
          <w:b/>
          <w:spacing w:val="-12"/>
          <w:sz w:val="18"/>
          <w:szCs w:val="18"/>
        </w:rPr>
        <w:t xml:space="preserve"> </w:t>
      </w:r>
      <w:r w:rsidRPr="0065279A">
        <w:rPr>
          <w:rFonts w:ascii="Noto Sans" w:eastAsia="Arial" w:hAnsi="Noto Sans" w:cs="Noto Sans"/>
          <w:b/>
          <w:sz w:val="18"/>
          <w:szCs w:val="18"/>
        </w:rPr>
        <w:t>s</w:t>
      </w:r>
      <w:r w:rsidRPr="0065279A">
        <w:rPr>
          <w:rFonts w:ascii="Noto Sans" w:eastAsia="Arial" w:hAnsi="Noto Sans" w:cs="Noto Sans"/>
          <w:b/>
          <w:spacing w:val="3"/>
          <w:sz w:val="18"/>
          <w:szCs w:val="18"/>
        </w:rPr>
        <w:t>u</w:t>
      </w:r>
      <w:r w:rsidRPr="0065279A">
        <w:rPr>
          <w:rFonts w:ascii="Noto Sans" w:eastAsia="Arial" w:hAnsi="Noto Sans" w:cs="Noto Sans"/>
          <w:b/>
          <w:sz w:val="18"/>
          <w:szCs w:val="18"/>
        </w:rPr>
        <w:t>s</w:t>
      </w:r>
      <w:r w:rsidRPr="0065279A">
        <w:rPr>
          <w:rFonts w:ascii="Noto Sans" w:eastAsia="Arial" w:hAnsi="Noto Sans" w:cs="Noto Sans"/>
          <w:b/>
          <w:spacing w:val="-4"/>
          <w:sz w:val="18"/>
          <w:szCs w:val="18"/>
        </w:rPr>
        <w:t xml:space="preserve"> </w:t>
      </w:r>
      <w:r w:rsidRPr="0065279A">
        <w:rPr>
          <w:rFonts w:ascii="Noto Sans" w:eastAsia="Arial" w:hAnsi="Noto Sans" w:cs="Noto Sans"/>
          <w:b/>
          <w:spacing w:val="1"/>
          <w:sz w:val="18"/>
          <w:szCs w:val="18"/>
        </w:rPr>
        <w:t>d</w:t>
      </w:r>
      <w:r w:rsidRPr="0065279A">
        <w:rPr>
          <w:rFonts w:ascii="Noto Sans" w:eastAsia="Arial" w:hAnsi="Noto Sans" w:cs="Noto Sans"/>
          <w:b/>
          <w:sz w:val="18"/>
          <w:szCs w:val="18"/>
        </w:rPr>
        <w:t>a</w:t>
      </w:r>
      <w:r w:rsidRPr="0065279A">
        <w:rPr>
          <w:rFonts w:ascii="Noto Sans" w:eastAsia="Arial" w:hAnsi="Noto Sans" w:cs="Noto Sans"/>
          <w:b/>
          <w:spacing w:val="1"/>
          <w:sz w:val="18"/>
          <w:szCs w:val="18"/>
        </w:rPr>
        <w:t>to</w:t>
      </w:r>
      <w:r w:rsidRPr="0065279A">
        <w:rPr>
          <w:rFonts w:ascii="Noto Sans" w:eastAsia="Arial" w:hAnsi="Noto Sans" w:cs="Noto Sans"/>
          <w:b/>
          <w:sz w:val="18"/>
          <w:szCs w:val="18"/>
        </w:rPr>
        <w:t>s?</w:t>
      </w:r>
    </w:p>
    <w:p w14:paraId="4EAC7F09" w14:textId="77777777" w:rsidR="002D0C2D" w:rsidRPr="0065279A" w:rsidRDefault="002D0C2D" w:rsidP="002D0C2D">
      <w:pPr>
        <w:tabs>
          <w:tab w:val="left" w:pos="820"/>
        </w:tabs>
        <w:ind w:right="-36"/>
        <w:jc w:val="both"/>
        <w:rPr>
          <w:rFonts w:ascii="Noto Sans" w:eastAsia="Arial" w:hAnsi="Noto Sans" w:cs="Noto Sans"/>
          <w:sz w:val="18"/>
          <w:szCs w:val="18"/>
        </w:rPr>
      </w:pPr>
    </w:p>
    <w:p w14:paraId="4A9263BF" w14:textId="77777777" w:rsidR="002D0C2D" w:rsidRPr="0065279A" w:rsidRDefault="002D0C2D" w:rsidP="00B11E31">
      <w:pPr>
        <w:pStyle w:val="Prrafodelista"/>
        <w:numPr>
          <w:ilvl w:val="0"/>
          <w:numId w:val="54"/>
        </w:numPr>
        <w:suppressAutoHyphens w:val="0"/>
        <w:ind w:left="567" w:right="-36" w:hanging="283"/>
        <w:jc w:val="both"/>
        <w:rPr>
          <w:rFonts w:ascii="Noto Sans" w:eastAsia="Arial" w:hAnsi="Noto Sans" w:cs="Noto Sans"/>
          <w:sz w:val="18"/>
          <w:szCs w:val="18"/>
        </w:rPr>
      </w:pPr>
      <w:r w:rsidRPr="0065279A">
        <w:rPr>
          <w:rFonts w:ascii="Noto Sans" w:eastAsia="Arial" w:hAnsi="Noto Sans" w:cs="Noto Sans"/>
          <w:sz w:val="18"/>
          <w:szCs w:val="18"/>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6D096A4E" w14:textId="77777777" w:rsidR="002D0C2D" w:rsidRPr="0065279A" w:rsidRDefault="002D0C2D" w:rsidP="00B11E31">
      <w:pPr>
        <w:pStyle w:val="Prrafodelista"/>
        <w:numPr>
          <w:ilvl w:val="0"/>
          <w:numId w:val="54"/>
        </w:numPr>
        <w:suppressAutoHyphens w:val="0"/>
        <w:ind w:left="567" w:right="-36" w:hanging="283"/>
        <w:jc w:val="both"/>
        <w:rPr>
          <w:rFonts w:ascii="Noto Sans" w:eastAsia="Arial" w:hAnsi="Noto Sans" w:cs="Noto Sans"/>
          <w:sz w:val="18"/>
          <w:szCs w:val="18"/>
        </w:rPr>
      </w:pPr>
      <w:r w:rsidRPr="0065279A">
        <w:rPr>
          <w:rFonts w:ascii="Noto Sans" w:eastAsia="Arial" w:hAnsi="Noto Sans" w:cs="Noto Sans"/>
          <w:sz w:val="18"/>
          <w:szCs w:val="18"/>
        </w:rPr>
        <w:t>Realizar notificaciones relacionadas con los procedimientos de contratación, formalización de contratos y/o convenios modificatorios, procedimientos de rescisión de contratos y conciliación.</w:t>
      </w:r>
    </w:p>
    <w:p w14:paraId="1D401CF6" w14:textId="77777777" w:rsidR="002D0C2D" w:rsidRPr="0065279A" w:rsidRDefault="002D0C2D" w:rsidP="00B11E31">
      <w:pPr>
        <w:pStyle w:val="Prrafodelista"/>
        <w:numPr>
          <w:ilvl w:val="0"/>
          <w:numId w:val="54"/>
        </w:numPr>
        <w:suppressAutoHyphens w:val="0"/>
        <w:ind w:left="567" w:right="-36" w:hanging="283"/>
        <w:jc w:val="both"/>
        <w:rPr>
          <w:rFonts w:ascii="Noto Sans" w:eastAsia="Arial" w:hAnsi="Noto Sans" w:cs="Noto Sans"/>
          <w:sz w:val="18"/>
          <w:szCs w:val="18"/>
        </w:rPr>
      </w:pPr>
      <w:r w:rsidRPr="0065279A">
        <w:rPr>
          <w:rFonts w:ascii="Noto Sans" w:eastAsia="Arial" w:hAnsi="Noto Sans" w:cs="Noto Sans"/>
          <w:sz w:val="18"/>
          <w:szCs w:val="18"/>
        </w:rPr>
        <w:t>Formalización de instrumentos contractuales derivados de los procedimientos de contratación.</w:t>
      </w:r>
    </w:p>
    <w:p w14:paraId="3FA3CF20" w14:textId="77777777" w:rsidR="002D0C2D" w:rsidRPr="0065279A" w:rsidRDefault="002D0C2D" w:rsidP="00B11E31">
      <w:pPr>
        <w:pStyle w:val="Prrafodelista"/>
        <w:numPr>
          <w:ilvl w:val="0"/>
          <w:numId w:val="54"/>
        </w:numPr>
        <w:suppressAutoHyphens w:val="0"/>
        <w:ind w:left="567" w:right="-36" w:hanging="283"/>
        <w:jc w:val="both"/>
        <w:rPr>
          <w:rFonts w:ascii="Noto Sans" w:eastAsia="Arial" w:hAnsi="Noto Sans" w:cs="Noto Sans"/>
          <w:sz w:val="18"/>
          <w:szCs w:val="18"/>
        </w:rPr>
      </w:pPr>
      <w:r w:rsidRPr="0065279A">
        <w:rPr>
          <w:rFonts w:ascii="Noto Sans" w:eastAsia="Arial" w:hAnsi="Noto Sans" w:cs="Noto Sans"/>
          <w:sz w:val="18"/>
          <w:szCs w:val="18"/>
        </w:rPr>
        <w:t>Dar cumplimiento a las obligaciones de transparencia comunes que marca la Ley General de Transparencia y Acceso a la Información Pública (por lo que se refiere a nombre y firma de licitantes, proveedores adjudicados y/o representantes legales).</w:t>
      </w:r>
    </w:p>
    <w:p w14:paraId="0A4DDC97" w14:textId="77777777" w:rsidR="002D0C2D" w:rsidRPr="0065279A" w:rsidRDefault="002D0C2D" w:rsidP="00B11E31">
      <w:pPr>
        <w:pStyle w:val="Prrafodelista"/>
        <w:numPr>
          <w:ilvl w:val="0"/>
          <w:numId w:val="54"/>
        </w:numPr>
        <w:suppressAutoHyphens w:val="0"/>
        <w:ind w:left="567" w:right="-36" w:hanging="283"/>
        <w:jc w:val="both"/>
        <w:rPr>
          <w:rFonts w:ascii="Noto Sans" w:eastAsia="Arial" w:hAnsi="Noto Sans" w:cs="Noto Sans"/>
          <w:sz w:val="18"/>
          <w:szCs w:val="18"/>
        </w:rPr>
      </w:pPr>
      <w:r w:rsidRPr="0065279A">
        <w:rPr>
          <w:rFonts w:ascii="Noto Sans" w:eastAsia="Arial" w:hAnsi="Noto Sans" w:cs="Noto Sans"/>
          <w:sz w:val="18"/>
          <w:szCs w:val="18"/>
        </w:rPr>
        <w:lastRenderedPageBreak/>
        <w:t>Atender las solicitudes de acceso a la información relacionadas con los procedimientos de contratación (por lo que se refiere a nombre y firma de licitantes, proveedores adjudicados y/o representantes</w:t>
      </w:r>
      <w:r w:rsidRPr="0065279A">
        <w:rPr>
          <w:rFonts w:ascii="Noto Sans" w:eastAsia="Arial" w:hAnsi="Noto Sans" w:cs="Noto Sans"/>
          <w:spacing w:val="-10"/>
          <w:sz w:val="18"/>
          <w:szCs w:val="18"/>
        </w:rPr>
        <w:t xml:space="preserve"> </w:t>
      </w:r>
      <w:r w:rsidRPr="0065279A">
        <w:rPr>
          <w:rFonts w:ascii="Noto Sans" w:eastAsia="Arial" w:hAnsi="Noto Sans" w:cs="Noto Sans"/>
          <w:spacing w:val="-1"/>
          <w:sz w:val="18"/>
          <w:szCs w:val="18"/>
        </w:rPr>
        <w:t>l</w:t>
      </w:r>
      <w:r w:rsidRPr="0065279A">
        <w:rPr>
          <w:rFonts w:ascii="Noto Sans" w:eastAsia="Arial" w:hAnsi="Noto Sans" w:cs="Noto Sans"/>
          <w:sz w:val="18"/>
          <w:szCs w:val="18"/>
        </w:rPr>
        <w:t>e</w:t>
      </w:r>
      <w:r w:rsidRPr="0065279A">
        <w:rPr>
          <w:rFonts w:ascii="Noto Sans" w:eastAsia="Arial" w:hAnsi="Noto Sans" w:cs="Noto Sans"/>
          <w:spacing w:val="2"/>
          <w:sz w:val="18"/>
          <w:szCs w:val="18"/>
        </w:rPr>
        <w:t>g</w:t>
      </w:r>
      <w:r w:rsidRPr="0065279A">
        <w:rPr>
          <w:rFonts w:ascii="Noto Sans" w:eastAsia="Arial" w:hAnsi="Noto Sans" w:cs="Noto Sans"/>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w:t>
      </w:r>
    </w:p>
    <w:p w14:paraId="681437CA" w14:textId="77777777" w:rsidR="002D0C2D" w:rsidRPr="0065279A" w:rsidRDefault="002D0C2D" w:rsidP="002D0C2D">
      <w:pPr>
        <w:ind w:left="567" w:right="-36" w:hanging="283"/>
        <w:jc w:val="both"/>
        <w:rPr>
          <w:rFonts w:ascii="Noto Sans" w:hAnsi="Noto Sans" w:cs="Noto Sans"/>
          <w:sz w:val="18"/>
          <w:szCs w:val="18"/>
        </w:rPr>
      </w:pPr>
    </w:p>
    <w:p w14:paraId="6AAD1D4B" w14:textId="77777777" w:rsidR="002D0C2D" w:rsidRPr="0065279A" w:rsidRDefault="002D0C2D" w:rsidP="002D0C2D">
      <w:pPr>
        <w:ind w:right="-36"/>
        <w:jc w:val="both"/>
        <w:rPr>
          <w:rFonts w:ascii="Noto Sans" w:eastAsia="Arial" w:hAnsi="Noto Sans" w:cs="Noto Sans"/>
          <w:sz w:val="18"/>
          <w:szCs w:val="18"/>
        </w:rPr>
      </w:pPr>
      <w:r w:rsidRPr="0065279A">
        <w:rPr>
          <w:rFonts w:ascii="Noto Sans" w:eastAsia="Arial" w:hAnsi="Noto Sans" w:cs="Noto Sans"/>
          <w:b/>
          <w:spacing w:val="1"/>
          <w:sz w:val="18"/>
          <w:szCs w:val="18"/>
        </w:rPr>
        <w:t>¿</w:t>
      </w:r>
      <w:r w:rsidRPr="0065279A">
        <w:rPr>
          <w:rFonts w:ascii="Noto Sans" w:eastAsia="Arial" w:hAnsi="Noto Sans" w:cs="Noto Sans"/>
          <w:b/>
          <w:spacing w:val="-1"/>
          <w:sz w:val="18"/>
          <w:szCs w:val="18"/>
        </w:rPr>
        <w:t>Con</w:t>
      </w:r>
      <w:r w:rsidRPr="0065279A">
        <w:rPr>
          <w:rFonts w:ascii="Noto Sans" w:eastAsia="Arial" w:hAnsi="Noto Sans" w:cs="Noto Sans"/>
          <w:b/>
          <w:spacing w:val="-5"/>
          <w:sz w:val="18"/>
          <w:szCs w:val="18"/>
        </w:rPr>
        <w:t xml:space="preserve"> </w:t>
      </w:r>
      <w:r w:rsidRPr="0065279A">
        <w:rPr>
          <w:rFonts w:ascii="Noto Sans" w:eastAsia="Arial" w:hAnsi="Noto Sans" w:cs="Noto Sans"/>
          <w:b/>
          <w:spacing w:val="1"/>
          <w:sz w:val="18"/>
          <w:szCs w:val="18"/>
        </w:rPr>
        <w:t>qu</w:t>
      </w:r>
      <w:r w:rsidRPr="0065279A">
        <w:rPr>
          <w:rFonts w:ascii="Noto Sans" w:eastAsia="Arial" w:hAnsi="Noto Sans" w:cs="Noto Sans"/>
          <w:b/>
          <w:sz w:val="18"/>
          <w:szCs w:val="18"/>
        </w:rPr>
        <w:t>ién</w:t>
      </w:r>
      <w:r w:rsidRPr="0065279A">
        <w:rPr>
          <w:rFonts w:ascii="Noto Sans" w:eastAsia="Arial" w:hAnsi="Noto Sans" w:cs="Noto Sans"/>
          <w:b/>
          <w:spacing w:val="-5"/>
          <w:sz w:val="18"/>
          <w:szCs w:val="18"/>
        </w:rPr>
        <w:t xml:space="preserve"> </w:t>
      </w:r>
      <w:r w:rsidRPr="0065279A">
        <w:rPr>
          <w:rFonts w:ascii="Noto Sans" w:eastAsia="Arial" w:hAnsi="Noto Sans" w:cs="Noto Sans"/>
          <w:b/>
          <w:sz w:val="18"/>
          <w:szCs w:val="18"/>
        </w:rPr>
        <w:t>c</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m</w:t>
      </w:r>
      <w:r w:rsidRPr="0065279A">
        <w:rPr>
          <w:rFonts w:ascii="Noto Sans" w:eastAsia="Arial" w:hAnsi="Noto Sans" w:cs="Noto Sans"/>
          <w:b/>
          <w:spacing w:val="1"/>
          <w:sz w:val="18"/>
          <w:szCs w:val="18"/>
        </w:rPr>
        <w:t>p</w:t>
      </w:r>
      <w:r w:rsidRPr="0065279A">
        <w:rPr>
          <w:rFonts w:ascii="Noto Sans" w:eastAsia="Arial" w:hAnsi="Noto Sans" w:cs="Noto Sans"/>
          <w:b/>
          <w:sz w:val="18"/>
          <w:szCs w:val="18"/>
        </w:rPr>
        <w:t>a</w:t>
      </w:r>
      <w:r w:rsidRPr="0065279A">
        <w:rPr>
          <w:rFonts w:ascii="Noto Sans" w:eastAsia="Arial" w:hAnsi="Noto Sans" w:cs="Noto Sans"/>
          <w:b/>
          <w:spacing w:val="-1"/>
          <w:sz w:val="18"/>
          <w:szCs w:val="18"/>
        </w:rPr>
        <w:t>r</w:t>
      </w:r>
      <w:r w:rsidRPr="0065279A">
        <w:rPr>
          <w:rFonts w:ascii="Noto Sans" w:eastAsia="Arial" w:hAnsi="Noto Sans" w:cs="Noto Sans"/>
          <w:b/>
          <w:spacing w:val="1"/>
          <w:sz w:val="18"/>
          <w:szCs w:val="18"/>
        </w:rPr>
        <w:t>t</w:t>
      </w:r>
      <w:r w:rsidRPr="0065279A">
        <w:rPr>
          <w:rFonts w:ascii="Noto Sans" w:eastAsia="Arial" w:hAnsi="Noto Sans" w:cs="Noto Sans"/>
          <w:b/>
          <w:spacing w:val="2"/>
          <w:sz w:val="18"/>
          <w:szCs w:val="18"/>
        </w:rPr>
        <w:t>i</w:t>
      </w:r>
      <w:r w:rsidRPr="0065279A">
        <w:rPr>
          <w:rFonts w:ascii="Noto Sans" w:eastAsia="Arial" w:hAnsi="Noto Sans" w:cs="Noto Sans"/>
          <w:b/>
          <w:sz w:val="18"/>
          <w:szCs w:val="18"/>
        </w:rPr>
        <w:t>m</w:t>
      </w:r>
      <w:r w:rsidRPr="0065279A">
        <w:rPr>
          <w:rFonts w:ascii="Noto Sans" w:eastAsia="Arial" w:hAnsi="Noto Sans" w:cs="Noto Sans"/>
          <w:b/>
          <w:spacing w:val="1"/>
          <w:sz w:val="18"/>
          <w:szCs w:val="18"/>
        </w:rPr>
        <w:t>o</w:t>
      </w:r>
      <w:r w:rsidRPr="0065279A">
        <w:rPr>
          <w:rFonts w:ascii="Noto Sans" w:eastAsia="Arial" w:hAnsi="Noto Sans" w:cs="Noto Sans"/>
          <w:b/>
          <w:sz w:val="18"/>
          <w:szCs w:val="18"/>
        </w:rPr>
        <w:t>s</w:t>
      </w:r>
      <w:r w:rsidRPr="0065279A">
        <w:rPr>
          <w:rFonts w:ascii="Noto Sans" w:eastAsia="Arial" w:hAnsi="Noto Sans" w:cs="Noto Sans"/>
          <w:b/>
          <w:spacing w:val="-11"/>
          <w:sz w:val="18"/>
          <w:szCs w:val="18"/>
        </w:rPr>
        <w:t xml:space="preserve"> </w:t>
      </w:r>
      <w:r w:rsidRPr="0065279A">
        <w:rPr>
          <w:rFonts w:ascii="Noto Sans" w:eastAsia="Arial" w:hAnsi="Noto Sans" w:cs="Noto Sans"/>
          <w:b/>
          <w:sz w:val="18"/>
          <w:szCs w:val="18"/>
        </w:rPr>
        <w:t>su</w:t>
      </w:r>
      <w:r w:rsidRPr="0065279A">
        <w:rPr>
          <w:rFonts w:ascii="Noto Sans" w:eastAsia="Arial" w:hAnsi="Noto Sans" w:cs="Noto Sans"/>
          <w:b/>
          <w:spacing w:val="-2"/>
          <w:sz w:val="18"/>
          <w:szCs w:val="18"/>
        </w:rPr>
        <w:t xml:space="preserve"> </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nfo</w:t>
      </w:r>
      <w:r w:rsidRPr="0065279A">
        <w:rPr>
          <w:rFonts w:ascii="Noto Sans" w:eastAsia="Arial" w:hAnsi="Noto Sans" w:cs="Noto Sans"/>
          <w:b/>
          <w:spacing w:val="-1"/>
          <w:sz w:val="18"/>
          <w:szCs w:val="18"/>
        </w:rPr>
        <w:t>r</w:t>
      </w:r>
      <w:r w:rsidRPr="0065279A">
        <w:rPr>
          <w:rFonts w:ascii="Noto Sans" w:eastAsia="Arial" w:hAnsi="Noto Sans" w:cs="Noto Sans"/>
          <w:b/>
          <w:sz w:val="18"/>
          <w:szCs w:val="18"/>
        </w:rPr>
        <w:t>m</w:t>
      </w:r>
      <w:r w:rsidRPr="0065279A">
        <w:rPr>
          <w:rFonts w:ascii="Noto Sans" w:eastAsia="Arial" w:hAnsi="Noto Sans" w:cs="Noto Sans"/>
          <w:b/>
          <w:spacing w:val="2"/>
          <w:sz w:val="18"/>
          <w:szCs w:val="18"/>
        </w:rPr>
        <w:t>a</w:t>
      </w:r>
      <w:r w:rsidRPr="0065279A">
        <w:rPr>
          <w:rFonts w:ascii="Noto Sans" w:eastAsia="Arial" w:hAnsi="Noto Sans" w:cs="Noto Sans"/>
          <w:b/>
          <w:sz w:val="18"/>
          <w:szCs w:val="18"/>
        </w:rPr>
        <w:t>ci</w:t>
      </w:r>
      <w:r w:rsidRPr="0065279A">
        <w:rPr>
          <w:rFonts w:ascii="Noto Sans" w:eastAsia="Arial" w:hAnsi="Noto Sans" w:cs="Noto Sans"/>
          <w:b/>
          <w:spacing w:val="1"/>
          <w:sz w:val="18"/>
          <w:szCs w:val="18"/>
        </w:rPr>
        <w:t>ó</w:t>
      </w:r>
      <w:r w:rsidRPr="0065279A">
        <w:rPr>
          <w:rFonts w:ascii="Noto Sans" w:eastAsia="Arial" w:hAnsi="Noto Sans" w:cs="Noto Sans"/>
          <w:b/>
          <w:sz w:val="18"/>
          <w:szCs w:val="18"/>
        </w:rPr>
        <w:t>n</w:t>
      </w:r>
      <w:r w:rsidRPr="0065279A">
        <w:rPr>
          <w:rFonts w:ascii="Noto Sans" w:eastAsia="Arial" w:hAnsi="Noto Sans" w:cs="Noto Sans"/>
          <w:b/>
          <w:spacing w:val="-11"/>
          <w:sz w:val="18"/>
          <w:szCs w:val="18"/>
        </w:rPr>
        <w:t xml:space="preserve"> </w:t>
      </w:r>
      <w:r w:rsidRPr="0065279A">
        <w:rPr>
          <w:rFonts w:ascii="Noto Sans" w:eastAsia="Arial" w:hAnsi="Noto Sans" w:cs="Noto Sans"/>
          <w:b/>
          <w:spacing w:val="1"/>
          <w:sz w:val="18"/>
          <w:szCs w:val="18"/>
        </w:rPr>
        <w:t>p</w:t>
      </w:r>
      <w:r w:rsidRPr="0065279A">
        <w:rPr>
          <w:rFonts w:ascii="Noto Sans" w:eastAsia="Arial" w:hAnsi="Noto Sans" w:cs="Noto Sans"/>
          <w:b/>
          <w:sz w:val="18"/>
          <w:szCs w:val="18"/>
        </w:rPr>
        <w:t>e</w:t>
      </w:r>
      <w:r w:rsidRPr="0065279A">
        <w:rPr>
          <w:rFonts w:ascii="Noto Sans" w:eastAsia="Arial" w:hAnsi="Noto Sans" w:cs="Noto Sans"/>
          <w:b/>
          <w:spacing w:val="2"/>
          <w:sz w:val="18"/>
          <w:szCs w:val="18"/>
        </w:rPr>
        <w:t>r</w:t>
      </w:r>
      <w:r w:rsidRPr="0065279A">
        <w:rPr>
          <w:rFonts w:ascii="Noto Sans" w:eastAsia="Arial" w:hAnsi="Noto Sans" w:cs="Noto Sans"/>
          <w:b/>
          <w:sz w:val="18"/>
          <w:szCs w:val="18"/>
        </w:rPr>
        <w:t>s</w:t>
      </w:r>
      <w:r w:rsidRPr="0065279A">
        <w:rPr>
          <w:rFonts w:ascii="Noto Sans" w:eastAsia="Arial" w:hAnsi="Noto Sans" w:cs="Noto Sans"/>
          <w:b/>
          <w:spacing w:val="1"/>
          <w:sz w:val="18"/>
          <w:szCs w:val="18"/>
        </w:rPr>
        <w:t>on</w:t>
      </w:r>
      <w:r w:rsidRPr="0065279A">
        <w:rPr>
          <w:rFonts w:ascii="Noto Sans" w:eastAsia="Arial" w:hAnsi="Noto Sans" w:cs="Noto Sans"/>
          <w:b/>
          <w:sz w:val="18"/>
          <w:szCs w:val="18"/>
        </w:rPr>
        <w:t>al</w:t>
      </w:r>
      <w:r w:rsidRPr="0065279A">
        <w:rPr>
          <w:rFonts w:ascii="Noto Sans" w:eastAsia="Arial" w:hAnsi="Noto Sans" w:cs="Noto Sans"/>
          <w:b/>
          <w:spacing w:val="-6"/>
          <w:sz w:val="18"/>
          <w:szCs w:val="18"/>
        </w:rPr>
        <w:t xml:space="preserve"> </w:t>
      </w:r>
      <w:r w:rsidRPr="0065279A">
        <w:rPr>
          <w:rFonts w:ascii="Noto Sans" w:eastAsia="Arial" w:hAnsi="Noto Sans" w:cs="Noto Sans"/>
          <w:b/>
          <w:sz w:val="18"/>
          <w:szCs w:val="18"/>
        </w:rPr>
        <w:t>y</w:t>
      </w:r>
      <w:r w:rsidRPr="0065279A">
        <w:rPr>
          <w:rFonts w:ascii="Noto Sans" w:eastAsia="Arial" w:hAnsi="Noto Sans" w:cs="Noto Sans"/>
          <w:b/>
          <w:spacing w:val="-2"/>
          <w:sz w:val="18"/>
          <w:szCs w:val="18"/>
        </w:rPr>
        <w:t xml:space="preserve"> </w:t>
      </w:r>
      <w:r w:rsidRPr="0065279A">
        <w:rPr>
          <w:rFonts w:ascii="Noto Sans" w:eastAsia="Arial" w:hAnsi="Noto Sans" w:cs="Noto Sans"/>
          <w:b/>
          <w:spacing w:val="1"/>
          <w:sz w:val="18"/>
          <w:szCs w:val="18"/>
        </w:rPr>
        <w:t>p</w:t>
      </w:r>
      <w:r w:rsidRPr="0065279A">
        <w:rPr>
          <w:rFonts w:ascii="Noto Sans" w:eastAsia="Arial" w:hAnsi="Noto Sans" w:cs="Noto Sans"/>
          <w:b/>
          <w:sz w:val="18"/>
          <w:szCs w:val="18"/>
        </w:rPr>
        <w:t>a</w:t>
      </w:r>
      <w:r w:rsidRPr="0065279A">
        <w:rPr>
          <w:rFonts w:ascii="Noto Sans" w:eastAsia="Arial" w:hAnsi="Noto Sans" w:cs="Noto Sans"/>
          <w:b/>
          <w:spacing w:val="2"/>
          <w:sz w:val="18"/>
          <w:szCs w:val="18"/>
        </w:rPr>
        <w:t>r</w:t>
      </w:r>
      <w:r w:rsidRPr="0065279A">
        <w:rPr>
          <w:rFonts w:ascii="Noto Sans" w:eastAsia="Arial" w:hAnsi="Noto Sans" w:cs="Noto Sans"/>
          <w:b/>
          <w:sz w:val="18"/>
          <w:szCs w:val="18"/>
        </w:rPr>
        <w:t>a</w:t>
      </w:r>
      <w:r w:rsidRPr="0065279A">
        <w:rPr>
          <w:rFonts w:ascii="Noto Sans" w:eastAsia="Arial" w:hAnsi="Noto Sans" w:cs="Noto Sans"/>
          <w:b/>
          <w:spacing w:val="-5"/>
          <w:sz w:val="18"/>
          <w:szCs w:val="18"/>
        </w:rPr>
        <w:t xml:space="preserve"> </w:t>
      </w:r>
      <w:r w:rsidRPr="0065279A">
        <w:rPr>
          <w:rFonts w:ascii="Noto Sans" w:eastAsia="Arial" w:hAnsi="Noto Sans" w:cs="Noto Sans"/>
          <w:b/>
          <w:spacing w:val="1"/>
          <w:sz w:val="18"/>
          <w:szCs w:val="18"/>
        </w:rPr>
        <w:t>qu</w:t>
      </w:r>
      <w:r w:rsidRPr="0065279A">
        <w:rPr>
          <w:rFonts w:ascii="Noto Sans" w:eastAsia="Arial" w:hAnsi="Noto Sans" w:cs="Noto Sans"/>
          <w:b/>
          <w:sz w:val="18"/>
          <w:szCs w:val="18"/>
        </w:rPr>
        <w:t>é</w:t>
      </w:r>
      <w:r w:rsidRPr="0065279A">
        <w:rPr>
          <w:rFonts w:ascii="Noto Sans" w:eastAsia="Arial" w:hAnsi="Noto Sans" w:cs="Noto Sans"/>
          <w:b/>
          <w:spacing w:val="-5"/>
          <w:sz w:val="18"/>
          <w:szCs w:val="18"/>
        </w:rPr>
        <w:t xml:space="preserve"> </w:t>
      </w:r>
      <w:r w:rsidRPr="0065279A">
        <w:rPr>
          <w:rFonts w:ascii="Noto Sans" w:eastAsia="Arial" w:hAnsi="Noto Sans" w:cs="Noto Sans"/>
          <w:b/>
          <w:spacing w:val="1"/>
          <w:sz w:val="18"/>
          <w:szCs w:val="18"/>
        </w:rPr>
        <w:t>f</w:t>
      </w:r>
      <w:r w:rsidRPr="0065279A">
        <w:rPr>
          <w:rFonts w:ascii="Noto Sans" w:eastAsia="Arial" w:hAnsi="Noto Sans" w:cs="Noto Sans"/>
          <w:b/>
          <w:sz w:val="18"/>
          <w:szCs w:val="18"/>
        </w:rPr>
        <w:t>i</w:t>
      </w:r>
      <w:r w:rsidRPr="0065279A">
        <w:rPr>
          <w:rFonts w:ascii="Noto Sans" w:eastAsia="Arial" w:hAnsi="Noto Sans" w:cs="Noto Sans"/>
          <w:b/>
          <w:spacing w:val="1"/>
          <w:sz w:val="18"/>
          <w:szCs w:val="18"/>
        </w:rPr>
        <w:t>n</w:t>
      </w:r>
      <w:r w:rsidRPr="0065279A">
        <w:rPr>
          <w:rFonts w:ascii="Noto Sans" w:eastAsia="Arial" w:hAnsi="Noto Sans" w:cs="Noto Sans"/>
          <w:b/>
          <w:spacing w:val="2"/>
          <w:sz w:val="18"/>
          <w:szCs w:val="18"/>
        </w:rPr>
        <w:t>e</w:t>
      </w:r>
      <w:r w:rsidRPr="0065279A">
        <w:rPr>
          <w:rFonts w:ascii="Noto Sans" w:eastAsia="Arial" w:hAnsi="Noto Sans" w:cs="Noto Sans"/>
          <w:b/>
          <w:sz w:val="18"/>
          <w:szCs w:val="18"/>
        </w:rPr>
        <w:t>s?</w:t>
      </w:r>
    </w:p>
    <w:p w14:paraId="0E49A914" w14:textId="77777777" w:rsidR="002D0C2D" w:rsidRPr="0065279A" w:rsidRDefault="002D0C2D" w:rsidP="002D0C2D">
      <w:pPr>
        <w:ind w:right="-36"/>
        <w:jc w:val="both"/>
        <w:rPr>
          <w:rFonts w:ascii="Noto Sans" w:hAnsi="Noto Sans" w:cs="Noto Sans"/>
          <w:sz w:val="18"/>
          <w:szCs w:val="18"/>
        </w:rPr>
      </w:pPr>
    </w:p>
    <w:p w14:paraId="3AE82E25" w14:textId="77777777" w:rsidR="002D0C2D" w:rsidRPr="0065279A" w:rsidRDefault="002D0C2D" w:rsidP="002D0C2D">
      <w:pPr>
        <w:ind w:right="-36"/>
        <w:jc w:val="both"/>
        <w:rPr>
          <w:rFonts w:ascii="Noto Sans" w:eastAsia="Arial" w:hAnsi="Noto Sans" w:cs="Noto Sans"/>
          <w:sz w:val="18"/>
          <w:szCs w:val="18"/>
        </w:rPr>
      </w:pPr>
      <w:r w:rsidRPr="0065279A">
        <w:rPr>
          <w:rFonts w:ascii="Noto Sans" w:eastAsia="Arial" w:hAnsi="Noto Sans" w:cs="Noto Sans"/>
          <w:spacing w:val="-1"/>
          <w:sz w:val="18"/>
          <w:szCs w:val="18"/>
        </w:rPr>
        <w:t>S</w:t>
      </w:r>
      <w:r w:rsidRPr="0065279A">
        <w:rPr>
          <w:rFonts w:ascii="Noto Sans" w:eastAsia="Arial" w:hAnsi="Noto Sans" w:cs="Noto Sans"/>
          <w:sz w:val="18"/>
          <w:szCs w:val="18"/>
        </w:rPr>
        <w:t>e</w:t>
      </w:r>
      <w:r w:rsidRPr="0065279A">
        <w:rPr>
          <w:rFonts w:ascii="Noto Sans" w:eastAsia="Arial" w:hAnsi="Noto Sans" w:cs="Noto Sans"/>
          <w:spacing w:val="2"/>
          <w:sz w:val="18"/>
          <w:szCs w:val="18"/>
        </w:rPr>
        <w:t xml:space="preserve"> </w:t>
      </w:r>
      <w:r w:rsidRPr="0065279A">
        <w:rPr>
          <w:rFonts w:ascii="Noto Sans" w:eastAsia="Arial" w:hAnsi="Noto Sans" w:cs="Noto Sans"/>
          <w:spacing w:val="-1"/>
          <w:sz w:val="18"/>
          <w:szCs w:val="18"/>
        </w:rPr>
        <w:t>i</w:t>
      </w:r>
      <w:r w:rsidRPr="0065279A">
        <w:rPr>
          <w:rFonts w:ascii="Noto Sans" w:eastAsia="Arial" w:hAnsi="Noto Sans" w:cs="Noto Sans"/>
          <w:sz w:val="18"/>
          <w:szCs w:val="18"/>
        </w:rPr>
        <w:t>n</w:t>
      </w:r>
      <w:r w:rsidRPr="0065279A">
        <w:rPr>
          <w:rFonts w:ascii="Noto Sans" w:eastAsia="Arial" w:hAnsi="Noto Sans" w:cs="Noto Sans"/>
          <w:spacing w:val="2"/>
          <w:sz w:val="18"/>
          <w:szCs w:val="18"/>
        </w:rPr>
        <w:t>f</w:t>
      </w:r>
      <w:r w:rsidRPr="0065279A">
        <w:rPr>
          <w:rFonts w:ascii="Noto Sans" w:eastAsia="Arial" w:hAnsi="Noto Sans" w:cs="Noto Sans"/>
          <w:sz w:val="18"/>
          <w:szCs w:val="18"/>
        </w:rPr>
        <w:t>o</w:t>
      </w:r>
      <w:r w:rsidRPr="0065279A">
        <w:rPr>
          <w:rFonts w:ascii="Noto Sans" w:eastAsia="Arial" w:hAnsi="Noto Sans" w:cs="Noto Sans"/>
          <w:spacing w:val="1"/>
          <w:sz w:val="18"/>
          <w:szCs w:val="18"/>
        </w:rPr>
        <w:t>r</w:t>
      </w:r>
      <w:r w:rsidRPr="0065279A">
        <w:rPr>
          <w:rFonts w:ascii="Noto Sans" w:eastAsia="Arial" w:hAnsi="Noto Sans" w:cs="Noto Sans"/>
          <w:spacing w:val="4"/>
          <w:sz w:val="18"/>
          <w:szCs w:val="18"/>
        </w:rPr>
        <w:t>m</w:t>
      </w:r>
      <w:r w:rsidRPr="0065279A">
        <w:rPr>
          <w:rFonts w:ascii="Noto Sans" w:eastAsia="Arial" w:hAnsi="Noto Sans" w:cs="Noto Sans"/>
          <w:sz w:val="18"/>
          <w:szCs w:val="18"/>
        </w:rPr>
        <w:t>a</w:t>
      </w:r>
      <w:r w:rsidRPr="0065279A">
        <w:rPr>
          <w:rFonts w:ascii="Noto Sans" w:eastAsia="Arial" w:hAnsi="Noto Sans" w:cs="Noto Sans"/>
          <w:spacing w:val="-5"/>
          <w:sz w:val="18"/>
          <w:szCs w:val="18"/>
        </w:rPr>
        <w:t xml:space="preserve"> </w:t>
      </w:r>
      <w:r w:rsidRPr="0065279A">
        <w:rPr>
          <w:rFonts w:ascii="Noto Sans" w:eastAsia="Arial" w:hAnsi="Noto Sans" w:cs="Noto Sans"/>
          <w:sz w:val="18"/>
          <w:szCs w:val="18"/>
        </w:rPr>
        <w:t>que</w:t>
      </w:r>
      <w:r w:rsidRPr="0065279A">
        <w:rPr>
          <w:rFonts w:ascii="Noto Sans" w:eastAsia="Arial" w:hAnsi="Noto Sans" w:cs="Noto Sans"/>
          <w:spacing w:val="-1"/>
          <w:sz w:val="18"/>
          <w:szCs w:val="18"/>
        </w:rPr>
        <w:t xml:space="preserve"> </w:t>
      </w:r>
      <w:r w:rsidRPr="0065279A">
        <w:rPr>
          <w:rFonts w:ascii="Noto Sans" w:eastAsia="Arial" w:hAnsi="Noto Sans" w:cs="Noto Sans"/>
          <w:spacing w:val="2"/>
          <w:sz w:val="18"/>
          <w:szCs w:val="18"/>
        </w:rPr>
        <w:t>n</w:t>
      </w:r>
      <w:r w:rsidRPr="0065279A">
        <w:rPr>
          <w:rFonts w:ascii="Noto Sans" w:eastAsia="Arial" w:hAnsi="Noto Sans" w:cs="Noto Sans"/>
          <w:sz w:val="18"/>
          <w:szCs w:val="18"/>
        </w:rPr>
        <w:t xml:space="preserve">o </w:t>
      </w:r>
      <w:r w:rsidRPr="0065279A">
        <w:rPr>
          <w:rFonts w:ascii="Noto Sans" w:eastAsia="Arial" w:hAnsi="Noto Sans" w:cs="Noto Sans"/>
          <w:spacing w:val="1"/>
          <w:sz w:val="18"/>
          <w:szCs w:val="18"/>
        </w:rPr>
        <w:t>s</w:t>
      </w:r>
      <w:r w:rsidRPr="0065279A">
        <w:rPr>
          <w:rFonts w:ascii="Noto Sans" w:eastAsia="Arial" w:hAnsi="Noto Sans" w:cs="Noto Sans"/>
          <w:sz w:val="18"/>
          <w:szCs w:val="18"/>
        </w:rPr>
        <w:t xml:space="preserve">e </w:t>
      </w:r>
      <w:r w:rsidRPr="0065279A">
        <w:rPr>
          <w:rFonts w:ascii="Noto Sans" w:eastAsia="Arial" w:hAnsi="Noto Sans" w:cs="Noto Sans"/>
          <w:spacing w:val="1"/>
          <w:sz w:val="18"/>
          <w:szCs w:val="18"/>
        </w:rPr>
        <w:t>r</w:t>
      </w:r>
      <w:r w:rsidRPr="0065279A">
        <w:rPr>
          <w:rFonts w:ascii="Noto Sans" w:eastAsia="Arial" w:hAnsi="Noto Sans" w:cs="Noto Sans"/>
          <w:spacing w:val="2"/>
          <w:sz w:val="18"/>
          <w:szCs w:val="18"/>
        </w:rPr>
        <w:t>e</w:t>
      </w:r>
      <w:r w:rsidRPr="0065279A">
        <w:rPr>
          <w:rFonts w:ascii="Noto Sans" w:eastAsia="Arial" w:hAnsi="Noto Sans" w:cs="Noto Sans"/>
          <w:sz w:val="18"/>
          <w:szCs w:val="18"/>
        </w:rPr>
        <w:t>a</w:t>
      </w:r>
      <w:r w:rsidRPr="0065279A">
        <w:rPr>
          <w:rFonts w:ascii="Noto Sans" w:eastAsia="Arial" w:hAnsi="Noto Sans" w:cs="Noto Sans"/>
          <w:spacing w:val="1"/>
          <w:sz w:val="18"/>
          <w:szCs w:val="18"/>
        </w:rPr>
        <w:t>li</w:t>
      </w:r>
      <w:r w:rsidRPr="0065279A">
        <w:rPr>
          <w:rFonts w:ascii="Noto Sans" w:eastAsia="Arial" w:hAnsi="Noto Sans" w:cs="Noto Sans"/>
          <w:spacing w:val="-1"/>
          <w:sz w:val="18"/>
          <w:szCs w:val="18"/>
        </w:rPr>
        <w:t>z</w:t>
      </w:r>
      <w:r w:rsidRPr="0065279A">
        <w:rPr>
          <w:rFonts w:ascii="Noto Sans" w:eastAsia="Arial" w:hAnsi="Noto Sans" w:cs="Noto Sans"/>
          <w:sz w:val="18"/>
          <w:szCs w:val="18"/>
        </w:rPr>
        <w:t>a</w:t>
      </w:r>
      <w:r w:rsidRPr="0065279A">
        <w:rPr>
          <w:rFonts w:ascii="Noto Sans" w:eastAsia="Arial" w:hAnsi="Noto Sans" w:cs="Noto Sans"/>
          <w:spacing w:val="1"/>
          <w:sz w:val="18"/>
          <w:szCs w:val="18"/>
        </w:rPr>
        <w:t>r</w:t>
      </w:r>
      <w:r w:rsidRPr="0065279A">
        <w:rPr>
          <w:rFonts w:ascii="Noto Sans" w:eastAsia="Arial" w:hAnsi="Noto Sans" w:cs="Noto Sans"/>
          <w:sz w:val="18"/>
          <w:szCs w:val="18"/>
        </w:rPr>
        <w:t>án</w:t>
      </w:r>
      <w:r w:rsidRPr="0065279A">
        <w:rPr>
          <w:rFonts w:ascii="Noto Sans" w:eastAsia="Arial" w:hAnsi="Noto Sans" w:cs="Noto Sans"/>
          <w:spacing w:val="-7"/>
          <w:sz w:val="18"/>
          <w:szCs w:val="18"/>
        </w:rPr>
        <w:t xml:space="preserve"> </w:t>
      </w:r>
      <w:r w:rsidRPr="0065279A">
        <w:rPr>
          <w:rFonts w:ascii="Noto Sans" w:eastAsia="Arial" w:hAnsi="Noto Sans" w:cs="Noto Sans"/>
          <w:sz w:val="18"/>
          <w:szCs w:val="18"/>
        </w:rPr>
        <w:t>t</w:t>
      </w:r>
      <w:r w:rsidRPr="0065279A">
        <w:rPr>
          <w:rFonts w:ascii="Noto Sans" w:eastAsia="Arial" w:hAnsi="Noto Sans" w:cs="Noto Sans"/>
          <w:spacing w:val="1"/>
          <w:sz w:val="18"/>
          <w:szCs w:val="18"/>
        </w:rPr>
        <w:t>r</w:t>
      </w:r>
      <w:r w:rsidRPr="0065279A">
        <w:rPr>
          <w:rFonts w:ascii="Noto Sans" w:eastAsia="Arial" w:hAnsi="Noto Sans" w:cs="Noto Sans"/>
          <w:spacing w:val="2"/>
          <w:sz w:val="18"/>
          <w:szCs w:val="18"/>
        </w:rPr>
        <w:t>a</w:t>
      </w:r>
      <w:r w:rsidRPr="0065279A">
        <w:rPr>
          <w:rFonts w:ascii="Noto Sans" w:eastAsia="Arial" w:hAnsi="Noto Sans" w:cs="Noto Sans"/>
          <w:sz w:val="18"/>
          <w:szCs w:val="18"/>
        </w:rPr>
        <w:t>n</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f</w:t>
      </w:r>
      <w:r w:rsidRPr="0065279A">
        <w:rPr>
          <w:rFonts w:ascii="Noto Sans" w:eastAsia="Arial" w:hAnsi="Noto Sans" w:cs="Noto Sans"/>
          <w:sz w:val="18"/>
          <w:szCs w:val="18"/>
        </w:rPr>
        <w:t>e</w:t>
      </w:r>
      <w:r w:rsidRPr="0065279A">
        <w:rPr>
          <w:rFonts w:ascii="Noto Sans" w:eastAsia="Arial" w:hAnsi="Noto Sans" w:cs="Noto Sans"/>
          <w:spacing w:val="1"/>
          <w:sz w:val="18"/>
          <w:szCs w:val="18"/>
        </w:rPr>
        <w:t>r</w:t>
      </w:r>
      <w:r w:rsidRPr="0065279A">
        <w:rPr>
          <w:rFonts w:ascii="Noto Sans" w:eastAsia="Arial" w:hAnsi="Noto Sans" w:cs="Noto Sans"/>
          <w:sz w:val="18"/>
          <w:szCs w:val="18"/>
        </w:rPr>
        <w:t>en</w:t>
      </w:r>
      <w:r w:rsidRPr="0065279A">
        <w:rPr>
          <w:rFonts w:ascii="Noto Sans" w:eastAsia="Arial" w:hAnsi="Noto Sans" w:cs="Noto Sans"/>
          <w:spacing w:val="1"/>
          <w:sz w:val="18"/>
          <w:szCs w:val="18"/>
        </w:rPr>
        <w:t>c</w:t>
      </w:r>
      <w:r w:rsidRPr="0065279A">
        <w:rPr>
          <w:rFonts w:ascii="Noto Sans" w:eastAsia="Arial" w:hAnsi="Noto Sans" w:cs="Noto Sans"/>
          <w:spacing w:val="-1"/>
          <w:sz w:val="18"/>
          <w:szCs w:val="18"/>
        </w:rPr>
        <w:t>i</w:t>
      </w:r>
      <w:r w:rsidRPr="0065279A">
        <w:rPr>
          <w:rFonts w:ascii="Noto Sans" w:eastAsia="Arial" w:hAnsi="Noto Sans" w:cs="Noto Sans"/>
          <w:sz w:val="18"/>
          <w:szCs w:val="18"/>
        </w:rPr>
        <w:t>as</w:t>
      </w:r>
      <w:r w:rsidRPr="0065279A">
        <w:rPr>
          <w:rFonts w:ascii="Noto Sans" w:eastAsia="Arial" w:hAnsi="Noto Sans" w:cs="Noto Sans"/>
          <w:spacing w:val="-10"/>
          <w:sz w:val="18"/>
          <w:szCs w:val="18"/>
        </w:rPr>
        <w:t xml:space="preserve"> </w:t>
      </w:r>
      <w:r w:rsidRPr="0065279A">
        <w:rPr>
          <w:rFonts w:ascii="Noto Sans" w:eastAsia="Arial" w:hAnsi="Noto Sans" w:cs="Noto Sans"/>
          <w:spacing w:val="2"/>
          <w:sz w:val="18"/>
          <w:szCs w:val="18"/>
        </w:rPr>
        <w:t>d</w:t>
      </w:r>
      <w:r w:rsidRPr="0065279A">
        <w:rPr>
          <w:rFonts w:ascii="Noto Sans" w:eastAsia="Arial" w:hAnsi="Noto Sans" w:cs="Noto Sans"/>
          <w:sz w:val="18"/>
          <w:szCs w:val="18"/>
        </w:rPr>
        <w:t xml:space="preserve">e </w:t>
      </w:r>
      <w:r w:rsidRPr="0065279A">
        <w:rPr>
          <w:rFonts w:ascii="Noto Sans" w:eastAsia="Arial" w:hAnsi="Noto Sans" w:cs="Noto Sans"/>
          <w:spacing w:val="2"/>
          <w:sz w:val="18"/>
          <w:szCs w:val="18"/>
        </w:rPr>
        <w:t>d</w:t>
      </w:r>
      <w:r w:rsidRPr="0065279A">
        <w:rPr>
          <w:rFonts w:ascii="Noto Sans" w:eastAsia="Arial" w:hAnsi="Noto Sans" w:cs="Noto Sans"/>
          <w:sz w:val="18"/>
          <w:szCs w:val="18"/>
        </w:rPr>
        <w:t>at</w:t>
      </w:r>
      <w:r w:rsidRPr="0065279A">
        <w:rPr>
          <w:rFonts w:ascii="Noto Sans" w:eastAsia="Arial" w:hAnsi="Noto Sans" w:cs="Noto Sans"/>
          <w:spacing w:val="2"/>
          <w:sz w:val="18"/>
          <w:szCs w:val="18"/>
        </w:rPr>
        <w:t>o</w:t>
      </w:r>
      <w:r w:rsidRPr="0065279A">
        <w:rPr>
          <w:rFonts w:ascii="Noto Sans" w:eastAsia="Arial" w:hAnsi="Noto Sans" w:cs="Noto Sans"/>
          <w:sz w:val="18"/>
          <w:szCs w:val="18"/>
        </w:rPr>
        <w:t>s</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pe</w:t>
      </w:r>
      <w:r w:rsidRPr="0065279A">
        <w:rPr>
          <w:rFonts w:ascii="Noto Sans" w:eastAsia="Arial" w:hAnsi="Noto Sans" w:cs="Noto Sans"/>
          <w:spacing w:val="1"/>
          <w:sz w:val="18"/>
          <w:szCs w:val="18"/>
        </w:rPr>
        <w:t>rs</w:t>
      </w:r>
      <w:r w:rsidRPr="0065279A">
        <w:rPr>
          <w:rFonts w:ascii="Noto Sans" w:eastAsia="Arial" w:hAnsi="Noto Sans" w:cs="Noto Sans"/>
          <w:sz w:val="18"/>
          <w:szCs w:val="18"/>
        </w:rPr>
        <w:t>on</w:t>
      </w:r>
      <w:r w:rsidRPr="0065279A">
        <w:rPr>
          <w:rFonts w:ascii="Noto Sans" w:eastAsia="Arial" w:hAnsi="Noto Sans" w:cs="Noto Sans"/>
          <w:spacing w:val="2"/>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w:t>
      </w:r>
      <w:r w:rsidRPr="0065279A">
        <w:rPr>
          <w:rFonts w:ascii="Noto Sans" w:eastAsia="Arial" w:hAnsi="Noto Sans" w:cs="Noto Sans"/>
          <w:spacing w:val="-8"/>
          <w:sz w:val="18"/>
          <w:szCs w:val="18"/>
        </w:rPr>
        <w:t xml:space="preserve"> </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pacing w:val="1"/>
          <w:sz w:val="18"/>
          <w:szCs w:val="18"/>
        </w:rPr>
        <w:t>v</w:t>
      </w:r>
      <w:r w:rsidRPr="0065279A">
        <w:rPr>
          <w:rFonts w:ascii="Noto Sans" w:eastAsia="Arial" w:hAnsi="Noto Sans" w:cs="Noto Sans"/>
          <w:sz w:val="18"/>
          <w:szCs w:val="18"/>
        </w:rPr>
        <w:t>o</w:t>
      </w:r>
      <w:r w:rsidRPr="0065279A">
        <w:rPr>
          <w:rFonts w:ascii="Noto Sans" w:eastAsia="Arial" w:hAnsi="Noto Sans" w:cs="Noto Sans"/>
          <w:spacing w:val="-3"/>
          <w:sz w:val="18"/>
          <w:szCs w:val="18"/>
        </w:rPr>
        <w:t xml:space="preserve"> </w:t>
      </w:r>
      <w:r w:rsidRPr="0065279A">
        <w:rPr>
          <w:rFonts w:ascii="Noto Sans" w:eastAsia="Arial" w:hAnsi="Noto Sans" w:cs="Noto Sans"/>
          <w:spacing w:val="2"/>
          <w:sz w:val="18"/>
          <w:szCs w:val="18"/>
        </w:rPr>
        <w:t>a</w:t>
      </w:r>
      <w:r w:rsidRPr="0065279A">
        <w:rPr>
          <w:rFonts w:ascii="Noto Sans" w:eastAsia="Arial" w:hAnsi="Noto Sans" w:cs="Noto Sans"/>
          <w:sz w:val="18"/>
          <w:szCs w:val="18"/>
        </w:rPr>
        <w:t>qu</w:t>
      </w:r>
      <w:r w:rsidRPr="0065279A">
        <w:rPr>
          <w:rFonts w:ascii="Noto Sans" w:eastAsia="Arial" w:hAnsi="Noto Sans" w:cs="Noto Sans"/>
          <w:spacing w:val="2"/>
          <w:sz w:val="18"/>
          <w:szCs w:val="18"/>
        </w:rPr>
        <w:t>e</w:t>
      </w:r>
      <w:r w:rsidRPr="0065279A">
        <w:rPr>
          <w:rFonts w:ascii="Noto Sans" w:eastAsia="Arial" w:hAnsi="Noto Sans" w:cs="Noto Sans"/>
          <w:spacing w:val="-1"/>
          <w:sz w:val="18"/>
          <w:szCs w:val="18"/>
        </w:rPr>
        <w:t>l</w:t>
      </w:r>
      <w:r w:rsidRPr="0065279A">
        <w:rPr>
          <w:rFonts w:ascii="Noto Sans" w:eastAsia="Arial" w:hAnsi="Noto Sans" w:cs="Noto Sans"/>
          <w:spacing w:val="1"/>
          <w:sz w:val="18"/>
          <w:szCs w:val="18"/>
        </w:rPr>
        <w:t>l</w:t>
      </w:r>
      <w:r w:rsidRPr="0065279A">
        <w:rPr>
          <w:rFonts w:ascii="Noto Sans" w:eastAsia="Arial" w:hAnsi="Noto Sans" w:cs="Noto Sans"/>
          <w:spacing w:val="2"/>
          <w:sz w:val="18"/>
          <w:szCs w:val="18"/>
        </w:rPr>
        <w:t>a</w:t>
      </w:r>
      <w:r w:rsidRPr="0065279A">
        <w:rPr>
          <w:rFonts w:ascii="Noto Sans" w:eastAsia="Arial" w:hAnsi="Noto Sans" w:cs="Noto Sans"/>
          <w:sz w:val="18"/>
          <w:szCs w:val="18"/>
        </w:rPr>
        <w:t>s</w:t>
      </w:r>
      <w:r w:rsidRPr="0065279A">
        <w:rPr>
          <w:rFonts w:ascii="Noto Sans" w:eastAsia="Arial" w:hAnsi="Noto Sans" w:cs="Noto Sans"/>
          <w:spacing w:val="-4"/>
          <w:sz w:val="18"/>
          <w:szCs w:val="18"/>
        </w:rPr>
        <w:t xml:space="preserve"> </w:t>
      </w:r>
      <w:r w:rsidRPr="0065279A">
        <w:rPr>
          <w:rFonts w:ascii="Noto Sans" w:eastAsia="Arial" w:hAnsi="Noto Sans" w:cs="Noto Sans"/>
          <w:sz w:val="18"/>
          <w:szCs w:val="18"/>
        </w:rPr>
        <w:t>que</w:t>
      </w:r>
      <w:r w:rsidRPr="0065279A">
        <w:rPr>
          <w:rFonts w:ascii="Noto Sans" w:eastAsia="Arial" w:hAnsi="Noto Sans" w:cs="Noto Sans"/>
          <w:spacing w:val="-1"/>
          <w:sz w:val="18"/>
          <w:szCs w:val="18"/>
        </w:rPr>
        <w:t xml:space="preserve"> </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e</w:t>
      </w:r>
      <w:r w:rsidRPr="0065279A">
        <w:rPr>
          <w:rFonts w:ascii="Noto Sans" w:eastAsia="Arial" w:hAnsi="Noto Sans" w:cs="Noto Sans"/>
          <w:sz w:val="18"/>
          <w:szCs w:val="18"/>
        </w:rPr>
        <w:t>an ne</w:t>
      </w:r>
      <w:r w:rsidRPr="0065279A">
        <w:rPr>
          <w:rFonts w:ascii="Noto Sans" w:eastAsia="Arial" w:hAnsi="Noto Sans" w:cs="Noto Sans"/>
          <w:spacing w:val="1"/>
          <w:sz w:val="18"/>
          <w:szCs w:val="18"/>
        </w:rPr>
        <w:t>c</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a</w:t>
      </w:r>
      <w:r w:rsidRPr="0065279A">
        <w:rPr>
          <w:rFonts w:ascii="Noto Sans" w:eastAsia="Arial" w:hAnsi="Noto Sans" w:cs="Noto Sans"/>
          <w:spacing w:val="1"/>
          <w:sz w:val="18"/>
          <w:szCs w:val="18"/>
        </w:rPr>
        <w:t>ri</w:t>
      </w:r>
      <w:r w:rsidRPr="0065279A">
        <w:rPr>
          <w:rFonts w:ascii="Noto Sans" w:eastAsia="Arial" w:hAnsi="Noto Sans" w:cs="Noto Sans"/>
          <w:sz w:val="18"/>
          <w:szCs w:val="18"/>
        </w:rPr>
        <w:t>as</w:t>
      </w:r>
      <w:r w:rsidRPr="0065279A">
        <w:rPr>
          <w:rFonts w:ascii="Noto Sans" w:eastAsia="Arial" w:hAnsi="Noto Sans" w:cs="Noto Sans"/>
          <w:spacing w:val="-7"/>
          <w:sz w:val="18"/>
          <w:szCs w:val="18"/>
        </w:rPr>
        <w:t xml:space="preserve"> </w:t>
      </w:r>
      <w:r w:rsidRPr="0065279A">
        <w:rPr>
          <w:rFonts w:ascii="Noto Sans" w:eastAsia="Arial" w:hAnsi="Noto Sans" w:cs="Noto Sans"/>
          <w:sz w:val="18"/>
          <w:szCs w:val="18"/>
        </w:rPr>
        <w:t>pa</w:t>
      </w:r>
      <w:r w:rsidRPr="0065279A">
        <w:rPr>
          <w:rFonts w:ascii="Noto Sans" w:eastAsia="Arial" w:hAnsi="Noto Sans" w:cs="Noto Sans"/>
          <w:spacing w:val="3"/>
          <w:sz w:val="18"/>
          <w:szCs w:val="18"/>
        </w:rPr>
        <w:t>r</w:t>
      </w:r>
      <w:r w:rsidRPr="0065279A">
        <w:rPr>
          <w:rFonts w:ascii="Noto Sans" w:eastAsia="Arial" w:hAnsi="Noto Sans" w:cs="Noto Sans"/>
          <w:sz w:val="18"/>
          <w:szCs w:val="18"/>
        </w:rPr>
        <w:t>a ate</w:t>
      </w:r>
      <w:r w:rsidRPr="0065279A">
        <w:rPr>
          <w:rFonts w:ascii="Noto Sans" w:eastAsia="Arial" w:hAnsi="Noto Sans" w:cs="Noto Sans"/>
          <w:spacing w:val="2"/>
          <w:sz w:val="18"/>
          <w:szCs w:val="18"/>
        </w:rPr>
        <w:t>n</w:t>
      </w:r>
      <w:r w:rsidRPr="0065279A">
        <w:rPr>
          <w:rFonts w:ascii="Noto Sans" w:eastAsia="Arial" w:hAnsi="Noto Sans" w:cs="Noto Sans"/>
          <w:sz w:val="18"/>
          <w:szCs w:val="18"/>
        </w:rPr>
        <w:t>der</w:t>
      </w:r>
      <w:r w:rsidRPr="0065279A">
        <w:rPr>
          <w:rFonts w:ascii="Noto Sans" w:eastAsia="Arial" w:hAnsi="Noto Sans" w:cs="Noto Sans"/>
          <w:spacing w:val="6"/>
          <w:sz w:val="18"/>
          <w:szCs w:val="18"/>
        </w:rPr>
        <w:t xml:space="preserve"> </w:t>
      </w:r>
      <w:r w:rsidRPr="0065279A">
        <w:rPr>
          <w:rFonts w:ascii="Noto Sans" w:eastAsia="Arial" w:hAnsi="Noto Sans" w:cs="Noto Sans"/>
          <w:spacing w:val="1"/>
          <w:sz w:val="18"/>
          <w:szCs w:val="18"/>
        </w:rPr>
        <w:t>r</w:t>
      </w:r>
      <w:r w:rsidRPr="0065279A">
        <w:rPr>
          <w:rFonts w:ascii="Noto Sans" w:eastAsia="Arial" w:hAnsi="Noto Sans" w:cs="Noto Sans"/>
          <w:sz w:val="18"/>
          <w:szCs w:val="18"/>
        </w:rPr>
        <w:t>eque</w:t>
      </w:r>
      <w:r w:rsidRPr="0065279A">
        <w:rPr>
          <w:rFonts w:ascii="Noto Sans" w:eastAsia="Arial" w:hAnsi="Noto Sans" w:cs="Noto Sans"/>
          <w:spacing w:val="3"/>
          <w:sz w:val="18"/>
          <w:szCs w:val="18"/>
        </w:rPr>
        <w:t>r</w:t>
      </w:r>
      <w:r w:rsidRPr="0065279A">
        <w:rPr>
          <w:rFonts w:ascii="Noto Sans" w:eastAsia="Arial" w:hAnsi="Noto Sans" w:cs="Noto Sans"/>
          <w:spacing w:val="-1"/>
          <w:sz w:val="18"/>
          <w:szCs w:val="18"/>
        </w:rPr>
        <w:t>i</w:t>
      </w:r>
      <w:r w:rsidRPr="0065279A">
        <w:rPr>
          <w:rFonts w:ascii="Noto Sans" w:eastAsia="Arial" w:hAnsi="Noto Sans" w:cs="Noto Sans"/>
          <w:spacing w:val="4"/>
          <w:sz w:val="18"/>
          <w:szCs w:val="18"/>
        </w:rPr>
        <w:t>m</w:t>
      </w:r>
      <w:r w:rsidRPr="0065279A">
        <w:rPr>
          <w:rFonts w:ascii="Noto Sans" w:eastAsia="Arial" w:hAnsi="Noto Sans" w:cs="Noto Sans"/>
          <w:spacing w:val="-1"/>
          <w:sz w:val="18"/>
          <w:szCs w:val="18"/>
        </w:rPr>
        <w:t>i</w:t>
      </w:r>
      <w:r w:rsidRPr="0065279A">
        <w:rPr>
          <w:rFonts w:ascii="Noto Sans" w:eastAsia="Arial" w:hAnsi="Noto Sans" w:cs="Noto Sans"/>
          <w:sz w:val="18"/>
          <w:szCs w:val="18"/>
        </w:rPr>
        <w:t>entos de</w:t>
      </w:r>
      <w:r w:rsidRPr="0065279A">
        <w:rPr>
          <w:rFonts w:ascii="Noto Sans" w:eastAsia="Arial" w:hAnsi="Noto Sans" w:cs="Noto Sans"/>
          <w:spacing w:val="10"/>
          <w:sz w:val="18"/>
          <w:szCs w:val="18"/>
        </w:rPr>
        <w:t xml:space="preserve"> </w:t>
      </w:r>
      <w:r w:rsidRPr="0065279A">
        <w:rPr>
          <w:rFonts w:ascii="Noto Sans" w:eastAsia="Arial" w:hAnsi="Noto Sans" w:cs="Noto Sans"/>
          <w:spacing w:val="-1"/>
          <w:sz w:val="18"/>
          <w:szCs w:val="18"/>
        </w:rPr>
        <w:t>i</w:t>
      </w:r>
      <w:r w:rsidRPr="0065279A">
        <w:rPr>
          <w:rFonts w:ascii="Noto Sans" w:eastAsia="Arial" w:hAnsi="Noto Sans" w:cs="Noto Sans"/>
          <w:sz w:val="18"/>
          <w:szCs w:val="18"/>
        </w:rPr>
        <w:t>n</w:t>
      </w:r>
      <w:r w:rsidRPr="0065279A">
        <w:rPr>
          <w:rFonts w:ascii="Noto Sans" w:eastAsia="Arial" w:hAnsi="Noto Sans" w:cs="Noto Sans"/>
          <w:spacing w:val="2"/>
          <w:sz w:val="18"/>
          <w:szCs w:val="18"/>
        </w:rPr>
        <w:t>f</w:t>
      </w:r>
      <w:r w:rsidRPr="0065279A">
        <w:rPr>
          <w:rFonts w:ascii="Noto Sans" w:eastAsia="Arial" w:hAnsi="Noto Sans" w:cs="Noto Sans"/>
          <w:sz w:val="18"/>
          <w:szCs w:val="18"/>
        </w:rPr>
        <w:t>o</w:t>
      </w:r>
      <w:r w:rsidRPr="0065279A">
        <w:rPr>
          <w:rFonts w:ascii="Noto Sans" w:eastAsia="Arial" w:hAnsi="Noto Sans" w:cs="Noto Sans"/>
          <w:spacing w:val="-2"/>
          <w:sz w:val="18"/>
          <w:szCs w:val="18"/>
        </w:rPr>
        <w:t>r</w:t>
      </w:r>
      <w:r w:rsidRPr="0065279A">
        <w:rPr>
          <w:rFonts w:ascii="Noto Sans" w:eastAsia="Arial" w:hAnsi="Noto Sans" w:cs="Noto Sans"/>
          <w:spacing w:val="4"/>
          <w:sz w:val="18"/>
          <w:szCs w:val="18"/>
        </w:rPr>
        <w:t>m</w:t>
      </w:r>
      <w:r w:rsidRPr="0065279A">
        <w:rPr>
          <w:rFonts w:ascii="Noto Sans" w:eastAsia="Arial" w:hAnsi="Noto Sans" w:cs="Noto Sans"/>
          <w:sz w:val="18"/>
          <w:szCs w:val="18"/>
        </w:rPr>
        <w:t>a</w:t>
      </w:r>
      <w:r w:rsidRPr="0065279A">
        <w:rPr>
          <w:rFonts w:ascii="Noto Sans" w:eastAsia="Arial" w:hAnsi="Noto Sans" w:cs="Noto Sans"/>
          <w:spacing w:val="1"/>
          <w:sz w:val="18"/>
          <w:szCs w:val="18"/>
        </w:rPr>
        <w:t>c</w:t>
      </w:r>
      <w:r w:rsidRPr="0065279A">
        <w:rPr>
          <w:rFonts w:ascii="Noto Sans" w:eastAsia="Arial" w:hAnsi="Noto Sans" w:cs="Noto Sans"/>
          <w:spacing w:val="-1"/>
          <w:sz w:val="18"/>
          <w:szCs w:val="18"/>
        </w:rPr>
        <w:t>i</w:t>
      </w:r>
      <w:r w:rsidRPr="0065279A">
        <w:rPr>
          <w:rFonts w:ascii="Noto Sans" w:eastAsia="Arial" w:hAnsi="Noto Sans" w:cs="Noto Sans"/>
          <w:sz w:val="18"/>
          <w:szCs w:val="18"/>
        </w:rPr>
        <w:t>ón</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10"/>
          <w:sz w:val="18"/>
          <w:szCs w:val="18"/>
        </w:rPr>
        <w:t xml:space="preserve"> </w:t>
      </w:r>
      <w:r w:rsidRPr="0065279A">
        <w:rPr>
          <w:rFonts w:ascii="Noto Sans" w:eastAsia="Arial" w:hAnsi="Noto Sans" w:cs="Noto Sans"/>
          <w:sz w:val="18"/>
          <w:szCs w:val="18"/>
        </w:rPr>
        <w:t>au</w:t>
      </w:r>
      <w:r w:rsidRPr="0065279A">
        <w:rPr>
          <w:rFonts w:ascii="Noto Sans" w:eastAsia="Arial" w:hAnsi="Noto Sans" w:cs="Noto Sans"/>
          <w:spacing w:val="2"/>
          <w:sz w:val="18"/>
          <w:szCs w:val="18"/>
        </w:rPr>
        <w:t>t</w:t>
      </w:r>
      <w:r w:rsidRPr="0065279A">
        <w:rPr>
          <w:rFonts w:ascii="Noto Sans" w:eastAsia="Arial" w:hAnsi="Noto Sans" w:cs="Noto Sans"/>
          <w:sz w:val="18"/>
          <w:szCs w:val="18"/>
        </w:rPr>
        <w:t>o</w:t>
      </w:r>
      <w:r w:rsidRPr="0065279A">
        <w:rPr>
          <w:rFonts w:ascii="Noto Sans" w:eastAsia="Arial" w:hAnsi="Noto Sans" w:cs="Noto Sans"/>
          <w:spacing w:val="1"/>
          <w:sz w:val="18"/>
          <w:szCs w:val="18"/>
        </w:rPr>
        <w:t>r</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d</w:t>
      </w:r>
      <w:r w:rsidRPr="0065279A">
        <w:rPr>
          <w:rFonts w:ascii="Noto Sans" w:eastAsia="Arial" w:hAnsi="Noto Sans" w:cs="Noto Sans"/>
          <w:sz w:val="18"/>
          <w:szCs w:val="18"/>
        </w:rPr>
        <w:t>ad</w:t>
      </w:r>
      <w:r w:rsidRPr="0065279A">
        <w:rPr>
          <w:rFonts w:ascii="Noto Sans" w:eastAsia="Arial" w:hAnsi="Noto Sans" w:cs="Noto Sans"/>
          <w:spacing w:val="4"/>
          <w:sz w:val="18"/>
          <w:szCs w:val="18"/>
        </w:rPr>
        <w:t xml:space="preserve"> </w:t>
      </w:r>
      <w:r w:rsidRPr="0065279A">
        <w:rPr>
          <w:rFonts w:ascii="Noto Sans" w:eastAsia="Arial" w:hAnsi="Noto Sans" w:cs="Noto Sans"/>
          <w:spacing w:val="1"/>
          <w:sz w:val="18"/>
          <w:szCs w:val="18"/>
        </w:rPr>
        <w:t>c</w:t>
      </w:r>
      <w:r w:rsidRPr="0065279A">
        <w:rPr>
          <w:rFonts w:ascii="Noto Sans" w:eastAsia="Arial" w:hAnsi="Noto Sans" w:cs="Noto Sans"/>
          <w:sz w:val="18"/>
          <w:szCs w:val="18"/>
        </w:rPr>
        <w:t>o</w:t>
      </w:r>
      <w:r w:rsidRPr="0065279A">
        <w:rPr>
          <w:rFonts w:ascii="Noto Sans" w:eastAsia="Arial" w:hAnsi="Noto Sans" w:cs="Noto Sans"/>
          <w:spacing w:val="4"/>
          <w:sz w:val="18"/>
          <w:szCs w:val="18"/>
        </w:rPr>
        <w:t>m</w:t>
      </w:r>
      <w:r w:rsidRPr="0065279A">
        <w:rPr>
          <w:rFonts w:ascii="Noto Sans" w:eastAsia="Arial" w:hAnsi="Noto Sans" w:cs="Noto Sans"/>
          <w:sz w:val="18"/>
          <w:szCs w:val="18"/>
        </w:rPr>
        <w:t>petente</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que</w:t>
      </w:r>
      <w:r w:rsidRPr="0065279A">
        <w:rPr>
          <w:rFonts w:ascii="Noto Sans" w:eastAsia="Arial" w:hAnsi="Noto Sans" w:cs="Noto Sans"/>
          <w:spacing w:val="9"/>
          <w:sz w:val="18"/>
          <w:szCs w:val="18"/>
        </w:rPr>
        <w:t xml:space="preserve"> </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t</w:t>
      </w:r>
      <w:r w:rsidRPr="0065279A">
        <w:rPr>
          <w:rFonts w:ascii="Noto Sans" w:eastAsia="Arial" w:hAnsi="Noto Sans" w:cs="Noto Sans"/>
          <w:spacing w:val="2"/>
          <w:sz w:val="18"/>
          <w:szCs w:val="18"/>
        </w:rPr>
        <w:t>é</w:t>
      </w:r>
      <w:r w:rsidRPr="0065279A">
        <w:rPr>
          <w:rFonts w:ascii="Noto Sans" w:eastAsia="Arial" w:hAnsi="Noto Sans" w:cs="Noto Sans"/>
          <w:sz w:val="18"/>
          <w:szCs w:val="18"/>
        </w:rPr>
        <w:t>n</w:t>
      </w:r>
      <w:r w:rsidRPr="0065279A">
        <w:rPr>
          <w:rFonts w:ascii="Noto Sans" w:eastAsia="Arial" w:hAnsi="Noto Sans" w:cs="Noto Sans"/>
          <w:spacing w:val="7"/>
          <w:sz w:val="18"/>
          <w:szCs w:val="18"/>
        </w:rPr>
        <w:t xml:space="preserve"> </w:t>
      </w:r>
      <w:r w:rsidRPr="0065279A">
        <w:rPr>
          <w:rFonts w:ascii="Noto Sans" w:eastAsia="Arial" w:hAnsi="Noto Sans" w:cs="Noto Sans"/>
          <w:sz w:val="18"/>
          <w:szCs w:val="18"/>
        </w:rPr>
        <w:t>deb</w:t>
      </w:r>
      <w:r w:rsidRPr="0065279A">
        <w:rPr>
          <w:rFonts w:ascii="Noto Sans" w:eastAsia="Arial" w:hAnsi="Noto Sans" w:cs="Noto Sans"/>
          <w:spacing w:val="1"/>
          <w:sz w:val="18"/>
          <w:szCs w:val="18"/>
        </w:rPr>
        <w:t>i</w:t>
      </w:r>
      <w:r w:rsidRPr="0065279A">
        <w:rPr>
          <w:rFonts w:ascii="Noto Sans" w:eastAsia="Arial" w:hAnsi="Noto Sans" w:cs="Noto Sans"/>
          <w:sz w:val="18"/>
          <w:szCs w:val="18"/>
        </w:rPr>
        <w:t>da</w:t>
      </w:r>
      <w:r w:rsidRPr="0065279A">
        <w:rPr>
          <w:rFonts w:ascii="Noto Sans" w:eastAsia="Arial" w:hAnsi="Noto Sans" w:cs="Noto Sans"/>
          <w:spacing w:val="4"/>
          <w:sz w:val="18"/>
          <w:szCs w:val="18"/>
        </w:rPr>
        <w:t>m</w:t>
      </w:r>
      <w:r w:rsidRPr="0065279A">
        <w:rPr>
          <w:rFonts w:ascii="Noto Sans" w:eastAsia="Arial" w:hAnsi="Noto Sans" w:cs="Noto Sans"/>
          <w:sz w:val="18"/>
          <w:szCs w:val="18"/>
        </w:rPr>
        <w:t>ente</w:t>
      </w:r>
      <w:r w:rsidRPr="0065279A">
        <w:rPr>
          <w:rFonts w:ascii="Noto Sans" w:eastAsia="Arial" w:hAnsi="Noto Sans" w:cs="Noto Sans"/>
          <w:spacing w:val="1"/>
          <w:sz w:val="18"/>
          <w:szCs w:val="18"/>
        </w:rPr>
        <w:t xml:space="preserve"> </w:t>
      </w:r>
      <w:r w:rsidRPr="0065279A">
        <w:rPr>
          <w:rFonts w:ascii="Noto Sans" w:eastAsia="Arial" w:hAnsi="Noto Sans" w:cs="Noto Sans"/>
          <w:spacing w:val="2"/>
          <w:sz w:val="18"/>
          <w:szCs w:val="18"/>
        </w:rPr>
        <w:t>f</w:t>
      </w:r>
      <w:r w:rsidRPr="0065279A">
        <w:rPr>
          <w:rFonts w:ascii="Noto Sans" w:eastAsia="Arial" w:hAnsi="Noto Sans" w:cs="Noto Sans"/>
          <w:sz w:val="18"/>
          <w:szCs w:val="18"/>
        </w:rPr>
        <w:t>unda</w:t>
      </w:r>
      <w:r w:rsidRPr="0065279A">
        <w:rPr>
          <w:rFonts w:ascii="Noto Sans" w:eastAsia="Arial" w:hAnsi="Noto Sans" w:cs="Noto Sans"/>
          <w:spacing w:val="2"/>
          <w:sz w:val="18"/>
          <w:szCs w:val="18"/>
        </w:rPr>
        <w:t>d</w:t>
      </w:r>
      <w:r w:rsidRPr="0065279A">
        <w:rPr>
          <w:rFonts w:ascii="Noto Sans" w:eastAsia="Arial" w:hAnsi="Noto Sans" w:cs="Noto Sans"/>
          <w:sz w:val="18"/>
          <w:szCs w:val="18"/>
        </w:rPr>
        <w:t>os</w:t>
      </w:r>
      <w:r w:rsidRPr="0065279A">
        <w:rPr>
          <w:rFonts w:ascii="Noto Sans" w:eastAsia="Arial" w:hAnsi="Noto Sans" w:cs="Noto Sans"/>
          <w:spacing w:val="10"/>
          <w:sz w:val="18"/>
          <w:szCs w:val="18"/>
        </w:rPr>
        <w:t xml:space="preserve"> </w:t>
      </w:r>
      <w:r w:rsidRPr="0065279A">
        <w:rPr>
          <w:rFonts w:ascii="Noto Sans" w:eastAsia="Arial" w:hAnsi="Noto Sans" w:cs="Noto Sans"/>
          <w:sz w:val="18"/>
          <w:szCs w:val="18"/>
        </w:rPr>
        <w:t xml:space="preserve">y </w:t>
      </w:r>
      <w:r w:rsidRPr="0065279A">
        <w:rPr>
          <w:rFonts w:ascii="Noto Sans" w:eastAsia="Arial" w:hAnsi="Noto Sans" w:cs="Noto Sans"/>
          <w:spacing w:val="4"/>
          <w:sz w:val="18"/>
          <w:szCs w:val="18"/>
        </w:rPr>
        <w:t>m</w:t>
      </w:r>
      <w:r w:rsidRPr="0065279A">
        <w:rPr>
          <w:rFonts w:ascii="Noto Sans" w:eastAsia="Arial" w:hAnsi="Noto Sans" w:cs="Noto Sans"/>
          <w:sz w:val="18"/>
          <w:szCs w:val="18"/>
        </w:rPr>
        <w:t>ot</w:t>
      </w:r>
      <w:r w:rsidRPr="0065279A">
        <w:rPr>
          <w:rFonts w:ascii="Noto Sans" w:eastAsia="Arial" w:hAnsi="Noto Sans" w:cs="Noto Sans"/>
          <w:spacing w:val="-1"/>
          <w:sz w:val="18"/>
          <w:szCs w:val="18"/>
        </w:rPr>
        <w:t>iv</w:t>
      </w:r>
      <w:r w:rsidRPr="0065279A">
        <w:rPr>
          <w:rFonts w:ascii="Noto Sans" w:eastAsia="Arial" w:hAnsi="Noto Sans" w:cs="Noto Sans"/>
          <w:sz w:val="18"/>
          <w:szCs w:val="18"/>
        </w:rPr>
        <w:t>ado</w:t>
      </w:r>
      <w:r w:rsidRPr="0065279A">
        <w:rPr>
          <w:rFonts w:ascii="Noto Sans" w:eastAsia="Arial" w:hAnsi="Noto Sans" w:cs="Noto Sans"/>
          <w:spacing w:val="1"/>
          <w:sz w:val="18"/>
          <w:szCs w:val="18"/>
        </w:rPr>
        <w:t>s</w:t>
      </w:r>
      <w:r w:rsidRPr="0065279A">
        <w:rPr>
          <w:rFonts w:ascii="Noto Sans" w:eastAsia="Arial" w:hAnsi="Noto Sans" w:cs="Noto Sans"/>
          <w:sz w:val="18"/>
          <w:szCs w:val="18"/>
        </w:rPr>
        <w:t>.</w:t>
      </w:r>
    </w:p>
    <w:p w14:paraId="783F1F06" w14:textId="77777777" w:rsidR="002D0C2D" w:rsidRPr="0065279A" w:rsidRDefault="002D0C2D" w:rsidP="002D0C2D">
      <w:pPr>
        <w:ind w:right="-36"/>
        <w:jc w:val="both"/>
        <w:rPr>
          <w:rFonts w:ascii="Noto Sans" w:hAnsi="Noto Sans" w:cs="Noto Sans"/>
          <w:sz w:val="18"/>
          <w:szCs w:val="18"/>
        </w:rPr>
      </w:pPr>
    </w:p>
    <w:p w14:paraId="2896245D" w14:textId="77777777" w:rsidR="002D0C2D" w:rsidRPr="0065279A" w:rsidRDefault="002D0C2D" w:rsidP="002D0C2D">
      <w:pPr>
        <w:ind w:right="-36"/>
        <w:jc w:val="both"/>
        <w:rPr>
          <w:rFonts w:ascii="Noto Sans" w:eastAsia="Arial" w:hAnsi="Noto Sans" w:cs="Noto Sans"/>
          <w:sz w:val="18"/>
          <w:szCs w:val="18"/>
        </w:rPr>
      </w:pPr>
      <w:r w:rsidRPr="0065279A">
        <w:rPr>
          <w:rFonts w:ascii="Noto Sans" w:eastAsia="Arial" w:hAnsi="Noto Sans" w:cs="Noto Sans"/>
          <w:spacing w:val="-1"/>
          <w:sz w:val="18"/>
          <w:szCs w:val="18"/>
        </w:rPr>
        <w:t>S</w:t>
      </w:r>
      <w:r w:rsidRPr="0065279A">
        <w:rPr>
          <w:rFonts w:ascii="Noto Sans" w:eastAsia="Arial" w:hAnsi="Noto Sans" w:cs="Noto Sans"/>
          <w:sz w:val="18"/>
          <w:szCs w:val="18"/>
        </w:rPr>
        <w:t>i</w:t>
      </w:r>
      <w:r w:rsidRPr="0065279A">
        <w:rPr>
          <w:rFonts w:ascii="Noto Sans" w:eastAsia="Arial" w:hAnsi="Noto Sans" w:cs="Noto Sans"/>
          <w:spacing w:val="8"/>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e</w:t>
      </w:r>
      <w:r w:rsidRPr="0065279A">
        <w:rPr>
          <w:rFonts w:ascii="Noto Sans" w:eastAsia="Arial" w:hAnsi="Noto Sans" w:cs="Noto Sans"/>
          <w:sz w:val="18"/>
          <w:szCs w:val="18"/>
        </w:rPr>
        <w:t>a</w:t>
      </w:r>
      <w:r w:rsidRPr="0065279A">
        <w:rPr>
          <w:rFonts w:ascii="Noto Sans" w:eastAsia="Arial" w:hAnsi="Noto Sans" w:cs="Noto Sans"/>
          <w:spacing w:val="4"/>
          <w:sz w:val="18"/>
          <w:szCs w:val="18"/>
        </w:rPr>
        <w:t xml:space="preserve"> </w:t>
      </w:r>
      <w:r w:rsidRPr="0065279A">
        <w:rPr>
          <w:rFonts w:ascii="Noto Sans" w:eastAsia="Arial" w:hAnsi="Noto Sans" w:cs="Noto Sans"/>
          <w:spacing w:val="1"/>
          <w:sz w:val="18"/>
          <w:szCs w:val="18"/>
        </w:rPr>
        <w:t>c</w:t>
      </w:r>
      <w:r w:rsidRPr="0065279A">
        <w:rPr>
          <w:rFonts w:ascii="Noto Sans" w:eastAsia="Arial" w:hAnsi="Noto Sans" w:cs="Noto Sans"/>
          <w:sz w:val="18"/>
          <w:szCs w:val="18"/>
        </w:rPr>
        <w:t>ono</w:t>
      </w:r>
      <w:r w:rsidRPr="0065279A">
        <w:rPr>
          <w:rFonts w:ascii="Noto Sans" w:eastAsia="Arial" w:hAnsi="Noto Sans" w:cs="Noto Sans"/>
          <w:spacing w:val="1"/>
          <w:sz w:val="18"/>
          <w:szCs w:val="18"/>
        </w:rPr>
        <w:t>c</w:t>
      </w:r>
      <w:r w:rsidRPr="0065279A">
        <w:rPr>
          <w:rFonts w:ascii="Noto Sans" w:eastAsia="Arial" w:hAnsi="Noto Sans" w:cs="Noto Sans"/>
          <w:sz w:val="18"/>
          <w:szCs w:val="18"/>
        </w:rPr>
        <w:t>er</w:t>
      </w:r>
      <w:r w:rsidRPr="0065279A">
        <w:rPr>
          <w:rFonts w:ascii="Noto Sans" w:eastAsia="Arial" w:hAnsi="Noto Sans" w:cs="Noto Sans"/>
          <w:spacing w:val="4"/>
          <w:sz w:val="18"/>
          <w:szCs w:val="18"/>
        </w:rPr>
        <w:t xml:space="preserve"> </w:t>
      </w:r>
      <w:r w:rsidRPr="0065279A">
        <w:rPr>
          <w:rFonts w:ascii="Noto Sans" w:eastAsia="Arial" w:hAnsi="Noto Sans" w:cs="Noto Sans"/>
          <w:sz w:val="18"/>
          <w:szCs w:val="18"/>
        </w:rPr>
        <w:t>nue</w:t>
      </w:r>
      <w:r w:rsidRPr="0065279A">
        <w:rPr>
          <w:rFonts w:ascii="Noto Sans" w:eastAsia="Arial" w:hAnsi="Noto Sans" w:cs="Noto Sans"/>
          <w:spacing w:val="1"/>
          <w:sz w:val="18"/>
          <w:szCs w:val="18"/>
        </w:rPr>
        <w:t>s</w:t>
      </w:r>
      <w:r w:rsidRPr="0065279A">
        <w:rPr>
          <w:rFonts w:ascii="Noto Sans" w:eastAsia="Arial" w:hAnsi="Noto Sans" w:cs="Noto Sans"/>
          <w:sz w:val="18"/>
          <w:szCs w:val="18"/>
        </w:rPr>
        <w:t>t</w:t>
      </w:r>
      <w:r w:rsidRPr="0065279A">
        <w:rPr>
          <w:rFonts w:ascii="Noto Sans" w:eastAsia="Arial" w:hAnsi="Noto Sans" w:cs="Noto Sans"/>
          <w:spacing w:val="1"/>
          <w:sz w:val="18"/>
          <w:szCs w:val="18"/>
        </w:rPr>
        <w:t>r</w:t>
      </w:r>
      <w:r w:rsidRPr="0065279A">
        <w:rPr>
          <w:rFonts w:ascii="Noto Sans" w:eastAsia="Arial" w:hAnsi="Noto Sans" w:cs="Noto Sans"/>
          <w:sz w:val="18"/>
          <w:szCs w:val="18"/>
        </w:rPr>
        <w:t>o</w:t>
      </w:r>
      <w:r w:rsidRPr="0065279A">
        <w:rPr>
          <w:rFonts w:ascii="Noto Sans" w:eastAsia="Arial" w:hAnsi="Noto Sans" w:cs="Noto Sans"/>
          <w:spacing w:val="6"/>
          <w:sz w:val="18"/>
          <w:szCs w:val="18"/>
        </w:rPr>
        <w:t xml:space="preserve"> </w:t>
      </w:r>
      <w:r w:rsidRPr="0065279A">
        <w:rPr>
          <w:rFonts w:ascii="Noto Sans" w:eastAsia="Arial" w:hAnsi="Noto Sans" w:cs="Noto Sans"/>
          <w:spacing w:val="-1"/>
          <w:sz w:val="18"/>
          <w:szCs w:val="18"/>
        </w:rPr>
        <w:t>A</w:t>
      </w:r>
      <w:r w:rsidRPr="0065279A">
        <w:rPr>
          <w:rFonts w:ascii="Noto Sans" w:eastAsia="Arial" w:hAnsi="Noto Sans" w:cs="Noto Sans"/>
          <w:spacing w:val="1"/>
          <w:sz w:val="18"/>
          <w:szCs w:val="18"/>
        </w:rPr>
        <w:t>v</w:t>
      </w:r>
      <w:r w:rsidRPr="0065279A">
        <w:rPr>
          <w:rFonts w:ascii="Noto Sans" w:eastAsia="Arial" w:hAnsi="Noto Sans" w:cs="Noto Sans"/>
          <w:spacing w:val="-1"/>
          <w:sz w:val="18"/>
          <w:szCs w:val="18"/>
        </w:rPr>
        <w:t>i</w:t>
      </w:r>
      <w:r w:rsidRPr="0065279A">
        <w:rPr>
          <w:rFonts w:ascii="Noto Sans" w:eastAsia="Arial" w:hAnsi="Noto Sans" w:cs="Noto Sans"/>
          <w:spacing w:val="1"/>
          <w:sz w:val="18"/>
          <w:szCs w:val="18"/>
        </w:rPr>
        <w:t>s</w:t>
      </w:r>
      <w:r w:rsidRPr="0065279A">
        <w:rPr>
          <w:rFonts w:ascii="Noto Sans" w:eastAsia="Arial" w:hAnsi="Noto Sans" w:cs="Noto Sans"/>
          <w:sz w:val="18"/>
          <w:szCs w:val="18"/>
        </w:rPr>
        <w:t>o</w:t>
      </w:r>
      <w:r w:rsidRPr="0065279A">
        <w:rPr>
          <w:rFonts w:ascii="Noto Sans" w:eastAsia="Arial" w:hAnsi="Noto Sans" w:cs="Noto Sans"/>
          <w:spacing w:val="5"/>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7"/>
          <w:sz w:val="18"/>
          <w:szCs w:val="18"/>
        </w:rPr>
        <w:t xml:space="preserve"> </w:t>
      </w:r>
      <w:r w:rsidRPr="0065279A">
        <w:rPr>
          <w:rFonts w:ascii="Noto Sans" w:eastAsia="Arial" w:hAnsi="Noto Sans" w:cs="Noto Sans"/>
          <w:spacing w:val="-1"/>
          <w:sz w:val="18"/>
          <w:szCs w:val="18"/>
        </w:rPr>
        <w:t>P</w:t>
      </w:r>
      <w:r w:rsidRPr="0065279A">
        <w:rPr>
          <w:rFonts w:ascii="Noto Sans" w:eastAsia="Arial" w:hAnsi="Noto Sans" w:cs="Noto Sans"/>
          <w:spacing w:val="1"/>
          <w:sz w:val="18"/>
          <w:szCs w:val="18"/>
        </w:rPr>
        <w:t>riv</w:t>
      </w:r>
      <w:r w:rsidRPr="0065279A">
        <w:rPr>
          <w:rFonts w:ascii="Noto Sans" w:eastAsia="Arial" w:hAnsi="Noto Sans" w:cs="Noto Sans"/>
          <w:sz w:val="18"/>
          <w:szCs w:val="18"/>
        </w:rPr>
        <w:t>a</w:t>
      </w:r>
      <w:r w:rsidRPr="0065279A">
        <w:rPr>
          <w:rFonts w:ascii="Noto Sans" w:eastAsia="Arial" w:hAnsi="Noto Sans" w:cs="Noto Sans"/>
          <w:spacing w:val="1"/>
          <w:sz w:val="18"/>
          <w:szCs w:val="18"/>
        </w:rPr>
        <w:t>c</w:t>
      </w:r>
      <w:r w:rsidRPr="0065279A">
        <w:rPr>
          <w:rFonts w:ascii="Noto Sans" w:eastAsia="Arial" w:hAnsi="Noto Sans" w:cs="Noto Sans"/>
          <w:spacing w:val="-1"/>
          <w:sz w:val="18"/>
          <w:szCs w:val="18"/>
        </w:rPr>
        <w:t>i</w:t>
      </w:r>
      <w:r w:rsidRPr="0065279A">
        <w:rPr>
          <w:rFonts w:ascii="Noto Sans" w:eastAsia="Arial" w:hAnsi="Noto Sans" w:cs="Noto Sans"/>
          <w:sz w:val="18"/>
          <w:szCs w:val="18"/>
        </w:rPr>
        <w:t>d</w:t>
      </w:r>
      <w:r w:rsidRPr="0065279A">
        <w:rPr>
          <w:rFonts w:ascii="Noto Sans" w:eastAsia="Arial" w:hAnsi="Noto Sans" w:cs="Noto Sans"/>
          <w:spacing w:val="2"/>
          <w:sz w:val="18"/>
          <w:szCs w:val="18"/>
        </w:rPr>
        <w:t>a</w:t>
      </w:r>
      <w:r w:rsidRPr="0065279A">
        <w:rPr>
          <w:rFonts w:ascii="Noto Sans" w:eastAsia="Arial" w:hAnsi="Noto Sans" w:cs="Noto Sans"/>
          <w:sz w:val="18"/>
          <w:szCs w:val="18"/>
        </w:rPr>
        <w:t xml:space="preserve">d </w:t>
      </w:r>
      <w:r w:rsidRPr="0065279A">
        <w:rPr>
          <w:rFonts w:ascii="Noto Sans" w:eastAsia="Arial" w:hAnsi="Noto Sans" w:cs="Noto Sans"/>
          <w:spacing w:val="1"/>
          <w:sz w:val="18"/>
          <w:szCs w:val="18"/>
        </w:rPr>
        <w:t>I</w:t>
      </w:r>
      <w:r w:rsidRPr="0065279A">
        <w:rPr>
          <w:rFonts w:ascii="Noto Sans" w:eastAsia="Arial" w:hAnsi="Noto Sans" w:cs="Noto Sans"/>
          <w:sz w:val="18"/>
          <w:szCs w:val="18"/>
        </w:rPr>
        <w:t>nt</w:t>
      </w:r>
      <w:r w:rsidRPr="0065279A">
        <w:rPr>
          <w:rFonts w:ascii="Noto Sans" w:eastAsia="Arial" w:hAnsi="Noto Sans" w:cs="Noto Sans"/>
          <w:spacing w:val="2"/>
          <w:sz w:val="18"/>
          <w:szCs w:val="18"/>
        </w:rPr>
        <w:t>e</w:t>
      </w:r>
      <w:r w:rsidRPr="0065279A">
        <w:rPr>
          <w:rFonts w:ascii="Noto Sans" w:eastAsia="Arial" w:hAnsi="Noto Sans" w:cs="Noto Sans"/>
          <w:sz w:val="18"/>
          <w:szCs w:val="18"/>
        </w:rPr>
        <w:t>g</w:t>
      </w:r>
      <w:r w:rsidRPr="0065279A">
        <w:rPr>
          <w:rFonts w:ascii="Noto Sans" w:eastAsia="Arial" w:hAnsi="Noto Sans" w:cs="Noto Sans"/>
          <w:spacing w:val="1"/>
          <w:sz w:val="18"/>
          <w:szCs w:val="18"/>
        </w:rPr>
        <w:t>r</w:t>
      </w:r>
      <w:r w:rsidRPr="0065279A">
        <w:rPr>
          <w:rFonts w:ascii="Noto Sans" w:eastAsia="Arial" w:hAnsi="Noto Sans" w:cs="Noto Sans"/>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w:t>
      </w:r>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p</w:t>
      </w:r>
      <w:r w:rsidRPr="0065279A">
        <w:rPr>
          <w:rFonts w:ascii="Noto Sans" w:eastAsia="Arial" w:hAnsi="Noto Sans" w:cs="Noto Sans"/>
          <w:spacing w:val="2"/>
          <w:sz w:val="18"/>
          <w:szCs w:val="18"/>
        </w:rPr>
        <w:t>u</w:t>
      </w:r>
      <w:r w:rsidRPr="0065279A">
        <w:rPr>
          <w:rFonts w:ascii="Noto Sans" w:eastAsia="Arial" w:hAnsi="Noto Sans" w:cs="Noto Sans"/>
          <w:sz w:val="18"/>
          <w:szCs w:val="18"/>
        </w:rPr>
        <w:t>ede</w:t>
      </w:r>
      <w:r w:rsidRPr="0065279A">
        <w:rPr>
          <w:rFonts w:ascii="Noto Sans" w:eastAsia="Arial" w:hAnsi="Noto Sans" w:cs="Noto Sans"/>
          <w:spacing w:val="4"/>
          <w:sz w:val="18"/>
          <w:szCs w:val="18"/>
        </w:rPr>
        <w:t xml:space="preserve"> </w:t>
      </w:r>
      <w:r w:rsidRPr="0065279A">
        <w:rPr>
          <w:rFonts w:ascii="Noto Sans" w:eastAsia="Arial" w:hAnsi="Noto Sans" w:cs="Noto Sans"/>
          <w:spacing w:val="1"/>
          <w:sz w:val="18"/>
          <w:szCs w:val="18"/>
        </w:rPr>
        <w:t>c</w:t>
      </w:r>
      <w:r w:rsidRPr="0065279A">
        <w:rPr>
          <w:rFonts w:ascii="Noto Sans" w:eastAsia="Arial" w:hAnsi="Noto Sans" w:cs="Noto Sans"/>
          <w:sz w:val="18"/>
          <w:szCs w:val="18"/>
        </w:rPr>
        <w:t>on</w:t>
      </w:r>
      <w:r w:rsidRPr="0065279A">
        <w:rPr>
          <w:rFonts w:ascii="Noto Sans" w:eastAsia="Arial" w:hAnsi="Noto Sans" w:cs="Noto Sans"/>
          <w:spacing w:val="1"/>
          <w:sz w:val="18"/>
          <w:szCs w:val="18"/>
        </w:rPr>
        <w:t>s</w:t>
      </w:r>
      <w:r w:rsidRPr="0065279A">
        <w:rPr>
          <w:rFonts w:ascii="Noto Sans" w:eastAsia="Arial" w:hAnsi="Noto Sans" w:cs="Noto Sans"/>
          <w:spacing w:val="2"/>
          <w:sz w:val="18"/>
          <w:szCs w:val="18"/>
        </w:rPr>
        <w:t>u</w:t>
      </w:r>
      <w:r w:rsidRPr="0065279A">
        <w:rPr>
          <w:rFonts w:ascii="Noto Sans" w:eastAsia="Arial" w:hAnsi="Noto Sans" w:cs="Noto Sans"/>
          <w:spacing w:val="-1"/>
          <w:sz w:val="18"/>
          <w:szCs w:val="18"/>
        </w:rPr>
        <w:t>l</w:t>
      </w:r>
      <w:r w:rsidRPr="0065279A">
        <w:rPr>
          <w:rFonts w:ascii="Noto Sans" w:eastAsia="Arial" w:hAnsi="Noto Sans" w:cs="Noto Sans"/>
          <w:sz w:val="18"/>
          <w:szCs w:val="18"/>
        </w:rPr>
        <w:t>ta</w:t>
      </w:r>
      <w:r w:rsidRPr="0065279A">
        <w:rPr>
          <w:rFonts w:ascii="Noto Sans" w:eastAsia="Arial" w:hAnsi="Noto Sans" w:cs="Noto Sans"/>
          <w:spacing w:val="3"/>
          <w:sz w:val="18"/>
          <w:szCs w:val="18"/>
        </w:rPr>
        <w:t>r</w:t>
      </w:r>
      <w:r w:rsidRPr="0065279A">
        <w:rPr>
          <w:rFonts w:ascii="Noto Sans" w:eastAsia="Arial" w:hAnsi="Noto Sans" w:cs="Noto Sans"/>
          <w:spacing w:val="-1"/>
          <w:sz w:val="18"/>
          <w:szCs w:val="18"/>
        </w:rPr>
        <w:t>l</w:t>
      </w:r>
      <w:r w:rsidRPr="0065279A">
        <w:rPr>
          <w:rFonts w:ascii="Noto Sans" w:eastAsia="Arial" w:hAnsi="Noto Sans" w:cs="Noto Sans"/>
          <w:sz w:val="18"/>
          <w:szCs w:val="18"/>
        </w:rPr>
        <w:t>o en</w:t>
      </w:r>
      <w:r w:rsidRPr="0065279A">
        <w:rPr>
          <w:rFonts w:ascii="Noto Sans" w:eastAsia="Arial" w:hAnsi="Noto Sans" w:cs="Noto Sans"/>
          <w:spacing w:val="7"/>
          <w:sz w:val="18"/>
          <w:szCs w:val="18"/>
        </w:rPr>
        <w:t xml:space="preserve"> </w:t>
      </w:r>
      <w:r w:rsidRPr="0065279A">
        <w:rPr>
          <w:rFonts w:ascii="Noto Sans" w:eastAsia="Arial" w:hAnsi="Noto Sans" w:cs="Noto Sans"/>
          <w:spacing w:val="2"/>
          <w:sz w:val="18"/>
          <w:szCs w:val="18"/>
        </w:rPr>
        <w:t>e</w:t>
      </w:r>
      <w:r w:rsidRPr="0065279A">
        <w:rPr>
          <w:rFonts w:ascii="Noto Sans" w:eastAsia="Arial" w:hAnsi="Noto Sans" w:cs="Noto Sans"/>
          <w:sz w:val="18"/>
          <w:szCs w:val="18"/>
        </w:rPr>
        <w:t>l</w:t>
      </w:r>
      <w:r w:rsidRPr="0065279A">
        <w:rPr>
          <w:rFonts w:ascii="Noto Sans" w:eastAsia="Arial" w:hAnsi="Noto Sans" w:cs="Noto Sans"/>
          <w:spacing w:val="10"/>
          <w:sz w:val="18"/>
          <w:szCs w:val="18"/>
        </w:rPr>
        <w:t xml:space="preserve"> </w:t>
      </w:r>
      <w:r w:rsidRPr="0065279A">
        <w:rPr>
          <w:rFonts w:ascii="Noto Sans" w:eastAsia="Arial" w:hAnsi="Noto Sans" w:cs="Noto Sans"/>
          <w:spacing w:val="1"/>
          <w:sz w:val="18"/>
          <w:szCs w:val="18"/>
        </w:rPr>
        <w:t>s</w:t>
      </w:r>
      <w:r w:rsidRPr="0065279A">
        <w:rPr>
          <w:rFonts w:ascii="Noto Sans" w:eastAsia="Arial" w:hAnsi="Noto Sans" w:cs="Noto Sans"/>
          <w:spacing w:val="-1"/>
          <w:sz w:val="18"/>
          <w:szCs w:val="18"/>
        </w:rPr>
        <w:t>i</w:t>
      </w:r>
      <w:r w:rsidRPr="0065279A">
        <w:rPr>
          <w:rFonts w:ascii="Noto Sans" w:eastAsia="Arial" w:hAnsi="Noto Sans" w:cs="Noto Sans"/>
          <w:sz w:val="18"/>
          <w:szCs w:val="18"/>
        </w:rPr>
        <w:t>t</w:t>
      </w:r>
      <w:r w:rsidRPr="0065279A">
        <w:rPr>
          <w:rFonts w:ascii="Noto Sans" w:eastAsia="Arial" w:hAnsi="Noto Sans" w:cs="Noto Sans"/>
          <w:spacing w:val="-1"/>
          <w:sz w:val="18"/>
          <w:szCs w:val="18"/>
        </w:rPr>
        <w:t>i</w:t>
      </w:r>
      <w:r w:rsidRPr="0065279A">
        <w:rPr>
          <w:rFonts w:ascii="Noto Sans" w:eastAsia="Arial" w:hAnsi="Noto Sans" w:cs="Noto Sans"/>
          <w:sz w:val="18"/>
          <w:szCs w:val="18"/>
        </w:rPr>
        <w:t>o</w:t>
      </w:r>
      <w:r w:rsidRPr="0065279A">
        <w:rPr>
          <w:rFonts w:ascii="Noto Sans" w:eastAsia="Arial" w:hAnsi="Noto Sans" w:cs="Noto Sans"/>
          <w:spacing w:val="6"/>
          <w:sz w:val="18"/>
          <w:szCs w:val="18"/>
        </w:rPr>
        <w:t xml:space="preserve"> </w:t>
      </w:r>
      <w:r w:rsidRPr="0065279A">
        <w:rPr>
          <w:rFonts w:ascii="Noto Sans" w:eastAsia="Arial" w:hAnsi="Noto Sans" w:cs="Noto Sans"/>
          <w:sz w:val="18"/>
          <w:szCs w:val="18"/>
        </w:rPr>
        <w:t>de</w:t>
      </w:r>
      <w:r w:rsidRPr="0065279A">
        <w:rPr>
          <w:rFonts w:ascii="Noto Sans" w:eastAsia="Arial" w:hAnsi="Noto Sans" w:cs="Noto Sans"/>
          <w:spacing w:val="7"/>
          <w:sz w:val="18"/>
          <w:szCs w:val="18"/>
        </w:rPr>
        <w:t xml:space="preserve"> </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n</w:t>
      </w:r>
      <w:r w:rsidRPr="0065279A">
        <w:rPr>
          <w:rFonts w:ascii="Noto Sans" w:eastAsia="Arial" w:hAnsi="Noto Sans" w:cs="Noto Sans"/>
          <w:sz w:val="18"/>
          <w:szCs w:val="18"/>
        </w:rPr>
        <w:t>te</w:t>
      </w:r>
      <w:r w:rsidRPr="0065279A">
        <w:rPr>
          <w:rFonts w:ascii="Noto Sans" w:eastAsia="Arial" w:hAnsi="Noto Sans" w:cs="Noto Sans"/>
          <w:spacing w:val="1"/>
          <w:sz w:val="18"/>
          <w:szCs w:val="18"/>
        </w:rPr>
        <w:t>r</w:t>
      </w:r>
      <w:r w:rsidRPr="0065279A">
        <w:rPr>
          <w:rFonts w:ascii="Noto Sans" w:eastAsia="Arial" w:hAnsi="Noto Sans" w:cs="Noto Sans"/>
          <w:sz w:val="18"/>
          <w:szCs w:val="18"/>
        </w:rPr>
        <w:t>n</w:t>
      </w:r>
      <w:r w:rsidRPr="0065279A">
        <w:rPr>
          <w:rFonts w:ascii="Noto Sans" w:eastAsia="Arial" w:hAnsi="Noto Sans" w:cs="Noto Sans"/>
          <w:spacing w:val="2"/>
          <w:sz w:val="18"/>
          <w:szCs w:val="18"/>
        </w:rPr>
        <w:t>e</w:t>
      </w:r>
      <w:r w:rsidRPr="0065279A">
        <w:rPr>
          <w:rFonts w:ascii="Noto Sans" w:eastAsia="Arial" w:hAnsi="Noto Sans" w:cs="Noto Sans"/>
          <w:sz w:val="18"/>
          <w:szCs w:val="18"/>
        </w:rPr>
        <w:t>t</w:t>
      </w:r>
      <w:r w:rsidRPr="0065279A">
        <w:rPr>
          <w:rFonts w:ascii="Noto Sans" w:eastAsia="Arial" w:hAnsi="Noto Sans" w:cs="Noto Sans"/>
          <w:spacing w:val="3"/>
          <w:sz w:val="18"/>
          <w:szCs w:val="18"/>
        </w:rPr>
        <w:t xml:space="preserve"> </w:t>
      </w:r>
      <w:r w:rsidRPr="0065279A">
        <w:rPr>
          <w:rFonts w:ascii="Noto Sans" w:eastAsia="Arial" w:hAnsi="Noto Sans" w:cs="Noto Sans"/>
          <w:spacing w:val="-1"/>
          <w:sz w:val="18"/>
          <w:szCs w:val="18"/>
        </w:rPr>
        <w:t>i</w:t>
      </w:r>
      <w:r w:rsidRPr="0065279A">
        <w:rPr>
          <w:rFonts w:ascii="Noto Sans" w:eastAsia="Arial" w:hAnsi="Noto Sans" w:cs="Noto Sans"/>
          <w:sz w:val="18"/>
          <w:szCs w:val="18"/>
        </w:rPr>
        <w:t>n</w:t>
      </w:r>
      <w:r w:rsidRPr="0065279A">
        <w:rPr>
          <w:rFonts w:ascii="Noto Sans" w:eastAsia="Arial" w:hAnsi="Noto Sans" w:cs="Noto Sans"/>
          <w:spacing w:val="1"/>
          <w:sz w:val="18"/>
          <w:szCs w:val="18"/>
        </w:rPr>
        <w:t>s</w:t>
      </w:r>
      <w:r w:rsidRPr="0065279A">
        <w:rPr>
          <w:rFonts w:ascii="Noto Sans" w:eastAsia="Arial" w:hAnsi="Noto Sans" w:cs="Noto Sans"/>
          <w:sz w:val="18"/>
          <w:szCs w:val="18"/>
        </w:rPr>
        <w:t>t</w:t>
      </w:r>
      <w:r w:rsidRPr="0065279A">
        <w:rPr>
          <w:rFonts w:ascii="Noto Sans" w:eastAsia="Arial" w:hAnsi="Noto Sans" w:cs="Noto Sans"/>
          <w:spacing w:val="1"/>
          <w:sz w:val="18"/>
          <w:szCs w:val="18"/>
        </w:rPr>
        <w:t>i</w:t>
      </w:r>
      <w:r w:rsidRPr="0065279A">
        <w:rPr>
          <w:rFonts w:ascii="Noto Sans" w:eastAsia="Arial" w:hAnsi="Noto Sans" w:cs="Noto Sans"/>
          <w:sz w:val="18"/>
          <w:szCs w:val="18"/>
        </w:rPr>
        <w:t>tu</w:t>
      </w:r>
      <w:r w:rsidRPr="0065279A">
        <w:rPr>
          <w:rFonts w:ascii="Noto Sans" w:eastAsia="Arial" w:hAnsi="Noto Sans" w:cs="Noto Sans"/>
          <w:spacing w:val="1"/>
          <w:sz w:val="18"/>
          <w:szCs w:val="18"/>
        </w:rPr>
        <w:t>c</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on</w:t>
      </w:r>
      <w:r w:rsidRPr="0065279A">
        <w:rPr>
          <w:rFonts w:ascii="Noto Sans" w:eastAsia="Arial" w:hAnsi="Noto Sans" w:cs="Noto Sans"/>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 xml:space="preserve">, </w:t>
      </w:r>
      <w:hyperlink r:id="rId31">
        <w:r w:rsidRPr="0065279A">
          <w:rPr>
            <w:rFonts w:ascii="Noto Sans" w:eastAsia="Arial" w:hAnsi="Noto Sans" w:cs="Noto Sans"/>
            <w:sz w:val="18"/>
            <w:szCs w:val="18"/>
            <w:u w:val="single" w:color="0000FF"/>
          </w:rPr>
          <w:t>www.</w:t>
        </w:r>
        <w:r w:rsidRPr="0065279A">
          <w:rPr>
            <w:rFonts w:ascii="Noto Sans" w:eastAsia="Arial" w:hAnsi="Noto Sans" w:cs="Noto Sans"/>
            <w:spacing w:val="-1"/>
            <w:sz w:val="18"/>
            <w:szCs w:val="18"/>
            <w:u w:val="single" w:color="0000FF"/>
          </w:rPr>
          <w:t>i</w:t>
        </w:r>
        <w:r w:rsidRPr="0065279A">
          <w:rPr>
            <w:rFonts w:ascii="Noto Sans" w:eastAsia="Arial" w:hAnsi="Noto Sans" w:cs="Noto Sans"/>
            <w:spacing w:val="4"/>
            <w:sz w:val="18"/>
            <w:szCs w:val="18"/>
            <w:u w:val="single" w:color="0000FF"/>
          </w:rPr>
          <w:t>m</w:t>
        </w:r>
        <w:r w:rsidRPr="0065279A">
          <w:rPr>
            <w:rFonts w:ascii="Noto Sans" w:eastAsia="Arial" w:hAnsi="Noto Sans" w:cs="Noto Sans"/>
            <w:spacing w:val="1"/>
            <w:sz w:val="18"/>
            <w:szCs w:val="18"/>
            <w:u w:val="single" w:color="0000FF"/>
          </w:rPr>
          <w:t>ss</w:t>
        </w:r>
        <w:r w:rsidRPr="0065279A">
          <w:rPr>
            <w:rFonts w:ascii="Noto Sans" w:eastAsia="Arial" w:hAnsi="Noto Sans" w:cs="Noto Sans"/>
            <w:sz w:val="18"/>
            <w:szCs w:val="18"/>
            <w:u w:val="single" w:color="0000FF"/>
          </w:rPr>
          <w:t>.gob.</w:t>
        </w:r>
        <w:r w:rsidRPr="0065279A">
          <w:rPr>
            <w:rFonts w:ascii="Noto Sans" w:eastAsia="Arial" w:hAnsi="Noto Sans" w:cs="Noto Sans"/>
            <w:spacing w:val="2"/>
            <w:sz w:val="18"/>
            <w:szCs w:val="18"/>
            <w:u w:val="single" w:color="0000FF"/>
          </w:rPr>
          <w:t>m</w:t>
        </w:r>
        <w:r w:rsidRPr="0065279A">
          <w:rPr>
            <w:rFonts w:ascii="Noto Sans" w:eastAsia="Arial" w:hAnsi="Noto Sans" w:cs="Noto Sans"/>
            <w:spacing w:val="1"/>
            <w:sz w:val="18"/>
            <w:szCs w:val="18"/>
            <w:u w:val="single" w:color="0000FF"/>
          </w:rPr>
          <w:t>x</w:t>
        </w:r>
        <w:r w:rsidRPr="0065279A">
          <w:rPr>
            <w:rFonts w:ascii="Noto Sans" w:eastAsia="Arial" w:hAnsi="Noto Sans" w:cs="Noto Sans"/>
            <w:sz w:val="18"/>
            <w:szCs w:val="18"/>
          </w:rPr>
          <w:t>,</w:t>
        </w:r>
        <w:r w:rsidRPr="0065279A">
          <w:rPr>
            <w:rFonts w:ascii="Noto Sans" w:eastAsia="Arial" w:hAnsi="Noto Sans" w:cs="Noto Sans"/>
            <w:spacing w:val="-17"/>
            <w:sz w:val="18"/>
            <w:szCs w:val="18"/>
          </w:rPr>
          <w:t xml:space="preserve"> </w:t>
        </w:r>
        <w:r w:rsidRPr="0065279A">
          <w:rPr>
            <w:rFonts w:ascii="Noto Sans" w:eastAsia="Arial" w:hAnsi="Noto Sans" w:cs="Noto Sans"/>
            <w:sz w:val="18"/>
            <w:szCs w:val="18"/>
          </w:rPr>
          <w:t>o</w:t>
        </w:r>
      </w:hyperlink>
      <w:r w:rsidRPr="0065279A">
        <w:rPr>
          <w:rFonts w:ascii="Noto Sans" w:eastAsia="Arial" w:hAnsi="Noto Sans" w:cs="Noto Sans"/>
          <w:spacing w:val="-2"/>
          <w:sz w:val="18"/>
          <w:szCs w:val="18"/>
        </w:rPr>
        <w:t xml:space="preserve"> </w:t>
      </w:r>
      <w:r w:rsidRPr="0065279A">
        <w:rPr>
          <w:rFonts w:ascii="Noto Sans" w:eastAsia="Arial" w:hAnsi="Noto Sans" w:cs="Noto Sans"/>
          <w:sz w:val="18"/>
          <w:szCs w:val="18"/>
        </w:rPr>
        <w:t>b</w:t>
      </w:r>
      <w:r w:rsidRPr="0065279A">
        <w:rPr>
          <w:rFonts w:ascii="Noto Sans" w:eastAsia="Arial" w:hAnsi="Noto Sans" w:cs="Noto Sans"/>
          <w:spacing w:val="-1"/>
          <w:sz w:val="18"/>
          <w:szCs w:val="18"/>
        </w:rPr>
        <w:t>i</w:t>
      </w:r>
      <w:r w:rsidRPr="0065279A">
        <w:rPr>
          <w:rFonts w:ascii="Noto Sans" w:eastAsia="Arial" w:hAnsi="Noto Sans" w:cs="Noto Sans"/>
          <w:spacing w:val="2"/>
          <w:sz w:val="18"/>
          <w:szCs w:val="18"/>
        </w:rPr>
        <w:t>e</w:t>
      </w:r>
      <w:r w:rsidRPr="0065279A">
        <w:rPr>
          <w:rFonts w:ascii="Noto Sans" w:eastAsia="Arial" w:hAnsi="Noto Sans" w:cs="Noto Sans"/>
          <w:sz w:val="18"/>
          <w:szCs w:val="18"/>
        </w:rPr>
        <w:t>n</w:t>
      </w:r>
      <w:r w:rsidRPr="0065279A">
        <w:rPr>
          <w:rFonts w:ascii="Noto Sans" w:eastAsia="Arial" w:hAnsi="Noto Sans" w:cs="Noto Sans"/>
          <w:spacing w:val="-5"/>
          <w:sz w:val="18"/>
          <w:szCs w:val="18"/>
        </w:rPr>
        <w:t xml:space="preserve"> </w:t>
      </w:r>
      <w:r w:rsidRPr="0065279A">
        <w:rPr>
          <w:rFonts w:ascii="Noto Sans" w:eastAsia="Arial" w:hAnsi="Noto Sans" w:cs="Noto Sans"/>
          <w:spacing w:val="2"/>
          <w:sz w:val="18"/>
          <w:szCs w:val="18"/>
        </w:rPr>
        <w:t>d</w:t>
      </w:r>
      <w:r w:rsidRPr="0065279A">
        <w:rPr>
          <w:rFonts w:ascii="Noto Sans" w:eastAsia="Arial" w:hAnsi="Noto Sans" w:cs="Noto Sans"/>
          <w:sz w:val="18"/>
          <w:szCs w:val="18"/>
        </w:rPr>
        <w:t>e</w:t>
      </w:r>
      <w:r w:rsidRPr="0065279A">
        <w:rPr>
          <w:rFonts w:ascii="Noto Sans" w:eastAsia="Arial" w:hAnsi="Noto Sans" w:cs="Noto Sans"/>
          <w:spacing w:val="-3"/>
          <w:sz w:val="18"/>
          <w:szCs w:val="18"/>
        </w:rPr>
        <w:t xml:space="preserve"> </w:t>
      </w:r>
      <w:r w:rsidRPr="0065279A">
        <w:rPr>
          <w:rFonts w:ascii="Noto Sans" w:eastAsia="Arial" w:hAnsi="Noto Sans" w:cs="Noto Sans"/>
          <w:spacing w:val="4"/>
          <w:sz w:val="18"/>
          <w:szCs w:val="18"/>
        </w:rPr>
        <w:t>m</w:t>
      </w:r>
      <w:r w:rsidRPr="0065279A">
        <w:rPr>
          <w:rFonts w:ascii="Noto Sans" w:eastAsia="Arial" w:hAnsi="Noto Sans" w:cs="Noto Sans"/>
          <w:sz w:val="18"/>
          <w:szCs w:val="18"/>
        </w:rPr>
        <w:t>ane</w:t>
      </w:r>
      <w:r w:rsidRPr="0065279A">
        <w:rPr>
          <w:rFonts w:ascii="Noto Sans" w:eastAsia="Arial" w:hAnsi="Noto Sans" w:cs="Noto Sans"/>
          <w:spacing w:val="1"/>
          <w:sz w:val="18"/>
          <w:szCs w:val="18"/>
        </w:rPr>
        <w:t>r</w:t>
      </w:r>
      <w:r w:rsidRPr="0065279A">
        <w:rPr>
          <w:rFonts w:ascii="Noto Sans" w:eastAsia="Arial" w:hAnsi="Noto Sans" w:cs="Noto Sans"/>
          <w:sz w:val="18"/>
          <w:szCs w:val="18"/>
        </w:rPr>
        <w:t>a</w:t>
      </w:r>
      <w:r w:rsidRPr="0065279A">
        <w:rPr>
          <w:rFonts w:ascii="Noto Sans" w:eastAsia="Arial" w:hAnsi="Noto Sans" w:cs="Noto Sans"/>
          <w:spacing w:val="-8"/>
          <w:sz w:val="18"/>
          <w:szCs w:val="18"/>
        </w:rPr>
        <w:t xml:space="preserve"> </w:t>
      </w:r>
      <w:r w:rsidRPr="0065279A">
        <w:rPr>
          <w:rFonts w:ascii="Noto Sans" w:eastAsia="Arial" w:hAnsi="Noto Sans" w:cs="Noto Sans"/>
          <w:sz w:val="18"/>
          <w:szCs w:val="18"/>
        </w:rPr>
        <w:t>p</w:t>
      </w:r>
      <w:r w:rsidRPr="0065279A">
        <w:rPr>
          <w:rFonts w:ascii="Noto Sans" w:eastAsia="Arial" w:hAnsi="Noto Sans" w:cs="Noto Sans"/>
          <w:spacing w:val="1"/>
          <w:sz w:val="18"/>
          <w:szCs w:val="18"/>
        </w:rPr>
        <w:t>r</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en</w:t>
      </w:r>
      <w:r w:rsidRPr="0065279A">
        <w:rPr>
          <w:rFonts w:ascii="Noto Sans" w:eastAsia="Arial" w:hAnsi="Noto Sans" w:cs="Noto Sans"/>
          <w:spacing w:val="1"/>
          <w:sz w:val="18"/>
          <w:szCs w:val="18"/>
        </w:rPr>
        <w:t>ci</w:t>
      </w:r>
      <w:r w:rsidRPr="0065279A">
        <w:rPr>
          <w:rFonts w:ascii="Noto Sans" w:eastAsia="Arial" w:hAnsi="Noto Sans" w:cs="Noto Sans"/>
          <w:sz w:val="18"/>
          <w:szCs w:val="18"/>
        </w:rPr>
        <w:t>al</w:t>
      </w:r>
      <w:r w:rsidRPr="0065279A">
        <w:rPr>
          <w:rFonts w:ascii="Noto Sans" w:eastAsia="Arial" w:hAnsi="Noto Sans" w:cs="Noto Sans"/>
          <w:spacing w:val="-8"/>
          <w:sz w:val="18"/>
          <w:szCs w:val="18"/>
        </w:rPr>
        <w:t xml:space="preserve"> </w:t>
      </w:r>
      <w:r w:rsidRPr="0065279A">
        <w:rPr>
          <w:rFonts w:ascii="Noto Sans" w:eastAsia="Arial" w:hAnsi="Noto Sans" w:cs="Noto Sans"/>
          <w:sz w:val="18"/>
          <w:szCs w:val="18"/>
        </w:rPr>
        <w:t>en</w:t>
      </w:r>
      <w:r w:rsidRPr="0065279A">
        <w:rPr>
          <w:rFonts w:ascii="Noto Sans" w:eastAsia="Arial" w:hAnsi="Noto Sans" w:cs="Noto Sans"/>
          <w:spacing w:val="-3"/>
          <w:sz w:val="18"/>
          <w:szCs w:val="18"/>
        </w:rPr>
        <w:t xml:space="preserve"> </w:t>
      </w:r>
      <w:r w:rsidRPr="0065279A">
        <w:rPr>
          <w:rFonts w:ascii="Noto Sans" w:eastAsia="Arial" w:hAnsi="Noto Sans" w:cs="Noto Sans"/>
          <w:spacing w:val="2"/>
          <w:sz w:val="18"/>
          <w:szCs w:val="18"/>
        </w:rPr>
        <w:t>nu</w:t>
      </w:r>
      <w:r w:rsidRPr="0065279A">
        <w:rPr>
          <w:rFonts w:ascii="Noto Sans" w:eastAsia="Arial" w:hAnsi="Noto Sans" w:cs="Noto Sans"/>
          <w:sz w:val="18"/>
          <w:szCs w:val="18"/>
        </w:rPr>
        <w:t>e</w:t>
      </w:r>
      <w:r w:rsidRPr="0065279A">
        <w:rPr>
          <w:rFonts w:ascii="Noto Sans" w:eastAsia="Arial" w:hAnsi="Noto Sans" w:cs="Noto Sans"/>
          <w:spacing w:val="1"/>
          <w:sz w:val="18"/>
          <w:szCs w:val="18"/>
        </w:rPr>
        <w:t>s</w:t>
      </w:r>
      <w:r w:rsidRPr="0065279A">
        <w:rPr>
          <w:rFonts w:ascii="Noto Sans" w:eastAsia="Arial" w:hAnsi="Noto Sans" w:cs="Noto Sans"/>
          <w:sz w:val="18"/>
          <w:szCs w:val="18"/>
        </w:rPr>
        <w:t>t</w:t>
      </w:r>
      <w:r w:rsidRPr="0065279A">
        <w:rPr>
          <w:rFonts w:ascii="Noto Sans" w:eastAsia="Arial" w:hAnsi="Noto Sans" w:cs="Noto Sans"/>
          <w:spacing w:val="1"/>
          <w:sz w:val="18"/>
          <w:szCs w:val="18"/>
        </w:rPr>
        <w:t>r</w:t>
      </w:r>
      <w:r w:rsidRPr="0065279A">
        <w:rPr>
          <w:rFonts w:ascii="Noto Sans" w:eastAsia="Arial" w:hAnsi="Noto Sans" w:cs="Noto Sans"/>
          <w:sz w:val="18"/>
          <w:szCs w:val="18"/>
        </w:rPr>
        <w:t>as</w:t>
      </w:r>
      <w:r w:rsidRPr="0065279A">
        <w:rPr>
          <w:rFonts w:ascii="Noto Sans" w:eastAsia="Arial" w:hAnsi="Noto Sans" w:cs="Noto Sans"/>
          <w:spacing w:val="-7"/>
          <w:sz w:val="18"/>
          <w:szCs w:val="18"/>
        </w:rPr>
        <w:t xml:space="preserve"> </w:t>
      </w:r>
      <w:r w:rsidRPr="0065279A">
        <w:rPr>
          <w:rFonts w:ascii="Noto Sans" w:eastAsia="Arial" w:hAnsi="Noto Sans" w:cs="Noto Sans"/>
          <w:spacing w:val="-1"/>
          <w:sz w:val="18"/>
          <w:szCs w:val="18"/>
        </w:rPr>
        <w:t>i</w:t>
      </w:r>
      <w:r w:rsidRPr="0065279A">
        <w:rPr>
          <w:rFonts w:ascii="Noto Sans" w:eastAsia="Arial" w:hAnsi="Noto Sans" w:cs="Noto Sans"/>
          <w:sz w:val="18"/>
          <w:szCs w:val="18"/>
        </w:rPr>
        <w:t>n</w:t>
      </w:r>
      <w:r w:rsidRPr="0065279A">
        <w:rPr>
          <w:rFonts w:ascii="Noto Sans" w:eastAsia="Arial" w:hAnsi="Noto Sans" w:cs="Noto Sans"/>
          <w:spacing w:val="1"/>
          <w:sz w:val="18"/>
          <w:szCs w:val="18"/>
        </w:rPr>
        <w:t>s</w:t>
      </w:r>
      <w:r w:rsidRPr="0065279A">
        <w:rPr>
          <w:rFonts w:ascii="Noto Sans" w:eastAsia="Arial" w:hAnsi="Noto Sans" w:cs="Noto Sans"/>
          <w:sz w:val="18"/>
          <w:szCs w:val="18"/>
        </w:rPr>
        <w:t>t</w:t>
      </w:r>
      <w:r w:rsidRPr="0065279A">
        <w:rPr>
          <w:rFonts w:ascii="Noto Sans" w:eastAsia="Arial" w:hAnsi="Noto Sans" w:cs="Noto Sans"/>
          <w:spacing w:val="2"/>
          <w:sz w:val="18"/>
          <w:szCs w:val="18"/>
        </w:rPr>
        <w:t>a</w:t>
      </w:r>
      <w:r w:rsidRPr="0065279A">
        <w:rPr>
          <w:rFonts w:ascii="Noto Sans" w:eastAsia="Arial" w:hAnsi="Noto Sans" w:cs="Noto Sans"/>
          <w:spacing w:val="-1"/>
          <w:sz w:val="18"/>
          <w:szCs w:val="18"/>
        </w:rPr>
        <w:t>l</w:t>
      </w:r>
      <w:r w:rsidRPr="0065279A">
        <w:rPr>
          <w:rFonts w:ascii="Noto Sans" w:eastAsia="Arial" w:hAnsi="Noto Sans" w:cs="Noto Sans"/>
          <w:sz w:val="18"/>
          <w:szCs w:val="18"/>
        </w:rPr>
        <w:t>a</w:t>
      </w:r>
      <w:r w:rsidRPr="0065279A">
        <w:rPr>
          <w:rFonts w:ascii="Noto Sans" w:eastAsia="Arial" w:hAnsi="Noto Sans" w:cs="Noto Sans"/>
          <w:spacing w:val="1"/>
          <w:sz w:val="18"/>
          <w:szCs w:val="18"/>
        </w:rPr>
        <w:t>ci</w:t>
      </w:r>
      <w:r w:rsidRPr="0065279A">
        <w:rPr>
          <w:rFonts w:ascii="Noto Sans" w:eastAsia="Arial" w:hAnsi="Noto Sans" w:cs="Noto Sans"/>
          <w:sz w:val="18"/>
          <w:szCs w:val="18"/>
        </w:rPr>
        <w:t>one</w:t>
      </w:r>
      <w:r w:rsidRPr="0065279A">
        <w:rPr>
          <w:rFonts w:ascii="Noto Sans" w:eastAsia="Arial" w:hAnsi="Noto Sans" w:cs="Noto Sans"/>
          <w:spacing w:val="1"/>
          <w:sz w:val="18"/>
          <w:szCs w:val="18"/>
        </w:rPr>
        <w:t>s</w:t>
      </w:r>
      <w:r w:rsidRPr="0065279A">
        <w:rPr>
          <w:rFonts w:ascii="Noto Sans" w:eastAsia="Arial" w:hAnsi="Noto Sans" w:cs="Noto Sans"/>
          <w:sz w:val="18"/>
          <w:szCs w:val="18"/>
        </w:rPr>
        <w:t>.</w:t>
      </w:r>
    </w:p>
    <w:p w14:paraId="3C741FEB" w14:textId="22FDCEF1" w:rsidR="002D0C2D" w:rsidRDefault="002D0C2D" w:rsidP="002D0C2D">
      <w:pPr>
        <w:jc w:val="center"/>
        <w:rPr>
          <w:rFonts w:ascii="Noto Sans" w:eastAsia="Yu Mincho" w:hAnsi="Noto Sans" w:cs="Noto Sans"/>
          <w:b/>
          <w:bCs/>
          <w:sz w:val="16"/>
          <w:szCs w:val="16"/>
          <w:lang w:val="es-MX"/>
        </w:rPr>
      </w:pPr>
      <w:r w:rsidRPr="0065279A">
        <w:rPr>
          <w:rFonts w:ascii="Noto Sans" w:hAnsi="Noto Sans" w:cs="Noto Sans"/>
          <w:sz w:val="18"/>
          <w:szCs w:val="18"/>
        </w:rPr>
        <w:br w:type="page"/>
      </w:r>
    </w:p>
    <w:p w14:paraId="7A89FDA4" w14:textId="77777777" w:rsidR="00471993" w:rsidRDefault="00471993" w:rsidP="0064186E">
      <w:pPr>
        <w:jc w:val="center"/>
        <w:rPr>
          <w:rFonts w:ascii="Noto Sans" w:eastAsia="Yu Mincho" w:hAnsi="Noto Sans" w:cs="Noto Sans"/>
          <w:b/>
          <w:bCs/>
          <w:sz w:val="16"/>
          <w:szCs w:val="16"/>
          <w:lang w:val="es-MX"/>
        </w:rPr>
      </w:pPr>
    </w:p>
    <w:p w14:paraId="07B39E7B" w14:textId="77777777" w:rsidR="0064186E" w:rsidRPr="00B91A7F" w:rsidRDefault="0064186E" w:rsidP="0064186E">
      <w:pPr>
        <w:jc w:val="both"/>
        <w:rPr>
          <w:rFonts w:ascii="Noto Sans" w:eastAsia="Calibri" w:hAnsi="Noto Sans" w:cs="Noto Sans"/>
          <w:b/>
          <w:sz w:val="16"/>
          <w:szCs w:val="16"/>
          <w:lang w:val="es-MX" w:eastAsia="es-ES"/>
        </w:rPr>
      </w:pPr>
      <w:r w:rsidRPr="00B91A7F">
        <w:rPr>
          <w:rFonts w:ascii="Noto Sans" w:eastAsia="Calibri" w:hAnsi="Noto Sans" w:cs="Noto Sans"/>
          <w:b/>
          <w:sz w:val="16"/>
          <w:szCs w:val="16"/>
          <w:lang w:val="es-MX" w:eastAsia="es-ES"/>
        </w:rPr>
        <w:t xml:space="preserve">ANEXOS ÁREA REQUIRENTE </w:t>
      </w:r>
    </w:p>
    <w:p w14:paraId="10D387B7" w14:textId="77777777" w:rsidR="0064186E" w:rsidRPr="00B91A7F" w:rsidRDefault="0064186E" w:rsidP="0064186E">
      <w:pPr>
        <w:jc w:val="both"/>
        <w:rPr>
          <w:rFonts w:ascii="Noto Sans" w:eastAsia="Calibri" w:hAnsi="Noto Sans" w:cs="Noto Sans"/>
          <w:sz w:val="16"/>
          <w:szCs w:val="16"/>
          <w:lang w:val="es-MX" w:eastAsia="es-ES"/>
        </w:rPr>
      </w:pPr>
      <w:r w:rsidRPr="00B91A7F">
        <w:rPr>
          <w:rFonts w:ascii="Noto Sans" w:eastAsia="Calibri" w:hAnsi="Noto Sans" w:cs="Noto Sans"/>
          <w:sz w:val="16"/>
          <w:szCs w:val="16"/>
          <w:lang w:val="es-MX" w:eastAsia="es-ES"/>
        </w:rPr>
        <w:t xml:space="preserve">El siguiente listado corresponde a la información proporcionada por el Área Requirente para el procedimiento de contratación que nos ocupa. </w:t>
      </w:r>
    </w:p>
    <w:p w14:paraId="3B83B381" w14:textId="77777777" w:rsidR="0064186E" w:rsidRPr="00B91A7F" w:rsidRDefault="0064186E" w:rsidP="0064186E">
      <w:pPr>
        <w:rPr>
          <w:rFonts w:ascii="Noto Sans" w:eastAsia="Yu Mincho" w:hAnsi="Noto Sans" w:cs="Noto Sans"/>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4"/>
        <w:gridCol w:w="6448"/>
      </w:tblGrid>
      <w:tr w:rsidR="00E920B9" w:rsidRPr="004523C0" w14:paraId="3F70E99A" w14:textId="77777777" w:rsidTr="00E920B9">
        <w:trPr>
          <w:trHeight w:val="412"/>
          <w:tblHeader/>
          <w:jc w:val="center"/>
        </w:trPr>
        <w:tc>
          <w:tcPr>
            <w:tcW w:w="2077" w:type="pct"/>
            <w:shd w:val="clear" w:color="auto" w:fill="538135" w:themeFill="accent6" w:themeFillShade="BF"/>
            <w:vAlign w:val="center"/>
          </w:tcPr>
          <w:p w14:paraId="4F7FB5CF" w14:textId="77777777" w:rsidR="00E920B9" w:rsidRPr="004523C0" w:rsidRDefault="00E920B9" w:rsidP="005A708D">
            <w:pPr>
              <w:jc w:val="both"/>
              <w:rPr>
                <w:rFonts w:ascii="Noto Sans" w:eastAsia="Calibri" w:hAnsi="Noto Sans" w:cs="Noto Sans"/>
                <w:b/>
                <w:color w:val="FFFFFF" w:themeColor="background1"/>
                <w:sz w:val="16"/>
                <w:szCs w:val="16"/>
                <w:lang w:val="es-MX" w:eastAsia="es-ES_tradnl"/>
              </w:rPr>
            </w:pPr>
            <w:r w:rsidRPr="004523C0">
              <w:rPr>
                <w:rFonts w:ascii="Noto Sans" w:eastAsia="Calibri" w:hAnsi="Noto Sans" w:cs="Noto Sans"/>
                <w:b/>
                <w:color w:val="FFFFFF" w:themeColor="background1"/>
                <w:sz w:val="16"/>
                <w:szCs w:val="16"/>
                <w:lang w:val="es-MX" w:eastAsia="es-ES_tradnl"/>
              </w:rPr>
              <w:t>DESCRIPCIÓN</w:t>
            </w:r>
          </w:p>
        </w:tc>
        <w:tc>
          <w:tcPr>
            <w:tcW w:w="2923" w:type="pct"/>
            <w:shd w:val="clear" w:color="auto" w:fill="538135" w:themeFill="accent6" w:themeFillShade="BF"/>
            <w:vAlign w:val="center"/>
          </w:tcPr>
          <w:p w14:paraId="716EB70A" w14:textId="77777777" w:rsidR="00E920B9" w:rsidRPr="004523C0" w:rsidRDefault="00E920B9" w:rsidP="005A708D">
            <w:pPr>
              <w:jc w:val="both"/>
              <w:rPr>
                <w:rFonts w:ascii="Noto Sans" w:eastAsia="Calibri" w:hAnsi="Noto Sans" w:cs="Noto Sans"/>
                <w:b/>
                <w:color w:val="FFFFFF" w:themeColor="background1"/>
                <w:sz w:val="16"/>
                <w:szCs w:val="16"/>
                <w:lang w:val="es-MX" w:eastAsia="es-ES_tradnl"/>
              </w:rPr>
            </w:pPr>
            <w:r w:rsidRPr="004523C0">
              <w:rPr>
                <w:rFonts w:ascii="Noto Sans" w:eastAsia="Calibri" w:hAnsi="Noto Sans" w:cs="Noto Sans"/>
                <w:b/>
                <w:color w:val="FFFFFF" w:themeColor="background1"/>
                <w:sz w:val="16"/>
                <w:szCs w:val="16"/>
                <w:lang w:val="es-MX" w:eastAsia="es-ES_tradnl"/>
              </w:rPr>
              <w:t>FORMATO DE ARCHIVO</w:t>
            </w:r>
          </w:p>
        </w:tc>
      </w:tr>
      <w:tr w:rsidR="00E920B9" w:rsidRPr="00B91A7F" w14:paraId="36990687" w14:textId="77777777" w:rsidTr="005A708D">
        <w:trPr>
          <w:trHeight w:val="1727"/>
          <w:jc w:val="center"/>
        </w:trPr>
        <w:tc>
          <w:tcPr>
            <w:tcW w:w="2077" w:type="pct"/>
            <w:shd w:val="clear" w:color="auto" w:fill="auto"/>
            <w:vAlign w:val="center"/>
          </w:tcPr>
          <w:p w14:paraId="69BE933B" w14:textId="77777777" w:rsidR="00E920B9" w:rsidRPr="00B91A7F" w:rsidRDefault="00E920B9" w:rsidP="005A708D">
            <w:pPr>
              <w:jc w:val="both"/>
              <w:rPr>
                <w:rFonts w:ascii="Noto Sans" w:eastAsia="Calibri" w:hAnsi="Noto Sans" w:cs="Noto Sans"/>
                <w:sz w:val="16"/>
                <w:szCs w:val="16"/>
                <w:lang w:val="es-ES_tradnl"/>
              </w:rPr>
            </w:pPr>
            <w:r w:rsidRPr="00B91A7F">
              <w:rPr>
                <w:rFonts w:ascii="Noto Sans" w:eastAsia="Calibri" w:hAnsi="Noto Sans" w:cs="Noto Sans"/>
                <w:sz w:val="16"/>
                <w:szCs w:val="16"/>
                <w:lang w:val="es-ES_tradnl"/>
              </w:rPr>
              <w:t>REQUERIMIENTO</w:t>
            </w:r>
          </w:p>
        </w:tc>
        <w:tc>
          <w:tcPr>
            <w:tcW w:w="2923" w:type="pct"/>
            <w:vAlign w:val="center"/>
          </w:tcPr>
          <w:p w14:paraId="4F2339EA"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p w14:paraId="1571AD0A" w14:textId="2D53331A" w:rsidR="00E920B9" w:rsidRPr="00B91A7F" w:rsidRDefault="00842552" w:rsidP="005A708D">
            <w:pPr>
              <w:jc w:val="center"/>
              <w:rPr>
                <w:rFonts w:ascii="Noto Sans" w:eastAsia="Calibri" w:hAnsi="Noto Sans" w:cs="Noto Sans"/>
                <w:sz w:val="16"/>
                <w:szCs w:val="16"/>
                <w:lang w:val="es-ES_tradnl"/>
              </w:rPr>
            </w:pPr>
            <w:r w:rsidRPr="00350711">
              <w:rPr>
                <w:rFonts w:ascii="Noto Sans" w:eastAsia="Calibri" w:hAnsi="Noto Sans" w:cs="Noto Sans"/>
                <w:sz w:val="16"/>
                <w:szCs w:val="16"/>
                <w:lang w:val="es-ES_tradnl"/>
              </w:rPr>
              <w:object w:dxaOrig="1575" w:dyaOrig="810" w14:anchorId="614BA058">
                <v:shape id="_x0000_i1026" type="#_x0000_t75" style="width:78.7pt;height:41pt" o:ole="">
                  <v:imagedata r:id="rId32" o:title=""/>
                </v:shape>
                <o:OLEObject Type="Embed" ProgID="Package" ShapeID="_x0000_i1026" DrawAspect="Content" ObjectID="_1823941943" r:id="rId33"/>
              </w:object>
            </w:r>
          </w:p>
          <w:p w14:paraId="450802BE" w14:textId="77777777" w:rsidR="00E920B9" w:rsidRPr="00B91A7F" w:rsidRDefault="00E920B9" w:rsidP="005A708D">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5F5E1002" w14:textId="77777777" w:rsidR="00E920B9" w:rsidRPr="00B91A7F" w:rsidRDefault="00E920B9" w:rsidP="005A708D">
            <w:pPr>
              <w:jc w:val="center"/>
              <w:rPr>
                <w:rFonts w:ascii="Noto Sans" w:eastAsia="Calibri" w:hAnsi="Noto Sans" w:cs="Noto Sans"/>
                <w:sz w:val="16"/>
                <w:szCs w:val="16"/>
                <w:lang w:val="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tc>
      </w:tr>
      <w:tr w:rsidR="00E920B9" w:rsidRPr="00B91A7F" w14:paraId="4F42CA71" w14:textId="77777777" w:rsidTr="00E920B9">
        <w:trPr>
          <w:trHeight w:val="1531"/>
          <w:jc w:val="center"/>
        </w:trPr>
        <w:tc>
          <w:tcPr>
            <w:tcW w:w="2077" w:type="pct"/>
            <w:shd w:val="clear" w:color="auto" w:fill="auto"/>
            <w:vAlign w:val="center"/>
          </w:tcPr>
          <w:p w14:paraId="279C2ECE" w14:textId="77777777" w:rsidR="00E920B9" w:rsidRPr="00B91A7F" w:rsidRDefault="00E920B9" w:rsidP="005A708D">
            <w:pPr>
              <w:jc w:val="both"/>
              <w:rPr>
                <w:rFonts w:ascii="Noto Sans" w:eastAsia="Calibri" w:hAnsi="Noto Sans" w:cs="Noto Sans"/>
                <w:sz w:val="16"/>
                <w:szCs w:val="16"/>
                <w:lang w:val="es-ES_tradnl"/>
              </w:rPr>
            </w:pPr>
            <w:r w:rsidRPr="00B91A7F">
              <w:rPr>
                <w:rFonts w:ascii="Noto Sans" w:eastAsia="Calibri" w:hAnsi="Noto Sans" w:cs="Noto Sans"/>
                <w:sz w:val="16"/>
                <w:szCs w:val="16"/>
                <w:lang w:val="es-ES_tradnl"/>
              </w:rPr>
              <w:t>Anexo Técnico</w:t>
            </w:r>
          </w:p>
        </w:tc>
        <w:tc>
          <w:tcPr>
            <w:tcW w:w="2923" w:type="pct"/>
            <w:vAlign w:val="center"/>
          </w:tcPr>
          <w:p w14:paraId="2DBC4C6F"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p w14:paraId="2BCD0F9F" w14:textId="2991C2D8" w:rsidR="00E920B9" w:rsidRPr="00B91A7F" w:rsidRDefault="00842552" w:rsidP="005A708D">
            <w:pPr>
              <w:jc w:val="center"/>
              <w:rPr>
                <w:rFonts w:ascii="Noto Sans" w:eastAsia="Calibri" w:hAnsi="Noto Sans" w:cs="Noto Sans"/>
                <w:sz w:val="16"/>
                <w:szCs w:val="16"/>
                <w:lang w:val="es-MX" w:eastAsia="es-ES_tradnl"/>
              </w:rPr>
            </w:pPr>
            <w:r w:rsidRPr="00340E66">
              <w:rPr>
                <w:rFonts w:ascii="Noto Sans" w:eastAsia="Calibri" w:hAnsi="Noto Sans" w:cs="Noto Sans"/>
                <w:sz w:val="16"/>
                <w:szCs w:val="16"/>
                <w:lang w:val="es-MX" w:eastAsia="es-ES_tradnl"/>
              </w:rPr>
              <w:object w:dxaOrig="1980" w:dyaOrig="810" w14:anchorId="4EAEF8F6">
                <v:shape id="_x0000_i1027" type="#_x0000_t75" style="width:98.8pt;height:40.2pt" o:ole="">
                  <v:imagedata r:id="rId34" o:title=""/>
                </v:shape>
                <o:OLEObject Type="Embed" ProgID="Package" ShapeID="_x0000_i1027" DrawAspect="Content" ObjectID="_1823941944" r:id="rId35"/>
              </w:object>
            </w:r>
          </w:p>
          <w:p w14:paraId="74DD23AB" w14:textId="77777777" w:rsidR="00E920B9" w:rsidRPr="00B91A7F" w:rsidRDefault="00E920B9" w:rsidP="005A708D">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7E20E6CA" w14:textId="1F77202B" w:rsidR="00E920B9" w:rsidRPr="00B91A7F" w:rsidRDefault="00E920B9" w:rsidP="00E920B9">
            <w:pPr>
              <w:jc w:val="center"/>
              <w:rPr>
                <w:rFonts w:ascii="Noto Sans" w:eastAsia="Calibri" w:hAnsi="Noto Sans" w:cs="Noto Sans"/>
                <w:sz w:val="16"/>
                <w:szCs w:val="16"/>
                <w:lang w:val="es-MX" w:eastAsia="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tc>
      </w:tr>
      <w:tr w:rsidR="00E920B9" w:rsidRPr="00B91A7F" w14:paraId="4AB441F5" w14:textId="77777777" w:rsidTr="005A708D">
        <w:trPr>
          <w:trHeight w:val="1471"/>
          <w:jc w:val="center"/>
        </w:trPr>
        <w:tc>
          <w:tcPr>
            <w:tcW w:w="2077" w:type="pct"/>
            <w:shd w:val="clear" w:color="auto" w:fill="auto"/>
            <w:vAlign w:val="center"/>
          </w:tcPr>
          <w:p w14:paraId="505D4304" w14:textId="77777777" w:rsidR="00E920B9" w:rsidRPr="00B91A7F" w:rsidRDefault="00E920B9" w:rsidP="005A708D">
            <w:pPr>
              <w:jc w:val="both"/>
              <w:rPr>
                <w:rFonts w:ascii="Noto Sans" w:eastAsia="Calibri" w:hAnsi="Noto Sans" w:cs="Noto Sans"/>
                <w:sz w:val="16"/>
                <w:szCs w:val="16"/>
                <w:lang w:val="es-ES_tradnl"/>
              </w:rPr>
            </w:pPr>
            <w:r w:rsidRPr="00B91A7F">
              <w:rPr>
                <w:rFonts w:ascii="Noto Sans" w:eastAsia="Calibri" w:hAnsi="Noto Sans" w:cs="Noto Sans"/>
                <w:sz w:val="16"/>
                <w:szCs w:val="16"/>
                <w:lang w:val="es-ES_tradnl"/>
              </w:rPr>
              <w:t xml:space="preserve">Anexos del Anexo Técnico </w:t>
            </w:r>
          </w:p>
        </w:tc>
        <w:tc>
          <w:tcPr>
            <w:tcW w:w="2923" w:type="pct"/>
            <w:vAlign w:val="center"/>
          </w:tcPr>
          <w:p w14:paraId="24E0D4DC"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p w14:paraId="6052BEAE" w14:textId="305B611C" w:rsidR="00E920B9" w:rsidRPr="00B91A7F" w:rsidRDefault="00842552" w:rsidP="005A708D">
            <w:pPr>
              <w:jc w:val="center"/>
              <w:rPr>
                <w:rFonts w:ascii="Noto Sans" w:eastAsia="Calibri" w:hAnsi="Noto Sans" w:cs="Noto Sans"/>
                <w:sz w:val="16"/>
                <w:szCs w:val="16"/>
                <w:lang w:val="es-MX" w:eastAsia="es-ES_tradnl"/>
              </w:rPr>
            </w:pPr>
            <w:r w:rsidRPr="002D662E">
              <w:rPr>
                <w:rFonts w:ascii="Noto Sans" w:eastAsia="Calibri" w:hAnsi="Noto Sans" w:cs="Noto Sans"/>
                <w:sz w:val="16"/>
                <w:szCs w:val="16"/>
                <w:lang w:val="es-MX" w:eastAsia="es-ES_tradnl"/>
              </w:rPr>
              <w:object w:dxaOrig="1995" w:dyaOrig="810" w14:anchorId="4E69151A">
                <v:shape id="_x0000_i1028" type="#_x0000_t75" style="width:99.65pt;height:40.2pt" o:ole="">
                  <v:imagedata r:id="rId36" o:title=""/>
                </v:shape>
                <o:OLEObject Type="Embed" ProgID="Package" ShapeID="_x0000_i1028" DrawAspect="Content" ObjectID="_1823941945" r:id="rId37"/>
              </w:object>
            </w:r>
          </w:p>
          <w:p w14:paraId="616A1358" w14:textId="77777777" w:rsidR="00E920B9" w:rsidRPr="00B91A7F" w:rsidRDefault="00E920B9" w:rsidP="005A708D">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3D74F3A8"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tc>
      </w:tr>
      <w:tr w:rsidR="00E920B9" w:rsidRPr="00B91A7F" w14:paraId="46EA02F7" w14:textId="77777777" w:rsidTr="00E920B9">
        <w:trPr>
          <w:trHeight w:val="1347"/>
          <w:jc w:val="center"/>
        </w:trPr>
        <w:tc>
          <w:tcPr>
            <w:tcW w:w="2077" w:type="pct"/>
            <w:shd w:val="clear" w:color="auto" w:fill="auto"/>
            <w:vAlign w:val="center"/>
          </w:tcPr>
          <w:p w14:paraId="00532A40" w14:textId="77777777" w:rsidR="00E920B9" w:rsidRPr="00B91A7F" w:rsidRDefault="00E920B9" w:rsidP="005A708D">
            <w:pPr>
              <w:jc w:val="both"/>
              <w:rPr>
                <w:rFonts w:ascii="Noto Sans" w:eastAsia="Calibri" w:hAnsi="Noto Sans" w:cs="Noto Sans"/>
                <w:sz w:val="16"/>
                <w:szCs w:val="16"/>
                <w:lang w:val="es-ES_tradnl"/>
              </w:rPr>
            </w:pPr>
            <w:r w:rsidRPr="00B91A7F">
              <w:rPr>
                <w:rFonts w:ascii="Noto Sans" w:eastAsia="Calibri" w:hAnsi="Noto Sans" w:cs="Noto Sans"/>
                <w:sz w:val="16"/>
                <w:szCs w:val="16"/>
                <w:lang w:val="es-ES_tradnl"/>
              </w:rPr>
              <w:t>Términos y Condiciones</w:t>
            </w:r>
          </w:p>
        </w:tc>
        <w:tc>
          <w:tcPr>
            <w:tcW w:w="2923" w:type="pct"/>
            <w:vAlign w:val="center"/>
          </w:tcPr>
          <w:p w14:paraId="11888F5A"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p w14:paraId="3EF028B8" w14:textId="53E87104" w:rsidR="00E920B9" w:rsidRPr="00B91A7F" w:rsidRDefault="00842552" w:rsidP="005A708D">
            <w:pPr>
              <w:jc w:val="center"/>
              <w:rPr>
                <w:rFonts w:ascii="Noto Sans" w:eastAsia="Calibri" w:hAnsi="Noto Sans" w:cs="Noto Sans"/>
                <w:sz w:val="16"/>
                <w:szCs w:val="16"/>
                <w:lang w:val="es-MX" w:eastAsia="es-ES_tradnl"/>
              </w:rPr>
            </w:pPr>
            <w:r w:rsidRPr="00350711">
              <w:rPr>
                <w:rFonts w:ascii="Noto Sans" w:eastAsia="Calibri" w:hAnsi="Noto Sans" w:cs="Noto Sans"/>
                <w:sz w:val="16"/>
                <w:szCs w:val="16"/>
                <w:lang w:val="es-MX" w:eastAsia="es-ES_tradnl"/>
              </w:rPr>
              <w:object w:dxaOrig="1470" w:dyaOrig="810" w14:anchorId="1DF4D051">
                <v:shape id="_x0000_i1029" type="#_x0000_t75" style="width:73.65pt;height:41pt" o:ole="">
                  <v:imagedata r:id="rId38" o:title=""/>
                </v:shape>
                <o:OLEObject Type="Embed" ProgID="Package" ShapeID="_x0000_i1029" DrawAspect="Content" ObjectID="_1823941946" r:id="rId39"/>
              </w:object>
            </w:r>
          </w:p>
          <w:p w14:paraId="1E56E575" w14:textId="77777777" w:rsidR="00E920B9" w:rsidRPr="00B91A7F" w:rsidRDefault="00E920B9" w:rsidP="005A708D">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06AD718E" w14:textId="77777777" w:rsidR="00E920B9" w:rsidRPr="00B91A7F" w:rsidRDefault="00E920B9" w:rsidP="005A708D">
            <w:pPr>
              <w:jc w:val="center"/>
              <w:rPr>
                <w:rFonts w:ascii="Noto Sans" w:eastAsia="Calibri" w:hAnsi="Noto Sans" w:cs="Noto Sans"/>
                <w:sz w:val="16"/>
                <w:szCs w:val="16"/>
                <w:lang w:val="es-MX" w:eastAsia="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tc>
      </w:tr>
      <w:tr w:rsidR="00E920B9" w:rsidRPr="00B91A7F" w14:paraId="7E07C774" w14:textId="77777777" w:rsidTr="00E920B9">
        <w:trPr>
          <w:trHeight w:val="1993"/>
          <w:jc w:val="center"/>
        </w:trPr>
        <w:tc>
          <w:tcPr>
            <w:tcW w:w="2077" w:type="pct"/>
            <w:shd w:val="clear" w:color="auto" w:fill="auto"/>
            <w:vAlign w:val="center"/>
          </w:tcPr>
          <w:p w14:paraId="1A80A848" w14:textId="77777777" w:rsidR="00E920B9" w:rsidRPr="00B91A7F" w:rsidRDefault="00E920B9" w:rsidP="005A708D">
            <w:pPr>
              <w:jc w:val="both"/>
              <w:rPr>
                <w:rFonts w:ascii="Noto Sans" w:eastAsia="Calibri" w:hAnsi="Noto Sans" w:cs="Noto Sans"/>
                <w:sz w:val="16"/>
                <w:szCs w:val="16"/>
                <w:lang w:val="es-ES_tradnl"/>
              </w:rPr>
            </w:pPr>
            <w:r>
              <w:rPr>
                <w:rFonts w:ascii="Noto Sans" w:eastAsia="Calibri" w:hAnsi="Noto Sans" w:cs="Noto Sans"/>
                <w:sz w:val="16"/>
                <w:szCs w:val="16"/>
                <w:lang w:val="es-ES_tradnl"/>
              </w:rPr>
              <w:t>PENAS CONVENCIONALES Y DEDUCTIVAS</w:t>
            </w:r>
          </w:p>
        </w:tc>
        <w:tc>
          <w:tcPr>
            <w:tcW w:w="2923" w:type="pct"/>
            <w:vAlign w:val="center"/>
          </w:tcPr>
          <w:p w14:paraId="54C490DF"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b/>
                <w:sz w:val="16"/>
                <w:szCs w:val="16"/>
                <w:lang w:val="es-ES_tradnl"/>
              </w:rPr>
              <w:t>Archivo Adjunto a la Convocatoria</w:t>
            </w:r>
          </w:p>
          <w:bookmarkStart w:id="8" w:name="_GoBack"/>
          <w:p w14:paraId="13F69621" w14:textId="065F1FCF" w:rsidR="00E920B9" w:rsidRPr="00B91A7F" w:rsidRDefault="00842552" w:rsidP="005A708D">
            <w:pPr>
              <w:jc w:val="center"/>
              <w:rPr>
                <w:rFonts w:ascii="Noto Sans" w:eastAsia="Calibri" w:hAnsi="Noto Sans" w:cs="Noto Sans"/>
                <w:sz w:val="16"/>
                <w:szCs w:val="16"/>
                <w:lang w:val="es-MX" w:eastAsia="es-ES_tradnl"/>
              </w:rPr>
            </w:pPr>
            <w:r w:rsidRPr="00ED2658">
              <w:rPr>
                <w:rFonts w:ascii="Noto Sans" w:eastAsia="Calibri" w:hAnsi="Noto Sans" w:cs="Noto Sans"/>
                <w:sz w:val="16"/>
                <w:szCs w:val="16"/>
                <w:lang w:val="es-MX" w:eastAsia="es-ES_tradnl"/>
              </w:rPr>
              <w:object w:dxaOrig="6225" w:dyaOrig="810" w14:anchorId="6DF5B64A">
                <v:shape id="_x0000_i1030" type="#_x0000_t75" style="width:311.45pt;height:41pt" o:ole="">
                  <v:imagedata r:id="rId40" o:title=""/>
                </v:shape>
                <o:OLEObject Type="Embed" ProgID="Package" ShapeID="_x0000_i1030" DrawAspect="Content" ObjectID="_1823941947" r:id="rId41"/>
              </w:object>
            </w:r>
            <w:bookmarkEnd w:id="8"/>
          </w:p>
          <w:p w14:paraId="75EA1EAA" w14:textId="77777777" w:rsidR="00E920B9" w:rsidRPr="00B91A7F" w:rsidRDefault="00E920B9" w:rsidP="005A708D">
            <w:pPr>
              <w:jc w:val="center"/>
              <w:rPr>
                <w:rFonts w:ascii="Noto Sans" w:eastAsia="Calibri" w:hAnsi="Noto Sans" w:cs="Noto Sans"/>
                <w:b/>
                <w:color w:val="FF0000"/>
                <w:sz w:val="16"/>
                <w:szCs w:val="16"/>
                <w:lang w:val="es-MX" w:eastAsia="es-ES_tradnl"/>
              </w:rPr>
            </w:pPr>
            <w:r w:rsidRPr="00B91A7F">
              <w:rPr>
                <w:rFonts w:ascii="Noto Sans" w:eastAsia="Calibri" w:hAnsi="Noto Sans" w:cs="Noto Sans"/>
                <w:b/>
                <w:color w:val="FF0000"/>
                <w:sz w:val="16"/>
                <w:szCs w:val="16"/>
                <w:lang w:val="es-MX" w:eastAsia="es-ES_tradnl"/>
              </w:rPr>
              <w:t>“SE ANEXA EN ARCHIVO ELECTRÓNICO”</w:t>
            </w:r>
          </w:p>
          <w:p w14:paraId="31A7662E" w14:textId="77777777" w:rsidR="00E920B9" w:rsidRPr="00B91A7F" w:rsidRDefault="00E920B9" w:rsidP="005A708D">
            <w:pPr>
              <w:jc w:val="center"/>
              <w:rPr>
                <w:rFonts w:ascii="Noto Sans" w:eastAsia="Calibri" w:hAnsi="Noto Sans" w:cs="Noto Sans"/>
                <w:b/>
                <w:sz w:val="16"/>
                <w:szCs w:val="16"/>
                <w:lang w:val="es-ES_tradnl"/>
              </w:rPr>
            </w:pPr>
            <w:r w:rsidRPr="00B91A7F">
              <w:rPr>
                <w:rFonts w:ascii="Noto Sans" w:eastAsia="Calibri" w:hAnsi="Noto Sans" w:cs="Noto Sans"/>
                <w:sz w:val="16"/>
                <w:szCs w:val="16"/>
                <w:lang w:val="es-MX" w:eastAsia="es-ES_tradnl"/>
              </w:rPr>
              <w:t xml:space="preserve">Dar doble </w:t>
            </w:r>
            <w:proofErr w:type="spellStart"/>
            <w:r w:rsidRPr="00B91A7F">
              <w:rPr>
                <w:rFonts w:ascii="Noto Sans" w:eastAsia="Calibri" w:hAnsi="Noto Sans" w:cs="Noto Sans"/>
                <w:sz w:val="16"/>
                <w:szCs w:val="16"/>
                <w:lang w:val="es-MX" w:eastAsia="es-ES_tradnl"/>
              </w:rPr>
              <w:t>click</w:t>
            </w:r>
            <w:proofErr w:type="spellEnd"/>
            <w:r w:rsidRPr="00B91A7F">
              <w:rPr>
                <w:rFonts w:ascii="Noto Sans" w:eastAsia="Calibri" w:hAnsi="Noto Sans" w:cs="Noto Sans"/>
                <w:sz w:val="16"/>
                <w:szCs w:val="16"/>
                <w:lang w:val="es-MX" w:eastAsia="es-ES_tradnl"/>
              </w:rPr>
              <w:t xml:space="preserve"> al ícono</w:t>
            </w:r>
          </w:p>
        </w:tc>
      </w:tr>
    </w:tbl>
    <w:p w14:paraId="2E9FF0D9" w14:textId="52752A88" w:rsidR="0064186E" w:rsidRPr="00B91A7F" w:rsidRDefault="0064186E" w:rsidP="0064186E">
      <w:pPr>
        <w:tabs>
          <w:tab w:val="left" w:pos="4230"/>
        </w:tabs>
        <w:rPr>
          <w:rFonts w:ascii="Noto Sans" w:eastAsia="Yu Mincho" w:hAnsi="Noto Sans" w:cs="Noto Sans"/>
          <w:sz w:val="16"/>
          <w:szCs w:val="16"/>
        </w:rPr>
        <w:sectPr w:rsidR="0064186E" w:rsidRPr="00B91A7F" w:rsidSect="00673F26">
          <w:headerReference w:type="default" r:id="rId42"/>
          <w:footerReference w:type="default" r:id="rId43"/>
          <w:footnotePr>
            <w:pos w:val="beneathText"/>
          </w:footnotePr>
          <w:pgSz w:w="12240" w:h="15840" w:code="1"/>
          <w:pgMar w:top="483" w:right="1077" w:bottom="1560" w:left="1077" w:header="709" w:footer="1244" w:gutter="0"/>
          <w:cols w:space="720"/>
          <w:docGrid w:linePitch="360"/>
        </w:sectPr>
      </w:pPr>
    </w:p>
    <w:p w14:paraId="09C74048" w14:textId="77777777" w:rsidR="00F57951" w:rsidRPr="00B91A7F" w:rsidRDefault="00F57951" w:rsidP="0064186E">
      <w:pPr>
        <w:jc w:val="center"/>
        <w:rPr>
          <w:rFonts w:ascii="Noto Sans" w:hAnsi="Noto Sans" w:cs="Noto Sans"/>
          <w:sz w:val="16"/>
          <w:szCs w:val="16"/>
        </w:rPr>
      </w:pPr>
    </w:p>
    <w:sectPr w:rsidR="00F57951" w:rsidRPr="00B91A7F" w:rsidSect="00561CD8">
      <w:headerReference w:type="default" r:id="rId44"/>
      <w:footerReference w:type="default" r:id="rId45"/>
      <w:pgSz w:w="12240" w:h="15840"/>
      <w:pgMar w:top="2342" w:right="6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23995B" w14:textId="77777777" w:rsidR="00AE5319" w:rsidRDefault="00AE5319" w:rsidP="00A73D65">
      <w:r>
        <w:separator/>
      </w:r>
    </w:p>
  </w:endnote>
  <w:endnote w:type="continuationSeparator" w:id="0">
    <w:p w14:paraId="63A87004" w14:textId="77777777" w:rsidR="00AE5319" w:rsidRDefault="00AE5319"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Sorts">
    <w:altName w:val="Segoe UI 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tserrat Light">
    <w:panose1 w:val="00000400000000000000"/>
    <w:charset w:val="00"/>
    <w:family w:val="modern"/>
    <w:notTrueType/>
    <w:pitch w:val="variable"/>
    <w:sig w:usb0="20000007" w:usb1="00000001" w:usb2="00000000" w:usb3="00000000" w:csb0="00000193" w:csb1="00000000"/>
  </w:font>
  <w:font w:name="Calibri">
    <w:panose1 w:val="020F0502020204030204"/>
    <w:charset w:val="00"/>
    <w:family w:val="swiss"/>
    <w:pitch w:val="variable"/>
    <w:sig w:usb0="E4002EFF" w:usb1="C200247B" w:usb2="00000009" w:usb3="00000000" w:csb0="000001FF" w:csb1="00000000"/>
  </w:font>
  <w:font w:name="游明朝">
    <w:altName w:val="MS Gothic"/>
    <w:panose1 w:val="00000000000000000000"/>
    <w:charset w:val="8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modern"/>
    <w:notTrueType/>
    <w:pitch w:val="variable"/>
    <w:sig w:usb0="20000007" w:usb1="00000001" w:usb2="00000000" w:usb3="00000000" w:csb0="00000193"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notTrueType/>
    <w:pitch w:val="variable"/>
    <w:sig w:usb0="00000003" w:usb1="00000000" w:usb2="00000000" w:usb3="00000000" w:csb0="00000001" w:csb1="00000000"/>
  </w:font>
  <w:font w:name="Noto Sans">
    <w:panose1 w:val="020B0502040504020204"/>
    <w:charset w:val="00"/>
    <w:family w:val="swiss"/>
    <w:pitch w:val="variable"/>
    <w:sig w:usb0="E00002FF" w:usb1="4000201F" w:usb2="08000029" w:usb3="00000000" w:csb0="0000019F" w:csb1="00000000"/>
  </w:font>
  <w:font w:name="Yu Mincho">
    <w:altName w:val="MS Gothic"/>
    <w:charset w:val="80"/>
    <w:family w:val="roman"/>
    <w:pitch w:val="variable"/>
    <w:sig w:usb0="800002E7" w:usb1="2AC7FCFF" w:usb2="00000012" w:usb3="00000000" w:csb0="0002009F" w:csb1="00000000"/>
  </w:font>
  <w:font w:name="Apple SD 산돌고딕 Neo 일반체">
    <w:altName w:val="Arial Unicode MS"/>
    <w:charset w:val="4F"/>
    <w:family w:val="auto"/>
    <w:pitch w:val="variable"/>
    <w:sig w:usb0="00000000" w:usb1="09060000" w:usb2="00000010" w:usb3="00000000" w:csb0="00080000" w:csb1="00000000"/>
  </w:font>
  <w:font w:name="Heiti SC Light">
    <w:charset w:val="50"/>
    <w:family w:val="auto"/>
    <w:pitch w:val="variable"/>
    <w:sig w:usb0="00000001" w:usb1="080E0000" w:usb2="00000010" w:usb3="00000000" w:csb0="00040000" w:csb1="00000000"/>
  </w:font>
  <w:font w:name="游ゴシック Light">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33C9B" w14:textId="5DD50100" w:rsidR="009674E0" w:rsidRDefault="009674E0" w:rsidP="00911D32">
    <w:pPr>
      <w:pStyle w:val="Piedepgina"/>
      <w:tabs>
        <w:tab w:val="left" w:pos="1418"/>
      </w:tabs>
      <w:ind w:right="360"/>
      <w:jc w:val="both"/>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842552">
      <w:rPr>
        <w:rFonts w:ascii="Montserrat" w:hAnsi="Montserrat"/>
        <w:b/>
        <w:noProof/>
        <w:color w:val="B79A5E"/>
        <w:sz w:val="12"/>
        <w:szCs w:val="12"/>
        <w:lang w:val="es-MX"/>
      </w:rPr>
      <w:t>108</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Pr>
        <w:rFonts w:ascii="Montserrat" w:hAnsi="Montserrat"/>
        <w:b/>
        <w:color w:val="B79A5E"/>
        <w:sz w:val="12"/>
        <w:szCs w:val="12"/>
        <w:lang w:val="es-MX"/>
      </w:rPr>
      <w:t>108</w:t>
    </w:r>
    <w:r>
      <w:rPr>
        <w:rFonts w:ascii="Montserrat" w:hAnsi="Montserrat"/>
        <w:b/>
        <w:color w:val="B79A5E"/>
        <w:sz w:val="12"/>
        <w:szCs w:val="12"/>
        <w:lang w:val="es-MX"/>
      </w:rPr>
      <w:tab/>
    </w:r>
    <w:r w:rsidRPr="00062C67">
      <w:rPr>
        <w:rFonts w:ascii="Montserrat" w:hAnsi="Montserrat"/>
        <w:b/>
        <w:color w:val="B79A5E"/>
        <w:sz w:val="12"/>
        <w:szCs w:val="12"/>
        <w:lang w:val="es-MX"/>
      </w:rPr>
      <w:t>LICITACIÓN PÚBLICA</w:t>
    </w:r>
    <w:r>
      <w:rPr>
        <w:rFonts w:ascii="Montserrat" w:hAnsi="Montserrat"/>
        <w:b/>
        <w:color w:val="B79A5E"/>
        <w:sz w:val="12"/>
        <w:szCs w:val="12"/>
        <w:lang w:val="es-MX"/>
      </w:rPr>
      <w:t xml:space="preserve"> </w:t>
    </w:r>
    <w:r>
      <w:rPr>
        <w:rFonts w:ascii="Montserrat" w:hAnsi="Montserrat"/>
        <w:b/>
        <w:color w:val="B79A5E"/>
        <w:sz w:val="12"/>
        <w:szCs w:val="12"/>
        <w:lang w:val="es-MX"/>
      </w:rPr>
      <w:tab/>
      <w:t>INTERNACIONAL ABIERTA LA-50-GYR-050GYR075-I-7</w:t>
    </w:r>
    <w:r w:rsidRPr="00183483">
      <w:rPr>
        <w:rFonts w:ascii="Montserrat" w:hAnsi="Montserrat"/>
        <w:b/>
        <w:color w:val="B79A5E"/>
        <w:sz w:val="12"/>
        <w:szCs w:val="12"/>
        <w:lang w:val="es-MX"/>
      </w:rPr>
      <w:t>-</w:t>
    </w:r>
    <w:r w:rsidRPr="00A3687B">
      <w:rPr>
        <w:rFonts w:ascii="Montserrat" w:hAnsi="Montserrat"/>
        <w:b/>
        <w:color w:val="B79A5E"/>
        <w:sz w:val="12"/>
        <w:szCs w:val="12"/>
        <w:lang w:val="es-MX"/>
      </w:rPr>
      <w:t>202</w:t>
    </w:r>
    <w:r>
      <w:rPr>
        <w:rFonts w:ascii="Montserrat" w:hAnsi="Montserrat"/>
        <w:b/>
        <w:color w:val="B79A5E"/>
        <w:sz w:val="12"/>
        <w:szCs w:val="12"/>
        <w:lang w:val="es-MX"/>
      </w:rPr>
      <w:t>6 PARA LA CONTRATACION DE “</w:t>
    </w:r>
    <w:r w:rsidRPr="003B60CC">
      <w:rPr>
        <w:rFonts w:ascii="Montserrat" w:hAnsi="Montserrat"/>
        <w:b/>
        <w:color w:val="B79A5E"/>
        <w:sz w:val="12"/>
        <w:szCs w:val="12"/>
        <w:lang w:val="es-MX"/>
      </w:rPr>
      <w:t>SERVICIO DE OSTEOSÍNTESIS Y ENDOPRÓTESIS 2026</w:t>
    </w:r>
    <w:r w:rsidRPr="008E71FD">
      <w:rPr>
        <w:rFonts w:ascii="Montserrat" w:hAnsi="Montserrat"/>
        <w:b/>
        <w:color w:val="B79A5E"/>
        <w:sz w:val="12"/>
        <w:szCs w:val="12"/>
        <w:lang w:val="es-MX"/>
      </w:rPr>
      <w:t>”</w:t>
    </w:r>
  </w:p>
  <w:p w14:paraId="1038E89E" w14:textId="6CE7E8EE" w:rsidR="009674E0" w:rsidRPr="008D552F" w:rsidRDefault="009674E0" w:rsidP="00911D32">
    <w:pPr>
      <w:pStyle w:val="Piedepgina"/>
      <w:tabs>
        <w:tab w:val="left" w:pos="1418"/>
      </w:tabs>
      <w:ind w:left="1418" w:right="360" w:hanging="1418"/>
      <w:jc w:val="both"/>
      <w:rPr>
        <w:rFonts w:ascii="Montserrat" w:hAnsi="Montserrat"/>
        <w:b/>
        <w:color w:val="B79A5E"/>
        <w:sz w:val="12"/>
        <w:szCs w:val="12"/>
        <w:lang w:val="es-MX"/>
      </w:rPr>
    </w:pPr>
    <w:r w:rsidRPr="00E043C8">
      <w:rPr>
        <w:rFonts w:ascii="Noto Sans" w:hAnsi="Noto Sans" w:cs="Noto Sans"/>
        <w:b/>
        <w:noProof/>
        <w:color w:val="B79A5E"/>
        <w:sz w:val="12"/>
        <w:szCs w:val="12"/>
        <w:lang w:val="es-MX" w:eastAsia="es-MX"/>
      </w:rPr>
      <w:drawing>
        <wp:anchor distT="0" distB="0" distL="114300" distR="114300" simplePos="0" relativeHeight="251666432" behindDoc="0" locked="0" layoutInCell="1" allowOverlap="1" wp14:anchorId="083F096C" wp14:editId="32341446">
          <wp:simplePos x="0" y="0"/>
          <wp:positionH relativeFrom="column">
            <wp:posOffset>-516918</wp:posOffset>
          </wp:positionH>
          <wp:positionV relativeFrom="paragraph">
            <wp:posOffset>207699</wp:posOffset>
          </wp:positionV>
          <wp:extent cx="6869430" cy="445273"/>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6869430" cy="445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91D03" w14:textId="50D6461A" w:rsidR="009674E0" w:rsidRDefault="009674E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B9F2F2" w14:textId="77777777" w:rsidR="00AE5319" w:rsidRDefault="00AE5319" w:rsidP="00A73D65">
      <w:r>
        <w:separator/>
      </w:r>
    </w:p>
  </w:footnote>
  <w:footnote w:type="continuationSeparator" w:id="0">
    <w:p w14:paraId="14E9E96F" w14:textId="77777777" w:rsidR="00AE5319" w:rsidRDefault="00AE5319" w:rsidP="00A73D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484C7" w14:textId="3BD1CAAA" w:rsidR="009674E0" w:rsidRDefault="009674E0" w:rsidP="00911D32">
    <w:pPr>
      <w:pStyle w:val="Encabezado"/>
      <w:tabs>
        <w:tab w:val="clear" w:pos="4419"/>
        <w:tab w:val="clear" w:pos="8838"/>
        <w:tab w:val="left" w:pos="9240"/>
      </w:tabs>
      <w:rPr>
        <w:sz w:val="16"/>
        <w:szCs w:val="16"/>
      </w:rPr>
    </w:pPr>
    <w:r>
      <w:rPr>
        <w:noProof/>
        <w:lang w:val="es-MX" w:eastAsia="es-MX"/>
      </w:rPr>
      <w:drawing>
        <wp:anchor distT="114300" distB="114300" distL="114300" distR="114300" simplePos="0" relativeHeight="251664384" behindDoc="1" locked="0" layoutInCell="1" allowOverlap="1" wp14:anchorId="0DFF3DD2" wp14:editId="355301C0">
          <wp:simplePos x="0" y="0"/>
          <wp:positionH relativeFrom="column">
            <wp:posOffset>-7620</wp:posOffset>
          </wp:positionH>
          <wp:positionV relativeFrom="paragraph">
            <wp:posOffset>73660</wp:posOffset>
          </wp:positionV>
          <wp:extent cx="2257425" cy="1047750"/>
          <wp:effectExtent l="0" t="0" r="9525" b="0"/>
          <wp:wrapNone/>
          <wp:docPr id="4"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pic:cNvPicPr>
                    <a:picLocks/>
                  </pic:cNvPicPr>
                </pic:nvPicPr>
                <pic:blipFill rotWithShape="1">
                  <a:blip r:embed="rId1">
                    <a:extLst>
                      <a:ext uri="{28A0092B-C50C-407E-A947-70E740481C1C}">
                        <a14:useLocalDpi xmlns:a14="http://schemas.microsoft.com/office/drawing/2010/main" val="0"/>
                      </a:ext>
                    </a:extLst>
                  </a:blip>
                  <a:srcRect l="8276" t="5326" r="41993" b="89762"/>
                  <a:stretch/>
                </pic:blipFill>
                <pic:spPr bwMode="auto">
                  <a:xfrm>
                    <a:off x="0" y="0"/>
                    <a:ext cx="2257425"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D9A3A" w14:textId="7A58A230" w:rsidR="009674E0" w:rsidRPr="005650E1" w:rsidRDefault="009674E0" w:rsidP="00A151B6">
    <w:pPr>
      <w:pStyle w:val="Encabezado"/>
      <w:tabs>
        <w:tab w:val="clear" w:pos="4419"/>
        <w:tab w:val="clear" w:pos="8838"/>
        <w:tab w:val="left" w:pos="10206"/>
      </w:tabs>
      <w:ind w:left="7797"/>
      <w:rPr>
        <w:sz w:val="16"/>
        <w:szCs w:val="16"/>
      </w:rPr>
    </w:pPr>
    <w:r>
      <w:rPr>
        <w:noProof/>
        <w:sz w:val="16"/>
        <w:szCs w:val="16"/>
        <w:lang w:val="es-MX" w:eastAsia="es-MX"/>
      </w:rPr>
      <mc:AlternateContent>
        <mc:Choice Requires="wps">
          <w:drawing>
            <wp:anchor distT="0" distB="0" distL="114300" distR="114300" simplePos="0" relativeHeight="251663360" behindDoc="0" locked="0" layoutInCell="1" allowOverlap="1" wp14:anchorId="55B76828" wp14:editId="51AD0F15">
              <wp:simplePos x="0" y="0"/>
              <wp:positionH relativeFrom="column">
                <wp:posOffset>2392680</wp:posOffset>
              </wp:positionH>
              <wp:positionV relativeFrom="paragraph">
                <wp:posOffset>111125</wp:posOffset>
              </wp:positionV>
              <wp:extent cx="2647950" cy="885825"/>
              <wp:effectExtent l="0" t="0" r="0" b="952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85825"/>
                      </a:xfrm>
                      <a:prstGeom prst="rect">
                        <a:avLst/>
                      </a:prstGeom>
                      <a:solidFill>
                        <a:srgbClr val="FFFFFF"/>
                      </a:solidFill>
                      <a:ln w="9525">
                        <a:noFill/>
                        <a:miter lim="800000"/>
                        <a:headEnd/>
                        <a:tailEnd/>
                      </a:ln>
                    </wps:spPr>
                    <wps:txbx>
                      <w:txbxContent>
                        <w:p w14:paraId="57E833E5" w14:textId="41645C99" w:rsidR="009674E0" w:rsidRPr="003948F3" w:rsidRDefault="009674E0" w:rsidP="00911D32">
                          <w:pPr>
                            <w:jc w:val="center"/>
                            <w:rPr>
                              <w:rFonts w:ascii="Montserrat" w:hAnsi="Montserrat" w:cs="Arial"/>
                              <w:sz w:val="14"/>
                              <w:szCs w:val="14"/>
                            </w:rPr>
                          </w:pPr>
                          <w:r w:rsidRPr="003948F3">
                            <w:rPr>
                              <w:rFonts w:ascii="Montserrat" w:hAnsi="Montserrat" w:cs="Arial"/>
                              <w:sz w:val="14"/>
                              <w:szCs w:val="14"/>
                            </w:rPr>
                            <w:t>O. O. A. D. QUERÉTARO DEL IMSS</w:t>
                          </w:r>
                        </w:p>
                        <w:p w14:paraId="02394FB7" w14:textId="77777777" w:rsidR="009674E0" w:rsidRDefault="009674E0" w:rsidP="00911D32">
                          <w:pPr>
                            <w:jc w:val="center"/>
                            <w:rPr>
                              <w:rFonts w:ascii="Montserrat" w:hAnsi="Montserrat" w:cs="Arial"/>
                              <w:sz w:val="14"/>
                              <w:szCs w:val="14"/>
                            </w:rPr>
                          </w:pPr>
                          <w:r>
                            <w:rPr>
                              <w:rFonts w:ascii="Montserrat" w:hAnsi="Montserrat" w:cs="Arial"/>
                              <w:sz w:val="14"/>
                              <w:szCs w:val="14"/>
                            </w:rPr>
                            <w:t>CONVOCATORIA</w:t>
                          </w:r>
                        </w:p>
                        <w:p w14:paraId="7F4123C5" w14:textId="4C2E6174" w:rsidR="009674E0" w:rsidRPr="003948F3" w:rsidRDefault="009674E0" w:rsidP="00911D32">
                          <w:pPr>
                            <w:jc w:val="center"/>
                            <w:rPr>
                              <w:rFonts w:ascii="Montserrat" w:hAnsi="Montserrat" w:cs="Arial"/>
                              <w:sz w:val="14"/>
                              <w:szCs w:val="14"/>
                            </w:rPr>
                          </w:pPr>
                          <w:r>
                            <w:rPr>
                              <w:rFonts w:ascii="Montserrat" w:hAnsi="Montserrat" w:cs="Arial"/>
                              <w:sz w:val="14"/>
                              <w:szCs w:val="14"/>
                            </w:rPr>
                            <w:t>L</w:t>
                          </w:r>
                          <w:r w:rsidRPr="003948F3">
                            <w:rPr>
                              <w:rFonts w:ascii="Montserrat" w:hAnsi="Montserrat" w:cs="Arial"/>
                              <w:sz w:val="14"/>
                              <w:szCs w:val="14"/>
                            </w:rPr>
                            <w:t>A-50-GYR-050GYR075</w:t>
                          </w:r>
                          <w:r w:rsidRPr="00183483">
                            <w:rPr>
                              <w:rFonts w:ascii="Montserrat" w:hAnsi="Montserrat" w:cs="Arial"/>
                              <w:sz w:val="14"/>
                              <w:szCs w:val="14"/>
                            </w:rPr>
                            <w:t>-</w:t>
                          </w:r>
                          <w:r>
                            <w:rPr>
                              <w:rFonts w:ascii="Montserrat" w:hAnsi="Montserrat" w:cs="Arial"/>
                              <w:sz w:val="14"/>
                              <w:szCs w:val="14"/>
                            </w:rPr>
                            <w:t>I-7-</w:t>
                          </w:r>
                          <w:r w:rsidRPr="003948F3">
                            <w:rPr>
                              <w:rFonts w:ascii="Montserrat" w:hAnsi="Montserrat" w:cs="Arial"/>
                              <w:sz w:val="14"/>
                              <w:szCs w:val="14"/>
                            </w:rPr>
                            <w:t>202</w:t>
                          </w:r>
                          <w:r>
                            <w:rPr>
                              <w:rFonts w:ascii="Montserrat" w:hAnsi="Montserrat" w:cs="Arial"/>
                              <w:sz w:val="14"/>
                              <w:szCs w:val="14"/>
                            </w:rPr>
                            <w:t>6</w:t>
                          </w:r>
                        </w:p>
                        <w:p w14:paraId="010626F9" w14:textId="69FB6312" w:rsidR="009674E0" w:rsidRPr="003948F3" w:rsidRDefault="009674E0" w:rsidP="00911D32">
                          <w:pPr>
                            <w:jc w:val="center"/>
                            <w:rPr>
                              <w:rFonts w:ascii="Arial" w:hAnsi="Arial" w:cs="Arial"/>
                              <w:sz w:val="14"/>
                              <w:szCs w:val="14"/>
                            </w:rPr>
                          </w:pPr>
                          <w:r w:rsidRPr="003B60CC">
                            <w:rPr>
                              <w:rFonts w:ascii="Montserrat" w:hAnsi="Montserrat" w:cs="Arial"/>
                              <w:sz w:val="14"/>
                              <w:szCs w:val="14"/>
                            </w:rPr>
                            <w:t>SERVICIO DE OSTEOSÍNTESIS Y ENDOPRÓTESIS 2026</w:t>
                          </w:r>
                          <w:r>
                            <w:rPr>
                              <w:rFonts w:ascii="Montserrat" w:hAnsi="Montserrat" w:cs="Arial"/>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88.4pt;margin-top:8.75pt;width:208.5pt;height:6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" stroked="f">
              <v:textbox>
                <w:txbxContent>
                  <w:p w14:paraId="57E833E5" w14:textId="41645C99" w:rsidR="00140930" w:rsidRPr="003948F3" w:rsidRDefault="00140930" w:rsidP="00911D32">
                    <w:pPr>
                      <w:jc w:val="center"/>
                      <w:rPr>
                        <w:rFonts w:ascii="Montserrat" w:hAnsi="Montserrat" w:cs="Arial"/>
                        <w:sz w:val="14"/>
                        <w:szCs w:val="14"/>
                      </w:rPr>
                    </w:pPr>
                    <w:r w:rsidRPr="003948F3">
                      <w:rPr>
                        <w:rFonts w:ascii="Montserrat" w:hAnsi="Montserrat" w:cs="Arial"/>
                        <w:sz w:val="14"/>
                        <w:szCs w:val="14"/>
                      </w:rPr>
                      <w:t>O. O. A. D. QUERÉTARO DEL IMSS</w:t>
                    </w:r>
                  </w:p>
                  <w:p w14:paraId="02394FB7" w14:textId="77777777" w:rsidR="00140930" w:rsidRDefault="00140930" w:rsidP="00911D32">
                    <w:pPr>
                      <w:jc w:val="center"/>
                      <w:rPr>
                        <w:rFonts w:ascii="Montserrat" w:hAnsi="Montserrat" w:cs="Arial"/>
                        <w:sz w:val="14"/>
                        <w:szCs w:val="14"/>
                      </w:rPr>
                    </w:pPr>
                    <w:r>
                      <w:rPr>
                        <w:rFonts w:ascii="Montserrat" w:hAnsi="Montserrat" w:cs="Arial"/>
                        <w:sz w:val="14"/>
                        <w:szCs w:val="14"/>
                      </w:rPr>
                      <w:t>CONVOCATORIA</w:t>
                    </w:r>
                  </w:p>
                  <w:p w14:paraId="7F4123C5" w14:textId="4C2E6174" w:rsidR="00140930" w:rsidRPr="003948F3" w:rsidRDefault="00140930" w:rsidP="00911D32">
                    <w:pPr>
                      <w:jc w:val="center"/>
                      <w:rPr>
                        <w:rFonts w:ascii="Montserrat" w:hAnsi="Montserrat" w:cs="Arial"/>
                        <w:sz w:val="14"/>
                        <w:szCs w:val="14"/>
                      </w:rPr>
                    </w:pPr>
                    <w:r>
                      <w:rPr>
                        <w:rFonts w:ascii="Montserrat" w:hAnsi="Montserrat" w:cs="Arial"/>
                        <w:sz w:val="14"/>
                        <w:szCs w:val="14"/>
                      </w:rPr>
                      <w:t>L</w:t>
                    </w:r>
                    <w:r w:rsidRPr="003948F3">
                      <w:rPr>
                        <w:rFonts w:ascii="Montserrat" w:hAnsi="Montserrat" w:cs="Arial"/>
                        <w:sz w:val="14"/>
                        <w:szCs w:val="14"/>
                      </w:rPr>
                      <w:t>A-50-GYR-050GYR075</w:t>
                    </w:r>
                    <w:r w:rsidRPr="00183483">
                      <w:rPr>
                        <w:rFonts w:ascii="Montserrat" w:hAnsi="Montserrat" w:cs="Arial"/>
                        <w:sz w:val="14"/>
                        <w:szCs w:val="14"/>
                      </w:rPr>
                      <w:t>-</w:t>
                    </w:r>
                    <w:r>
                      <w:rPr>
                        <w:rFonts w:ascii="Montserrat" w:hAnsi="Montserrat" w:cs="Arial"/>
                        <w:sz w:val="14"/>
                        <w:szCs w:val="14"/>
                      </w:rPr>
                      <w:t>I-</w:t>
                    </w:r>
                    <w:r w:rsidR="00350711">
                      <w:rPr>
                        <w:rFonts w:ascii="Montserrat" w:hAnsi="Montserrat" w:cs="Arial"/>
                        <w:sz w:val="14"/>
                        <w:szCs w:val="14"/>
                      </w:rPr>
                      <w:t>7-</w:t>
                    </w:r>
                    <w:r w:rsidRPr="003948F3">
                      <w:rPr>
                        <w:rFonts w:ascii="Montserrat" w:hAnsi="Montserrat" w:cs="Arial"/>
                        <w:sz w:val="14"/>
                        <w:szCs w:val="14"/>
                      </w:rPr>
                      <w:t>202</w:t>
                    </w:r>
                    <w:r>
                      <w:rPr>
                        <w:rFonts w:ascii="Montserrat" w:hAnsi="Montserrat" w:cs="Arial"/>
                        <w:sz w:val="14"/>
                        <w:szCs w:val="14"/>
                      </w:rPr>
                      <w:t>6</w:t>
                    </w:r>
                  </w:p>
                  <w:p w14:paraId="010626F9" w14:textId="69FB6312" w:rsidR="00140930" w:rsidRPr="003948F3" w:rsidRDefault="00140930" w:rsidP="00911D32">
                    <w:pPr>
                      <w:jc w:val="center"/>
                      <w:rPr>
                        <w:rFonts w:ascii="Arial" w:hAnsi="Arial" w:cs="Arial"/>
                        <w:sz w:val="14"/>
                        <w:szCs w:val="14"/>
                      </w:rPr>
                    </w:pPr>
                    <w:r w:rsidRPr="003B60CC">
                      <w:rPr>
                        <w:rFonts w:ascii="Montserrat" w:hAnsi="Montserrat" w:cs="Arial"/>
                        <w:sz w:val="14"/>
                        <w:szCs w:val="14"/>
                      </w:rPr>
                      <w:t>SERVICIO DE OSTEOSÍNTESIS Y ENDOPRÓTESIS 2026</w:t>
                    </w:r>
                    <w:r>
                      <w:rPr>
                        <w:rFonts w:ascii="Montserrat" w:hAnsi="Montserrat" w:cs="Arial"/>
                        <w:sz w:val="14"/>
                        <w:szCs w:val="14"/>
                      </w:rPr>
                      <w:t>.</w:t>
                    </w:r>
                  </w:p>
                </w:txbxContent>
              </v:textbox>
            </v:shape>
          </w:pict>
        </mc:Fallback>
      </mc:AlternateContent>
    </w:r>
    <w:r>
      <w:rPr>
        <w:noProof/>
        <w:sz w:val="16"/>
        <w:szCs w:val="16"/>
        <w:lang w:val="es-MX" w:eastAsia="es-MX"/>
      </w:rPr>
      <w:drawing>
        <wp:inline distT="0" distB="0" distL="0" distR="0" wp14:anchorId="380FDA52" wp14:editId="154981C7">
          <wp:extent cx="1485900" cy="1007745"/>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87861" cy="1009075"/>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1E181" w14:textId="20D6ACE1" w:rsidR="009674E0" w:rsidRPr="0008423D" w:rsidRDefault="009674E0" w:rsidP="0008423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2">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3">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4">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5">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6">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7">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8">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9">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10">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34D4DAB"/>
    <w:multiLevelType w:val="hybridMultilevel"/>
    <w:tmpl w:val="D6180BB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06662FE1"/>
    <w:multiLevelType w:val="hybridMultilevel"/>
    <w:tmpl w:val="0A2EE67C"/>
    <w:lvl w:ilvl="0" w:tplc="080A0017">
      <w:start w:val="1"/>
      <w:numFmt w:val="lowerLetter"/>
      <w:lvlText w:val="%1)"/>
      <w:lvlJc w:val="left"/>
      <w:pPr>
        <w:ind w:left="862" w:hanging="360"/>
      </w:pPr>
    </w:lvl>
    <w:lvl w:ilvl="1" w:tplc="080A0019">
      <w:start w:val="1"/>
      <w:numFmt w:val="lowerLetter"/>
      <w:lvlText w:val="%2."/>
      <w:lvlJc w:val="left"/>
      <w:pPr>
        <w:ind w:left="1582" w:hanging="360"/>
      </w:pPr>
    </w:lvl>
    <w:lvl w:ilvl="2" w:tplc="080A001B">
      <w:start w:val="1"/>
      <w:numFmt w:val="lowerRoman"/>
      <w:lvlText w:val="%3."/>
      <w:lvlJc w:val="right"/>
      <w:pPr>
        <w:ind w:left="2302" w:hanging="180"/>
      </w:pPr>
    </w:lvl>
    <w:lvl w:ilvl="3" w:tplc="080A000F">
      <w:start w:val="1"/>
      <w:numFmt w:val="decimal"/>
      <w:lvlText w:val="%4."/>
      <w:lvlJc w:val="left"/>
      <w:pPr>
        <w:ind w:left="3022" w:hanging="360"/>
      </w:pPr>
    </w:lvl>
    <w:lvl w:ilvl="4" w:tplc="080A0019">
      <w:start w:val="1"/>
      <w:numFmt w:val="lowerLetter"/>
      <w:lvlText w:val="%5."/>
      <w:lvlJc w:val="left"/>
      <w:pPr>
        <w:ind w:left="3742" w:hanging="360"/>
      </w:pPr>
    </w:lvl>
    <w:lvl w:ilvl="5" w:tplc="080A001B">
      <w:start w:val="1"/>
      <w:numFmt w:val="lowerRoman"/>
      <w:lvlText w:val="%6."/>
      <w:lvlJc w:val="right"/>
      <w:pPr>
        <w:ind w:left="4462" w:hanging="180"/>
      </w:pPr>
    </w:lvl>
    <w:lvl w:ilvl="6" w:tplc="080A000F">
      <w:start w:val="1"/>
      <w:numFmt w:val="decimal"/>
      <w:lvlText w:val="%7."/>
      <w:lvlJc w:val="left"/>
      <w:pPr>
        <w:ind w:left="5182" w:hanging="360"/>
      </w:pPr>
    </w:lvl>
    <w:lvl w:ilvl="7" w:tplc="080A0019">
      <w:start w:val="1"/>
      <w:numFmt w:val="lowerLetter"/>
      <w:lvlText w:val="%8."/>
      <w:lvlJc w:val="left"/>
      <w:pPr>
        <w:ind w:left="5902" w:hanging="360"/>
      </w:pPr>
    </w:lvl>
    <w:lvl w:ilvl="8" w:tplc="080A001B">
      <w:start w:val="1"/>
      <w:numFmt w:val="lowerRoman"/>
      <w:lvlText w:val="%9."/>
      <w:lvlJc w:val="right"/>
      <w:pPr>
        <w:ind w:left="6622" w:hanging="180"/>
      </w:pPr>
    </w:lvl>
  </w:abstractNum>
  <w:abstractNum w:abstractNumId="13">
    <w:nsid w:val="07F91A7B"/>
    <w:multiLevelType w:val="hybridMultilevel"/>
    <w:tmpl w:val="41D857D6"/>
    <w:lvl w:ilvl="0" w:tplc="C5725714">
      <w:start w:val="1"/>
      <w:numFmt w:val="upperRoman"/>
      <w:lvlText w:val="%1."/>
      <w:lvlJc w:val="left"/>
      <w:pPr>
        <w:tabs>
          <w:tab w:val="num" w:pos="720"/>
        </w:tabs>
        <w:ind w:left="0"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0CC876DB"/>
    <w:multiLevelType w:val="hybridMultilevel"/>
    <w:tmpl w:val="0626591A"/>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6">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18">
    <w:nsid w:val="13085665"/>
    <w:multiLevelType w:val="hybridMultilevel"/>
    <w:tmpl w:val="22CE81E4"/>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211"/>
        </w:tabs>
        <w:ind w:left="1211"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0E066436">
      <w:start w:val="16"/>
      <w:numFmt w:val="decimal"/>
      <w:lvlText w:val="%5."/>
      <w:lvlJc w:val="left"/>
      <w:pPr>
        <w:ind w:left="360" w:hanging="360"/>
      </w:pPr>
      <w:rPr>
        <w:rFonts w:ascii="Arial" w:hAnsi="Arial" w:cs="Arial" w:hint="default"/>
        <w:b/>
        <w:sz w:val="22"/>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15046402"/>
    <w:multiLevelType w:val="hybridMultilevel"/>
    <w:tmpl w:val="F6E40BDA"/>
    <w:lvl w:ilvl="0" w:tplc="046624CE">
      <w:start w:val="1"/>
      <w:numFmt w:val="bullet"/>
      <w:lvlText w:val=""/>
      <w:lvlJc w:val="left"/>
      <w:pPr>
        <w:tabs>
          <w:tab w:val="num" w:pos="720"/>
        </w:tabs>
        <w:ind w:left="720" w:hanging="360"/>
      </w:pPr>
      <w:rPr>
        <w:rFonts w:ascii="Monotype Sorts" w:hAnsi="Monotype Sort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2">
    <w:nsid w:val="1C2D2B82"/>
    <w:multiLevelType w:val="hybridMultilevel"/>
    <w:tmpl w:val="3D565984"/>
    <w:lvl w:ilvl="0" w:tplc="82B4A22A">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nsid w:val="22D20BAA"/>
    <w:multiLevelType w:val="hybridMultilevel"/>
    <w:tmpl w:val="40A2E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25">
    <w:nsid w:val="25EE4C33"/>
    <w:multiLevelType w:val="hybridMultilevel"/>
    <w:tmpl w:val="0A08298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25F14239"/>
    <w:multiLevelType w:val="hybridMultilevel"/>
    <w:tmpl w:val="B60EE6B6"/>
    <w:lvl w:ilvl="0" w:tplc="5C0EDB00">
      <w:start w:val="1"/>
      <w:numFmt w:val="upperLetter"/>
      <w:lvlText w:val="%1)."/>
      <w:lvlJc w:val="left"/>
      <w:pPr>
        <w:ind w:left="7874" w:hanging="360"/>
      </w:pPr>
      <w:rPr>
        <w:rFonts w:ascii="Arial Narrow" w:hAnsi="Arial Narrow" w:hint="default"/>
        <w:b/>
        <w:sz w:val="18"/>
        <w:szCs w:val="1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9D62C9D"/>
    <w:multiLevelType w:val="hybridMultilevel"/>
    <w:tmpl w:val="6C822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2A454D10"/>
    <w:multiLevelType w:val="hybridMultilevel"/>
    <w:tmpl w:val="F648AB5A"/>
    <w:lvl w:ilvl="0" w:tplc="080A000F">
      <w:start w:val="2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33">
    <w:nsid w:val="3E527F27"/>
    <w:multiLevelType w:val="hybridMultilevel"/>
    <w:tmpl w:val="A72CF014"/>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3EBB54BC"/>
    <w:multiLevelType w:val="hybridMultilevel"/>
    <w:tmpl w:val="D7580B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36">
    <w:nsid w:val="46D23BDF"/>
    <w:multiLevelType w:val="hybridMultilevel"/>
    <w:tmpl w:val="656C3F0A"/>
    <w:lvl w:ilvl="0" w:tplc="080A0001">
      <w:start w:val="1"/>
      <w:numFmt w:val="bullet"/>
      <w:lvlText w:val=""/>
      <w:lvlJc w:val="left"/>
      <w:pPr>
        <w:ind w:left="720" w:hanging="360"/>
      </w:pPr>
      <w:rPr>
        <w:rFonts w:ascii="Symbol" w:hAnsi="Symbol" w:hint="default"/>
      </w:rPr>
    </w:lvl>
    <w:lvl w:ilvl="1" w:tplc="9240432A">
      <w:numFmt w:val="bullet"/>
      <w:lvlText w:val="•"/>
      <w:lvlJc w:val="left"/>
      <w:pPr>
        <w:ind w:left="1440" w:hanging="360"/>
      </w:pPr>
      <w:rPr>
        <w:rFonts w:ascii="Montserrat Light" w:eastAsia="Times New Roman" w:hAnsi="Montserrat Light"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48B340BD"/>
    <w:multiLevelType w:val="hybridMultilevel"/>
    <w:tmpl w:val="F25438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39">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nsid w:val="537270B8"/>
    <w:multiLevelType w:val="hybridMultilevel"/>
    <w:tmpl w:val="10085850"/>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2">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3">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4">
    <w:nsid w:val="5C8B1A5D"/>
    <w:multiLevelType w:val="hybridMultilevel"/>
    <w:tmpl w:val="230A99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5">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5E3F7214"/>
    <w:multiLevelType w:val="hybridMultilevel"/>
    <w:tmpl w:val="5AF4B590"/>
    <w:lvl w:ilvl="0" w:tplc="242C0D2C">
      <w:start w:val="1"/>
      <w:numFmt w:val="upperRoman"/>
      <w:lvlText w:val="%1."/>
      <w:lvlJc w:val="left"/>
      <w:pPr>
        <w:tabs>
          <w:tab w:val="num" w:pos="1077"/>
        </w:tabs>
        <w:ind w:left="357"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nsid w:val="5F1F739E"/>
    <w:multiLevelType w:val="hybridMultilevel"/>
    <w:tmpl w:val="7718710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625B7B7F"/>
    <w:multiLevelType w:val="multilevel"/>
    <w:tmpl w:val="0F661638"/>
    <w:lvl w:ilvl="0">
      <w:start w:val="8"/>
      <w:numFmt w:val="decimal"/>
      <w:lvlText w:val="%1."/>
      <w:lvlJc w:val="left"/>
      <w:pPr>
        <w:tabs>
          <w:tab w:val="num" w:pos="375"/>
        </w:tabs>
        <w:ind w:left="375" w:hanging="375"/>
      </w:pPr>
      <w:rPr>
        <w:rFonts w:hint="default"/>
      </w:rPr>
    </w:lvl>
    <w:lvl w:ilvl="1">
      <w:start w:val="18"/>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50">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1">
    <w:nsid w:val="6874033B"/>
    <w:multiLevelType w:val="hybridMultilevel"/>
    <w:tmpl w:val="3B0CB106"/>
    <w:lvl w:ilvl="0" w:tplc="1C86B4B4">
      <w:start w:val="6"/>
      <w:numFmt w:val="lowerLetter"/>
      <w:lvlText w:val="%1)"/>
      <w:lvlJc w:val="left"/>
      <w:pPr>
        <w:tabs>
          <w:tab w:val="num" w:pos="1211"/>
        </w:tabs>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693D124A"/>
    <w:multiLevelType w:val="hybridMultilevel"/>
    <w:tmpl w:val="A24E0C3C"/>
    <w:lvl w:ilvl="0" w:tplc="08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54">
    <w:nsid w:val="6DEC469E"/>
    <w:multiLevelType w:val="hybridMultilevel"/>
    <w:tmpl w:val="4574D47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6E214838"/>
    <w:multiLevelType w:val="hybridMultilevel"/>
    <w:tmpl w:val="BC6E391A"/>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nsid w:val="6F586241"/>
    <w:multiLevelType w:val="hybridMultilevel"/>
    <w:tmpl w:val="52CCBF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nsid w:val="7579065B"/>
    <w:multiLevelType w:val="hybridMultilevel"/>
    <w:tmpl w:val="F1F010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59">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0">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5"/>
  </w:num>
  <w:num w:numId="4">
    <w:abstractNumId w:val="7"/>
  </w:num>
  <w:num w:numId="5">
    <w:abstractNumId w:val="39"/>
  </w:num>
  <w:num w:numId="6">
    <w:abstractNumId w:val="18"/>
  </w:num>
  <w:num w:numId="7">
    <w:abstractNumId w:val="9"/>
  </w:num>
  <w:num w:numId="8">
    <w:abstractNumId w:val="59"/>
  </w:num>
  <w:num w:numId="9">
    <w:abstractNumId w:val="28"/>
  </w:num>
  <w:num w:numId="10">
    <w:abstractNumId w:val="32"/>
  </w:num>
  <w:num w:numId="11">
    <w:abstractNumId w:val="27"/>
  </w:num>
  <w:num w:numId="12">
    <w:abstractNumId w:val="43"/>
  </w:num>
  <w:num w:numId="13">
    <w:abstractNumId w:val="50"/>
  </w:num>
  <w:num w:numId="14">
    <w:abstractNumId w:val="17"/>
  </w:num>
  <w:num w:numId="15">
    <w:abstractNumId w:val="48"/>
  </w:num>
  <w:num w:numId="16">
    <w:abstractNumId w:val="8"/>
  </w:num>
  <w:num w:numId="17">
    <w:abstractNumId w:val="31"/>
  </w:num>
  <w:num w:numId="18">
    <w:abstractNumId w:val="53"/>
  </w:num>
  <w:num w:numId="19">
    <w:abstractNumId w:val="21"/>
  </w:num>
  <w:num w:numId="20">
    <w:abstractNumId w:val="58"/>
  </w:num>
  <w:num w:numId="21">
    <w:abstractNumId w:val="61"/>
  </w:num>
  <w:num w:numId="22">
    <w:abstractNumId w:val="24"/>
  </w:num>
  <w:num w:numId="23">
    <w:abstractNumId w:val="40"/>
  </w:num>
  <w:num w:numId="24">
    <w:abstractNumId w:val="60"/>
  </w:num>
  <w:num w:numId="25">
    <w:abstractNumId w:val="29"/>
  </w:num>
  <w:num w:numId="26">
    <w:abstractNumId w:val="10"/>
  </w:num>
  <w:num w:numId="27">
    <w:abstractNumId w:val="4"/>
  </w:num>
  <w:num w:numId="28">
    <w:abstractNumId w:val="38"/>
  </w:num>
  <w:num w:numId="29">
    <w:abstractNumId w:val="42"/>
  </w:num>
  <w:num w:numId="30">
    <w:abstractNumId w:val="37"/>
  </w:num>
  <w:num w:numId="31">
    <w:abstractNumId w:val="54"/>
  </w:num>
  <w:num w:numId="32">
    <w:abstractNumId w:val="36"/>
  </w:num>
  <w:num w:numId="33">
    <w:abstractNumId w:val="15"/>
  </w:num>
  <w:num w:numId="34">
    <w:abstractNumId w:val="34"/>
  </w:num>
  <w:num w:numId="35">
    <w:abstractNumId w:val="1"/>
  </w:num>
  <w:num w:numId="36">
    <w:abstractNumId w:val="6"/>
  </w:num>
  <w:num w:numId="37">
    <w:abstractNumId w:val="33"/>
  </w:num>
  <w:num w:numId="38">
    <w:abstractNumId w:val="55"/>
  </w:num>
  <w:num w:numId="39">
    <w:abstractNumId w:val="19"/>
  </w:num>
  <w:num w:numId="40">
    <w:abstractNumId w:val="46"/>
  </w:num>
  <w:num w:numId="41">
    <w:abstractNumId w:val="13"/>
  </w:num>
  <w:num w:numId="42">
    <w:abstractNumId w:val="3"/>
  </w:num>
  <w:num w:numId="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num>
  <w:num w:numId="45">
    <w:abstractNumId w:val="45"/>
  </w:num>
  <w:num w:numId="46">
    <w:abstractNumId w:val="49"/>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0"/>
  </w:num>
  <w:num w:numId="50">
    <w:abstractNumId w:val="56"/>
  </w:num>
  <w:num w:numId="51">
    <w:abstractNumId w:val="23"/>
  </w:num>
  <w:num w:numId="52">
    <w:abstractNumId w:val="57"/>
  </w:num>
  <w:num w:numId="53">
    <w:abstractNumId w:val="16"/>
  </w:num>
  <w:num w:numId="54">
    <w:abstractNumId w:val="20"/>
  </w:num>
  <w:num w:numId="55">
    <w:abstractNumId w:val="51"/>
  </w:num>
  <w:num w:numId="56">
    <w:abstractNumId w:val="11"/>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num>
  <w:num w:numId="59">
    <w:abstractNumId w:val="25"/>
  </w:num>
  <w:num w:numId="60">
    <w:abstractNumId w:val="12"/>
  </w:num>
  <w:num w:numId="61">
    <w:abstractNumId w:val="47"/>
  </w:num>
  <w:num w:numId="62">
    <w:abstractNumId w:val="41"/>
  </w:num>
  <w:num w:numId="63">
    <w:abstractNumId w:val="1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16E"/>
    <w:rsid w:val="00004AC5"/>
    <w:rsid w:val="0000584D"/>
    <w:rsid w:val="00007681"/>
    <w:rsid w:val="00007C4D"/>
    <w:rsid w:val="00007E22"/>
    <w:rsid w:val="00013BA5"/>
    <w:rsid w:val="00022652"/>
    <w:rsid w:val="00022A21"/>
    <w:rsid w:val="00041B53"/>
    <w:rsid w:val="00047468"/>
    <w:rsid w:val="00057A26"/>
    <w:rsid w:val="00062C67"/>
    <w:rsid w:val="0008233B"/>
    <w:rsid w:val="0008423D"/>
    <w:rsid w:val="000872AF"/>
    <w:rsid w:val="00090FDE"/>
    <w:rsid w:val="000C03EC"/>
    <w:rsid w:val="000C68A5"/>
    <w:rsid w:val="000D799D"/>
    <w:rsid w:val="000E773D"/>
    <w:rsid w:val="0010485C"/>
    <w:rsid w:val="00113E79"/>
    <w:rsid w:val="001149C5"/>
    <w:rsid w:val="00114BD9"/>
    <w:rsid w:val="00115DE5"/>
    <w:rsid w:val="00140930"/>
    <w:rsid w:val="00143B78"/>
    <w:rsid w:val="00143C2D"/>
    <w:rsid w:val="001511B2"/>
    <w:rsid w:val="00154CAA"/>
    <w:rsid w:val="00156468"/>
    <w:rsid w:val="00156A3E"/>
    <w:rsid w:val="00161740"/>
    <w:rsid w:val="0016179D"/>
    <w:rsid w:val="001626D9"/>
    <w:rsid w:val="00174E14"/>
    <w:rsid w:val="00180A38"/>
    <w:rsid w:val="00183483"/>
    <w:rsid w:val="00184325"/>
    <w:rsid w:val="001C53B2"/>
    <w:rsid w:val="001E7667"/>
    <w:rsid w:val="001F193B"/>
    <w:rsid w:val="001F4A19"/>
    <w:rsid w:val="001F5DF7"/>
    <w:rsid w:val="001F78C0"/>
    <w:rsid w:val="00203028"/>
    <w:rsid w:val="00214F5F"/>
    <w:rsid w:val="00222ECF"/>
    <w:rsid w:val="0023136B"/>
    <w:rsid w:val="00233A1D"/>
    <w:rsid w:val="00245546"/>
    <w:rsid w:val="002518B4"/>
    <w:rsid w:val="00251A2C"/>
    <w:rsid w:val="00256B1D"/>
    <w:rsid w:val="0026317D"/>
    <w:rsid w:val="00265151"/>
    <w:rsid w:val="00267B9C"/>
    <w:rsid w:val="00270CC8"/>
    <w:rsid w:val="0027481F"/>
    <w:rsid w:val="0028299A"/>
    <w:rsid w:val="002852B6"/>
    <w:rsid w:val="0029542D"/>
    <w:rsid w:val="00297722"/>
    <w:rsid w:val="002A08A2"/>
    <w:rsid w:val="002A35A8"/>
    <w:rsid w:val="002B1D0C"/>
    <w:rsid w:val="002B2772"/>
    <w:rsid w:val="002B4120"/>
    <w:rsid w:val="002C10D3"/>
    <w:rsid w:val="002C16DC"/>
    <w:rsid w:val="002D0C2D"/>
    <w:rsid w:val="002D2D9A"/>
    <w:rsid w:val="002D662E"/>
    <w:rsid w:val="002E2142"/>
    <w:rsid w:val="002E7EF0"/>
    <w:rsid w:val="00301C80"/>
    <w:rsid w:val="0030476A"/>
    <w:rsid w:val="00322AC7"/>
    <w:rsid w:val="00324715"/>
    <w:rsid w:val="003265D9"/>
    <w:rsid w:val="00327F7F"/>
    <w:rsid w:val="00330DC8"/>
    <w:rsid w:val="00332816"/>
    <w:rsid w:val="00340E66"/>
    <w:rsid w:val="003469E6"/>
    <w:rsid w:val="00350711"/>
    <w:rsid w:val="00351D4F"/>
    <w:rsid w:val="003523E6"/>
    <w:rsid w:val="00363222"/>
    <w:rsid w:val="00370465"/>
    <w:rsid w:val="003707C5"/>
    <w:rsid w:val="00373393"/>
    <w:rsid w:val="00375561"/>
    <w:rsid w:val="00380136"/>
    <w:rsid w:val="0038322A"/>
    <w:rsid w:val="003844C5"/>
    <w:rsid w:val="00385E6A"/>
    <w:rsid w:val="00385F14"/>
    <w:rsid w:val="00386495"/>
    <w:rsid w:val="003870D2"/>
    <w:rsid w:val="0039309F"/>
    <w:rsid w:val="003A45BA"/>
    <w:rsid w:val="003A4F66"/>
    <w:rsid w:val="003B40A5"/>
    <w:rsid w:val="003B60CC"/>
    <w:rsid w:val="003D0E94"/>
    <w:rsid w:val="003D416E"/>
    <w:rsid w:val="003D79ED"/>
    <w:rsid w:val="003E00F9"/>
    <w:rsid w:val="003E1335"/>
    <w:rsid w:val="003E313D"/>
    <w:rsid w:val="003F216D"/>
    <w:rsid w:val="004040C5"/>
    <w:rsid w:val="00404DEA"/>
    <w:rsid w:val="00414B3B"/>
    <w:rsid w:val="00416ED9"/>
    <w:rsid w:val="00420858"/>
    <w:rsid w:val="00420A2F"/>
    <w:rsid w:val="004264EB"/>
    <w:rsid w:val="00451CC1"/>
    <w:rsid w:val="004670FE"/>
    <w:rsid w:val="004677C5"/>
    <w:rsid w:val="00471993"/>
    <w:rsid w:val="00477F45"/>
    <w:rsid w:val="00480C16"/>
    <w:rsid w:val="004826A4"/>
    <w:rsid w:val="00483B47"/>
    <w:rsid w:val="00487DFE"/>
    <w:rsid w:val="004A4C4E"/>
    <w:rsid w:val="004A7717"/>
    <w:rsid w:val="004B7383"/>
    <w:rsid w:val="004C1BC8"/>
    <w:rsid w:val="004D146C"/>
    <w:rsid w:val="004E1D5E"/>
    <w:rsid w:val="004E7E3B"/>
    <w:rsid w:val="005066D5"/>
    <w:rsid w:val="00510260"/>
    <w:rsid w:val="00544A14"/>
    <w:rsid w:val="0055784E"/>
    <w:rsid w:val="00561CD8"/>
    <w:rsid w:val="00564021"/>
    <w:rsid w:val="00565328"/>
    <w:rsid w:val="0056577D"/>
    <w:rsid w:val="00567761"/>
    <w:rsid w:val="00567921"/>
    <w:rsid w:val="005724A0"/>
    <w:rsid w:val="005769CD"/>
    <w:rsid w:val="00583DEF"/>
    <w:rsid w:val="005A708D"/>
    <w:rsid w:val="005B11EC"/>
    <w:rsid w:val="005B192B"/>
    <w:rsid w:val="005C038F"/>
    <w:rsid w:val="005C1A7C"/>
    <w:rsid w:val="005C2606"/>
    <w:rsid w:val="005C637E"/>
    <w:rsid w:val="005C6DDC"/>
    <w:rsid w:val="005D5736"/>
    <w:rsid w:val="005E05C2"/>
    <w:rsid w:val="006153BE"/>
    <w:rsid w:val="006163CD"/>
    <w:rsid w:val="00626EE3"/>
    <w:rsid w:val="00631824"/>
    <w:rsid w:val="006322C1"/>
    <w:rsid w:val="006358F5"/>
    <w:rsid w:val="00635FC1"/>
    <w:rsid w:val="00637DDF"/>
    <w:rsid w:val="006402CC"/>
    <w:rsid w:val="0064186E"/>
    <w:rsid w:val="00641C64"/>
    <w:rsid w:val="00655DCA"/>
    <w:rsid w:val="00655E57"/>
    <w:rsid w:val="00661D87"/>
    <w:rsid w:val="0066383F"/>
    <w:rsid w:val="0066657D"/>
    <w:rsid w:val="0066734A"/>
    <w:rsid w:val="0067018D"/>
    <w:rsid w:val="00673F26"/>
    <w:rsid w:val="006A47EB"/>
    <w:rsid w:val="006B563E"/>
    <w:rsid w:val="006C0425"/>
    <w:rsid w:val="006C3581"/>
    <w:rsid w:val="006C3B4E"/>
    <w:rsid w:val="006F3CAC"/>
    <w:rsid w:val="006F45E5"/>
    <w:rsid w:val="006F688D"/>
    <w:rsid w:val="006F711C"/>
    <w:rsid w:val="00714371"/>
    <w:rsid w:val="00714A0C"/>
    <w:rsid w:val="007305A6"/>
    <w:rsid w:val="007329C9"/>
    <w:rsid w:val="00734B6F"/>
    <w:rsid w:val="0073638F"/>
    <w:rsid w:val="007401D3"/>
    <w:rsid w:val="0074055B"/>
    <w:rsid w:val="00741E07"/>
    <w:rsid w:val="007421E3"/>
    <w:rsid w:val="0075195D"/>
    <w:rsid w:val="0075508B"/>
    <w:rsid w:val="00763001"/>
    <w:rsid w:val="007761C3"/>
    <w:rsid w:val="00777EA2"/>
    <w:rsid w:val="0078195E"/>
    <w:rsid w:val="007826D9"/>
    <w:rsid w:val="00783C3B"/>
    <w:rsid w:val="00783CAB"/>
    <w:rsid w:val="007840E3"/>
    <w:rsid w:val="00785181"/>
    <w:rsid w:val="007A2160"/>
    <w:rsid w:val="007A25C7"/>
    <w:rsid w:val="007B70CE"/>
    <w:rsid w:val="007B74AD"/>
    <w:rsid w:val="007C56B7"/>
    <w:rsid w:val="007C727F"/>
    <w:rsid w:val="007D1BF3"/>
    <w:rsid w:val="007D45B2"/>
    <w:rsid w:val="007D77D1"/>
    <w:rsid w:val="007E487A"/>
    <w:rsid w:val="007E5888"/>
    <w:rsid w:val="007E6E67"/>
    <w:rsid w:val="007F1B3F"/>
    <w:rsid w:val="007F3AAA"/>
    <w:rsid w:val="007F722D"/>
    <w:rsid w:val="007F77D0"/>
    <w:rsid w:val="007F7EC9"/>
    <w:rsid w:val="00815812"/>
    <w:rsid w:val="00825894"/>
    <w:rsid w:val="0082716F"/>
    <w:rsid w:val="00830ADF"/>
    <w:rsid w:val="00831EE7"/>
    <w:rsid w:val="00834146"/>
    <w:rsid w:val="00836F4C"/>
    <w:rsid w:val="008412FB"/>
    <w:rsid w:val="00842552"/>
    <w:rsid w:val="00851B0A"/>
    <w:rsid w:val="00852317"/>
    <w:rsid w:val="008568EA"/>
    <w:rsid w:val="0086115E"/>
    <w:rsid w:val="00883E6B"/>
    <w:rsid w:val="00884620"/>
    <w:rsid w:val="0088566E"/>
    <w:rsid w:val="00886B06"/>
    <w:rsid w:val="008941B0"/>
    <w:rsid w:val="00895012"/>
    <w:rsid w:val="00895DE8"/>
    <w:rsid w:val="008A4626"/>
    <w:rsid w:val="008B4160"/>
    <w:rsid w:val="008B4F5B"/>
    <w:rsid w:val="008D6328"/>
    <w:rsid w:val="008E3922"/>
    <w:rsid w:val="00903BC9"/>
    <w:rsid w:val="0090412A"/>
    <w:rsid w:val="009066A7"/>
    <w:rsid w:val="009068C0"/>
    <w:rsid w:val="00907F1C"/>
    <w:rsid w:val="00911D32"/>
    <w:rsid w:val="00930FF8"/>
    <w:rsid w:val="00932C27"/>
    <w:rsid w:val="00933A95"/>
    <w:rsid w:val="00937C98"/>
    <w:rsid w:val="00942415"/>
    <w:rsid w:val="0095088E"/>
    <w:rsid w:val="00966CDB"/>
    <w:rsid w:val="009674E0"/>
    <w:rsid w:val="009756ED"/>
    <w:rsid w:val="009A1403"/>
    <w:rsid w:val="009A777E"/>
    <w:rsid w:val="009B2640"/>
    <w:rsid w:val="009C12D6"/>
    <w:rsid w:val="009D0966"/>
    <w:rsid w:val="009F19BD"/>
    <w:rsid w:val="009F2BA1"/>
    <w:rsid w:val="009F66CB"/>
    <w:rsid w:val="00A07674"/>
    <w:rsid w:val="00A133E0"/>
    <w:rsid w:val="00A151B6"/>
    <w:rsid w:val="00A21A07"/>
    <w:rsid w:val="00A23C87"/>
    <w:rsid w:val="00A301D7"/>
    <w:rsid w:val="00A35AD5"/>
    <w:rsid w:val="00A533A8"/>
    <w:rsid w:val="00A60601"/>
    <w:rsid w:val="00A623F7"/>
    <w:rsid w:val="00A73D65"/>
    <w:rsid w:val="00A979E9"/>
    <w:rsid w:val="00AB3DDA"/>
    <w:rsid w:val="00AC2AF6"/>
    <w:rsid w:val="00AC7C78"/>
    <w:rsid w:val="00AE5319"/>
    <w:rsid w:val="00AF152A"/>
    <w:rsid w:val="00AF42B5"/>
    <w:rsid w:val="00B029E4"/>
    <w:rsid w:val="00B11E31"/>
    <w:rsid w:val="00B1461B"/>
    <w:rsid w:val="00B24AF8"/>
    <w:rsid w:val="00B31465"/>
    <w:rsid w:val="00B31E82"/>
    <w:rsid w:val="00B5537C"/>
    <w:rsid w:val="00B6535C"/>
    <w:rsid w:val="00B72D65"/>
    <w:rsid w:val="00B74343"/>
    <w:rsid w:val="00B876B3"/>
    <w:rsid w:val="00B87C85"/>
    <w:rsid w:val="00B91A7F"/>
    <w:rsid w:val="00BA13DF"/>
    <w:rsid w:val="00BB21A6"/>
    <w:rsid w:val="00BB2DFF"/>
    <w:rsid w:val="00BB5AC6"/>
    <w:rsid w:val="00BB7AA0"/>
    <w:rsid w:val="00BC43BD"/>
    <w:rsid w:val="00BC5E7C"/>
    <w:rsid w:val="00BE2D6E"/>
    <w:rsid w:val="00BF1872"/>
    <w:rsid w:val="00BF5B07"/>
    <w:rsid w:val="00C00C88"/>
    <w:rsid w:val="00C01A11"/>
    <w:rsid w:val="00C02CCF"/>
    <w:rsid w:val="00C02E98"/>
    <w:rsid w:val="00C11011"/>
    <w:rsid w:val="00C14249"/>
    <w:rsid w:val="00C23B9E"/>
    <w:rsid w:val="00C279A3"/>
    <w:rsid w:val="00C30809"/>
    <w:rsid w:val="00C30849"/>
    <w:rsid w:val="00C465FE"/>
    <w:rsid w:val="00C50D76"/>
    <w:rsid w:val="00C525A8"/>
    <w:rsid w:val="00C55D36"/>
    <w:rsid w:val="00C565A8"/>
    <w:rsid w:val="00C570C9"/>
    <w:rsid w:val="00C609CE"/>
    <w:rsid w:val="00C6191F"/>
    <w:rsid w:val="00C65A2C"/>
    <w:rsid w:val="00C66D54"/>
    <w:rsid w:val="00C67047"/>
    <w:rsid w:val="00C6778C"/>
    <w:rsid w:val="00C7353E"/>
    <w:rsid w:val="00C7566E"/>
    <w:rsid w:val="00C90CED"/>
    <w:rsid w:val="00CA4517"/>
    <w:rsid w:val="00CA6AD6"/>
    <w:rsid w:val="00CB0B32"/>
    <w:rsid w:val="00CB7D4F"/>
    <w:rsid w:val="00CC22DE"/>
    <w:rsid w:val="00CD5F33"/>
    <w:rsid w:val="00CD6160"/>
    <w:rsid w:val="00CE3E99"/>
    <w:rsid w:val="00CE751C"/>
    <w:rsid w:val="00D05576"/>
    <w:rsid w:val="00D1354D"/>
    <w:rsid w:val="00D2355E"/>
    <w:rsid w:val="00D33C06"/>
    <w:rsid w:val="00D42356"/>
    <w:rsid w:val="00D44C23"/>
    <w:rsid w:val="00D7010F"/>
    <w:rsid w:val="00D72311"/>
    <w:rsid w:val="00D73CE1"/>
    <w:rsid w:val="00D77861"/>
    <w:rsid w:val="00D84E05"/>
    <w:rsid w:val="00D86DD7"/>
    <w:rsid w:val="00DA1B19"/>
    <w:rsid w:val="00DA55B0"/>
    <w:rsid w:val="00DB53A4"/>
    <w:rsid w:val="00DB5745"/>
    <w:rsid w:val="00DD7E48"/>
    <w:rsid w:val="00DE47E9"/>
    <w:rsid w:val="00DF53BC"/>
    <w:rsid w:val="00E00A90"/>
    <w:rsid w:val="00E06CC4"/>
    <w:rsid w:val="00E13A65"/>
    <w:rsid w:val="00E155A4"/>
    <w:rsid w:val="00E167ED"/>
    <w:rsid w:val="00E22BD2"/>
    <w:rsid w:val="00E248A1"/>
    <w:rsid w:val="00E26BB7"/>
    <w:rsid w:val="00E42F54"/>
    <w:rsid w:val="00E437AE"/>
    <w:rsid w:val="00E45607"/>
    <w:rsid w:val="00E51EE9"/>
    <w:rsid w:val="00E62959"/>
    <w:rsid w:val="00E8666A"/>
    <w:rsid w:val="00E920B9"/>
    <w:rsid w:val="00E9232E"/>
    <w:rsid w:val="00E93867"/>
    <w:rsid w:val="00EA5B26"/>
    <w:rsid w:val="00EA5C5B"/>
    <w:rsid w:val="00EB407F"/>
    <w:rsid w:val="00ED2658"/>
    <w:rsid w:val="00ED2B54"/>
    <w:rsid w:val="00ED35D1"/>
    <w:rsid w:val="00ED4917"/>
    <w:rsid w:val="00EE053F"/>
    <w:rsid w:val="00EE700C"/>
    <w:rsid w:val="00F0191B"/>
    <w:rsid w:val="00F02785"/>
    <w:rsid w:val="00F04564"/>
    <w:rsid w:val="00F12B4B"/>
    <w:rsid w:val="00F23321"/>
    <w:rsid w:val="00F243B8"/>
    <w:rsid w:val="00F24915"/>
    <w:rsid w:val="00F32174"/>
    <w:rsid w:val="00F401F9"/>
    <w:rsid w:val="00F57951"/>
    <w:rsid w:val="00F745B2"/>
    <w:rsid w:val="00F87898"/>
    <w:rsid w:val="00F945F2"/>
    <w:rsid w:val="00F96914"/>
    <w:rsid w:val="00F97A27"/>
    <w:rsid w:val="00FA1218"/>
    <w:rsid w:val="00FB2A65"/>
    <w:rsid w:val="00FB3E4B"/>
    <w:rsid w:val="00FC1C16"/>
    <w:rsid w:val="00FD5384"/>
    <w:rsid w:val="00FD754F"/>
    <w:rsid w:val="00FD75E1"/>
    <w:rsid w:val="00FF06FA"/>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B1E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52B6"/>
    <w:rPr>
      <w:rFonts w:eastAsiaTheme="minorEastAsia"/>
      <w:lang w:val="es-ES"/>
    </w:rPr>
  </w:style>
  <w:style w:type="paragraph" w:styleId="Ttulo1">
    <w:name w:val="heading 1"/>
    <w:basedOn w:val="Normal"/>
    <w:next w:val="Normal"/>
    <w:link w:val="Ttulo1Car"/>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nhideWhenUsed/>
    <w:rsid w:val="00A73D65"/>
    <w:pPr>
      <w:tabs>
        <w:tab w:val="center" w:pos="4419"/>
        <w:tab w:val="right" w:pos="8838"/>
      </w:tabs>
    </w:pPr>
  </w:style>
  <w:style w:type="character" w:customStyle="1" w:styleId="EncabezadoCar">
    <w:name w:val="Encabezado Car"/>
    <w:aliases w:val="*Header Car"/>
    <w:basedOn w:val="Fuentedeprrafopredeter"/>
    <w:link w:val="Encabezado"/>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uiPriority w:val="99"/>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uiPriority w:val="99"/>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99"/>
    <w:rsid w:val="00561CD8"/>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1">
    <w:name w:val="p1"/>
    <w:basedOn w:val="Normal"/>
    <w:rsid w:val="002852B6"/>
    <w:rPr>
      <w:rFonts w:ascii="Helvetica" w:eastAsia="Times New Roman" w:hAnsi="Helvetica" w:cs="Times New Roman"/>
      <w:color w:val="000000"/>
      <w:sz w:val="12"/>
      <w:szCs w:val="12"/>
      <w:lang w:val="es-MX" w:eastAsia="es-MX"/>
    </w:rPr>
  </w:style>
  <w:style w:type="character" w:customStyle="1" w:styleId="apple-converted-space">
    <w:name w:val="apple-converted-space"/>
    <w:basedOn w:val="Fuentedeprrafopredeter"/>
    <w:rsid w:val="002852B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52B6"/>
    <w:rPr>
      <w:rFonts w:eastAsiaTheme="minorEastAsia"/>
      <w:lang w:val="es-ES"/>
    </w:rPr>
  </w:style>
  <w:style w:type="paragraph" w:styleId="Ttulo1">
    <w:name w:val="heading 1"/>
    <w:basedOn w:val="Normal"/>
    <w:next w:val="Normal"/>
    <w:link w:val="Ttulo1Car"/>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nhideWhenUsed/>
    <w:rsid w:val="00A73D65"/>
    <w:pPr>
      <w:tabs>
        <w:tab w:val="center" w:pos="4419"/>
        <w:tab w:val="right" w:pos="8838"/>
      </w:tabs>
    </w:pPr>
  </w:style>
  <w:style w:type="character" w:customStyle="1" w:styleId="EncabezadoCar">
    <w:name w:val="Encabezado Car"/>
    <w:aliases w:val="*Header Car"/>
    <w:basedOn w:val="Fuentedeprrafopredeter"/>
    <w:link w:val="Encabezado"/>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uiPriority w:val="99"/>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uiPriority w:val="99"/>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99"/>
    <w:rsid w:val="00561CD8"/>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1">
    <w:name w:val="p1"/>
    <w:basedOn w:val="Normal"/>
    <w:rsid w:val="002852B6"/>
    <w:rPr>
      <w:rFonts w:ascii="Helvetica" w:eastAsia="Times New Roman" w:hAnsi="Helvetica" w:cs="Times New Roman"/>
      <w:color w:val="000000"/>
      <w:sz w:val="12"/>
      <w:szCs w:val="12"/>
      <w:lang w:val="es-MX" w:eastAsia="es-MX"/>
    </w:rPr>
  </w:style>
  <w:style w:type="character" w:customStyle="1" w:styleId="apple-converted-space">
    <w:name w:val="apple-converted-space"/>
    <w:basedOn w:val="Fuentedeprrafopredeter"/>
    <w:rsid w:val="002852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482002">
      <w:bodyDiv w:val="1"/>
      <w:marLeft w:val="0"/>
      <w:marRight w:val="0"/>
      <w:marTop w:val="0"/>
      <w:marBottom w:val="0"/>
      <w:divBdr>
        <w:top w:val="none" w:sz="0" w:space="0" w:color="auto"/>
        <w:left w:val="none" w:sz="0" w:space="0" w:color="auto"/>
        <w:bottom w:val="none" w:sz="0" w:space="0" w:color="auto"/>
        <w:right w:val="none" w:sz="0" w:space="0" w:color="auto"/>
      </w:divBdr>
    </w:div>
    <w:div w:id="612983307">
      <w:bodyDiv w:val="1"/>
      <w:marLeft w:val="0"/>
      <w:marRight w:val="0"/>
      <w:marTop w:val="0"/>
      <w:marBottom w:val="0"/>
      <w:divBdr>
        <w:top w:val="none" w:sz="0" w:space="0" w:color="auto"/>
        <w:left w:val="none" w:sz="0" w:space="0" w:color="auto"/>
        <w:bottom w:val="none" w:sz="0" w:space="0" w:color="auto"/>
        <w:right w:val="none" w:sz="0" w:space="0" w:color="auto"/>
      </w:divBdr>
    </w:div>
    <w:div w:id="986737902">
      <w:bodyDiv w:val="1"/>
      <w:marLeft w:val="0"/>
      <w:marRight w:val="0"/>
      <w:marTop w:val="0"/>
      <w:marBottom w:val="0"/>
      <w:divBdr>
        <w:top w:val="none" w:sz="0" w:space="0" w:color="auto"/>
        <w:left w:val="none" w:sz="0" w:space="0" w:color="auto"/>
        <w:bottom w:val="none" w:sz="0" w:space="0" w:color="auto"/>
        <w:right w:val="none" w:sz="0" w:space="0" w:color="auto"/>
      </w:divBdr>
    </w:div>
    <w:div w:id="1614239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oleObject" Target="embeddings/oleObject1.bin"/><Relationship Id="rId39" Type="http://schemas.openxmlformats.org/officeDocument/2006/relationships/oleObject" Target="embeddings/oleObject5.bin"/><Relationship Id="rId3" Type="http://schemas.openxmlformats.org/officeDocument/2006/relationships/customXml" Target="../customXml/item3.xml"/><Relationship Id="rId21" Type="http://schemas.openxmlformats.org/officeDocument/2006/relationships/hyperlink" Target="http://www.imss.gob.mx" TargetMode="External"/><Relationship Id="rId34" Type="http://schemas.openxmlformats.org/officeDocument/2006/relationships/image" Target="media/image11.emf"/><Relationship Id="rId42" Type="http://schemas.openxmlformats.org/officeDocument/2006/relationships/header" Target="header1.xml"/><Relationship Id="rId47"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8.emf"/><Relationship Id="rId33" Type="http://schemas.openxmlformats.org/officeDocument/2006/relationships/oleObject" Target="embeddings/oleObject2.bin"/><Relationship Id="rId38" Type="http://schemas.openxmlformats.org/officeDocument/2006/relationships/image" Target="media/image13.emf"/><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comprasmx.buengobierno.gob.mx" TargetMode="External"/><Relationship Id="rId29" Type="http://schemas.openxmlformats.org/officeDocument/2006/relationships/hyperlink" Target="http://www.plataformadetransparencia.org.mx/" TargetMode="External"/><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s://manifiesto.funcionpublica.gob.mx/SMP-web/loginPage.jsf" TargetMode="External"/><Relationship Id="rId32" Type="http://schemas.openxmlformats.org/officeDocument/2006/relationships/image" Target="media/image10.emf"/><Relationship Id="rId37" Type="http://schemas.openxmlformats.org/officeDocument/2006/relationships/oleObject" Target="embeddings/oleObject4.bin"/><Relationship Id="rId40" Type="http://schemas.openxmlformats.org/officeDocument/2006/relationships/image" Target="media/image14.emf"/><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www.gob.mx/sfp" TargetMode="External"/><Relationship Id="rId28" Type="http://schemas.openxmlformats.org/officeDocument/2006/relationships/hyperlink" Target="http://www.ifai.org.mx" TargetMode="External"/><Relationship Id="rId36" Type="http://schemas.openxmlformats.org/officeDocument/2006/relationships/image" Target="media/image12.emf"/><Relationship Id="rId10" Type="http://schemas.openxmlformats.org/officeDocument/2006/relationships/footnotes" Target="footnotes.xml"/><Relationship Id="rId19" Type="http://schemas.openxmlformats.org/officeDocument/2006/relationships/hyperlink" Target="https://comprasmx.buengobierno.gob.mx" TargetMode="External"/><Relationship Id="rId31" Type="http://schemas.openxmlformats.org/officeDocument/2006/relationships/hyperlink" Target="http://www.imss.gob.mx/" TargetMode="External"/><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www.gob.mx/sfp" TargetMode="External"/><Relationship Id="rId27" Type="http://schemas.openxmlformats.org/officeDocument/2006/relationships/image" Target="media/image9.emf"/><Relationship Id="rId30" Type="http://schemas.openxmlformats.org/officeDocument/2006/relationships/hyperlink" Target="mailto:unidad.enlace@imss.gob.mx" TargetMode="External"/><Relationship Id="rId35" Type="http://schemas.openxmlformats.org/officeDocument/2006/relationships/oleObject" Target="embeddings/oleObject3.bin"/><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40342-CFEB-42DB-990B-E6CA58187C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5C05317-3ABF-4124-8746-8ABC6C112207}">
  <ds:schemaRefs>
    <ds:schemaRef ds:uri="http://schemas.microsoft.com/sharepoint/v3/contenttype/forms"/>
  </ds:schemaRefs>
</ds:datastoreItem>
</file>

<file path=customXml/itemProps3.xml><?xml version="1.0" encoding="utf-8"?>
<ds:datastoreItem xmlns:ds="http://schemas.openxmlformats.org/officeDocument/2006/customXml" ds:itemID="{369ABE50-9F00-44D6-80BE-F4AF58E2BCC6}">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F0F99E0B-92AD-4A0C-AFB9-86E79CE9D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109</Pages>
  <Words>45467</Words>
  <Characters>250072</Characters>
  <Application>Microsoft Office Word</Application>
  <DocSecurity>0</DocSecurity>
  <Lines>2083</Lines>
  <Paragraphs>589</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294950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Pablo Andrés Silva Páez</dc:creator>
  <cp:lastModifiedBy>Maribel Alvarado Zuñiga</cp:lastModifiedBy>
  <cp:revision>3</cp:revision>
  <cp:lastPrinted>2025-06-11T21:49:00Z</cp:lastPrinted>
  <dcterms:created xsi:type="dcterms:W3CDTF">2025-11-06T19:44:00Z</dcterms:created>
  <dcterms:modified xsi:type="dcterms:W3CDTF">2025-11-06T19:46:00Z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