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2D3" w:rsidRDefault="003A6FA1" w:rsidP="006F29B3">
      <w:pPr>
        <w:spacing w:before="100" w:beforeAutospacing="1" w:after="100" w:afterAutospacing="1"/>
        <w:contextualSpacing/>
        <w:jc w:val="right"/>
        <w:rPr>
          <w:rFonts w:ascii="Arial" w:hAnsi="Arial" w:cs="Arial"/>
          <w:b/>
          <w:sz w:val="22"/>
          <w:szCs w:val="22"/>
        </w:rPr>
      </w:pPr>
      <w:r w:rsidRPr="00872748">
        <w:rPr>
          <w:rFonts w:ascii="Arial" w:hAnsi="Arial" w:cs="Arial"/>
          <w:b/>
          <w:sz w:val="22"/>
          <w:szCs w:val="22"/>
        </w:rPr>
        <w:t xml:space="preserve">                      </w:t>
      </w:r>
    </w:p>
    <w:p w:rsidR="006F29B3" w:rsidRPr="00B26621" w:rsidRDefault="006F29B3" w:rsidP="006F29B3">
      <w:pPr>
        <w:spacing w:before="100" w:beforeAutospacing="1" w:after="100" w:afterAutospacing="1"/>
        <w:contextualSpacing/>
        <w:jc w:val="right"/>
        <w:rPr>
          <w:rFonts w:ascii="Geomanist Regular" w:hAnsi="Geomanist Regular" w:cs="Arial"/>
          <w:b/>
          <w:sz w:val="20"/>
          <w:szCs w:val="18"/>
        </w:rPr>
      </w:pPr>
      <w:r w:rsidRPr="00B26621">
        <w:rPr>
          <w:rFonts w:ascii="Geomanist Regular" w:hAnsi="Geomanist Regular" w:cs="Arial"/>
          <w:b/>
          <w:sz w:val="20"/>
          <w:szCs w:val="18"/>
        </w:rPr>
        <w:t xml:space="preserve">Oaxaca de Juárez, </w:t>
      </w:r>
      <w:proofErr w:type="spellStart"/>
      <w:r w:rsidRPr="00B26621">
        <w:rPr>
          <w:rFonts w:ascii="Geomanist Regular" w:hAnsi="Geomanist Regular" w:cs="Arial"/>
          <w:b/>
          <w:sz w:val="20"/>
          <w:szCs w:val="18"/>
        </w:rPr>
        <w:t>Oax</w:t>
      </w:r>
      <w:proofErr w:type="spellEnd"/>
      <w:r w:rsidRPr="00B26621">
        <w:rPr>
          <w:rFonts w:ascii="Geomanist Regular" w:hAnsi="Geomanist Regular" w:cs="Arial"/>
          <w:b/>
          <w:sz w:val="20"/>
          <w:szCs w:val="18"/>
        </w:rPr>
        <w:t xml:space="preserve">., a </w:t>
      </w:r>
      <w:r w:rsidR="00BE6B6B" w:rsidRPr="00B26621">
        <w:rPr>
          <w:rFonts w:ascii="Geomanist Regular" w:hAnsi="Geomanist Regular" w:cs="Arial"/>
          <w:b/>
          <w:sz w:val="20"/>
          <w:szCs w:val="18"/>
        </w:rPr>
        <w:t>0</w:t>
      </w:r>
      <w:r w:rsidR="009C4D62">
        <w:rPr>
          <w:rFonts w:ascii="Geomanist Regular" w:hAnsi="Geomanist Regular" w:cs="Arial"/>
          <w:b/>
          <w:sz w:val="20"/>
          <w:szCs w:val="18"/>
        </w:rPr>
        <w:t>5</w:t>
      </w:r>
      <w:r w:rsidRPr="00B26621">
        <w:rPr>
          <w:rFonts w:ascii="Geomanist Regular" w:hAnsi="Geomanist Regular" w:cs="Arial"/>
          <w:b/>
          <w:sz w:val="20"/>
          <w:szCs w:val="18"/>
        </w:rPr>
        <w:t xml:space="preserve"> de </w:t>
      </w:r>
      <w:r w:rsidR="00BE6B6B" w:rsidRPr="00B26621">
        <w:rPr>
          <w:rFonts w:ascii="Geomanist Regular" w:hAnsi="Geomanist Regular" w:cs="Arial"/>
          <w:b/>
          <w:sz w:val="20"/>
          <w:szCs w:val="18"/>
        </w:rPr>
        <w:t>Noviembre</w:t>
      </w:r>
      <w:r w:rsidRPr="00B26621">
        <w:rPr>
          <w:rFonts w:ascii="Geomanist Regular" w:hAnsi="Geomanist Regular" w:cs="Arial"/>
          <w:b/>
          <w:sz w:val="20"/>
          <w:szCs w:val="18"/>
        </w:rPr>
        <w:t xml:space="preserve"> de 202</w:t>
      </w:r>
      <w:r w:rsidR="009C4D62">
        <w:rPr>
          <w:rFonts w:ascii="Geomanist Regular" w:hAnsi="Geomanist Regular" w:cs="Arial"/>
          <w:b/>
          <w:sz w:val="20"/>
          <w:szCs w:val="18"/>
        </w:rPr>
        <w:t>5</w:t>
      </w:r>
    </w:p>
    <w:p w:rsidR="006F29B3" w:rsidRPr="00B26621" w:rsidRDefault="006F29B3" w:rsidP="006F29B3">
      <w:pPr>
        <w:spacing w:before="100" w:beforeAutospacing="1" w:after="100" w:afterAutospacing="1"/>
        <w:ind w:left="284" w:right="48"/>
        <w:contextualSpacing/>
        <w:jc w:val="right"/>
        <w:rPr>
          <w:rFonts w:ascii="Geomanist Regular" w:hAnsi="Geomanist Regular" w:cs="Arial"/>
          <w:b/>
          <w:color w:val="FF0000"/>
          <w:sz w:val="20"/>
          <w:szCs w:val="18"/>
        </w:rPr>
      </w:pPr>
      <w:r w:rsidRPr="00B26621">
        <w:rPr>
          <w:rFonts w:ascii="Geomanist Regular" w:hAnsi="Geomanist Regular" w:cs="Arial"/>
          <w:b/>
          <w:sz w:val="20"/>
          <w:szCs w:val="18"/>
        </w:rPr>
        <w:t>Oficio No. 218001150100/DABCS/</w:t>
      </w:r>
      <w:r w:rsidR="001F0D81">
        <w:rPr>
          <w:rFonts w:ascii="Geomanist Regular" w:hAnsi="Geomanist Regular" w:cs="Arial"/>
          <w:b/>
          <w:sz w:val="20"/>
          <w:szCs w:val="18"/>
        </w:rPr>
        <w:t>1741</w:t>
      </w:r>
      <w:r w:rsidRPr="00B26621">
        <w:rPr>
          <w:rFonts w:ascii="Geomanist Regular" w:hAnsi="Geomanist Regular" w:cs="Arial"/>
          <w:b/>
          <w:sz w:val="20"/>
          <w:szCs w:val="18"/>
        </w:rPr>
        <w:t>/202</w:t>
      </w:r>
      <w:r w:rsidR="009C4D62">
        <w:rPr>
          <w:rFonts w:ascii="Geomanist Regular" w:hAnsi="Geomanist Regular" w:cs="Arial"/>
          <w:b/>
          <w:sz w:val="20"/>
          <w:szCs w:val="18"/>
        </w:rPr>
        <w:t>5</w:t>
      </w:r>
    </w:p>
    <w:p w:rsidR="00646844" w:rsidRPr="00B26621" w:rsidRDefault="00AF4F80" w:rsidP="008D0D97">
      <w:pPr>
        <w:pStyle w:val="Textoindependiente"/>
        <w:jc w:val="right"/>
        <w:rPr>
          <w:rFonts w:ascii="Geomanist Regular" w:hAnsi="Geomanist Regular"/>
          <w:b/>
          <w:sz w:val="28"/>
          <w:szCs w:val="12"/>
        </w:rPr>
      </w:pPr>
      <w:r w:rsidRPr="00B26621">
        <w:rPr>
          <w:rFonts w:ascii="Geomanist Regular" w:hAnsi="Geomanist Regular"/>
          <w:b/>
          <w:sz w:val="28"/>
          <w:szCs w:val="12"/>
        </w:rPr>
        <w:t xml:space="preserve">                          </w:t>
      </w:r>
      <w:r w:rsidR="00872748" w:rsidRPr="00B26621">
        <w:rPr>
          <w:rFonts w:ascii="Geomanist Regular" w:hAnsi="Geomanist Regular"/>
          <w:b/>
          <w:sz w:val="28"/>
          <w:szCs w:val="12"/>
        </w:rPr>
        <w:t xml:space="preserve">      </w:t>
      </w:r>
      <w:r w:rsidR="00646844" w:rsidRPr="00B26621">
        <w:rPr>
          <w:rFonts w:ascii="Geomanist Regular" w:hAnsi="Geomanist Regular"/>
          <w:b/>
          <w:sz w:val="28"/>
          <w:szCs w:val="12"/>
        </w:rPr>
        <w:t>ASUNTO: SOLICITUD DE I</w:t>
      </w:r>
      <w:r w:rsidR="005F399B" w:rsidRPr="00B26621">
        <w:rPr>
          <w:rFonts w:ascii="Geomanist Regular" w:hAnsi="Geomanist Regular"/>
          <w:b/>
          <w:sz w:val="28"/>
          <w:szCs w:val="12"/>
        </w:rPr>
        <w:t>N</w:t>
      </w:r>
      <w:r w:rsidR="00646844" w:rsidRPr="00B26621">
        <w:rPr>
          <w:rFonts w:ascii="Geomanist Regular" w:hAnsi="Geomanist Regular"/>
          <w:b/>
          <w:sz w:val="28"/>
          <w:szCs w:val="12"/>
        </w:rPr>
        <w:t>FORMACIÓN/COTIZACIÓN</w:t>
      </w:r>
    </w:p>
    <w:p w:rsidR="00646844" w:rsidRPr="00B26621" w:rsidRDefault="00646844" w:rsidP="00646844">
      <w:pPr>
        <w:pStyle w:val="Textoindependiente"/>
        <w:jc w:val="right"/>
        <w:rPr>
          <w:rFonts w:ascii="Geomanist Regular" w:hAnsi="Geomanist Regular"/>
          <w:b/>
          <w:sz w:val="28"/>
          <w:szCs w:val="12"/>
        </w:rPr>
      </w:pPr>
      <w:r w:rsidRPr="00B26621">
        <w:rPr>
          <w:rFonts w:ascii="Geomanist Regular" w:hAnsi="Geomanist Regular"/>
          <w:b/>
          <w:sz w:val="28"/>
          <w:szCs w:val="12"/>
        </w:rPr>
        <w:t>FOCON-04</w:t>
      </w:r>
    </w:p>
    <w:p w:rsidR="00646844" w:rsidRPr="00B26621" w:rsidRDefault="00646844" w:rsidP="00646844">
      <w:pPr>
        <w:pStyle w:val="Textoindependiente"/>
        <w:jc w:val="right"/>
        <w:rPr>
          <w:rFonts w:ascii="Geomanist Regular" w:hAnsi="Geomanist Regular"/>
          <w:b/>
          <w:sz w:val="28"/>
          <w:szCs w:val="12"/>
        </w:rPr>
      </w:pPr>
      <w:r w:rsidRPr="00B26621">
        <w:rPr>
          <w:rFonts w:ascii="Geomanist Regular" w:hAnsi="Geomanist Regular"/>
          <w:b/>
          <w:sz w:val="28"/>
          <w:szCs w:val="12"/>
        </w:rPr>
        <w:t>INVMER-</w:t>
      </w:r>
      <w:r w:rsidR="009C4D62">
        <w:rPr>
          <w:rFonts w:ascii="Geomanist Regular" w:hAnsi="Geomanist Regular"/>
          <w:b/>
          <w:sz w:val="28"/>
          <w:szCs w:val="12"/>
        </w:rPr>
        <w:t>22</w:t>
      </w:r>
      <w:r w:rsidR="001F0D81">
        <w:rPr>
          <w:rFonts w:ascii="Geomanist Regular" w:hAnsi="Geomanist Regular"/>
          <w:b/>
          <w:sz w:val="28"/>
          <w:szCs w:val="12"/>
        </w:rPr>
        <w:t>4</w:t>
      </w:r>
      <w:r w:rsidRPr="00B26621">
        <w:rPr>
          <w:rFonts w:ascii="Geomanist Regular" w:hAnsi="Geomanist Regular"/>
          <w:b/>
          <w:sz w:val="28"/>
          <w:szCs w:val="12"/>
        </w:rPr>
        <w:t>-202</w:t>
      </w:r>
      <w:r w:rsidR="009C4D62">
        <w:rPr>
          <w:rFonts w:ascii="Geomanist Regular" w:hAnsi="Geomanist Regular"/>
          <w:b/>
          <w:sz w:val="28"/>
          <w:szCs w:val="12"/>
        </w:rPr>
        <w:t>5</w:t>
      </w:r>
    </w:p>
    <w:p w:rsidR="006F29B3" w:rsidRPr="00B26621" w:rsidRDefault="006F29B3" w:rsidP="006F29B3">
      <w:pPr>
        <w:pStyle w:val="Textoindependiente"/>
        <w:jc w:val="center"/>
        <w:rPr>
          <w:rFonts w:ascii="Geomanist Regular" w:hAnsi="Geomanist Regular"/>
          <w:b/>
          <w:sz w:val="6"/>
          <w:szCs w:val="20"/>
        </w:rPr>
      </w:pPr>
    </w:p>
    <w:p w:rsidR="006F29B3" w:rsidRPr="00B26621" w:rsidRDefault="006F29B3" w:rsidP="006F29B3">
      <w:pPr>
        <w:pStyle w:val="Textoindependiente"/>
        <w:rPr>
          <w:rFonts w:ascii="Geomanist Regular" w:hAnsi="Geomanist Regular"/>
          <w:b/>
          <w:sz w:val="32"/>
        </w:rPr>
      </w:pPr>
    </w:p>
    <w:p w:rsidR="006F29B3" w:rsidRPr="00B26621" w:rsidRDefault="006F29B3" w:rsidP="006F29B3">
      <w:pPr>
        <w:pStyle w:val="Textoindependiente"/>
        <w:rPr>
          <w:rFonts w:ascii="Geomanist Regular" w:hAnsi="Geomanist Regular"/>
          <w:b/>
          <w:sz w:val="28"/>
          <w:szCs w:val="12"/>
        </w:rPr>
      </w:pPr>
      <w:r w:rsidRPr="00B26621">
        <w:rPr>
          <w:rFonts w:ascii="Geomanist Regular" w:hAnsi="Geomanist Regular"/>
          <w:b/>
          <w:sz w:val="28"/>
          <w:szCs w:val="12"/>
        </w:rPr>
        <w:t>C.C. Proveedores:</w:t>
      </w:r>
    </w:p>
    <w:p w:rsidR="006F29B3" w:rsidRPr="00B26621" w:rsidRDefault="006F29B3" w:rsidP="006F29B3">
      <w:pPr>
        <w:pStyle w:val="Textoindependiente"/>
        <w:rPr>
          <w:rFonts w:ascii="Geomanist Regular" w:hAnsi="Geomanist Regular"/>
          <w:b/>
          <w:sz w:val="28"/>
          <w:szCs w:val="12"/>
        </w:rPr>
      </w:pPr>
      <w:r w:rsidRPr="00B26621">
        <w:rPr>
          <w:rFonts w:ascii="Geomanist Regular" w:hAnsi="Geomanist Regular"/>
          <w:b/>
          <w:sz w:val="28"/>
          <w:szCs w:val="12"/>
        </w:rPr>
        <w:t>Organismos Privados</w:t>
      </w:r>
    </w:p>
    <w:p w:rsidR="006F29B3" w:rsidRPr="00B26621" w:rsidRDefault="006F29B3" w:rsidP="006F29B3">
      <w:pPr>
        <w:pStyle w:val="Textoindependiente"/>
        <w:rPr>
          <w:rFonts w:ascii="Geomanist Regular" w:hAnsi="Geomanist Regular"/>
          <w:b/>
          <w:sz w:val="28"/>
          <w:szCs w:val="12"/>
        </w:rPr>
      </w:pPr>
      <w:r w:rsidRPr="00B26621">
        <w:rPr>
          <w:rFonts w:ascii="Geomanist Regular" w:hAnsi="Geomanist Regular"/>
          <w:b/>
          <w:sz w:val="28"/>
          <w:szCs w:val="12"/>
        </w:rPr>
        <w:t xml:space="preserve">Presentes. </w:t>
      </w:r>
    </w:p>
    <w:p w:rsidR="006F29B3" w:rsidRPr="00B26621" w:rsidRDefault="006F29B3" w:rsidP="006F29B3">
      <w:pPr>
        <w:pStyle w:val="Textoindependiente"/>
        <w:rPr>
          <w:rFonts w:ascii="Geomanist Regular" w:hAnsi="Geomanist Regular"/>
          <w:b/>
          <w:szCs w:val="22"/>
        </w:rPr>
      </w:pPr>
      <w:r w:rsidRPr="00B26621">
        <w:rPr>
          <w:rFonts w:ascii="Geomanist Regular" w:hAnsi="Geomanist Regular"/>
          <w:b/>
          <w:szCs w:val="22"/>
        </w:rPr>
        <w:t xml:space="preserve"> </w:t>
      </w:r>
    </w:p>
    <w:p w:rsidR="006F29B3" w:rsidRPr="00B26621" w:rsidRDefault="006F29B3" w:rsidP="006F29B3">
      <w:pPr>
        <w:pStyle w:val="Textoindependiente"/>
        <w:spacing w:line="360" w:lineRule="auto"/>
        <w:rPr>
          <w:rFonts w:ascii="Geomanist Regular" w:hAnsi="Geomanist Regular"/>
          <w:b/>
          <w:sz w:val="24"/>
        </w:rPr>
      </w:pPr>
      <w:r w:rsidRPr="00B26621">
        <w:rPr>
          <w:rFonts w:ascii="Geomanist Regular" w:hAnsi="Geomanist Regular"/>
          <w:b/>
          <w:sz w:val="24"/>
        </w:rPr>
        <w:t>Cuyo objeto social y actividad preponderante es:</w:t>
      </w:r>
    </w:p>
    <w:p w:rsidR="008902D3" w:rsidRPr="00B26621" w:rsidRDefault="008902D3" w:rsidP="006F29B3">
      <w:pPr>
        <w:pStyle w:val="Textoindependiente"/>
        <w:spacing w:line="360" w:lineRule="auto"/>
        <w:rPr>
          <w:rFonts w:ascii="Geomanist Regular" w:hAnsi="Geomanist Regular"/>
          <w:b/>
          <w:sz w:val="24"/>
        </w:rPr>
      </w:pPr>
    </w:p>
    <w:p w:rsidR="00F052C6" w:rsidRPr="00B26621" w:rsidRDefault="001F0D81" w:rsidP="006F29B3">
      <w:pPr>
        <w:pStyle w:val="Textoindependiente"/>
        <w:spacing w:line="360" w:lineRule="auto"/>
        <w:rPr>
          <w:rFonts w:ascii="Geomanist Regular" w:hAnsi="Geomanist Regular"/>
          <w:b/>
          <w:color w:val="000000" w:themeColor="text1"/>
          <w:sz w:val="24"/>
          <w:u w:val="single"/>
        </w:rPr>
      </w:pPr>
      <w:r w:rsidRPr="001F0D81">
        <w:rPr>
          <w:rFonts w:ascii="Geomanist Regular" w:eastAsia="Calibri" w:hAnsi="Geomanist Regular"/>
          <w:sz w:val="24"/>
          <w:u w:val="single"/>
          <w:lang w:eastAsia="en-US"/>
        </w:rPr>
        <w:t>SERVICIO PARA EL TRATAMIENTO DEL SÍNDROME DE APNEA OBSTRUCTIVA DEL SUEÑO (SAOS) Y OTROS TRASTORNOS DEL SUEÑO MEDIANTE USO DE EQUIPOS CPAP Y BPAP, EN EL DOMICILIO DE LOS DERECHOHABIENTES DEL INSTITUTO MEXICANO DEL SEGURO SOCIAL EN EL ÓRGANOS DE OPERACIÓN ADMINISTRATIVA DESCONCENTRADA OAXA</w:t>
      </w:r>
      <w:r w:rsidR="004B25B9">
        <w:rPr>
          <w:rFonts w:ascii="Geomanist Regular" w:eastAsia="Calibri" w:hAnsi="Geomanist Regular"/>
          <w:sz w:val="24"/>
          <w:u w:val="single"/>
          <w:lang w:eastAsia="en-US"/>
        </w:rPr>
        <w:t>CA PARA EL EJERCICIO FISCAL 2025.</w:t>
      </w:r>
      <w:bookmarkStart w:id="0" w:name="_GoBack"/>
      <w:bookmarkEnd w:id="0"/>
    </w:p>
    <w:p w:rsidR="003A6FA1" w:rsidRPr="00B26621" w:rsidRDefault="003A6FA1" w:rsidP="003A6FA1">
      <w:pPr>
        <w:pStyle w:val="Textoindependiente"/>
        <w:rPr>
          <w:rFonts w:ascii="Geomanist Regular" w:hAnsi="Geomanist Regular"/>
          <w:b/>
          <w:color w:val="FF0000"/>
          <w:sz w:val="24"/>
        </w:rPr>
      </w:pPr>
    </w:p>
    <w:p w:rsidR="009C4D62" w:rsidRPr="009C4D62" w:rsidRDefault="009C4D62" w:rsidP="009C4D62">
      <w:pPr>
        <w:ind w:hanging="2"/>
        <w:jc w:val="both"/>
        <w:rPr>
          <w:rFonts w:ascii="Geomanist Regular" w:hAnsi="Geomanist Regular" w:cs="Noto Sans"/>
          <w:sz w:val="22"/>
          <w:szCs w:val="22"/>
        </w:rPr>
      </w:pPr>
      <w:r w:rsidRPr="009C4D62">
        <w:rPr>
          <w:rFonts w:ascii="Geomanist Regular" w:eastAsia="Times New Roman" w:hAnsi="Geomanist Regular" w:cs="Noto Sans"/>
          <w:b/>
          <w:sz w:val="22"/>
          <w:szCs w:val="22"/>
        </w:rPr>
        <w:t xml:space="preserve">El </w:t>
      </w:r>
      <w:r w:rsidRPr="009C4D62">
        <w:rPr>
          <w:rFonts w:ascii="Geomanist Regular" w:eastAsia="Times New Roman" w:hAnsi="Geomanist Regular" w:cs="Noto Sans"/>
          <w:b/>
          <w:bCs/>
          <w:sz w:val="22"/>
          <w:szCs w:val="22"/>
        </w:rPr>
        <w:t xml:space="preserve">Órgano de Operación Administrativa Desconcentrada Estatal Oaxaca </w:t>
      </w:r>
      <w:r w:rsidRPr="009C4D62">
        <w:rPr>
          <w:rFonts w:ascii="Geomanist Regular" w:eastAsia="Times New Roman" w:hAnsi="Geomanist Regular" w:cs="Noto Sans"/>
          <w:b/>
          <w:sz w:val="22"/>
          <w:szCs w:val="22"/>
        </w:rPr>
        <w:t>del Instituto Mexicano del Seguro Social del Gobierno Federal</w:t>
      </w:r>
      <w:r w:rsidRPr="009C4D62">
        <w:rPr>
          <w:rFonts w:ascii="Geomanist Regular" w:eastAsia="Times New Roman" w:hAnsi="Geomanist Regular" w:cs="Noto Sans"/>
          <w:sz w:val="22"/>
          <w:szCs w:val="22"/>
        </w:rPr>
        <w:t>, a través de la Coordinación de Abastecimiento y Equipamiento, con fundamento en los</w:t>
      </w:r>
      <w:r w:rsidRPr="009C4D62">
        <w:rPr>
          <w:rFonts w:ascii="Times New Roman" w:eastAsia="Times New Roman" w:hAnsi="Times New Roman" w:cs="Times New Roman"/>
          <w:sz w:val="22"/>
          <w:szCs w:val="22"/>
        </w:rPr>
        <w:t> </w:t>
      </w:r>
      <w:r w:rsidRPr="009C4D62">
        <w:rPr>
          <w:rFonts w:ascii="Geomanist Regular" w:eastAsia="Times New Roman" w:hAnsi="Geomanist Regular" w:cs="Noto Sans"/>
          <w:sz w:val="22"/>
          <w:szCs w:val="22"/>
        </w:rPr>
        <w:t xml:space="preserve"> </w:t>
      </w:r>
      <w:r w:rsidRPr="009C4D62">
        <w:rPr>
          <w:rFonts w:ascii="Geomanist Regular" w:eastAsia="Times New Roman" w:hAnsi="Geomanist Regular" w:cs="Noto Sans"/>
          <w:b/>
          <w:sz w:val="22"/>
          <w:szCs w:val="22"/>
        </w:rPr>
        <w:t>artículos</w:t>
      </w:r>
      <w:r w:rsidRPr="009C4D62">
        <w:rPr>
          <w:rFonts w:ascii="Times New Roman" w:eastAsia="Times New Roman" w:hAnsi="Times New Roman" w:cs="Times New Roman"/>
          <w:b/>
          <w:sz w:val="22"/>
          <w:szCs w:val="22"/>
        </w:rPr>
        <w:t> </w:t>
      </w:r>
      <w:r w:rsidRPr="009C4D62">
        <w:rPr>
          <w:rFonts w:ascii="Geomanist Regular" w:eastAsia="Times New Roman" w:hAnsi="Geomanist Regular" w:cs="Noto Sans"/>
          <w:b/>
          <w:sz w:val="22"/>
          <w:szCs w:val="22"/>
        </w:rPr>
        <w:t xml:space="preserve"> 3 fracci</w:t>
      </w:r>
      <w:r w:rsidRPr="009C4D62">
        <w:rPr>
          <w:rFonts w:ascii="Geomanist Regular" w:eastAsia="Times New Roman" w:hAnsi="Geomanist Regular" w:cs="Geomanist Regular"/>
          <w:b/>
          <w:sz w:val="22"/>
          <w:szCs w:val="22"/>
        </w:rPr>
        <w:t>ó</w:t>
      </w:r>
      <w:r w:rsidRPr="009C4D62">
        <w:rPr>
          <w:rFonts w:ascii="Geomanist Regular" w:eastAsia="Times New Roman" w:hAnsi="Geomanist Regular" w:cs="Noto Sans"/>
          <w:b/>
          <w:sz w:val="22"/>
          <w:szCs w:val="22"/>
        </w:rPr>
        <w:t>n I, 35 p</w:t>
      </w:r>
      <w:r w:rsidRPr="009C4D62">
        <w:rPr>
          <w:rFonts w:ascii="Geomanist Regular" w:eastAsia="Times New Roman" w:hAnsi="Geomanist Regular" w:cs="Geomanist Regular"/>
          <w:b/>
          <w:sz w:val="22"/>
          <w:szCs w:val="22"/>
        </w:rPr>
        <w:t>á</w:t>
      </w:r>
      <w:r w:rsidRPr="009C4D62">
        <w:rPr>
          <w:rFonts w:ascii="Geomanist Regular" w:eastAsia="Times New Roman" w:hAnsi="Geomanist Regular" w:cs="Noto Sans"/>
          <w:b/>
          <w:sz w:val="22"/>
          <w:szCs w:val="22"/>
        </w:rPr>
        <w:t>rrafo sexto, 53, 54 fracción V de la Ley de Adquisiciones, Arrendamientos y Servicios del Sector Público (DOF 16/04/2025)</w:t>
      </w:r>
      <w:r w:rsidRPr="009C4D62">
        <w:rPr>
          <w:rFonts w:ascii="Geomanist Regular" w:eastAsia="Times New Roman" w:hAnsi="Geomanist Regular" w:cs="Noto Sans"/>
          <w:sz w:val="22"/>
          <w:szCs w:val="22"/>
        </w:rPr>
        <w:t>, 29, 71 fracción III y 72 fracciones I y III de su reglamento, 4.2.1.1.10, 4.2.1.1.16, 4.2.3.1.5 del Manual Administrativo de Aplicación General en Materia de Adquisiciones, Arrendamientos y Servicios del Sector Público, numerales 4.13, 5.2, 5.3.4 inciso b), 5.3.8 inciso b) de las Políticas, Bases y Lineamientos en Materia de Adquisiciones, Arrendamientos y Servicios del Instituto Mexicano del Seguro Social, 7.1.1.1.1 del Manual de Organización de la Jefatura de Servicios Administrativos, con el objetivo de obtener información respecto de:</w:t>
      </w:r>
    </w:p>
    <w:p w:rsidR="009C4D62" w:rsidRPr="009C4D62" w:rsidRDefault="009C4D62" w:rsidP="009C4D62">
      <w:pPr>
        <w:ind w:hanging="2"/>
        <w:jc w:val="both"/>
        <w:rPr>
          <w:rFonts w:ascii="Geomanist Regular" w:eastAsia="Times New Roman" w:hAnsi="Geomanist Regular" w:cs="Noto Sans"/>
          <w:sz w:val="22"/>
          <w:szCs w:val="22"/>
        </w:rPr>
      </w:pPr>
    </w:p>
    <w:p w:rsidR="009C4D62" w:rsidRPr="009C4D62" w:rsidRDefault="009C4D62" w:rsidP="00064292">
      <w:pPr>
        <w:numPr>
          <w:ilvl w:val="0"/>
          <w:numId w:val="5"/>
        </w:numPr>
        <w:ind w:left="0"/>
        <w:jc w:val="both"/>
        <w:rPr>
          <w:rFonts w:ascii="Geomanist Regular" w:hAnsi="Geomanist Regular" w:cs="Noto Sans"/>
          <w:sz w:val="22"/>
          <w:szCs w:val="22"/>
          <w:lang w:val="es-MX"/>
        </w:rPr>
      </w:pPr>
      <w:r w:rsidRPr="009C4D62">
        <w:rPr>
          <w:rFonts w:ascii="Geomanist Regular" w:hAnsi="Geomanist Regular" w:cs="Noto Sans"/>
          <w:sz w:val="22"/>
          <w:szCs w:val="22"/>
          <w:lang w:val="es-MX"/>
        </w:rPr>
        <w:t>Determinar la existencia de oferta de los servicios que se requieren contratar en la cantidad, calidad y oportunidad requerida por este Instituto.</w:t>
      </w:r>
    </w:p>
    <w:p w:rsidR="009C4D62" w:rsidRPr="009C4D62" w:rsidRDefault="009C4D62" w:rsidP="00064292">
      <w:pPr>
        <w:numPr>
          <w:ilvl w:val="0"/>
          <w:numId w:val="5"/>
        </w:numPr>
        <w:ind w:left="0"/>
        <w:jc w:val="both"/>
        <w:rPr>
          <w:rFonts w:ascii="Geomanist Regular" w:hAnsi="Geomanist Regular" w:cs="Noto Sans"/>
          <w:sz w:val="22"/>
          <w:szCs w:val="22"/>
          <w:lang w:val="es-MX"/>
        </w:rPr>
      </w:pPr>
      <w:r w:rsidRPr="009C4D62">
        <w:rPr>
          <w:rFonts w:ascii="Geomanist Regular" w:hAnsi="Geomanist Regular" w:cs="Noto Sans"/>
          <w:sz w:val="22"/>
          <w:szCs w:val="22"/>
          <w:lang w:val="es-MX"/>
        </w:rPr>
        <w:t xml:space="preserve">Determinar proveeduría suficiente que preste los servicios </w:t>
      </w:r>
    </w:p>
    <w:p w:rsidR="009C4D62" w:rsidRPr="009C4D62" w:rsidRDefault="009C4D62" w:rsidP="00064292">
      <w:pPr>
        <w:numPr>
          <w:ilvl w:val="0"/>
          <w:numId w:val="5"/>
        </w:numPr>
        <w:ind w:left="0"/>
        <w:jc w:val="both"/>
        <w:rPr>
          <w:rFonts w:ascii="Geomanist Regular" w:hAnsi="Geomanist Regular" w:cs="Noto Sans"/>
          <w:sz w:val="22"/>
          <w:szCs w:val="22"/>
          <w:lang w:val="es-MX"/>
        </w:rPr>
      </w:pPr>
      <w:r w:rsidRPr="009C4D62">
        <w:rPr>
          <w:rFonts w:ascii="Geomanist Regular" w:hAnsi="Geomanist Regular" w:cs="Noto Sans"/>
          <w:sz w:val="22"/>
          <w:szCs w:val="22"/>
          <w:lang w:val="es-MX"/>
        </w:rPr>
        <w:t>Determinar el precio estimado de las partidas requeridas</w:t>
      </w:r>
    </w:p>
    <w:p w:rsidR="009C4D62" w:rsidRPr="009C4D62" w:rsidRDefault="009C4D62" w:rsidP="00064292">
      <w:pPr>
        <w:numPr>
          <w:ilvl w:val="0"/>
          <w:numId w:val="5"/>
        </w:numPr>
        <w:ind w:left="0"/>
        <w:jc w:val="both"/>
        <w:rPr>
          <w:rFonts w:ascii="Geomanist Regular" w:hAnsi="Geomanist Regular" w:cs="Noto Sans"/>
          <w:sz w:val="22"/>
          <w:szCs w:val="22"/>
          <w:lang w:val="es-MX"/>
        </w:rPr>
      </w:pPr>
      <w:r w:rsidRPr="009C4D62">
        <w:rPr>
          <w:rFonts w:ascii="Geomanist Regular" w:hAnsi="Geomanist Regular" w:cs="Noto Sans"/>
          <w:sz w:val="22"/>
          <w:szCs w:val="22"/>
          <w:lang w:val="es-MX"/>
        </w:rPr>
        <w:t xml:space="preserve">Determinar si existen servicios alternativos o sustitutos técnicamente razonables, o bien, </w:t>
      </w:r>
    </w:p>
    <w:p w:rsidR="009C4D62" w:rsidRPr="009C4D62" w:rsidRDefault="009C4D62" w:rsidP="00064292">
      <w:pPr>
        <w:numPr>
          <w:ilvl w:val="0"/>
          <w:numId w:val="5"/>
        </w:numPr>
        <w:ind w:left="0"/>
        <w:jc w:val="both"/>
        <w:rPr>
          <w:rFonts w:ascii="Geomanist Regular" w:hAnsi="Geomanist Regular" w:cs="Noto Sans"/>
          <w:sz w:val="22"/>
          <w:szCs w:val="22"/>
          <w:lang w:val="es-MX"/>
        </w:rPr>
      </w:pPr>
      <w:r w:rsidRPr="009C4D62">
        <w:rPr>
          <w:rFonts w:ascii="Geomanist Regular" w:hAnsi="Geomanist Regular" w:cs="Noto Sans"/>
          <w:sz w:val="22"/>
          <w:szCs w:val="22"/>
          <w:lang w:val="es-MX"/>
        </w:rPr>
        <w:t>Determinar el carácter del procedimiento de contratación a efectuar.</w:t>
      </w:r>
    </w:p>
    <w:p w:rsidR="009C4D62" w:rsidRPr="009C4D62" w:rsidRDefault="009C4D62" w:rsidP="00064292">
      <w:pPr>
        <w:numPr>
          <w:ilvl w:val="0"/>
          <w:numId w:val="5"/>
        </w:numPr>
        <w:ind w:left="0"/>
        <w:jc w:val="both"/>
        <w:rPr>
          <w:rFonts w:ascii="Geomanist Regular" w:hAnsi="Geomanist Regular" w:cs="Noto Sans"/>
          <w:sz w:val="22"/>
          <w:szCs w:val="22"/>
          <w:lang w:val="es-MX"/>
        </w:rPr>
      </w:pPr>
      <w:r w:rsidRPr="009C4D62">
        <w:rPr>
          <w:rFonts w:ascii="Geomanist Regular" w:hAnsi="Geomanist Regular" w:cs="Noto Sans"/>
          <w:sz w:val="22"/>
          <w:szCs w:val="22"/>
          <w:lang w:val="es-MX"/>
        </w:rPr>
        <w:lastRenderedPageBreak/>
        <w:t>Demás condiciones que imperan en el mercado.</w:t>
      </w:r>
    </w:p>
    <w:p w:rsidR="009C4D62" w:rsidRPr="009C4D62" w:rsidRDefault="009C4D62" w:rsidP="00064292">
      <w:pPr>
        <w:numPr>
          <w:ilvl w:val="0"/>
          <w:numId w:val="5"/>
        </w:numPr>
        <w:ind w:left="0"/>
        <w:jc w:val="both"/>
        <w:rPr>
          <w:rFonts w:ascii="Geomanist Regular" w:hAnsi="Geomanist Regular" w:cs="Noto Sans"/>
          <w:sz w:val="22"/>
          <w:szCs w:val="22"/>
          <w:lang w:val="es-MX"/>
        </w:rPr>
      </w:pPr>
      <w:r w:rsidRPr="009C4D62">
        <w:rPr>
          <w:rFonts w:ascii="Geomanist Regular" w:hAnsi="Geomanist Regular" w:cs="Noto Sans"/>
          <w:b/>
          <w:sz w:val="22"/>
          <w:szCs w:val="22"/>
          <w:lang w:val="es-MX"/>
        </w:rPr>
        <w:t xml:space="preserve">Capacidad </w:t>
      </w:r>
      <w:r w:rsidRPr="009C4D62">
        <w:rPr>
          <w:rFonts w:ascii="Geomanist Regular" w:hAnsi="Geomanist Regular" w:cs="Noto Sans"/>
          <w:sz w:val="22"/>
          <w:szCs w:val="22"/>
          <w:lang w:val="es-MX"/>
        </w:rPr>
        <w:t>de cumplimiento de los requisitos de participación de la presente investigación.</w:t>
      </w:r>
    </w:p>
    <w:p w:rsidR="009C4D62" w:rsidRPr="009C4D62" w:rsidRDefault="009C4D62" w:rsidP="009C4D62">
      <w:pPr>
        <w:ind w:hanging="2"/>
        <w:jc w:val="both"/>
        <w:rPr>
          <w:rFonts w:ascii="Geomanist Regular" w:hAnsi="Geomanist Regular" w:cs="Noto Sans"/>
          <w:sz w:val="22"/>
          <w:szCs w:val="22"/>
          <w:lang w:val="es-MX"/>
        </w:rPr>
      </w:pPr>
    </w:p>
    <w:p w:rsidR="009C4D62" w:rsidRPr="009C4D62" w:rsidRDefault="009C4D62" w:rsidP="009C4D62">
      <w:pPr>
        <w:pStyle w:val="Textoindependiente"/>
        <w:rPr>
          <w:rFonts w:ascii="Geomanist Regular" w:hAnsi="Geomanist Regular" w:cs="Noto Sans"/>
          <w:b/>
          <w:sz w:val="22"/>
          <w:szCs w:val="22"/>
        </w:rPr>
      </w:pPr>
      <w:r w:rsidRPr="009C4D62">
        <w:rPr>
          <w:rFonts w:ascii="Geomanist Regular" w:hAnsi="Geomanist Regular" w:cs="Noto Sans"/>
          <w:sz w:val="22"/>
          <w:szCs w:val="22"/>
        </w:rPr>
        <w:t>La presente investigación de mercado se requiere para el “</w:t>
      </w:r>
      <w:r w:rsidR="00FE5436" w:rsidRPr="00FE5436">
        <w:rPr>
          <w:rFonts w:ascii="Geomanist Regular" w:hAnsi="Geomanist Regular" w:cs="Noto Sans"/>
          <w:b/>
          <w:sz w:val="22"/>
          <w:szCs w:val="22"/>
        </w:rPr>
        <w:t>SERVICIO PARA EL TRATAMIENTO DEL SÍNDROME DE APNEA OBSTRUCTIVA DEL SUEÑO (SAOS) Y OTROS TRASTORNOS DEL SUEÑO MEDIANTE USO DE EQUIPOS CPAP Y BPAP, EN EL DOMICILIO DE LOS DERECHOHABIENTES DEL INSTITUTO MEXICANO DEL SEGURO SOCIAL EN EL ÓRGANOS DE OPERACIÓN ADMINISTRATIVA DESCONCENTRADA OAXACA PARA EL EJERCICIO FISCAL 2025</w:t>
      </w:r>
      <w:r w:rsidRPr="009C4D62">
        <w:rPr>
          <w:rFonts w:ascii="Geomanist Regular" w:hAnsi="Geomanist Regular" w:cs="Noto Sans"/>
          <w:b/>
          <w:sz w:val="22"/>
          <w:szCs w:val="22"/>
        </w:rPr>
        <w:t>” solicitados en el Anexo 1 “REQUERIMIENTO”</w:t>
      </w:r>
      <w:r w:rsidRPr="009C4D62">
        <w:rPr>
          <w:rFonts w:ascii="Geomanist Regular" w:hAnsi="Geomanist Regular" w:cs="Noto Sans"/>
          <w:sz w:val="22"/>
          <w:szCs w:val="22"/>
        </w:rPr>
        <w:t xml:space="preserve"> en el que se describen las partidas con las características técnicas emitidas por el Departamento de Conservación y Servicios Generales.</w:t>
      </w:r>
    </w:p>
    <w:p w:rsidR="009C4D62" w:rsidRPr="009C4D62" w:rsidRDefault="009C4D62" w:rsidP="009C4D62">
      <w:pPr>
        <w:ind w:hanging="2"/>
        <w:jc w:val="both"/>
        <w:rPr>
          <w:rFonts w:ascii="Geomanist Regular" w:eastAsia="Times New Roman" w:hAnsi="Geomanist Regular" w:cs="Noto Sans"/>
          <w:sz w:val="22"/>
          <w:szCs w:val="22"/>
        </w:rPr>
      </w:pPr>
    </w:p>
    <w:p w:rsidR="009C4D62" w:rsidRPr="009C4D62" w:rsidRDefault="009C4D62" w:rsidP="009C4D62">
      <w:pPr>
        <w:ind w:hanging="2"/>
        <w:jc w:val="both"/>
        <w:rPr>
          <w:rFonts w:ascii="Geomanist Regular" w:eastAsia="Times New Roman" w:hAnsi="Geomanist Regular" w:cs="Noto Sans"/>
          <w:b/>
          <w:sz w:val="22"/>
          <w:szCs w:val="22"/>
        </w:rPr>
      </w:pPr>
      <w:r w:rsidRPr="009C4D62">
        <w:rPr>
          <w:rFonts w:ascii="Geomanist Regular" w:eastAsia="Times New Roman" w:hAnsi="Geomanist Regular" w:cs="Noto Sans"/>
          <w:sz w:val="22"/>
          <w:szCs w:val="22"/>
        </w:rPr>
        <w:t xml:space="preserve">El plazo máximo para recibir la información requerida será al día </w:t>
      </w:r>
      <w:r>
        <w:rPr>
          <w:rFonts w:ascii="Geomanist Regular" w:hAnsi="Geomanist Regular" w:cs="Noto Sans"/>
          <w:b/>
          <w:sz w:val="22"/>
          <w:szCs w:val="22"/>
        </w:rPr>
        <w:t>1</w:t>
      </w:r>
      <w:r w:rsidR="001F0D81">
        <w:rPr>
          <w:rFonts w:ascii="Geomanist Regular" w:hAnsi="Geomanist Regular" w:cs="Noto Sans"/>
          <w:b/>
          <w:sz w:val="22"/>
          <w:szCs w:val="22"/>
        </w:rPr>
        <w:t>2</w:t>
      </w:r>
      <w:r w:rsidRPr="009C4D62">
        <w:rPr>
          <w:rFonts w:ascii="Geomanist Regular" w:hAnsi="Geomanist Regular" w:cs="Noto Sans"/>
          <w:b/>
          <w:sz w:val="22"/>
          <w:szCs w:val="22"/>
        </w:rPr>
        <w:t xml:space="preserve"> </w:t>
      </w:r>
      <w:r>
        <w:rPr>
          <w:rFonts w:ascii="Geomanist Regular" w:hAnsi="Geomanist Regular" w:cs="Noto Sans"/>
          <w:b/>
          <w:sz w:val="22"/>
          <w:szCs w:val="22"/>
        </w:rPr>
        <w:t xml:space="preserve">DE NOVIEMBRE </w:t>
      </w:r>
      <w:r w:rsidRPr="009C4D62">
        <w:rPr>
          <w:rFonts w:ascii="Geomanist Regular" w:eastAsia="Times New Roman" w:hAnsi="Geomanist Regular" w:cs="Noto Sans"/>
          <w:b/>
          <w:sz w:val="22"/>
          <w:szCs w:val="22"/>
        </w:rPr>
        <w:t>del presente hasta las 1</w:t>
      </w:r>
      <w:r>
        <w:rPr>
          <w:rFonts w:ascii="Geomanist Regular" w:eastAsia="Times New Roman" w:hAnsi="Geomanist Regular" w:cs="Noto Sans"/>
          <w:b/>
          <w:sz w:val="22"/>
          <w:szCs w:val="22"/>
        </w:rPr>
        <w:t>3</w:t>
      </w:r>
      <w:r w:rsidR="001F0D81">
        <w:rPr>
          <w:rFonts w:ascii="Geomanist Regular" w:eastAsia="Times New Roman" w:hAnsi="Geomanist Regular" w:cs="Noto Sans"/>
          <w:b/>
          <w:sz w:val="22"/>
          <w:szCs w:val="22"/>
        </w:rPr>
        <w:t>:0</w:t>
      </w:r>
      <w:r w:rsidRPr="009C4D62">
        <w:rPr>
          <w:rFonts w:ascii="Geomanist Regular" w:eastAsia="Times New Roman" w:hAnsi="Geomanist Regular" w:cs="Noto Sans"/>
          <w:b/>
          <w:sz w:val="22"/>
          <w:szCs w:val="22"/>
        </w:rPr>
        <w:t xml:space="preserve">0 </w:t>
      </w:r>
      <w:proofErr w:type="spellStart"/>
      <w:r w:rsidRPr="009C4D62">
        <w:rPr>
          <w:rFonts w:ascii="Geomanist Regular" w:eastAsia="Times New Roman" w:hAnsi="Geomanist Regular" w:cs="Noto Sans"/>
          <w:b/>
          <w:sz w:val="22"/>
          <w:szCs w:val="22"/>
        </w:rPr>
        <w:t>hrs</w:t>
      </w:r>
      <w:proofErr w:type="spellEnd"/>
      <w:r w:rsidRPr="009C4D62">
        <w:rPr>
          <w:rFonts w:ascii="Geomanist Regular" w:eastAsia="Times New Roman" w:hAnsi="Geomanist Regular" w:cs="Noto Sans"/>
          <w:b/>
          <w:sz w:val="22"/>
          <w:szCs w:val="22"/>
        </w:rPr>
        <w:t>.</w:t>
      </w:r>
    </w:p>
    <w:p w:rsidR="009C4D62" w:rsidRPr="009C4D62" w:rsidRDefault="009C4D62" w:rsidP="009C4D62">
      <w:pPr>
        <w:ind w:hanging="2"/>
        <w:jc w:val="both"/>
        <w:rPr>
          <w:rFonts w:ascii="Geomanist Regular" w:eastAsia="Times New Roman" w:hAnsi="Geomanist Regular" w:cs="Noto Sans"/>
          <w:b/>
          <w:sz w:val="22"/>
          <w:szCs w:val="22"/>
        </w:rPr>
      </w:pPr>
    </w:p>
    <w:p w:rsidR="009C4D62" w:rsidRPr="009C4D62" w:rsidRDefault="009C4D62" w:rsidP="009C4D62">
      <w:pPr>
        <w:ind w:hanging="2"/>
        <w:jc w:val="both"/>
        <w:rPr>
          <w:rFonts w:ascii="Geomanist Regular" w:eastAsia="Times New Roman" w:hAnsi="Geomanist Regular" w:cs="Noto Sans"/>
          <w:sz w:val="22"/>
          <w:szCs w:val="22"/>
        </w:rPr>
      </w:pPr>
      <w:r w:rsidRPr="009C4D62">
        <w:rPr>
          <w:rFonts w:ascii="Geomanist Regular" w:eastAsia="Times New Roman" w:hAnsi="Geomanist Regular" w:cs="Noto Sans"/>
          <w:b/>
          <w:sz w:val="22"/>
          <w:szCs w:val="22"/>
        </w:rPr>
        <w:t xml:space="preserve">NOTA: </w:t>
      </w:r>
      <w:r w:rsidRPr="009C4D62">
        <w:rPr>
          <w:rFonts w:ascii="Geomanist Regular" w:eastAsia="Times New Roman" w:hAnsi="Geomanist Regular" w:cs="Noto Sans"/>
          <w:sz w:val="22"/>
          <w:szCs w:val="22"/>
        </w:rPr>
        <w:t>Vencido el plazo de recepción de cotizaciones, (nombre de la dependencia o entidad) con fundamento en lo previsto en el artículo 35 de la Ley de Adquisiciones, Arrendamientos y Servicios del Sector Público, se definirá el procedimiento a seguir para la contratación de acuerdo a la viabilidad del mismo y que aseguren las mejores condiciones para el estado y el Instituto.</w:t>
      </w:r>
    </w:p>
    <w:p w:rsidR="009C4D62" w:rsidRPr="009C4D62" w:rsidRDefault="009C4D62" w:rsidP="009C4D62">
      <w:pPr>
        <w:ind w:hanging="2"/>
        <w:jc w:val="both"/>
        <w:rPr>
          <w:rFonts w:ascii="Geomanist Regular" w:eastAsia="Times New Roman" w:hAnsi="Geomanist Regular" w:cs="Noto Sans"/>
          <w:sz w:val="22"/>
          <w:szCs w:val="22"/>
        </w:rPr>
      </w:pPr>
    </w:p>
    <w:p w:rsidR="009C4D62" w:rsidRPr="009C4D62" w:rsidRDefault="009C4D62" w:rsidP="009C4D62">
      <w:pPr>
        <w:ind w:hanging="2"/>
        <w:jc w:val="both"/>
        <w:rPr>
          <w:rFonts w:ascii="Geomanist Regular" w:eastAsia="Times New Roman" w:hAnsi="Geomanist Regular" w:cs="Noto Sans"/>
          <w:b/>
          <w:sz w:val="22"/>
          <w:szCs w:val="22"/>
        </w:rPr>
      </w:pPr>
      <w:r w:rsidRPr="009C4D62">
        <w:rPr>
          <w:rFonts w:ascii="Geomanist Regular" w:eastAsia="Times New Roman" w:hAnsi="Geomanist Regular" w:cs="Noto Sans"/>
          <w:sz w:val="22"/>
          <w:szCs w:val="22"/>
        </w:rPr>
        <w:t xml:space="preserve">Se invita a la proveeduría a enviar toda la documentación requerida en la presente </w:t>
      </w:r>
      <w:r w:rsidRPr="009C4D62">
        <w:rPr>
          <w:rFonts w:ascii="Geomanist Regular" w:eastAsia="Times New Roman" w:hAnsi="Geomanist Regular" w:cs="Noto Sans"/>
          <w:b/>
          <w:sz w:val="22"/>
          <w:szCs w:val="22"/>
        </w:rPr>
        <w:t>solicitud d</w:t>
      </w:r>
      <w:r w:rsidRPr="009C4D62">
        <w:rPr>
          <w:rFonts w:ascii="Geomanist Regular" w:hAnsi="Geomanist Regular" w:cs="Noto Sans"/>
          <w:b/>
          <w:sz w:val="22"/>
          <w:szCs w:val="22"/>
        </w:rPr>
        <w:t xml:space="preserve">e cotización FOCON 04 </w:t>
      </w:r>
      <w:r>
        <w:rPr>
          <w:rFonts w:ascii="Geomanist Regular" w:hAnsi="Geomanist Regular" w:cs="Noto Sans"/>
          <w:b/>
          <w:sz w:val="22"/>
          <w:szCs w:val="22"/>
        </w:rPr>
        <w:t>INVMER-22</w:t>
      </w:r>
      <w:r w:rsidR="001F0D81">
        <w:rPr>
          <w:rFonts w:ascii="Geomanist Regular" w:hAnsi="Geomanist Regular" w:cs="Noto Sans"/>
          <w:b/>
          <w:sz w:val="22"/>
          <w:szCs w:val="22"/>
        </w:rPr>
        <w:t>4</w:t>
      </w:r>
      <w:r w:rsidRPr="009C4D62">
        <w:rPr>
          <w:rFonts w:ascii="Geomanist Regular" w:hAnsi="Geomanist Regular" w:cs="Noto Sans"/>
          <w:b/>
          <w:sz w:val="22"/>
          <w:szCs w:val="22"/>
        </w:rPr>
        <w:t>-2025</w:t>
      </w:r>
      <w:r w:rsidRPr="009C4D62">
        <w:rPr>
          <w:rFonts w:ascii="Geomanist Regular" w:eastAsia="Times New Roman" w:hAnsi="Geomanist Regular" w:cs="Noto Sans"/>
          <w:b/>
          <w:sz w:val="22"/>
          <w:szCs w:val="22"/>
        </w:rPr>
        <w:t>,</w:t>
      </w:r>
      <w:r w:rsidRPr="009C4D62">
        <w:rPr>
          <w:rFonts w:ascii="Geomanist Regular" w:eastAsia="Times New Roman" w:hAnsi="Geomanist Regular" w:cs="Noto Sans"/>
          <w:sz w:val="22"/>
          <w:szCs w:val="22"/>
        </w:rPr>
        <w:t xml:space="preserve"> en caso que algún anexo no sea aplicable a su empresa, presentarlo e indicar en el mismo la leyenda </w:t>
      </w:r>
      <w:r w:rsidRPr="009C4D62">
        <w:rPr>
          <w:rFonts w:ascii="Geomanist Regular" w:eastAsia="Times New Roman" w:hAnsi="Geomanist Regular" w:cs="Noto Sans"/>
          <w:b/>
          <w:sz w:val="22"/>
          <w:szCs w:val="22"/>
        </w:rPr>
        <w:t>“NO APLICA”.</w:t>
      </w:r>
    </w:p>
    <w:p w:rsidR="009C4D62" w:rsidRPr="009C4D62" w:rsidRDefault="009C4D62" w:rsidP="009C4D62">
      <w:pPr>
        <w:ind w:hanging="2"/>
        <w:jc w:val="both"/>
        <w:rPr>
          <w:rFonts w:ascii="Geomanist Regular" w:hAnsi="Geomanist Regular" w:cs="Noto Sans"/>
          <w:sz w:val="22"/>
          <w:szCs w:val="22"/>
          <w:lang w:val="es-MX"/>
        </w:rPr>
      </w:pPr>
    </w:p>
    <w:p w:rsidR="009C4D62" w:rsidRPr="009C4D62" w:rsidRDefault="009C4D62" w:rsidP="009C4D62">
      <w:pPr>
        <w:ind w:hanging="2"/>
        <w:jc w:val="both"/>
        <w:rPr>
          <w:rFonts w:ascii="Geomanist Regular" w:hAnsi="Geomanist Regular" w:cs="Noto Sans"/>
          <w:sz w:val="22"/>
          <w:szCs w:val="22"/>
          <w:lang w:val="es-MX"/>
        </w:rPr>
      </w:pPr>
      <w:r w:rsidRPr="009C4D62">
        <w:rPr>
          <w:rFonts w:ascii="Geomanist Regular" w:hAnsi="Geomanist Regular" w:cs="Noto Sans"/>
          <w:sz w:val="22"/>
          <w:szCs w:val="22"/>
          <w:lang w:val="es-MX"/>
        </w:rPr>
        <w:t>Sin otro particular se agradece su participación, siendo el único objetivo asegurar las mejores condiciones de contratación para esta Institución.</w:t>
      </w:r>
    </w:p>
    <w:p w:rsidR="009C4D62" w:rsidRPr="00105E81" w:rsidRDefault="009C4D62" w:rsidP="009C4D62">
      <w:pPr>
        <w:ind w:hanging="2"/>
        <w:jc w:val="both"/>
        <w:rPr>
          <w:rFonts w:ascii="Noto Sans" w:hAnsi="Noto Sans" w:cs="Noto Sans"/>
          <w:sz w:val="22"/>
          <w:szCs w:val="22"/>
          <w:lang w:val="es-MX"/>
        </w:rPr>
      </w:pPr>
    </w:p>
    <w:p w:rsidR="006F29B3" w:rsidRPr="00B26621" w:rsidRDefault="006F29B3" w:rsidP="006F29B3">
      <w:pPr>
        <w:jc w:val="both"/>
        <w:rPr>
          <w:rFonts w:ascii="Geomanist Regular" w:hAnsi="Geomanist Regular" w:cs="Arial"/>
          <w:b/>
          <w:sz w:val="22"/>
          <w:szCs w:val="22"/>
        </w:rPr>
      </w:pPr>
    </w:p>
    <w:p w:rsidR="006F29B3" w:rsidRPr="00B26621" w:rsidRDefault="006F29B3" w:rsidP="006F29B3">
      <w:pPr>
        <w:jc w:val="both"/>
        <w:rPr>
          <w:rFonts w:ascii="Geomanist Regular" w:hAnsi="Geomanist Regular" w:cs="Arial"/>
          <w:b/>
          <w:sz w:val="22"/>
          <w:szCs w:val="22"/>
        </w:rPr>
      </w:pPr>
    </w:p>
    <w:p w:rsidR="006F29B3" w:rsidRPr="00B26621" w:rsidRDefault="006F29B3" w:rsidP="006F29B3">
      <w:pPr>
        <w:jc w:val="both"/>
        <w:rPr>
          <w:rFonts w:ascii="Geomanist Regular" w:hAnsi="Geomanist Regular" w:cs="Arial"/>
          <w:b/>
        </w:rPr>
      </w:pPr>
    </w:p>
    <w:p w:rsidR="00673076" w:rsidRPr="00B26621" w:rsidRDefault="00673076" w:rsidP="00673076">
      <w:pPr>
        <w:jc w:val="center"/>
        <w:rPr>
          <w:rFonts w:ascii="Geomanist Regular" w:hAnsi="Geomanist Regular" w:cs="Arial"/>
          <w:b/>
          <w:sz w:val="20"/>
          <w:szCs w:val="20"/>
        </w:rPr>
      </w:pPr>
      <w:r w:rsidRPr="00B26621">
        <w:rPr>
          <w:rFonts w:ascii="Geomanist Regular" w:hAnsi="Geomanist Regular" w:cs="Arial"/>
          <w:b/>
          <w:sz w:val="20"/>
          <w:szCs w:val="20"/>
        </w:rPr>
        <w:t>ATENTAMENTE</w:t>
      </w:r>
    </w:p>
    <w:p w:rsidR="00673076" w:rsidRPr="00B26621" w:rsidRDefault="00673076" w:rsidP="00673076">
      <w:pPr>
        <w:jc w:val="both"/>
        <w:rPr>
          <w:rFonts w:ascii="Geomanist Regular" w:hAnsi="Geomanist Regular" w:cs="Arial"/>
          <w:b/>
        </w:rPr>
      </w:pPr>
    </w:p>
    <w:p w:rsidR="00673076" w:rsidRPr="00B26621" w:rsidRDefault="00673076" w:rsidP="00673076">
      <w:pPr>
        <w:jc w:val="both"/>
        <w:rPr>
          <w:rFonts w:ascii="Geomanist Regular" w:hAnsi="Geomanist Regular" w:cs="Arial"/>
          <w:b/>
        </w:rPr>
      </w:pPr>
    </w:p>
    <w:p w:rsidR="00673076" w:rsidRPr="00B26621" w:rsidRDefault="00673076" w:rsidP="00673076">
      <w:pPr>
        <w:jc w:val="center"/>
        <w:rPr>
          <w:rFonts w:ascii="Geomanist Regular" w:hAnsi="Geomanist Regular" w:cs="Arial"/>
          <w:b/>
          <w:color w:val="000000"/>
          <w:sz w:val="20"/>
        </w:rPr>
      </w:pPr>
      <w:r w:rsidRPr="00B26621">
        <w:rPr>
          <w:rFonts w:ascii="Geomanist Regular" w:hAnsi="Geomanist Regular" w:cs="Arial"/>
          <w:b/>
          <w:color w:val="000000"/>
          <w:sz w:val="20"/>
        </w:rPr>
        <w:t>_____________________________</w:t>
      </w:r>
      <w:r w:rsidR="00415292" w:rsidRPr="00B26621">
        <w:rPr>
          <w:rFonts w:ascii="Geomanist Regular" w:hAnsi="Geomanist Regular" w:cs="Arial"/>
          <w:b/>
          <w:color w:val="000000"/>
          <w:sz w:val="20"/>
        </w:rPr>
        <w:t>_____</w:t>
      </w:r>
    </w:p>
    <w:p w:rsidR="00206A35" w:rsidRPr="00B26621" w:rsidRDefault="0065507D" w:rsidP="00206A35">
      <w:pPr>
        <w:suppressAutoHyphens/>
        <w:jc w:val="center"/>
        <w:rPr>
          <w:rFonts w:ascii="Geomanist Regular" w:hAnsi="Geomanist Regular" w:cs="Arial"/>
          <w:b/>
          <w:color w:val="000000"/>
          <w:sz w:val="20"/>
        </w:rPr>
      </w:pPr>
      <w:r w:rsidRPr="00B26621">
        <w:rPr>
          <w:rFonts w:ascii="Geomanist Regular" w:hAnsi="Geomanist Regular" w:cs="Arial"/>
          <w:b/>
          <w:color w:val="000000"/>
          <w:sz w:val="20"/>
        </w:rPr>
        <w:t>LAE</w:t>
      </w:r>
      <w:r w:rsidR="008E303A" w:rsidRPr="00B26621">
        <w:rPr>
          <w:rFonts w:ascii="Geomanist Regular" w:hAnsi="Geomanist Regular" w:cs="Arial"/>
          <w:b/>
          <w:color w:val="000000"/>
          <w:sz w:val="20"/>
        </w:rPr>
        <w:t xml:space="preserve"> SANDRA ISELA BARZALOBRE ARAGON</w:t>
      </w:r>
    </w:p>
    <w:p w:rsidR="00206A35" w:rsidRPr="00B26621" w:rsidRDefault="008E303A" w:rsidP="00206A35">
      <w:pPr>
        <w:suppressAutoHyphens/>
        <w:jc w:val="center"/>
        <w:rPr>
          <w:rFonts w:ascii="Geomanist Regular" w:hAnsi="Geomanist Regular" w:cs="Arial"/>
          <w:b/>
          <w:color w:val="000000"/>
          <w:sz w:val="20"/>
        </w:rPr>
      </w:pPr>
      <w:r w:rsidRPr="00B26621">
        <w:rPr>
          <w:rFonts w:ascii="Geomanist Regular" w:hAnsi="Geomanist Regular" w:cs="Arial"/>
          <w:b/>
          <w:color w:val="000000"/>
          <w:sz w:val="20"/>
        </w:rPr>
        <w:t>ENCARGADA</w:t>
      </w:r>
      <w:r w:rsidR="00206A35" w:rsidRPr="00B26621">
        <w:rPr>
          <w:rFonts w:ascii="Geomanist Regular" w:hAnsi="Geomanist Regular" w:cs="Arial"/>
          <w:b/>
          <w:color w:val="000000"/>
          <w:sz w:val="20"/>
        </w:rPr>
        <w:t xml:space="preserve"> DE LA COORDINACIÓN DE </w:t>
      </w:r>
    </w:p>
    <w:p w:rsidR="00673076" w:rsidRPr="00B26621" w:rsidRDefault="00206A35" w:rsidP="00206A35">
      <w:pPr>
        <w:suppressAutoHyphens/>
        <w:jc w:val="center"/>
        <w:rPr>
          <w:rFonts w:ascii="Geomanist Regular" w:hAnsi="Geomanist Regular" w:cs="Arial"/>
          <w:b/>
          <w:color w:val="000000"/>
          <w:sz w:val="20"/>
        </w:rPr>
      </w:pPr>
      <w:r w:rsidRPr="00B26621">
        <w:rPr>
          <w:rFonts w:ascii="Geomanist Regular" w:hAnsi="Geomanist Regular" w:cs="Arial"/>
          <w:b/>
          <w:color w:val="000000"/>
          <w:sz w:val="20"/>
        </w:rPr>
        <w:t>ABASTECIMIENTO Y EQUIPAMIENTO</w:t>
      </w:r>
    </w:p>
    <w:p w:rsidR="00C73982" w:rsidRDefault="00C73982" w:rsidP="00206A35">
      <w:pPr>
        <w:suppressAutoHyphens/>
        <w:jc w:val="center"/>
        <w:rPr>
          <w:rFonts w:ascii="Geomanist Regular" w:hAnsi="Geomanist Regular" w:cs="Arial"/>
          <w:b/>
          <w:color w:val="000000"/>
          <w:sz w:val="20"/>
        </w:rPr>
      </w:pPr>
    </w:p>
    <w:p w:rsidR="009C4D62" w:rsidRDefault="009C4D62" w:rsidP="00206A35">
      <w:pPr>
        <w:suppressAutoHyphens/>
        <w:jc w:val="center"/>
        <w:rPr>
          <w:rFonts w:ascii="Geomanist Regular" w:hAnsi="Geomanist Regular" w:cs="Arial"/>
          <w:b/>
          <w:color w:val="000000"/>
          <w:sz w:val="20"/>
        </w:rPr>
      </w:pPr>
    </w:p>
    <w:p w:rsidR="009C4D62" w:rsidRDefault="009C4D62" w:rsidP="00206A35">
      <w:pPr>
        <w:suppressAutoHyphens/>
        <w:jc w:val="center"/>
        <w:rPr>
          <w:rFonts w:ascii="Geomanist Regular" w:hAnsi="Geomanist Regular" w:cs="Arial"/>
          <w:b/>
          <w:color w:val="000000"/>
          <w:sz w:val="20"/>
        </w:rPr>
      </w:pPr>
    </w:p>
    <w:p w:rsidR="009C4D62" w:rsidRDefault="009C4D62" w:rsidP="00206A35">
      <w:pPr>
        <w:suppressAutoHyphens/>
        <w:jc w:val="center"/>
        <w:rPr>
          <w:rFonts w:ascii="Geomanist Regular" w:hAnsi="Geomanist Regular" w:cs="Arial"/>
          <w:b/>
          <w:color w:val="000000"/>
          <w:sz w:val="20"/>
        </w:rPr>
      </w:pPr>
    </w:p>
    <w:p w:rsidR="009C4D62" w:rsidRDefault="009C4D62" w:rsidP="00206A35">
      <w:pPr>
        <w:suppressAutoHyphens/>
        <w:jc w:val="center"/>
        <w:rPr>
          <w:rFonts w:ascii="Geomanist Regular" w:hAnsi="Geomanist Regular" w:cs="Arial"/>
          <w:b/>
          <w:color w:val="000000"/>
          <w:sz w:val="20"/>
        </w:rPr>
      </w:pPr>
    </w:p>
    <w:p w:rsidR="009C4D62" w:rsidRDefault="009C4D62" w:rsidP="00206A35">
      <w:pPr>
        <w:suppressAutoHyphens/>
        <w:jc w:val="center"/>
        <w:rPr>
          <w:rFonts w:ascii="Geomanist Regular" w:hAnsi="Geomanist Regular" w:cs="Arial"/>
          <w:b/>
          <w:color w:val="000000"/>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4"/>
        <w:gridCol w:w="3397"/>
        <w:gridCol w:w="3397"/>
      </w:tblGrid>
      <w:tr w:rsidR="009C4D62" w:rsidRPr="009C4D62" w:rsidTr="009C4D62">
        <w:tc>
          <w:tcPr>
            <w:tcW w:w="3408" w:type="dxa"/>
          </w:tcPr>
          <w:p w:rsidR="009C4D62" w:rsidRPr="009C4D62" w:rsidRDefault="009C4D62" w:rsidP="009C4D62">
            <w:pPr>
              <w:suppressAutoHyphens/>
              <w:jc w:val="center"/>
              <w:rPr>
                <w:rFonts w:ascii="Geomanist Regular" w:hAnsi="Geomanist Regular" w:cs="Noto Sans"/>
                <w:b/>
                <w:bCs/>
                <w:sz w:val="12"/>
                <w:szCs w:val="12"/>
              </w:rPr>
            </w:pPr>
            <w:r w:rsidRPr="009C4D62">
              <w:rPr>
                <w:rFonts w:ascii="Geomanist Regular" w:hAnsi="Geomanist Regular" w:cs="Noto Sans"/>
                <w:b/>
                <w:bCs/>
                <w:sz w:val="12"/>
                <w:szCs w:val="12"/>
              </w:rPr>
              <w:t>Elaboró</w:t>
            </w:r>
          </w:p>
          <w:p w:rsidR="009C4D62" w:rsidRPr="009C4D62" w:rsidRDefault="009C4D62" w:rsidP="009C4D62">
            <w:pPr>
              <w:suppressAutoHyphens/>
              <w:jc w:val="center"/>
              <w:rPr>
                <w:rFonts w:ascii="Geomanist Regular" w:hAnsi="Geomanist Regular" w:cs="Noto Sans"/>
                <w:b/>
                <w:bCs/>
                <w:sz w:val="12"/>
                <w:szCs w:val="12"/>
              </w:rPr>
            </w:pPr>
          </w:p>
          <w:p w:rsidR="009C4D62" w:rsidRPr="009C4D62" w:rsidRDefault="009C4D62" w:rsidP="009C4D62">
            <w:pPr>
              <w:suppressAutoHyphens/>
              <w:jc w:val="center"/>
              <w:rPr>
                <w:rFonts w:ascii="Geomanist Regular" w:hAnsi="Geomanist Regular" w:cs="Noto Sans"/>
                <w:b/>
                <w:bCs/>
                <w:sz w:val="12"/>
                <w:szCs w:val="12"/>
              </w:rPr>
            </w:pPr>
            <w:r w:rsidRPr="009C4D62">
              <w:rPr>
                <w:rFonts w:ascii="Geomanist Regular" w:hAnsi="Geomanist Regular" w:cs="Noto Sans"/>
                <w:b/>
                <w:bCs/>
                <w:sz w:val="12"/>
                <w:szCs w:val="12"/>
              </w:rPr>
              <w:t>MARIA DEL CARMEN BAÑOS VELASCO</w:t>
            </w:r>
          </w:p>
          <w:p w:rsidR="009C4D62" w:rsidRPr="009C4D62" w:rsidRDefault="009C4D62" w:rsidP="009C4D62">
            <w:pPr>
              <w:suppressAutoHyphens/>
              <w:jc w:val="center"/>
              <w:rPr>
                <w:rFonts w:ascii="Geomanist Regular" w:hAnsi="Geomanist Regular" w:cs="Noto Sans"/>
                <w:b/>
                <w:bCs/>
                <w:sz w:val="12"/>
                <w:szCs w:val="12"/>
              </w:rPr>
            </w:pPr>
            <w:r w:rsidRPr="009C4D62">
              <w:rPr>
                <w:rFonts w:ascii="Geomanist Regular" w:hAnsi="Geomanist Regular" w:cs="Noto Sans"/>
                <w:b/>
                <w:bCs/>
                <w:sz w:val="12"/>
                <w:szCs w:val="12"/>
              </w:rPr>
              <w:t>SUPERVISOR DE PROYECTOS E2</w:t>
            </w:r>
          </w:p>
        </w:tc>
        <w:tc>
          <w:tcPr>
            <w:tcW w:w="3409" w:type="dxa"/>
          </w:tcPr>
          <w:p w:rsidR="009C4D62" w:rsidRPr="009C4D62" w:rsidRDefault="009C4D62" w:rsidP="009C4D62">
            <w:pPr>
              <w:suppressAutoHyphens/>
              <w:jc w:val="center"/>
              <w:rPr>
                <w:rFonts w:ascii="Geomanist Regular" w:hAnsi="Geomanist Regular" w:cs="Noto Sans"/>
                <w:b/>
                <w:bCs/>
                <w:sz w:val="12"/>
                <w:szCs w:val="12"/>
              </w:rPr>
            </w:pPr>
            <w:r w:rsidRPr="009C4D62">
              <w:rPr>
                <w:rFonts w:ascii="Geomanist Regular" w:hAnsi="Geomanist Regular" w:cs="Noto Sans"/>
                <w:b/>
                <w:bCs/>
                <w:sz w:val="12"/>
                <w:szCs w:val="12"/>
              </w:rPr>
              <w:t>Revisó</w:t>
            </w:r>
          </w:p>
          <w:p w:rsidR="009C4D62" w:rsidRPr="009C4D62" w:rsidRDefault="009C4D62" w:rsidP="009C4D62">
            <w:pPr>
              <w:suppressAutoHyphens/>
              <w:jc w:val="center"/>
              <w:rPr>
                <w:rFonts w:ascii="Geomanist Regular" w:hAnsi="Geomanist Regular" w:cs="Noto Sans"/>
                <w:b/>
                <w:bCs/>
                <w:sz w:val="12"/>
                <w:szCs w:val="12"/>
              </w:rPr>
            </w:pPr>
          </w:p>
          <w:p w:rsidR="009C4D62" w:rsidRPr="009C4D62" w:rsidRDefault="009C4D62" w:rsidP="009C4D62">
            <w:pPr>
              <w:suppressAutoHyphens/>
              <w:jc w:val="center"/>
              <w:rPr>
                <w:rFonts w:ascii="Geomanist Regular" w:hAnsi="Geomanist Regular" w:cs="Noto Sans"/>
                <w:b/>
                <w:bCs/>
                <w:sz w:val="12"/>
                <w:szCs w:val="12"/>
              </w:rPr>
            </w:pPr>
            <w:r w:rsidRPr="009C4D62">
              <w:rPr>
                <w:rFonts w:ascii="Geomanist Regular" w:hAnsi="Geomanist Regular" w:cs="Noto Sans"/>
                <w:b/>
                <w:bCs/>
                <w:sz w:val="12"/>
                <w:szCs w:val="12"/>
              </w:rPr>
              <w:t>ING. JUAN ALBERTO TORRES BAUTISTA</w:t>
            </w:r>
          </w:p>
          <w:p w:rsidR="009C4D62" w:rsidRPr="009C4D62" w:rsidRDefault="009C4D62" w:rsidP="009C4D62">
            <w:pPr>
              <w:suppressAutoHyphens/>
              <w:jc w:val="center"/>
              <w:rPr>
                <w:rFonts w:ascii="Geomanist Regular" w:hAnsi="Geomanist Regular" w:cs="Noto Sans"/>
                <w:b/>
                <w:bCs/>
                <w:sz w:val="12"/>
                <w:szCs w:val="12"/>
              </w:rPr>
            </w:pPr>
            <w:r w:rsidRPr="009C4D62">
              <w:rPr>
                <w:rFonts w:ascii="Geomanist Regular" w:hAnsi="Geomanist Regular" w:cs="Noto Sans"/>
                <w:b/>
                <w:bCs/>
                <w:sz w:val="12"/>
                <w:szCs w:val="12"/>
              </w:rPr>
              <w:t xml:space="preserve">JEFE DE LA OFICINA DE ADQUISICIÓN DE BIENES Y CONTRATACIÓN DE SERVICIOS </w:t>
            </w:r>
          </w:p>
        </w:tc>
        <w:tc>
          <w:tcPr>
            <w:tcW w:w="3409" w:type="dxa"/>
          </w:tcPr>
          <w:p w:rsidR="009C4D62" w:rsidRPr="009C4D62" w:rsidRDefault="009C4D62" w:rsidP="009C4D62">
            <w:pPr>
              <w:suppressAutoHyphens/>
              <w:jc w:val="center"/>
              <w:rPr>
                <w:rFonts w:ascii="Geomanist Regular" w:hAnsi="Geomanist Regular" w:cs="Noto Sans"/>
                <w:b/>
                <w:bCs/>
                <w:sz w:val="12"/>
                <w:szCs w:val="12"/>
              </w:rPr>
            </w:pPr>
            <w:proofErr w:type="spellStart"/>
            <w:r w:rsidRPr="009C4D62">
              <w:rPr>
                <w:rFonts w:ascii="Geomanist Regular" w:hAnsi="Geomanist Regular" w:cs="Noto Sans"/>
                <w:b/>
                <w:bCs/>
                <w:sz w:val="12"/>
                <w:szCs w:val="12"/>
              </w:rPr>
              <w:t>Vo</w:t>
            </w:r>
            <w:proofErr w:type="spellEnd"/>
            <w:r w:rsidRPr="009C4D62">
              <w:rPr>
                <w:rFonts w:ascii="Geomanist Regular" w:hAnsi="Geomanist Regular" w:cs="Noto Sans"/>
                <w:b/>
                <w:bCs/>
                <w:sz w:val="12"/>
                <w:szCs w:val="12"/>
              </w:rPr>
              <w:t xml:space="preserve"> Bo</w:t>
            </w:r>
          </w:p>
          <w:p w:rsidR="009C4D62" w:rsidRPr="009C4D62" w:rsidRDefault="009C4D62" w:rsidP="009C4D62">
            <w:pPr>
              <w:suppressAutoHyphens/>
              <w:jc w:val="center"/>
              <w:rPr>
                <w:rFonts w:ascii="Geomanist Regular" w:hAnsi="Geomanist Regular" w:cs="Noto Sans"/>
                <w:b/>
                <w:bCs/>
                <w:sz w:val="12"/>
                <w:szCs w:val="12"/>
              </w:rPr>
            </w:pPr>
          </w:p>
          <w:p w:rsidR="009C4D62" w:rsidRPr="009C4D62" w:rsidRDefault="009C4D62" w:rsidP="009C4D62">
            <w:pPr>
              <w:suppressAutoHyphens/>
              <w:jc w:val="center"/>
              <w:rPr>
                <w:rFonts w:ascii="Geomanist Regular" w:hAnsi="Geomanist Regular" w:cs="Noto Sans"/>
                <w:b/>
                <w:bCs/>
                <w:sz w:val="12"/>
                <w:szCs w:val="12"/>
              </w:rPr>
            </w:pPr>
            <w:r w:rsidRPr="009C4D62">
              <w:rPr>
                <w:rFonts w:ascii="Geomanist Regular" w:hAnsi="Geomanist Regular" w:cs="Noto Sans"/>
                <w:b/>
                <w:bCs/>
                <w:sz w:val="12"/>
                <w:szCs w:val="12"/>
              </w:rPr>
              <w:t>LIC. ERNESTO ANTONIO HOOPER ARVIZU</w:t>
            </w:r>
          </w:p>
          <w:p w:rsidR="009C4D62" w:rsidRPr="009C4D62" w:rsidRDefault="009C4D62" w:rsidP="009C4D62">
            <w:pPr>
              <w:suppressAutoHyphens/>
              <w:jc w:val="center"/>
              <w:rPr>
                <w:rFonts w:ascii="Geomanist Regular" w:hAnsi="Geomanist Regular" w:cs="Noto Sans"/>
                <w:b/>
                <w:bCs/>
                <w:sz w:val="12"/>
                <w:szCs w:val="12"/>
              </w:rPr>
            </w:pPr>
            <w:r w:rsidRPr="009C4D62">
              <w:rPr>
                <w:rFonts w:ascii="Geomanist Regular" w:hAnsi="Geomanist Regular" w:cs="Noto Sans"/>
                <w:b/>
                <w:bCs/>
                <w:sz w:val="12"/>
                <w:szCs w:val="12"/>
              </w:rPr>
              <w:t>JEFE DEL DEPARTAMENTO DE ADQUISICIÓN DE BIENES Y CONTRATACIÓN DE SERVICIOS</w:t>
            </w:r>
          </w:p>
          <w:p w:rsidR="009C4D62" w:rsidRPr="009C4D62" w:rsidRDefault="009C4D62" w:rsidP="009C4D62">
            <w:pPr>
              <w:suppressAutoHyphens/>
              <w:jc w:val="center"/>
              <w:rPr>
                <w:rFonts w:ascii="Geomanist Regular" w:hAnsi="Geomanist Regular" w:cs="Noto Sans"/>
                <w:b/>
                <w:bCs/>
                <w:sz w:val="12"/>
                <w:szCs w:val="12"/>
              </w:rPr>
            </w:pPr>
          </w:p>
          <w:p w:rsidR="009C4D62" w:rsidRPr="009C4D62" w:rsidRDefault="009C4D62" w:rsidP="009C4D62">
            <w:pPr>
              <w:suppressAutoHyphens/>
              <w:jc w:val="center"/>
              <w:rPr>
                <w:rFonts w:ascii="Geomanist Regular" w:hAnsi="Geomanist Regular" w:cs="Noto Sans"/>
                <w:b/>
                <w:bCs/>
                <w:sz w:val="12"/>
                <w:szCs w:val="12"/>
              </w:rPr>
            </w:pPr>
          </w:p>
        </w:tc>
      </w:tr>
    </w:tbl>
    <w:p w:rsidR="001C2063" w:rsidRDefault="00C73982" w:rsidP="00810272">
      <w:pPr>
        <w:suppressAutoHyphens/>
        <w:jc w:val="center"/>
        <w:rPr>
          <w:rFonts w:ascii="Arial" w:hAnsi="Arial" w:cs="Arial"/>
          <w:b/>
          <w:sz w:val="22"/>
          <w:szCs w:val="22"/>
        </w:rPr>
      </w:pPr>
      <w:r>
        <w:rPr>
          <w:rFonts w:ascii="Arial" w:hAnsi="Arial" w:cs="Arial"/>
          <w:b/>
          <w:sz w:val="22"/>
          <w:szCs w:val="22"/>
        </w:rPr>
        <w:lastRenderedPageBreak/>
        <w:t>A</w:t>
      </w:r>
      <w:r w:rsidR="00810272" w:rsidRPr="00872748">
        <w:rPr>
          <w:rFonts w:ascii="Arial" w:hAnsi="Arial" w:cs="Arial"/>
          <w:b/>
          <w:sz w:val="22"/>
          <w:szCs w:val="22"/>
        </w:rPr>
        <w:t>NEXO 1 (UNO) REQUERIMIENTO</w:t>
      </w:r>
    </w:p>
    <w:p w:rsidR="00021A20" w:rsidRDefault="00021A20" w:rsidP="00810272">
      <w:pPr>
        <w:suppressAutoHyphens/>
        <w:jc w:val="center"/>
        <w:rPr>
          <w:rFonts w:ascii="Arial" w:hAnsi="Arial" w:cs="Arial"/>
          <w:b/>
          <w:sz w:val="22"/>
          <w:szCs w:val="22"/>
        </w:rPr>
      </w:pPr>
    </w:p>
    <w:p w:rsidR="00021A20" w:rsidRPr="00021A20" w:rsidRDefault="00021A20" w:rsidP="00021A20">
      <w:pPr>
        <w:ind w:left="709"/>
        <w:jc w:val="both"/>
        <w:rPr>
          <w:rFonts w:ascii="Geomanist" w:eastAsia="Calibri" w:hAnsi="Geomanist" w:cs="Times New Roman"/>
          <w:b/>
          <w:bCs/>
          <w:color w:val="0D0D0D"/>
          <w:sz w:val="16"/>
          <w:szCs w:val="16"/>
          <w:lang w:val="es-MX"/>
        </w:rPr>
      </w:pPr>
      <w:r w:rsidRPr="00021A20">
        <w:rPr>
          <w:rFonts w:ascii="Geomanist" w:eastAsia="Calibri" w:hAnsi="Geomanist" w:cs="Times New Roman"/>
          <w:b/>
          <w:bCs/>
          <w:color w:val="0D0D0D"/>
          <w:sz w:val="22"/>
          <w:szCs w:val="22"/>
          <w:lang w:val="es-MX"/>
        </w:rPr>
        <w:t>SERVICIO PARA EL TRATAMIENTO DEL SÍNDROME DE APNEA OBSTRUCTIVA DEL SUEÑO (SAOS) Y OTROS TRASTORNOS DEL SUEÑO MEDIANTE USO DE EQUIPOS CPAP Y BPAP, EN EL DOMICILIO DE LOS DERECHOHABIENTES DEL INSTITUTO MEXICANO DEL SEGURO SOCIAL EN EL ÓRGANO DE OPERACIÓN ADMINISTRATIVA DESCONCENTRADA OAXACA PARA EL EJERCICIO FISCAL 2025</w:t>
      </w:r>
    </w:p>
    <w:p w:rsidR="00021A20" w:rsidRDefault="00021A20" w:rsidP="00810272">
      <w:pPr>
        <w:suppressAutoHyphens/>
        <w:jc w:val="center"/>
        <w:rPr>
          <w:rFonts w:ascii="Arial" w:hAnsi="Arial" w:cs="Arial"/>
          <w:b/>
          <w:sz w:val="22"/>
          <w:szCs w:val="22"/>
        </w:rPr>
      </w:pPr>
    </w:p>
    <w:p w:rsidR="00D24279" w:rsidRDefault="00D24279" w:rsidP="00810272">
      <w:pPr>
        <w:suppressAutoHyphens/>
        <w:jc w:val="center"/>
        <w:rPr>
          <w:rFonts w:ascii="Arial" w:hAnsi="Arial" w:cs="Arial"/>
          <w:b/>
          <w:sz w:val="22"/>
          <w:szCs w:val="22"/>
        </w:rPr>
      </w:pPr>
    </w:p>
    <w:tbl>
      <w:tblPr>
        <w:tblW w:w="8786" w:type="dxa"/>
        <w:jc w:val="center"/>
        <w:tblInd w:w="55" w:type="dxa"/>
        <w:tblCellMar>
          <w:left w:w="70" w:type="dxa"/>
          <w:right w:w="70" w:type="dxa"/>
        </w:tblCellMar>
        <w:tblLook w:val="04A0" w:firstRow="1" w:lastRow="0" w:firstColumn="1" w:lastColumn="0" w:noHBand="0" w:noVBand="1"/>
      </w:tblPr>
      <w:tblGrid>
        <w:gridCol w:w="1534"/>
        <w:gridCol w:w="3412"/>
        <w:gridCol w:w="1431"/>
        <w:gridCol w:w="2409"/>
      </w:tblGrid>
      <w:tr w:rsidR="001F0D81" w:rsidRPr="001F0D81" w:rsidTr="00870981">
        <w:trPr>
          <w:trHeight w:val="311"/>
          <w:tblHeader/>
          <w:jc w:val="center"/>
        </w:trPr>
        <w:tc>
          <w:tcPr>
            <w:tcW w:w="1534" w:type="dxa"/>
            <w:tcBorders>
              <w:top w:val="nil"/>
              <w:left w:val="nil"/>
              <w:bottom w:val="nil"/>
              <w:right w:val="nil"/>
            </w:tcBorders>
            <w:shd w:val="clear" w:color="auto" w:fill="auto"/>
            <w:noWrap/>
            <w:vAlign w:val="bottom"/>
            <w:hideMark/>
          </w:tcPr>
          <w:p w:rsidR="001F0D81" w:rsidRPr="001F0D81" w:rsidRDefault="001F0D81" w:rsidP="001F0D81">
            <w:pPr>
              <w:rPr>
                <w:rFonts w:ascii="Calibri" w:eastAsia="Times New Roman" w:hAnsi="Calibri" w:cs="Calibri"/>
                <w:color w:val="000000"/>
                <w:sz w:val="22"/>
                <w:szCs w:val="22"/>
                <w:lang w:val="es-MX" w:eastAsia="es-MX"/>
              </w:rPr>
            </w:pPr>
          </w:p>
        </w:tc>
        <w:tc>
          <w:tcPr>
            <w:tcW w:w="3412" w:type="dxa"/>
            <w:tcBorders>
              <w:top w:val="nil"/>
              <w:left w:val="nil"/>
              <w:bottom w:val="single" w:sz="8" w:space="0" w:color="auto"/>
              <w:right w:val="nil"/>
            </w:tcBorders>
            <w:shd w:val="clear" w:color="auto" w:fill="auto"/>
            <w:vAlign w:val="center"/>
            <w:hideMark/>
          </w:tcPr>
          <w:p w:rsidR="001F0D81" w:rsidRPr="001F0D81" w:rsidRDefault="001F0D81" w:rsidP="001F0D81">
            <w:pPr>
              <w:rPr>
                <w:rFonts w:ascii="Calibri" w:eastAsia="Times New Roman" w:hAnsi="Calibri" w:cs="Calibri"/>
                <w:color w:val="000000"/>
                <w:sz w:val="22"/>
                <w:szCs w:val="22"/>
                <w:lang w:val="es-MX" w:eastAsia="es-MX"/>
              </w:rPr>
            </w:pPr>
            <w:r w:rsidRPr="001F0D81">
              <w:rPr>
                <w:rFonts w:ascii="Calibri" w:eastAsia="Times New Roman" w:hAnsi="Calibri" w:cs="Calibri"/>
                <w:color w:val="000000"/>
                <w:sz w:val="22"/>
                <w:szCs w:val="22"/>
                <w:lang w:val="es-MX" w:eastAsia="es-MX"/>
              </w:rPr>
              <w:t> </w:t>
            </w:r>
          </w:p>
        </w:tc>
        <w:tc>
          <w:tcPr>
            <w:tcW w:w="3840" w:type="dxa"/>
            <w:gridSpan w:val="2"/>
            <w:tcBorders>
              <w:top w:val="single" w:sz="8" w:space="0" w:color="auto"/>
              <w:left w:val="single" w:sz="8" w:space="0" w:color="auto"/>
              <w:bottom w:val="single" w:sz="8" w:space="0" w:color="auto"/>
              <w:right w:val="single" w:sz="8" w:space="0" w:color="000000"/>
            </w:tcBorders>
            <w:shd w:val="clear" w:color="000000" w:fill="DAEEF3"/>
            <w:vAlign w:val="center"/>
            <w:hideMark/>
          </w:tcPr>
          <w:p w:rsidR="001F0D81" w:rsidRPr="001F0D81" w:rsidRDefault="001F0D81" w:rsidP="001F0D81">
            <w:pPr>
              <w:jc w:val="center"/>
              <w:rPr>
                <w:rFonts w:ascii="Montserrat" w:eastAsia="Times New Roman" w:hAnsi="Montserrat" w:cs="Calibri"/>
                <w:b/>
                <w:bCs/>
                <w:color w:val="000000"/>
                <w:sz w:val="14"/>
                <w:szCs w:val="14"/>
                <w:lang w:val="es-MX" w:eastAsia="es-MX"/>
              </w:rPr>
            </w:pPr>
            <w:r w:rsidRPr="001F0D81">
              <w:rPr>
                <w:rFonts w:ascii="Montserrat" w:eastAsia="Times New Roman" w:hAnsi="Montserrat" w:cs="Calibri"/>
                <w:b/>
                <w:bCs/>
                <w:color w:val="000000"/>
                <w:sz w:val="14"/>
                <w:szCs w:val="14"/>
                <w:lang w:eastAsia="es-MX"/>
              </w:rPr>
              <w:t xml:space="preserve">Cantidad </w:t>
            </w:r>
            <w:r w:rsidRPr="001F0D81">
              <w:rPr>
                <w:rFonts w:ascii="Montserrat" w:eastAsia="Times New Roman" w:hAnsi="Montserrat" w:cs="Calibri"/>
                <w:color w:val="000000"/>
                <w:sz w:val="14"/>
                <w:szCs w:val="14"/>
                <w:lang w:eastAsia="es-MX"/>
              </w:rPr>
              <w:t>(días paciente)</w:t>
            </w:r>
          </w:p>
        </w:tc>
      </w:tr>
      <w:tr w:rsidR="00870981" w:rsidRPr="001F0D81" w:rsidTr="00870981">
        <w:trPr>
          <w:trHeight w:val="370"/>
          <w:tblHeader/>
          <w:jc w:val="center"/>
        </w:trPr>
        <w:tc>
          <w:tcPr>
            <w:tcW w:w="1534" w:type="dxa"/>
            <w:tcBorders>
              <w:top w:val="single" w:sz="8" w:space="0" w:color="auto"/>
              <w:left w:val="single" w:sz="8" w:space="0" w:color="auto"/>
              <w:bottom w:val="single" w:sz="8" w:space="0" w:color="auto"/>
              <w:right w:val="nil"/>
            </w:tcBorders>
            <w:shd w:val="clear" w:color="000000" w:fill="DAEEF3"/>
            <w:vAlign w:val="center"/>
            <w:hideMark/>
          </w:tcPr>
          <w:p w:rsidR="001F0D81" w:rsidRPr="001F0D81" w:rsidRDefault="001F0D81" w:rsidP="00870981">
            <w:pPr>
              <w:jc w:val="center"/>
              <w:rPr>
                <w:rFonts w:ascii="Montserrat" w:eastAsia="Times New Roman" w:hAnsi="Montserrat" w:cs="Calibri"/>
                <w:b/>
                <w:bCs/>
                <w:color w:val="000000"/>
                <w:sz w:val="14"/>
                <w:szCs w:val="14"/>
                <w:lang w:val="es-MX" w:eastAsia="es-MX"/>
              </w:rPr>
            </w:pPr>
            <w:r w:rsidRPr="001F0D81">
              <w:rPr>
                <w:rFonts w:ascii="Montserrat" w:eastAsia="Times New Roman" w:hAnsi="Montserrat" w:cs="Calibri"/>
                <w:b/>
                <w:bCs/>
                <w:color w:val="000000"/>
                <w:sz w:val="14"/>
                <w:szCs w:val="14"/>
                <w:lang w:eastAsia="es-MX"/>
              </w:rPr>
              <w:t>PARTIDA</w:t>
            </w:r>
          </w:p>
        </w:tc>
        <w:tc>
          <w:tcPr>
            <w:tcW w:w="3412" w:type="dxa"/>
            <w:tcBorders>
              <w:top w:val="nil"/>
              <w:left w:val="single" w:sz="8" w:space="0" w:color="auto"/>
              <w:bottom w:val="single" w:sz="8" w:space="0" w:color="auto"/>
              <w:right w:val="single" w:sz="4" w:space="0" w:color="auto"/>
            </w:tcBorders>
            <w:shd w:val="clear" w:color="000000" w:fill="DAEEF3"/>
            <w:vAlign w:val="center"/>
            <w:hideMark/>
          </w:tcPr>
          <w:p w:rsidR="001F0D81" w:rsidRPr="001F0D81" w:rsidRDefault="001F0D81" w:rsidP="00870981">
            <w:pPr>
              <w:jc w:val="center"/>
              <w:rPr>
                <w:rFonts w:ascii="Montserrat" w:eastAsia="Times New Roman" w:hAnsi="Montserrat" w:cs="Calibri"/>
                <w:b/>
                <w:bCs/>
                <w:color w:val="000000"/>
                <w:sz w:val="14"/>
                <w:szCs w:val="14"/>
                <w:lang w:val="es-MX" w:eastAsia="es-MX"/>
              </w:rPr>
            </w:pPr>
            <w:r w:rsidRPr="001F0D81">
              <w:rPr>
                <w:rFonts w:ascii="Montserrat" w:eastAsia="Times New Roman" w:hAnsi="Montserrat" w:cs="Calibri"/>
                <w:b/>
                <w:bCs/>
                <w:color w:val="000000"/>
                <w:sz w:val="14"/>
                <w:szCs w:val="14"/>
                <w:lang w:eastAsia="es-MX"/>
              </w:rPr>
              <w:t>Unidad Usuaria</w:t>
            </w:r>
          </w:p>
        </w:tc>
        <w:tc>
          <w:tcPr>
            <w:tcW w:w="1431" w:type="dxa"/>
            <w:tcBorders>
              <w:top w:val="nil"/>
              <w:left w:val="single" w:sz="4" w:space="0" w:color="auto"/>
              <w:bottom w:val="single" w:sz="8" w:space="0" w:color="auto"/>
              <w:right w:val="single" w:sz="8" w:space="0" w:color="auto"/>
            </w:tcBorders>
            <w:shd w:val="clear" w:color="000000" w:fill="DAEEF3"/>
            <w:vAlign w:val="center"/>
            <w:hideMark/>
          </w:tcPr>
          <w:p w:rsidR="001F0D81" w:rsidRPr="001F0D81" w:rsidRDefault="001F0D81" w:rsidP="00870981">
            <w:pPr>
              <w:jc w:val="center"/>
              <w:rPr>
                <w:rFonts w:ascii="Montserrat" w:eastAsia="Times New Roman" w:hAnsi="Montserrat" w:cs="Calibri"/>
                <w:b/>
                <w:bCs/>
                <w:color w:val="000000"/>
                <w:sz w:val="14"/>
                <w:szCs w:val="14"/>
                <w:lang w:val="es-MX" w:eastAsia="es-MX"/>
              </w:rPr>
            </w:pPr>
            <w:r w:rsidRPr="001F0D81">
              <w:rPr>
                <w:rFonts w:ascii="Montserrat" w:eastAsia="Times New Roman" w:hAnsi="Montserrat" w:cs="Calibri"/>
                <w:b/>
                <w:bCs/>
                <w:color w:val="000000"/>
                <w:sz w:val="14"/>
                <w:szCs w:val="14"/>
                <w:lang w:eastAsia="es-MX"/>
              </w:rPr>
              <w:t>Mínimo</w:t>
            </w:r>
          </w:p>
        </w:tc>
        <w:tc>
          <w:tcPr>
            <w:tcW w:w="2409" w:type="dxa"/>
            <w:tcBorders>
              <w:top w:val="nil"/>
              <w:left w:val="nil"/>
              <w:bottom w:val="single" w:sz="8" w:space="0" w:color="auto"/>
              <w:right w:val="single" w:sz="8" w:space="0" w:color="auto"/>
            </w:tcBorders>
            <w:shd w:val="clear" w:color="000000" w:fill="DAEEF3"/>
            <w:vAlign w:val="center"/>
            <w:hideMark/>
          </w:tcPr>
          <w:p w:rsidR="001F0D81" w:rsidRPr="001F0D81" w:rsidRDefault="001F0D81" w:rsidP="00870981">
            <w:pPr>
              <w:jc w:val="center"/>
              <w:rPr>
                <w:rFonts w:ascii="Montserrat" w:eastAsia="Times New Roman" w:hAnsi="Montserrat" w:cs="Calibri"/>
                <w:b/>
                <w:bCs/>
                <w:color w:val="000000"/>
                <w:sz w:val="14"/>
                <w:szCs w:val="14"/>
                <w:lang w:val="es-MX" w:eastAsia="es-MX"/>
              </w:rPr>
            </w:pPr>
            <w:r w:rsidRPr="001F0D81">
              <w:rPr>
                <w:rFonts w:ascii="Montserrat" w:eastAsia="Times New Roman" w:hAnsi="Montserrat" w:cs="Calibri"/>
                <w:b/>
                <w:bCs/>
                <w:color w:val="000000"/>
                <w:sz w:val="14"/>
                <w:szCs w:val="14"/>
                <w:lang w:eastAsia="es-MX"/>
              </w:rPr>
              <w:t>Máximo</w:t>
            </w:r>
          </w:p>
        </w:tc>
      </w:tr>
      <w:tr w:rsidR="001F0D81" w:rsidRPr="001F0D81" w:rsidTr="00870981">
        <w:trPr>
          <w:trHeight w:val="370"/>
          <w:jc w:val="center"/>
        </w:trPr>
        <w:tc>
          <w:tcPr>
            <w:tcW w:w="153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F0D81" w:rsidRPr="001F0D81" w:rsidRDefault="001F0D81" w:rsidP="001F0D81">
            <w:pPr>
              <w:jc w:val="center"/>
              <w:rPr>
                <w:rFonts w:ascii="Montserrat Light" w:eastAsia="Times New Roman" w:hAnsi="Montserrat Light" w:cs="Calibri"/>
                <w:color w:val="000000"/>
                <w:sz w:val="14"/>
                <w:szCs w:val="14"/>
                <w:lang w:val="es-MX" w:eastAsia="es-MX"/>
              </w:rPr>
            </w:pPr>
            <w:r w:rsidRPr="001F0D81">
              <w:rPr>
                <w:rFonts w:ascii="Montserrat Light" w:eastAsia="Times New Roman" w:hAnsi="Montserrat Light" w:cs="Calibri"/>
                <w:color w:val="000000"/>
                <w:sz w:val="14"/>
                <w:szCs w:val="14"/>
                <w:lang w:eastAsia="es-MX"/>
              </w:rPr>
              <w:t>1</w:t>
            </w:r>
          </w:p>
        </w:tc>
        <w:tc>
          <w:tcPr>
            <w:tcW w:w="3412" w:type="dxa"/>
            <w:tcBorders>
              <w:top w:val="nil"/>
              <w:left w:val="nil"/>
              <w:bottom w:val="single" w:sz="8" w:space="0" w:color="auto"/>
              <w:right w:val="single" w:sz="4" w:space="0" w:color="auto"/>
            </w:tcBorders>
            <w:shd w:val="clear" w:color="auto" w:fill="auto"/>
            <w:vAlign w:val="center"/>
            <w:hideMark/>
          </w:tcPr>
          <w:p w:rsidR="001F0D81" w:rsidRPr="001F0D81" w:rsidRDefault="001F0D81" w:rsidP="001F0D81">
            <w:pP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eastAsia="es-MX"/>
              </w:rPr>
              <w:t>H.G.S.Z. No. 41 HUATULCO</w:t>
            </w:r>
          </w:p>
        </w:tc>
        <w:tc>
          <w:tcPr>
            <w:tcW w:w="143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eastAsia="es-MX"/>
              </w:rPr>
              <w:t>60</w:t>
            </w:r>
          </w:p>
        </w:tc>
        <w:tc>
          <w:tcPr>
            <w:tcW w:w="2409" w:type="dxa"/>
            <w:tcBorders>
              <w:top w:val="nil"/>
              <w:left w:val="nil"/>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148</w:t>
            </w:r>
          </w:p>
        </w:tc>
      </w:tr>
      <w:tr w:rsidR="001F0D81" w:rsidRPr="001F0D81" w:rsidTr="00870981">
        <w:trPr>
          <w:trHeight w:val="370"/>
          <w:jc w:val="center"/>
        </w:trPr>
        <w:tc>
          <w:tcPr>
            <w:tcW w:w="1534" w:type="dxa"/>
            <w:vMerge/>
            <w:tcBorders>
              <w:top w:val="nil"/>
              <w:left w:val="single" w:sz="8" w:space="0" w:color="auto"/>
              <w:bottom w:val="single" w:sz="8" w:space="0" w:color="000000"/>
              <w:right w:val="single" w:sz="8" w:space="0" w:color="auto"/>
            </w:tcBorders>
            <w:vAlign w:val="center"/>
            <w:hideMark/>
          </w:tcPr>
          <w:p w:rsidR="001F0D81" w:rsidRPr="001F0D81" w:rsidRDefault="001F0D81" w:rsidP="001F0D81">
            <w:pPr>
              <w:rPr>
                <w:rFonts w:ascii="Montserrat Light" w:eastAsia="Times New Roman" w:hAnsi="Montserrat Light" w:cs="Calibri"/>
                <w:color w:val="000000"/>
                <w:sz w:val="14"/>
                <w:szCs w:val="14"/>
                <w:lang w:val="es-MX" w:eastAsia="es-MX"/>
              </w:rPr>
            </w:pPr>
          </w:p>
        </w:tc>
        <w:tc>
          <w:tcPr>
            <w:tcW w:w="3412" w:type="dxa"/>
            <w:tcBorders>
              <w:top w:val="nil"/>
              <w:left w:val="nil"/>
              <w:bottom w:val="single" w:sz="8" w:space="0" w:color="auto"/>
              <w:right w:val="single" w:sz="4" w:space="0" w:color="auto"/>
            </w:tcBorders>
            <w:shd w:val="clear" w:color="auto" w:fill="auto"/>
            <w:vAlign w:val="center"/>
            <w:hideMark/>
          </w:tcPr>
          <w:p w:rsidR="001F0D81" w:rsidRPr="001F0D81" w:rsidRDefault="001F0D81" w:rsidP="001F0D81">
            <w:pP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eastAsia="es-MX"/>
              </w:rPr>
              <w:t>H.G.Z. No. 1 OAXACA</w:t>
            </w:r>
          </w:p>
        </w:tc>
        <w:tc>
          <w:tcPr>
            <w:tcW w:w="143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eastAsia="es-MX"/>
              </w:rPr>
              <w:t>465</w:t>
            </w:r>
          </w:p>
        </w:tc>
        <w:tc>
          <w:tcPr>
            <w:tcW w:w="2409" w:type="dxa"/>
            <w:tcBorders>
              <w:top w:val="nil"/>
              <w:left w:val="nil"/>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1161</w:t>
            </w:r>
          </w:p>
        </w:tc>
      </w:tr>
      <w:tr w:rsidR="001F0D81" w:rsidRPr="001F0D81" w:rsidTr="00870981">
        <w:trPr>
          <w:trHeight w:val="370"/>
          <w:jc w:val="center"/>
        </w:trPr>
        <w:tc>
          <w:tcPr>
            <w:tcW w:w="1534" w:type="dxa"/>
            <w:vMerge/>
            <w:tcBorders>
              <w:top w:val="nil"/>
              <w:left w:val="single" w:sz="8" w:space="0" w:color="auto"/>
              <w:bottom w:val="single" w:sz="8" w:space="0" w:color="000000"/>
              <w:right w:val="single" w:sz="8" w:space="0" w:color="auto"/>
            </w:tcBorders>
            <w:vAlign w:val="center"/>
            <w:hideMark/>
          </w:tcPr>
          <w:p w:rsidR="001F0D81" w:rsidRPr="001F0D81" w:rsidRDefault="001F0D81" w:rsidP="001F0D81">
            <w:pPr>
              <w:rPr>
                <w:rFonts w:ascii="Montserrat Light" w:eastAsia="Times New Roman" w:hAnsi="Montserrat Light" w:cs="Calibri"/>
                <w:color w:val="000000"/>
                <w:sz w:val="14"/>
                <w:szCs w:val="14"/>
                <w:lang w:val="es-MX" w:eastAsia="es-MX"/>
              </w:rPr>
            </w:pPr>
          </w:p>
        </w:tc>
        <w:tc>
          <w:tcPr>
            <w:tcW w:w="3412" w:type="dxa"/>
            <w:tcBorders>
              <w:top w:val="nil"/>
              <w:left w:val="nil"/>
              <w:bottom w:val="single" w:sz="8" w:space="0" w:color="auto"/>
              <w:right w:val="single" w:sz="4" w:space="0" w:color="auto"/>
            </w:tcBorders>
            <w:shd w:val="clear" w:color="auto" w:fill="auto"/>
            <w:vAlign w:val="center"/>
            <w:hideMark/>
          </w:tcPr>
          <w:p w:rsidR="001F0D81" w:rsidRPr="001F0D81" w:rsidRDefault="001F0D81" w:rsidP="001F0D81">
            <w:pP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eastAsia="es-MX"/>
              </w:rPr>
              <w:t>H.G.Z. No. 2 SALINA CRUZ</w:t>
            </w:r>
          </w:p>
        </w:tc>
        <w:tc>
          <w:tcPr>
            <w:tcW w:w="143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20</w:t>
            </w:r>
          </w:p>
        </w:tc>
        <w:tc>
          <w:tcPr>
            <w:tcW w:w="2409" w:type="dxa"/>
            <w:tcBorders>
              <w:top w:val="nil"/>
              <w:left w:val="nil"/>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50</w:t>
            </w:r>
          </w:p>
        </w:tc>
      </w:tr>
      <w:tr w:rsidR="001F0D81" w:rsidRPr="001F0D81" w:rsidTr="00870981">
        <w:trPr>
          <w:trHeight w:val="370"/>
          <w:jc w:val="center"/>
        </w:trPr>
        <w:tc>
          <w:tcPr>
            <w:tcW w:w="1534" w:type="dxa"/>
            <w:vMerge/>
            <w:tcBorders>
              <w:top w:val="nil"/>
              <w:left w:val="single" w:sz="8" w:space="0" w:color="auto"/>
              <w:bottom w:val="single" w:sz="8" w:space="0" w:color="000000"/>
              <w:right w:val="single" w:sz="8" w:space="0" w:color="auto"/>
            </w:tcBorders>
            <w:vAlign w:val="center"/>
            <w:hideMark/>
          </w:tcPr>
          <w:p w:rsidR="001F0D81" w:rsidRPr="001F0D81" w:rsidRDefault="001F0D81" w:rsidP="001F0D81">
            <w:pPr>
              <w:rPr>
                <w:rFonts w:ascii="Montserrat Light" w:eastAsia="Times New Roman" w:hAnsi="Montserrat Light" w:cs="Calibri"/>
                <w:color w:val="000000"/>
                <w:sz w:val="14"/>
                <w:szCs w:val="14"/>
                <w:lang w:val="es-MX" w:eastAsia="es-MX"/>
              </w:rPr>
            </w:pPr>
          </w:p>
        </w:tc>
        <w:tc>
          <w:tcPr>
            <w:tcW w:w="3412" w:type="dxa"/>
            <w:tcBorders>
              <w:top w:val="nil"/>
              <w:left w:val="nil"/>
              <w:bottom w:val="single" w:sz="8" w:space="0" w:color="auto"/>
              <w:right w:val="single" w:sz="4" w:space="0" w:color="auto"/>
            </w:tcBorders>
            <w:shd w:val="clear" w:color="auto" w:fill="auto"/>
            <w:vAlign w:val="center"/>
            <w:hideMark/>
          </w:tcPr>
          <w:p w:rsidR="001F0D81" w:rsidRPr="001F0D81" w:rsidRDefault="001F0D81" w:rsidP="001F0D81">
            <w:pP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eastAsia="es-MX"/>
              </w:rPr>
              <w:t xml:space="preserve">H.G.Z. No. 3 TUXTEPEC </w:t>
            </w:r>
          </w:p>
        </w:tc>
        <w:tc>
          <w:tcPr>
            <w:tcW w:w="143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1372</w:t>
            </w:r>
          </w:p>
        </w:tc>
        <w:tc>
          <w:tcPr>
            <w:tcW w:w="2409" w:type="dxa"/>
            <w:tcBorders>
              <w:top w:val="nil"/>
              <w:left w:val="nil"/>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3430</w:t>
            </w:r>
          </w:p>
        </w:tc>
      </w:tr>
      <w:tr w:rsidR="001F0D81" w:rsidRPr="001F0D81" w:rsidTr="00870981">
        <w:trPr>
          <w:trHeight w:val="370"/>
          <w:jc w:val="center"/>
        </w:trPr>
        <w:tc>
          <w:tcPr>
            <w:tcW w:w="1534" w:type="dxa"/>
            <w:vMerge/>
            <w:tcBorders>
              <w:top w:val="nil"/>
              <w:left w:val="single" w:sz="8" w:space="0" w:color="auto"/>
              <w:bottom w:val="single" w:sz="8" w:space="0" w:color="000000"/>
              <w:right w:val="single" w:sz="8" w:space="0" w:color="auto"/>
            </w:tcBorders>
            <w:vAlign w:val="center"/>
            <w:hideMark/>
          </w:tcPr>
          <w:p w:rsidR="001F0D81" w:rsidRPr="001F0D81" w:rsidRDefault="001F0D81" w:rsidP="001F0D81">
            <w:pPr>
              <w:rPr>
                <w:rFonts w:ascii="Montserrat Light" w:eastAsia="Times New Roman" w:hAnsi="Montserrat Light" w:cs="Calibri"/>
                <w:color w:val="000000"/>
                <w:sz w:val="14"/>
                <w:szCs w:val="14"/>
                <w:lang w:val="es-MX" w:eastAsia="es-MX"/>
              </w:rPr>
            </w:pPr>
          </w:p>
        </w:tc>
        <w:tc>
          <w:tcPr>
            <w:tcW w:w="3412" w:type="dxa"/>
            <w:tcBorders>
              <w:top w:val="nil"/>
              <w:left w:val="nil"/>
              <w:bottom w:val="single" w:sz="8" w:space="0" w:color="auto"/>
              <w:right w:val="single" w:sz="4" w:space="0" w:color="auto"/>
            </w:tcBorders>
            <w:shd w:val="clear" w:color="auto" w:fill="auto"/>
            <w:vAlign w:val="center"/>
            <w:hideMark/>
          </w:tcPr>
          <w:p w:rsidR="001F0D81" w:rsidRPr="001F0D81" w:rsidRDefault="001F0D81" w:rsidP="001F0D81">
            <w:pP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eastAsia="es-MX"/>
              </w:rPr>
              <w:t>U.M.F. No. 1 OAXACA</w:t>
            </w:r>
          </w:p>
        </w:tc>
        <w:tc>
          <w:tcPr>
            <w:tcW w:w="143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41</w:t>
            </w:r>
          </w:p>
        </w:tc>
        <w:tc>
          <w:tcPr>
            <w:tcW w:w="2409" w:type="dxa"/>
            <w:tcBorders>
              <w:top w:val="nil"/>
              <w:left w:val="nil"/>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101</w:t>
            </w:r>
          </w:p>
        </w:tc>
      </w:tr>
      <w:tr w:rsidR="001F0D81" w:rsidRPr="001F0D81" w:rsidTr="00870981">
        <w:trPr>
          <w:trHeight w:val="370"/>
          <w:jc w:val="center"/>
        </w:trPr>
        <w:tc>
          <w:tcPr>
            <w:tcW w:w="1534" w:type="dxa"/>
            <w:vMerge/>
            <w:tcBorders>
              <w:top w:val="nil"/>
              <w:left w:val="single" w:sz="8" w:space="0" w:color="auto"/>
              <w:bottom w:val="single" w:sz="8" w:space="0" w:color="000000"/>
              <w:right w:val="single" w:sz="8" w:space="0" w:color="auto"/>
            </w:tcBorders>
            <w:vAlign w:val="center"/>
            <w:hideMark/>
          </w:tcPr>
          <w:p w:rsidR="001F0D81" w:rsidRPr="001F0D81" w:rsidRDefault="001F0D81" w:rsidP="001F0D81">
            <w:pPr>
              <w:rPr>
                <w:rFonts w:ascii="Montserrat Light" w:eastAsia="Times New Roman" w:hAnsi="Montserrat Light" w:cs="Calibri"/>
                <w:color w:val="000000"/>
                <w:sz w:val="14"/>
                <w:szCs w:val="14"/>
                <w:lang w:val="es-MX" w:eastAsia="es-MX"/>
              </w:rPr>
            </w:pPr>
          </w:p>
        </w:tc>
        <w:tc>
          <w:tcPr>
            <w:tcW w:w="3412" w:type="dxa"/>
            <w:tcBorders>
              <w:top w:val="nil"/>
              <w:left w:val="nil"/>
              <w:bottom w:val="single" w:sz="8" w:space="0" w:color="auto"/>
              <w:right w:val="single" w:sz="4" w:space="0" w:color="auto"/>
            </w:tcBorders>
            <w:shd w:val="clear" w:color="auto" w:fill="auto"/>
            <w:vAlign w:val="center"/>
            <w:hideMark/>
          </w:tcPr>
          <w:p w:rsidR="001F0D81" w:rsidRPr="001F0D81" w:rsidRDefault="001F0D81" w:rsidP="001F0D81">
            <w:pP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eastAsia="es-MX"/>
              </w:rPr>
              <w:t>U.M.F. No. 5 TEHUANTEPEC</w:t>
            </w:r>
          </w:p>
        </w:tc>
        <w:tc>
          <w:tcPr>
            <w:tcW w:w="143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20</w:t>
            </w:r>
          </w:p>
        </w:tc>
        <w:tc>
          <w:tcPr>
            <w:tcW w:w="2409" w:type="dxa"/>
            <w:tcBorders>
              <w:top w:val="nil"/>
              <w:left w:val="nil"/>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50</w:t>
            </w:r>
          </w:p>
        </w:tc>
      </w:tr>
      <w:tr w:rsidR="001F0D81" w:rsidRPr="001F0D81" w:rsidTr="00870981">
        <w:trPr>
          <w:trHeight w:val="370"/>
          <w:jc w:val="center"/>
        </w:trPr>
        <w:tc>
          <w:tcPr>
            <w:tcW w:w="1534" w:type="dxa"/>
            <w:vMerge/>
            <w:tcBorders>
              <w:top w:val="nil"/>
              <w:left w:val="single" w:sz="8" w:space="0" w:color="auto"/>
              <w:bottom w:val="single" w:sz="8" w:space="0" w:color="000000"/>
              <w:right w:val="single" w:sz="8" w:space="0" w:color="auto"/>
            </w:tcBorders>
            <w:vAlign w:val="center"/>
            <w:hideMark/>
          </w:tcPr>
          <w:p w:rsidR="001F0D81" w:rsidRPr="001F0D81" w:rsidRDefault="001F0D81" w:rsidP="001F0D81">
            <w:pPr>
              <w:rPr>
                <w:rFonts w:ascii="Montserrat Light" w:eastAsia="Times New Roman" w:hAnsi="Montserrat Light" w:cs="Calibri"/>
                <w:color w:val="000000"/>
                <w:sz w:val="14"/>
                <w:szCs w:val="14"/>
                <w:lang w:val="es-MX" w:eastAsia="es-MX"/>
              </w:rPr>
            </w:pPr>
          </w:p>
        </w:tc>
        <w:tc>
          <w:tcPr>
            <w:tcW w:w="3412" w:type="dxa"/>
            <w:tcBorders>
              <w:top w:val="nil"/>
              <w:left w:val="nil"/>
              <w:bottom w:val="single" w:sz="8" w:space="0" w:color="auto"/>
              <w:right w:val="single" w:sz="4" w:space="0" w:color="auto"/>
            </w:tcBorders>
            <w:shd w:val="clear" w:color="auto" w:fill="auto"/>
            <w:vAlign w:val="center"/>
            <w:hideMark/>
          </w:tcPr>
          <w:p w:rsidR="001F0D81" w:rsidRPr="001F0D81" w:rsidRDefault="001F0D81" w:rsidP="001F0D81">
            <w:pP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eastAsia="es-MX"/>
              </w:rPr>
              <w:t>U.M.F. No. 6 JUCHITÁN</w:t>
            </w:r>
          </w:p>
        </w:tc>
        <w:tc>
          <w:tcPr>
            <w:tcW w:w="143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20</w:t>
            </w:r>
          </w:p>
        </w:tc>
        <w:tc>
          <w:tcPr>
            <w:tcW w:w="2409" w:type="dxa"/>
            <w:tcBorders>
              <w:top w:val="nil"/>
              <w:left w:val="nil"/>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50</w:t>
            </w:r>
          </w:p>
        </w:tc>
      </w:tr>
      <w:tr w:rsidR="001F0D81" w:rsidRPr="001F0D81" w:rsidTr="00870981">
        <w:trPr>
          <w:trHeight w:val="370"/>
          <w:jc w:val="center"/>
        </w:trPr>
        <w:tc>
          <w:tcPr>
            <w:tcW w:w="1534" w:type="dxa"/>
            <w:vMerge/>
            <w:tcBorders>
              <w:top w:val="nil"/>
              <w:left w:val="single" w:sz="8" w:space="0" w:color="auto"/>
              <w:bottom w:val="single" w:sz="8" w:space="0" w:color="000000"/>
              <w:right w:val="single" w:sz="8" w:space="0" w:color="auto"/>
            </w:tcBorders>
            <w:vAlign w:val="center"/>
            <w:hideMark/>
          </w:tcPr>
          <w:p w:rsidR="001F0D81" w:rsidRPr="001F0D81" w:rsidRDefault="001F0D81" w:rsidP="001F0D81">
            <w:pPr>
              <w:rPr>
                <w:rFonts w:ascii="Montserrat Light" w:eastAsia="Times New Roman" w:hAnsi="Montserrat Light" w:cs="Calibri"/>
                <w:color w:val="000000"/>
                <w:sz w:val="14"/>
                <w:szCs w:val="14"/>
                <w:lang w:val="es-MX" w:eastAsia="es-MX"/>
              </w:rPr>
            </w:pPr>
          </w:p>
        </w:tc>
        <w:tc>
          <w:tcPr>
            <w:tcW w:w="3412" w:type="dxa"/>
            <w:tcBorders>
              <w:top w:val="nil"/>
              <w:left w:val="nil"/>
              <w:bottom w:val="single" w:sz="8" w:space="0" w:color="auto"/>
              <w:right w:val="single" w:sz="4" w:space="0" w:color="auto"/>
            </w:tcBorders>
            <w:shd w:val="clear" w:color="auto" w:fill="auto"/>
            <w:vAlign w:val="center"/>
            <w:hideMark/>
          </w:tcPr>
          <w:p w:rsidR="001F0D81" w:rsidRPr="001F0D81" w:rsidRDefault="001F0D81" w:rsidP="001F0D81">
            <w:pP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eastAsia="es-MX"/>
              </w:rPr>
              <w:t>U.M.F. No. 12 STO. DGO. ING.</w:t>
            </w:r>
          </w:p>
        </w:tc>
        <w:tc>
          <w:tcPr>
            <w:tcW w:w="143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20</w:t>
            </w:r>
          </w:p>
        </w:tc>
        <w:tc>
          <w:tcPr>
            <w:tcW w:w="2409" w:type="dxa"/>
            <w:tcBorders>
              <w:top w:val="nil"/>
              <w:left w:val="nil"/>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50</w:t>
            </w:r>
          </w:p>
        </w:tc>
      </w:tr>
      <w:tr w:rsidR="001F0D81" w:rsidRPr="001F0D81" w:rsidTr="00870981">
        <w:trPr>
          <w:trHeight w:val="370"/>
          <w:jc w:val="center"/>
        </w:trPr>
        <w:tc>
          <w:tcPr>
            <w:tcW w:w="1534" w:type="dxa"/>
            <w:vMerge/>
            <w:tcBorders>
              <w:top w:val="nil"/>
              <w:left w:val="single" w:sz="8" w:space="0" w:color="auto"/>
              <w:bottom w:val="single" w:sz="8" w:space="0" w:color="000000"/>
              <w:right w:val="single" w:sz="8" w:space="0" w:color="auto"/>
            </w:tcBorders>
            <w:vAlign w:val="center"/>
            <w:hideMark/>
          </w:tcPr>
          <w:p w:rsidR="001F0D81" w:rsidRPr="001F0D81" w:rsidRDefault="001F0D81" w:rsidP="001F0D81">
            <w:pPr>
              <w:rPr>
                <w:rFonts w:ascii="Montserrat Light" w:eastAsia="Times New Roman" w:hAnsi="Montserrat Light" w:cs="Calibri"/>
                <w:color w:val="000000"/>
                <w:sz w:val="14"/>
                <w:szCs w:val="14"/>
                <w:lang w:val="es-MX" w:eastAsia="es-MX"/>
              </w:rPr>
            </w:pPr>
          </w:p>
        </w:tc>
        <w:tc>
          <w:tcPr>
            <w:tcW w:w="3412" w:type="dxa"/>
            <w:tcBorders>
              <w:top w:val="nil"/>
              <w:left w:val="nil"/>
              <w:bottom w:val="single" w:sz="8" w:space="0" w:color="auto"/>
              <w:right w:val="single" w:sz="4" w:space="0" w:color="auto"/>
            </w:tcBorders>
            <w:shd w:val="clear" w:color="auto" w:fill="auto"/>
            <w:vAlign w:val="center"/>
            <w:hideMark/>
          </w:tcPr>
          <w:p w:rsidR="001F0D81" w:rsidRPr="001F0D81" w:rsidRDefault="001F0D81" w:rsidP="001F0D81">
            <w:pP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eastAsia="es-MX"/>
              </w:rPr>
              <w:t>U.M.F. No. 17 M. APAZCO</w:t>
            </w:r>
          </w:p>
        </w:tc>
        <w:tc>
          <w:tcPr>
            <w:tcW w:w="143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81</w:t>
            </w:r>
          </w:p>
        </w:tc>
        <w:tc>
          <w:tcPr>
            <w:tcW w:w="2409" w:type="dxa"/>
            <w:tcBorders>
              <w:top w:val="nil"/>
              <w:left w:val="nil"/>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202</w:t>
            </w:r>
          </w:p>
        </w:tc>
      </w:tr>
      <w:tr w:rsidR="001F0D81" w:rsidRPr="001F0D81" w:rsidTr="00870981">
        <w:trPr>
          <w:trHeight w:val="370"/>
          <w:jc w:val="center"/>
        </w:trPr>
        <w:tc>
          <w:tcPr>
            <w:tcW w:w="1534" w:type="dxa"/>
            <w:vMerge/>
            <w:tcBorders>
              <w:top w:val="nil"/>
              <w:left w:val="single" w:sz="8" w:space="0" w:color="auto"/>
              <w:bottom w:val="single" w:sz="8" w:space="0" w:color="000000"/>
              <w:right w:val="single" w:sz="8" w:space="0" w:color="auto"/>
            </w:tcBorders>
            <w:vAlign w:val="center"/>
            <w:hideMark/>
          </w:tcPr>
          <w:p w:rsidR="001F0D81" w:rsidRPr="001F0D81" w:rsidRDefault="001F0D81" w:rsidP="001F0D81">
            <w:pPr>
              <w:rPr>
                <w:rFonts w:ascii="Montserrat Light" w:eastAsia="Times New Roman" w:hAnsi="Montserrat Light" w:cs="Calibri"/>
                <w:color w:val="000000"/>
                <w:sz w:val="14"/>
                <w:szCs w:val="14"/>
                <w:lang w:val="es-MX" w:eastAsia="es-MX"/>
              </w:rPr>
            </w:pPr>
          </w:p>
        </w:tc>
        <w:tc>
          <w:tcPr>
            <w:tcW w:w="3412" w:type="dxa"/>
            <w:tcBorders>
              <w:top w:val="nil"/>
              <w:left w:val="nil"/>
              <w:bottom w:val="single" w:sz="8" w:space="0" w:color="auto"/>
              <w:right w:val="single" w:sz="4" w:space="0" w:color="auto"/>
            </w:tcBorders>
            <w:shd w:val="clear" w:color="auto" w:fill="auto"/>
            <w:vAlign w:val="center"/>
            <w:hideMark/>
          </w:tcPr>
          <w:p w:rsidR="001F0D81" w:rsidRPr="001F0D81" w:rsidRDefault="001F0D81" w:rsidP="001F0D81">
            <w:pP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eastAsia="es-MX"/>
              </w:rPr>
              <w:t>U.M.F. No. 23 IXTEPEC</w:t>
            </w:r>
          </w:p>
        </w:tc>
        <w:tc>
          <w:tcPr>
            <w:tcW w:w="143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20</w:t>
            </w:r>
          </w:p>
        </w:tc>
        <w:tc>
          <w:tcPr>
            <w:tcW w:w="2409" w:type="dxa"/>
            <w:tcBorders>
              <w:top w:val="nil"/>
              <w:left w:val="nil"/>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50</w:t>
            </w:r>
          </w:p>
        </w:tc>
      </w:tr>
      <w:tr w:rsidR="001F0D81" w:rsidRPr="001F0D81" w:rsidTr="00870981">
        <w:trPr>
          <w:trHeight w:val="370"/>
          <w:jc w:val="center"/>
        </w:trPr>
        <w:tc>
          <w:tcPr>
            <w:tcW w:w="1534" w:type="dxa"/>
            <w:vMerge/>
            <w:tcBorders>
              <w:top w:val="nil"/>
              <w:left w:val="single" w:sz="8" w:space="0" w:color="auto"/>
              <w:bottom w:val="single" w:sz="8" w:space="0" w:color="000000"/>
              <w:right w:val="single" w:sz="8" w:space="0" w:color="auto"/>
            </w:tcBorders>
            <w:vAlign w:val="center"/>
            <w:hideMark/>
          </w:tcPr>
          <w:p w:rsidR="001F0D81" w:rsidRPr="001F0D81" w:rsidRDefault="001F0D81" w:rsidP="001F0D81">
            <w:pPr>
              <w:rPr>
                <w:rFonts w:ascii="Montserrat Light" w:eastAsia="Times New Roman" w:hAnsi="Montserrat Light" w:cs="Calibri"/>
                <w:color w:val="000000"/>
                <w:sz w:val="14"/>
                <w:szCs w:val="14"/>
                <w:lang w:val="es-MX" w:eastAsia="es-MX"/>
              </w:rPr>
            </w:pPr>
          </w:p>
        </w:tc>
        <w:tc>
          <w:tcPr>
            <w:tcW w:w="3412" w:type="dxa"/>
            <w:tcBorders>
              <w:top w:val="nil"/>
              <w:left w:val="nil"/>
              <w:bottom w:val="single" w:sz="8" w:space="0" w:color="auto"/>
              <w:right w:val="single" w:sz="4" w:space="0" w:color="auto"/>
            </w:tcBorders>
            <w:shd w:val="clear" w:color="auto" w:fill="auto"/>
            <w:vAlign w:val="center"/>
            <w:hideMark/>
          </w:tcPr>
          <w:p w:rsidR="001F0D81" w:rsidRPr="001F0D81" w:rsidRDefault="001F0D81" w:rsidP="001F0D81">
            <w:pP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eastAsia="es-MX"/>
              </w:rPr>
              <w:t>U.M.F. No. 26 PINOTEPA NAL.</w:t>
            </w:r>
          </w:p>
        </w:tc>
        <w:tc>
          <w:tcPr>
            <w:tcW w:w="143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20</w:t>
            </w:r>
          </w:p>
        </w:tc>
        <w:tc>
          <w:tcPr>
            <w:tcW w:w="2409" w:type="dxa"/>
            <w:tcBorders>
              <w:top w:val="nil"/>
              <w:left w:val="nil"/>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50</w:t>
            </w:r>
          </w:p>
        </w:tc>
      </w:tr>
      <w:tr w:rsidR="001F0D81" w:rsidRPr="001F0D81" w:rsidTr="00870981">
        <w:trPr>
          <w:trHeight w:val="370"/>
          <w:jc w:val="center"/>
        </w:trPr>
        <w:tc>
          <w:tcPr>
            <w:tcW w:w="1534" w:type="dxa"/>
            <w:vMerge/>
            <w:tcBorders>
              <w:top w:val="nil"/>
              <w:left w:val="single" w:sz="8" w:space="0" w:color="auto"/>
              <w:bottom w:val="single" w:sz="8" w:space="0" w:color="000000"/>
              <w:right w:val="single" w:sz="8" w:space="0" w:color="auto"/>
            </w:tcBorders>
            <w:vAlign w:val="center"/>
            <w:hideMark/>
          </w:tcPr>
          <w:p w:rsidR="001F0D81" w:rsidRPr="001F0D81" w:rsidRDefault="001F0D81" w:rsidP="001F0D81">
            <w:pPr>
              <w:rPr>
                <w:rFonts w:ascii="Montserrat Light" w:eastAsia="Times New Roman" w:hAnsi="Montserrat Light" w:cs="Calibri"/>
                <w:color w:val="000000"/>
                <w:sz w:val="14"/>
                <w:szCs w:val="14"/>
                <w:lang w:val="es-MX" w:eastAsia="es-MX"/>
              </w:rPr>
            </w:pPr>
          </w:p>
        </w:tc>
        <w:tc>
          <w:tcPr>
            <w:tcW w:w="3412" w:type="dxa"/>
            <w:tcBorders>
              <w:top w:val="nil"/>
              <w:left w:val="nil"/>
              <w:bottom w:val="single" w:sz="8" w:space="0" w:color="auto"/>
              <w:right w:val="single" w:sz="4" w:space="0" w:color="auto"/>
            </w:tcBorders>
            <w:shd w:val="clear" w:color="auto" w:fill="auto"/>
            <w:vAlign w:val="center"/>
            <w:hideMark/>
          </w:tcPr>
          <w:p w:rsidR="001F0D81" w:rsidRPr="001F0D81" w:rsidRDefault="001F0D81" w:rsidP="001F0D81">
            <w:pP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eastAsia="es-MX"/>
              </w:rPr>
              <w:t>U.M.F. No. 27 OCOTLÁN</w:t>
            </w:r>
          </w:p>
        </w:tc>
        <w:tc>
          <w:tcPr>
            <w:tcW w:w="143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61</w:t>
            </w:r>
          </w:p>
        </w:tc>
        <w:tc>
          <w:tcPr>
            <w:tcW w:w="2409" w:type="dxa"/>
            <w:tcBorders>
              <w:top w:val="nil"/>
              <w:left w:val="nil"/>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151</w:t>
            </w:r>
          </w:p>
        </w:tc>
      </w:tr>
      <w:tr w:rsidR="001F0D81" w:rsidRPr="001F0D81" w:rsidTr="00870981">
        <w:trPr>
          <w:trHeight w:val="370"/>
          <w:jc w:val="center"/>
        </w:trPr>
        <w:tc>
          <w:tcPr>
            <w:tcW w:w="1534" w:type="dxa"/>
            <w:vMerge/>
            <w:tcBorders>
              <w:top w:val="nil"/>
              <w:left w:val="single" w:sz="8" w:space="0" w:color="auto"/>
              <w:bottom w:val="single" w:sz="8" w:space="0" w:color="000000"/>
              <w:right w:val="single" w:sz="8" w:space="0" w:color="auto"/>
            </w:tcBorders>
            <w:vAlign w:val="center"/>
            <w:hideMark/>
          </w:tcPr>
          <w:p w:rsidR="001F0D81" w:rsidRPr="001F0D81" w:rsidRDefault="001F0D81" w:rsidP="001F0D81">
            <w:pPr>
              <w:rPr>
                <w:rFonts w:ascii="Montserrat Light" w:eastAsia="Times New Roman" w:hAnsi="Montserrat Light" w:cs="Calibri"/>
                <w:color w:val="000000"/>
                <w:sz w:val="14"/>
                <w:szCs w:val="14"/>
                <w:lang w:val="es-MX" w:eastAsia="es-MX"/>
              </w:rPr>
            </w:pPr>
          </w:p>
        </w:tc>
        <w:tc>
          <w:tcPr>
            <w:tcW w:w="3412" w:type="dxa"/>
            <w:tcBorders>
              <w:top w:val="nil"/>
              <w:left w:val="nil"/>
              <w:bottom w:val="single" w:sz="8" w:space="0" w:color="auto"/>
              <w:right w:val="single" w:sz="4" w:space="0" w:color="auto"/>
            </w:tcBorders>
            <w:shd w:val="clear" w:color="auto" w:fill="auto"/>
            <w:vAlign w:val="center"/>
            <w:hideMark/>
          </w:tcPr>
          <w:p w:rsidR="001F0D81" w:rsidRPr="001F0D81" w:rsidRDefault="001F0D81" w:rsidP="001F0D81">
            <w:pP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eastAsia="es-MX"/>
              </w:rPr>
              <w:t>U.M.F. No. 29 EL BARRIO</w:t>
            </w:r>
          </w:p>
        </w:tc>
        <w:tc>
          <w:tcPr>
            <w:tcW w:w="143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81</w:t>
            </w:r>
          </w:p>
        </w:tc>
        <w:tc>
          <w:tcPr>
            <w:tcW w:w="2409" w:type="dxa"/>
            <w:tcBorders>
              <w:top w:val="nil"/>
              <w:left w:val="nil"/>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202</w:t>
            </w:r>
          </w:p>
        </w:tc>
      </w:tr>
      <w:tr w:rsidR="001F0D81" w:rsidRPr="001F0D81" w:rsidTr="00870981">
        <w:trPr>
          <w:trHeight w:val="370"/>
          <w:jc w:val="center"/>
        </w:trPr>
        <w:tc>
          <w:tcPr>
            <w:tcW w:w="1534" w:type="dxa"/>
            <w:vMerge/>
            <w:tcBorders>
              <w:top w:val="nil"/>
              <w:left w:val="single" w:sz="8" w:space="0" w:color="auto"/>
              <w:bottom w:val="single" w:sz="8" w:space="0" w:color="000000"/>
              <w:right w:val="single" w:sz="8" w:space="0" w:color="auto"/>
            </w:tcBorders>
            <w:vAlign w:val="center"/>
            <w:hideMark/>
          </w:tcPr>
          <w:p w:rsidR="001F0D81" w:rsidRPr="001F0D81" w:rsidRDefault="001F0D81" w:rsidP="001F0D81">
            <w:pPr>
              <w:rPr>
                <w:rFonts w:ascii="Montserrat Light" w:eastAsia="Times New Roman" w:hAnsi="Montserrat Light" w:cs="Calibri"/>
                <w:color w:val="000000"/>
                <w:sz w:val="14"/>
                <w:szCs w:val="14"/>
                <w:lang w:val="es-MX" w:eastAsia="es-MX"/>
              </w:rPr>
            </w:pPr>
          </w:p>
        </w:tc>
        <w:tc>
          <w:tcPr>
            <w:tcW w:w="3412" w:type="dxa"/>
            <w:tcBorders>
              <w:top w:val="nil"/>
              <w:left w:val="nil"/>
              <w:bottom w:val="single" w:sz="8" w:space="0" w:color="auto"/>
              <w:right w:val="single" w:sz="4" w:space="0" w:color="auto"/>
            </w:tcBorders>
            <w:shd w:val="clear" w:color="auto" w:fill="auto"/>
            <w:vAlign w:val="center"/>
            <w:hideMark/>
          </w:tcPr>
          <w:p w:rsidR="001F0D81" w:rsidRPr="001F0D81" w:rsidRDefault="001F0D81" w:rsidP="001F0D81">
            <w:pP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eastAsia="es-MX"/>
              </w:rPr>
              <w:t>U.M.F. No. 31 ZIMATLAN</w:t>
            </w:r>
          </w:p>
        </w:tc>
        <w:tc>
          <w:tcPr>
            <w:tcW w:w="143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20</w:t>
            </w:r>
          </w:p>
        </w:tc>
        <w:tc>
          <w:tcPr>
            <w:tcW w:w="2409" w:type="dxa"/>
            <w:tcBorders>
              <w:top w:val="nil"/>
              <w:left w:val="nil"/>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50</w:t>
            </w:r>
          </w:p>
        </w:tc>
      </w:tr>
      <w:tr w:rsidR="001F0D81" w:rsidRPr="001F0D81" w:rsidTr="00870981">
        <w:trPr>
          <w:trHeight w:val="548"/>
          <w:jc w:val="center"/>
        </w:trPr>
        <w:tc>
          <w:tcPr>
            <w:tcW w:w="1534" w:type="dxa"/>
            <w:vMerge/>
            <w:tcBorders>
              <w:top w:val="nil"/>
              <w:left w:val="single" w:sz="8" w:space="0" w:color="auto"/>
              <w:bottom w:val="single" w:sz="8" w:space="0" w:color="000000"/>
              <w:right w:val="single" w:sz="8" w:space="0" w:color="auto"/>
            </w:tcBorders>
            <w:vAlign w:val="center"/>
            <w:hideMark/>
          </w:tcPr>
          <w:p w:rsidR="001F0D81" w:rsidRPr="001F0D81" w:rsidRDefault="001F0D81" w:rsidP="001F0D81">
            <w:pPr>
              <w:rPr>
                <w:rFonts w:ascii="Montserrat Light" w:eastAsia="Times New Roman" w:hAnsi="Montserrat Light" w:cs="Calibri"/>
                <w:color w:val="000000"/>
                <w:sz w:val="14"/>
                <w:szCs w:val="14"/>
                <w:lang w:val="es-MX" w:eastAsia="es-MX"/>
              </w:rPr>
            </w:pPr>
          </w:p>
        </w:tc>
        <w:tc>
          <w:tcPr>
            <w:tcW w:w="3412" w:type="dxa"/>
            <w:tcBorders>
              <w:top w:val="nil"/>
              <w:left w:val="nil"/>
              <w:bottom w:val="single" w:sz="8" w:space="0" w:color="auto"/>
              <w:right w:val="single" w:sz="4" w:space="0" w:color="auto"/>
            </w:tcBorders>
            <w:shd w:val="clear" w:color="auto" w:fill="auto"/>
            <w:vAlign w:val="center"/>
            <w:hideMark/>
          </w:tcPr>
          <w:p w:rsidR="001F0D81" w:rsidRPr="001F0D81" w:rsidRDefault="001F0D81" w:rsidP="001F0D81">
            <w:pP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eastAsia="es-MX"/>
              </w:rPr>
              <w:t>U.M.F. No. 32 PTO. ESCONDIDO</w:t>
            </w:r>
          </w:p>
        </w:tc>
        <w:tc>
          <w:tcPr>
            <w:tcW w:w="143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61</w:t>
            </w:r>
          </w:p>
        </w:tc>
        <w:tc>
          <w:tcPr>
            <w:tcW w:w="2409" w:type="dxa"/>
            <w:tcBorders>
              <w:top w:val="nil"/>
              <w:left w:val="nil"/>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151</w:t>
            </w:r>
          </w:p>
        </w:tc>
      </w:tr>
      <w:tr w:rsidR="001F0D81" w:rsidRPr="001F0D81" w:rsidTr="00870981">
        <w:trPr>
          <w:trHeight w:val="370"/>
          <w:jc w:val="center"/>
        </w:trPr>
        <w:tc>
          <w:tcPr>
            <w:tcW w:w="1534" w:type="dxa"/>
            <w:vMerge/>
            <w:tcBorders>
              <w:top w:val="nil"/>
              <w:left w:val="single" w:sz="8" w:space="0" w:color="auto"/>
              <w:bottom w:val="single" w:sz="8" w:space="0" w:color="000000"/>
              <w:right w:val="single" w:sz="8" w:space="0" w:color="auto"/>
            </w:tcBorders>
            <w:vAlign w:val="center"/>
            <w:hideMark/>
          </w:tcPr>
          <w:p w:rsidR="001F0D81" w:rsidRPr="001F0D81" w:rsidRDefault="001F0D81" w:rsidP="001F0D81">
            <w:pPr>
              <w:rPr>
                <w:rFonts w:ascii="Montserrat Light" w:eastAsia="Times New Roman" w:hAnsi="Montserrat Light" w:cs="Calibri"/>
                <w:color w:val="000000"/>
                <w:sz w:val="14"/>
                <w:szCs w:val="14"/>
                <w:lang w:val="es-MX" w:eastAsia="es-MX"/>
              </w:rPr>
            </w:pPr>
          </w:p>
        </w:tc>
        <w:tc>
          <w:tcPr>
            <w:tcW w:w="3412" w:type="dxa"/>
            <w:tcBorders>
              <w:top w:val="nil"/>
              <w:left w:val="nil"/>
              <w:bottom w:val="single" w:sz="8" w:space="0" w:color="auto"/>
              <w:right w:val="single" w:sz="4" w:space="0" w:color="auto"/>
            </w:tcBorders>
            <w:shd w:val="clear" w:color="auto" w:fill="auto"/>
            <w:vAlign w:val="center"/>
            <w:hideMark/>
          </w:tcPr>
          <w:p w:rsidR="001F0D81" w:rsidRPr="001F0D81" w:rsidRDefault="001F0D81" w:rsidP="001F0D81">
            <w:pP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eastAsia="es-MX"/>
              </w:rPr>
              <w:t>U.M.F. No. 33 POCHUTLA</w:t>
            </w:r>
          </w:p>
        </w:tc>
        <w:tc>
          <w:tcPr>
            <w:tcW w:w="143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20</w:t>
            </w:r>
          </w:p>
        </w:tc>
        <w:tc>
          <w:tcPr>
            <w:tcW w:w="2409" w:type="dxa"/>
            <w:tcBorders>
              <w:top w:val="nil"/>
              <w:left w:val="nil"/>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50</w:t>
            </w:r>
          </w:p>
        </w:tc>
      </w:tr>
      <w:tr w:rsidR="001F0D81" w:rsidRPr="001F0D81" w:rsidTr="00870981">
        <w:trPr>
          <w:trHeight w:val="370"/>
          <w:jc w:val="center"/>
        </w:trPr>
        <w:tc>
          <w:tcPr>
            <w:tcW w:w="1534" w:type="dxa"/>
            <w:vMerge/>
            <w:tcBorders>
              <w:top w:val="nil"/>
              <w:left w:val="single" w:sz="8" w:space="0" w:color="auto"/>
              <w:bottom w:val="single" w:sz="8" w:space="0" w:color="000000"/>
              <w:right w:val="single" w:sz="8" w:space="0" w:color="auto"/>
            </w:tcBorders>
            <w:vAlign w:val="center"/>
            <w:hideMark/>
          </w:tcPr>
          <w:p w:rsidR="001F0D81" w:rsidRPr="001F0D81" w:rsidRDefault="001F0D81" w:rsidP="001F0D81">
            <w:pPr>
              <w:rPr>
                <w:rFonts w:ascii="Montserrat Light" w:eastAsia="Times New Roman" w:hAnsi="Montserrat Light" w:cs="Calibri"/>
                <w:color w:val="000000"/>
                <w:sz w:val="14"/>
                <w:szCs w:val="14"/>
                <w:lang w:val="es-MX" w:eastAsia="es-MX"/>
              </w:rPr>
            </w:pPr>
          </w:p>
        </w:tc>
        <w:tc>
          <w:tcPr>
            <w:tcW w:w="3412" w:type="dxa"/>
            <w:tcBorders>
              <w:top w:val="nil"/>
              <w:left w:val="nil"/>
              <w:bottom w:val="single" w:sz="8" w:space="0" w:color="auto"/>
              <w:right w:val="single" w:sz="4" w:space="0" w:color="auto"/>
            </w:tcBorders>
            <w:shd w:val="clear" w:color="auto" w:fill="auto"/>
            <w:vAlign w:val="center"/>
            <w:hideMark/>
          </w:tcPr>
          <w:p w:rsidR="001F0D81" w:rsidRPr="001F0D81" w:rsidRDefault="001F0D81" w:rsidP="001F0D81">
            <w:pP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eastAsia="es-MX"/>
              </w:rPr>
              <w:t>U.M.F. No. 38 OAXACA</w:t>
            </w:r>
          </w:p>
        </w:tc>
        <w:tc>
          <w:tcPr>
            <w:tcW w:w="143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20</w:t>
            </w:r>
          </w:p>
        </w:tc>
        <w:tc>
          <w:tcPr>
            <w:tcW w:w="2409" w:type="dxa"/>
            <w:tcBorders>
              <w:top w:val="nil"/>
              <w:left w:val="nil"/>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50</w:t>
            </w:r>
          </w:p>
        </w:tc>
      </w:tr>
      <w:tr w:rsidR="001F0D81" w:rsidRPr="001F0D81" w:rsidTr="00870981">
        <w:trPr>
          <w:trHeight w:val="370"/>
          <w:jc w:val="center"/>
        </w:trPr>
        <w:tc>
          <w:tcPr>
            <w:tcW w:w="1534" w:type="dxa"/>
            <w:vMerge/>
            <w:tcBorders>
              <w:top w:val="nil"/>
              <w:left w:val="single" w:sz="8" w:space="0" w:color="auto"/>
              <w:bottom w:val="single" w:sz="8" w:space="0" w:color="000000"/>
              <w:right w:val="single" w:sz="8" w:space="0" w:color="auto"/>
            </w:tcBorders>
            <w:vAlign w:val="center"/>
            <w:hideMark/>
          </w:tcPr>
          <w:p w:rsidR="001F0D81" w:rsidRPr="001F0D81" w:rsidRDefault="001F0D81" w:rsidP="001F0D81">
            <w:pPr>
              <w:rPr>
                <w:rFonts w:ascii="Montserrat Light" w:eastAsia="Times New Roman" w:hAnsi="Montserrat Light" w:cs="Calibri"/>
                <w:color w:val="000000"/>
                <w:sz w:val="14"/>
                <w:szCs w:val="14"/>
                <w:lang w:val="es-MX" w:eastAsia="es-MX"/>
              </w:rPr>
            </w:pPr>
          </w:p>
        </w:tc>
        <w:tc>
          <w:tcPr>
            <w:tcW w:w="3412" w:type="dxa"/>
            <w:tcBorders>
              <w:top w:val="nil"/>
              <w:left w:val="nil"/>
              <w:bottom w:val="single" w:sz="8" w:space="0" w:color="auto"/>
              <w:right w:val="single" w:sz="4" w:space="0" w:color="auto"/>
            </w:tcBorders>
            <w:shd w:val="clear" w:color="auto" w:fill="auto"/>
            <w:vAlign w:val="center"/>
            <w:hideMark/>
          </w:tcPr>
          <w:p w:rsidR="001F0D81" w:rsidRPr="001F0D81" w:rsidRDefault="001F0D81" w:rsidP="001F0D81">
            <w:pP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eastAsia="es-MX"/>
              </w:rPr>
              <w:t>U.M.F. No. 56 HUITZO</w:t>
            </w:r>
          </w:p>
        </w:tc>
        <w:tc>
          <w:tcPr>
            <w:tcW w:w="143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1050</w:t>
            </w:r>
          </w:p>
        </w:tc>
        <w:tc>
          <w:tcPr>
            <w:tcW w:w="2409" w:type="dxa"/>
            <w:tcBorders>
              <w:top w:val="nil"/>
              <w:left w:val="nil"/>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2624</w:t>
            </w:r>
          </w:p>
        </w:tc>
      </w:tr>
      <w:tr w:rsidR="001F0D81" w:rsidRPr="001F0D81" w:rsidTr="00870981">
        <w:trPr>
          <w:trHeight w:val="370"/>
          <w:jc w:val="center"/>
        </w:trPr>
        <w:tc>
          <w:tcPr>
            <w:tcW w:w="1534" w:type="dxa"/>
            <w:vMerge/>
            <w:tcBorders>
              <w:top w:val="nil"/>
              <w:left w:val="single" w:sz="8" w:space="0" w:color="auto"/>
              <w:bottom w:val="single" w:sz="8" w:space="0" w:color="000000"/>
              <w:right w:val="single" w:sz="8" w:space="0" w:color="auto"/>
            </w:tcBorders>
            <w:vAlign w:val="center"/>
            <w:hideMark/>
          </w:tcPr>
          <w:p w:rsidR="001F0D81" w:rsidRPr="001F0D81" w:rsidRDefault="001F0D81" w:rsidP="001F0D81">
            <w:pPr>
              <w:rPr>
                <w:rFonts w:ascii="Montserrat Light" w:eastAsia="Times New Roman" w:hAnsi="Montserrat Light" w:cs="Calibri"/>
                <w:color w:val="000000"/>
                <w:sz w:val="14"/>
                <w:szCs w:val="14"/>
                <w:lang w:val="es-MX" w:eastAsia="es-MX"/>
              </w:rPr>
            </w:pPr>
          </w:p>
        </w:tc>
        <w:tc>
          <w:tcPr>
            <w:tcW w:w="3412" w:type="dxa"/>
            <w:tcBorders>
              <w:top w:val="nil"/>
              <w:left w:val="nil"/>
              <w:bottom w:val="single" w:sz="8" w:space="0" w:color="auto"/>
              <w:right w:val="single" w:sz="4" w:space="0" w:color="auto"/>
            </w:tcBorders>
            <w:shd w:val="clear" w:color="auto" w:fill="auto"/>
            <w:vAlign w:val="center"/>
            <w:hideMark/>
          </w:tcPr>
          <w:p w:rsidR="001F0D81" w:rsidRPr="001F0D81" w:rsidRDefault="001F0D81" w:rsidP="001F0D81">
            <w:pP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eastAsia="es-MX"/>
              </w:rPr>
              <w:t>U.M.F. No. 57 ETLA</w:t>
            </w:r>
          </w:p>
        </w:tc>
        <w:tc>
          <w:tcPr>
            <w:tcW w:w="143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20</w:t>
            </w:r>
          </w:p>
        </w:tc>
        <w:tc>
          <w:tcPr>
            <w:tcW w:w="2409" w:type="dxa"/>
            <w:tcBorders>
              <w:top w:val="nil"/>
              <w:left w:val="nil"/>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50</w:t>
            </w:r>
          </w:p>
        </w:tc>
      </w:tr>
      <w:tr w:rsidR="001F0D81" w:rsidRPr="001F0D81" w:rsidTr="00870981">
        <w:trPr>
          <w:trHeight w:val="370"/>
          <w:jc w:val="center"/>
        </w:trPr>
        <w:tc>
          <w:tcPr>
            <w:tcW w:w="1534" w:type="dxa"/>
            <w:vMerge/>
            <w:tcBorders>
              <w:top w:val="nil"/>
              <w:left w:val="single" w:sz="8" w:space="0" w:color="auto"/>
              <w:bottom w:val="single" w:sz="8" w:space="0" w:color="000000"/>
              <w:right w:val="single" w:sz="8" w:space="0" w:color="auto"/>
            </w:tcBorders>
            <w:vAlign w:val="center"/>
            <w:hideMark/>
          </w:tcPr>
          <w:p w:rsidR="001F0D81" w:rsidRPr="001F0D81" w:rsidRDefault="001F0D81" w:rsidP="001F0D81">
            <w:pPr>
              <w:rPr>
                <w:rFonts w:ascii="Montserrat Light" w:eastAsia="Times New Roman" w:hAnsi="Montserrat Light" w:cs="Calibri"/>
                <w:color w:val="000000"/>
                <w:sz w:val="14"/>
                <w:szCs w:val="14"/>
                <w:lang w:val="es-MX" w:eastAsia="es-MX"/>
              </w:rPr>
            </w:pPr>
          </w:p>
        </w:tc>
        <w:tc>
          <w:tcPr>
            <w:tcW w:w="3412" w:type="dxa"/>
            <w:tcBorders>
              <w:top w:val="nil"/>
              <w:left w:val="nil"/>
              <w:bottom w:val="single" w:sz="8" w:space="0" w:color="auto"/>
              <w:right w:val="single" w:sz="4" w:space="0" w:color="auto"/>
            </w:tcBorders>
            <w:shd w:val="clear" w:color="auto" w:fill="auto"/>
            <w:vAlign w:val="center"/>
            <w:hideMark/>
          </w:tcPr>
          <w:p w:rsidR="001F0D81" w:rsidRPr="001F0D81" w:rsidRDefault="001F0D81" w:rsidP="001F0D81">
            <w:pP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eastAsia="es-MX"/>
              </w:rPr>
              <w:t>U.M.F. No. 58 TEOTITLAN</w:t>
            </w:r>
          </w:p>
        </w:tc>
        <w:tc>
          <w:tcPr>
            <w:tcW w:w="143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61</w:t>
            </w:r>
          </w:p>
        </w:tc>
        <w:tc>
          <w:tcPr>
            <w:tcW w:w="2409" w:type="dxa"/>
            <w:tcBorders>
              <w:top w:val="nil"/>
              <w:left w:val="nil"/>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151</w:t>
            </w:r>
          </w:p>
        </w:tc>
      </w:tr>
      <w:tr w:rsidR="001F0D81" w:rsidRPr="001F0D81" w:rsidTr="00870981">
        <w:trPr>
          <w:trHeight w:val="370"/>
          <w:jc w:val="center"/>
        </w:trPr>
        <w:tc>
          <w:tcPr>
            <w:tcW w:w="1534" w:type="dxa"/>
            <w:vMerge/>
            <w:tcBorders>
              <w:top w:val="nil"/>
              <w:left w:val="single" w:sz="8" w:space="0" w:color="auto"/>
              <w:bottom w:val="single" w:sz="8" w:space="0" w:color="000000"/>
              <w:right w:val="single" w:sz="8" w:space="0" w:color="auto"/>
            </w:tcBorders>
            <w:vAlign w:val="center"/>
            <w:hideMark/>
          </w:tcPr>
          <w:p w:rsidR="001F0D81" w:rsidRPr="001F0D81" w:rsidRDefault="001F0D81" w:rsidP="001F0D81">
            <w:pPr>
              <w:rPr>
                <w:rFonts w:ascii="Montserrat Light" w:eastAsia="Times New Roman" w:hAnsi="Montserrat Light" w:cs="Calibri"/>
                <w:color w:val="000000"/>
                <w:sz w:val="14"/>
                <w:szCs w:val="14"/>
                <w:lang w:val="es-MX" w:eastAsia="es-MX"/>
              </w:rPr>
            </w:pPr>
          </w:p>
        </w:tc>
        <w:tc>
          <w:tcPr>
            <w:tcW w:w="3412" w:type="dxa"/>
            <w:tcBorders>
              <w:top w:val="nil"/>
              <w:left w:val="nil"/>
              <w:bottom w:val="single" w:sz="8" w:space="0" w:color="auto"/>
              <w:right w:val="single" w:sz="4" w:space="0" w:color="auto"/>
            </w:tcBorders>
            <w:shd w:val="clear" w:color="auto" w:fill="auto"/>
            <w:vAlign w:val="center"/>
            <w:hideMark/>
          </w:tcPr>
          <w:p w:rsidR="001F0D81" w:rsidRPr="001F0D81" w:rsidRDefault="001F0D81" w:rsidP="001F0D81">
            <w:pP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eastAsia="es-MX"/>
              </w:rPr>
              <w:t>U.M.F. No. 59 LOMA BONITA</w:t>
            </w:r>
          </w:p>
        </w:tc>
        <w:tc>
          <w:tcPr>
            <w:tcW w:w="143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20</w:t>
            </w:r>
          </w:p>
        </w:tc>
        <w:tc>
          <w:tcPr>
            <w:tcW w:w="2409" w:type="dxa"/>
            <w:tcBorders>
              <w:top w:val="nil"/>
              <w:left w:val="nil"/>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50</w:t>
            </w:r>
          </w:p>
        </w:tc>
      </w:tr>
      <w:tr w:rsidR="001F0D81" w:rsidRPr="001F0D81" w:rsidTr="00870981">
        <w:trPr>
          <w:trHeight w:val="370"/>
          <w:jc w:val="center"/>
        </w:trPr>
        <w:tc>
          <w:tcPr>
            <w:tcW w:w="1534" w:type="dxa"/>
            <w:vMerge/>
            <w:tcBorders>
              <w:top w:val="nil"/>
              <w:left w:val="single" w:sz="8" w:space="0" w:color="auto"/>
              <w:bottom w:val="single" w:sz="8" w:space="0" w:color="000000"/>
              <w:right w:val="single" w:sz="8" w:space="0" w:color="auto"/>
            </w:tcBorders>
            <w:vAlign w:val="center"/>
            <w:hideMark/>
          </w:tcPr>
          <w:p w:rsidR="001F0D81" w:rsidRPr="001F0D81" w:rsidRDefault="001F0D81" w:rsidP="001F0D81">
            <w:pPr>
              <w:rPr>
                <w:rFonts w:ascii="Montserrat Light" w:eastAsia="Times New Roman" w:hAnsi="Montserrat Light" w:cs="Calibri"/>
                <w:color w:val="000000"/>
                <w:sz w:val="14"/>
                <w:szCs w:val="14"/>
                <w:lang w:val="es-MX" w:eastAsia="es-MX"/>
              </w:rPr>
            </w:pPr>
          </w:p>
        </w:tc>
        <w:tc>
          <w:tcPr>
            <w:tcW w:w="3412" w:type="dxa"/>
            <w:tcBorders>
              <w:top w:val="nil"/>
              <w:left w:val="nil"/>
              <w:bottom w:val="single" w:sz="8" w:space="0" w:color="auto"/>
              <w:right w:val="single" w:sz="4" w:space="0" w:color="auto"/>
            </w:tcBorders>
            <w:shd w:val="clear" w:color="auto" w:fill="auto"/>
            <w:vAlign w:val="center"/>
            <w:hideMark/>
          </w:tcPr>
          <w:p w:rsidR="001F0D81" w:rsidRPr="001F0D81" w:rsidRDefault="001F0D81" w:rsidP="001F0D81">
            <w:pP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eastAsia="es-MX"/>
              </w:rPr>
              <w:t>U.M.F. 64 TUXTEPEC</w:t>
            </w:r>
          </w:p>
        </w:tc>
        <w:tc>
          <w:tcPr>
            <w:tcW w:w="143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20</w:t>
            </w:r>
          </w:p>
        </w:tc>
        <w:tc>
          <w:tcPr>
            <w:tcW w:w="2409" w:type="dxa"/>
            <w:tcBorders>
              <w:top w:val="nil"/>
              <w:left w:val="nil"/>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50</w:t>
            </w:r>
          </w:p>
        </w:tc>
      </w:tr>
      <w:tr w:rsidR="001F0D81" w:rsidRPr="001F0D81" w:rsidTr="00870981">
        <w:trPr>
          <w:trHeight w:val="370"/>
          <w:jc w:val="center"/>
        </w:trPr>
        <w:tc>
          <w:tcPr>
            <w:tcW w:w="1534" w:type="dxa"/>
            <w:vMerge/>
            <w:tcBorders>
              <w:top w:val="nil"/>
              <w:left w:val="single" w:sz="8" w:space="0" w:color="auto"/>
              <w:bottom w:val="single" w:sz="8" w:space="0" w:color="000000"/>
              <w:right w:val="single" w:sz="8" w:space="0" w:color="auto"/>
            </w:tcBorders>
            <w:vAlign w:val="center"/>
            <w:hideMark/>
          </w:tcPr>
          <w:p w:rsidR="001F0D81" w:rsidRPr="001F0D81" w:rsidRDefault="001F0D81" w:rsidP="001F0D81">
            <w:pPr>
              <w:rPr>
                <w:rFonts w:ascii="Montserrat Light" w:eastAsia="Times New Roman" w:hAnsi="Montserrat Light" w:cs="Calibri"/>
                <w:color w:val="000000"/>
                <w:sz w:val="14"/>
                <w:szCs w:val="14"/>
                <w:lang w:val="es-MX" w:eastAsia="es-MX"/>
              </w:rPr>
            </w:pPr>
          </w:p>
        </w:tc>
        <w:tc>
          <w:tcPr>
            <w:tcW w:w="3412" w:type="dxa"/>
            <w:tcBorders>
              <w:top w:val="nil"/>
              <w:left w:val="nil"/>
              <w:bottom w:val="single" w:sz="8" w:space="0" w:color="auto"/>
              <w:right w:val="single" w:sz="4" w:space="0" w:color="auto"/>
            </w:tcBorders>
            <w:shd w:val="clear" w:color="auto" w:fill="auto"/>
            <w:vAlign w:val="center"/>
            <w:hideMark/>
          </w:tcPr>
          <w:p w:rsidR="001F0D81" w:rsidRPr="001F0D81" w:rsidRDefault="001F0D81" w:rsidP="001F0D81">
            <w:pP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eastAsia="es-MX"/>
              </w:rPr>
              <w:t>U.M.F. No. 65 OAXACA</w:t>
            </w:r>
          </w:p>
        </w:tc>
        <w:tc>
          <w:tcPr>
            <w:tcW w:w="143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81</w:t>
            </w:r>
          </w:p>
        </w:tc>
        <w:tc>
          <w:tcPr>
            <w:tcW w:w="2409" w:type="dxa"/>
            <w:tcBorders>
              <w:top w:val="nil"/>
              <w:left w:val="nil"/>
              <w:bottom w:val="single" w:sz="8"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202</w:t>
            </w:r>
          </w:p>
        </w:tc>
      </w:tr>
      <w:tr w:rsidR="001F0D81" w:rsidRPr="001F0D81" w:rsidTr="00870981">
        <w:trPr>
          <w:trHeight w:val="548"/>
          <w:jc w:val="center"/>
        </w:trPr>
        <w:tc>
          <w:tcPr>
            <w:tcW w:w="1534" w:type="dxa"/>
            <w:vMerge/>
            <w:tcBorders>
              <w:top w:val="nil"/>
              <w:left w:val="single" w:sz="8" w:space="0" w:color="auto"/>
              <w:bottom w:val="single" w:sz="8" w:space="0" w:color="000000"/>
              <w:right w:val="single" w:sz="8" w:space="0" w:color="auto"/>
            </w:tcBorders>
            <w:vAlign w:val="center"/>
            <w:hideMark/>
          </w:tcPr>
          <w:p w:rsidR="001F0D81" w:rsidRPr="001F0D81" w:rsidRDefault="001F0D81" w:rsidP="001F0D81">
            <w:pPr>
              <w:rPr>
                <w:rFonts w:ascii="Montserrat Light" w:eastAsia="Times New Roman" w:hAnsi="Montserrat Light" w:cs="Calibri"/>
                <w:color w:val="000000"/>
                <w:sz w:val="14"/>
                <w:szCs w:val="14"/>
                <w:lang w:val="es-MX" w:eastAsia="es-MX"/>
              </w:rPr>
            </w:pPr>
          </w:p>
        </w:tc>
        <w:tc>
          <w:tcPr>
            <w:tcW w:w="3412" w:type="dxa"/>
            <w:tcBorders>
              <w:top w:val="nil"/>
              <w:left w:val="nil"/>
              <w:bottom w:val="nil"/>
              <w:right w:val="single" w:sz="4" w:space="0" w:color="auto"/>
            </w:tcBorders>
            <w:shd w:val="clear" w:color="auto" w:fill="auto"/>
            <w:vAlign w:val="center"/>
            <w:hideMark/>
          </w:tcPr>
          <w:p w:rsidR="001F0D81" w:rsidRPr="001F0D81" w:rsidRDefault="001F0D81" w:rsidP="001F0D81">
            <w:pP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eastAsia="es-MX"/>
              </w:rPr>
              <w:t>UMRSS SAN ANDRES SINAXTLA</w:t>
            </w:r>
          </w:p>
        </w:tc>
        <w:tc>
          <w:tcPr>
            <w:tcW w:w="1431"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1272</w:t>
            </w:r>
          </w:p>
        </w:tc>
        <w:tc>
          <w:tcPr>
            <w:tcW w:w="2409" w:type="dxa"/>
            <w:tcBorders>
              <w:top w:val="nil"/>
              <w:left w:val="nil"/>
              <w:bottom w:val="nil"/>
              <w:right w:val="single" w:sz="8" w:space="0" w:color="auto"/>
            </w:tcBorders>
            <w:shd w:val="clear" w:color="auto" w:fill="auto"/>
            <w:vAlign w:val="center"/>
            <w:hideMark/>
          </w:tcPr>
          <w:p w:rsidR="001F0D81" w:rsidRPr="001F0D81" w:rsidRDefault="001F0D81" w:rsidP="001F0D81">
            <w:pPr>
              <w:jc w:val="center"/>
              <w:rPr>
                <w:rFonts w:ascii="Montserrat" w:eastAsia="Times New Roman" w:hAnsi="Montserrat" w:cs="Calibri"/>
                <w:color w:val="000000"/>
                <w:sz w:val="14"/>
                <w:szCs w:val="14"/>
                <w:lang w:val="es-MX" w:eastAsia="es-MX"/>
              </w:rPr>
            </w:pPr>
            <w:r w:rsidRPr="001F0D81">
              <w:rPr>
                <w:rFonts w:ascii="Montserrat" w:eastAsia="Times New Roman" w:hAnsi="Montserrat" w:cs="Calibri"/>
                <w:color w:val="000000"/>
                <w:sz w:val="14"/>
                <w:szCs w:val="14"/>
                <w:lang w:val="es-MX" w:eastAsia="es-MX"/>
              </w:rPr>
              <w:t>3178</w:t>
            </w:r>
          </w:p>
        </w:tc>
      </w:tr>
      <w:tr w:rsidR="001F0D81" w:rsidRPr="001F0D81" w:rsidTr="00870981">
        <w:trPr>
          <w:trHeight w:val="311"/>
          <w:jc w:val="center"/>
        </w:trPr>
        <w:tc>
          <w:tcPr>
            <w:tcW w:w="1534" w:type="dxa"/>
            <w:tcBorders>
              <w:top w:val="nil"/>
              <w:left w:val="nil"/>
              <w:bottom w:val="nil"/>
              <w:right w:val="nil"/>
            </w:tcBorders>
            <w:shd w:val="clear" w:color="auto" w:fill="auto"/>
            <w:noWrap/>
            <w:vAlign w:val="center"/>
            <w:hideMark/>
          </w:tcPr>
          <w:p w:rsidR="001F0D81" w:rsidRPr="001F0D81" w:rsidRDefault="001F0D81" w:rsidP="001F0D81">
            <w:pPr>
              <w:rPr>
                <w:rFonts w:ascii="Calibri" w:eastAsia="Times New Roman" w:hAnsi="Calibri" w:cs="Calibri"/>
                <w:color w:val="000000"/>
                <w:sz w:val="22"/>
                <w:szCs w:val="22"/>
                <w:lang w:val="es-MX" w:eastAsia="es-MX"/>
              </w:rPr>
            </w:pPr>
          </w:p>
        </w:tc>
        <w:tc>
          <w:tcPr>
            <w:tcW w:w="3412"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1F0D81" w:rsidRPr="001F0D81" w:rsidRDefault="001F0D81" w:rsidP="001F0D81">
            <w:pPr>
              <w:rPr>
                <w:rFonts w:ascii="Montserrat" w:eastAsia="Times New Roman" w:hAnsi="Montserrat" w:cs="Calibri"/>
                <w:b/>
                <w:bCs/>
                <w:color w:val="000000"/>
                <w:sz w:val="14"/>
                <w:szCs w:val="14"/>
                <w:lang w:val="es-MX" w:eastAsia="es-MX"/>
              </w:rPr>
            </w:pPr>
            <w:r w:rsidRPr="001F0D81">
              <w:rPr>
                <w:rFonts w:ascii="Montserrat" w:eastAsia="Times New Roman" w:hAnsi="Montserrat" w:cs="Calibri"/>
                <w:b/>
                <w:bCs/>
                <w:color w:val="000000"/>
                <w:sz w:val="14"/>
                <w:szCs w:val="14"/>
                <w:lang w:eastAsia="es-MX"/>
              </w:rPr>
              <w:t>Total general</w:t>
            </w:r>
          </w:p>
        </w:tc>
        <w:tc>
          <w:tcPr>
            <w:tcW w:w="1431" w:type="dxa"/>
            <w:tcBorders>
              <w:top w:val="single" w:sz="4" w:space="0" w:color="auto"/>
              <w:left w:val="nil"/>
              <w:bottom w:val="single" w:sz="4" w:space="0" w:color="auto"/>
              <w:right w:val="single" w:sz="4" w:space="0" w:color="auto"/>
            </w:tcBorders>
            <w:shd w:val="clear" w:color="000000" w:fill="DAEEF3"/>
            <w:vAlign w:val="center"/>
            <w:hideMark/>
          </w:tcPr>
          <w:p w:rsidR="001F0D81" w:rsidRPr="001F0D81" w:rsidRDefault="001F0D81" w:rsidP="001F0D81">
            <w:pPr>
              <w:jc w:val="center"/>
              <w:rPr>
                <w:rFonts w:ascii="Montserrat" w:eastAsia="Times New Roman" w:hAnsi="Montserrat" w:cs="Calibri"/>
                <w:b/>
                <w:bCs/>
                <w:color w:val="000000"/>
                <w:sz w:val="14"/>
                <w:szCs w:val="14"/>
                <w:lang w:val="es-MX" w:eastAsia="es-MX"/>
              </w:rPr>
            </w:pPr>
            <w:r w:rsidRPr="001F0D81">
              <w:rPr>
                <w:rFonts w:ascii="Montserrat" w:eastAsia="Times New Roman" w:hAnsi="Montserrat" w:cs="Calibri"/>
                <w:b/>
                <w:bCs/>
                <w:color w:val="000000"/>
                <w:sz w:val="14"/>
                <w:szCs w:val="14"/>
                <w:lang w:val="es-MX" w:eastAsia="es-MX"/>
              </w:rPr>
              <w:t>4,926</w:t>
            </w:r>
          </w:p>
        </w:tc>
        <w:tc>
          <w:tcPr>
            <w:tcW w:w="2409" w:type="dxa"/>
            <w:tcBorders>
              <w:top w:val="single" w:sz="4" w:space="0" w:color="auto"/>
              <w:left w:val="nil"/>
              <w:bottom w:val="single" w:sz="4" w:space="0" w:color="auto"/>
              <w:right w:val="single" w:sz="4" w:space="0" w:color="auto"/>
            </w:tcBorders>
            <w:shd w:val="clear" w:color="000000" w:fill="DAEEF3"/>
            <w:vAlign w:val="center"/>
            <w:hideMark/>
          </w:tcPr>
          <w:p w:rsidR="001F0D81" w:rsidRPr="001F0D81" w:rsidRDefault="001F0D81" w:rsidP="001F0D81">
            <w:pPr>
              <w:jc w:val="center"/>
              <w:rPr>
                <w:rFonts w:ascii="Montserrat" w:eastAsia="Times New Roman" w:hAnsi="Montserrat" w:cs="Calibri"/>
                <w:b/>
                <w:bCs/>
                <w:color w:val="000000"/>
                <w:sz w:val="14"/>
                <w:szCs w:val="14"/>
                <w:lang w:val="es-MX" w:eastAsia="es-MX"/>
              </w:rPr>
            </w:pPr>
            <w:r w:rsidRPr="001F0D81">
              <w:rPr>
                <w:rFonts w:ascii="Montserrat" w:eastAsia="Times New Roman" w:hAnsi="Montserrat" w:cs="Calibri"/>
                <w:b/>
                <w:bCs/>
                <w:color w:val="000000"/>
                <w:sz w:val="14"/>
                <w:szCs w:val="14"/>
                <w:lang w:val="es-MX" w:eastAsia="es-MX"/>
              </w:rPr>
              <w:t>12,301</w:t>
            </w:r>
          </w:p>
        </w:tc>
      </w:tr>
    </w:tbl>
    <w:p w:rsidR="009C4D62" w:rsidRDefault="009C4D62" w:rsidP="001C1B81">
      <w:pPr>
        <w:suppressAutoHyphens/>
        <w:rPr>
          <w:rFonts w:ascii="Arial" w:hAnsi="Arial" w:cs="Arial"/>
          <w:b/>
          <w:sz w:val="22"/>
          <w:szCs w:val="22"/>
        </w:rPr>
      </w:pPr>
    </w:p>
    <w:p w:rsidR="00021A20" w:rsidRDefault="00021A20" w:rsidP="00810272">
      <w:pPr>
        <w:suppressAutoHyphens/>
        <w:jc w:val="center"/>
        <w:rPr>
          <w:rFonts w:ascii="Geomanist Regular" w:hAnsi="Geomanist Regular" w:cs="Arial"/>
          <w:b/>
          <w:sz w:val="22"/>
          <w:szCs w:val="22"/>
        </w:rPr>
      </w:pPr>
    </w:p>
    <w:p w:rsidR="00021A20" w:rsidRDefault="00021A20" w:rsidP="00810272">
      <w:pPr>
        <w:suppressAutoHyphens/>
        <w:jc w:val="center"/>
        <w:rPr>
          <w:rFonts w:ascii="Geomanist Regular" w:hAnsi="Geomanist Regular" w:cs="Arial"/>
          <w:b/>
          <w:sz w:val="22"/>
          <w:szCs w:val="22"/>
        </w:rPr>
      </w:pPr>
    </w:p>
    <w:p w:rsidR="00021A20" w:rsidRDefault="00021A20" w:rsidP="00810272">
      <w:pPr>
        <w:suppressAutoHyphens/>
        <w:jc w:val="center"/>
        <w:rPr>
          <w:rFonts w:ascii="Geomanist Regular" w:hAnsi="Geomanist Regular" w:cs="Arial"/>
          <w:b/>
          <w:sz w:val="22"/>
          <w:szCs w:val="22"/>
        </w:rPr>
      </w:pPr>
    </w:p>
    <w:p w:rsidR="00021A20" w:rsidRDefault="00021A20" w:rsidP="00810272">
      <w:pPr>
        <w:suppressAutoHyphens/>
        <w:jc w:val="center"/>
        <w:rPr>
          <w:rFonts w:ascii="Geomanist Regular" w:hAnsi="Geomanist Regular" w:cs="Arial"/>
          <w:b/>
          <w:sz w:val="22"/>
          <w:szCs w:val="22"/>
        </w:rPr>
      </w:pPr>
    </w:p>
    <w:p w:rsidR="00021A20" w:rsidRDefault="00021A20" w:rsidP="00810272">
      <w:pPr>
        <w:suppressAutoHyphens/>
        <w:jc w:val="center"/>
        <w:rPr>
          <w:rFonts w:ascii="Geomanist Regular" w:hAnsi="Geomanist Regular" w:cs="Arial"/>
          <w:b/>
          <w:sz w:val="22"/>
          <w:szCs w:val="22"/>
        </w:rPr>
      </w:pPr>
    </w:p>
    <w:p w:rsidR="00021A20" w:rsidRDefault="00021A20" w:rsidP="00810272">
      <w:pPr>
        <w:suppressAutoHyphens/>
        <w:jc w:val="center"/>
        <w:rPr>
          <w:rFonts w:ascii="Geomanist Regular" w:hAnsi="Geomanist Regular" w:cs="Arial"/>
          <w:b/>
          <w:sz w:val="22"/>
          <w:szCs w:val="22"/>
        </w:rPr>
      </w:pPr>
    </w:p>
    <w:p w:rsidR="00021A20" w:rsidRDefault="00021A20" w:rsidP="00810272">
      <w:pPr>
        <w:suppressAutoHyphens/>
        <w:jc w:val="center"/>
        <w:rPr>
          <w:rFonts w:ascii="Geomanist Regular" w:hAnsi="Geomanist Regular" w:cs="Arial"/>
          <w:b/>
          <w:sz w:val="22"/>
          <w:szCs w:val="22"/>
        </w:rPr>
      </w:pPr>
    </w:p>
    <w:p w:rsidR="00021A20" w:rsidRDefault="00021A20" w:rsidP="00810272">
      <w:pPr>
        <w:suppressAutoHyphens/>
        <w:jc w:val="center"/>
        <w:rPr>
          <w:rFonts w:ascii="Geomanist Regular" w:hAnsi="Geomanist Regular" w:cs="Arial"/>
          <w:b/>
          <w:sz w:val="22"/>
          <w:szCs w:val="22"/>
        </w:rPr>
      </w:pPr>
    </w:p>
    <w:p w:rsidR="00021A20" w:rsidRDefault="00021A20" w:rsidP="00810272">
      <w:pPr>
        <w:suppressAutoHyphens/>
        <w:jc w:val="center"/>
        <w:rPr>
          <w:rFonts w:ascii="Geomanist Regular" w:hAnsi="Geomanist Regular" w:cs="Arial"/>
          <w:b/>
          <w:sz w:val="22"/>
          <w:szCs w:val="22"/>
        </w:rPr>
      </w:pPr>
    </w:p>
    <w:p w:rsidR="00021A20" w:rsidRDefault="00021A20" w:rsidP="00810272">
      <w:pPr>
        <w:suppressAutoHyphens/>
        <w:jc w:val="center"/>
        <w:rPr>
          <w:rFonts w:ascii="Geomanist Regular" w:hAnsi="Geomanist Regular" w:cs="Arial"/>
          <w:b/>
          <w:sz w:val="22"/>
          <w:szCs w:val="22"/>
        </w:rPr>
      </w:pPr>
    </w:p>
    <w:p w:rsidR="00021A20" w:rsidRDefault="00021A20" w:rsidP="00810272">
      <w:pPr>
        <w:suppressAutoHyphens/>
        <w:jc w:val="center"/>
        <w:rPr>
          <w:rFonts w:ascii="Geomanist Regular" w:hAnsi="Geomanist Regular" w:cs="Arial"/>
          <w:b/>
          <w:sz w:val="22"/>
          <w:szCs w:val="22"/>
        </w:rPr>
      </w:pPr>
    </w:p>
    <w:p w:rsidR="00021A20" w:rsidRDefault="00021A20" w:rsidP="00810272">
      <w:pPr>
        <w:suppressAutoHyphens/>
        <w:jc w:val="center"/>
        <w:rPr>
          <w:rFonts w:ascii="Geomanist Regular" w:hAnsi="Geomanist Regular" w:cs="Arial"/>
          <w:b/>
          <w:sz w:val="22"/>
          <w:szCs w:val="22"/>
        </w:rPr>
      </w:pPr>
    </w:p>
    <w:p w:rsidR="00021A20" w:rsidRDefault="00021A20" w:rsidP="00810272">
      <w:pPr>
        <w:suppressAutoHyphens/>
        <w:jc w:val="center"/>
        <w:rPr>
          <w:rFonts w:ascii="Geomanist Regular" w:hAnsi="Geomanist Regular" w:cs="Arial"/>
          <w:b/>
          <w:sz w:val="22"/>
          <w:szCs w:val="22"/>
        </w:rPr>
      </w:pPr>
    </w:p>
    <w:p w:rsidR="00021A20" w:rsidRDefault="00021A20" w:rsidP="00810272">
      <w:pPr>
        <w:suppressAutoHyphens/>
        <w:jc w:val="center"/>
        <w:rPr>
          <w:rFonts w:ascii="Geomanist Regular" w:hAnsi="Geomanist Regular" w:cs="Arial"/>
          <w:b/>
          <w:sz w:val="22"/>
          <w:szCs w:val="22"/>
        </w:rPr>
      </w:pPr>
    </w:p>
    <w:p w:rsidR="00021A20" w:rsidRDefault="00021A20" w:rsidP="00810272">
      <w:pPr>
        <w:suppressAutoHyphens/>
        <w:jc w:val="center"/>
        <w:rPr>
          <w:rFonts w:ascii="Geomanist Regular" w:hAnsi="Geomanist Regular" w:cs="Arial"/>
          <w:b/>
          <w:sz w:val="22"/>
          <w:szCs w:val="22"/>
        </w:rPr>
      </w:pPr>
    </w:p>
    <w:p w:rsidR="00021A20" w:rsidRDefault="00021A20" w:rsidP="00810272">
      <w:pPr>
        <w:suppressAutoHyphens/>
        <w:jc w:val="center"/>
        <w:rPr>
          <w:rFonts w:ascii="Geomanist Regular" w:hAnsi="Geomanist Regular" w:cs="Arial"/>
          <w:b/>
          <w:sz w:val="22"/>
          <w:szCs w:val="22"/>
        </w:rPr>
      </w:pPr>
    </w:p>
    <w:p w:rsidR="00021A20" w:rsidRDefault="00021A20" w:rsidP="00810272">
      <w:pPr>
        <w:suppressAutoHyphens/>
        <w:jc w:val="center"/>
        <w:rPr>
          <w:rFonts w:ascii="Geomanist Regular" w:hAnsi="Geomanist Regular" w:cs="Arial"/>
          <w:b/>
          <w:sz w:val="22"/>
          <w:szCs w:val="22"/>
        </w:rPr>
      </w:pPr>
    </w:p>
    <w:p w:rsidR="00021A20" w:rsidRDefault="00021A20" w:rsidP="00810272">
      <w:pPr>
        <w:suppressAutoHyphens/>
        <w:jc w:val="center"/>
        <w:rPr>
          <w:rFonts w:ascii="Geomanist Regular" w:hAnsi="Geomanist Regular" w:cs="Arial"/>
          <w:b/>
          <w:sz w:val="22"/>
          <w:szCs w:val="22"/>
        </w:rPr>
      </w:pPr>
    </w:p>
    <w:p w:rsidR="00021A20" w:rsidRDefault="00021A20" w:rsidP="00810272">
      <w:pPr>
        <w:suppressAutoHyphens/>
        <w:jc w:val="center"/>
        <w:rPr>
          <w:rFonts w:ascii="Geomanist Regular" w:hAnsi="Geomanist Regular" w:cs="Arial"/>
          <w:b/>
          <w:sz w:val="22"/>
          <w:szCs w:val="22"/>
        </w:rPr>
      </w:pPr>
    </w:p>
    <w:p w:rsidR="00021A20" w:rsidRDefault="00021A20" w:rsidP="00810272">
      <w:pPr>
        <w:suppressAutoHyphens/>
        <w:jc w:val="center"/>
        <w:rPr>
          <w:rFonts w:ascii="Geomanist Regular" w:hAnsi="Geomanist Regular" w:cs="Arial"/>
          <w:b/>
          <w:sz w:val="22"/>
          <w:szCs w:val="22"/>
        </w:rPr>
      </w:pPr>
    </w:p>
    <w:p w:rsidR="00021A20" w:rsidRDefault="00021A20" w:rsidP="00810272">
      <w:pPr>
        <w:suppressAutoHyphens/>
        <w:jc w:val="center"/>
        <w:rPr>
          <w:rFonts w:ascii="Geomanist Regular" w:hAnsi="Geomanist Regular" w:cs="Arial"/>
          <w:b/>
          <w:sz w:val="22"/>
          <w:szCs w:val="22"/>
        </w:rPr>
      </w:pPr>
    </w:p>
    <w:p w:rsidR="00021A20" w:rsidRDefault="00021A20" w:rsidP="00810272">
      <w:pPr>
        <w:suppressAutoHyphens/>
        <w:jc w:val="center"/>
        <w:rPr>
          <w:rFonts w:ascii="Geomanist Regular" w:hAnsi="Geomanist Regular" w:cs="Arial"/>
          <w:b/>
          <w:sz w:val="22"/>
          <w:szCs w:val="22"/>
        </w:rPr>
      </w:pPr>
    </w:p>
    <w:p w:rsidR="00021A20" w:rsidRDefault="00021A20" w:rsidP="00810272">
      <w:pPr>
        <w:suppressAutoHyphens/>
        <w:jc w:val="center"/>
        <w:rPr>
          <w:rFonts w:ascii="Geomanist Regular" w:hAnsi="Geomanist Regular" w:cs="Arial"/>
          <w:b/>
          <w:sz w:val="22"/>
          <w:szCs w:val="22"/>
        </w:rPr>
      </w:pPr>
    </w:p>
    <w:p w:rsidR="00021A20" w:rsidRDefault="00021A20" w:rsidP="00810272">
      <w:pPr>
        <w:suppressAutoHyphens/>
        <w:jc w:val="center"/>
        <w:rPr>
          <w:rFonts w:ascii="Geomanist Regular" w:hAnsi="Geomanist Regular" w:cs="Arial"/>
          <w:b/>
          <w:sz w:val="22"/>
          <w:szCs w:val="22"/>
        </w:rPr>
      </w:pPr>
    </w:p>
    <w:p w:rsidR="00021A20" w:rsidRDefault="00021A20" w:rsidP="00810272">
      <w:pPr>
        <w:suppressAutoHyphens/>
        <w:jc w:val="center"/>
        <w:rPr>
          <w:rFonts w:ascii="Geomanist Regular" w:hAnsi="Geomanist Regular" w:cs="Arial"/>
          <w:b/>
          <w:sz w:val="22"/>
          <w:szCs w:val="22"/>
        </w:rPr>
      </w:pPr>
    </w:p>
    <w:p w:rsidR="00021A20" w:rsidRDefault="00021A20" w:rsidP="00810272">
      <w:pPr>
        <w:suppressAutoHyphens/>
        <w:jc w:val="center"/>
        <w:rPr>
          <w:rFonts w:ascii="Geomanist Regular" w:hAnsi="Geomanist Regular" w:cs="Arial"/>
          <w:b/>
          <w:sz w:val="22"/>
          <w:szCs w:val="22"/>
        </w:rPr>
      </w:pPr>
    </w:p>
    <w:p w:rsidR="00021A20" w:rsidRDefault="00021A20" w:rsidP="00810272">
      <w:pPr>
        <w:suppressAutoHyphens/>
        <w:jc w:val="center"/>
        <w:rPr>
          <w:rFonts w:ascii="Geomanist Regular" w:hAnsi="Geomanist Regular" w:cs="Arial"/>
          <w:b/>
          <w:sz w:val="22"/>
          <w:szCs w:val="22"/>
        </w:rPr>
      </w:pPr>
    </w:p>
    <w:p w:rsidR="00021A20" w:rsidRDefault="00021A20" w:rsidP="00810272">
      <w:pPr>
        <w:suppressAutoHyphens/>
        <w:jc w:val="center"/>
        <w:rPr>
          <w:rFonts w:ascii="Geomanist Regular" w:hAnsi="Geomanist Regular" w:cs="Arial"/>
          <w:b/>
          <w:sz w:val="22"/>
          <w:szCs w:val="22"/>
        </w:rPr>
      </w:pPr>
    </w:p>
    <w:p w:rsidR="00021A20" w:rsidRDefault="00021A20" w:rsidP="00810272">
      <w:pPr>
        <w:suppressAutoHyphens/>
        <w:jc w:val="center"/>
        <w:rPr>
          <w:rFonts w:ascii="Geomanist Regular" w:hAnsi="Geomanist Regular" w:cs="Arial"/>
          <w:b/>
          <w:sz w:val="22"/>
          <w:szCs w:val="22"/>
        </w:rPr>
      </w:pPr>
    </w:p>
    <w:p w:rsidR="00021A20" w:rsidRDefault="00021A20" w:rsidP="00810272">
      <w:pPr>
        <w:suppressAutoHyphens/>
        <w:jc w:val="center"/>
        <w:rPr>
          <w:rFonts w:ascii="Geomanist Regular" w:hAnsi="Geomanist Regular" w:cs="Arial"/>
          <w:b/>
          <w:sz w:val="22"/>
          <w:szCs w:val="22"/>
        </w:rPr>
      </w:pPr>
    </w:p>
    <w:p w:rsidR="00021A20" w:rsidRDefault="00021A20" w:rsidP="00810272">
      <w:pPr>
        <w:suppressAutoHyphens/>
        <w:jc w:val="center"/>
        <w:rPr>
          <w:rFonts w:ascii="Geomanist Regular" w:hAnsi="Geomanist Regular" w:cs="Arial"/>
          <w:b/>
          <w:sz w:val="22"/>
          <w:szCs w:val="22"/>
        </w:rPr>
      </w:pPr>
    </w:p>
    <w:p w:rsidR="00021A20" w:rsidRDefault="00021A20" w:rsidP="00810272">
      <w:pPr>
        <w:suppressAutoHyphens/>
        <w:jc w:val="center"/>
        <w:rPr>
          <w:rFonts w:ascii="Geomanist Regular" w:hAnsi="Geomanist Regular" w:cs="Arial"/>
          <w:b/>
          <w:sz w:val="22"/>
          <w:szCs w:val="22"/>
        </w:rPr>
      </w:pPr>
    </w:p>
    <w:p w:rsidR="00021A20" w:rsidRDefault="00021A20" w:rsidP="00810272">
      <w:pPr>
        <w:suppressAutoHyphens/>
        <w:jc w:val="center"/>
        <w:rPr>
          <w:rFonts w:ascii="Geomanist Regular" w:hAnsi="Geomanist Regular" w:cs="Arial"/>
          <w:b/>
          <w:sz w:val="22"/>
          <w:szCs w:val="22"/>
        </w:rPr>
      </w:pPr>
    </w:p>
    <w:p w:rsidR="00021A20" w:rsidRDefault="00021A20" w:rsidP="00810272">
      <w:pPr>
        <w:suppressAutoHyphens/>
        <w:jc w:val="center"/>
        <w:rPr>
          <w:rFonts w:ascii="Geomanist Regular" w:hAnsi="Geomanist Regular" w:cs="Arial"/>
          <w:b/>
          <w:sz w:val="22"/>
          <w:szCs w:val="22"/>
        </w:rPr>
      </w:pPr>
    </w:p>
    <w:p w:rsidR="0005543A" w:rsidRPr="00B26621" w:rsidRDefault="009C4D62" w:rsidP="00810272">
      <w:pPr>
        <w:suppressAutoHyphens/>
        <w:jc w:val="center"/>
        <w:rPr>
          <w:rFonts w:ascii="Geomanist Regular" w:hAnsi="Geomanist Regular" w:cs="Arial"/>
          <w:b/>
          <w:sz w:val="22"/>
          <w:szCs w:val="22"/>
        </w:rPr>
      </w:pPr>
      <w:r>
        <w:rPr>
          <w:rFonts w:ascii="Geomanist Regular" w:hAnsi="Geomanist Regular" w:cs="Arial"/>
          <w:b/>
          <w:sz w:val="22"/>
          <w:szCs w:val="22"/>
        </w:rPr>
        <w:lastRenderedPageBreak/>
        <w:t>A</w:t>
      </w:r>
      <w:r w:rsidR="0005543A" w:rsidRPr="00B26621">
        <w:rPr>
          <w:rFonts w:ascii="Geomanist Regular" w:hAnsi="Geomanist Regular" w:cs="Arial"/>
          <w:b/>
          <w:sz w:val="22"/>
          <w:szCs w:val="22"/>
        </w:rPr>
        <w:t>NEXO 1 A</w:t>
      </w:r>
    </w:p>
    <w:p w:rsidR="0089215D" w:rsidRPr="00B26621" w:rsidRDefault="0089215D" w:rsidP="00943B03">
      <w:pPr>
        <w:suppressAutoHyphens/>
        <w:rPr>
          <w:rFonts w:ascii="Geomanist Regular" w:hAnsi="Geomanist Regular" w:cs="Arial"/>
          <w:b/>
          <w:sz w:val="22"/>
          <w:szCs w:val="22"/>
        </w:rPr>
      </w:pPr>
    </w:p>
    <w:p w:rsidR="00DD5558" w:rsidRPr="00B26621" w:rsidRDefault="00440208" w:rsidP="007A0C9B">
      <w:pPr>
        <w:spacing w:after="120"/>
        <w:ind w:left="142" w:hanging="2"/>
        <w:jc w:val="center"/>
        <w:rPr>
          <w:rFonts w:ascii="Geomanist Regular" w:hAnsi="Geomanist Regular" w:cs="Arial"/>
          <w:b/>
          <w:sz w:val="22"/>
          <w:szCs w:val="22"/>
          <w:u w:val="single"/>
        </w:rPr>
      </w:pPr>
      <w:r w:rsidRPr="00B26621">
        <w:rPr>
          <w:rFonts w:ascii="Geomanist Regular" w:hAnsi="Geomanist Regular" w:cs="Arial"/>
          <w:b/>
          <w:sz w:val="22"/>
          <w:szCs w:val="22"/>
          <w:u w:val="single"/>
        </w:rPr>
        <w:t>PARA FORMULAR SU INFORMACIÓN/COTIZACIÓN, SE DEBERA CONSIDERAR LOS SIGUIENTES ASPECTOS:</w:t>
      </w:r>
    </w:p>
    <w:p w:rsidR="007A0C9B" w:rsidRPr="00B26621" w:rsidRDefault="007A0C9B" w:rsidP="007A0C9B">
      <w:pPr>
        <w:spacing w:after="120"/>
        <w:ind w:left="142" w:hanging="2"/>
        <w:jc w:val="center"/>
        <w:rPr>
          <w:rFonts w:ascii="Geomanist Regular" w:hAnsi="Geomanist Regular" w:cs="Arial"/>
          <w:b/>
          <w:sz w:val="12"/>
          <w:szCs w:val="22"/>
          <w:u w:val="single"/>
        </w:rPr>
      </w:pPr>
    </w:p>
    <w:p w:rsidR="007A0C9B" w:rsidRPr="00B26621" w:rsidRDefault="007A0C9B" w:rsidP="007A0C9B">
      <w:pPr>
        <w:spacing w:after="120"/>
        <w:ind w:left="142" w:hanging="2"/>
        <w:jc w:val="both"/>
        <w:rPr>
          <w:rFonts w:ascii="Geomanist Regular" w:hAnsi="Geomanist Regular" w:cs="Arial"/>
          <w:sz w:val="12"/>
          <w:szCs w:val="22"/>
        </w:rPr>
      </w:pPr>
    </w:p>
    <w:p w:rsidR="00753745" w:rsidRPr="00B26621" w:rsidRDefault="00440208" w:rsidP="006E01BB">
      <w:pPr>
        <w:spacing w:after="120"/>
        <w:jc w:val="both"/>
        <w:rPr>
          <w:rFonts w:ascii="Geomanist Regular" w:hAnsi="Geomanist Regular" w:cs="Arial"/>
          <w:b/>
          <w:bCs/>
          <w:sz w:val="22"/>
          <w:szCs w:val="22"/>
        </w:rPr>
      </w:pPr>
      <w:r w:rsidRPr="00B26621">
        <w:rPr>
          <w:rFonts w:ascii="Geomanist Regular" w:hAnsi="Geomanist Regular" w:cs="Arial"/>
          <w:b/>
          <w:bCs/>
          <w:sz w:val="22"/>
          <w:szCs w:val="22"/>
        </w:rPr>
        <w:t xml:space="preserve">1.- </w:t>
      </w:r>
      <w:r w:rsidR="008F3403" w:rsidRPr="00B26621">
        <w:rPr>
          <w:rFonts w:ascii="Geomanist Regular" w:hAnsi="Geomanist Regular" w:cs="Arial"/>
          <w:b/>
          <w:bCs/>
          <w:sz w:val="22"/>
          <w:szCs w:val="22"/>
        </w:rPr>
        <w:t>DESCRIPCIÓN AMPLIA Y DETALLADA DEL SERVICIO</w:t>
      </w:r>
      <w:r w:rsidR="00753745" w:rsidRPr="00B26621">
        <w:rPr>
          <w:rFonts w:ascii="Geomanist Regular" w:hAnsi="Geomanist Regular" w:cs="Arial"/>
          <w:b/>
          <w:bCs/>
          <w:sz w:val="22"/>
          <w:szCs w:val="22"/>
        </w:rPr>
        <w:t>:</w:t>
      </w:r>
    </w:p>
    <w:p w:rsidR="008F3403" w:rsidRPr="00B26621" w:rsidRDefault="008F3403" w:rsidP="006E01BB">
      <w:pPr>
        <w:spacing w:after="120"/>
        <w:jc w:val="both"/>
        <w:rPr>
          <w:rFonts w:ascii="Geomanist Regular" w:hAnsi="Geomanist Regular" w:cs="Arial"/>
          <w:b/>
          <w:bCs/>
          <w:sz w:val="22"/>
          <w:szCs w:val="22"/>
        </w:rPr>
      </w:pPr>
    </w:p>
    <w:p w:rsidR="00E93478" w:rsidRDefault="00B500A3" w:rsidP="001C1B81">
      <w:pPr>
        <w:pStyle w:val="Prrafodelista"/>
        <w:ind w:left="958"/>
        <w:jc w:val="both"/>
        <w:rPr>
          <w:rFonts w:ascii="Geomanist Regular" w:eastAsiaTheme="minorEastAsia" w:hAnsi="Geomanist Regular"/>
          <w:bCs/>
          <w:lang w:val="es-ES_tradnl"/>
        </w:rPr>
      </w:pPr>
      <w:r w:rsidRPr="00B500A3">
        <w:rPr>
          <w:rFonts w:ascii="Geomanist Regular" w:eastAsiaTheme="minorEastAsia" w:hAnsi="Geomanist Regular"/>
          <w:bCs/>
          <w:lang w:val="es-ES_tradnl"/>
        </w:rPr>
        <w:t>El Instituto Mexicano del Seguro Social, requiere la contratación del Servicio para el Tratamiento del Síndrome de Apnea Obstructiva del Sueño (SAOS) y otros trastornos del Sueño mediante uso de equipos CPAP y BPAP, en el Domicilio de los Derechohabientes del Instituto Mexicano del Seguro Social en los Órganos de Operación Administrativa Desconcentrada para el cierre del ejercicio fiscal 2025, con el objetivo de proporcionar una asistencia médica de calidad a los derechohabientes y usuarios durante la vigencia del contrato.</w:t>
      </w:r>
    </w:p>
    <w:p w:rsidR="00B500A3" w:rsidRPr="00B26621" w:rsidRDefault="00B500A3" w:rsidP="001C1B81">
      <w:pPr>
        <w:pStyle w:val="Prrafodelista"/>
        <w:ind w:left="958"/>
        <w:jc w:val="both"/>
        <w:rPr>
          <w:rFonts w:ascii="Geomanist Regular" w:eastAsiaTheme="minorEastAsia" w:hAnsi="Geomanist Regular"/>
          <w:bCs/>
          <w:lang w:val="es-ES_tradnl"/>
        </w:rPr>
      </w:pPr>
    </w:p>
    <w:p w:rsidR="00753745" w:rsidRPr="00E93478" w:rsidRDefault="00753745" w:rsidP="00064292">
      <w:pPr>
        <w:pStyle w:val="Prrafodelista"/>
        <w:numPr>
          <w:ilvl w:val="0"/>
          <w:numId w:val="6"/>
        </w:numPr>
        <w:spacing w:after="120"/>
        <w:jc w:val="both"/>
        <w:rPr>
          <w:rFonts w:ascii="Geomanist Regular" w:hAnsi="Geomanist Regular"/>
          <w:b/>
          <w:bCs/>
        </w:rPr>
      </w:pPr>
      <w:r w:rsidRPr="00E93478">
        <w:rPr>
          <w:rFonts w:ascii="Geomanist Regular" w:hAnsi="Geomanist Regular"/>
          <w:b/>
          <w:bCs/>
        </w:rPr>
        <w:t>Se anexa catálogo de conceptos con cantidades mínimas y máximas.</w:t>
      </w:r>
    </w:p>
    <w:p w:rsidR="00753745" w:rsidRPr="00E93478" w:rsidRDefault="00753745" w:rsidP="00064292">
      <w:pPr>
        <w:pStyle w:val="Prrafodelista"/>
        <w:numPr>
          <w:ilvl w:val="0"/>
          <w:numId w:val="6"/>
        </w:numPr>
        <w:spacing w:after="120"/>
        <w:jc w:val="both"/>
        <w:rPr>
          <w:rFonts w:ascii="Geomanist Regular" w:hAnsi="Geomanist Regular"/>
          <w:b/>
          <w:bCs/>
        </w:rPr>
      </w:pPr>
      <w:r w:rsidRPr="00E93478">
        <w:rPr>
          <w:rFonts w:ascii="Geomanist Regular" w:hAnsi="Geomanist Regular"/>
          <w:b/>
          <w:bCs/>
        </w:rPr>
        <w:t>El Instituto celebrará contrato abierto, mínimos y máximos. 40 %  y 100%</w:t>
      </w:r>
    </w:p>
    <w:p w:rsidR="00E93478" w:rsidRPr="00E93478" w:rsidRDefault="00753745" w:rsidP="00064292">
      <w:pPr>
        <w:pStyle w:val="Prrafodelista"/>
        <w:numPr>
          <w:ilvl w:val="0"/>
          <w:numId w:val="6"/>
        </w:numPr>
        <w:spacing w:after="120"/>
        <w:jc w:val="both"/>
        <w:rPr>
          <w:rFonts w:ascii="Geomanist Regular" w:hAnsi="Geomanist Regular"/>
          <w:b/>
          <w:bCs/>
        </w:rPr>
      </w:pPr>
      <w:r w:rsidRPr="00E93478">
        <w:rPr>
          <w:rFonts w:ascii="Geomanist Regular" w:hAnsi="Geomanist Regular"/>
          <w:b/>
          <w:bCs/>
        </w:rPr>
        <w:t>La cantidad máxima indicada en el Anexo 1 (UNO) Requerimiento es únicamente como referencia para efectos de cotización y no como</w:t>
      </w:r>
      <w:r w:rsidR="00E93478" w:rsidRPr="00E93478">
        <w:rPr>
          <w:rFonts w:ascii="Geomanist Regular" w:hAnsi="Geomanist Regular"/>
          <w:b/>
          <w:bCs/>
        </w:rPr>
        <w:t xml:space="preserve"> compromiso para su realización.</w:t>
      </w:r>
    </w:p>
    <w:p w:rsidR="007D0390" w:rsidRDefault="00E93478" w:rsidP="00064292">
      <w:pPr>
        <w:pStyle w:val="Prrafodelista"/>
        <w:numPr>
          <w:ilvl w:val="0"/>
          <w:numId w:val="6"/>
        </w:numPr>
        <w:spacing w:after="120"/>
        <w:jc w:val="both"/>
        <w:rPr>
          <w:rFonts w:ascii="Geomanist Regular" w:hAnsi="Geomanist Regular"/>
          <w:b/>
          <w:bCs/>
        </w:rPr>
      </w:pPr>
      <w:r w:rsidRPr="00E93478">
        <w:rPr>
          <w:rFonts w:ascii="Geomanist Regular" w:hAnsi="Geomanist Regular"/>
          <w:b/>
          <w:bCs/>
        </w:rPr>
        <w:t xml:space="preserve">La </w:t>
      </w:r>
      <w:r w:rsidR="00E31D6E">
        <w:rPr>
          <w:rFonts w:ascii="Geomanist Regular" w:hAnsi="Geomanist Regular"/>
          <w:b/>
          <w:bCs/>
        </w:rPr>
        <w:t xml:space="preserve">vigencia de </w:t>
      </w:r>
      <w:r w:rsidRPr="00E93478">
        <w:rPr>
          <w:rFonts w:ascii="Geomanist Regular" w:hAnsi="Geomanist Regular"/>
          <w:b/>
          <w:bCs/>
        </w:rPr>
        <w:t xml:space="preserve">contratación del servicio </w:t>
      </w:r>
      <w:r w:rsidR="00870981">
        <w:rPr>
          <w:rFonts w:ascii="Geomanist Regular" w:hAnsi="Geomanist Regular"/>
          <w:b/>
          <w:bCs/>
        </w:rPr>
        <w:t>será a</w:t>
      </w:r>
      <w:r w:rsidRPr="00E93478">
        <w:rPr>
          <w:rFonts w:ascii="Geomanist Regular" w:hAnsi="Geomanist Regular"/>
          <w:b/>
          <w:bCs/>
        </w:rPr>
        <w:t xml:space="preserve"> partir de </w:t>
      </w:r>
      <w:r w:rsidR="00E31D6E">
        <w:rPr>
          <w:rFonts w:ascii="Geomanist Regular" w:hAnsi="Geomanist Regular"/>
          <w:b/>
          <w:bCs/>
        </w:rPr>
        <w:t>la firma del contrato</w:t>
      </w:r>
      <w:r w:rsidRPr="00E93478">
        <w:rPr>
          <w:rFonts w:ascii="Geomanist Regular" w:hAnsi="Geomanist Regular"/>
          <w:b/>
          <w:bCs/>
        </w:rPr>
        <w:t xml:space="preserve"> y hasta el 31 de diciembre del ejercicio 2025.</w:t>
      </w:r>
    </w:p>
    <w:p w:rsidR="00E31D6E" w:rsidRPr="00E93478" w:rsidRDefault="00E31D6E" w:rsidP="00064292">
      <w:pPr>
        <w:pStyle w:val="Prrafodelista"/>
        <w:numPr>
          <w:ilvl w:val="0"/>
          <w:numId w:val="6"/>
        </w:numPr>
        <w:spacing w:after="120"/>
        <w:jc w:val="both"/>
        <w:rPr>
          <w:rFonts w:ascii="Geomanist Regular" w:hAnsi="Geomanist Regular"/>
          <w:b/>
          <w:bCs/>
        </w:rPr>
      </w:pPr>
      <w:r w:rsidRPr="00E31D6E">
        <w:rPr>
          <w:rFonts w:ascii="Geomanist Regular" w:hAnsi="Geomanist Regular"/>
          <w:b/>
          <w:bCs/>
        </w:rPr>
        <w:t>El servicio se requiere a partir de la fecha de fallo y hasta el 31 de diciembre de 2025.</w:t>
      </w:r>
    </w:p>
    <w:p w:rsidR="00E4659C" w:rsidRPr="00B26621" w:rsidRDefault="00E4659C" w:rsidP="007D0390">
      <w:pPr>
        <w:suppressAutoHyphens/>
        <w:ind w:left="284" w:hanging="284"/>
        <w:jc w:val="both"/>
        <w:rPr>
          <w:rFonts w:ascii="Geomanist Regular" w:eastAsia="Times New Roman" w:hAnsi="Geomanist Regular" w:cs="Arial"/>
          <w:b/>
          <w:sz w:val="22"/>
          <w:szCs w:val="22"/>
          <w:lang w:val="es-MX" w:eastAsia="ar-SA"/>
        </w:rPr>
      </w:pPr>
    </w:p>
    <w:p w:rsidR="007D0390" w:rsidRPr="00B26621" w:rsidRDefault="008F3403" w:rsidP="00064292">
      <w:pPr>
        <w:pStyle w:val="Prrafodelista"/>
        <w:numPr>
          <w:ilvl w:val="0"/>
          <w:numId w:val="4"/>
        </w:numPr>
        <w:suppressAutoHyphens/>
        <w:jc w:val="both"/>
        <w:rPr>
          <w:rFonts w:ascii="Geomanist Regular" w:eastAsia="Times New Roman" w:hAnsi="Geomanist Regular"/>
          <w:b/>
          <w:bCs/>
          <w:lang w:eastAsia="ar-SA"/>
        </w:rPr>
      </w:pPr>
      <w:r w:rsidRPr="00B26621">
        <w:rPr>
          <w:rFonts w:ascii="Geomanist Regular" w:eastAsia="Times New Roman" w:hAnsi="Geomanist Regular"/>
          <w:b/>
          <w:bCs/>
          <w:lang w:eastAsia="ar-SA"/>
        </w:rPr>
        <w:t>CARACTERÍSTICAS</w:t>
      </w:r>
      <w:r w:rsidR="007D0390" w:rsidRPr="00B26621">
        <w:rPr>
          <w:rFonts w:ascii="Geomanist Regular" w:eastAsia="Times New Roman" w:hAnsi="Geomanist Regular"/>
          <w:b/>
          <w:bCs/>
          <w:lang w:eastAsia="ar-SA"/>
        </w:rPr>
        <w:t>:</w:t>
      </w:r>
    </w:p>
    <w:p w:rsidR="00870981" w:rsidRPr="00870981" w:rsidRDefault="00870981" w:rsidP="00870981">
      <w:pPr>
        <w:suppressAutoHyphens/>
        <w:ind w:right="425"/>
        <w:jc w:val="both"/>
        <w:rPr>
          <w:rFonts w:ascii="Geomanist Regular" w:eastAsia="Times New Roman" w:hAnsi="Geomanist Regular" w:cs="Arial"/>
          <w:bCs/>
          <w:sz w:val="22"/>
          <w:lang w:val="es-MX" w:eastAsia="ar-SA"/>
        </w:rPr>
      </w:pPr>
      <w:bookmarkStart w:id="1" w:name="_Hlk103702941"/>
      <w:r w:rsidRPr="00870981">
        <w:rPr>
          <w:rFonts w:ascii="Geomanist Regular" w:eastAsia="Times New Roman" w:hAnsi="Geomanist Regular" w:cs="Arial"/>
          <w:bCs/>
          <w:sz w:val="22"/>
          <w:lang w:val="es-MX" w:eastAsia="ar-SA"/>
        </w:rPr>
        <w:t>La contratación consistirá en la entrega de un equipo CPAP/BPAP para el tratamiento del Síndrome de Apnea Obstructiva del Sueño y otros Trastornos del Sueño requeridos por el Instituto, en los domicilios de los derechohabientes que indiquen en las Unidades Médicas.</w:t>
      </w:r>
    </w:p>
    <w:p w:rsidR="00870981" w:rsidRPr="00870981" w:rsidRDefault="00870981" w:rsidP="00870981">
      <w:pPr>
        <w:suppressAutoHyphens/>
        <w:ind w:right="425"/>
        <w:jc w:val="both"/>
        <w:rPr>
          <w:rFonts w:ascii="Geomanist Regular" w:eastAsia="Times New Roman" w:hAnsi="Geomanist Regular" w:cs="Arial"/>
          <w:bCs/>
          <w:sz w:val="22"/>
          <w:lang w:val="es-MX" w:eastAsia="ar-SA"/>
        </w:rPr>
      </w:pPr>
    </w:p>
    <w:p w:rsidR="00870981" w:rsidRPr="00870981" w:rsidRDefault="00870981" w:rsidP="00870981">
      <w:p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 xml:space="preserve">El Proveedor deberá instalar, y dejar operando de manera correcta el equipo descrito en el presente anexo técnico de acuerdo con las Indicaciones médicas para la prescripción de Presión Positiva Continua en la Vía Aérea (CPAP) y Presión Positiva Bi-nivelada en la Vía Aérea (BPAP). </w:t>
      </w:r>
      <w:bookmarkEnd w:id="1"/>
    </w:p>
    <w:p w:rsidR="00870981" w:rsidRPr="00870981" w:rsidRDefault="00870981" w:rsidP="00870981">
      <w:p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El Instituto podrá prestar el servicio del Equipo CPAP/BPAP para el tratamiento del Síndrome de Apnea Obstructiva del Sueño y otros Trastornos del Sueño requeridos por el Instituto, en los domicilios de los derechohabientes que indiquen las Unidades Médicas, a través de la unidad médica que cuente con los médicos autorizados por el Instituto; así mismo, las unidades de seguimiento de cada OOAD.</w:t>
      </w:r>
    </w:p>
    <w:p w:rsidR="00870981" w:rsidRPr="00870981" w:rsidRDefault="00870981" w:rsidP="00870981">
      <w:pPr>
        <w:suppressAutoHyphens/>
        <w:ind w:right="425"/>
        <w:jc w:val="both"/>
        <w:rPr>
          <w:rFonts w:ascii="Geomanist Regular" w:eastAsia="Times New Roman" w:hAnsi="Geomanist Regular" w:cs="Arial"/>
          <w:bCs/>
          <w:sz w:val="22"/>
          <w:lang w:val="es-MX" w:eastAsia="ar-SA"/>
        </w:rPr>
      </w:pPr>
    </w:p>
    <w:p w:rsidR="00870981" w:rsidRPr="00870981" w:rsidRDefault="00870981" w:rsidP="00870981">
      <w:p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lastRenderedPageBreak/>
        <w:t xml:space="preserve">Para el debido ejercicio de la prescripción de los equipos CPAP/BPAP para el tratamiento del síndrome de apnea obstructiva del sueño y otros trastornos del sueño en el domicilio de los derechohabientes del Instituto, de acuerdo con la prescripción (receta) que emitan las unidades médicas descritas en el Anexo 1, en los plazos descritos en el párrafo 1 del inciso b) inserto en los Términos y Condiciones del servicio, estos deberán apegarse a lo estipulado en los </w:t>
      </w:r>
      <w:r w:rsidRPr="00870981">
        <w:rPr>
          <w:rFonts w:ascii="Geomanist Regular" w:eastAsia="Times New Roman" w:hAnsi="Geomanist Regular" w:cs="Arial"/>
          <w:b/>
          <w:bCs/>
          <w:sz w:val="22"/>
          <w:lang w:val="es-MX" w:eastAsia="ar-SA"/>
        </w:rPr>
        <w:t xml:space="preserve">“Lineamientos para el uso de oxígeno domiciliario y la terapéutica de presión positiva en la vía aérea en el Instituto Mexicano del Seguro Social” </w:t>
      </w:r>
      <w:r w:rsidRPr="00870981">
        <w:rPr>
          <w:rFonts w:ascii="Geomanist Regular" w:eastAsia="Times New Roman" w:hAnsi="Geomanist Regular" w:cs="Arial"/>
          <w:bCs/>
          <w:sz w:val="22"/>
          <w:lang w:val="es-MX" w:eastAsia="ar-SA"/>
        </w:rPr>
        <w:t xml:space="preserve">indicados por el área médica. </w:t>
      </w:r>
    </w:p>
    <w:p w:rsidR="00870981" w:rsidRPr="00870981" w:rsidRDefault="00870981" w:rsidP="00870981">
      <w:pPr>
        <w:suppressAutoHyphens/>
        <w:ind w:right="425"/>
        <w:jc w:val="both"/>
        <w:rPr>
          <w:rFonts w:ascii="Geomanist Regular" w:eastAsia="Times New Roman" w:hAnsi="Geomanist Regular" w:cs="Arial"/>
          <w:bCs/>
          <w:sz w:val="22"/>
          <w:lang w:val="es-MX" w:eastAsia="ar-SA"/>
        </w:rPr>
      </w:pPr>
    </w:p>
    <w:p w:rsidR="00870981" w:rsidRPr="00870981" w:rsidRDefault="00870981" w:rsidP="00870981">
      <w:p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 xml:space="preserve">El Proveedor, capacitará al paciente para la extracción y colocación de la memoria de almacenamiento del equipo, misma que el paciente deberá entregar al médico responsable del tratamiento con oportunidad antes de cada consulta, para que se analicen los datos del apego a la prescripción médica del tratamiento y quede registrado en el expediente clínico cada mes, lo anterior para el seguimiento del paciente.  El paciente al regresar de la consulta ingresara la tarjeta en el equipo para que continúe la monitorización. </w:t>
      </w:r>
    </w:p>
    <w:p w:rsidR="00870981" w:rsidRPr="00870981" w:rsidRDefault="00870981" w:rsidP="00870981">
      <w:pPr>
        <w:suppressAutoHyphens/>
        <w:ind w:right="425"/>
        <w:jc w:val="both"/>
        <w:rPr>
          <w:rFonts w:ascii="Geomanist Regular" w:eastAsia="Times New Roman" w:hAnsi="Geomanist Regular" w:cs="Arial"/>
          <w:bCs/>
          <w:sz w:val="22"/>
          <w:lang w:val="es-MX" w:eastAsia="ar-SA"/>
        </w:rPr>
      </w:pPr>
    </w:p>
    <w:p w:rsidR="00870981" w:rsidRPr="00870981" w:rsidRDefault="00870981" w:rsidP="00870981">
      <w:p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 xml:space="preserve">En el supuesto de que el paciente utilice cualquiera de los equipos CPAP/BPAP para el tratamiento del Síndrome de Apnea Obstructiva del Sueño y otros trastornos del sueño por debajo del </w:t>
      </w:r>
      <w:r w:rsidRPr="00870981">
        <w:rPr>
          <w:rFonts w:ascii="Geomanist Regular" w:eastAsia="Times New Roman" w:hAnsi="Geomanist Regular" w:cs="Arial"/>
          <w:b/>
          <w:bCs/>
          <w:sz w:val="22"/>
          <w:lang w:val="es-MX" w:eastAsia="ar-SA"/>
        </w:rPr>
        <w:t xml:space="preserve">70% </w:t>
      </w:r>
      <w:r w:rsidRPr="00870981">
        <w:rPr>
          <w:rFonts w:ascii="Geomanist Regular" w:eastAsia="Times New Roman" w:hAnsi="Geomanist Regular" w:cs="Arial"/>
          <w:bCs/>
          <w:sz w:val="22"/>
          <w:lang w:val="es-MX" w:eastAsia="ar-SA"/>
        </w:rPr>
        <w:t xml:space="preserve">de apego a la prescripción médica, </w:t>
      </w:r>
      <w:r w:rsidRPr="00870981">
        <w:rPr>
          <w:rFonts w:ascii="Geomanist Regular" w:eastAsia="Times New Roman" w:hAnsi="Geomanist Regular" w:cs="Arial"/>
          <w:bCs/>
          <w:i/>
          <w:sz w:val="22"/>
          <w:lang w:val="es-MX" w:eastAsia="ar-SA"/>
        </w:rPr>
        <w:t>se deberá dejar de prescribir</w:t>
      </w:r>
      <w:r w:rsidRPr="00870981">
        <w:rPr>
          <w:rFonts w:ascii="Geomanist Regular" w:eastAsia="Times New Roman" w:hAnsi="Geomanist Regular" w:cs="Arial"/>
          <w:b/>
          <w:bCs/>
          <w:i/>
          <w:sz w:val="22"/>
          <w:lang w:val="es-MX" w:eastAsia="ar-SA"/>
        </w:rPr>
        <w:t xml:space="preserve"> </w:t>
      </w:r>
      <w:r w:rsidRPr="00870981">
        <w:rPr>
          <w:rFonts w:ascii="Geomanist Regular" w:eastAsia="Times New Roman" w:hAnsi="Geomanist Regular" w:cs="Arial"/>
          <w:bCs/>
          <w:sz w:val="22"/>
          <w:lang w:val="es-MX" w:eastAsia="ar-SA"/>
        </w:rPr>
        <w:t>esta terapéutica y hacer una nueva revalorización del estado general del paciente y sugerir otras estrategias como: control de obesidad, reducción de peso, dieta, u otras; para la mejoría del paciente.</w:t>
      </w:r>
    </w:p>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p>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x-none" w:eastAsia="ar-SA"/>
        </w:rPr>
        <w:t>Los equipos deberá</w:t>
      </w:r>
      <w:r w:rsidRPr="00870981">
        <w:rPr>
          <w:rFonts w:ascii="Geomanist Regular" w:eastAsia="Times New Roman" w:hAnsi="Geomanist Regular" w:cs="Arial"/>
          <w:b/>
          <w:bCs/>
          <w:sz w:val="22"/>
          <w:lang w:val="es-MX" w:eastAsia="ar-SA"/>
        </w:rPr>
        <w:t>n</w:t>
      </w:r>
      <w:r w:rsidRPr="00870981">
        <w:rPr>
          <w:rFonts w:ascii="Geomanist Regular" w:eastAsia="Times New Roman" w:hAnsi="Geomanist Regular" w:cs="Arial"/>
          <w:b/>
          <w:bCs/>
          <w:sz w:val="22"/>
          <w:lang w:val="x-none" w:eastAsia="ar-SA"/>
        </w:rPr>
        <w:t xml:space="preserve"> cumplir con las</w:t>
      </w:r>
      <w:r w:rsidRPr="00870981">
        <w:rPr>
          <w:rFonts w:ascii="Geomanist Regular" w:eastAsia="Times New Roman" w:hAnsi="Geomanist Regular" w:cs="Arial"/>
          <w:b/>
          <w:bCs/>
          <w:iCs/>
          <w:sz w:val="22"/>
          <w:lang w:val="es-MX" w:eastAsia="ar-SA"/>
        </w:rPr>
        <w:t xml:space="preserve"> siguientes características, y </w:t>
      </w:r>
      <w:r w:rsidRPr="00870981">
        <w:rPr>
          <w:rFonts w:ascii="Geomanist Regular" w:eastAsia="Times New Roman" w:hAnsi="Geomanist Regular" w:cs="Arial"/>
          <w:b/>
          <w:bCs/>
          <w:sz w:val="22"/>
          <w:lang w:val="es-MX" w:eastAsia="ar-SA"/>
        </w:rPr>
        <w:t>especificaciones técnicas y consumibles que a continuación se señalan:</w:t>
      </w:r>
    </w:p>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p>
    <w:p w:rsidR="00870981" w:rsidRPr="00870981" w:rsidRDefault="00870981" w:rsidP="00064292">
      <w:pPr>
        <w:numPr>
          <w:ilvl w:val="0"/>
          <w:numId w:val="11"/>
        </w:numPr>
        <w:suppressAutoHyphens/>
        <w:ind w:right="425"/>
        <w:jc w:val="both"/>
        <w:rPr>
          <w:rFonts w:ascii="Geomanist Regular" w:eastAsia="Times New Roman" w:hAnsi="Geomanist Regular" w:cs="Arial"/>
          <w:bCs/>
          <w:sz w:val="22"/>
          <w:lang w:val="x-none" w:eastAsia="ar-SA"/>
        </w:rPr>
      </w:pPr>
      <w:r w:rsidRPr="00870981">
        <w:rPr>
          <w:rFonts w:ascii="Geomanist Regular" w:eastAsia="Times New Roman" w:hAnsi="Geomanist Regular" w:cs="Arial"/>
          <w:bCs/>
          <w:sz w:val="22"/>
          <w:lang w:val="x-none" w:eastAsia="ar-SA"/>
        </w:rPr>
        <w:t>Circuito para el flujo continuo</w:t>
      </w:r>
      <w:r w:rsidRPr="00870981">
        <w:rPr>
          <w:rFonts w:ascii="Geomanist Regular" w:eastAsia="Times New Roman" w:hAnsi="Geomanist Regular" w:cs="Arial"/>
          <w:bCs/>
          <w:sz w:val="22"/>
          <w:lang w:val="es-MX" w:eastAsia="ar-SA"/>
        </w:rPr>
        <w:t>.</w:t>
      </w:r>
      <w:r w:rsidRPr="00870981">
        <w:rPr>
          <w:rFonts w:ascii="Geomanist Regular" w:eastAsia="Times New Roman" w:hAnsi="Geomanist Regular" w:cs="Arial"/>
          <w:bCs/>
          <w:sz w:val="22"/>
          <w:lang w:val="x-none" w:eastAsia="ar-SA"/>
        </w:rPr>
        <w:t xml:space="preserve"> </w:t>
      </w:r>
    </w:p>
    <w:p w:rsidR="00870981" w:rsidRPr="00870981" w:rsidRDefault="00870981" w:rsidP="00064292">
      <w:pPr>
        <w:numPr>
          <w:ilvl w:val="0"/>
          <w:numId w:val="11"/>
        </w:numPr>
        <w:suppressAutoHyphens/>
        <w:ind w:right="425"/>
        <w:jc w:val="both"/>
        <w:rPr>
          <w:rFonts w:ascii="Geomanist Regular" w:eastAsia="Times New Roman" w:hAnsi="Geomanist Regular" w:cs="Arial"/>
          <w:bCs/>
          <w:sz w:val="22"/>
          <w:lang w:val="x-none" w:eastAsia="ar-SA"/>
        </w:rPr>
      </w:pPr>
      <w:r w:rsidRPr="00870981">
        <w:rPr>
          <w:rFonts w:ascii="Geomanist Regular" w:eastAsia="Times New Roman" w:hAnsi="Geomanist Regular" w:cs="Arial"/>
          <w:bCs/>
          <w:sz w:val="22"/>
          <w:lang w:val="x-none" w:eastAsia="ar-SA"/>
        </w:rPr>
        <w:t xml:space="preserve">Generador de presión positiva </w:t>
      </w:r>
      <w:r w:rsidRPr="00870981">
        <w:rPr>
          <w:rFonts w:ascii="Geomanist Regular" w:eastAsia="Times New Roman" w:hAnsi="Geomanist Regular" w:cs="Arial"/>
          <w:bCs/>
          <w:sz w:val="22"/>
          <w:lang w:val="es-MX" w:eastAsia="ar-SA"/>
        </w:rPr>
        <w:t>automático (APAP) que incluya la tarjeta SD para registro de datos.</w:t>
      </w:r>
    </w:p>
    <w:p w:rsidR="00870981" w:rsidRPr="00870981" w:rsidRDefault="00870981" w:rsidP="00064292">
      <w:pPr>
        <w:numPr>
          <w:ilvl w:val="0"/>
          <w:numId w:val="11"/>
        </w:num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x-none" w:eastAsia="ar-SA"/>
        </w:rPr>
        <w:t xml:space="preserve">Mascarillas o </w:t>
      </w:r>
      <w:proofErr w:type="spellStart"/>
      <w:r w:rsidRPr="00870981">
        <w:rPr>
          <w:rFonts w:ascii="Geomanist Regular" w:eastAsia="Times New Roman" w:hAnsi="Geomanist Regular" w:cs="Arial"/>
          <w:bCs/>
          <w:sz w:val="22"/>
          <w:lang w:val="x-none" w:eastAsia="ar-SA"/>
        </w:rPr>
        <w:t>Interfase</w:t>
      </w:r>
      <w:proofErr w:type="spellEnd"/>
      <w:r w:rsidRPr="00870981">
        <w:rPr>
          <w:rFonts w:ascii="Geomanist Regular" w:eastAsia="Times New Roman" w:hAnsi="Geomanist Regular" w:cs="Arial"/>
          <w:bCs/>
          <w:sz w:val="22"/>
          <w:lang w:val="x-none" w:eastAsia="ar-SA"/>
        </w:rPr>
        <w:t xml:space="preserve"> de acuerdo a la </w:t>
      </w:r>
      <w:r w:rsidRPr="00870981">
        <w:rPr>
          <w:rFonts w:ascii="Geomanist Regular" w:eastAsia="Times New Roman" w:hAnsi="Geomanist Regular" w:cs="Arial"/>
          <w:bCs/>
          <w:sz w:val="22"/>
          <w:lang w:val="es-MX" w:eastAsia="ar-SA"/>
        </w:rPr>
        <w:t xml:space="preserve">indicación médica, </w:t>
      </w:r>
      <w:r w:rsidRPr="00870981">
        <w:rPr>
          <w:rFonts w:ascii="Geomanist Regular" w:eastAsia="Times New Roman" w:hAnsi="Geomanist Regular" w:cs="Arial"/>
          <w:bCs/>
          <w:sz w:val="22"/>
          <w:lang w:val="x-none" w:eastAsia="ar-SA"/>
        </w:rPr>
        <w:t xml:space="preserve">Mascarilla Nasal </w:t>
      </w:r>
      <w:r w:rsidRPr="00870981">
        <w:rPr>
          <w:rFonts w:ascii="Geomanist Regular" w:eastAsia="Times New Roman" w:hAnsi="Geomanist Regular" w:cs="Arial"/>
          <w:bCs/>
          <w:sz w:val="22"/>
          <w:lang w:val="es-MX" w:eastAsia="ar-SA"/>
        </w:rPr>
        <w:t>o mascarilla</w:t>
      </w:r>
      <w:r w:rsidRPr="00870981">
        <w:rPr>
          <w:rFonts w:ascii="Geomanist Regular" w:eastAsia="Times New Roman" w:hAnsi="Geomanist Regular" w:cs="Arial"/>
          <w:bCs/>
          <w:sz w:val="22"/>
          <w:lang w:val="x-none" w:eastAsia="ar-SA"/>
        </w:rPr>
        <w:t xml:space="preserve"> </w:t>
      </w:r>
      <w:proofErr w:type="spellStart"/>
      <w:r w:rsidRPr="00870981">
        <w:rPr>
          <w:rFonts w:ascii="Geomanist Regular" w:eastAsia="Times New Roman" w:hAnsi="Geomanist Regular" w:cs="Arial"/>
          <w:bCs/>
          <w:sz w:val="22"/>
          <w:lang w:val="x-none" w:eastAsia="ar-SA"/>
        </w:rPr>
        <w:t>Nasobucal</w:t>
      </w:r>
      <w:proofErr w:type="spellEnd"/>
      <w:r w:rsidRPr="00870981">
        <w:rPr>
          <w:rFonts w:ascii="Geomanist Regular" w:eastAsia="Times New Roman" w:hAnsi="Geomanist Regular" w:cs="Arial"/>
          <w:bCs/>
          <w:sz w:val="22"/>
          <w:lang w:val="es-MX" w:eastAsia="ar-SA"/>
        </w:rPr>
        <w:t>.</w:t>
      </w:r>
    </w:p>
    <w:p w:rsidR="00870981" w:rsidRPr="00870981" w:rsidRDefault="00870981" w:rsidP="00064292">
      <w:pPr>
        <w:numPr>
          <w:ilvl w:val="0"/>
          <w:numId w:val="11"/>
        </w:numPr>
        <w:suppressAutoHyphens/>
        <w:ind w:right="425"/>
        <w:jc w:val="both"/>
        <w:rPr>
          <w:rFonts w:ascii="Geomanist Regular" w:eastAsia="Times New Roman" w:hAnsi="Geomanist Regular" w:cs="Arial"/>
          <w:bCs/>
          <w:sz w:val="22"/>
          <w:lang w:val="x-none" w:eastAsia="ar-SA"/>
        </w:rPr>
      </w:pPr>
      <w:r w:rsidRPr="00870981">
        <w:rPr>
          <w:rFonts w:ascii="Geomanist Regular" w:eastAsia="Times New Roman" w:hAnsi="Geomanist Regular" w:cs="Arial"/>
          <w:bCs/>
          <w:sz w:val="22"/>
          <w:lang w:val="x-none" w:eastAsia="ar-SA"/>
        </w:rPr>
        <w:t>Conector para oxígeno</w:t>
      </w:r>
      <w:r w:rsidRPr="00870981">
        <w:rPr>
          <w:rFonts w:ascii="Geomanist Regular" w:eastAsia="Times New Roman" w:hAnsi="Geomanist Regular" w:cs="Arial"/>
          <w:bCs/>
          <w:sz w:val="22"/>
          <w:lang w:val="es-MX" w:eastAsia="ar-SA"/>
        </w:rPr>
        <w:t xml:space="preserve"> </w:t>
      </w:r>
      <w:r w:rsidRPr="00870981">
        <w:rPr>
          <w:rFonts w:ascii="Geomanist Regular" w:eastAsia="Times New Roman" w:hAnsi="Geomanist Regular" w:cs="Arial"/>
          <w:bCs/>
          <w:sz w:val="22"/>
          <w:lang w:val="es-ES" w:eastAsia="ar-SA"/>
        </w:rPr>
        <w:t>(para aquellos pacientes que lo requieran).</w:t>
      </w:r>
    </w:p>
    <w:p w:rsidR="00870981" w:rsidRPr="00870981" w:rsidRDefault="00870981" w:rsidP="00064292">
      <w:pPr>
        <w:numPr>
          <w:ilvl w:val="0"/>
          <w:numId w:val="11"/>
        </w:numPr>
        <w:suppressAutoHyphens/>
        <w:ind w:right="425"/>
        <w:jc w:val="both"/>
        <w:rPr>
          <w:rFonts w:ascii="Geomanist Regular" w:eastAsia="Times New Roman" w:hAnsi="Geomanist Regular" w:cs="Arial"/>
          <w:bCs/>
          <w:sz w:val="22"/>
          <w:lang w:val="x-none" w:eastAsia="ar-SA"/>
        </w:rPr>
      </w:pPr>
      <w:r w:rsidRPr="00870981">
        <w:rPr>
          <w:rFonts w:ascii="Geomanist Regular" w:eastAsia="Times New Roman" w:hAnsi="Geomanist Regular" w:cs="Arial"/>
          <w:bCs/>
          <w:sz w:val="22"/>
          <w:lang w:val="es-ES" w:eastAsia="ar-SA"/>
        </w:rPr>
        <w:t>Humidificador térmico.</w:t>
      </w:r>
    </w:p>
    <w:p w:rsidR="00870981" w:rsidRPr="00870981" w:rsidRDefault="00870981" w:rsidP="00064292">
      <w:pPr>
        <w:numPr>
          <w:ilvl w:val="0"/>
          <w:numId w:val="11"/>
        </w:numPr>
        <w:suppressAutoHyphens/>
        <w:ind w:right="425"/>
        <w:jc w:val="both"/>
        <w:rPr>
          <w:rFonts w:ascii="Geomanist Regular" w:eastAsia="Times New Roman" w:hAnsi="Geomanist Regular" w:cs="Arial"/>
          <w:bCs/>
          <w:sz w:val="22"/>
          <w:lang w:val="x-none" w:eastAsia="ar-SA"/>
        </w:rPr>
      </w:pPr>
      <w:r w:rsidRPr="00870981">
        <w:rPr>
          <w:rFonts w:ascii="Geomanist Regular" w:eastAsia="Times New Roman" w:hAnsi="Geomanist Regular" w:cs="Arial"/>
          <w:bCs/>
          <w:sz w:val="22"/>
          <w:lang w:val="es-ES" w:eastAsia="ar-SA"/>
        </w:rPr>
        <w:t>Catéter nasal usado para suministrar O</w:t>
      </w:r>
      <w:r w:rsidRPr="00870981">
        <w:rPr>
          <w:rFonts w:ascii="Geomanist Regular" w:eastAsia="Times New Roman" w:hAnsi="Geomanist Regular" w:cs="Arial"/>
          <w:bCs/>
          <w:sz w:val="22"/>
          <w:vertAlign w:val="subscript"/>
          <w:lang w:val="es-ES" w:eastAsia="ar-SA"/>
        </w:rPr>
        <w:t>2 (</w:t>
      </w:r>
      <w:r w:rsidRPr="00870981">
        <w:rPr>
          <w:rFonts w:ascii="Geomanist Regular" w:eastAsia="Times New Roman" w:hAnsi="Geomanist Regular" w:cs="Arial"/>
          <w:bCs/>
          <w:sz w:val="22"/>
          <w:lang w:val="es-ES" w:eastAsia="ar-SA"/>
        </w:rPr>
        <w:t>para aquellos pacientes que lo requieran).</w:t>
      </w:r>
      <w:r w:rsidRPr="00870981">
        <w:rPr>
          <w:rFonts w:ascii="Geomanist Regular" w:eastAsia="Times New Roman" w:hAnsi="Geomanist Regular" w:cs="Arial"/>
          <w:bCs/>
          <w:sz w:val="22"/>
          <w:lang w:val="es-MX" w:eastAsia="ar-SA"/>
        </w:rPr>
        <w:t xml:space="preserve"> </w:t>
      </w:r>
    </w:p>
    <w:p w:rsidR="00870981" w:rsidRPr="00870981" w:rsidRDefault="00870981" w:rsidP="00064292">
      <w:pPr>
        <w:numPr>
          <w:ilvl w:val="0"/>
          <w:numId w:val="11"/>
        </w:numPr>
        <w:suppressAutoHyphens/>
        <w:ind w:right="425"/>
        <w:jc w:val="both"/>
        <w:rPr>
          <w:rFonts w:ascii="Geomanist Regular" w:eastAsia="Times New Roman" w:hAnsi="Geomanist Regular" w:cs="Arial"/>
          <w:bCs/>
          <w:sz w:val="22"/>
          <w:lang w:val="x-none" w:eastAsia="ar-SA"/>
        </w:rPr>
      </w:pPr>
      <w:r w:rsidRPr="00870981">
        <w:rPr>
          <w:rFonts w:ascii="Geomanist Regular" w:eastAsia="Times New Roman" w:hAnsi="Geomanist Regular" w:cs="Arial"/>
          <w:bCs/>
          <w:sz w:val="22"/>
          <w:lang w:val="es-MX" w:eastAsia="ar-SA"/>
        </w:rPr>
        <w:t xml:space="preserve">En caso de alergia al material o lesiones dérmicas ocasionadas por el tipo de mascarilla, se deberá valorar el cambio por otra alternativa diferente a las mencionadas.  </w:t>
      </w:r>
    </w:p>
    <w:p w:rsidR="00870981" w:rsidRPr="00870981" w:rsidRDefault="00870981" w:rsidP="00870981">
      <w:pPr>
        <w:suppressAutoHyphens/>
        <w:ind w:right="425"/>
        <w:jc w:val="both"/>
        <w:rPr>
          <w:rFonts w:ascii="Geomanist Regular" w:eastAsia="Times New Roman" w:hAnsi="Geomanist Regular" w:cs="Arial"/>
          <w:bCs/>
          <w:sz w:val="22"/>
          <w:lang w:val="x-none" w:eastAsia="ar-SA"/>
        </w:rPr>
      </w:pPr>
    </w:p>
    <w:p w:rsidR="00870981" w:rsidRPr="00870981" w:rsidRDefault="00870981" w:rsidP="00064292">
      <w:pPr>
        <w:numPr>
          <w:ilvl w:val="0"/>
          <w:numId w:val="16"/>
        </w:num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Especificaciones Técnicas de los equipos.</w:t>
      </w:r>
    </w:p>
    <w:p w:rsidR="00870981" w:rsidRPr="00870981" w:rsidRDefault="00870981" w:rsidP="00870981">
      <w:pPr>
        <w:suppressAutoHyphens/>
        <w:ind w:right="425"/>
        <w:jc w:val="both"/>
        <w:rPr>
          <w:rFonts w:ascii="Geomanist Regular" w:eastAsia="Times New Roman" w:hAnsi="Geomanist Regular" w:cs="Arial"/>
          <w:bCs/>
          <w:sz w:val="22"/>
          <w:lang w:val="es-MX" w:eastAsia="ar-SA"/>
        </w:rPr>
      </w:pPr>
    </w:p>
    <w:p w:rsidR="00870981" w:rsidRPr="00870981" w:rsidRDefault="00870981" w:rsidP="00064292">
      <w:pPr>
        <w:numPr>
          <w:ilvl w:val="0"/>
          <w:numId w:val="17"/>
        </w:num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
          <w:bCs/>
          <w:sz w:val="22"/>
          <w:lang w:val="es-MX" w:eastAsia="ar-SA"/>
        </w:rPr>
        <w:t xml:space="preserve">Equipo CPAP-Auto con Tarjeta de almacenamiento de datos: </w:t>
      </w:r>
    </w:p>
    <w:p w:rsidR="00870981" w:rsidRPr="00870981" w:rsidRDefault="00870981" w:rsidP="00870981">
      <w:pPr>
        <w:suppressAutoHyphens/>
        <w:ind w:right="425"/>
        <w:jc w:val="both"/>
        <w:rPr>
          <w:rFonts w:ascii="Geomanist Regular" w:eastAsia="Times New Roman" w:hAnsi="Geomanist Regular" w:cs="Arial"/>
          <w:bCs/>
          <w:sz w:val="22"/>
          <w:lang w:val="es-MX" w:eastAsia="ar-SA"/>
        </w:rPr>
      </w:pPr>
    </w:p>
    <w:p w:rsidR="00870981" w:rsidRPr="00870981" w:rsidRDefault="00870981" w:rsidP="00870981">
      <w:p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 xml:space="preserve">El Proveedor deberá instalar en el domicilio del paciente un equipo CPAP-Auto generador de flujo con capacidad para crear una presión positiva en las vías aéreas que debe ser mantenida a pesar de las fugas admisibles en el circuito del paciente, mismo que proporcionará la terapia para la </w:t>
      </w:r>
      <w:r w:rsidRPr="00870981">
        <w:rPr>
          <w:rFonts w:ascii="Geomanist Regular" w:eastAsia="Times New Roman" w:hAnsi="Geomanist Regular" w:cs="Arial"/>
          <w:bCs/>
          <w:sz w:val="22"/>
          <w:lang w:val="es-MX" w:eastAsia="ar-SA"/>
        </w:rPr>
        <w:lastRenderedPageBreak/>
        <w:t>eliminación o disminución de los eventos respiratorios, el cual deberá contar con los siguientes requisitos:</w:t>
      </w:r>
    </w:p>
    <w:p w:rsidR="00870981" w:rsidRPr="00870981" w:rsidRDefault="00870981" w:rsidP="00870981">
      <w:pPr>
        <w:suppressAutoHyphens/>
        <w:ind w:right="425"/>
        <w:jc w:val="both"/>
        <w:rPr>
          <w:rFonts w:ascii="Geomanist Regular" w:eastAsia="Times New Roman" w:hAnsi="Geomanist Regular" w:cs="Arial"/>
          <w:bCs/>
          <w:sz w:val="22"/>
          <w:lang w:val="es-MX" w:eastAsia="ar-SA"/>
        </w:rPr>
      </w:pPr>
    </w:p>
    <w:p w:rsidR="00870981" w:rsidRPr="00870981" w:rsidRDefault="00870981" w:rsidP="00064292">
      <w:pPr>
        <w:numPr>
          <w:ilvl w:val="0"/>
          <w:numId w:val="13"/>
        </w:num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Regulador de presión por mando, ajustable a intervalos de 0.5 cm de H</w:t>
      </w:r>
      <w:r w:rsidRPr="00870981">
        <w:rPr>
          <w:rFonts w:ascii="Geomanist Regular" w:eastAsia="Times New Roman" w:hAnsi="Geomanist Regular" w:cs="Arial"/>
          <w:bCs/>
          <w:sz w:val="22"/>
          <w:vertAlign w:val="subscript"/>
          <w:lang w:val="es-MX" w:eastAsia="ar-SA"/>
        </w:rPr>
        <w:t>2</w:t>
      </w:r>
      <w:r w:rsidRPr="00870981">
        <w:rPr>
          <w:rFonts w:ascii="Geomanist Regular" w:eastAsia="Times New Roman" w:hAnsi="Geomanist Regular" w:cs="Arial"/>
          <w:bCs/>
          <w:sz w:val="22"/>
          <w:lang w:val="es-MX" w:eastAsia="ar-SA"/>
        </w:rPr>
        <w:t>O.</w:t>
      </w:r>
    </w:p>
    <w:p w:rsidR="00870981" w:rsidRPr="00870981" w:rsidRDefault="00870981" w:rsidP="00064292">
      <w:pPr>
        <w:numPr>
          <w:ilvl w:val="0"/>
          <w:numId w:val="13"/>
        </w:num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 xml:space="preserve">Sistema de compensación de fugas </w:t>
      </w:r>
    </w:p>
    <w:p w:rsidR="00870981" w:rsidRPr="00870981" w:rsidRDefault="00870981" w:rsidP="00064292">
      <w:pPr>
        <w:numPr>
          <w:ilvl w:val="0"/>
          <w:numId w:val="13"/>
        </w:num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Fluctuación dinámica de la presión menor de 1 cm de H</w:t>
      </w:r>
      <w:r w:rsidRPr="00870981">
        <w:rPr>
          <w:rFonts w:ascii="Geomanist Regular" w:eastAsia="Times New Roman" w:hAnsi="Geomanist Regular" w:cs="Arial"/>
          <w:bCs/>
          <w:sz w:val="22"/>
          <w:vertAlign w:val="subscript"/>
          <w:lang w:val="es-MX" w:eastAsia="ar-SA"/>
        </w:rPr>
        <w:t>2</w:t>
      </w:r>
      <w:r w:rsidRPr="00870981">
        <w:rPr>
          <w:rFonts w:ascii="Geomanist Regular" w:eastAsia="Times New Roman" w:hAnsi="Geomanist Regular" w:cs="Arial"/>
          <w:bCs/>
          <w:sz w:val="22"/>
          <w:lang w:val="es-MX" w:eastAsia="ar-SA"/>
        </w:rPr>
        <w:t>O</w:t>
      </w:r>
    </w:p>
    <w:p w:rsidR="00870981" w:rsidRPr="00870981" w:rsidRDefault="00870981" w:rsidP="00064292">
      <w:pPr>
        <w:numPr>
          <w:ilvl w:val="0"/>
          <w:numId w:val="13"/>
        </w:num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Rampa de inicio de presión de entre al menos 0 y 45 minutos, modificable de 5 en 5 minutos (función de retardo programable).</w:t>
      </w:r>
    </w:p>
    <w:p w:rsidR="00870981" w:rsidRPr="00870981" w:rsidRDefault="00870981" w:rsidP="00064292">
      <w:pPr>
        <w:numPr>
          <w:ilvl w:val="0"/>
          <w:numId w:val="13"/>
        </w:num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Tamaño del dispositivo adecuado para permitir el transporte, con un peso menor o igual a 4 Kg y de fácil manejo.</w:t>
      </w:r>
    </w:p>
    <w:p w:rsidR="00870981" w:rsidRPr="00870981" w:rsidRDefault="00870981" w:rsidP="00064292">
      <w:pPr>
        <w:numPr>
          <w:ilvl w:val="0"/>
          <w:numId w:val="13"/>
        </w:num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 xml:space="preserve">Mecanismos necesarios para la aplicación de tratamientos suplementarios (como por ejemplo oxígeno) </w:t>
      </w:r>
    </w:p>
    <w:p w:rsidR="00870981" w:rsidRPr="00870981" w:rsidRDefault="00870981" w:rsidP="00064292">
      <w:pPr>
        <w:numPr>
          <w:ilvl w:val="0"/>
          <w:numId w:val="13"/>
        </w:num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 xml:space="preserve">Software de lectura de datos, mismo que deberá ser proporcionado al Instituto sin costo alguno y deberá permitir identificar lo siguiente: datos sobre la cumplimentación (horas y patrones de uso), fugas, Índice de Apnea - </w:t>
      </w:r>
      <w:proofErr w:type="spellStart"/>
      <w:r w:rsidRPr="00870981">
        <w:rPr>
          <w:rFonts w:ascii="Geomanist Regular" w:eastAsia="Times New Roman" w:hAnsi="Geomanist Regular" w:cs="Arial"/>
          <w:bCs/>
          <w:sz w:val="22"/>
          <w:lang w:val="es-MX" w:eastAsia="ar-SA"/>
        </w:rPr>
        <w:t>Hipopnea</w:t>
      </w:r>
      <w:proofErr w:type="spellEnd"/>
      <w:r w:rsidRPr="00870981">
        <w:rPr>
          <w:rFonts w:ascii="Geomanist Regular" w:eastAsia="Times New Roman" w:hAnsi="Geomanist Regular" w:cs="Arial"/>
          <w:bCs/>
          <w:sz w:val="22"/>
          <w:lang w:val="es-MX" w:eastAsia="ar-SA"/>
        </w:rPr>
        <w:t xml:space="preserve"> (IAH), flujo y presiones.</w:t>
      </w:r>
    </w:p>
    <w:p w:rsidR="00870981" w:rsidRPr="00870981" w:rsidRDefault="00870981" w:rsidP="00064292">
      <w:pPr>
        <w:numPr>
          <w:ilvl w:val="0"/>
          <w:numId w:val="13"/>
        </w:num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Tarjeta de almacenamiento que grabará la información del tratamiento con capacidad de memoria para registrar por lo menos 9 meses de uso continuo, indicando los siguientes parámetros:</w:t>
      </w:r>
    </w:p>
    <w:p w:rsidR="00870981" w:rsidRPr="00870981" w:rsidRDefault="00870981" w:rsidP="00064292">
      <w:pPr>
        <w:numPr>
          <w:ilvl w:val="0"/>
          <w:numId w:val="12"/>
        </w:num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Día/Hora</w:t>
      </w:r>
    </w:p>
    <w:p w:rsidR="00870981" w:rsidRPr="00870981" w:rsidRDefault="00870981" w:rsidP="00064292">
      <w:pPr>
        <w:numPr>
          <w:ilvl w:val="0"/>
          <w:numId w:val="12"/>
        </w:num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 xml:space="preserve">Tiempo de Uso </w:t>
      </w:r>
    </w:p>
    <w:p w:rsidR="00870981" w:rsidRPr="00870981" w:rsidRDefault="00870981" w:rsidP="00064292">
      <w:pPr>
        <w:numPr>
          <w:ilvl w:val="0"/>
          <w:numId w:val="12"/>
        </w:num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Patrón de uso</w:t>
      </w:r>
    </w:p>
    <w:p w:rsidR="00870981" w:rsidRPr="00870981" w:rsidRDefault="00870981" w:rsidP="00064292">
      <w:pPr>
        <w:numPr>
          <w:ilvl w:val="0"/>
          <w:numId w:val="12"/>
        </w:num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Índice de Apnea</w:t>
      </w:r>
    </w:p>
    <w:p w:rsidR="00870981" w:rsidRPr="00870981" w:rsidRDefault="00870981" w:rsidP="00064292">
      <w:pPr>
        <w:numPr>
          <w:ilvl w:val="0"/>
          <w:numId w:val="12"/>
        </w:num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Ronquidos</w:t>
      </w:r>
    </w:p>
    <w:p w:rsidR="00870981" w:rsidRPr="00870981" w:rsidRDefault="00870981" w:rsidP="00064292">
      <w:pPr>
        <w:numPr>
          <w:ilvl w:val="0"/>
          <w:numId w:val="12"/>
        </w:num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Detección de apneas centrales</w:t>
      </w:r>
    </w:p>
    <w:p w:rsidR="00870981" w:rsidRPr="00870981" w:rsidRDefault="00870981" w:rsidP="00064292">
      <w:pPr>
        <w:numPr>
          <w:ilvl w:val="0"/>
          <w:numId w:val="12"/>
        </w:num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Detección y eliminación de eventos obstructivos</w:t>
      </w:r>
    </w:p>
    <w:p w:rsidR="00870981" w:rsidRPr="00870981" w:rsidRDefault="00870981" w:rsidP="00064292">
      <w:pPr>
        <w:numPr>
          <w:ilvl w:val="0"/>
          <w:numId w:val="12"/>
        </w:numPr>
        <w:suppressAutoHyphens/>
        <w:ind w:right="425"/>
        <w:jc w:val="both"/>
        <w:rPr>
          <w:rFonts w:ascii="Geomanist Regular" w:eastAsia="Times New Roman" w:hAnsi="Geomanist Regular" w:cs="Arial"/>
          <w:bCs/>
          <w:sz w:val="22"/>
          <w:lang w:val="es-ES" w:eastAsia="ar-SA"/>
        </w:rPr>
      </w:pPr>
      <w:r w:rsidRPr="00870981">
        <w:rPr>
          <w:rFonts w:ascii="Geomanist Regular" w:eastAsia="Times New Roman" w:hAnsi="Geomanist Regular" w:cs="Arial"/>
          <w:bCs/>
          <w:sz w:val="22"/>
          <w:lang w:val="es-MX" w:eastAsia="ar-SA"/>
        </w:rPr>
        <w:t>Fugas</w:t>
      </w:r>
    </w:p>
    <w:p w:rsidR="00870981" w:rsidRPr="00870981" w:rsidRDefault="00870981" w:rsidP="00870981">
      <w:pPr>
        <w:suppressAutoHyphens/>
        <w:ind w:right="425"/>
        <w:jc w:val="both"/>
        <w:rPr>
          <w:rFonts w:ascii="Geomanist Regular" w:eastAsia="Times New Roman" w:hAnsi="Geomanist Regular" w:cs="Arial"/>
          <w:bCs/>
          <w:sz w:val="22"/>
          <w:lang w:val="es-MX" w:eastAsia="ar-SA"/>
        </w:rPr>
      </w:pPr>
    </w:p>
    <w:p w:rsidR="00870981" w:rsidRPr="00870981" w:rsidRDefault="00870981" w:rsidP="00870981">
      <w:pPr>
        <w:suppressAutoHyphens/>
        <w:ind w:right="425"/>
        <w:jc w:val="both"/>
        <w:rPr>
          <w:rFonts w:ascii="Geomanist Regular" w:eastAsia="Times New Roman" w:hAnsi="Geomanist Regular" w:cs="Arial"/>
          <w:bCs/>
          <w:sz w:val="22"/>
          <w:lang w:val="es-MX" w:eastAsia="ar-SA"/>
        </w:rPr>
      </w:pPr>
    </w:p>
    <w:p w:rsidR="00870981" w:rsidRPr="00870981" w:rsidRDefault="00870981" w:rsidP="00064292">
      <w:pPr>
        <w:numPr>
          <w:ilvl w:val="0"/>
          <w:numId w:val="17"/>
        </w:num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
          <w:bCs/>
          <w:sz w:val="22"/>
          <w:lang w:val="es-MX" w:eastAsia="ar-SA"/>
        </w:rPr>
        <w:t>Equipo BPAP-Auto, con tarjeta de almacenamiento de datos.</w:t>
      </w:r>
    </w:p>
    <w:p w:rsidR="00870981" w:rsidRPr="00870981" w:rsidRDefault="00870981" w:rsidP="00870981">
      <w:pPr>
        <w:suppressAutoHyphens/>
        <w:ind w:right="425"/>
        <w:jc w:val="both"/>
        <w:rPr>
          <w:rFonts w:ascii="Geomanist Regular" w:eastAsia="Times New Roman" w:hAnsi="Geomanist Regular" w:cs="Arial"/>
          <w:bCs/>
          <w:sz w:val="22"/>
          <w:lang w:val="es-MX" w:eastAsia="ar-SA"/>
        </w:rPr>
      </w:pPr>
    </w:p>
    <w:p w:rsidR="00870981" w:rsidRPr="00870981" w:rsidRDefault="00870981" w:rsidP="00870981">
      <w:p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 xml:space="preserve">La presión positiva en la vía aérea </w:t>
      </w:r>
      <w:proofErr w:type="spellStart"/>
      <w:r w:rsidRPr="00870981">
        <w:rPr>
          <w:rFonts w:ascii="Geomanist Regular" w:eastAsia="Times New Roman" w:hAnsi="Geomanist Regular" w:cs="Arial"/>
          <w:bCs/>
          <w:sz w:val="22"/>
          <w:lang w:val="es-MX" w:eastAsia="ar-SA"/>
        </w:rPr>
        <w:t>bi</w:t>
      </w:r>
      <w:proofErr w:type="spellEnd"/>
      <w:r w:rsidRPr="00870981">
        <w:rPr>
          <w:rFonts w:ascii="Geomanist Regular" w:eastAsia="Times New Roman" w:hAnsi="Geomanist Regular" w:cs="Arial"/>
          <w:bCs/>
          <w:sz w:val="22"/>
          <w:lang w:val="es-MX" w:eastAsia="ar-SA"/>
        </w:rPr>
        <w:t>-nivelada (BPAP) se sugiere para los siguientes casos:</w:t>
      </w:r>
    </w:p>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p>
    <w:p w:rsidR="00870981" w:rsidRPr="00870981" w:rsidRDefault="00870981" w:rsidP="00064292">
      <w:pPr>
        <w:numPr>
          <w:ilvl w:val="0"/>
          <w:numId w:val="18"/>
        </w:numPr>
        <w:suppressAutoHyphens/>
        <w:ind w:right="425"/>
        <w:jc w:val="both"/>
        <w:rPr>
          <w:rFonts w:ascii="Geomanist Regular" w:eastAsia="Times New Roman" w:hAnsi="Geomanist Regular" w:cs="Arial"/>
          <w:bCs/>
          <w:sz w:val="22"/>
          <w:lang w:eastAsia="ar-SA"/>
        </w:rPr>
      </w:pPr>
      <w:r w:rsidRPr="00870981">
        <w:rPr>
          <w:rFonts w:ascii="Geomanist Regular" w:eastAsia="Times New Roman" w:hAnsi="Geomanist Regular" w:cs="Arial"/>
          <w:bCs/>
          <w:sz w:val="22"/>
          <w:lang w:eastAsia="ar-SA"/>
        </w:rPr>
        <w:t>Pacientes que no han alcanzado los objetivos de tratamiento con CPAP.</w:t>
      </w:r>
    </w:p>
    <w:p w:rsidR="00870981" w:rsidRPr="00870981" w:rsidRDefault="00870981" w:rsidP="00064292">
      <w:pPr>
        <w:numPr>
          <w:ilvl w:val="0"/>
          <w:numId w:val="18"/>
        </w:numPr>
        <w:suppressAutoHyphens/>
        <w:ind w:right="425"/>
        <w:jc w:val="both"/>
        <w:rPr>
          <w:rFonts w:ascii="Geomanist Regular" w:eastAsia="Times New Roman" w:hAnsi="Geomanist Regular" w:cs="Arial"/>
          <w:bCs/>
          <w:sz w:val="22"/>
          <w:lang w:eastAsia="ar-SA"/>
        </w:rPr>
      </w:pPr>
      <w:r w:rsidRPr="00870981">
        <w:rPr>
          <w:rFonts w:ascii="Geomanist Regular" w:eastAsia="Times New Roman" w:hAnsi="Geomanist Regular" w:cs="Arial"/>
          <w:bCs/>
          <w:sz w:val="22"/>
          <w:lang w:eastAsia="ar-SA"/>
        </w:rPr>
        <w:t xml:space="preserve">Pacientes que no toleran presión mayor a 15 cm H20 con la modalidad de   presión positiva de la vía aérea </w:t>
      </w:r>
      <w:proofErr w:type="gramStart"/>
      <w:r w:rsidRPr="00870981">
        <w:rPr>
          <w:rFonts w:ascii="Geomanist Regular" w:eastAsia="Times New Roman" w:hAnsi="Geomanist Regular" w:cs="Arial"/>
          <w:bCs/>
          <w:sz w:val="22"/>
          <w:lang w:eastAsia="ar-SA"/>
        </w:rPr>
        <w:t>continua</w:t>
      </w:r>
      <w:proofErr w:type="gramEnd"/>
      <w:r w:rsidRPr="00870981">
        <w:rPr>
          <w:rFonts w:ascii="Geomanist Regular" w:eastAsia="Times New Roman" w:hAnsi="Geomanist Regular" w:cs="Arial"/>
          <w:bCs/>
          <w:sz w:val="22"/>
          <w:lang w:eastAsia="ar-SA"/>
        </w:rPr>
        <w:t xml:space="preserve"> automática (APAP). (CPAP).</w:t>
      </w:r>
    </w:p>
    <w:p w:rsidR="00870981" w:rsidRPr="00870981" w:rsidRDefault="00870981" w:rsidP="00064292">
      <w:pPr>
        <w:numPr>
          <w:ilvl w:val="0"/>
          <w:numId w:val="18"/>
        </w:numPr>
        <w:suppressAutoHyphens/>
        <w:ind w:right="425"/>
        <w:jc w:val="both"/>
        <w:rPr>
          <w:rFonts w:ascii="Geomanist Regular" w:eastAsia="Times New Roman" w:hAnsi="Geomanist Regular" w:cs="Arial"/>
          <w:bCs/>
          <w:sz w:val="22"/>
          <w:lang w:eastAsia="ar-SA"/>
        </w:rPr>
      </w:pPr>
      <w:r w:rsidRPr="00870981">
        <w:rPr>
          <w:rFonts w:ascii="Geomanist Regular" w:eastAsia="Times New Roman" w:hAnsi="Geomanist Regular" w:cs="Arial"/>
          <w:bCs/>
          <w:sz w:val="22"/>
          <w:lang w:eastAsia="ar-SA"/>
        </w:rPr>
        <w:t xml:space="preserve">Enfermedades neuromusculares con </w:t>
      </w:r>
      <w:proofErr w:type="spellStart"/>
      <w:r w:rsidRPr="00870981">
        <w:rPr>
          <w:rFonts w:ascii="Geomanist Regular" w:eastAsia="Times New Roman" w:hAnsi="Geomanist Regular" w:cs="Arial"/>
          <w:bCs/>
          <w:sz w:val="22"/>
          <w:lang w:eastAsia="ar-SA"/>
        </w:rPr>
        <w:t>hipoventilación</w:t>
      </w:r>
      <w:proofErr w:type="spellEnd"/>
      <w:r w:rsidRPr="00870981">
        <w:rPr>
          <w:rFonts w:ascii="Geomanist Regular" w:eastAsia="Times New Roman" w:hAnsi="Geomanist Regular" w:cs="Arial"/>
          <w:bCs/>
          <w:sz w:val="22"/>
          <w:lang w:eastAsia="ar-SA"/>
        </w:rPr>
        <w:t>.</w:t>
      </w:r>
    </w:p>
    <w:p w:rsidR="00870981" w:rsidRPr="00870981" w:rsidRDefault="00870981" w:rsidP="00064292">
      <w:pPr>
        <w:numPr>
          <w:ilvl w:val="0"/>
          <w:numId w:val="18"/>
        </w:numPr>
        <w:suppressAutoHyphens/>
        <w:ind w:right="425"/>
        <w:jc w:val="both"/>
        <w:rPr>
          <w:rFonts w:ascii="Geomanist Regular" w:eastAsia="Times New Roman" w:hAnsi="Geomanist Regular" w:cs="Arial"/>
          <w:bCs/>
          <w:sz w:val="22"/>
          <w:lang w:eastAsia="ar-SA"/>
        </w:rPr>
      </w:pPr>
      <w:r w:rsidRPr="00870981">
        <w:rPr>
          <w:rFonts w:ascii="Geomanist Regular" w:eastAsia="Times New Roman" w:hAnsi="Geomanist Regular" w:cs="Arial"/>
          <w:bCs/>
          <w:sz w:val="22"/>
          <w:lang w:eastAsia="ar-SA"/>
        </w:rPr>
        <w:t xml:space="preserve">Síndrome de obesidad con </w:t>
      </w:r>
      <w:proofErr w:type="spellStart"/>
      <w:r w:rsidRPr="00870981">
        <w:rPr>
          <w:rFonts w:ascii="Geomanist Regular" w:eastAsia="Times New Roman" w:hAnsi="Geomanist Regular" w:cs="Arial"/>
          <w:bCs/>
          <w:sz w:val="22"/>
          <w:lang w:eastAsia="ar-SA"/>
        </w:rPr>
        <w:t>hipoventilación</w:t>
      </w:r>
      <w:proofErr w:type="spellEnd"/>
      <w:r w:rsidRPr="00870981">
        <w:rPr>
          <w:rFonts w:ascii="Geomanist Regular" w:eastAsia="Times New Roman" w:hAnsi="Geomanist Regular" w:cs="Arial"/>
          <w:bCs/>
          <w:sz w:val="22"/>
          <w:lang w:eastAsia="ar-SA"/>
        </w:rPr>
        <w:t>.</w:t>
      </w:r>
    </w:p>
    <w:p w:rsidR="00870981" w:rsidRPr="00870981" w:rsidRDefault="00870981" w:rsidP="00064292">
      <w:pPr>
        <w:numPr>
          <w:ilvl w:val="0"/>
          <w:numId w:val="18"/>
        </w:numPr>
        <w:suppressAutoHyphens/>
        <w:ind w:right="425"/>
        <w:jc w:val="both"/>
        <w:rPr>
          <w:rFonts w:ascii="Geomanist Regular" w:eastAsia="Times New Roman" w:hAnsi="Geomanist Regular" w:cs="Arial"/>
          <w:bCs/>
          <w:sz w:val="22"/>
          <w:lang w:eastAsia="ar-SA"/>
        </w:rPr>
      </w:pPr>
      <w:r w:rsidRPr="00870981">
        <w:rPr>
          <w:rFonts w:ascii="Geomanist Regular" w:eastAsia="Times New Roman" w:hAnsi="Geomanist Regular" w:cs="Arial"/>
          <w:bCs/>
          <w:sz w:val="22"/>
          <w:lang w:eastAsia="ar-SA"/>
        </w:rPr>
        <w:t xml:space="preserve">Síndrome de </w:t>
      </w:r>
      <w:proofErr w:type="spellStart"/>
      <w:r w:rsidRPr="00870981">
        <w:rPr>
          <w:rFonts w:ascii="Geomanist Regular" w:eastAsia="Times New Roman" w:hAnsi="Geomanist Regular" w:cs="Arial"/>
          <w:bCs/>
          <w:sz w:val="22"/>
          <w:lang w:eastAsia="ar-SA"/>
        </w:rPr>
        <w:t>sobreposición</w:t>
      </w:r>
      <w:proofErr w:type="spellEnd"/>
      <w:r w:rsidRPr="00870981">
        <w:rPr>
          <w:rFonts w:ascii="Geomanist Regular" w:eastAsia="Times New Roman" w:hAnsi="Geomanist Regular" w:cs="Arial"/>
          <w:bCs/>
          <w:sz w:val="22"/>
          <w:lang w:eastAsia="ar-SA"/>
        </w:rPr>
        <w:t xml:space="preserve"> de SAOS con EPOC e hipercapnia.</w:t>
      </w:r>
    </w:p>
    <w:p w:rsidR="00870981" w:rsidRPr="00870981" w:rsidRDefault="00870981" w:rsidP="00064292">
      <w:pPr>
        <w:numPr>
          <w:ilvl w:val="0"/>
          <w:numId w:val="18"/>
        </w:numPr>
        <w:suppressAutoHyphens/>
        <w:ind w:right="425"/>
        <w:jc w:val="both"/>
        <w:rPr>
          <w:rFonts w:ascii="Geomanist Regular" w:eastAsia="Times New Roman" w:hAnsi="Geomanist Regular" w:cs="Arial"/>
          <w:bCs/>
          <w:sz w:val="22"/>
          <w:lang w:eastAsia="ar-SA"/>
        </w:rPr>
      </w:pPr>
      <w:r w:rsidRPr="00870981">
        <w:rPr>
          <w:rFonts w:ascii="Geomanist Regular" w:eastAsia="Times New Roman" w:hAnsi="Geomanist Regular" w:cs="Arial"/>
          <w:bCs/>
          <w:sz w:val="22"/>
          <w:lang w:eastAsia="ar-SA"/>
        </w:rPr>
        <w:t>Apneas complejas.</w:t>
      </w:r>
    </w:p>
    <w:p w:rsidR="00870981" w:rsidRPr="00870981" w:rsidRDefault="00870981" w:rsidP="00064292">
      <w:pPr>
        <w:numPr>
          <w:ilvl w:val="0"/>
          <w:numId w:val="18"/>
        </w:numPr>
        <w:suppressAutoHyphens/>
        <w:ind w:right="425"/>
        <w:jc w:val="both"/>
        <w:rPr>
          <w:rFonts w:ascii="Geomanist Regular" w:eastAsia="Times New Roman" w:hAnsi="Geomanist Regular" w:cs="Arial"/>
          <w:bCs/>
          <w:sz w:val="22"/>
          <w:lang w:eastAsia="ar-SA"/>
        </w:rPr>
      </w:pPr>
      <w:r w:rsidRPr="00870981">
        <w:rPr>
          <w:rFonts w:ascii="Geomanist Regular" w:eastAsia="Times New Roman" w:hAnsi="Geomanist Regular" w:cs="Arial"/>
          <w:bCs/>
          <w:sz w:val="22"/>
          <w:lang w:eastAsia="ar-SA"/>
        </w:rPr>
        <w:t xml:space="preserve">Pacientes con </w:t>
      </w:r>
      <w:proofErr w:type="spellStart"/>
      <w:r w:rsidRPr="00870981">
        <w:rPr>
          <w:rFonts w:ascii="Geomanist Regular" w:eastAsia="Times New Roman" w:hAnsi="Geomanist Regular" w:cs="Arial"/>
          <w:bCs/>
          <w:sz w:val="22"/>
          <w:lang w:eastAsia="ar-SA"/>
        </w:rPr>
        <w:t>hipoventilación</w:t>
      </w:r>
      <w:proofErr w:type="spellEnd"/>
      <w:r w:rsidRPr="00870981">
        <w:rPr>
          <w:rFonts w:ascii="Geomanist Regular" w:eastAsia="Times New Roman" w:hAnsi="Geomanist Regular" w:cs="Arial"/>
          <w:bCs/>
          <w:sz w:val="22"/>
          <w:lang w:eastAsia="ar-SA"/>
        </w:rPr>
        <w:t xml:space="preserve"> alveolar crónica secundaria a restricción de la caja torácica.</w:t>
      </w:r>
    </w:p>
    <w:p w:rsidR="00870981" w:rsidRPr="00870981" w:rsidRDefault="00870981" w:rsidP="00870981">
      <w:p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El Proveedor deberá instalar en el domicilio del paciente un equipo CPAP o BPAP auto mediante presión positiva con capacidad para generar dos niveles de presurización de la vía aérea (uno más alto durante la inspiración y otro más bajo durante la espiración).</w:t>
      </w:r>
    </w:p>
    <w:p w:rsidR="00870981" w:rsidRPr="00870981" w:rsidRDefault="00870981" w:rsidP="00870981">
      <w:pPr>
        <w:suppressAutoHyphens/>
        <w:ind w:right="425"/>
        <w:jc w:val="both"/>
        <w:rPr>
          <w:rFonts w:ascii="Geomanist Regular" w:eastAsia="Times New Roman" w:hAnsi="Geomanist Regular" w:cs="Arial"/>
          <w:bCs/>
          <w:sz w:val="22"/>
          <w:lang w:val="es-MX" w:eastAsia="ar-SA"/>
        </w:rPr>
      </w:pPr>
    </w:p>
    <w:p w:rsidR="00870981" w:rsidRPr="00870981" w:rsidRDefault="00870981" w:rsidP="00870981">
      <w:p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El sistema constará del equipamiento necesario para generar un flujo que mantenga una presión positiva prefijada en la vía aérea, entre niveles ajustados de presión positiva inspiratoria (IPAP) y presión positiva espiratoria (EPAP) aún con las pérdidas admisibles del circuito del paciente, mismo que proporcionará la terapia para la eliminación o disminución de los eventos respiratorios, el cual deberá contar con los siguientes requisitos:</w:t>
      </w:r>
    </w:p>
    <w:p w:rsidR="00870981" w:rsidRPr="00870981" w:rsidRDefault="00870981" w:rsidP="00870981">
      <w:pPr>
        <w:suppressAutoHyphens/>
        <w:ind w:right="425"/>
        <w:jc w:val="both"/>
        <w:rPr>
          <w:rFonts w:ascii="Geomanist Regular" w:eastAsia="Times New Roman" w:hAnsi="Geomanist Regular" w:cs="Arial"/>
          <w:bCs/>
          <w:sz w:val="22"/>
          <w:lang w:val="es-MX" w:eastAsia="ar-SA"/>
        </w:rPr>
      </w:pPr>
    </w:p>
    <w:p w:rsidR="00870981" w:rsidRPr="00870981" w:rsidRDefault="00870981" w:rsidP="00064292">
      <w:pPr>
        <w:numPr>
          <w:ilvl w:val="0"/>
          <w:numId w:val="15"/>
        </w:num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Regulador de presión por mando ajustable de 1 en 1 cm de H</w:t>
      </w:r>
      <w:r w:rsidRPr="00870981">
        <w:rPr>
          <w:rFonts w:ascii="Geomanist Regular" w:eastAsia="Times New Roman" w:hAnsi="Geomanist Regular" w:cs="Arial"/>
          <w:bCs/>
          <w:sz w:val="22"/>
          <w:vertAlign w:val="subscript"/>
          <w:lang w:val="es-MX" w:eastAsia="ar-SA"/>
        </w:rPr>
        <w:t>2</w:t>
      </w:r>
      <w:r w:rsidRPr="00870981">
        <w:rPr>
          <w:rFonts w:ascii="Geomanist Regular" w:eastAsia="Times New Roman" w:hAnsi="Geomanist Regular" w:cs="Arial"/>
          <w:bCs/>
          <w:sz w:val="22"/>
          <w:lang w:val="es-MX" w:eastAsia="ar-SA"/>
        </w:rPr>
        <w:t>O hasta 20 cm H</w:t>
      </w:r>
      <w:r w:rsidRPr="00870981">
        <w:rPr>
          <w:rFonts w:ascii="Geomanist Regular" w:eastAsia="Times New Roman" w:hAnsi="Geomanist Regular" w:cs="Arial"/>
          <w:bCs/>
          <w:sz w:val="22"/>
          <w:vertAlign w:val="subscript"/>
          <w:lang w:val="es-MX" w:eastAsia="ar-SA"/>
        </w:rPr>
        <w:t>2</w:t>
      </w:r>
      <w:r w:rsidRPr="00870981">
        <w:rPr>
          <w:rFonts w:ascii="Geomanist Regular" w:eastAsia="Times New Roman" w:hAnsi="Geomanist Regular" w:cs="Arial"/>
          <w:bCs/>
          <w:sz w:val="22"/>
          <w:lang w:val="es-MX" w:eastAsia="ar-SA"/>
        </w:rPr>
        <w:t>O (hasta 40 cm H</w:t>
      </w:r>
      <w:r w:rsidRPr="00870981">
        <w:rPr>
          <w:rFonts w:ascii="Geomanist Regular" w:eastAsia="Times New Roman" w:hAnsi="Geomanist Regular" w:cs="Arial"/>
          <w:bCs/>
          <w:sz w:val="22"/>
          <w:vertAlign w:val="subscript"/>
          <w:lang w:val="es-MX" w:eastAsia="ar-SA"/>
        </w:rPr>
        <w:t>2</w:t>
      </w:r>
      <w:r w:rsidRPr="00870981">
        <w:rPr>
          <w:rFonts w:ascii="Geomanist Regular" w:eastAsia="Times New Roman" w:hAnsi="Geomanist Regular" w:cs="Arial"/>
          <w:bCs/>
          <w:sz w:val="22"/>
          <w:lang w:val="es-MX" w:eastAsia="ar-SA"/>
        </w:rPr>
        <w:t>O.</w:t>
      </w:r>
    </w:p>
    <w:p w:rsidR="00870981" w:rsidRPr="00870981" w:rsidRDefault="00870981" w:rsidP="00064292">
      <w:pPr>
        <w:numPr>
          <w:ilvl w:val="0"/>
          <w:numId w:val="14"/>
        </w:num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Fluctuación máxima de presión menor o igual a 0,5 cm H</w:t>
      </w:r>
      <w:r w:rsidRPr="00870981">
        <w:rPr>
          <w:rFonts w:ascii="Geomanist Regular" w:eastAsia="Times New Roman" w:hAnsi="Geomanist Regular" w:cs="Arial"/>
          <w:bCs/>
          <w:sz w:val="22"/>
          <w:vertAlign w:val="subscript"/>
          <w:lang w:val="es-MX" w:eastAsia="ar-SA"/>
        </w:rPr>
        <w:t>2</w:t>
      </w:r>
      <w:r w:rsidRPr="00870981">
        <w:rPr>
          <w:rFonts w:ascii="Geomanist Regular" w:eastAsia="Times New Roman" w:hAnsi="Geomanist Regular" w:cs="Arial"/>
          <w:bCs/>
          <w:sz w:val="22"/>
          <w:lang w:val="es-MX" w:eastAsia="ar-SA"/>
        </w:rPr>
        <w:t>0.</w:t>
      </w:r>
    </w:p>
    <w:p w:rsidR="00870981" w:rsidRPr="00870981" w:rsidRDefault="00870981" w:rsidP="00064292">
      <w:pPr>
        <w:numPr>
          <w:ilvl w:val="0"/>
          <w:numId w:val="14"/>
        </w:num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Disponibilidad de rampa inicial de tiempo en el generador de flujo, es decir, función de retardo programable (BPAP que permita conseguir la presión prefijada de forma paulatina en un tiempo inicial prefijado).</w:t>
      </w:r>
    </w:p>
    <w:p w:rsidR="00870981" w:rsidRPr="00870981" w:rsidRDefault="00870981" w:rsidP="00064292">
      <w:pPr>
        <w:numPr>
          <w:ilvl w:val="0"/>
          <w:numId w:val="14"/>
        </w:num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Rampa de inicio de presión de entre al menos 0 y 45 minutos, modificable de 5 en 5 minutos.</w:t>
      </w:r>
    </w:p>
    <w:p w:rsidR="00870981" w:rsidRPr="00870981" w:rsidRDefault="00870981" w:rsidP="00064292">
      <w:pPr>
        <w:numPr>
          <w:ilvl w:val="0"/>
          <w:numId w:val="14"/>
        </w:num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Peso no superior a 4 Kg</w:t>
      </w:r>
    </w:p>
    <w:p w:rsidR="00870981" w:rsidRPr="00870981" w:rsidRDefault="00870981" w:rsidP="00064292">
      <w:pPr>
        <w:numPr>
          <w:ilvl w:val="0"/>
          <w:numId w:val="14"/>
        </w:num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Puerto de oxígeno en caso de requerir oxígeno suplementario*.</w:t>
      </w:r>
    </w:p>
    <w:p w:rsidR="00870981" w:rsidRPr="00870981" w:rsidRDefault="00870981" w:rsidP="00064292">
      <w:pPr>
        <w:numPr>
          <w:ilvl w:val="0"/>
          <w:numId w:val="14"/>
        </w:num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 xml:space="preserve">Software de lectura de datos, mismo que deberá ser proporcionado al Instituto sin costo alguno y deberá permitir identificar lo siguiente: datos sobre la cumplimentación (horas y patrones de uso), fugas, Índice de Apnea - </w:t>
      </w:r>
      <w:proofErr w:type="spellStart"/>
      <w:r w:rsidRPr="00870981">
        <w:rPr>
          <w:rFonts w:ascii="Geomanist Regular" w:eastAsia="Times New Roman" w:hAnsi="Geomanist Regular" w:cs="Arial"/>
          <w:bCs/>
          <w:sz w:val="22"/>
          <w:lang w:val="es-MX" w:eastAsia="ar-SA"/>
        </w:rPr>
        <w:t>Hipopnea</w:t>
      </w:r>
      <w:proofErr w:type="spellEnd"/>
      <w:r w:rsidRPr="00870981">
        <w:rPr>
          <w:rFonts w:ascii="Geomanist Regular" w:eastAsia="Times New Roman" w:hAnsi="Geomanist Regular" w:cs="Arial"/>
          <w:bCs/>
          <w:sz w:val="22"/>
          <w:lang w:val="es-MX" w:eastAsia="ar-SA"/>
        </w:rPr>
        <w:t xml:space="preserve"> (IAH), flujo y presiones.</w:t>
      </w:r>
    </w:p>
    <w:p w:rsidR="00870981" w:rsidRPr="00870981" w:rsidRDefault="00870981" w:rsidP="00064292">
      <w:pPr>
        <w:numPr>
          <w:ilvl w:val="0"/>
          <w:numId w:val="13"/>
        </w:num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Tarjeta de almacenamiento que grabará la información del tratamiento con capacidad de memoria para registrar por lo menos 9 meses de uso continuo, indicando los siguientes parámetros:</w:t>
      </w:r>
    </w:p>
    <w:p w:rsidR="00870981" w:rsidRPr="00870981" w:rsidRDefault="00870981" w:rsidP="00064292">
      <w:pPr>
        <w:numPr>
          <w:ilvl w:val="0"/>
          <w:numId w:val="12"/>
        </w:num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Día/Hora</w:t>
      </w:r>
    </w:p>
    <w:p w:rsidR="00870981" w:rsidRPr="00870981" w:rsidRDefault="00870981" w:rsidP="00064292">
      <w:pPr>
        <w:numPr>
          <w:ilvl w:val="0"/>
          <w:numId w:val="12"/>
        </w:num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 xml:space="preserve">Tiempo de Uso </w:t>
      </w:r>
    </w:p>
    <w:p w:rsidR="00870981" w:rsidRPr="00870981" w:rsidRDefault="00870981" w:rsidP="00064292">
      <w:pPr>
        <w:numPr>
          <w:ilvl w:val="0"/>
          <w:numId w:val="12"/>
        </w:num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Patrón de uso</w:t>
      </w:r>
    </w:p>
    <w:p w:rsidR="00870981" w:rsidRPr="00870981" w:rsidRDefault="00870981" w:rsidP="00064292">
      <w:pPr>
        <w:numPr>
          <w:ilvl w:val="0"/>
          <w:numId w:val="12"/>
        </w:num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Índice de Apnea</w:t>
      </w:r>
    </w:p>
    <w:p w:rsidR="00870981" w:rsidRPr="00870981" w:rsidRDefault="00870981" w:rsidP="00064292">
      <w:pPr>
        <w:numPr>
          <w:ilvl w:val="0"/>
          <w:numId w:val="12"/>
        </w:num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Ronquidos</w:t>
      </w:r>
    </w:p>
    <w:p w:rsidR="00870981" w:rsidRPr="00870981" w:rsidRDefault="00870981" w:rsidP="00064292">
      <w:pPr>
        <w:numPr>
          <w:ilvl w:val="0"/>
          <w:numId w:val="12"/>
        </w:num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Detección de apneas centrales</w:t>
      </w:r>
    </w:p>
    <w:p w:rsidR="00870981" w:rsidRPr="00870981" w:rsidRDefault="00870981" w:rsidP="00064292">
      <w:pPr>
        <w:numPr>
          <w:ilvl w:val="0"/>
          <w:numId w:val="12"/>
        </w:num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Detección y eliminación de eventos obstructivos</w:t>
      </w:r>
    </w:p>
    <w:p w:rsidR="00870981" w:rsidRPr="00870981" w:rsidRDefault="00870981" w:rsidP="00064292">
      <w:pPr>
        <w:numPr>
          <w:ilvl w:val="0"/>
          <w:numId w:val="12"/>
        </w:num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Fugas</w:t>
      </w:r>
    </w:p>
    <w:p w:rsidR="00870981" w:rsidRPr="00870981" w:rsidRDefault="00870981" w:rsidP="00870981">
      <w:pPr>
        <w:suppressAutoHyphens/>
        <w:ind w:right="425"/>
        <w:jc w:val="both"/>
        <w:rPr>
          <w:rFonts w:ascii="Geomanist Regular" w:eastAsia="Times New Roman" w:hAnsi="Geomanist Regular" w:cs="Arial"/>
          <w:bCs/>
          <w:sz w:val="22"/>
          <w:lang w:val="es-MX" w:eastAsia="ar-SA"/>
        </w:rPr>
      </w:pPr>
    </w:p>
    <w:p w:rsidR="00870981" w:rsidRDefault="00870981" w:rsidP="00870981">
      <w:pPr>
        <w:suppressAutoHyphens/>
        <w:ind w:right="425"/>
        <w:jc w:val="both"/>
        <w:rPr>
          <w:rFonts w:ascii="Geomanist Regular" w:eastAsia="Times New Roman" w:hAnsi="Geomanist Regular" w:cs="Arial"/>
          <w:b/>
          <w:bCs/>
          <w:i/>
          <w:iCs/>
          <w:sz w:val="22"/>
          <w:lang w:val="es-MX" w:eastAsia="ar-SA"/>
        </w:rPr>
      </w:pPr>
      <w:r w:rsidRPr="00870981">
        <w:rPr>
          <w:rFonts w:ascii="Geomanist Regular" w:eastAsia="Times New Roman" w:hAnsi="Geomanist Regular" w:cs="Arial"/>
          <w:b/>
          <w:bCs/>
          <w:i/>
          <w:iCs/>
          <w:sz w:val="22"/>
          <w:lang w:val="es-MX" w:eastAsia="ar-SA"/>
        </w:rPr>
        <w:t xml:space="preserve">* </w:t>
      </w:r>
      <w:proofErr w:type="gramStart"/>
      <w:r w:rsidRPr="00870981">
        <w:rPr>
          <w:rFonts w:ascii="Geomanist Regular" w:eastAsia="Times New Roman" w:hAnsi="Geomanist Regular" w:cs="Arial"/>
          <w:b/>
          <w:bCs/>
          <w:i/>
          <w:iCs/>
          <w:sz w:val="22"/>
          <w:lang w:val="es-MX" w:eastAsia="ar-SA"/>
        </w:rPr>
        <w:t>en</w:t>
      </w:r>
      <w:proofErr w:type="gramEnd"/>
      <w:r w:rsidRPr="00870981">
        <w:rPr>
          <w:rFonts w:ascii="Geomanist Regular" w:eastAsia="Times New Roman" w:hAnsi="Geomanist Regular" w:cs="Arial"/>
          <w:b/>
          <w:bCs/>
          <w:i/>
          <w:iCs/>
          <w:sz w:val="22"/>
          <w:lang w:val="es-MX" w:eastAsia="ar-SA"/>
        </w:rPr>
        <w:t xml:space="preserve"> caso de requerir oxígeno suplementario</w:t>
      </w:r>
    </w:p>
    <w:p w:rsidR="00870981" w:rsidRPr="00870981" w:rsidRDefault="00870981" w:rsidP="00870981">
      <w:pPr>
        <w:suppressAutoHyphens/>
        <w:ind w:right="425"/>
        <w:jc w:val="both"/>
        <w:rPr>
          <w:rFonts w:ascii="Geomanist Regular" w:eastAsia="Times New Roman" w:hAnsi="Geomanist Regular" w:cs="Arial"/>
          <w:b/>
          <w:bCs/>
          <w:i/>
          <w:iCs/>
          <w:sz w:val="22"/>
          <w:lang w:val="es-MX"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8261"/>
      </w:tblGrid>
      <w:tr w:rsidR="00870981" w:rsidRPr="00870981" w:rsidTr="00DA4571">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EAAAA"/>
            <w:vAlign w:val="center"/>
            <w:hideMark/>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GAS MEDICINAL</w:t>
            </w:r>
          </w:p>
        </w:tc>
        <w:tc>
          <w:tcPr>
            <w:tcW w:w="0" w:type="auto"/>
            <w:tcBorders>
              <w:top w:val="single" w:sz="4" w:space="0" w:color="auto"/>
              <w:left w:val="single" w:sz="4" w:space="0" w:color="auto"/>
              <w:bottom w:val="single" w:sz="4" w:space="0" w:color="auto"/>
              <w:right w:val="single" w:sz="4" w:space="0" w:color="auto"/>
            </w:tcBorders>
            <w:shd w:val="clear" w:color="auto" w:fill="AEAAAA"/>
            <w:vAlign w:val="center"/>
            <w:hideMark/>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CARACTERÍSTICA</w:t>
            </w:r>
          </w:p>
        </w:tc>
      </w:tr>
      <w:tr w:rsidR="00870981" w:rsidRPr="00870981" w:rsidTr="00DA4571">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870981" w:rsidRPr="00870981" w:rsidRDefault="00870981" w:rsidP="00870981">
            <w:p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Oxígeno (O</w:t>
            </w:r>
            <w:r w:rsidRPr="00870981">
              <w:rPr>
                <w:rFonts w:ascii="Geomanist Regular" w:eastAsia="Times New Roman" w:hAnsi="Geomanist Regular" w:cs="Arial"/>
                <w:bCs/>
                <w:sz w:val="22"/>
                <w:vertAlign w:val="subscript"/>
                <w:lang w:val="es-MX" w:eastAsia="ar-SA"/>
              </w:rPr>
              <w:t>2</w:t>
            </w:r>
            <w:r w:rsidRPr="00870981">
              <w:rPr>
                <w:rFonts w:ascii="Geomanist Regular" w:eastAsia="Times New Roman" w:hAnsi="Geomanist Regular" w:cs="Arial"/>
                <w:bCs/>
                <w:sz w:val="22"/>
                <w:lang w:val="es-MX" w:eastAsia="ar-SA"/>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70981" w:rsidRPr="00870981" w:rsidRDefault="00870981" w:rsidP="00870981">
            <w:p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Pureza mínima requerida 99.5 % (v/v) de O</w:t>
            </w:r>
            <w:r w:rsidRPr="00870981">
              <w:rPr>
                <w:rFonts w:ascii="Geomanist Regular" w:eastAsia="Times New Roman" w:hAnsi="Geomanist Regular" w:cs="Arial"/>
                <w:bCs/>
                <w:sz w:val="22"/>
                <w:vertAlign w:val="subscript"/>
                <w:lang w:val="es-MX" w:eastAsia="ar-SA"/>
              </w:rPr>
              <w:t>2</w:t>
            </w:r>
            <w:r w:rsidRPr="00870981">
              <w:rPr>
                <w:rFonts w:ascii="Geomanist Regular" w:eastAsia="Times New Roman" w:hAnsi="Geomanist Regular" w:cs="Arial"/>
                <w:bCs/>
                <w:sz w:val="22"/>
                <w:lang w:val="es-MX" w:eastAsia="ar-SA"/>
              </w:rPr>
              <w:t xml:space="preserve">, </w:t>
            </w:r>
            <w:r w:rsidRPr="00870981">
              <w:rPr>
                <w:rFonts w:ascii="Times New Roman" w:eastAsia="Times New Roman" w:hAnsi="Times New Roman" w:cs="Times New Roman"/>
                <w:bCs/>
                <w:sz w:val="22"/>
                <w:lang w:val="es-MX" w:eastAsia="ar-SA"/>
              </w:rPr>
              <w:t>≤</w:t>
            </w:r>
            <w:r w:rsidRPr="00870981">
              <w:rPr>
                <w:rFonts w:ascii="Geomanist Regular" w:eastAsia="Times New Roman" w:hAnsi="Geomanist Regular" w:cs="Arial"/>
                <w:bCs/>
                <w:sz w:val="22"/>
                <w:lang w:val="es-MX" w:eastAsia="ar-SA"/>
              </w:rPr>
              <w:t>300 ppm (v/v) CO</w:t>
            </w:r>
            <w:r w:rsidRPr="00870981">
              <w:rPr>
                <w:rFonts w:ascii="Geomanist Regular" w:eastAsia="Times New Roman" w:hAnsi="Geomanist Regular" w:cs="Arial"/>
                <w:bCs/>
                <w:sz w:val="22"/>
                <w:vertAlign w:val="subscript"/>
                <w:lang w:val="es-MX" w:eastAsia="ar-SA"/>
              </w:rPr>
              <w:t>2</w:t>
            </w:r>
            <w:r w:rsidRPr="00870981">
              <w:rPr>
                <w:rFonts w:ascii="Geomanist Regular" w:eastAsia="Times New Roman" w:hAnsi="Geomanist Regular" w:cs="Arial"/>
                <w:bCs/>
                <w:sz w:val="22"/>
                <w:lang w:val="es-MX" w:eastAsia="ar-SA"/>
              </w:rPr>
              <w:t xml:space="preserve">, </w:t>
            </w:r>
            <w:r w:rsidRPr="00870981">
              <w:rPr>
                <w:rFonts w:ascii="Times New Roman" w:eastAsia="Times New Roman" w:hAnsi="Times New Roman" w:cs="Times New Roman"/>
                <w:bCs/>
                <w:sz w:val="22"/>
                <w:lang w:val="es-MX" w:eastAsia="ar-SA"/>
              </w:rPr>
              <w:t>≤</w:t>
            </w:r>
            <w:r w:rsidRPr="00870981">
              <w:rPr>
                <w:rFonts w:ascii="Geomanist Regular" w:eastAsia="Times New Roman" w:hAnsi="Geomanist Regular" w:cs="Arial"/>
                <w:bCs/>
                <w:sz w:val="22"/>
                <w:lang w:val="es-MX" w:eastAsia="ar-SA"/>
              </w:rPr>
              <w:t xml:space="preserve">5.0 ppm (v/v) CO, </w:t>
            </w:r>
            <w:r w:rsidRPr="00870981">
              <w:rPr>
                <w:rFonts w:ascii="Times New Roman" w:eastAsia="Times New Roman" w:hAnsi="Times New Roman" w:cs="Times New Roman"/>
                <w:bCs/>
                <w:sz w:val="22"/>
                <w:lang w:val="es-MX" w:eastAsia="ar-SA"/>
              </w:rPr>
              <w:t>≤</w:t>
            </w:r>
            <w:r w:rsidRPr="00870981">
              <w:rPr>
                <w:rFonts w:ascii="Geomanist Regular" w:eastAsia="Times New Roman" w:hAnsi="Geomanist Regular" w:cs="Arial"/>
                <w:bCs/>
                <w:sz w:val="22"/>
                <w:lang w:val="es-MX" w:eastAsia="ar-SA"/>
              </w:rPr>
              <w:t>100 ppm (v/v) H</w:t>
            </w:r>
            <w:r w:rsidRPr="00870981">
              <w:rPr>
                <w:rFonts w:ascii="Geomanist Regular" w:eastAsia="Times New Roman" w:hAnsi="Geomanist Regular" w:cs="Arial"/>
                <w:bCs/>
                <w:sz w:val="22"/>
                <w:vertAlign w:val="subscript"/>
                <w:lang w:val="es-MX" w:eastAsia="ar-SA"/>
              </w:rPr>
              <w:t>2</w:t>
            </w:r>
            <w:r w:rsidRPr="00870981">
              <w:rPr>
                <w:rFonts w:ascii="Geomanist Regular" w:eastAsia="Times New Roman" w:hAnsi="Geomanist Regular" w:cs="Arial"/>
                <w:bCs/>
                <w:sz w:val="22"/>
                <w:lang w:val="es-MX" w:eastAsia="ar-SA"/>
              </w:rPr>
              <w:t>O, 0% de sustancias oxidantes, 0% de halógenos FEUM</w:t>
            </w:r>
          </w:p>
        </w:tc>
      </w:tr>
    </w:tbl>
    <w:p w:rsidR="00870981" w:rsidRPr="00870981" w:rsidRDefault="00870981" w:rsidP="00870981">
      <w:pPr>
        <w:suppressAutoHyphens/>
        <w:ind w:right="425"/>
        <w:jc w:val="both"/>
        <w:rPr>
          <w:rFonts w:ascii="Geomanist Regular" w:eastAsia="Times New Roman" w:hAnsi="Geomanist Regular" w:cs="Arial"/>
          <w:bCs/>
          <w:sz w:val="22"/>
          <w:lang w:val="es-MX" w:eastAsia="ar-SA"/>
        </w:rPr>
      </w:pPr>
    </w:p>
    <w:p w:rsidR="00870981" w:rsidRPr="00870981" w:rsidRDefault="00870981" w:rsidP="00870981">
      <w:p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Aunado a lo anterior, el proveedor deberá garantizar la seguridad del manejo y la movilidad del equipo en el domicilio del paciente.</w:t>
      </w:r>
    </w:p>
    <w:p w:rsidR="00870981" w:rsidRPr="00870981" w:rsidRDefault="00870981" w:rsidP="00870981">
      <w:pPr>
        <w:suppressAutoHyphens/>
        <w:ind w:right="425"/>
        <w:jc w:val="both"/>
        <w:rPr>
          <w:rFonts w:ascii="Geomanist Regular" w:eastAsia="Times New Roman" w:hAnsi="Geomanist Regular" w:cs="Arial"/>
          <w:bCs/>
          <w:sz w:val="22"/>
          <w:lang w:val="es-MX" w:eastAsia="ar-SA"/>
        </w:rPr>
      </w:pPr>
    </w:p>
    <w:p w:rsidR="00870981" w:rsidRPr="00870981" w:rsidRDefault="00870981" w:rsidP="00870981">
      <w:pPr>
        <w:suppressAutoHyphens/>
        <w:ind w:right="425"/>
        <w:jc w:val="both"/>
        <w:rPr>
          <w:rFonts w:ascii="Geomanist Regular" w:eastAsia="Times New Roman" w:hAnsi="Geomanist Regular" w:cs="Arial"/>
          <w:b/>
          <w:bCs/>
          <w:iCs/>
          <w:sz w:val="22"/>
          <w:lang w:val="es-MX" w:eastAsia="ar-SA"/>
        </w:rPr>
      </w:pPr>
      <w:r w:rsidRPr="00870981">
        <w:rPr>
          <w:rFonts w:ascii="Geomanist Regular" w:eastAsia="Times New Roman" w:hAnsi="Geomanist Regular" w:cs="Arial"/>
          <w:bCs/>
          <w:sz w:val="22"/>
          <w:lang w:val="es-MX" w:eastAsia="ar-SA"/>
        </w:rPr>
        <w:lastRenderedPageBreak/>
        <w:t xml:space="preserve">El proveedor deberá realizar la dotación de los accesorios desechables, dentro del periodo de 15 días naturales, </w:t>
      </w:r>
      <w:r w:rsidRPr="00870981">
        <w:rPr>
          <w:rFonts w:ascii="Geomanist Regular" w:eastAsia="Times New Roman" w:hAnsi="Geomanist Regular" w:cs="Arial"/>
          <w:bCs/>
          <w:i/>
          <w:sz w:val="22"/>
          <w:lang w:val="es-MX" w:eastAsia="ar-SA"/>
        </w:rPr>
        <w:t>de acuerdo con la vida útil de los materiales a partir de la entrega de los accesorios desechables al paciente, o antes, cuando el paciente</w:t>
      </w:r>
      <w:r w:rsidRPr="00870981">
        <w:rPr>
          <w:rFonts w:ascii="Geomanist Regular" w:eastAsia="Times New Roman" w:hAnsi="Geomanist Regular" w:cs="Arial"/>
          <w:bCs/>
          <w:sz w:val="22"/>
          <w:lang w:val="es-MX" w:eastAsia="ar-SA"/>
        </w:rPr>
        <w:t xml:space="preserve"> solicite su sustitución por algún defecto o mal estado, las veces que sea necesario, sin costo adicional alguno para el Instituto, paciente o familiar del derechohabiente, así mismo el paciente deberá entregar los </w:t>
      </w:r>
      <w:r w:rsidRPr="00870981">
        <w:rPr>
          <w:rFonts w:ascii="Geomanist Regular" w:eastAsia="Times New Roman" w:hAnsi="Geomanist Regular" w:cs="Arial"/>
          <w:b/>
          <w:bCs/>
          <w:sz w:val="22"/>
          <w:lang w:val="es-MX" w:eastAsia="ar-SA"/>
        </w:rPr>
        <w:t>accesorios desechables</w:t>
      </w:r>
      <w:r w:rsidRPr="00870981">
        <w:rPr>
          <w:rFonts w:ascii="Geomanist Regular" w:eastAsia="Times New Roman" w:hAnsi="Geomanist Regular" w:cs="Arial"/>
          <w:bCs/>
          <w:sz w:val="22"/>
          <w:lang w:val="es-MX" w:eastAsia="ar-SA"/>
        </w:rPr>
        <w:t xml:space="preserve"> que se van a sustituir por el proveedor, sin que esto, sea condicionante del servicio por parte del proveedor; sin costo adicional alguno para el Instituto, ni para el paciente, de conformidad con las características técnicas establecidas en el presente Anexo Técnico y los Términos y Condiciones.</w:t>
      </w:r>
    </w:p>
    <w:p w:rsidR="00870981" w:rsidRPr="00870981" w:rsidRDefault="00870981" w:rsidP="00870981">
      <w:pPr>
        <w:suppressAutoHyphens/>
        <w:ind w:right="425"/>
        <w:jc w:val="both"/>
        <w:rPr>
          <w:rFonts w:ascii="Geomanist Regular" w:eastAsia="Times New Roman" w:hAnsi="Geomanist Regular" w:cs="Arial"/>
          <w:bCs/>
          <w:sz w:val="22"/>
          <w:lang w:val="es-MX" w:eastAsia="ar-SA"/>
        </w:rPr>
      </w:pPr>
    </w:p>
    <w:p w:rsidR="00870981" w:rsidRPr="00870981" w:rsidRDefault="00870981" w:rsidP="00870981">
      <w:pPr>
        <w:suppressAutoHyphens/>
        <w:ind w:right="425"/>
        <w:jc w:val="both"/>
        <w:rPr>
          <w:rFonts w:ascii="Geomanist Regular" w:eastAsia="Times New Roman" w:hAnsi="Geomanist Regular" w:cs="Arial"/>
          <w:bCs/>
          <w:iCs/>
          <w:sz w:val="22"/>
          <w:lang w:val="es-MX" w:eastAsia="ar-SA"/>
        </w:rPr>
      </w:pPr>
      <w:r w:rsidRPr="00870981">
        <w:rPr>
          <w:rFonts w:ascii="Geomanist Regular" w:eastAsia="Times New Roman" w:hAnsi="Geomanist Regular" w:cs="Arial"/>
          <w:bCs/>
          <w:iCs/>
          <w:sz w:val="22"/>
          <w:lang w:val="es-MX" w:eastAsia="ar-SA"/>
        </w:rPr>
        <w:t xml:space="preserve">El proveedor, </w:t>
      </w:r>
      <w:r w:rsidRPr="00870981">
        <w:rPr>
          <w:rFonts w:ascii="Geomanist Regular" w:eastAsia="Times New Roman" w:hAnsi="Geomanist Regular" w:cs="Arial"/>
          <w:bCs/>
          <w:sz w:val="22"/>
          <w:lang w:val="es-MX" w:eastAsia="ar-SA"/>
        </w:rPr>
        <w:t xml:space="preserve">deberá capacitar al derechohabiente, familiar o persona que lo asista en su domicilio, con la finalidad de garantizar la seguridad del manejo y movilidad del equipo en el domicilio del paciente (requisito indispensable para la operación del equipo requerido por el Instituto); deberá entregar un instructivo </w:t>
      </w:r>
      <w:r w:rsidRPr="00870981">
        <w:rPr>
          <w:rFonts w:ascii="Geomanist Regular" w:eastAsia="Times New Roman" w:hAnsi="Geomanist Regular" w:cs="Arial"/>
          <w:bCs/>
          <w:iCs/>
          <w:sz w:val="22"/>
          <w:lang w:val="es-MX" w:eastAsia="ar-SA"/>
        </w:rPr>
        <w:t>para el uso y manejo de los equipos y complementos, mismo que deberá publicar en un portal web para que además los pacientes tengan acceso a la dirección electrónica que también le proporcionara.</w:t>
      </w:r>
    </w:p>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p>
    <w:p w:rsidR="00870981" w:rsidRPr="00870981" w:rsidRDefault="00870981" w:rsidP="00064292">
      <w:pPr>
        <w:numPr>
          <w:ilvl w:val="0"/>
          <w:numId w:val="16"/>
        </w:num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Mantenimiento a los equipos CPAP/BPAP</w:t>
      </w:r>
    </w:p>
    <w:p w:rsidR="00870981" w:rsidRPr="00870981" w:rsidRDefault="00870981" w:rsidP="00870981">
      <w:p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El proveedor realizará el mantenimiento preventivo y en su caso el mantenimiento correctivo con el propósito de mantener en óptimas condiciones de operación los equipos CPAP/BPAP, de conformidad con los términos de referencia del manual del fabricante, para prevenir fallas en su funcionamiento; garantizando la continuidad del servicio.</w:t>
      </w:r>
    </w:p>
    <w:p w:rsidR="00870981" w:rsidRPr="00870981" w:rsidRDefault="00870981" w:rsidP="00870981">
      <w:pPr>
        <w:suppressAutoHyphens/>
        <w:ind w:right="425"/>
        <w:jc w:val="both"/>
        <w:rPr>
          <w:rFonts w:ascii="Geomanist Regular" w:eastAsia="Times New Roman" w:hAnsi="Geomanist Regular" w:cs="Arial"/>
          <w:bCs/>
          <w:sz w:val="22"/>
          <w:lang w:val="es-MX" w:eastAsia="ar-SA"/>
        </w:rPr>
      </w:pPr>
    </w:p>
    <w:p w:rsidR="00870981" w:rsidRPr="00870981" w:rsidRDefault="00870981" w:rsidP="00870981">
      <w:p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 xml:space="preserve">El proveedor realizará el mantenimiento correctivo el cual consiste en atender todos los reportes, por encontrarse descompuesto o presentar fallas en el equipo, el proveedor efectuará la </w:t>
      </w:r>
      <w:r w:rsidRPr="00870981">
        <w:rPr>
          <w:rFonts w:ascii="Geomanist Regular" w:eastAsia="Times New Roman" w:hAnsi="Geomanist Regular" w:cs="Arial"/>
          <w:b/>
          <w:bCs/>
          <w:sz w:val="22"/>
          <w:lang w:val="es-MX" w:eastAsia="ar-SA"/>
        </w:rPr>
        <w:t>reparación o sustitución</w:t>
      </w:r>
      <w:r w:rsidRPr="00870981">
        <w:rPr>
          <w:rFonts w:ascii="Geomanist Regular" w:eastAsia="Times New Roman" w:hAnsi="Geomanist Regular" w:cs="Arial"/>
          <w:bCs/>
          <w:sz w:val="22"/>
          <w:lang w:val="es-MX" w:eastAsia="ar-SA"/>
        </w:rPr>
        <w:t xml:space="preserve"> en caso de ser necesario, sin costo alguno para el Instituto ni para el derechohabiente, otorgando un equipo de remplazo al derechohabiente en el domicilio.</w:t>
      </w:r>
    </w:p>
    <w:p w:rsidR="00870981" w:rsidRPr="00870981" w:rsidRDefault="00870981" w:rsidP="00870981">
      <w:pPr>
        <w:suppressAutoHyphens/>
        <w:ind w:right="425"/>
        <w:jc w:val="both"/>
        <w:rPr>
          <w:rFonts w:ascii="Geomanist Regular" w:eastAsia="Times New Roman" w:hAnsi="Geomanist Regular" w:cs="Arial"/>
          <w:bCs/>
          <w:sz w:val="22"/>
          <w:lang w:val="es-MX" w:eastAsia="ar-SA"/>
        </w:rPr>
      </w:pPr>
    </w:p>
    <w:p w:rsidR="00870981" w:rsidRPr="00870981" w:rsidRDefault="00870981" w:rsidP="00064292">
      <w:pPr>
        <w:numPr>
          <w:ilvl w:val="0"/>
          <w:numId w:val="16"/>
        </w:num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 xml:space="preserve">El Proveedor </w:t>
      </w:r>
      <w:r w:rsidRPr="00870981">
        <w:rPr>
          <w:rFonts w:ascii="Geomanist Regular" w:eastAsia="Times New Roman" w:hAnsi="Geomanist Regular" w:cs="Arial"/>
          <w:b/>
          <w:bCs/>
          <w:sz w:val="22"/>
          <w:lang w:val="es-MX" w:eastAsia="ar-SA"/>
        </w:rPr>
        <w:t xml:space="preserve">habilitará un </w:t>
      </w:r>
      <w:proofErr w:type="spellStart"/>
      <w:r w:rsidRPr="00870981">
        <w:rPr>
          <w:rFonts w:ascii="Geomanist Regular" w:eastAsia="Times New Roman" w:hAnsi="Geomanist Regular" w:cs="Arial"/>
          <w:b/>
          <w:bCs/>
          <w:sz w:val="22"/>
          <w:lang w:val="es-MX" w:eastAsia="ar-SA"/>
        </w:rPr>
        <w:t>Webservice</w:t>
      </w:r>
      <w:proofErr w:type="spellEnd"/>
      <w:r w:rsidRPr="00870981">
        <w:rPr>
          <w:rFonts w:ascii="Geomanist Regular" w:eastAsia="Times New Roman" w:hAnsi="Geomanist Regular" w:cs="Arial"/>
          <w:bCs/>
          <w:sz w:val="22"/>
          <w:lang w:val="es-MX" w:eastAsia="ar-SA"/>
        </w:rPr>
        <w:t xml:space="preserve"> que permitan la comunicación en línea con el sistema Institucional denominado (OXIDOM) de las recetas médicas y suministros solicitados (Registro de pacientes nuevos, altas, bajas, modificaciones de recetas, visitas a pacientes), de acuerdo con las especificaciones técnicas establecidas en el Anexo </w:t>
      </w:r>
      <w:r w:rsidR="00EE004C">
        <w:rPr>
          <w:rFonts w:ascii="Geomanist Regular" w:eastAsia="Times New Roman" w:hAnsi="Geomanist Regular" w:cs="Arial"/>
          <w:bCs/>
          <w:sz w:val="22"/>
          <w:lang w:val="es-MX" w:eastAsia="ar-SA"/>
        </w:rPr>
        <w:t>9</w:t>
      </w:r>
      <w:r w:rsidRPr="00870981">
        <w:rPr>
          <w:rFonts w:ascii="Geomanist Regular" w:eastAsia="Times New Roman" w:hAnsi="Geomanist Regular" w:cs="Arial"/>
          <w:bCs/>
          <w:sz w:val="22"/>
          <w:lang w:val="es-MX" w:eastAsia="ar-SA"/>
        </w:rPr>
        <w:t xml:space="preserve"> “</w:t>
      </w:r>
      <w:proofErr w:type="spellStart"/>
      <w:r w:rsidRPr="00870981">
        <w:rPr>
          <w:rFonts w:ascii="Geomanist Regular" w:eastAsia="Times New Roman" w:hAnsi="Geomanist Regular" w:cs="Arial"/>
          <w:bCs/>
          <w:sz w:val="22"/>
          <w:lang w:val="es-MX" w:eastAsia="ar-SA"/>
        </w:rPr>
        <w:t>Webservice</w:t>
      </w:r>
      <w:proofErr w:type="spellEnd"/>
      <w:r w:rsidRPr="00870981">
        <w:rPr>
          <w:rFonts w:ascii="Geomanist Regular" w:eastAsia="Times New Roman" w:hAnsi="Geomanist Regular" w:cs="Arial"/>
          <w:bCs/>
          <w:sz w:val="22"/>
          <w:lang w:val="es-MX" w:eastAsia="ar-SA"/>
        </w:rPr>
        <w:t>” del presente documento.</w:t>
      </w:r>
    </w:p>
    <w:p w:rsidR="00870981" w:rsidRPr="00870981" w:rsidRDefault="00870981" w:rsidP="00870981">
      <w:pPr>
        <w:suppressAutoHyphens/>
        <w:ind w:right="425"/>
        <w:jc w:val="both"/>
        <w:rPr>
          <w:rFonts w:ascii="Geomanist Regular" w:eastAsia="Times New Roman" w:hAnsi="Geomanist Regular" w:cs="Arial"/>
          <w:bCs/>
          <w:sz w:val="22"/>
          <w:lang w:val="es-MX" w:eastAsia="ar-SA"/>
        </w:rPr>
      </w:pPr>
    </w:p>
    <w:p w:rsidR="00870981" w:rsidRPr="00870981" w:rsidRDefault="00870981" w:rsidP="00870981">
      <w:pPr>
        <w:suppressAutoHyphens/>
        <w:ind w:right="425"/>
        <w:jc w:val="both"/>
        <w:rPr>
          <w:rFonts w:ascii="Geomanist Regular" w:eastAsia="Times New Roman" w:hAnsi="Geomanist Regular" w:cs="Arial"/>
          <w:bCs/>
          <w:sz w:val="22"/>
          <w:lang w:val="es-MX" w:eastAsia="ar-SA"/>
        </w:rPr>
      </w:pPr>
      <w:r w:rsidRPr="00870981">
        <w:rPr>
          <w:rFonts w:ascii="Geomanist Regular" w:eastAsia="Times New Roman" w:hAnsi="Geomanist Regular" w:cs="Arial"/>
          <w:bCs/>
          <w:sz w:val="22"/>
          <w:lang w:val="es-MX" w:eastAsia="ar-SA"/>
        </w:rPr>
        <w:t xml:space="preserve">El </w:t>
      </w:r>
      <w:proofErr w:type="spellStart"/>
      <w:r w:rsidRPr="00870981">
        <w:rPr>
          <w:rFonts w:ascii="Geomanist Regular" w:eastAsia="Times New Roman" w:hAnsi="Geomanist Regular" w:cs="Arial"/>
          <w:bCs/>
          <w:sz w:val="22"/>
          <w:lang w:val="es-MX" w:eastAsia="ar-SA"/>
        </w:rPr>
        <w:t>Webservice</w:t>
      </w:r>
      <w:proofErr w:type="spellEnd"/>
      <w:r w:rsidRPr="00870981">
        <w:rPr>
          <w:rFonts w:ascii="Geomanist Regular" w:eastAsia="Times New Roman" w:hAnsi="Geomanist Regular" w:cs="Arial"/>
          <w:bCs/>
          <w:sz w:val="22"/>
          <w:lang w:val="es-MX" w:eastAsia="ar-SA"/>
        </w:rPr>
        <w:t xml:space="preserve"> deberá estar habilitado y funcionando al 100% a más tardar a los </w:t>
      </w:r>
      <w:r w:rsidRPr="00870981">
        <w:rPr>
          <w:rFonts w:ascii="Geomanist Regular" w:eastAsia="Times New Roman" w:hAnsi="Geomanist Regular" w:cs="Arial"/>
          <w:b/>
          <w:bCs/>
          <w:sz w:val="22"/>
          <w:lang w:val="es-MX" w:eastAsia="ar-SA"/>
        </w:rPr>
        <w:t>30 días hábiles posteriores a la notificación del fallo.</w:t>
      </w:r>
    </w:p>
    <w:p w:rsidR="00870981" w:rsidRPr="00870981" w:rsidRDefault="00870981" w:rsidP="00870981">
      <w:pPr>
        <w:suppressAutoHyphens/>
        <w:ind w:right="425"/>
        <w:jc w:val="both"/>
        <w:rPr>
          <w:rFonts w:ascii="Geomanist Regular" w:eastAsia="Times New Roman" w:hAnsi="Geomanist Regular" w:cs="Arial"/>
          <w:bCs/>
          <w:iCs/>
          <w:sz w:val="22"/>
          <w:lang w:val="es-MX" w:eastAsia="ar-SA"/>
        </w:rPr>
      </w:pPr>
    </w:p>
    <w:p w:rsidR="00870981" w:rsidRPr="00870981" w:rsidRDefault="00870981" w:rsidP="00064292">
      <w:pPr>
        <w:numPr>
          <w:ilvl w:val="0"/>
          <w:numId w:val="16"/>
        </w:numPr>
        <w:suppressAutoHyphens/>
        <w:ind w:right="425"/>
        <w:jc w:val="both"/>
        <w:rPr>
          <w:rFonts w:ascii="Geomanist Regular" w:eastAsia="Times New Roman" w:hAnsi="Geomanist Regular" w:cs="Arial"/>
          <w:b/>
          <w:bCs/>
          <w:iCs/>
          <w:sz w:val="22"/>
          <w:lang w:val="es-MX" w:eastAsia="ar-SA"/>
        </w:rPr>
      </w:pPr>
      <w:r w:rsidRPr="00870981">
        <w:rPr>
          <w:rFonts w:ascii="Geomanist Regular" w:eastAsia="Times New Roman" w:hAnsi="Geomanist Regular" w:cs="Arial"/>
          <w:b/>
          <w:bCs/>
          <w:iCs/>
          <w:sz w:val="22"/>
          <w:lang w:val="es-MX" w:eastAsia="ar-SA"/>
        </w:rPr>
        <w:t>Unidad de Medida</w:t>
      </w:r>
    </w:p>
    <w:p w:rsid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Cs/>
          <w:sz w:val="22"/>
          <w:lang w:val="es-MX" w:eastAsia="ar-SA"/>
        </w:rPr>
        <w:t xml:space="preserve">La unidad de medida para la contratación del servicio del equipo CPAP/BPAP para el tratamiento del Síndrome de Apnea Obstructiva del Sueño y otros trastornos del sueño en el domicilio de los derechohabientes será </w:t>
      </w:r>
      <w:r w:rsidRPr="00870981">
        <w:rPr>
          <w:rFonts w:ascii="Geomanist Regular" w:eastAsia="Times New Roman" w:hAnsi="Geomanist Regular" w:cs="Arial"/>
          <w:b/>
          <w:bCs/>
          <w:sz w:val="22"/>
          <w:lang w:val="es-MX" w:eastAsia="ar-SA"/>
        </w:rPr>
        <w:t>Día/Paciente.</w:t>
      </w:r>
    </w:p>
    <w:p w:rsidR="00870981" w:rsidRDefault="00870981" w:rsidP="00870981">
      <w:pPr>
        <w:suppressAutoHyphens/>
        <w:ind w:right="425"/>
        <w:jc w:val="both"/>
        <w:rPr>
          <w:rFonts w:ascii="Geomanist Regular" w:eastAsia="Times New Roman" w:hAnsi="Geomanist Regular" w:cs="Arial"/>
          <w:b/>
          <w:bCs/>
          <w:sz w:val="22"/>
          <w:lang w:val="es-MX" w:eastAsia="ar-SA"/>
        </w:rPr>
      </w:pPr>
    </w:p>
    <w:p w:rsidR="00870981" w:rsidRDefault="00870981" w:rsidP="00870981">
      <w:pPr>
        <w:suppressAutoHyphens/>
        <w:ind w:right="425"/>
        <w:jc w:val="both"/>
        <w:rPr>
          <w:rFonts w:ascii="Geomanist Regular" w:eastAsia="Times New Roman" w:hAnsi="Geomanist Regular" w:cs="Arial"/>
          <w:b/>
          <w:bCs/>
          <w:sz w:val="22"/>
          <w:lang w:val="es-MX" w:eastAsia="ar-SA"/>
        </w:rPr>
      </w:pPr>
      <w:proofErr w:type="gramStart"/>
      <w:r>
        <w:rPr>
          <w:rFonts w:ascii="Geomanist Regular" w:eastAsia="Times New Roman" w:hAnsi="Geomanist Regular" w:cs="Arial"/>
          <w:b/>
          <w:bCs/>
          <w:sz w:val="22"/>
          <w:lang w:val="es-MX" w:eastAsia="ar-SA"/>
        </w:rPr>
        <w:t>2.NORMAS</w:t>
      </w:r>
      <w:proofErr w:type="gramEnd"/>
      <w:r>
        <w:rPr>
          <w:rFonts w:ascii="Geomanist Regular" w:eastAsia="Times New Roman" w:hAnsi="Geomanist Regular" w:cs="Arial"/>
          <w:b/>
          <w:bCs/>
          <w:sz w:val="22"/>
          <w:lang w:val="es-MX" w:eastAsia="ar-SA"/>
        </w:rPr>
        <w:t xml:space="preserve"> OFICIALES.</w:t>
      </w:r>
    </w:p>
    <w:p w:rsidR="00870981" w:rsidRDefault="00870981" w:rsidP="00870981">
      <w:pPr>
        <w:suppressAutoHyphens/>
        <w:ind w:right="425"/>
        <w:jc w:val="both"/>
        <w:rPr>
          <w:rFonts w:ascii="Geomanist Regular" w:eastAsia="Times New Roman" w:hAnsi="Geomanist Regular" w:cs="Arial"/>
          <w:b/>
          <w:bCs/>
          <w:sz w:val="22"/>
          <w:lang w:val="es-MX" w:eastAsia="ar-SA"/>
        </w:rPr>
      </w:pPr>
    </w:p>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lastRenderedPageBreak/>
        <w:t>Para acreditar el cumplimiento de cada una de las Normas, el proveedor deberá presentar escrito libre en papel membretado, firmado por el Representante legal, donde manifieste que su representada cumplirá con toda la normatividad vigente, así como aquellas normas que sean modificadas o expedidas durante la prestación del servicio.  Para aquellos casos en donde los pacientes requieran oxígeno medicinal suplementario. De conformidad con lo establecido en el artículo 140 de la Ley de Infraestructura de la Calidad, que a la letra dice:</w:t>
      </w:r>
    </w:p>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p>
    <w:p w:rsidR="00870981" w:rsidRPr="00870981" w:rsidRDefault="00870981" w:rsidP="00870981">
      <w:pPr>
        <w:suppressAutoHyphens/>
        <w:ind w:right="425"/>
        <w:jc w:val="both"/>
        <w:rPr>
          <w:rFonts w:ascii="Geomanist Regular" w:eastAsia="Times New Roman" w:hAnsi="Geomanist Regular" w:cs="Arial"/>
          <w:b/>
          <w:bCs/>
          <w:i/>
          <w:sz w:val="22"/>
          <w:lang w:val="es-MX" w:eastAsia="ar-SA"/>
        </w:rPr>
      </w:pPr>
      <w:r w:rsidRPr="00870981">
        <w:rPr>
          <w:rFonts w:ascii="Geomanist Regular" w:eastAsia="Times New Roman" w:hAnsi="Geomanist Regular" w:cs="Arial"/>
          <w:b/>
          <w:bCs/>
          <w:i/>
          <w:sz w:val="22"/>
          <w:lang w:val="es-MX" w:eastAsia="ar-SA"/>
        </w:rPr>
        <w:t>“Los sujetos obligados bajo las Normas Oficiales Mexicanas y los Estándares que sean obligatorios en términos de esta Ley, en todo momento, deberán cumplir con lo ahí previsto y serán los únicos responsables por su incumplimiento…”</w:t>
      </w:r>
    </w:p>
    <w:p w:rsidR="00870981" w:rsidRPr="00870981" w:rsidRDefault="00870981" w:rsidP="00870981">
      <w:pPr>
        <w:suppressAutoHyphens/>
        <w:ind w:right="425"/>
        <w:jc w:val="both"/>
        <w:rPr>
          <w:rFonts w:ascii="Geomanist Regular" w:eastAsia="Times New Roman" w:hAnsi="Geomanist Regular" w:cs="Arial"/>
          <w:b/>
          <w:bCs/>
          <w:i/>
          <w:sz w:val="22"/>
          <w:lang w:val="es-MX" w:eastAsia="ar-SA"/>
        </w:rPr>
      </w:pPr>
    </w:p>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Entre las cuales se encuentran de manera enunciativa más no limitativa las siguientes normas: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095"/>
      </w:tblGrid>
      <w:tr w:rsidR="00870981" w:rsidRPr="00870981" w:rsidTr="00DA4571">
        <w:trPr>
          <w:trHeight w:val="291"/>
          <w:tblHeader/>
          <w:jc w:val="center"/>
        </w:trPr>
        <w:tc>
          <w:tcPr>
            <w:tcW w:w="1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bookmarkStart w:id="2" w:name="_Hlk178330995"/>
            <w:r w:rsidRPr="00870981">
              <w:rPr>
                <w:rFonts w:ascii="Geomanist Regular" w:eastAsia="Times New Roman" w:hAnsi="Geomanist Regular" w:cs="Arial"/>
                <w:b/>
                <w:bCs/>
                <w:sz w:val="22"/>
                <w:lang w:val="es-MX" w:eastAsia="ar-SA"/>
              </w:rPr>
              <w:t>NORMAS OFICIALES</w:t>
            </w:r>
          </w:p>
        </w:tc>
        <w:tc>
          <w:tcPr>
            <w:tcW w:w="8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DESCRIPCIÓN</w:t>
            </w:r>
          </w:p>
        </w:tc>
      </w:tr>
      <w:tr w:rsidR="00870981" w:rsidRPr="00870981" w:rsidTr="00DA4571">
        <w:trPr>
          <w:trHeight w:val="20"/>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NOM-003-SCT/2008</w:t>
            </w:r>
          </w:p>
        </w:tc>
        <w:tc>
          <w:tcPr>
            <w:tcW w:w="8095" w:type="dxa"/>
            <w:tcBorders>
              <w:top w:val="single" w:sz="4" w:space="0" w:color="auto"/>
              <w:left w:val="single" w:sz="4" w:space="0" w:color="auto"/>
              <w:bottom w:val="single" w:sz="4" w:space="0" w:color="auto"/>
              <w:right w:val="single" w:sz="4" w:space="0" w:color="auto"/>
            </w:tcBorders>
            <w:vAlign w:val="center"/>
            <w:hideMark/>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Características de las etiquetas de envases y embalajes, destinadas al transporte de substancias, materiales y residuos peligrosos.</w:t>
            </w:r>
          </w:p>
        </w:tc>
      </w:tr>
      <w:tr w:rsidR="00870981" w:rsidRPr="00870981" w:rsidTr="00DA4571">
        <w:trPr>
          <w:trHeight w:val="20"/>
          <w:jc w:val="center"/>
        </w:trPr>
        <w:tc>
          <w:tcPr>
            <w:tcW w:w="1809" w:type="dxa"/>
            <w:tcBorders>
              <w:top w:val="single" w:sz="4" w:space="0" w:color="auto"/>
              <w:left w:val="single" w:sz="4" w:space="0" w:color="auto"/>
              <w:bottom w:val="single" w:sz="4" w:space="0" w:color="auto"/>
              <w:right w:val="single" w:sz="4" w:space="0" w:color="auto"/>
            </w:tcBorders>
            <w:vAlign w:val="center"/>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NOM-004-SCT/2008</w:t>
            </w:r>
          </w:p>
        </w:tc>
        <w:tc>
          <w:tcPr>
            <w:tcW w:w="8095" w:type="dxa"/>
            <w:tcBorders>
              <w:top w:val="single" w:sz="4" w:space="0" w:color="auto"/>
              <w:left w:val="single" w:sz="4" w:space="0" w:color="auto"/>
              <w:bottom w:val="single" w:sz="4" w:space="0" w:color="auto"/>
              <w:right w:val="single" w:sz="4" w:space="0" w:color="auto"/>
            </w:tcBorders>
            <w:vAlign w:val="center"/>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Sistemas de identificación de unidades destinadas al transporte de substancias, materiales y residuos peligrosos.</w:t>
            </w:r>
          </w:p>
        </w:tc>
      </w:tr>
      <w:tr w:rsidR="00870981" w:rsidRPr="00870981" w:rsidTr="00DA4571">
        <w:trPr>
          <w:trHeight w:val="20"/>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NOM-005-SCT/2008</w:t>
            </w:r>
          </w:p>
        </w:tc>
        <w:tc>
          <w:tcPr>
            <w:tcW w:w="8095" w:type="dxa"/>
            <w:tcBorders>
              <w:top w:val="single" w:sz="4" w:space="0" w:color="auto"/>
              <w:left w:val="single" w:sz="4" w:space="0" w:color="auto"/>
              <w:bottom w:val="single" w:sz="4" w:space="0" w:color="auto"/>
              <w:right w:val="single" w:sz="4" w:space="0" w:color="auto"/>
            </w:tcBorders>
            <w:vAlign w:val="center"/>
            <w:hideMark/>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Información de emergencia para el transporte de substancias, materiales y residuos peligrosos.</w:t>
            </w:r>
          </w:p>
        </w:tc>
      </w:tr>
      <w:tr w:rsidR="00870981" w:rsidRPr="00870981" w:rsidTr="00DA4571">
        <w:trPr>
          <w:trHeight w:val="20"/>
          <w:jc w:val="center"/>
        </w:trPr>
        <w:tc>
          <w:tcPr>
            <w:tcW w:w="1809" w:type="dxa"/>
            <w:tcBorders>
              <w:top w:val="single" w:sz="4" w:space="0" w:color="auto"/>
              <w:left w:val="single" w:sz="4" w:space="0" w:color="auto"/>
              <w:bottom w:val="single" w:sz="4" w:space="0" w:color="auto"/>
              <w:right w:val="single" w:sz="4" w:space="0" w:color="auto"/>
            </w:tcBorders>
            <w:vAlign w:val="center"/>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NOM-137-SSA1-2008</w:t>
            </w:r>
          </w:p>
        </w:tc>
        <w:tc>
          <w:tcPr>
            <w:tcW w:w="8095" w:type="dxa"/>
            <w:tcBorders>
              <w:top w:val="single" w:sz="4" w:space="0" w:color="auto"/>
              <w:left w:val="single" w:sz="4" w:space="0" w:color="auto"/>
              <w:bottom w:val="single" w:sz="4" w:space="0" w:color="auto"/>
              <w:right w:val="single" w:sz="4" w:space="0" w:color="auto"/>
            </w:tcBorders>
            <w:vAlign w:val="center"/>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Etiquetado de dispositivos médicos.</w:t>
            </w:r>
          </w:p>
        </w:tc>
      </w:tr>
      <w:tr w:rsidR="00870981" w:rsidRPr="00870981" w:rsidTr="00DA4571">
        <w:trPr>
          <w:trHeight w:val="20"/>
          <w:jc w:val="center"/>
        </w:trPr>
        <w:tc>
          <w:tcPr>
            <w:tcW w:w="1809" w:type="dxa"/>
            <w:tcBorders>
              <w:top w:val="single" w:sz="4" w:space="0" w:color="auto"/>
              <w:left w:val="single" w:sz="4" w:space="0" w:color="auto"/>
              <w:bottom w:val="single" w:sz="4" w:space="0" w:color="auto"/>
              <w:right w:val="single" w:sz="4" w:space="0" w:color="auto"/>
            </w:tcBorders>
            <w:vAlign w:val="center"/>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NOM-241-SSA1-2021</w:t>
            </w:r>
          </w:p>
        </w:tc>
        <w:tc>
          <w:tcPr>
            <w:tcW w:w="8095" w:type="dxa"/>
            <w:tcBorders>
              <w:top w:val="single" w:sz="4" w:space="0" w:color="auto"/>
              <w:left w:val="single" w:sz="4" w:space="0" w:color="auto"/>
              <w:bottom w:val="single" w:sz="4" w:space="0" w:color="auto"/>
              <w:right w:val="single" w:sz="4" w:space="0" w:color="auto"/>
            </w:tcBorders>
            <w:vAlign w:val="center"/>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Buenas prácticas de fabricación de dispositivos médicos</w:t>
            </w:r>
          </w:p>
        </w:tc>
      </w:tr>
      <w:tr w:rsidR="00870981" w:rsidRPr="00870981" w:rsidTr="00DA4571">
        <w:trPr>
          <w:trHeight w:val="20"/>
          <w:jc w:val="center"/>
        </w:trPr>
        <w:tc>
          <w:tcPr>
            <w:tcW w:w="1809" w:type="dxa"/>
            <w:tcBorders>
              <w:top w:val="single" w:sz="4" w:space="0" w:color="auto"/>
              <w:left w:val="single" w:sz="4" w:space="0" w:color="auto"/>
              <w:bottom w:val="single" w:sz="4" w:space="0" w:color="auto"/>
              <w:right w:val="single" w:sz="4" w:space="0" w:color="auto"/>
            </w:tcBorders>
            <w:vAlign w:val="center"/>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NOM-005-STPS-1998</w:t>
            </w:r>
          </w:p>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p>
        </w:tc>
        <w:tc>
          <w:tcPr>
            <w:tcW w:w="8095" w:type="dxa"/>
            <w:tcBorders>
              <w:top w:val="single" w:sz="4" w:space="0" w:color="auto"/>
              <w:left w:val="single" w:sz="4" w:space="0" w:color="auto"/>
              <w:bottom w:val="single" w:sz="4" w:space="0" w:color="auto"/>
              <w:right w:val="single" w:sz="4" w:space="0" w:color="auto"/>
            </w:tcBorders>
            <w:vAlign w:val="center"/>
            <w:hideMark/>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Relativa a las condiciones de seguridad e higiene en los centros de trabajo para el manejo, transporte y almacenamiento de sustancias químicas peligrosas.</w:t>
            </w:r>
          </w:p>
        </w:tc>
      </w:tr>
      <w:tr w:rsidR="00870981" w:rsidRPr="00870981" w:rsidTr="00DA4571">
        <w:trPr>
          <w:trHeight w:val="20"/>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NOM-007-SCT2/2022</w:t>
            </w:r>
          </w:p>
        </w:tc>
        <w:tc>
          <w:tcPr>
            <w:tcW w:w="8095" w:type="dxa"/>
            <w:tcBorders>
              <w:top w:val="single" w:sz="4" w:space="0" w:color="auto"/>
              <w:left w:val="single" w:sz="4" w:space="0" w:color="auto"/>
              <w:bottom w:val="single" w:sz="4" w:space="0" w:color="auto"/>
              <w:right w:val="single" w:sz="4" w:space="0" w:color="auto"/>
            </w:tcBorders>
            <w:vAlign w:val="center"/>
            <w:hideMark/>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Disposiciones relativas a la construcción, marcado UN y ensayo de embalajes/envases, recipientes intermedios para gráneles (RIG) y grandes embalajes/envases destinados al transporte de mercancías peligrosas.</w:t>
            </w:r>
          </w:p>
        </w:tc>
      </w:tr>
      <w:tr w:rsidR="00870981" w:rsidRPr="00870981" w:rsidTr="00DA4571">
        <w:trPr>
          <w:trHeight w:val="20"/>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NOM-059-SSA1-2015</w:t>
            </w:r>
          </w:p>
        </w:tc>
        <w:tc>
          <w:tcPr>
            <w:tcW w:w="8095" w:type="dxa"/>
            <w:tcBorders>
              <w:top w:val="single" w:sz="4" w:space="0" w:color="auto"/>
              <w:left w:val="single" w:sz="4" w:space="0" w:color="auto"/>
              <w:bottom w:val="single" w:sz="4" w:space="0" w:color="auto"/>
              <w:right w:val="single" w:sz="4" w:space="0" w:color="auto"/>
            </w:tcBorders>
            <w:vAlign w:val="center"/>
            <w:hideMark/>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Buenas prácticas de fabricación de medicamentos.</w:t>
            </w:r>
          </w:p>
        </w:tc>
      </w:tr>
      <w:tr w:rsidR="00870981" w:rsidRPr="00870981" w:rsidTr="00DA4571">
        <w:trPr>
          <w:trHeight w:val="20"/>
          <w:jc w:val="center"/>
        </w:trPr>
        <w:tc>
          <w:tcPr>
            <w:tcW w:w="1809" w:type="dxa"/>
            <w:tcBorders>
              <w:top w:val="single" w:sz="4" w:space="0" w:color="auto"/>
              <w:left w:val="single" w:sz="4" w:space="0" w:color="auto"/>
              <w:bottom w:val="single" w:sz="4" w:space="0" w:color="auto"/>
              <w:right w:val="single" w:sz="4" w:space="0" w:color="auto"/>
            </w:tcBorders>
            <w:vAlign w:val="center"/>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NOM-072-SSA1-2012</w:t>
            </w:r>
          </w:p>
        </w:tc>
        <w:tc>
          <w:tcPr>
            <w:tcW w:w="8095" w:type="dxa"/>
            <w:tcBorders>
              <w:top w:val="single" w:sz="4" w:space="0" w:color="auto"/>
              <w:left w:val="single" w:sz="4" w:space="0" w:color="auto"/>
              <w:bottom w:val="single" w:sz="4" w:space="0" w:color="auto"/>
              <w:right w:val="single" w:sz="4" w:space="0" w:color="auto"/>
            </w:tcBorders>
            <w:vAlign w:val="center"/>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Etiquetado de medicamentos y de remedios herbolarios.</w:t>
            </w:r>
          </w:p>
        </w:tc>
      </w:tr>
      <w:tr w:rsidR="00870981" w:rsidRPr="00870981" w:rsidTr="00DA4571">
        <w:trPr>
          <w:trHeight w:val="20"/>
          <w:jc w:val="center"/>
        </w:trPr>
        <w:tc>
          <w:tcPr>
            <w:tcW w:w="1809" w:type="dxa"/>
            <w:tcBorders>
              <w:top w:val="single" w:sz="4" w:space="0" w:color="auto"/>
              <w:left w:val="single" w:sz="4" w:space="0" w:color="auto"/>
              <w:bottom w:val="single" w:sz="4" w:space="0" w:color="auto"/>
              <w:right w:val="single" w:sz="4" w:space="0" w:color="auto"/>
            </w:tcBorders>
            <w:vAlign w:val="center"/>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NOM-004-SSA3-2012</w:t>
            </w:r>
            <w:r w:rsidRPr="00870981">
              <w:rPr>
                <w:rFonts w:ascii="Geomanist Regular" w:eastAsia="Times New Roman" w:hAnsi="Geomanist Regular" w:cs="Arial"/>
                <w:b/>
                <w:bCs/>
                <w:sz w:val="22"/>
                <w:lang w:val="es-MX" w:eastAsia="ar-SA"/>
              </w:rPr>
              <w:tab/>
            </w:r>
          </w:p>
        </w:tc>
        <w:tc>
          <w:tcPr>
            <w:tcW w:w="8095" w:type="dxa"/>
            <w:tcBorders>
              <w:top w:val="single" w:sz="4" w:space="0" w:color="auto"/>
              <w:left w:val="single" w:sz="4" w:space="0" w:color="auto"/>
              <w:bottom w:val="single" w:sz="4" w:space="0" w:color="auto"/>
              <w:right w:val="single" w:sz="4" w:space="0" w:color="auto"/>
            </w:tcBorders>
            <w:vAlign w:val="center"/>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Del expediente clínico.</w:t>
            </w:r>
          </w:p>
        </w:tc>
      </w:tr>
    </w:tbl>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p>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También deberá observar el cumplimiento de los siguientes Estándares (antes mexicana)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7669"/>
      </w:tblGrid>
      <w:tr w:rsidR="00870981" w:rsidRPr="00870981" w:rsidTr="00DA4571">
        <w:trPr>
          <w:trHeight w:val="338"/>
          <w:tblHeader/>
          <w:jc w:val="center"/>
        </w:trPr>
        <w:tc>
          <w:tcPr>
            <w:tcW w:w="2235" w:type="dxa"/>
            <w:tcBorders>
              <w:bottom w:val="single" w:sz="4" w:space="0" w:color="auto"/>
            </w:tcBorders>
            <w:shd w:val="clear" w:color="auto" w:fill="FFFFFF" w:themeFill="background1"/>
            <w:vAlign w:val="center"/>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Estándares</w:t>
            </w:r>
          </w:p>
        </w:tc>
        <w:tc>
          <w:tcPr>
            <w:tcW w:w="7669" w:type="dxa"/>
            <w:tcBorders>
              <w:bottom w:val="single" w:sz="4" w:space="0" w:color="auto"/>
            </w:tcBorders>
            <w:shd w:val="clear" w:color="auto" w:fill="FFFFFF" w:themeFill="background1"/>
            <w:vAlign w:val="center"/>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DESCRIPCIÓN</w:t>
            </w:r>
          </w:p>
        </w:tc>
      </w:tr>
      <w:tr w:rsidR="00870981" w:rsidRPr="00870981" w:rsidTr="00DA4571">
        <w:trPr>
          <w:trHeight w:val="20"/>
          <w:jc w:val="center"/>
        </w:trPr>
        <w:tc>
          <w:tcPr>
            <w:tcW w:w="2235" w:type="dxa"/>
            <w:tcBorders>
              <w:top w:val="single" w:sz="4" w:space="0" w:color="auto"/>
              <w:left w:val="single" w:sz="4" w:space="0" w:color="auto"/>
              <w:bottom w:val="single" w:sz="4" w:space="0" w:color="auto"/>
              <w:right w:val="single" w:sz="4" w:space="0" w:color="auto"/>
            </w:tcBorders>
            <w:vAlign w:val="center"/>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NMX-H-156-NORMEX-2019</w:t>
            </w:r>
          </w:p>
        </w:tc>
        <w:tc>
          <w:tcPr>
            <w:tcW w:w="7669" w:type="dxa"/>
            <w:tcBorders>
              <w:top w:val="single" w:sz="4" w:space="0" w:color="auto"/>
              <w:left w:val="single" w:sz="4" w:space="0" w:color="auto"/>
              <w:bottom w:val="single" w:sz="4" w:space="0" w:color="auto"/>
              <w:right w:val="single" w:sz="4" w:space="0" w:color="auto"/>
            </w:tcBorders>
            <w:vAlign w:val="center"/>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Gases comprimidos-recalificación de cilindros que contengan gases comprimidos, licuados y disueltos-requisitos de seguridad para uso, manejo, llenado y transporte-especificaciones y métodos de prueba.</w:t>
            </w:r>
          </w:p>
        </w:tc>
      </w:tr>
      <w:tr w:rsidR="00870981" w:rsidRPr="00870981" w:rsidTr="00DA4571">
        <w:trPr>
          <w:trHeight w:val="20"/>
          <w:jc w:val="center"/>
        </w:trPr>
        <w:tc>
          <w:tcPr>
            <w:tcW w:w="2235" w:type="dxa"/>
            <w:tcBorders>
              <w:top w:val="single" w:sz="4" w:space="0" w:color="auto"/>
              <w:left w:val="single" w:sz="4" w:space="0" w:color="auto"/>
              <w:bottom w:val="single" w:sz="4" w:space="0" w:color="auto"/>
              <w:right w:val="single" w:sz="4" w:space="0" w:color="auto"/>
            </w:tcBorders>
            <w:vAlign w:val="center"/>
          </w:tcPr>
          <w:p w:rsidR="00870981" w:rsidRPr="00870981" w:rsidRDefault="00A660C1" w:rsidP="00870981">
            <w:pPr>
              <w:suppressAutoHyphens/>
              <w:ind w:right="425"/>
              <w:jc w:val="both"/>
              <w:rPr>
                <w:rFonts w:ascii="Geomanist Regular" w:eastAsia="Times New Roman" w:hAnsi="Geomanist Regular" w:cs="Arial"/>
                <w:b/>
                <w:bCs/>
                <w:sz w:val="22"/>
                <w:lang w:val="es-MX" w:eastAsia="ar-SA"/>
              </w:rPr>
            </w:pPr>
            <w:hyperlink r:id="rId12">
              <w:r w:rsidR="00870981" w:rsidRPr="00870981">
                <w:rPr>
                  <w:rStyle w:val="Hipervnculo"/>
                  <w:rFonts w:ascii="Geomanist Regular" w:eastAsia="Times New Roman" w:hAnsi="Geomanist Regular" w:cs="Arial"/>
                  <w:b/>
                  <w:bCs/>
                  <w:sz w:val="22"/>
                  <w:lang w:val="es-MX" w:eastAsia="ar-SA"/>
                </w:rPr>
                <w:t>NMX-K-361-NORMEX-2017</w:t>
              </w:r>
            </w:hyperlink>
          </w:p>
        </w:tc>
        <w:tc>
          <w:tcPr>
            <w:tcW w:w="7669" w:type="dxa"/>
            <w:tcBorders>
              <w:top w:val="single" w:sz="4" w:space="0" w:color="auto"/>
              <w:left w:val="single" w:sz="4" w:space="0" w:color="auto"/>
              <w:bottom w:val="single" w:sz="4" w:space="0" w:color="auto"/>
              <w:right w:val="single" w:sz="4" w:space="0" w:color="auto"/>
            </w:tcBorders>
            <w:vAlign w:val="center"/>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Oxígeno medicinal para consumo humano (gas a alta presión y líquido criogénico) en envases - Especificaciones y requisitos del producto envasado - Métodos de prueba, análisis de laboratorio y criterios de aceptación.</w:t>
            </w:r>
          </w:p>
        </w:tc>
      </w:tr>
      <w:tr w:rsidR="00870981" w:rsidRPr="00870981" w:rsidTr="00DA4571">
        <w:trPr>
          <w:trHeight w:val="20"/>
          <w:jc w:val="center"/>
        </w:trPr>
        <w:tc>
          <w:tcPr>
            <w:tcW w:w="2235" w:type="dxa"/>
            <w:tcBorders>
              <w:top w:val="single" w:sz="4" w:space="0" w:color="auto"/>
              <w:left w:val="single" w:sz="4" w:space="0" w:color="auto"/>
              <w:bottom w:val="single" w:sz="4" w:space="0" w:color="auto"/>
              <w:right w:val="single" w:sz="4" w:space="0" w:color="auto"/>
            </w:tcBorders>
            <w:vAlign w:val="center"/>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NMX-K-389-NORMEX-2005</w:t>
            </w:r>
          </w:p>
        </w:tc>
        <w:tc>
          <w:tcPr>
            <w:tcW w:w="7669" w:type="dxa"/>
            <w:tcBorders>
              <w:top w:val="single" w:sz="4" w:space="0" w:color="auto"/>
              <w:left w:val="single" w:sz="4" w:space="0" w:color="auto"/>
              <w:bottom w:val="single" w:sz="4" w:space="0" w:color="auto"/>
              <w:right w:val="single" w:sz="4" w:space="0" w:color="auto"/>
            </w:tcBorders>
            <w:vAlign w:val="center"/>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Métodos de ensayo (prueba) para la determinación del contenido de humedad (H</w:t>
            </w:r>
            <w:r w:rsidRPr="00870981">
              <w:rPr>
                <w:rFonts w:ascii="Geomanist Regular" w:eastAsia="Times New Roman" w:hAnsi="Geomanist Regular" w:cs="Arial"/>
                <w:b/>
                <w:bCs/>
                <w:sz w:val="22"/>
                <w:vertAlign w:val="subscript"/>
                <w:lang w:val="es-MX" w:eastAsia="ar-SA"/>
              </w:rPr>
              <w:t>2</w:t>
            </w:r>
            <w:r w:rsidRPr="00870981">
              <w:rPr>
                <w:rFonts w:ascii="Geomanist Regular" w:eastAsia="Times New Roman" w:hAnsi="Geomanist Regular" w:cs="Arial"/>
                <w:b/>
                <w:bCs/>
                <w:sz w:val="22"/>
                <w:lang w:val="es-MX" w:eastAsia="ar-SA"/>
              </w:rPr>
              <w:t>O) en gases comprimidos, criogénicos y licuados.</w:t>
            </w:r>
          </w:p>
        </w:tc>
      </w:tr>
      <w:tr w:rsidR="00870981" w:rsidRPr="00870981" w:rsidTr="00DA4571">
        <w:trPr>
          <w:trHeight w:val="20"/>
          <w:jc w:val="center"/>
        </w:trPr>
        <w:tc>
          <w:tcPr>
            <w:tcW w:w="2235" w:type="dxa"/>
            <w:tcBorders>
              <w:top w:val="single" w:sz="4" w:space="0" w:color="auto"/>
              <w:left w:val="single" w:sz="4" w:space="0" w:color="auto"/>
              <w:bottom w:val="single" w:sz="4" w:space="0" w:color="auto"/>
              <w:right w:val="single" w:sz="4" w:space="0" w:color="auto"/>
            </w:tcBorders>
            <w:vAlign w:val="center"/>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NMX-K-390-NORMEX-2005</w:t>
            </w:r>
          </w:p>
        </w:tc>
        <w:tc>
          <w:tcPr>
            <w:tcW w:w="7669" w:type="dxa"/>
            <w:tcBorders>
              <w:top w:val="single" w:sz="4" w:space="0" w:color="auto"/>
              <w:left w:val="single" w:sz="4" w:space="0" w:color="auto"/>
              <w:bottom w:val="single" w:sz="4" w:space="0" w:color="auto"/>
              <w:right w:val="single" w:sz="4" w:space="0" w:color="auto"/>
            </w:tcBorders>
            <w:vAlign w:val="center"/>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Método de ensayo (prueba) para la determinación de hidrocarburos (como metano) en gases comprimidos, criogénicos y licuados.</w:t>
            </w:r>
          </w:p>
        </w:tc>
      </w:tr>
      <w:tr w:rsidR="00870981" w:rsidRPr="00870981" w:rsidTr="00DA4571">
        <w:trPr>
          <w:trHeight w:val="20"/>
          <w:jc w:val="center"/>
        </w:trPr>
        <w:tc>
          <w:tcPr>
            <w:tcW w:w="2235" w:type="dxa"/>
            <w:tcBorders>
              <w:top w:val="single" w:sz="4" w:space="0" w:color="auto"/>
              <w:left w:val="single" w:sz="4" w:space="0" w:color="auto"/>
              <w:bottom w:val="single" w:sz="4" w:space="0" w:color="auto"/>
              <w:right w:val="single" w:sz="4" w:space="0" w:color="auto"/>
            </w:tcBorders>
            <w:vAlign w:val="center"/>
          </w:tcPr>
          <w:p w:rsidR="00870981" w:rsidRPr="00870981" w:rsidRDefault="00A660C1" w:rsidP="00870981">
            <w:pPr>
              <w:suppressAutoHyphens/>
              <w:ind w:right="425"/>
              <w:jc w:val="both"/>
              <w:rPr>
                <w:rFonts w:ascii="Geomanist Regular" w:eastAsia="Times New Roman" w:hAnsi="Geomanist Regular" w:cs="Arial"/>
                <w:b/>
                <w:bCs/>
                <w:sz w:val="22"/>
                <w:lang w:val="es-MX" w:eastAsia="ar-SA"/>
              </w:rPr>
            </w:pPr>
            <w:hyperlink r:id="rId13">
              <w:r w:rsidR="00870981" w:rsidRPr="00870981">
                <w:rPr>
                  <w:rStyle w:val="Hipervnculo"/>
                  <w:rFonts w:ascii="Geomanist Regular" w:eastAsia="Times New Roman" w:hAnsi="Geomanist Regular" w:cs="Arial"/>
                  <w:b/>
                  <w:bCs/>
                  <w:sz w:val="22"/>
                  <w:lang w:val="es-MX" w:eastAsia="ar-SA"/>
                </w:rPr>
                <w:t>NMX-H-9809-1-NORMEX-201</w:t>
              </w:r>
            </w:hyperlink>
            <w:r w:rsidR="00870981" w:rsidRPr="00870981">
              <w:rPr>
                <w:rFonts w:ascii="Geomanist Regular" w:eastAsia="Times New Roman" w:hAnsi="Geomanist Regular" w:cs="Arial"/>
                <w:b/>
                <w:bCs/>
                <w:sz w:val="22"/>
                <w:lang w:val="es-MX" w:eastAsia="ar-SA"/>
              </w:rPr>
              <w:t>4</w:t>
            </w:r>
          </w:p>
        </w:tc>
        <w:tc>
          <w:tcPr>
            <w:tcW w:w="7669" w:type="dxa"/>
            <w:tcBorders>
              <w:top w:val="single" w:sz="4" w:space="0" w:color="auto"/>
              <w:left w:val="single" w:sz="4" w:space="0" w:color="auto"/>
              <w:bottom w:val="single" w:sz="4" w:space="0" w:color="auto"/>
              <w:right w:val="single" w:sz="4" w:space="0" w:color="auto"/>
            </w:tcBorders>
            <w:vAlign w:val="center"/>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 xml:space="preserve">Cilindros para el transporte de gases comprimidos y licuados. Especificaciones para el diseño y construcción de cilindros de acero sin soldadura </w:t>
            </w:r>
            <w:proofErr w:type="spellStart"/>
            <w:r w:rsidRPr="00870981">
              <w:rPr>
                <w:rFonts w:ascii="Geomanist Regular" w:eastAsia="Times New Roman" w:hAnsi="Geomanist Regular" w:cs="Arial"/>
                <w:b/>
                <w:bCs/>
                <w:sz w:val="22"/>
                <w:lang w:val="es-MX" w:eastAsia="ar-SA"/>
              </w:rPr>
              <w:t>rellenables</w:t>
            </w:r>
            <w:proofErr w:type="spellEnd"/>
            <w:r w:rsidRPr="00870981">
              <w:rPr>
                <w:rFonts w:ascii="Geomanist Regular" w:eastAsia="Times New Roman" w:hAnsi="Geomanist Regular" w:cs="Arial"/>
                <w:b/>
                <w:bCs/>
                <w:sz w:val="22"/>
                <w:lang w:val="es-MX" w:eastAsia="ar-SA"/>
              </w:rPr>
              <w:t xml:space="preserve"> con gas, de una capacidad de 0.5 L hasta 150 L.</w:t>
            </w:r>
          </w:p>
        </w:tc>
      </w:tr>
      <w:tr w:rsidR="00870981" w:rsidRPr="00870981" w:rsidTr="00DA4571">
        <w:trPr>
          <w:trHeight w:val="20"/>
          <w:jc w:val="center"/>
        </w:trPr>
        <w:tc>
          <w:tcPr>
            <w:tcW w:w="2235" w:type="dxa"/>
            <w:tcBorders>
              <w:top w:val="single" w:sz="4" w:space="0" w:color="auto"/>
              <w:left w:val="single" w:sz="4" w:space="0" w:color="auto"/>
              <w:bottom w:val="single" w:sz="4" w:space="0" w:color="auto"/>
              <w:right w:val="single" w:sz="4" w:space="0" w:color="auto"/>
            </w:tcBorders>
            <w:vAlign w:val="center"/>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NMX-K-663-NORMEX-2017</w:t>
            </w:r>
          </w:p>
        </w:tc>
        <w:tc>
          <w:tcPr>
            <w:tcW w:w="7669" w:type="dxa"/>
            <w:tcBorders>
              <w:top w:val="single" w:sz="4" w:space="0" w:color="auto"/>
              <w:left w:val="single" w:sz="4" w:space="0" w:color="auto"/>
              <w:bottom w:val="single" w:sz="4" w:space="0" w:color="auto"/>
              <w:right w:val="single" w:sz="4" w:space="0" w:color="auto"/>
            </w:tcBorders>
            <w:vAlign w:val="center"/>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Código de colores para envases que contengan gases medicinales comprimidos y licuados.</w:t>
            </w:r>
          </w:p>
        </w:tc>
      </w:tr>
      <w:tr w:rsidR="00870981" w:rsidRPr="00870981" w:rsidTr="00DA4571">
        <w:trPr>
          <w:trHeight w:val="20"/>
          <w:jc w:val="center"/>
        </w:trPr>
        <w:tc>
          <w:tcPr>
            <w:tcW w:w="2235" w:type="dxa"/>
            <w:tcBorders>
              <w:top w:val="single" w:sz="4" w:space="0" w:color="auto"/>
              <w:left w:val="single" w:sz="4" w:space="0" w:color="auto"/>
              <w:bottom w:val="single" w:sz="4" w:space="0" w:color="auto"/>
              <w:right w:val="single" w:sz="4" w:space="0" w:color="auto"/>
            </w:tcBorders>
            <w:vAlign w:val="center"/>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NMX-H-9809-2-NORMEX-2016</w:t>
            </w:r>
          </w:p>
        </w:tc>
        <w:tc>
          <w:tcPr>
            <w:tcW w:w="7669" w:type="dxa"/>
            <w:tcBorders>
              <w:top w:val="single" w:sz="4" w:space="0" w:color="auto"/>
              <w:left w:val="single" w:sz="4" w:space="0" w:color="auto"/>
              <w:bottom w:val="single" w:sz="4" w:space="0" w:color="auto"/>
              <w:right w:val="single" w:sz="4" w:space="0" w:color="auto"/>
            </w:tcBorders>
            <w:vAlign w:val="center"/>
          </w:tcPr>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 xml:space="preserve">Cilindros para el transporte de gases comprimidos y licuados, especificaciones para el diseño y construcción de cilindros de acero sin soldadura templado y revenido, </w:t>
            </w:r>
            <w:proofErr w:type="spellStart"/>
            <w:r w:rsidRPr="00870981">
              <w:rPr>
                <w:rFonts w:ascii="Geomanist Regular" w:eastAsia="Times New Roman" w:hAnsi="Geomanist Regular" w:cs="Arial"/>
                <w:b/>
                <w:bCs/>
                <w:sz w:val="22"/>
                <w:lang w:val="es-MX" w:eastAsia="ar-SA"/>
              </w:rPr>
              <w:t>rellenables</w:t>
            </w:r>
            <w:proofErr w:type="spellEnd"/>
            <w:r w:rsidRPr="00870981">
              <w:rPr>
                <w:rFonts w:ascii="Geomanist Regular" w:eastAsia="Times New Roman" w:hAnsi="Geomanist Regular" w:cs="Arial"/>
                <w:b/>
                <w:bCs/>
                <w:sz w:val="22"/>
                <w:lang w:val="es-MX" w:eastAsia="ar-SA"/>
              </w:rPr>
              <w:t xml:space="preserve"> con gas con resistencia a la tracción igual o superior a los 1 100 </w:t>
            </w:r>
            <w:proofErr w:type="spellStart"/>
            <w:r w:rsidRPr="00870981">
              <w:rPr>
                <w:rFonts w:ascii="Geomanist Regular" w:eastAsia="Times New Roman" w:hAnsi="Geomanist Regular" w:cs="Arial"/>
                <w:b/>
                <w:bCs/>
                <w:sz w:val="22"/>
                <w:lang w:val="es-MX" w:eastAsia="ar-SA"/>
              </w:rPr>
              <w:t>MPa</w:t>
            </w:r>
            <w:proofErr w:type="spellEnd"/>
            <w:r w:rsidRPr="00870981">
              <w:rPr>
                <w:rFonts w:ascii="Geomanist Regular" w:eastAsia="Times New Roman" w:hAnsi="Geomanist Regular" w:cs="Arial"/>
                <w:b/>
                <w:bCs/>
                <w:sz w:val="22"/>
                <w:lang w:val="es-MX" w:eastAsia="ar-SA"/>
              </w:rPr>
              <w:t xml:space="preserve">.”Parte 2: Cilindros de acero templado y revenido sin soldadura para gases sujetos a presión con una resistencia a la tracción igual o superior a 1 100 </w:t>
            </w:r>
            <w:proofErr w:type="spellStart"/>
            <w:r w:rsidRPr="00870981">
              <w:rPr>
                <w:rFonts w:ascii="Geomanist Regular" w:eastAsia="Times New Roman" w:hAnsi="Geomanist Regular" w:cs="Arial"/>
                <w:b/>
                <w:bCs/>
                <w:sz w:val="22"/>
                <w:lang w:val="es-MX" w:eastAsia="ar-SA"/>
              </w:rPr>
              <w:t>MPa</w:t>
            </w:r>
            <w:proofErr w:type="spellEnd"/>
            <w:r w:rsidRPr="00870981">
              <w:rPr>
                <w:rFonts w:ascii="Geomanist Regular" w:eastAsia="Times New Roman" w:hAnsi="Geomanist Regular" w:cs="Arial"/>
                <w:b/>
                <w:bCs/>
                <w:sz w:val="22"/>
                <w:lang w:val="es-MX" w:eastAsia="ar-SA"/>
              </w:rPr>
              <w:t>”.</w:t>
            </w:r>
          </w:p>
        </w:tc>
      </w:tr>
      <w:bookmarkEnd w:id="2"/>
    </w:tbl>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p>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r w:rsidRPr="00870981">
        <w:rPr>
          <w:rFonts w:ascii="Geomanist Regular" w:eastAsia="Times New Roman" w:hAnsi="Geomanist Regular" w:cs="Arial"/>
          <w:b/>
          <w:bCs/>
          <w:sz w:val="22"/>
          <w:lang w:val="es-MX" w:eastAsia="ar-SA"/>
        </w:rPr>
        <w:t xml:space="preserve">En caso de que, durante la vigencia de la contratación, las Normas Oficiales Mexicanas, los Estándares o las disposiciones legales aplicables, sean abrogadas o se actualicen, el proveedor deberá cumplir incondicionalmente con las Disposiciones, Normas o Estándares vigentes.  </w:t>
      </w:r>
    </w:p>
    <w:p w:rsidR="00870981" w:rsidRPr="00870981" w:rsidRDefault="00870981" w:rsidP="00870981">
      <w:pPr>
        <w:suppressAutoHyphens/>
        <w:ind w:right="425"/>
        <w:jc w:val="both"/>
        <w:rPr>
          <w:rFonts w:ascii="Geomanist Regular" w:eastAsia="Times New Roman" w:hAnsi="Geomanist Regular" w:cs="Arial"/>
          <w:b/>
          <w:bCs/>
          <w:sz w:val="22"/>
          <w:lang w:val="es-MX" w:eastAsia="ar-SA"/>
        </w:rPr>
      </w:pPr>
    </w:p>
    <w:p w:rsidR="00E4659C" w:rsidRPr="00B26621" w:rsidRDefault="00E4659C" w:rsidP="007D0390">
      <w:pPr>
        <w:suppressAutoHyphens/>
        <w:ind w:right="425"/>
        <w:jc w:val="both"/>
        <w:rPr>
          <w:rFonts w:ascii="Geomanist Regular" w:eastAsia="Calibri" w:hAnsi="Geomanist Regular" w:cs="Arial"/>
          <w:szCs w:val="20"/>
          <w:lang w:val="es-MX" w:eastAsia="ar-SA"/>
        </w:rPr>
      </w:pPr>
    </w:p>
    <w:p w:rsidR="007D0390" w:rsidRPr="00B26621" w:rsidRDefault="00185625" w:rsidP="007D0390">
      <w:pPr>
        <w:suppressAutoHyphens/>
        <w:jc w:val="both"/>
        <w:rPr>
          <w:rFonts w:ascii="Geomanist Regular" w:eastAsia="Times New Roman" w:hAnsi="Geomanist Regular" w:cs="Arial"/>
          <w:b/>
          <w:sz w:val="22"/>
          <w:szCs w:val="22"/>
          <w:lang w:val="es-ES" w:eastAsia="ar-SA"/>
        </w:rPr>
      </w:pPr>
      <w:r w:rsidRPr="00B26621">
        <w:rPr>
          <w:rFonts w:ascii="Geomanist Regular" w:eastAsia="Times New Roman" w:hAnsi="Geomanist Regular" w:cs="Arial"/>
          <w:b/>
          <w:sz w:val="22"/>
          <w:szCs w:val="22"/>
          <w:lang w:val="es-ES" w:eastAsia="ar-SA"/>
        </w:rPr>
        <w:t>2.1</w:t>
      </w:r>
      <w:r w:rsidR="007D0390" w:rsidRPr="00B26621">
        <w:rPr>
          <w:rFonts w:ascii="Geomanist Regular" w:eastAsia="Times New Roman" w:hAnsi="Geomanist Regular" w:cs="Arial"/>
          <w:b/>
          <w:sz w:val="22"/>
          <w:szCs w:val="22"/>
          <w:lang w:val="es-ES" w:eastAsia="ar-SA"/>
        </w:rPr>
        <w:t xml:space="preserve"> LICENCIAS Y AUTORIZACIONES</w:t>
      </w:r>
    </w:p>
    <w:p w:rsidR="007D0390" w:rsidRPr="00B26621" w:rsidRDefault="007D0390" w:rsidP="007D0390">
      <w:pPr>
        <w:suppressAutoHyphens/>
        <w:jc w:val="both"/>
        <w:rPr>
          <w:rFonts w:ascii="Geomanist Regular" w:eastAsia="Times New Roman" w:hAnsi="Geomanist Regular" w:cs="Arial"/>
          <w:b/>
          <w:sz w:val="32"/>
          <w:szCs w:val="28"/>
          <w:lang w:val="es-ES" w:eastAsia="ar-SA"/>
        </w:rPr>
      </w:pPr>
    </w:p>
    <w:p w:rsidR="00DA4571" w:rsidRPr="00DA4571" w:rsidRDefault="00DA4571" w:rsidP="00DA4571">
      <w:pPr>
        <w:suppressAutoHyphens/>
        <w:ind w:right="425"/>
        <w:jc w:val="both"/>
        <w:rPr>
          <w:rFonts w:ascii="Geomanist Regular" w:eastAsia="Times New Roman" w:hAnsi="Geomanist Regular" w:cs="Arial"/>
          <w:sz w:val="22"/>
          <w:szCs w:val="28"/>
          <w:lang w:val="es-MX" w:eastAsia="ar-SA"/>
        </w:rPr>
      </w:pPr>
      <w:r w:rsidRPr="00DA4571">
        <w:rPr>
          <w:rFonts w:ascii="Geomanist Regular" w:eastAsia="Times New Roman" w:hAnsi="Geomanist Regular" w:cs="Arial"/>
          <w:sz w:val="22"/>
          <w:szCs w:val="28"/>
          <w:lang w:val="es-MX" w:eastAsia="ar-SA"/>
        </w:rPr>
        <w:t xml:space="preserve">Los certificados, dictámenes de verificación, e informes de resultados solicitados; servirán como evidencia de cumplimiento de las Normas Oficiales Mexicanas y, en su caso, los Estándares u otras disposiciones legales que resguardan los requerimientos técnicos para la prestación del servicio objeto de la contratación, por lo que será indispensable que se encuentren vigentes en el momento de su presentación en la propuesta técnica y durante la vigencia del contrato. De conformidad con lo dispuesto en el artículo 66, fracción XVIII de la Ley de Adquisiciones, Arrendamientos y Servicios del Sector Público, así como lo previsto en los artículos 31 y 39 </w:t>
      </w:r>
      <w:proofErr w:type="gramStart"/>
      <w:r w:rsidRPr="00DA4571">
        <w:rPr>
          <w:rFonts w:ascii="Geomanist Regular" w:eastAsia="Times New Roman" w:hAnsi="Geomanist Regular" w:cs="Arial"/>
          <w:sz w:val="22"/>
          <w:szCs w:val="28"/>
          <w:lang w:val="es-MX" w:eastAsia="ar-SA"/>
        </w:rPr>
        <w:t>fracción</w:t>
      </w:r>
      <w:proofErr w:type="gramEnd"/>
      <w:r w:rsidRPr="00DA4571">
        <w:rPr>
          <w:rFonts w:ascii="Geomanist Regular" w:eastAsia="Times New Roman" w:hAnsi="Geomanist Regular" w:cs="Arial"/>
          <w:sz w:val="22"/>
          <w:szCs w:val="28"/>
          <w:lang w:val="es-MX" w:eastAsia="ar-SA"/>
        </w:rPr>
        <w:t xml:space="preserve"> VI, inciso c) de su Reglamento</w:t>
      </w:r>
      <w:r w:rsidRPr="00DA4571">
        <w:rPr>
          <w:rFonts w:ascii="Geomanist Regular" w:eastAsia="Times New Roman" w:hAnsi="Geomanist Regular" w:cs="Arial"/>
          <w:i/>
          <w:sz w:val="22"/>
          <w:szCs w:val="28"/>
          <w:lang w:val="es-MX" w:eastAsia="ar-SA"/>
        </w:rPr>
        <w:t xml:space="preserve"> en tanto, no sea expedido el Reglamento de la Ley</w:t>
      </w:r>
      <w:r w:rsidRPr="00DA4571">
        <w:rPr>
          <w:rFonts w:ascii="Geomanist Regular" w:eastAsia="Times New Roman" w:hAnsi="Geomanist Regular" w:cs="Arial"/>
          <w:sz w:val="22"/>
          <w:szCs w:val="28"/>
          <w:lang w:val="es-MX" w:eastAsia="ar-SA"/>
        </w:rPr>
        <w:t>.</w:t>
      </w:r>
    </w:p>
    <w:p w:rsidR="00DA4571" w:rsidRPr="00DA4571" w:rsidRDefault="00DA4571" w:rsidP="00DA4571">
      <w:pPr>
        <w:suppressAutoHyphens/>
        <w:ind w:right="425"/>
        <w:jc w:val="both"/>
        <w:rPr>
          <w:rFonts w:ascii="Geomanist Regular" w:eastAsia="Times New Roman" w:hAnsi="Geomanist Regular" w:cs="Arial"/>
          <w:sz w:val="22"/>
          <w:szCs w:val="28"/>
          <w:lang w:val="es-MX" w:eastAsia="ar-SA"/>
        </w:rPr>
      </w:pPr>
    </w:p>
    <w:p w:rsidR="00DA4571" w:rsidRPr="00DA4571" w:rsidRDefault="00DA4571" w:rsidP="00DA4571">
      <w:pPr>
        <w:suppressAutoHyphens/>
        <w:ind w:right="425"/>
        <w:jc w:val="both"/>
        <w:rPr>
          <w:rFonts w:ascii="Geomanist Regular" w:eastAsia="Times New Roman" w:hAnsi="Geomanist Regular" w:cs="Arial"/>
          <w:sz w:val="22"/>
          <w:szCs w:val="28"/>
          <w:lang w:val="es-MX" w:eastAsia="ar-SA"/>
        </w:rPr>
      </w:pPr>
      <w:r w:rsidRPr="00DA4571">
        <w:rPr>
          <w:rFonts w:ascii="Geomanist Regular" w:eastAsia="Times New Roman" w:hAnsi="Geomanist Regular" w:cs="Arial"/>
          <w:sz w:val="22"/>
          <w:szCs w:val="28"/>
          <w:lang w:val="es-MX" w:eastAsia="ar-SA"/>
        </w:rPr>
        <w:t>El proveedor se obligará a mantener vigentes las licencias, permisos, prorrogas, registros, certificados o autorizaciones requeridos para la prestación del servicio, durante la vigencia de la contratación, o en su defecto, deberá presentar la prórroga correspondiente.</w:t>
      </w:r>
    </w:p>
    <w:p w:rsidR="00DA4571" w:rsidRPr="00DA4571" w:rsidRDefault="00DA4571" w:rsidP="00DA4571">
      <w:pPr>
        <w:suppressAutoHyphens/>
        <w:ind w:right="425"/>
        <w:jc w:val="both"/>
        <w:rPr>
          <w:rFonts w:ascii="Geomanist Regular" w:eastAsia="Times New Roman" w:hAnsi="Geomanist Regular" w:cs="Arial"/>
          <w:sz w:val="22"/>
          <w:szCs w:val="28"/>
          <w:lang w:val="es-MX" w:eastAsia="ar-SA"/>
        </w:rPr>
      </w:pPr>
    </w:p>
    <w:p w:rsidR="00DA4571" w:rsidRPr="00DA4571" w:rsidRDefault="00DA4571" w:rsidP="00DA4571">
      <w:pPr>
        <w:suppressAutoHyphens/>
        <w:ind w:right="425"/>
        <w:jc w:val="both"/>
        <w:rPr>
          <w:rFonts w:ascii="Geomanist Regular" w:eastAsia="Times New Roman" w:hAnsi="Geomanist Regular" w:cs="Arial"/>
          <w:sz w:val="22"/>
          <w:szCs w:val="28"/>
          <w:lang w:val="es-MX" w:eastAsia="ar-SA"/>
        </w:rPr>
      </w:pPr>
      <w:r w:rsidRPr="00DA4571">
        <w:rPr>
          <w:rFonts w:ascii="Geomanist Regular" w:eastAsia="Times New Roman" w:hAnsi="Geomanist Regular" w:cs="Arial"/>
          <w:sz w:val="22"/>
          <w:szCs w:val="28"/>
          <w:lang w:val="es-MX" w:eastAsia="ar-SA"/>
        </w:rPr>
        <w:t xml:space="preserve">El licitante participante deberá presentar las licencias, autorizaciones, permisos, en el orden en que se solicitan, debidamente foliados, legibles y especificando la partida en la que participa, así </w:t>
      </w:r>
      <w:r w:rsidRPr="00DA4571">
        <w:rPr>
          <w:rFonts w:ascii="Geomanist Regular" w:eastAsia="Times New Roman" w:hAnsi="Geomanist Regular" w:cs="Arial"/>
          <w:sz w:val="22"/>
          <w:szCs w:val="28"/>
          <w:lang w:val="es-MX" w:eastAsia="ar-SA"/>
        </w:rPr>
        <w:lastRenderedPageBreak/>
        <w:t>mismo de ser posible deberá subrayar, con un color distintivo, las vigencias y números de identificación de cada documento, sin sobrecargar el texto.</w:t>
      </w:r>
    </w:p>
    <w:p w:rsidR="00DA4571" w:rsidRPr="00DA4571" w:rsidRDefault="00DA4571" w:rsidP="00DA4571">
      <w:pPr>
        <w:suppressAutoHyphens/>
        <w:ind w:right="425"/>
        <w:jc w:val="both"/>
        <w:rPr>
          <w:rFonts w:ascii="Geomanist Regular" w:eastAsia="Times New Roman" w:hAnsi="Geomanist Regular" w:cs="Arial"/>
          <w:sz w:val="22"/>
          <w:szCs w:val="28"/>
          <w:lang w:val="es-MX" w:eastAsia="ar-SA"/>
        </w:rPr>
      </w:pPr>
    </w:p>
    <w:p w:rsidR="00DA4571" w:rsidRPr="00DA4571" w:rsidRDefault="00DA4571" w:rsidP="00DA4571">
      <w:pPr>
        <w:suppressAutoHyphens/>
        <w:ind w:right="425"/>
        <w:jc w:val="both"/>
        <w:rPr>
          <w:rFonts w:ascii="Geomanist Regular" w:eastAsia="Times New Roman" w:hAnsi="Geomanist Regular" w:cs="Arial"/>
          <w:sz w:val="22"/>
          <w:szCs w:val="28"/>
          <w:lang w:val="es-MX" w:eastAsia="ar-SA"/>
        </w:rPr>
      </w:pPr>
      <w:r w:rsidRPr="00DA4571">
        <w:rPr>
          <w:rFonts w:ascii="Geomanist Regular" w:eastAsia="Times New Roman" w:hAnsi="Geomanist Regular" w:cs="Arial"/>
          <w:sz w:val="22"/>
          <w:szCs w:val="28"/>
          <w:lang w:val="es-MX" w:eastAsia="ar-SA"/>
        </w:rPr>
        <w:t>El incumplimiento en la entrega de los documentos que se relacionan a continuación, así como la presentación de documentos alterados, tachados y/o enmendados en las proposiciones, tendrá como resultado una propuesta técnica no solvente</w:t>
      </w:r>
    </w:p>
    <w:p w:rsidR="00DA4571" w:rsidRPr="00DA4571" w:rsidRDefault="00DA4571" w:rsidP="00DA4571">
      <w:pPr>
        <w:suppressAutoHyphens/>
        <w:ind w:right="425"/>
        <w:jc w:val="both"/>
        <w:rPr>
          <w:rFonts w:ascii="Geomanist Regular" w:eastAsia="Times New Roman" w:hAnsi="Geomanist Regular" w:cs="Arial"/>
          <w:sz w:val="22"/>
          <w:szCs w:val="28"/>
          <w:lang w:val="es-MX" w:eastAsia="ar-SA"/>
        </w:rPr>
      </w:pPr>
    </w:p>
    <w:p w:rsidR="00DA4571" w:rsidRPr="00DA4571" w:rsidRDefault="00DA4571" w:rsidP="00064292">
      <w:pPr>
        <w:numPr>
          <w:ilvl w:val="0"/>
          <w:numId w:val="22"/>
        </w:numPr>
        <w:suppressAutoHyphens/>
        <w:ind w:right="425"/>
        <w:jc w:val="both"/>
        <w:rPr>
          <w:rFonts w:ascii="Geomanist Regular" w:eastAsia="Times New Roman" w:hAnsi="Geomanist Regular" w:cs="Arial"/>
          <w:b/>
          <w:bCs/>
          <w:sz w:val="22"/>
          <w:szCs w:val="28"/>
          <w:lang w:val="es-MX" w:eastAsia="ar-SA"/>
        </w:rPr>
      </w:pPr>
      <w:r w:rsidRPr="00DA4571">
        <w:rPr>
          <w:rFonts w:ascii="Geomanist Regular" w:eastAsia="Times New Roman" w:hAnsi="Geomanist Regular" w:cs="Arial"/>
          <w:b/>
          <w:bCs/>
          <w:sz w:val="22"/>
          <w:szCs w:val="28"/>
          <w:lang w:val="es-MX" w:eastAsia="ar-SA"/>
        </w:rPr>
        <w:t>El licitante participante deberá presentar en su Propuesta Técnica, los documentos que se enuncian a continuación:</w:t>
      </w:r>
    </w:p>
    <w:p w:rsidR="00DA4571" w:rsidRPr="00DA4571" w:rsidRDefault="00DA4571" w:rsidP="00DA4571">
      <w:pPr>
        <w:suppressAutoHyphens/>
        <w:ind w:right="425"/>
        <w:jc w:val="both"/>
        <w:rPr>
          <w:rFonts w:ascii="Geomanist Regular" w:eastAsia="Times New Roman" w:hAnsi="Geomanist Regular" w:cs="Arial"/>
          <w:b/>
          <w:bCs/>
          <w:sz w:val="22"/>
          <w:szCs w:val="28"/>
          <w:lang w:val="es-MX" w:eastAsia="ar-SA"/>
        </w:rPr>
      </w:pPr>
    </w:p>
    <w:p w:rsidR="00DA4571" w:rsidRPr="00DA4571" w:rsidRDefault="00DA4571" w:rsidP="00064292">
      <w:pPr>
        <w:numPr>
          <w:ilvl w:val="0"/>
          <w:numId w:val="20"/>
        </w:numPr>
        <w:suppressAutoHyphens/>
        <w:ind w:right="425"/>
        <w:jc w:val="both"/>
        <w:rPr>
          <w:rFonts w:ascii="Geomanist Regular" w:eastAsia="Times New Roman" w:hAnsi="Geomanist Regular" w:cs="Arial"/>
          <w:b/>
          <w:sz w:val="22"/>
          <w:szCs w:val="28"/>
          <w:lang w:val="es-MX" w:eastAsia="ar-SA"/>
        </w:rPr>
      </w:pPr>
      <w:r w:rsidRPr="00DA4571">
        <w:rPr>
          <w:rFonts w:ascii="Geomanist Regular" w:eastAsia="Times New Roman" w:hAnsi="Geomanist Regular" w:cs="Arial"/>
          <w:b/>
          <w:sz w:val="22"/>
          <w:szCs w:val="28"/>
          <w:lang w:val="es-MX" w:eastAsia="ar-SA"/>
        </w:rPr>
        <w:t>REGISTRO SANITARIO VIGENTE</w:t>
      </w:r>
      <w:r w:rsidRPr="00DA4571">
        <w:rPr>
          <w:rFonts w:ascii="Geomanist Regular" w:eastAsia="Times New Roman" w:hAnsi="Geomanist Regular" w:cs="Arial"/>
          <w:sz w:val="22"/>
          <w:szCs w:val="28"/>
          <w:lang w:val="es-MX" w:eastAsia="ar-SA"/>
        </w:rPr>
        <w:t xml:space="preserve"> expedido por Comisión Federal para la Protección contra Riesgos Sanitarios (COFEPRIS), El cual deberá venir debidamente identificado, subrayado con color distintivo, el número de registro y vigencia del Registro Sanitario, o en su defecto anexar la solicitud de prórroga sin sobrecargar el texto para dispositivos médicos (</w:t>
      </w:r>
      <w:r w:rsidRPr="00DA4571">
        <w:rPr>
          <w:rFonts w:ascii="Geomanist Regular" w:eastAsia="Times New Roman" w:hAnsi="Geomanist Regular" w:cs="Arial"/>
          <w:b/>
          <w:bCs/>
          <w:sz w:val="22"/>
          <w:szCs w:val="28"/>
          <w:lang w:val="es-MX" w:eastAsia="ar-SA"/>
        </w:rPr>
        <w:t>Dispositivo de Presión de Aire Positiva</w:t>
      </w:r>
      <w:r w:rsidRPr="00DA4571">
        <w:rPr>
          <w:rFonts w:ascii="Geomanist Regular" w:eastAsia="Times New Roman" w:hAnsi="Geomanist Regular" w:cs="Arial"/>
          <w:sz w:val="22"/>
          <w:szCs w:val="28"/>
          <w:lang w:val="es-MX" w:eastAsia="ar-SA"/>
        </w:rPr>
        <w:t>) o en su defecto deberá anexar la solicitud de prórroga.</w:t>
      </w:r>
    </w:p>
    <w:p w:rsidR="00DA4571" w:rsidRPr="00DA4571" w:rsidRDefault="00DA4571" w:rsidP="00DA4571">
      <w:pPr>
        <w:suppressAutoHyphens/>
        <w:ind w:right="425"/>
        <w:jc w:val="both"/>
        <w:rPr>
          <w:rFonts w:ascii="Geomanist Regular" w:eastAsia="Times New Roman" w:hAnsi="Geomanist Regular" w:cs="Arial"/>
          <w:b/>
          <w:sz w:val="22"/>
          <w:szCs w:val="28"/>
          <w:lang w:val="es-MX" w:eastAsia="ar-SA"/>
        </w:rPr>
      </w:pPr>
    </w:p>
    <w:p w:rsidR="00DA4571" w:rsidRPr="00DA4571" w:rsidRDefault="00DA4571" w:rsidP="00064292">
      <w:pPr>
        <w:numPr>
          <w:ilvl w:val="0"/>
          <w:numId w:val="20"/>
        </w:numPr>
        <w:suppressAutoHyphens/>
        <w:ind w:right="425"/>
        <w:jc w:val="both"/>
        <w:rPr>
          <w:rFonts w:ascii="Geomanist Regular" w:eastAsia="Times New Roman" w:hAnsi="Geomanist Regular" w:cs="Arial"/>
          <w:sz w:val="22"/>
          <w:szCs w:val="28"/>
          <w:lang w:val="es-MX" w:eastAsia="ar-SA"/>
        </w:rPr>
      </w:pPr>
      <w:r w:rsidRPr="00DA4571">
        <w:rPr>
          <w:rFonts w:ascii="Geomanist Regular" w:eastAsia="Times New Roman" w:hAnsi="Geomanist Regular" w:cs="Arial"/>
          <w:b/>
          <w:bCs/>
          <w:sz w:val="22"/>
          <w:szCs w:val="28"/>
          <w:lang w:val="es-MX" w:eastAsia="ar-SA"/>
        </w:rPr>
        <w:t>REGISTRO SANITARIO VIGENTE</w:t>
      </w:r>
      <w:r w:rsidRPr="00DA4571">
        <w:rPr>
          <w:rFonts w:ascii="Geomanist Regular" w:eastAsia="Times New Roman" w:hAnsi="Geomanist Regular" w:cs="Arial"/>
          <w:sz w:val="22"/>
          <w:szCs w:val="28"/>
          <w:lang w:val="es-MX" w:eastAsia="ar-SA"/>
        </w:rPr>
        <w:t>, emitido por la COFEPRIS a nombre del licitante, debidamente identificado, subrayado con color distintivo, el número de registro y vigencia del Registro Sanitario, o en su defecto deberá anexar la solicitud de prórroga sin sobrecargar el texto del siguiente gas como medicamento alopático:</w:t>
      </w:r>
    </w:p>
    <w:p w:rsidR="00DA4571" w:rsidRPr="00DA4571" w:rsidRDefault="00DA4571" w:rsidP="00064292">
      <w:pPr>
        <w:numPr>
          <w:ilvl w:val="0"/>
          <w:numId w:val="21"/>
        </w:numPr>
        <w:suppressAutoHyphens/>
        <w:ind w:right="425"/>
        <w:jc w:val="both"/>
        <w:rPr>
          <w:rFonts w:ascii="Geomanist Regular" w:eastAsia="Times New Roman" w:hAnsi="Geomanist Regular" w:cs="Arial"/>
          <w:sz w:val="22"/>
          <w:szCs w:val="28"/>
          <w:lang w:val="es-MX" w:eastAsia="ar-SA"/>
        </w:rPr>
      </w:pPr>
      <w:r w:rsidRPr="00DA4571">
        <w:rPr>
          <w:rFonts w:ascii="Geomanist Regular" w:eastAsia="Times New Roman" w:hAnsi="Geomanist Regular" w:cs="Arial"/>
          <w:sz w:val="22"/>
          <w:szCs w:val="28"/>
          <w:lang w:val="es-MX" w:eastAsia="ar-SA"/>
        </w:rPr>
        <w:t>Oxígeno medicinal (O</w:t>
      </w:r>
      <w:r w:rsidRPr="00DA4571">
        <w:rPr>
          <w:rFonts w:ascii="Geomanist Regular" w:eastAsia="Times New Roman" w:hAnsi="Geomanist Regular" w:cs="Arial"/>
          <w:sz w:val="22"/>
          <w:szCs w:val="28"/>
          <w:vertAlign w:val="subscript"/>
          <w:lang w:val="es-MX" w:eastAsia="ar-SA"/>
        </w:rPr>
        <w:t>2</w:t>
      </w:r>
      <w:r w:rsidRPr="00DA4571">
        <w:rPr>
          <w:rFonts w:ascii="Geomanist Regular" w:eastAsia="Times New Roman" w:hAnsi="Geomanist Regular" w:cs="Arial"/>
          <w:sz w:val="22"/>
          <w:szCs w:val="28"/>
          <w:lang w:val="es-MX" w:eastAsia="ar-SA"/>
        </w:rPr>
        <w:t>)</w:t>
      </w:r>
    </w:p>
    <w:p w:rsidR="00DA4571" w:rsidRPr="00DA4571" w:rsidRDefault="00DA4571" w:rsidP="00DA4571">
      <w:pPr>
        <w:suppressAutoHyphens/>
        <w:ind w:right="425"/>
        <w:jc w:val="both"/>
        <w:rPr>
          <w:rFonts w:ascii="Geomanist Regular" w:eastAsia="Times New Roman" w:hAnsi="Geomanist Regular" w:cs="Arial"/>
          <w:sz w:val="22"/>
          <w:szCs w:val="28"/>
          <w:lang w:val="es-MX" w:eastAsia="ar-SA"/>
        </w:rPr>
      </w:pPr>
    </w:p>
    <w:p w:rsidR="00DA4571" w:rsidRPr="00DA4571" w:rsidRDefault="00DA4571" w:rsidP="00064292">
      <w:pPr>
        <w:numPr>
          <w:ilvl w:val="0"/>
          <w:numId w:val="20"/>
        </w:numPr>
        <w:suppressAutoHyphens/>
        <w:ind w:right="425"/>
        <w:jc w:val="both"/>
        <w:rPr>
          <w:rFonts w:ascii="Geomanist Regular" w:eastAsia="Times New Roman" w:hAnsi="Geomanist Regular" w:cs="Arial"/>
          <w:sz w:val="22"/>
          <w:szCs w:val="28"/>
          <w:lang w:val="es-MX" w:eastAsia="ar-SA"/>
        </w:rPr>
      </w:pPr>
      <w:r w:rsidRPr="00DA4571">
        <w:rPr>
          <w:rFonts w:ascii="Geomanist Regular" w:eastAsia="Times New Roman" w:hAnsi="Geomanist Regular" w:cs="Arial"/>
          <w:sz w:val="22"/>
          <w:szCs w:val="28"/>
          <w:lang w:val="es-MX" w:eastAsia="ar-SA"/>
        </w:rPr>
        <w:t xml:space="preserve">Con la finalidad de corroborar que su personal se encuentra capacitado deberá presentar el </w:t>
      </w:r>
      <w:r w:rsidRPr="00DA4571">
        <w:rPr>
          <w:rFonts w:ascii="Geomanist Regular" w:eastAsia="Times New Roman" w:hAnsi="Geomanist Regular" w:cs="Arial"/>
          <w:b/>
          <w:bCs/>
          <w:sz w:val="22"/>
          <w:szCs w:val="28"/>
          <w:lang w:val="es-MX" w:eastAsia="ar-SA"/>
        </w:rPr>
        <w:t>DICTAMEN DE VERIFICACIÓN DE CUMPLIMIENTO DE NOM-005-STPS-1998</w:t>
      </w:r>
      <w:r w:rsidRPr="00DA4571">
        <w:rPr>
          <w:rFonts w:ascii="Geomanist Regular" w:eastAsia="Times New Roman" w:hAnsi="Geomanist Regular" w:cs="Arial"/>
          <w:sz w:val="22"/>
          <w:szCs w:val="28"/>
          <w:lang w:val="es-MX" w:eastAsia="ar-SA"/>
        </w:rPr>
        <w:t xml:space="preserve"> “Relativa a las condiciones de seguridad e higiene en los centros de trabajo para el manejo, transporte y almacenamiento de sustancias químicas peligrosas”, emitido por una Unidad Verificadora Acreditada ante la EMA a nombre del licitante.  El cual deberá encontrase debidamente identificado y subrayado con color distintivo, la vigencia del Dictamen, pero sin sobrecargar el texto.</w:t>
      </w:r>
    </w:p>
    <w:p w:rsidR="00DA4571" w:rsidRPr="00DA4571" w:rsidRDefault="00DA4571" w:rsidP="00DA4571">
      <w:pPr>
        <w:suppressAutoHyphens/>
        <w:ind w:right="425"/>
        <w:jc w:val="both"/>
        <w:rPr>
          <w:rFonts w:ascii="Geomanist Regular" w:eastAsia="Times New Roman" w:hAnsi="Geomanist Regular" w:cs="Arial"/>
          <w:sz w:val="22"/>
          <w:szCs w:val="28"/>
          <w:lang w:val="es-MX" w:eastAsia="ar-SA"/>
        </w:rPr>
      </w:pPr>
    </w:p>
    <w:p w:rsidR="00DA4571" w:rsidRPr="00DA4571" w:rsidRDefault="00DA4571" w:rsidP="00064292">
      <w:pPr>
        <w:numPr>
          <w:ilvl w:val="0"/>
          <w:numId w:val="20"/>
        </w:numPr>
        <w:suppressAutoHyphens/>
        <w:ind w:right="425"/>
        <w:jc w:val="both"/>
        <w:rPr>
          <w:rFonts w:ascii="Geomanist Regular" w:eastAsia="Times New Roman" w:hAnsi="Geomanist Regular" w:cs="Arial"/>
          <w:sz w:val="22"/>
          <w:szCs w:val="28"/>
          <w:lang w:val="es-MX" w:eastAsia="ar-SA"/>
        </w:rPr>
      </w:pPr>
      <w:r w:rsidRPr="00DA4571">
        <w:rPr>
          <w:rFonts w:ascii="Geomanist Regular" w:eastAsia="Times New Roman" w:hAnsi="Geomanist Regular" w:cs="Arial"/>
          <w:b/>
          <w:sz w:val="22"/>
          <w:szCs w:val="28"/>
          <w:lang w:val="es-MX" w:eastAsia="ar-SA"/>
        </w:rPr>
        <w:t>Oficio del registro de dictamen de verificación de cumplimiento de la</w:t>
      </w:r>
      <w:r w:rsidRPr="00DA4571">
        <w:rPr>
          <w:rFonts w:ascii="Geomanist Regular" w:eastAsia="Times New Roman" w:hAnsi="Geomanist Regular" w:cs="Arial"/>
          <w:sz w:val="22"/>
          <w:szCs w:val="28"/>
          <w:lang w:val="es-MX" w:eastAsia="ar-SA"/>
        </w:rPr>
        <w:t xml:space="preserve"> </w:t>
      </w:r>
      <w:r w:rsidRPr="00DA4571">
        <w:rPr>
          <w:rFonts w:ascii="Geomanist Regular" w:eastAsia="Times New Roman" w:hAnsi="Geomanist Regular" w:cs="Arial"/>
          <w:b/>
          <w:bCs/>
          <w:sz w:val="22"/>
          <w:szCs w:val="28"/>
          <w:lang w:val="es-MX" w:eastAsia="ar-SA"/>
        </w:rPr>
        <w:t xml:space="preserve">NOM-005-STPS-1998 </w:t>
      </w:r>
      <w:r w:rsidRPr="00DA4571">
        <w:rPr>
          <w:rFonts w:ascii="Geomanist Regular" w:eastAsia="Times New Roman" w:hAnsi="Geomanist Regular" w:cs="Arial"/>
          <w:bCs/>
          <w:sz w:val="22"/>
          <w:szCs w:val="28"/>
          <w:lang w:val="es-MX" w:eastAsia="ar-SA"/>
        </w:rPr>
        <w:t>emitido por la secretaria de Trabajo y Previsión Social</w:t>
      </w:r>
      <w:r w:rsidRPr="00DA4571">
        <w:rPr>
          <w:rFonts w:ascii="Geomanist Regular" w:eastAsia="Times New Roman" w:hAnsi="Geomanist Regular" w:cs="Arial"/>
          <w:sz w:val="22"/>
          <w:szCs w:val="28"/>
          <w:lang w:val="es-MX" w:eastAsia="ar-SA"/>
        </w:rPr>
        <w:t xml:space="preserve"> a nombre del licitante. El cual deberá encontrarse identificado y subrayado con color distintivo, el número de oficio y la vigencia del REGISTRO, pero sin sobrecargar el texto.</w:t>
      </w:r>
    </w:p>
    <w:p w:rsidR="00DA4571" w:rsidRPr="00DA4571" w:rsidRDefault="00DA4571" w:rsidP="00DA4571">
      <w:pPr>
        <w:suppressAutoHyphens/>
        <w:ind w:right="425"/>
        <w:jc w:val="both"/>
        <w:rPr>
          <w:rFonts w:ascii="Geomanist Regular" w:eastAsia="Times New Roman" w:hAnsi="Geomanist Regular" w:cs="Arial"/>
          <w:sz w:val="22"/>
          <w:szCs w:val="28"/>
          <w:lang w:val="es-MX" w:eastAsia="ar-SA"/>
        </w:rPr>
      </w:pPr>
    </w:p>
    <w:p w:rsidR="007D0390" w:rsidRPr="00B26621" w:rsidRDefault="007D0390" w:rsidP="007D0390">
      <w:pPr>
        <w:suppressAutoHyphens/>
        <w:ind w:right="425"/>
        <w:jc w:val="both"/>
        <w:rPr>
          <w:rFonts w:ascii="Geomanist Regular" w:eastAsia="Times New Roman" w:hAnsi="Geomanist Regular" w:cs="Times New Roman"/>
          <w:b/>
          <w:bCs/>
          <w:lang w:val="es-MX" w:eastAsia="ar-SA"/>
        </w:rPr>
      </w:pPr>
    </w:p>
    <w:p w:rsidR="007D0390" w:rsidRPr="00B26621" w:rsidRDefault="007D0390" w:rsidP="007D0390">
      <w:pPr>
        <w:suppressAutoHyphens/>
        <w:ind w:left="851" w:hanging="851"/>
        <w:jc w:val="both"/>
        <w:rPr>
          <w:rFonts w:ascii="Geomanist Regular" w:eastAsia="Times New Roman" w:hAnsi="Geomanist Regular" w:cs="Arial"/>
          <w:b/>
          <w:sz w:val="22"/>
          <w:szCs w:val="22"/>
          <w:lang w:val="es-MX" w:eastAsia="ar-SA"/>
        </w:rPr>
      </w:pPr>
      <w:r w:rsidRPr="00B26621">
        <w:rPr>
          <w:rFonts w:ascii="Geomanist Regular" w:eastAsia="Times New Roman" w:hAnsi="Geomanist Regular" w:cs="Arial"/>
          <w:b/>
          <w:sz w:val="22"/>
          <w:szCs w:val="22"/>
          <w:lang w:val="es-MX" w:eastAsia="ar-SA"/>
        </w:rPr>
        <w:t xml:space="preserve"> 2.</w:t>
      </w:r>
      <w:r w:rsidR="00185625" w:rsidRPr="00B26621">
        <w:rPr>
          <w:rFonts w:ascii="Geomanist Regular" w:eastAsia="Times New Roman" w:hAnsi="Geomanist Regular" w:cs="Arial"/>
          <w:b/>
          <w:sz w:val="22"/>
          <w:szCs w:val="22"/>
          <w:lang w:val="es-MX" w:eastAsia="ar-SA"/>
        </w:rPr>
        <w:t>2</w:t>
      </w:r>
      <w:r w:rsidRPr="00B26621">
        <w:rPr>
          <w:rFonts w:ascii="Geomanist Regular" w:eastAsia="Times New Roman" w:hAnsi="Geomanist Regular" w:cs="Arial"/>
          <w:b/>
          <w:sz w:val="22"/>
          <w:szCs w:val="22"/>
          <w:lang w:val="es-MX" w:eastAsia="ar-SA"/>
        </w:rPr>
        <w:t xml:space="preserve"> FOLLETOS, CATÁLOGOS, FOTOGRAFÍAS</w:t>
      </w:r>
    </w:p>
    <w:p w:rsidR="007D0390" w:rsidRPr="00B26621" w:rsidRDefault="007D0390" w:rsidP="007D0390">
      <w:pPr>
        <w:ind w:left="426"/>
        <w:contextualSpacing/>
        <w:jc w:val="both"/>
        <w:rPr>
          <w:rFonts w:ascii="Geomanist Regular" w:eastAsia="Times New Roman" w:hAnsi="Geomanist Regular" w:cs="Times New Roman"/>
          <w:bCs/>
          <w:sz w:val="22"/>
          <w:szCs w:val="22"/>
          <w:lang w:val="es-ES" w:eastAsia="ar-SA"/>
        </w:rPr>
      </w:pPr>
    </w:p>
    <w:p w:rsidR="00DA4571" w:rsidRPr="00DA4571" w:rsidRDefault="00DA4571" w:rsidP="00DA4571">
      <w:pPr>
        <w:suppressAutoHyphens/>
        <w:spacing w:line="105" w:lineRule="atLeast"/>
        <w:ind w:left="6"/>
        <w:jc w:val="both"/>
        <w:rPr>
          <w:rFonts w:ascii="Geomanist Regular" w:eastAsia="Calibri" w:hAnsi="Geomanist Regular" w:cs="Arial"/>
          <w:sz w:val="22"/>
          <w:szCs w:val="22"/>
          <w:lang w:val="es-MX" w:eastAsia="ar-SA"/>
        </w:rPr>
      </w:pPr>
    </w:p>
    <w:p w:rsidR="00DA4571" w:rsidRPr="00DA4571" w:rsidRDefault="00DA4571" w:rsidP="00064292">
      <w:pPr>
        <w:numPr>
          <w:ilvl w:val="0"/>
          <w:numId w:val="31"/>
        </w:numPr>
        <w:suppressAutoHyphens/>
        <w:spacing w:line="105" w:lineRule="atLeast"/>
        <w:jc w:val="both"/>
        <w:rPr>
          <w:rFonts w:ascii="Geomanist Regular" w:eastAsia="Calibri" w:hAnsi="Geomanist Regular" w:cs="Arial"/>
          <w:sz w:val="22"/>
          <w:szCs w:val="22"/>
          <w:lang w:val="es-MX" w:eastAsia="ar-SA"/>
        </w:rPr>
      </w:pPr>
      <w:r w:rsidRPr="00DA4571">
        <w:rPr>
          <w:rFonts w:ascii="Geomanist Regular" w:eastAsia="Calibri" w:hAnsi="Geomanist Regular" w:cs="Arial"/>
          <w:sz w:val="22"/>
          <w:szCs w:val="22"/>
          <w:lang w:val="es-MX" w:eastAsia="ar-SA"/>
        </w:rPr>
        <w:t xml:space="preserve">Escrito libre en papel membretado, firmado por el Representante legal, donde manifieste que su representada cumplirá con toda la normatividad vigente, así como aquellas normas que sean modificadas o expedidas durante la prestación del servicio, en el caso de los pacientes </w:t>
      </w:r>
      <w:r w:rsidRPr="00DA4571">
        <w:rPr>
          <w:rFonts w:ascii="Geomanist Regular" w:eastAsia="Calibri" w:hAnsi="Geomanist Regular" w:cs="Arial"/>
          <w:sz w:val="22"/>
          <w:szCs w:val="22"/>
          <w:lang w:val="es-MX" w:eastAsia="ar-SA"/>
        </w:rPr>
        <w:lastRenderedPageBreak/>
        <w:t>que estos requieran oxígeno medicinal suplementario, entre las cuales se encuentran de manera enunciativa mas no limitativa las siguientes normas:</w:t>
      </w:r>
    </w:p>
    <w:p w:rsidR="00DA4571" w:rsidRPr="00DA4571" w:rsidRDefault="00DA4571" w:rsidP="00DA4571">
      <w:pPr>
        <w:suppressAutoHyphens/>
        <w:spacing w:line="105" w:lineRule="atLeast"/>
        <w:ind w:left="6"/>
        <w:jc w:val="both"/>
        <w:rPr>
          <w:rFonts w:ascii="Geomanist Regular" w:eastAsia="Calibri" w:hAnsi="Geomanist Regular" w:cs="Arial"/>
          <w:sz w:val="22"/>
          <w:szCs w:val="22"/>
          <w:lang w:val="es-MX" w:eastAsia="ar-SA"/>
        </w:rPr>
      </w:pPr>
    </w:p>
    <w:p w:rsidR="00DA4571" w:rsidRPr="00DA4571" w:rsidRDefault="00DA4571" w:rsidP="00064292">
      <w:pPr>
        <w:numPr>
          <w:ilvl w:val="0"/>
          <w:numId w:val="24"/>
        </w:numPr>
        <w:suppressAutoHyphens/>
        <w:spacing w:line="105" w:lineRule="atLeast"/>
        <w:jc w:val="both"/>
        <w:rPr>
          <w:rFonts w:ascii="Geomanist Regular" w:eastAsia="Calibri" w:hAnsi="Geomanist Regular" w:cs="Arial"/>
          <w:sz w:val="22"/>
          <w:szCs w:val="22"/>
          <w:lang w:val="es-MX" w:eastAsia="ar-SA"/>
        </w:rPr>
      </w:pPr>
      <w:r w:rsidRPr="00DA4571">
        <w:rPr>
          <w:rFonts w:ascii="Geomanist Regular" w:eastAsia="Calibri" w:hAnsi="Geomanist Regular" w:cs="Arial"/>
          <w:b/>
          <w:sz w:val="22"/>
          <w:szCs w:val="22"/>
          <w:lang w:val="es-MX" w:eastAsia="ar-SA"/>
        </w:rPr>
        <w:t>NOM-003-SCT/2008</w:t>
      </w:r>
      <w:r w:rsidRPr="00DA4571">
        <w:rPr>
          <w:rFonts w:ascii="Geomanist Regular" w:eastAsia="Calibri" w:hAnsi="Geomanist Regular" w:cs="Arial"/>
          <w:sz w:val="22"/>
          <w:szCs w:val="22"/>
          <w:lang w:val="es-MX" w:eastAsia="ar-SA"/>
        </w:rPr>
        <w:t>, “Características de las etiquetas de envase y embalajes, destinadas al transporte de substancias, materiales y residuos peligrosos”.</w:t>
      </w:r>
    </w:p>
    <w:p w:rsidR="00DA4571" w:rsidRPr="00DA4571" w:rsidRDefault="00DA4571" w:rsidP="00064292">
      <w:pPr>
        <w:numPr>
          <w:ilvl w:val="0"/>
          <w:numId w:val="24"/>
        </w:numPr>
        <w:suppressAutoHyphens/>
        <w:spacing w:line="105" w:lineRule="atLeast"/>
        <w:jc w:val="both"/>
        <w:rPr>
          <w:rFonts w:ascii="Geomanist Regular" w:eastAsia="Calibri" w:hAnsi="Geomanist Regular" w:cs="Arial"/>
          <w:sz w:val="22"/>
          <w:szCs w:val="22"/>
          <w:lang w:val="es-MX" w:eastAsia="ar-SA"/>
        </w:rPr>
      </w:pPr>
      <w:r w:rsidRPr="00DA4571">
        <w:rPr>
          <w:rFonts w:ascii="Geomanist Regular" w:eastAsia="Calibri" w:hAnsi="Geomanist Regular" w:cs="Arial"/>
          <w:b/>
          <w:sz w:val="22"/>
          <w:szCs w:val="22"/>
          <w:lang w:val="es-MX" w:eastAsia="ar-SA"/>
        </w:rPr>
        <w:t>NOM-004-SCT/2008</w:t>
      </w:r>
      <w:r w:rsidRPr="00DA4571">
        <w:rPr>
          <w:rFonts w:ascii="Geomanist Regular" w:eastAsia="Calibri" w:hAnsi="Geomanist Regular" w:cs="Arial"/>
          <w:sz w:val="22"/>
          <w:szCs w:val="22"/>
          <w:lang w:val="es-MX" w:eastAsia="ar-SA"/>
        </w:rPr>
        <w:t>, “Sistemas de identificación de unidades destinadas al transporte de substancias, materiales y residuos peligrosos”.</w:t>
      </w:r>
    </w:p>
    <w:p w:rsidR="00DA4571" w:rsidRPr="00DA4571" w:rsidRDefault="00DA4571" w:rsidP="00064292">
      <w:pPr>
        <w:numPr>
          <w:ilvl w:val="0"/>
          <w:numId w:val="24"/>
        </w:numPr>
        <w:suppressAutoHyphens/>
        <w:spacing w:line="105" w:lineRule="atLeast"/>
        <w:jc w:val="both"/>
        <w:rPr>
          <w:rFonts w:ascii="Geomanist Regular" w:eastAsia="Calibri" w:hAnsi="Geomanist Regular" w:cs="Arial"/>
          <w:sz w:val="22"/>
          <w:szCs w:val="22"/>
          <w:lang w:val="es-MX" w:eastAsia="ar-SA"/>
        </w:rPr>
      </w:pPr>
      <w:r w:rsidRPr="00DA4571">
        <w:rPr>
          <w:rFonts w:ascii="Geomanist Regular" w:eastAsia="Calibri" w:hAnsi="Geomanist Regular" w:cs="Arial"/>
          <w:b/>
          <w:sz w:val="22"/>
          <w:szCs w:val="22"/>
          <w:lang w:val="es-MX" w:eastAsia="ar-SA"/>
        </w:rPr>
        <w:t>NOM-005-SCT/2008</w:t>
      </w:r>
      <w:r w:rsidRPr="00DA4571">
        <w:rPr>
          <w:rFonts w:ascii="Geomanist Regular" w:eastAsia="Calibri" w:hAnsi="Geomanist Regular" w:cs="Arial"/>
          <w:sz w:val="22"/>
          <w:szCs w:val="22"/>
          <w:lang w:val="es-MX" w:eastAsia="ar-SA"/>
        </w:rPr>
        <w:t>, “Información de emergencia para el transporte de substancias, materiales y residuos peligrosos”.</w:t>
      </w:r>
    </w:p>
    <w:p w:rsidR="00DA4571" w:rsidRPr="00DA4571" w:rsidRDefault="00DA4571" w:rsidP="00064292">
      <w:pPr>
        <w:numPr>
          <w:ilvl w:val="0"/>
          <w:numId w:val="24"/>
        </w:numPr>
        <w:suppressAutoHyphens/>
        <w:spacing w:line="105" w:lineRule="atLeast"/>
        <w:jc w:val="both"/>
        <w:rPr>
          <w:rFonts w:ascii="Geomanist Regular" w:eastAsia="Calibri" w:hAnsi="Geomanist Regular" w:cs="Arial"/>
          <w:sz w:val="22"/>
          <w:szCs w:val="22"/>
          <w:lang w:val="es-MX" w:eastAsia="ar-SA"/>
        </w:rPr>
      </w:pPr>
      <w:r w:rsidRPr="00DA4571">
        <w:rPr>
          <w:rFonts w:ascii="Geomanist Regular" w:eastAsia="Calibri" w:hAnsi="Geomanist Regular" w:cs="Arial"/>
          <w:b/>
          <w:sz w:val="22"/>
          <w:szCs w:val="22"/>
          <w:lang w:val="es-MX" w:eastAsia="ar-SA"/>
        </w:rPr>
        <w:t>NOM-005-STPS-1998</w:t>
      </w:r>
      <w:r w:rsidRPr="00DA4571">
        <w:rPr>
          <w:rFonts w:ascii="Geomanist Regular" w:eastAsia="Calibri" w:hAnsi="Geomanist Regular" w:cs="Arial"/>
          <w:sz w:val="22"/>
          <w:szCs w:val="22"/>
          <w:lang w:val="es-MX" w:eastAsia="ar-SA"/>
        </w:rPr>
        <w:t>, “Relativa a las condiciones de seguridad e higiene en los centros de trabajo para el manejo, transporte y almacenamiento de sustancias químicas peligrosas”.</w:t>
      </w:r>
    </w:p>
    <w:p w:rsidR="00DA4571" w:rsidRPr="00DA4571" w:rsidRDefault="00DA4571" w:rsidP="00064292">
      <w:pPr>
        <w:numPr>
          <w:ilvl w:val="0"/>
          <w:numId w:val="24"/>
        </w:numPr>
        <w:suppressAutoHyphens/>
        <w:spacing w:line="105" w:lineRule="atLeast"/>
        <w:jc w:val="both"/>
        <w:rPr>
          <w:rFonts w:ascii="Geomanist Regular" w:eastAsia="Calibri" w:hAnsi="Geomanist Regular" w:cs="Arial"/>
          <w:sz w:val="22"/>
          <w:szCs w:val="22"/>
          <w:lang w:val="es-MX" w:eastAsia="ar-SA"/>
        </w:rPr>
      </w:pPr>
      <w:r w:rsidRPr="00DA4571">
        <w:rPr>
          <w:rFonts w:ascii="Geomanist Regular" w:eastAsia="Calibri" w:hAnsi="Geomanist Regular" w:cs="Arial"/>
          <w:b/>
          <w:sz w:val="22"/>
          <w:szCs w:val="22"/>
          <w:lang w:val="es-MX" w:eastAsia="ar-SA"/>
        </w:rPr>
        <w:t>NOM-007-SCT-2/2022</w:t>
      </w:r>
      <w:r w:rsidRPr="00DA4571">
        <w:rPr>
          <w:rFonts w:ascii="Geomanist Regular" w:eastAsia="Calibri" w:hAnsi="Geomanist Regular" w:cs="Arial"/>
          <w:sz w:val="22"/>
          <w:szCs w:val="22"/>
          <w:lang w:val="es-MX" w:eastAsia="ar-SA"/>
        </w:rPr>
        <w:t xml:space="preserve">, “Disposiciones relativas a la construcción, marcado UN y ensayo de embalajes/envases, recipientes intermedios para </w:t>
      </w:r>
      <w:proofErr w:type="spellStart"/>
      <w:r w:rsidRPr="00DA4571">
        <w:rPr>
          <w:rFonts w:ascii="Geomanist Regular" w:eastAsia="Calibri" w:hAnsi="Geomanist Regular" w:cs="Arial"/>
          <w:sz w:val="22"/>
          <w:szCs w:val="22"/>
          <w:lang w:val="es-MX" w:eastAsia="ar-SA"/>
        </w:rPr>
        <w:t>graneles</w:t>
      </w:r>
      <w:proofErr w:type="spellEnd"/>
      <w:r w:rsidRPr="00DA4571">
        <w:rPr>
          <w:rFonts w:ascii="Geomanist Regular" w:eastAsia="Calibri" w:hAnsi="Geomanist Regular" w:cs="Arial"/>
          <w:sz w:val="22"/>
          <w:szCs w:val="22"/>
          <w:lang w:val="es-MX" w:eastAsia="ar-SA"/>
        </w:rPr>
        <w:t xml:space="preserve"> (RIG) y grandes embalajes/envases destinados al transporte de mercancías peligrosas”</w:t>
      </w:r>
    </w:p>
    <w:p w:rsidR="00DA4571" w:rsidRPr="00DA4571" w:rsidRDefault="00DA4571" w:rsidP="00064292">
      <w:pPr>
        <w:numPr>
          <w:ilvl w:val="0"/>
          <w:numId w:val="24"/>
        </w:numPr>
        <w:suppressAutoHyphens/>
        <w:spacing w:line="105" w:lineRule="atLeast"/>
        <w:jc w:val="both"/>
        <w:rPr>
          <w:rFonts w:ascii="Geomanist Regular" w:eastAsia="Calibri" w:hAnsi="Geomanist Regular" w:cs="Arial"/>
          <w:sz w:val="22"/>
          <w:szCs w:val="22"/>
          <w:lang w:val="es-MX" w:eastAsia="ar-SA"/>
        </w:rPr>
      </w:pPr>
      <w:r w:rsidRPr="00DA4571">
        <w:rPr>
          <w:rFonts w:ascii="Geomanist Regular" w:eastAsia="Calibri" w:hAnsi="Geomanist Regular" w:cs="Arial"/>
          <w:b/>
          <w:sz w:val="22"/>
          <w:szCs w:val="22"/>
          <w:lang w:val="es-MX" w:eastAsia="ar-SA"/>
        </w:rPr>
        <w:t>NOM-137-SSA1-2008</w:t>
      </w:r>
      <w:r w:rsidRPr="00DA4571">
        <w:rPr>
          <w:rFonts w:ascii="Geomanist Regular" w:eastAsia="Calibri" w:hAnsi="Geomanist Regular" w:cs="Arial"/>
          <w:sz w:val="22"/>
          <w:szCs w:val="22"/>
          <w:lang w:val="es-MX" w:eastAsia="ar-SA"/>
        </w:rPr>
        <w:t>, “Etiquetado de dispositivos médicos”.</w:t>
      </w:r>
    </w:p>
    <w:p w:rsidR="00DA4571" w:rsidRPr="00DA4571" w:rsidRDefault="00DA4571" w:rsidP="00064292">
      <w:pPr>
        <w:numPr>
          <w:ilvl w:val="0"/>
          <w:numId w:val="24"/>
        </w:numPr>
        <w:suppressAutoHyphens/>
        <w:spacing w:line="105" w:lineRule="atLeast"/>
        <w:jc w:val="both"/>
        <w:rPr>
          <w:rFonts w:ascii="Geomanist Regular" w:eastAsia="Calibri" w:hAnsi="Geomanist Regular" w:cs="Arial"/>
          <w:sz w:val="22"/>
          <w:szCs w:val="22"/>
          <w:lang w:val="es-MX" w:eastAsia="ar-SA"/>
        </w:rPr>
      </w:pPr>
      <w:r w:rsidRPr="00DA4571">
        <w:rPr>
          <w:rFonts w:ascii="Geomanist Regular" w:eastAsia="Calibri" w:hAnsi="Geomanist Regular" w:cs="Arial"/>
          <w:b/>
          <w:sz w:val="22"/>
          <w:szCs w:val="22"/>
          <w:lang w:val="es-MX" w:eastAsia="ar-SA"/>
        </w:rPr>
        <w:t xml:space="preserve">NOM-241-SSA1-2021, </w:t>
      </w:r>
      <w:r w:rsidRPr="00DA4571">
        <w:rPr>
          <w:rFonts w:ascii="Geomanist Regular" w:eastAsia="Calibri" w:hAnsi="Geomanist Regular" w:cs="Arial"/>
          <w:sz w:val="22"/>
          <w:szCs w:val="22"/>
          <w:lang w:val="es-MX" w:eastAsia="ar-SA"/>
        </w:rPr>
        <w:t xml:space="preserve">“Buenas prácticas de fabricación de dispositivos médicos”. </w:t>
      </w:r>
    </w:p>
    <w:p w:rsidR="00DA4571" w:rsidRPr="00DA4571" w:rsidRDefault="00DA4571" w:rsidP="00064292">
      <w:pPr>
        <w:numPr>
          <w:ilvl w:val="0"/>
          <w:numId w:val="24"/>
        </w:numPr>
        <w:suppressAutoHyphens/>
        <w:spacing w:line="105" w:lineRule="atLeast"/>
        <w:jc w:val="both"/>
        <w:rPr>
          <w:rFonts w:ascii="Geomanist Regular" w:eastAsia="Calibri" w:hAnsi="Geomanist Regular" w:cs="Arial"/>
          <w:sz w:val="22"/>
          <w:szCs w:val="22"/>
          <w:lang w:val="es-MX" w:eastAsia="ar-SA"/>
        </w:rPr>
      </w:pPr>
      <w:r w:rsidRPr="00DA4571">
        <w:rPr>
          <w:rFonts w:ascii="Geomanist Regular" w:eastAsia="Calibri" w:hAnsi="Geomanist Regular" w:cs="Arial"/>
          <w:b/>
          <w:sz w:val="22"/>
          <w:szCs w:val="22"/>
          <w:lang w:val="es-MX" w:eastAsia="ar-SA"/>
        </w:rPr>
        <w:t>NOM-059-SSA1-2015</w:t>
      </w:r>
      <w:r w:rsidRPr="00DA4571">
        <w:rPr>
          <w:rFonts w:ascii="Geomanist Regular" w:eastAsia="Calibri" w:hAnsi="Geomanist Regular" w:cs="Arial"/>
          <w:sz w:val="22"/>
          <w:szCs w:val="22"/>
          <w:lang w:val="es-MX" w:eastAsia="ar-SA"/>
        </w:rPr>
        <w:t xml:space="preserve">, “Buenas Prácticas de Fabricación de Medicamentos” </w:t>
      </w:r>
    </w:p>
    <w:p w:rsidR="00DA4571" w:rsidRPr="00DA4571" w:rsidRDefault="00DA4571" w:rsidP="00064292">
      <w:pPr>
        <w:numPr>
          <w:ilvl w:val="0"/>
          <w:numId w:val="29"/>
        </w:numPr>
        <w:suppressAutoHyphens/>
        <w:spacing w:line="105" w:lineRule="atLeast"/>
        <w:jc w:val="both"/>
        <w:rPr>
          <w:rFonts w:ascii="Geomanist Regular" w:eastAsia="Calibri" w:hAnsi="Geomanist Regular" w:cs="Arial"/>
          <w:sz w:val="22"/>
          <w:szCs w:val="22"/>
          <w:lang w:val="es-MX" w:eastAsia="ar-SA"/>
        </w:rPr>
      </w:pPr>
      <w:r w:rsidRPr="00DA4571">
        <w:rPr>
          <w:rFonts w:ascii="Geomanist Regular" w:eastAsia="Calibri" w:hAnsi="Geomanist Regular" w:cs="Arial"/>
          <w:sz w:val="22"/>
          <w:szCs w:val="22"/>
          <w:lang w:val="es-MX" w:eastAsia="ar-SA"/>
        </w:rPr>
        <w:t>Que indique que el LICITANTE está autorizado para realizar la línea de fabricación de oxígeno medicinal.</w:t>
      </w:r>
    </w:p>
    <w:p w:rsidR="00DA4571" w:rsidRPr="00DA4571" w:rsidRDefault="00DA4571" w:rsidP="00064292">
      <w:pPr>
        <w:numPr>
          <w:ilvl w:val="0"/>
          <w:numId w:val="29"/>
        </w:numPr>
        <w:suppressAutoHyphens/>
        <w:spacing w:line="105" w:lineRule="atLeast"/>
        <w:jc w:val="both"/>
        <w:rPr>
          <w:rFonts w:ascii="Geomanist Regular" w:eastAsia="Calibri" w:hAnsi="Geomanist Regular" w:cs="Arial"/>
          <w:sz w:val="22"/>
          <w:szCs w:val="22"/>
          <w:lang w:val="es-MX" w:eastAsia="ar-SA"/>
        </w:rPr>
      </w:pPr>
      <w:r w:rsidRPr="00DA4571">
        <w:rPr>
          <w:rFonts w:ascii="Geomanist Regular" w:eastAsia="Calibri" w:hAnsi="Geomanist Regular" w:cs="Arial"/>
          <w:sz w:val="22"/>
          <w:szCs w:val="22"/>
          <w:lang w:val="es-MX" w:eastAsia="ar-SA"/>
        </w:rPr>
        <w:t xml:space="preserve">Que indique que el licitante está autorizado para realizar la línea de fabricación y producción de gases medicinales. En el caso de esta norma deberá presentar certificado vigente de las </w:t>
      </w:r>
      <w:r w:rsidRPr="00DA4571">
        <w:rPr>
          <w:rFonts w:ascii="Geomanist Regular" w:eastAsia="Calibri" w:hAnsi="Geomanist Regular" w:cs="Arial"/>
          <w:b/>
          <w:sz w:val="22"/>
          <w:szCs w:val="22"/>
          <w:lang w:val="es-MX" w:eastAsia="ar-SA"/>
        </w:rPr>
        <w:t>plantas</w:t>
      </w:r>
      <w:r w:rsidRPr="00DA4571">
        <w:rPr>
          <w:rFonts w:ascii="Geomanist Regular" w:eastAsia="Calibri" w:hAnsi="Geomanist Regular" w:cs="Arial"/>
          <w:sz w:val="22"/>
          <w:szCs w:val="22"/>
          <w:lang w:val="es-MX" w:eastAsia="ar-SA"/>
        </w:rPr>
        <w:t xml:space="preserve"> que se proponen.</w:t>
      </w:r>
    </w:p>
    <w:p w:rsidR="00DA4571" w:rsidRPr="00DA4571" w:rsidRDefault="00DA4571" w:rsidP="00064292">
      <w:pPr>
        <w:numPr>
          <w:ilvl w:val="0"/>
          <w:numId w:val="24"/>
        </w:numPr>
        <w:suppressAutoHyphens/>
        <w:spacing w:line="105" w:lineRule="atLeast"/>
        <w:jc w:val="both"/>
        <w:rPr>
          <w:rFonts w:ascii="Geomanist Regular" w:eastAsia="Calibri" w:hAnsi="Geomanist Regular" w:cs="Arial"/>
          <w:sz w:val="22"/>
          <w:szCs w:val="22"/>
          <w:lang w:val="es-MX" w:eastAsia="ar-SA"/>
        </w:rPr>
      </w:pPr>
      <w:r w:rsidRPr="00DA4571">
        <w:rPr>
          <w:rFonts w:ascii="Geomanist Regular" w:eastAsia="Calibri" w:hAnsi="Geomanist Regular" w:cs="Arial"/>
          <w:b/>
          <w:sz w:val="22"/>
          <w:szCs w:val="22"/>
          <w:lang w:val="es-MX" w:eastAsia="ar-SA"/>
        </w:rPr>
        <w:t>NOM-072-SSA1-2012</w:t>
      </w:r>
      <w:r w:rsidRPr="00DA4571">
        <w:rPr>
          <w:rFonts w:ascii="Geomanist Regular" w:eastAsia="Calibri" w:hAnsi="Geomanist Regular" w:cs="Arial"/>
          <w:sz w:val="22"/>
          <w:szCs w:val="22"/>
          <w:lang w:val="es-MX" w:eastAsia="ar-SA"/>
        </w:rPr>
        <w:t>, “Etiquetado de medicamentos y de remedios herbolarios”.</w:t>
      </w:r>
    </w:p>
    <w:p w:rsidR="00DA4571" w:rsidRPr="00DA4571" w:rsidRDefault="00DA4571" w:rsidP="00064292">
      <w:pPr>
        <w:numPr>
          <w:ilvl w:val="0"/>
          <w:numId w:val="24"/>
        </w:numPr>
        <w:suppressAutoHyphens/>
        <w:spacing w:line="105" w:lineRule="atLeast"/>
        <w:jc w:val="both"/>
        <w:rPr>
          <w:rFonts w:ascii="Geomanist Regular" w:eastAsia="Calibri" w:hAnsi="Geomanist Regular" w:cs="Arial"/>
          <w:sz w:val="22"/>
          <w:szCs w:val="22"/>
          <w:lang w:val="es-MX" w:eastAsia="ar-SA"/>
        </w:rPr>
      </w:pPr>
      <w:r w:rsidRPr="00DA4571">
        <w:rPr>
          <w:rFonts w:ascii="Geomanist Regular" w:eastAsia="Calibri" w:hAnsi="Geomanist Regular" w:cs="Arial"/>
          <w:b/>
          <w:sz w:val="22"/>
          <w:szCs w:val="22"/>
          <w:lang w:val="es-MX" w:eastAsia="ar-SA"/>
        </w:rPr>
        <w:t>NOM-004-SSA3-2012</w:t>
      </w:r>
      <w:r w:rsidRPr="00DA4571">
        <w:rPr>
          <w:rFonts w:ascii="Geomanist Regular" w:eastAsia="Calibri" w:hAnsi="Geomanist Regular" w:cs="Arial"/>
          <w:sz w:val="22"/>
          <w:szCs w:val="22"/>
          <w:lang w:val="es-MX" w:eastAsia="ar-SA"/>
        </w:rPr>
        <w:t>, “Del expediente clínico”.</w:t>
      </w:r>
    </w:p>
    <w:p w:rsidR="00DA4571" w:rsidRPr="00DA4571" w:rsidRDefault="00DA4571" w:rsidP="00DA4571">
      <w:pPr>
        <w:suppressAutoHyphens/>
        <w:spacing w:line="105" w:lineRule="atLeast"/>
        <w:ind w:left="6"/>
        <w:jc w:val="both"/>
        <w:rPr>
          <w:rFonts w:ascii="Geomanist Regular" w:eastAsia="Calibri" w:hAnsi="Geomanist Regular" w:cs="Arial"/>
          <w:sz w:val="22"/>
          <w:szCs w:val="22"/>
          <w:lang w:val="es-MX" w:eastAsia="ar-SA"/>
        </w:rPr>
      </w:pPr>
    </w:p>
    <w:p w:rsidR="00DA4571" w:rsidRPr="00DA4571" w:rsidRDefault="00DA4571" w:rsidP="00DA4571">
      <w:pPr>
        <w:suppressAutoHyphens/>
        <w:spacing w:line="105" w:lineRule="atLeast"/>
        <w:ind w:left="6"/>
        <w:jc w:val="both"/>
        <w:rPr>
          <w:rFonts w:ascii="Geomanist Regular" w:eastAsia="Calibri" w:hAnsi="Geomanist Regular" w:cs="Arial"/>
          <w:bCs/>
          <w:sz w:val="22"/>
          <w:szCs w:val="22"/>
          <w:lang w:val="es-MX" w:eastAsia="ar-SA"/>
        </w:rPr>
      </w:pPr>
      <w:r w:rsidRPr="00DA4571">
        <w:rPr>
          <w:rFonts w:ascii="Geomanist Regular" w:eastAsia="Calibri" w:hAnsi="Geomanist Regular" w:cs="Arial"/>
          <w:bCs/>
          <w:sz w:val="22"/>
          <w:szCs w:val="22"/>
          <w:lang w:val="es-MX" w:eastAsia="ar-SA"/>
        </w:rPr>
        <w:t>Adicionalmente el Licitante deberá de acompañar en su propuesta técnica:</w:t>
      </w:r>
    </w:p>
    <w:p w:rsidR="00DA4571" w:rsidRPr="00DA4571" w:rsidRDefault="00DA4571" w:rsidP="00DA4571">
      <w:pPr>
        <w:suppressAutoHyphens/>
        <w:spacing w:line="105" w:lineRule="atLeast"/>
        <w:ind w:left="6"/>
        <w:jc w:val="both"/>
        <w:rPr>
          <w:rFonts w:ascii="Geomanist Regular" w:eastAsia="Calibri" w:hAnsi="Geomanist Regular" w:cs="Arial"/>
          <w:b/>
          <w:bCs/>
          <w:sz w:val="22"/>
          <w:szCs w:val="22"/>
          <w:lang w:val="es-MX" w:eastAsia="ar-SA"/>
        </w:rPr>
      </w:pPr>
    </w:p>
    <w:p w:rsidR="00DA4571" w:rsidRDefault="00DA4571" w:rsidP="00DA4571">
      <w:pPr>
        <w:suppressAutoHyphens/>
        <w:spacing w:line="105" w:lineRule="atLeast"/>
        <w:ind w:left="6"/>
        <w:jc w:val="both"/>
        <w:rPr>
          <w:rFonts w:ascii="Geomanist Regular" w:eastAsia="Calibri" w:hAnsi="Geomanist Regular" w:cs="Arial"/>
          <w:b/>
          <w:bCs/>
          <w:sz w:val="22"/>
          <w:szCs w:val="22"/>
          <w:lang w:val="es-MX" w:eastAsia="ar-SA"/>
        </w:rPr>
      </w:pPr>
      <w:r w:rsidRPr="00DA4571">
        <w:rPr>
          <w:rFonts w:ascii="Geomanist Regular" w:eastAsia="Calibri" w:hAnsi="Geomanist Regular" w:cs="Arial"/>
          <w:b/>
          <w:bCs/>
          <w:sz w:val="22"/>
          <w:szCs w:val="22"/>
          <w:lang w:val="es-MX" w:eastAsia="ar-SA"/>
        </w:rPr>
        <w:t>ADJUNTAR CERTIFICADO VIGENTE</w:t>
      </w:r>
    </w:p>
    <w:p w:rsidR="00DA4571" w:rsidRPr="00DA4571" w:rsidRDefault="00DA4571" w:rsidP="00064292">
      <w:pPr>
        <w:numPr>
          <w:ilvl w:val="0"/>
          <w:numId w:val="24"/>
        </w:numPr>
        <w:suppressAutoHyphens/>
        <w:spacing w:line="105" w:lineRule="atLeast"/>
        <w:jc w:val="both"/>
        <w:rPr>
          <w:rFonts w:ascii="Geomanist Regular" w:eastAsia="Calibri" w:hAnsi="Geomanist Regular" w:cs="Arial"/>
          <w:sz w:val="22"/>
          <w:szCs w:val="22"/>
          <w:lang w:val="es-MX" w:eastAsia="ar-SA"/>
        </w:rPr>
      </w:pPr>
      <w:r w:rsidRPr="00DA4571">
        <w:rPr>
          <w:rFonts w:ascii="Geomanist Regular" w:eastAsia="Calibri" w:hAnsi="Geomanist Regular" w:cs="Arial"/>
          <w:b/>
          <w:sz w:val="22"/>
          <w:szCs w:val="22"/>
          <w:lang w:val="es-MX" w:eastAsia="ar-SA"/>
        </w:rPr>
        <w:t>NOM-059-SSA1-2015</w:t>
      </w:r>
      <w:r w:rsidRPr="00DA4571">
        <w:rPr>
          <w:rFonts w:ascii="Geomanist Regular" w:eastAsia="Calibri" w:hAnsi="Geomanist Regular" w:cs="Arial"/>
          <w:sz w:val="22"/>
          <w:szCs w:val="22"/>
          <w:lang w:val="es-MX" w:eastAsia="ar-SA"/>
        </w:rPr>
        <w:t xml:space="preserve">, “Buenas Prácticas de Fabricación de Medicamentos” </w:t>
      </w:r>
    </w:p>
    <w:p w:rsidR="00DA4571" w:rsidRPr="00DA4571" w:rsidRDefault="00DA4571" w:rsidP="00064292">
      <w:pPr>
        <w:numPr>
          <w:ilvl w:val="0"/>
          <w:numId w:val="29"/>
        </w:numPr>
        <w:suppressAutoHyphens/>
        <w:spacing w:line="105" w:lineRule="atLeast"/>
        <w:jc w:val="both"/>
        <w:rPr>
          <w:rFonts w:ascii="Geomanist Regular" w:eastAsia="Calibri" w:hAnsi="Geomanist Regular" w:cs="Arial"/>
          <w:sz w:val="22"/>
          <w:szCs w:val="22"/>
          <w:lang w:val="es-MX" w:eastAsia="ar-SA"/>
        </w:rPr>
      </w:pPr>
      <w:r w:rsidRPr="00DA4571">
        <w:rPr>
          <w:rFonts w:ascii="Geomanist Regular" w:eastAsia="Calibri" w:hAnsi="Geomanist Regular" w:cs="Arial"/>
          <w:sz w:val="22"/>
          <w:szCs w:val="22"/>
          <w:lang w:val="es-MX" w:eastAsia="ar-SA"/>
        </w:rPr>
        <w:t>Que indique que el LICITANTE está autorizado para realizar la línea de fabricación de oxígeno medicinal.</w:t>
      </w:r>
    </w:p>
    <w:p w:rsidR="00DA4571" w:rsidRPr="00DA4571" w:rsidRDefault="00DA4571" w:rsidP="00064292">
      <w:pPr>
        <w:numPr>
          <w:ilvl w:val="0"/>
          <w:numId w:val="29"/>
        </w:numPr>
        <w:suppressAutoHyphens/>
        <w:spacing w:line="105" w:lineRule="atLeast"/>
        <w:jc w:val="both"/>
        <w:rPr>
          <w:rFonts w:ascii="Geomanist Regular" w:eastAsia="Calibri" w:hAnsi="Geomanist Regular" w:cs="Arial"/>
          <w:sz w:val="22"/>
          <w:szCs w:val="22"/>
          <w:lang w:val="es-MX" w:eastAsia="ar-SA"/>
        </w:rPr>
      </w:pPr>
      <w:r w:rsidRPr="00DA4571">
        <w:rPr>
          <w:rFonts w:ascii="Geomanist Regular" w:eastAsia="Calibri" w:hAnsi="Geomanist Regular" w:cs="Arial"/>
          <w:sz w:val="22"/>
          <w:szCs w:val="22"/>
          <w:lang w:val="es-MX" w:eastAsia="ar-SA"/>
        </w:rPr>
        <w:t xml:space="preserve">Que indique que el licitante está autorizado para realizar la línea de fabricación y producción de gases medicinales. En el caso de esta norma deberá presentar certificado vigente de las </w:t>
      </w:r>
      <w:r w:rsidRPr="00DA4571">
        <w:rPr>
          <w:rFonts w:ascii="Geomanist Regular" w:eastAsia="Calibri" w:hAnsi="Geomanist Regular" w:cs="Arial"/>
          <w:b/>
          <w:sz w:val="22"/>
          <w:szCs w:val="22"/>
          <w:lang w:val="es-MX" w:eastAsia="ar-SA"/>
        </w:rPr>
        <w:t>plantas</w:t>
      </w:r>
      <w:r w:rsidRPr="00DA4571">
        <w:rPr>
          <w:rFonts w:ascii="Geomanist Regular" w:eastAsia="Calibri" w:hAnsi="Geomanist Regular" w:cs="Arial"/>
          <w:sz w:val="22"/>
          <w:szCs w:val="22"/>
          <w:lang w:val="es-MX" w:eastAsia="ar-SA"/>
        </w:rPr>
        <w:t xml:space="preserve"> que se proponen.</w:t>
      </w:r>
    </w:p>
    <w:p w:rsidR="00DA4571" w:rsidRPr="00DA4571" w:rsidRDefault="00DA4571" w:rsidP="00DA4571">
      <w:pPr>
        <w:suppressAutoHyphens/>
        <w:spacing w:line="105" w:lineRule="atLeast"/>
        <w:ind w:left="6"/>
        <w:jc w:val="both"/>
        <w:rPr>
          <w:rFonts w:ascii="Geomanist Regular" w:eastAsia="Calibri" w:hAnsi="Geomanist Regular" w:cs="Arial"/>
          <w:b/>
          <w:bCs/>
          <w:sz w:val="22"/>
          <w:szCs w:val="22"/>
          <w:lang w:val="es-MX" w:eastAsia="ar-SA"/>
        </w:rPr>
      </w:pPr>
    </w:p>
    <w:p w:rsidR="00DA4571" w:rsidRDefault="00DA4571" w:rsidP="00064292">
      <w:pPr>
        <w:numPr>
          <w:ilvl w:val="0"/>
          <w:numId w:val="31"/>
        </w:numPr>
        <w:suppressAutoHyphens/>
        <w:spacing w:line="105" w:lineRule="atLeast"/>
        <w:jc w:val="both"/>
        <w:rPr>
          <w:rFonts w:ascii="Geomanist Regular" w:eastAsia="Calibri" w:hAnsi="Geomanist Regular" w:cs="Arial"/>
          <w:sz w:val="22"/>
          <w:szCs w:val="22"/>
          <w:lang w:val="es-MX" w:eastAsia="ar-SA"/>
        </w:rPr>
      </w:pPr>
      <w:r w:rsidRPr="00DA4571">
        <w:rPr>
          <w:rFonts w:ascii="Geomanist Regular" w:eastAsia="Calibri" w:hAnsi="Geomanist Regular" w:cs="Arial"/>
          <w:sz w:val="22"/>
          <w:szCs w:val="22"/>
          <w:lang w:val="es-MX" w:eastAsia="ar-SA"/>
        </w:rPr>
        <w:t>El</w:t>
      </w:r>
      <w:r w:rsidRPr="00DA4571">
        <w:rPr>
          <w:rFonts w:ascii="Geomanist Regular" w:eastAsia="Calibri" w:hAnsi="Geomanist Regular" w:cs="Arial"/>
          <w:b/>
          <w:bCs/>
          <w:sz w:val="22"/>
          <w:szCs w:val="22"/>
          <w:lang w:val="es-MX" w:eastAsia="ar-SA"/>
        </w:rPr>
        <w:t xml:space="preserve"> LICITANTE</w:t>
      </w:r>
      <w:r w:rsidRPr="00DA4571">
        <w:rPr>
          <w:rFonts w:ascii="Geomanist Regular" w:eastAsia="Calibri" w:hAnsi="Geomanist Regular" w:cs="Arial"/>
          <w:sz w:val="22"/>
          <w:szCs w:val="22"/>
          <w:lang w:val="es-MX" w:eastAsia="ar-SA"/>
        </w:rPr>
        <w:t>, deberá presentar escrito libre en papel membretado, firmado por su Representante legal, donde manifieste que cumplirá con toda la normatividad vigente, y aquellas que se actualice durante el servicio para el Tratamiento del Síndrome de Apnea Obstructiva del Sueño y Otros Trastornos del Sueño a derechohabientes a través de equipo CPAP/BPAP en el caso de que estos requieran oxígeno medicinal suplementario, en apego a la Ley de Infraestructura de la Calidad (LIC), entre las cuales se encuentran de manera enunciativa mas no limitativa el cumplimiento de los siguientes Estándares (antes Mexicana).</w:t>
      </w:r>
    </w:p>
    <w:p w:rsidR="00DA4571" w:rsidRPr="00DA4571" w:rsidRDefault="00DA4571" w:rsidP="00DA4571">
      <w:pPr>
        <w:suppressAutoHyphens/>
        <w:spacing w:line="105" w:lineRule="atLeast"/>
        <w:ind w:left="927"/>
        <w:jc w:val="both"/>
        <w:rPr>
          <w:rFonts w:ascii="Geomanist Regular" w:eastAsia="Calibri" w:hAnsi="Geomanist Regular" w:cs="Arial"/>
          <w:sz w:val="22"/>
          <w:szCs w:val="22"/>
          <w:lang w:val="es-MX" w:eastAsia="ar-SA"/>
        </w:rPr>
      </w:pPr>
    </w:p>
    <w:p w:rsidR="00DA4571" w:rsidRPr="00DA4571" w:rsidRDefault="00DA4571" w:rsidP="00064292">
      <w:pPr>
        <w:numPr>
          <w:ilvl w:val="0"/>
          <w:numId w:val="25"/>
        </w:numPr>
        <w:suppressAutoHyphens/>
        <w:spacing w:line="105" w:lineRule="atLeast"/>
        <w:jc w:val="both"/>
        <w:rPr>
          <w:rFonts w:ascii="Geomanist Regular" w:eastAsia="Calibri" w:hAnsi="Geomanist Regular" w:cs="Arial"/>
          <w:b/>
          <w:bCs/>
          <w:sz w:val="22"/>
          <w:szCs w:val="22"/>
          <w:lang w:val="es-MX" w:eastAsia="ar-SA"/>
        </w:rPr>
      </w:pPr>
      <w:r w:rsidRPr="00DA4571">
        <w:rPr>
          <w:rFonts w:ascii="Geomanist Regular" w:eastAsia="Calibri" w:hAnsi="Geomanist Regular" w:cs="Arial"/>
          <w:b/>
          <w:bCs/>
          <w:sz w:val="22"/>
          <w:szCs w:val="22"/>
          <w:lang w:val="es-MX" w:eastAsia="ar-SA"/>
        </w:rPr>
        <w:lastRenderedPageBreak/>
        <w:t>NMX-H-156-NORMEX-2019</w:t>
      </w:r>
      <w:r w:rsidRPr="00DA4571">
        <w:rPr>
          <w:rFonts w:ascii="Geomanist Regular" w:eastAsia="Calibri" w:hAnsi="Geomanist Regular" w:cs="Arial"/>
          <w:sz w:val="22"/>
          <w:szCs w:val="22"/>
          <w:lang w:val="es-MX" w:eastAsia="ar-SA"/>
        </w:rPr>
        <w:t xml:space="preserve"> –</w:t>
      </w:r>
      <w:r w:rsidRPr="00DA4571">
        <w:rPr>
          <w:rFonts w:ascii="Geomanist Regular" w:eastAsia="Calibri" w:hAnsi="Geomanist Regular" w:cs="Arial"/>
          <w:b/>
          <w:bCs/>
          <w:sz w:val="22"/>
          <w:szCs w:val="22"/>
          <w:lang w:val="es-MX" w:eastAsia="ar-SA"/>
        </w:rPr>
        <w:t xml:space="preserve"> </w:t>
      </w:r>
      <w:r w:rsidRPr="00DA4571">
        <w:rPr>
          <w:rFonts w:ascii="Geomanist Regular" w:eastAsia="Calibri" w:hAnsi="Geomanist Regular" w:cs="Arial"/>
          <w:sz w:val="22"/>
          <w:szCs w:val="22"/>
          <w:lang w:val="es-MX" w:eastAsia="ar-SA"/>
        </w:rPr>
        <w:t>Gases comprimidos- Recalificación de cilindros que contengan gases comprimidos, licuados y disueltos. -Requisitos de seguridad para su uso, manejo, llenado y transporte- Especificaciones y métodos de prueba.</w:t>
      </w:r>
    </w:p>
    <w:p w:rsidR="00DA4571" w:rsidRPr="00DA4571" w:rsidRDefault="00DA4571" w:rsidP="00064292">
      <w:pPr>
        <w:numPr>
          <w:ilvl w:val="0"/>
          <w:numId w:val="25"/>
        </w:numPr>
        <w:suppressAutoHyphens/>
        <w:spacing w:line="105" w:lineRule="atLeast"/>
        <w:jc w:val="both"/>
        <w:rPr>
          <w:rFonts w:ascii="Geomanist Regular" w:eastAsia="Calibri" w:hAnsi="Geomanist Regular" w:cs="Arial"/>
          <w:b/>
          <w:bCs/>
          <w:sz w:val="22"/>
          <w:szCs w:val="22"/>
          <w:lang w:val="es-MX" w:eastAsia="ar-SA"/>
        </w:rPr>
      </w:pPr>
      <w:r w:rsidRPr="00DA4571">
        <w:rPr>
          <w:rFonts w:ascii="Geomanist Regular" w:eastAsia="Calibri" w:hAnsi="Geomanist Regular" w:cs="Arial"/>
          <w:b/>
          <w:bCs/>
          <w:sz w:val="22"/>
          <w:szCs w:val="22"/>
          <w:lang w:val="es-MX" w:eastAsia="ar-SA"/>
        </w:rPr>
        <w:t xml:space="preserve">NMX-K-361-NORMEX-2017 </w:t>
      </w:r>
      <w:r w:rsidRPr="00DA4571">
        <w:rPr>
          <w:rFonts w:ascii="Geomanist Regular" w:eastAsia="Calibri" w:hAnsi="Geomanist Regular" w:cs="Arial"/>
          <w:sz w:val="22"/>
          <w:szCs w:val="22"/>
          <w:lang w:val="es-MX" w:eastAsia="ar-SA"/>
        </w:rPr>
        <w:t>Oxígeno Medicinal Para Consumo Humano (Gas A Alta Presión Y Líquido Criogénico) En Envases-Especificaciones Y Requisitos Del Producto Envasado, Métodos de Prueba Análisis de Laboratorio y Criterios de Aceptación</w:t>
      </w:r>
      <w:r w:rsidRPr="00DA4571">
        <w:rPr>
          <w:rFonts w:ascii="Geomanist Regular" w:eastAsia="Calibri" w:hAnsi="Geomanist Regular" w:cs="Arial"/>
          <w:b/>
          <w:bCs/>
          <w:sz w:val="22"/>
          <w:szCs w:val="22"/>
          <w:lang w:val="es-MX" w:eastAsia="ar-SA"/>
        </w:rPr>
        <w:t>.</w:t>
      </w:r>
    </w:p>
    <w:p w:rsidR="00DA4571" w:rsidRPr="00DA4571" w:rsidRDefault="00DA4571" w:rsidP="00064292">
      <w:pPr>
        <w:numPr>
          <w:ilvl w:val="0"/>
          <w:numId w:val="25"/>
        </w:numPr>
        <w:suppressAutoHyphens/>
        <w:spacing w:line="105" w:lineRule="atLeast"/>
        <w:jc w:val="both"/>
        <w:rPr>
          <w:rFonts w:ascii="Geomanist Regular" w:eastAsia="Calibri" w:hAnsi="Geomanist Regular" w:cs="Arial"/>
          <w:sz w:val="22"/>
          <w:szCs w:val="22"/>
          <w:lang w:val="es-MX" w:eastAsia="ar-SA"/>
        </w:rPr>
      </w:pPr>
      <w:r w:rsidRPr="00DA4571">
        <w:rPr>
          <w:rFonts w:ascii="Geomanist Regular" w:eastAsia="Calibri" w:hAnsi="Geomanist Regular" w:cs="Arial"/>
          <w:b/>
          <w:bCs/>
          <w:sz w:val="22"/>
          <w:szCs w:val="22"/>
          <w:lang w:val="es-MX" w:eastAsia="ar-SA"/>
        </w:rPr>
        <w:t xml:space="preserve">NMX-K-389-NORMEX-2005 </w:t>
      </w:r>
      <w:r w:rsidRPr="00DA4571">
        <w:rPr>
          <w:rFonts w:ascii="Geomanist Regular" w:eastAsia="Calibri" w:hAnsi="Geomanist Regular" w:cs="Arial"/>
          <w:sz w:val="22"/>
          <w:szCs w:val="22"/>
          <w:lang w:val="es-MX" w:eastAsia="ar-SA"/>
        </w:rPr>
        <w:t>Métodos De Ensayo (Prueba) Para La Determinación Del Contenido De Humedad (H2o) En Gases Comprimidos, Criogénicos Y Licuados.</w:t>
      </w:r>
    </w:p>
    <w:p w:rsidR="00DA4571" w:rsidRPr="00DA4571" w:rsidRDefault="00DA4571" w:rsidP="00064292">
      <w:pPr>
        <w:numPr>
          <w:ilvl w:val="0"/>
          <w:numId w:val="25"/>
        </w:numPr>
        <w:suppressAutoHyphens/>
        <w:spacing w:line="105" w:lineRule="atLeast"/>
        <w:jc w:val="both"/>
        <w:rPr>
          <w:rFonts w:ascii="Geomanist Regular" w:eastAsia="Calibri" w:hAnsi="Geomanist Regular" w:cs="Arial"/>
          <w:b/>
          <w:bCs/>
          <w:sz w:val="22"/>
          <w:szCs w:val="22"/>
          <w:lang w:val="es-MX" w:eastAsia="ar-SA"/>
        </w:rPr>
      </w:pPr>
      <w:r w:rsidRPr="00DA4571">
        <w:rPr>
          <w:rFonts w:ascii="Geomanist Regular" w:eastAsia="Calibri" w:hAnsi="Geomanist Regular" w:cs="Arial"/>
          <w:b/>
          <w:bCs/>
          <w:sz w:val="22"/>
          <w:szCs w:val="22"/>
          <w:lang w:val="es-MX" w:eastAsia="ar-SA"/>
        </w:rPr>
        <w:t xml:space="preserve">NMX-K-390-NORMEX-2005 </w:t>
      </w:r>
      <w:r w:rsidRPr="00DA4571">
        <w:rPr>
          <w:rFonts w:ascii="Geomanist Regular" w:eastAsia="Calibri" w:hAnsi="Geomanist Regular" w:cs="Arial"/>
          <w:sz w:val="22"/>
          <w:szCs w:val="22"/>
          <w:lang w:val="es-MX" w:eastAsia="ar-SA"/>
        </w:rPr>
        <w:t>Método De Ensayo (Prueba) Para La Determinación De Hidrocarburos (Como Metano) En Gases Comprimidos, Criogénicos Y Licuados.</w:t>
      </w:r>
    </w:p>
    <w:p w:rsidR="00DA4571" w:rsidRPr="00DA4571" w:rsidRDefault="00DA4571" w:rsidP="00064292">
      <w:pPr>
        <w:numPr>
          <w:ilvl w:val="0"/>
          <w:numId w:val="26"/>
        </w:numPr>
        <w:suppressAutoHyphens/>
        <w:spacing w:line="105" w:lineRule="atLeast"/>
        <w:jc w:val="both"/>
        <w:rPr>
          <w:rFonts w:ascii="Geomanist Regular" w:eastAsia="Calibri" w:hAnsi="Geomanist Regular" w:cs="Arial"/>
          <w:b/>
          <w:bCs/>
          <w:sz w:val="22"/>
          <w:szCs w:val="22"/>
          <w:lang w:val="es-MX" w:eastAsia="ar-SA"/>
        </w:rPr>
      </w:pPr>
      <w:r w:rsidRPr="00DA4571">
        <w:rPr>
          <w:rFonts w:ascii="Geomanist Regular" w:eastAsia="Calibri" w:hAnsi="Geomanist Regular" w:cs="Arial"/>
          <w:b/>
          <w:bCs/>
          <w:sz w:val="22"/>
          <w:szCs w:val="22"/>
          <w:lang w:val="es-MX" w:eastAsia="ar-SA"/>
        </w:rPr>
        <w:t xml:space="preserve">NMX-H-9809-1-NORMEX-2014 </w:t>
      </w:r>
      <w:r w:rsidRPr="00DA4571">
        <w:rPr>
          <w:rFonts w:ascii="Geomanist Regular" w:eastAsia="Calibri" w:hAnsi="Geomanist Regular" w:cs="Arial"/>
          <w:sz w:val="22"/>
          <w:szCs w:val="22"/>
          <w:lang w:val="es-MX" w:eastAsia="ar-SA"/>
        </w:rPr>
        <w:t xml:space="preserve">Cilindros para el transporte de gases comprimidos y licuados. Especificaciones para el diseño y construcción de cilindros de acero sin soldadura </w:t>
      </w:r>
      <w:proofErr w:type="spellStart"/>
      <w:r w:rsidRPr="00DA4571">
        <w:rPr>
          <w:rFonts w:ascii="Geomanist Regular" w:eastAsia="Calibri" w:hAnsi="Geomanist Regular" w:cs="Arial"/>
          <w:sz w:val="22"/>
          <w:szCs w:val="22"/>
          <w:lang w:val="es-MX" w:eastAsia="ar-SA"/>
        </w:rPr>
        <w:t>rellenables</w:t>
      </w:r>
      <w:proofErr w:type="spellEnd"/>
      <w:r w:rsidRPr="00DA4571">
        <w:rPr>
          <w:rFonts w:ascii="Geomanist Regular" w:eastAsia="Calibri" w:hAnsi="Geomanist Regular" w:cs="Arial"/>
          <w:sz w:val="22"/>
          <w:szCs w:val="22"/>
          <w:lang w:val="es-MX" w:eastAsia="ar-SA"/>
        </w:rPr>
        <w:t xml:space="preserve"> con gas, de una capacidad de 0.5 Litros hasta 150 Litros. </w:t>
      </w:r>
    </w:p>
    <w:p w:rsidR="00DA4571" w:rsidRPr="00DA4571" w:rsidRDefault="00DA4571" w:rsidP="00064292">
      <w:pPr>
        <w:numPr>
          <w:ilvl w:val="0"/>
          <w:numId w:val="26"/>
        </w:numPr>
        <w:suppressAutoHyphens/>
        <w:spacing w:line="105" w:lineRule="atLeast"/>
        <w:jc w:val="both"/>
        <w:rPr>
          <w:rFonts w:ascii="Geomanist Regular" w:eastAsia="Calibri" w:hAnsi="Geomanist Regular" w:cs="Arial"/>
          <w:sz w:val="22"/>
          <w:szCs w:val="22"/>
          <w:lang w:val="es-MX" w:eastAsia="ar-SA"/>
        </w:rPr>
      </w:pPr>
      <w:r w:rsidRPr="00DA4571">
        <w:rPr>
          <w:rFonts w:ascii="Geomanist Regular" w:eastAsia="Calibri" w:hAnsi="Geomanist Regular" w:cs="Arial"/>
          <w:b/>
          <w:bCs/>
          <w:sz w:val="22"/>
          <w:szCs w:val="22"/>
          <w:lang w:val="es-MX" w:eastAsia="ar-SA"/>
        </w:rPr>
        <w:t xml:space="preserve">NMX-K-663-NORMEX-2017 </w:t>
      </w:r>
      <w:r w:rsidRPr="00DA4571">
        <w:rPr>
          <w:rFonts w:ascii="Geomanist Regular" w:eastAsia="Calibri" w:hAnsi="Geomanist Regular" w:cs="Arial"/>
          <w:sz w:val="22"/>
          <w:szCs w:val="22"/>
          <w:lang w:val="es-MX" w:eastAsia="ar-SA"/>
        </w:rPr>
        <w:t>Código de Colores Para Envases que Contengan Gases Medicinales Comprimidos y Licuados.</w:t>
      </w:r>
    </w:p>
    <w:p w:rsidR="00DA4571" w:rsidRPr="00DA4571" w:rsidRDefault="00DA4571" w:rsidP="00064292">
      <w:pPr>
        <w:numPr>
          <w:ilvl w:val="0"/>
          <w:numId w:val="26"/>
        </w:numPr>
        <w:suppressAutoHyphens/>
        <w:spacing w:line="105" w:lineRule="atLeast"/>
        <w:jc w:val="both"/>
        <w:rPr>
          <w:rFonts w:ascii="Geomanist Regular" w:eastAsia="Calibri" w:hAnsi="Geomanist Regular" w:cs="Arial"/>
          <w:b/>
          <w:sz w:val="22"/>
          <w:szCs w:val="22"/>
          <w:lang w:val="es-MX" w:eastAsia="ar-SA"/>
        </w:rPr>
      </w:pPr>
      <w:r w:rsidRPr="00DA4571">
        <w:rPr>
          <w:rFonts w:ascii="Geomanist Regular" w:eastAsia="Calibri" w:hAnsi="Geomanist Regular" w:cs="Arial"/>
          <w:b/>
          <w:bCs/>
          <w:sz w:val="22"/>
          <w:szCs w:val="22"/>
          <w:lang w:val="es-MX" w:eastAsia="ar-SA"/>
        </w:rPr>
        <w:t xml:space="preserve">NMX-H-9809-2-NORMEX-2016 </w:t>
      </w:r>
      <w:r w:rsidRPr="00DA4571">
        <w:rPr>
          <w:rFonts w:ascii="Geomanist Regular" w:eastAsia="Calibri" w:hAnsi="Geomanist Regular" w:cs="Arial"/>
          <w:sz w:val="22"/>
          <w:szCs w:val="22"/>
          <w:lang w:val="es-MX" w:eastAsia="ar-SA"/>
        </w:rPr>
        <w:t xml:space="preserve">Cilindros para el Transporte de Gases Comprimidos Y Licuados Especificaciones Para El Diseño y Construcción de Cilindros de Acero sin Soldadura Templado y Revenido, </w:t>
      </w:r>
      <w:proofErr w:type="spellStart"/>
      <w:r w:rsidRPr="00DA4571">
        <w:rPr>
          <w:rFonts w:ascii="Geomanist Regular" w:eastAsia="Calibri" w:hAnsi="Geomanist Regular" w:cs="Arial"/>
          <w:sz w:val="22"/>
          <w:szCs w:val="22"/>
          <w:lang w:val="es-MX" w:eastAsia="ar-SA"/>
        </w:rPr>
        <w:t>Rellenables</w:t>
      </w:r>
      <w:proofErr w:type="spellEnd"/>
      <w:r w:rsidRPr="00DA4571">
        <w:rPr>
          <w:rFonts w:ascii="Geomanist Regular" w:eastAsia="Calibri" w:hAnsi="Geomanist Regular" w:cs="Arial"/>
          <w:sz w:val="22"/>
          <w:szCs w:val="22"/>
          <w:lang w:val="es-MX" w:eastAsia="ar-SA"/>
        </w:rPr>
        <w:t xml:space="preserve"> Con Gas Con Resistencia a la Tracción Igual o superior a los 1 100 </w:t>
      </w:r>
      <w:proofErr w:type="spellStart"/>
      <w:r w:rsidRPr="00DA4571">
        <w:rPr>
          <w:rFonts w:ascii="Geomanist Regular" w:eastAsia="Calibri" w:hAnsi="Geomanist Regular" w:cs="Arial"/>
          <w:sz w:val="22"/>
          <w:szCs w:val="22"/>
          <w:lang w:val="es-MX" w:eastAsia="ar-SA"/>
        </w:rPr>
        <w:t>MPa</w:t>
      </w:r>
      <w:proofErr w:type="spellEnd"/>
      <w:r w:rsidRPr="00DA4571">
        <w:rPr>
          <w:rFonts w:ascii="Geomanist Regular" w:eastAsia="Calibri" w:hAnsi="Geomanist Regular" w:cs="Arial"/>
          <w:sz w:val="22"/>
          <w:szCs w:val="22"/>
          <w:lang w:val="es-MX" w:eastAsia="ar-SA"/>
        </w:rPr>
        <w:t xml:space="preserve">.” Parte 2: Cilindros de acero templado y revenido sin soldadura para gases sujetos a presión con una resistencia a la tracción igual o superior a 1 100 </w:t>
      </w:r>
      <w:proofErr w:type="spellStart"/>
      <w:r w:rsidRPr="00DA4571">
        <w:rPr>
          <w:rFonts w:ascii="Geomanist Regular" w:eastAsia="Calibri" w:hAnsi="Geomanist Regular" w:cs="Arial"/>
          <w:sz w:val="22"/>
          <w:szCs w:val="22"/>
          <w:lang w:val="es-MX" w:eastAsia="ar-SA"/>
        </w:rPr>
        <w:t>MPa</w:t>
      </w:r>
      <w:proofErr w:type="spellEnd"/>
      <w:r w:rsidRPr="00DA4571">
        <w:rPr>
          <w:rFonts w:ascii="Geomanist Regular" w:eastAsia="Calibri" w:hAnsi="Geomanist Regular" w:cs="Arial"/>
          <w:sz w:val="22"/>
          <w:szCs w:val="22"/>
          <w:lang w:val="es-MX" w:eastAsia="ar-SA"/>
        </w:rPr>
        <w:t>.”</w:t>
      </w:r>
    </w:p>
    <w:p w:rsidR="00DA4571" w:rsidRPr="00DA4571" w:rsidRDefault="00DA4571" w:rsidP="00064292">
      <w:pPr>
        <w:numPr>
          <w:ilvl w:val="0"/>
          <w:numId w:val="26"/>
        </w:numPr>
        <w:suppressAutoHyphens/>
        <w:spacing w:line="105" w:lineRule="atLeast"/>
        <w:jc w:val="both"/>
        <w:rPr>
          <w:rFonts w:ascii="Geomanist Regular" w:eastAsia="Calibri" w:hAnsi="Geomanist Regular" w:cs="Arial"/>
          <w:bCs/>
          <w:sz w:val="22"/>
          <w:szCs w:val="22"/>
          <w:lang w:val="es-MX" w:eastAsia="ar-SA"/>
        </w:rPr>
      </w:pPr>
      <w:r w:rsidRPr="00DA4571">
        <w:rPr>
          <w:rFonts w:ascii="Geomanist Regular" w:eastAsia="Calibri" w:hAnsi="Geomanist Regular" w:cs="Arial"/>
          <w:bCs/>
          <w:sz w:val="22"/>
          <w:szCs w:val="22"/>
          <w:lang w:val="es-MX" w:eastAsia="ar-SA"/>
        </w:rPr>
        <w:t xml:space="preserve">En el caso de las normas antes referidas, el </w:t>
      </w:r>
      <w:r w:rsidRPr="00DA4571">
        <w:rPr>
          <w:rFonts w:ascii="Geomanist Regular" w:eastAsia="Calibri" w:hAnsi="Geomanist Regular" w:cs="Arial"/>
          <w:b/>
          <w:bCs/>
          <w:sz w:val="22"/>
          <w:szCs w:val="22"/>
          <w:lang w:val="es-MX" w:eastAsia="ar-SA"/>
        </w:rPr>
        <w:t>LICITANTE</w:t>
      </w:r>
      <w:r w:rsidRPr="00DA4571">
        <w:rPr>
          <w:rFonts w:ascii="Geomanist Regular" w:eastAsia="Calibri" w:hAnsi="Geomanist Regular" w:cs="Arial"/>
          <w:bCs/>
          <w:sz w:val="22"/>
          <w:szCs w:val="22"/>
          <w:lang w:val="es-MX" w:eastAsia="ar-SA"/>
        </w:rPr>
        <w:t xml:space="preserve"> deberá entregar el Certificado e informe de ensayo vigente aplicable e indicada en cada norma.</w:t>
      </w:r>
    </w:p>
    <w:p w:rsidR="00DA4571" w:rsidRDefault="00DA4571" w:rsidP="00DA4571">
      <w:pPr>
        <w:suppressAutoHyphens/>
        <w:spacing w:line="105" w:lineRule="atLeast"/>
        <w:ind w:left="6"/>
        <w:jc w:val="both"/>
        <w:rPr>
          <w:rFonts w:ascii="Geomanist Regular" w:eastAsia="Calibri" w:hAnsi="Geomanist Regular" w:cs="Arial"/>
          <w:bCs/>
          <w:sz w:val="22"/>
          <w:szCs w:val="22"/>
          <w:lang w:val="es-MX" w:eastAsia="ar-SA"/>
        </w:rPr>
      </w:pPr>
    </w:p>
    <w:p w:rsidR="00DA4571" w:rsidRPr="00DA4571" w:rsidRDefault="00DA4571" w:rsidP="00DA4571">
      <w:pPr>
        <w:suppressAutoHyphens/>
        <w:spacing w:line="105" w:lineRule="atLeast"/>
        <w:ind w:left="6"/>
        <w:jc w:val="both"/>
        <w:rPr>
          <w:rFonts w:ascii="Geomanist Regular" w:eastAsia="Calibri" w:hAnsi="Geomanist Regular" w:cs="Arial"/>
          <w:bCs/>
          <w:sz w:val="22"/>
          <w:szCs w:val="22"/>
          <w:lang w:val="es-MX" w:eastAsia="ar-SA"/>
        </w:rPr>
      </w:pPr>
      <w:r w:rsidRPr="00DA4571">
        <w:rPr>
          <w:rFonts w:ascii="Geomanist Regular" w:eastAsia="Calibri" w:hAnsi="Geomanist Regular" w:cs="Arial"/>
          <w:bCs/>
          <w:sz w:val="22"/>
          <w:szCs w:val="22"/>
          <w:lang w:val="es-MX" w:eastAsia="ar-SA"/>
        </w:rPr>
        <w:t>Adicionalmente el Licitante deberá de acompañar en su propuesta técnica:</w:t>
      </w:r>
    </w:p>
    <w:p w:rsidR="00DA4571" w:rsidRPr="00DA4571" w:rsidRDefault="00DA4571" w:rsidP="00DA4571">
      <w:pPr>
        <w:suppressAutoHyphens/>
        <w:spacing w:line="105" w:lineRule="atLeast"/>
        <w:ind w:left="6"/>
        <w:jc w:val="both"/>
        <w:rPr>
          <w:rFonts w:ascii="Geomanist Regular" w:eastAsia="Calibri" w:hAnsi="Geomanist Regular" w:cs="Arial"/>
          <w:b/>
          <w:bCs/>
          <w:sz w:val="22"/>
          <w:szCs w:val="22"/>
          <w:lang w:val="es-MX" w:eastAsia="ar-SA"/>
        </w:rPr>
      </w:pPr>
    </w:p>
    <w:p w:rsidR="00DA4571" w:rsidRPr="00DA4571" w:rsidRDefault="00DA4571" w:rsidP="00DA4571">
      <w:pPr>
        <w:suppressAutoHyphens/>
        <w:spacing w:line="105" w:lineRule="atLeast"/>
        <w:ind w:left="6"/>
        <w:jc w:val="both"/>
        <w:rPr>
          <w:rFonts w:ascii="Geomanist Regular" w:eastAsia="Calibri" w:hAnsi="Geomanist Regular" w:cs="Arial"/>
          <w:sz w:val="22"/>
          <w:szCs w:val="22"/>
          <w:lang w:val="es-MX" w:eastAsia="ar-SA"/>
        </w:rPr>
      </w:pPr>
      <w:r w:rsidRPr="00DA4571">
        <w:rPr>
          <w:rFonts w:ascii="Geomanist Regular" w:eastAsia="Calibri" w:hAnsi="Geomanist Regular" w:cs="Arial"/>
          <w:b/>
          <w:bCs/>
          <w:sz w:val="22"/>
          <w:szCs w:val="22"/>
          <w:lang w:val="es-MX" w:eastAsia="ar-SA"/>
        </w:rPr>
        <w:t>ADJUNTAR CERTIFICADO VIGENTE</w:t>
      </w:r>
    </w:p>
    <w:p w:rsidR="00DA4571" w:rsidRPr="00DA4571" w:rsidRDefault="00DA4571" w:rsidP="00064292">
      <w:pPr>
        <w:numPr>
          <w:ilvl w:val="0"/>
          <w:numId w:val="23"/>
        </w:numPr>
        <w:suppressAutoHyphens/>
        <w:spacing w:line="105" w:lineRule="atLeast"/>
        <w:jc w:val="both"/>
        <w:rPr>
          <w:rFonts w:ascii="Geomanist Regular" w:eastAsia="Calibri" w:hAnsi="Geomanist Regular" w:cs="Arial"/>
          <w:sz w:val="22"/>
          <w:szCs w:val="22"/>
          <w:lang w:val="es-MX" w:eastAsia="ar-SA"/>
        </w:rPr>
      </w:pPr>
      <w:r w:rsidRPr="00DA4571">
        <w:rPr>
          <w:rFonts w:ascii="Geomanist Regular" w:eastAsia="Calibri" w:hAnsi="Geomanist Regular" w:cs="Arial"/>
          <w:b/>
          <w:sz w:val="22"/>
          <w:szCs w:val="22"/>
          <w:lang w:val="es-MX" w:eastAsia="ar-SA"/>
        </w:rPr>
        <w:t>NMX-H-156-NORMEX-2019</w:t>
      </w:r>
      <w:r w:rsidRPr="00DA4571">
        <w:rPr>
          <w:rFonts w:ascii="Geomanist Regular" w:eastAsia="Calibri" w:hAnsi="Geomanist Regular" w:cs="Arial"/>
          <w:sz w:val="22"/>
          <w:szCs w:val="22"/>
          <w:lang w:val="es-MX" w:eastAsia="ar-SA"/>
        </w:rPr>
        <w:t>, Gases comprimidos-recalificación de cilindros que contengan gases comprimidos, licuados y disueltos-requisitos de seguridad para su uso, manejo, llenado y transporte-especificaciones y métodos de prueba.</w:t>
      </w:r>
      <w:r w:rsidRPr="00DA4571">
        <w:rPr>
          <w:rFonts w:ascii="Geomanist Regular" w:eastAsia="Calibri" w:hAnsi="Geomanist Regular" w:cs="Arial"/>
          <w:b/>
          <w:bCs/>
          <w:sz w:val="22"/>
          <w:szCs w:val="22"/>
          <w:lang w:val="es-MX" w:eastAsia="ar-SA"/>
        </w:rPr>
        <w:t xml:space="preserve"> Adjuntar Certificado vigente de Gases comprimidos-recalificación de cilindros </w:t>
      </w:r>
      <w:r w:rsidRPr="00DA4571">
        <w:rPr>
          <w:rFonts w:ascii="Geomanist Regular" w:eastAsia="Calibri" w:hAnsi="Geomanist Regular" w:cs="Arial"/>
          <w:sz w:val="22"/>
          <w:szCs w:val="22"/>
          <w:lang w:val="es-MX" w:eastAsia="ar-SA"/>
        </w:rPr>
        <w:t>que contengan gases comprimidos, licuados y disueltos-requisitos de seguridad para su uso, manejo, llenado y transporte-especificaciones y métodos de prueba.</w:t>
      </w:r>
      <w:r w:rsidRPr="00DA4571">
        <w:rPr>
          <w:rFonts w:ascii="Geomanist Regular" w:eastAsia="Calibri" w:hAnsi="Geomanist Regular" w:cs="Arial"/>
          <w:b/>
          <w:bCs/>
          <w:sz w:val="22"/>
          <w:szCs w:val="22"/>
          <w:lang w:val="es-MX" w:eastAsia="ar-SA"/>
        </w:rPr>
        <w:t xml:space="preserve"> </w:t>
      </w:r>
    </w:p>
    <w:p w:rsidR="00DA4571" w:rsidRPr="00DA4571" w:rsidRDefault="00DA4571" w:rsidP="00064292">
      <w:pPr>
        <w:numPr>
          <w:ilvl w:val="0"/>
          <w:numId w:val="23"/>
        </w:numPr>
        <w:suppressAutoHyphens/>
        <w:spacing w:line="105" w:lineRule="atLeast"/>
        <w:jc w:val="both"/>
        <w:rPr>
          <w:rFonts w:ascii="Geomanist Regular" w:eastAsia="Calibri" w:hAnsi="Geomanist Regular" w:cs="Arial"/>
          <w:b/>
          <w:bCs/>
          <w:sz w:val="22"/>
          <w:szCs w:val="22"/>
          <w:lang w:val="es-MX" w:eastAsia="ar-SA"/>
        </w:rPr>
      </w:pPr>
      <w:r w:rsidRPr="00DA4571">
        <w:rPr>
          <w:rFonts w:ascii="Geomanist Regular" w:eastAsia="Calibri" w:hAnsi="Geomanist Regular" w:cs="Arial"/>
          <w:b/>
          <w:sz w:val="22"/>
          <w:szCs w:val="22"/>
          <w:lang w:val="es-MX" w:eastAsia="ar-SA"/>
        </w:rPr>
        <w:t>NMX-K-361-NORMEX-2017</w:t>
      </w:r>
      <w:r w:rsidRPr="00DA4571">
        <w:rPr>
          <w:rFonts w:ascii="Geomanist Regular" w:eastAsia="Calibri" w:hAnsi="Geomanist Regular" w:cs="Arial"/>
          <w:sz w:val="22"/>
          <w:szCs w:val="22"/>
          <w:lang w:val="es-MX" w:eastAsia="ar-SA"/>
        </w:rPr>
        <w:t>,</w:t>
      </w:r>
      <w:r w:rsidRPr="00DA4571">
        <w:rPr>
          <w:rFonts w:ascii="Geomanist Regular" w:eastAsia="Calibri" w:hAnsi="Geomanist Regular" w:cs="Arial"/>
          <w:b/>
          <w:sz w:val="22"/>
          <w:szCs w:val="22"/>
          <w:lang w:val="es-MX" w:eastAsia="ar-SA"/>
        </w:rPr>
        <w:t xml:space="preserve"> </w:t>
      </w:r>
      <w:r w:rsidRPr="00DA4571">
        <w:rPr>
          <w:rFonts w:ascii="Geomanist Regular" w:eastAsia="Calibri" w:hAnsi="Geomanist Regular" w:cs="Arial"/>
          <w:sz w:val="22"/>
          <w:szCs w:val="22"/>
          <w:lang w:val="es-MX" w:eastAsia="ar-SA"/>
        </w:rPr>
        <w:t xml:space="preserve">Oxígeno medicinal para consumo humano (gas a alta presión y líquido criogénico) en envases-especificaciones y requisitos del producto envasado-métodos de prueba análisis de laboratorio y criterios de aceptación. </w:t>
      </w:r>
      <w:r w:rsidRPr="00DA4571">
        <w:rPr>
          <w:rFonts w:ascii="Geomanist Regular" w:eastAsia="Calibri" w:hAnsi="Geomanist Regular" w:cs="Arial"/>
          <w:b/>
          <w:bCs/>
          <w:sz w:val="22"/>
          <w:szCs w:val="22"/>
          <w:lang w:val="es-MX" w:eastAsia="ar-SA"/>
        </w:rPr>
        <w:t>Adjuntar</w:t>
      </w:r>
      <w:r w:rsidRPr="00DA4571">
        <w:rPr>
          <w:rFonts w:ascii="Geomanist Regular" w:eastAsia="Calibri" w:hAnsi="Geomanist Regular" w:cs="Arial"/>
          <w:sz w:val="22"/>
          <w:szCs w:val="22"/>
          <w:lang w:val="es-MX" w:eastAsia="ar-SA"/>
        </w:rPr>
        <w:t xml:space="preserve"> </w:t>
      </w:r>
      <w:r w:rsidRPr="00DA4571">
        <w:rPr>
          <w:rFonts w:ascii="Geomanist Regular" w:eastAsia="Calibri" w:hAnsi="Geomanist Regular" w:cs="Arial"/>
          <w:b/>
          <w:bCs/>
          <w:sz w:val="22"/>
          <w:szCs w:val="22"/>
          <w:lang w:val="es-MX" w:eastAsia="ar-SA"/>
        </w:rPr>
        <w:t>Certificado vigente de Oxígeno medicinal para consumo humano.</w:t>
      </w:r>
    </w:p>
    <w:p w:rsidR="00DA4571" w:rsidRPr="00DA4571" w:rsidRDefault="00DA4571" w:rsidP="00DA4571">
      <w:pPr>
        <w:suppressAutoHyphens/>
        <w:spacing w:line="105" w:lineRule="atLeast"/>
        <w:ind w:left="6"/>
        <w:jc w:val="both"/>
        <w:rPr>
          <w:rFonts w:ascii="Geomanist Regular" w:eastAsia="Calibri" w:hAnsi="Geomanist Regular" w:cs="Arial"/>
          <w:sz w:val="22"/>
          <w:szCs w:val="22"/>
          <w:lang w:val="es-MX" w:eastAsia="ar-SA"/>
        </w:rPr>
      </w:pPr>
    </w:p>
    <w:p w:rsidR="00DA4571" w:rsidRPr="00DA4571" w:rsidRDefault="00DA4571" w:rsidP="00DA4571">
      <w:pPr>
        <w:suppressAutoHyphens/>
        <w:spacing w:line="105" w:lineRule="atLeast"/>
        <w:ind w:left="6"/>
        <w:jc w:val="both"/>
        <w:rPr>
          <w:rFonts w:ascii="Geomanist Regular" w:eastAsia="Calibri" w:hAnsi="Geomanist Regular" w:cs="Arial"/>
          <w:b/>
          <w:bCs/>
          <w:sz w:val="22"/>
          <w:szCs w:val="22"/>
          <w:lang w:val="es-MX" w:eastAsia="ar-SA"/>
        </w:rPr>
      </w:pPr>
      <w:r w:rsidRPr="00DA4571">
        <w:rPr>
          <w:rFonts w:ascii="Geomanist Regular" w:eastAsia="Calibri" w:hAnsi="Geomanist Regular" w:cs="Arial"/>
          <w:b/>
          <w:bCs/>
          <w:sz w:val="22"/>
          <w:szCs w:val="22"/>
          <w:lang w:val="es-MX" w:eastAsia="ar-SA"/>
        </w:rPr>
        <w:t>ADJUNTAR INFORME DE ENSAYO POR UN LABORATORIO ACREDITADO ANTE LA EMA Y COPIA DEL ACREDITAMIENTO DE ESTE.</w:t>
      </w:r>
    </w:p>
    <w:p w:rsidR="00DA4571" w:rsidRPr="00DA4571" w:rsidRDefault="00DA4571" w:rsidP="00064292">
      <w:pPr>
        <w:numPr>
          <w:ilvl w:val="0"/>
          <w:numId w:val="23"/>
        </w:numPr>
        <w:suppressAutoHyphens/>
        <w:spacing w:line="105" w:lineRule="atLeast"/>
        <w:jc w:val="both"/>
        <w:rPr>
          <w:rFonts w:ascii="Geomanist Regular" w:eastAsia="Calibri" w:hAnsi="Geomanist Regular" w:cs="Arial"/>
          <w:b/>
          <w:sz w:val="22"/>
          <w:szCs w:val="22"/>
          <w:lang w:val="es-MX" w:eastAsia="ar-SA"/>
        </w:rPr>
      </w:pPr>
      <w:r w:rsidRPr="00DA4571">
        <w:rPr>
          <w:rFonts w:ascii="Geomanist Regular" w:eastAsia="Calibri" w:hAnsi="Geomanist Regular" w:cs="Arial"/>
          <w:b/>
          <w:sz w:val="22"/>
          <w:szCs w:val="22"/>
          <w:lang w:val="es-MX" w:eastAsia="ar-SA"/>
        </w:rPr>
        <w:t>NMX-K-389-NORMEX-2005</w:t>
      </w:r>
      <w:r w:rsidRPr="00DA4571">
        <w:rPr>
          <w:rFonts w:ascii="Geomanist Regular" w:eastAsia="Calibri" w:hAnsi="Geomanist Regular" w:cs="Arial"/>
          <w:sz w:val="22"/>
          <w:szCs w:val="22"/>
          <w:lang w:val="es-MX" w:eastAsia="ar-SA"/>
        </w:rPr>
        <w:t>.</w:t>
      </w:r>
      <w:r w:rsidRPr="00DA4571">
        <w:rPr>
          <w:rFonts w:ascii="Geomanist Regular" w:eastAsia="Calibri" w:hAnsi="Geomanist Regular" w:cs="Arial"/>
          <w:i/>
          <w:sz w:val="22"/>
          <w:szCs w:val="22"/>
          <w:lang w:val="es-MX" w:eastAsia="ar-SA"/>
        </w:rPr>
        <w:t>Métodos de ensayo (prueba) para la determinación del contenido de humedad (H2O) en gases comprimidos, criogénicos y licuados.</w:t>
      </w:r>
      <w:r w:rsidRPr="00DA4571">
        <w:rPr>
          <w:rFonts w:ascii="Geomanist Regular" w:eastAsia="Calibri" w:hAnsi="Geomanist Regular" w:cs="Arial"/>
          <w:sz w:val="22"/>
          <w:szCs w:val="22"/>
          <w:lang w:val="es-MX" w:eastAsia="ar-SA"/>
        </w:rPr>
        <w:t xml:space="preserve">  </w:t>
      </w:r>
      <w:r w:rsidRPr="00DA4571">
        <w:rPr>
          <w:rFonts w:ascii="Geomanist Regular" w:eastAsia="Calibri" w:hAnsi="Geomanist Regular" w:cs="Arial"/>
          <w:b/>
          <w:bCs/>
          <w:sz w:val="22"/>
          <w:szCs w:val="22"/>
          <w:lang w:val="es-MX" w:eastAsia="ar-SA"/>
        </w:rPr>
        <w:t xml:space="preserve">Adjuntar Informe de Ensayo por un laboratorio acreditado ante la EMA y copia del </w:t>
      </w:r>
      <w:proofErr w:type="spellStart"/>
      <w:r w:rsidRPr="00DA4571">
        <w:rPr>
          <w:rFonts w:ascii="Geomanist Regular" w:eastAsia="Calibri" w:hAnsi="Geomanist Regular" w:cs="Arial"/>
          <w:b/>
          <w:bCs/>
          <w:sz w:val="22"/>
          <w:szCs w:val="22"/>
          <w:lang w:val="es-MX" w:eastAsia="ar-SA"/>
        </w:rPr>
        <w:t>acreditamiento</w:t>
      </w:r>
      <w:proofErr w:type="spellEnd"/>
      <w:r w:rsidRPr="00DA4571">
        <w:rPr>
          <w:rFonts w:ascii="Geomanist Regular" w:eastAsia="Calibri" w:hAnsi="Geomanist Regular" w:cs="Arial"/>
          <w:b/>
          <w:bCs/>
          <w:sz w:val="22"/>
          <w:szCs w:val="22"/>
          <w:lang w:val="es-MX" w:eastAsia="ar-SA"/>
        </w:rPr>
        <w:t xml:space="preserve"> del mismo.</w:t>
      </w:r>
    </w:p>
    <w:p w:rsidR="00DA4571" w:rsidRPr="00DA4571" w:rsidRDefault="00DA4571" w:rsidP="00DA4571">
      <w:pPr>
        <w:suppressAutoHyphens/>
        <w:spacing w:line="105" w:lineRule="atLeast"/>
        <w:ind w:left="6"/>
        <w:jc w:val="both"/>
        <w:rPr>
          <w:rFonts w:ascii="Geomanist Regular" w:eastAsia="Calibri" w:hAnsi="Geomanist Regular" w:cs="Arial"/>
          <w:b/>
          <w:sz w:val="22"/>
          <w:szCs w:val="22"/>
          <w:lang w:val="es-MX" w:eastAsia="ar-SA"/>
        </w:rPr>
      </w:pPr>
    </w:p>
    <w:p w:rsidR="00DA4571" w:rsidRPr="00DA4571" w:rsidRDefault="00DA4571" w:rsidP="00DA4571">
      <w:pPr>
        <w:suppressAutoHyphens/>
        <w:spacing w:line="105" w:lineRule="atLeast"/>
        <w:ind w:left="6"/>
        <w:jc w:val="both"/>
        <w:rPr>
          <w:rFonts w:ascii="Geomanist Regular" w:eastAsia="Calibri" w:hAnsi="Geomanist Regular" w:cs="Arial"/>
          <w:bCs/>
          <w:sz w:val="22"/>
          <w:szCs w:val="22"/>
          <w:lang w:val="es-MX" w:eastAsia="ar-SA"/>
        </w:rPr>
      </w:pPr>
      <w:r w:rsidRPr="00DA4571">
        <w:rPr>
          <w:rFonts w:ascii="Geomanist Regular" w:eastAsia="Calibri" w:hAnsi="Geomanist Regular" w:cs="Arial"/>
          <w:bCs/>
          <w:sz w:val="22"/>
          <w:szCs w:val="22"/>
          <w:lang w:val="es-MX" w:eastAsia="ar-SA"/>
        </w:rPr>
        <w:t xml:space="preserve">En caso de que las Normas Oficiales Mexicanas, los Estándares u otras disposiciones legales sean abrogadas, o se actualicen durante la prestación del servicio, el proveedor deberá cumplir con lo ahí previsto y debe presentar al Administrador del Contrato el escrito libre y/o el certificado de acreditación actualizado.  </w:t>
      </w:r>
    </w:p>
    <w:p w:rsidR="00DA4571" w:rsidRPr="00DA4571" w:rsidRDefault="00DA4571" w:rsidP="00DA4571">
      <w:pPr>
        <w:suppressAutoHyphens/>
        <w:spacing w:line="105" w:lineRule="atLeast"/>
        <w:ind w:left="6"/>
        <w:jc w:val="both"/>
        <w:rPr>
          <w:rFonts w:ascii="Geomanist Regular" w:eastAsia="Calibri" w:hAnsi="Geomanist Regular" w:cs="Arial"/>
          <w:b/>
          <w:sz w:val="22"/>
          <w:szCs w:val="22"/>
          <w:lang w:val="es-MX" w:eastAsia="ar-SA"/>
        </w:rPr>
      </w:pPr>
    </w:p>
    <w:p w:rsidR="00DA4571" w:rsidRPr="00DA4571" w:rsidRDefault="00DA4571" w:rsidP="00064292">
      <w:pPr>
        <w:numPr>
          <w:ilvl w:val="0"/>
          <w:numId w:val="31"/>
        </w:numPr>
        <w:suppressAutoHyphens/>
        <w:spacing w:line="105" w:lineRule="atLeast"/>
        <w:jc w:val="both"/>
        <w:rPr>
          <w:rFonts w:ascii="Geomanist Regular" w:eastAsia="Calibri" w:hAnsi="Geomanist Regular" w:cs="Arial"/>
          <w:sz w:val="22"/>
          <w:szCs w:val="22"/>
          <w:lang w:val="es-MX" w:eastAsia="ar-SA"/>
        </w:rPr>
      </w:pPr>
      <w:r w:rsidRPr="00DA4571">
        <w:rPr>
          <w:rFonts w:ascii="Geomanist Regular" w:eastAsia="Calibri" w:hAnsi="Geomanist Regular" w:cs="Arial"/>
          <w:sz w:val="22"/>
          <w:szCs w:val="22"/>
          <w:lang w:val="es-MX" w:eastAsia="ar-SA"/>
        </w:rPr>
        <w:t>El</w:t>
      </w:r>
      <w:r w:rsidRPr="00DA4571">
        <w:rPr>
          <w:rFonts w:ascii="Geomanist Regular" w:eastAsia="Calibri" w:hAnsi="Geomanist Regular" w:cs="Arial"/>
          <w:b/>
          <w:bCs/>
          <w:sz w:val="22"/>
          <w:szCs w:val="22"/>
          <w:lang w:val="es-MX" w:eastAsia="ar-SA"/>
        </w:rPr>
        <w:t xml:space="preserve"> LICITANTE</w:t>
      </w:r>
      <w:r w:rsidRPr="00DA4571">
        <w:rPr>
          <w:rFonts w:ascii="Geomanist Regular" w:eastAsia="Calibri" w:hAnsi="Geomanist Regular" w:cs="Arial"/>
          <w:sz w:val="22"/>
          <w:szCs w:val="22"/>
          <w:lang w:val="es-MX" w:eastAsia="ar-SA"/>
        </w:rPr>
        <w:t xml:space="preserve"> deberá presentar </w:t>
      </w:r>
      <w:r w:rsidRPr="00DA4571">
        <w:rPr>
          <w:rFonts w:ascii="Geomanist Regular" w:eastAsia="Calibri" w:hAnsi="Geomanist Regular" w:cs="Arial"/>
          <w:i/>
          <w:sz w:val="22"/>
          <w:szCs w:val="22"/>
          <w:lang w:val="es-MX" w:eastAsia="ar-SA"/>
        </w:rPr>
        <w:t>escrito libre</w:t>
      </w:r>
      <w:r w:rsidRPr="00DA4571">
        <w:rPr>
          <w:rFonts w:ascii="Geomanist Regular" w:eastAsia="Calibri" w:hAnsi="Geomanist Regular" w:cs="Arial"/>
          <w:sz w:val="22"/>
          <w:szCs w:val="22"/>
          <w:lang w:val="es-MX" w:eastAsia="ar-SA"/>
        </w:rPr>
        <w:t xml:space="preserve"> en papel membretado, firmado por su Representante Legal, donde manifieste lo siguiente:</w:t>
      </w:r>
    </w:p>
    <w:p w:rsidR="00DA4571" w:rsidRPr="00DA4571" w:rsidRDefault="00DA4571" w:rsidP="00064292">
      <w:pPr>
        <w:numPr>
          <w:ilvl w:val="0"/>
          <w:numId w:val="27"/>
        </w:numPr>
        <w:suppressAutoHyphens/>
        <w:spacing w:line="105" w:lineRule="atLeast"/>
        <w:jc w:val="both"/>
        <w:rPr>
          <w:rFonts w:ascii="Geomanist Regular" w:eastAsia="Calibri" w:hAnsi="Geomanist Regular" w:cs="Arial"/>
          <w:sz w:val="22"/>
          <w:szCs w:val="22"/>
          <w:lang w:val="es-MX" w:eastAsia="ar-SA"/>
        </w:rPr>
      </w:pPr>
      <w:r w:rsidRPr="00DA4571">
        <w:rPr>
          <w:rFonts w:ascii="Geomanist Regular" w:eastAsia="Calibri" w:hAnsi="Geomanist Regular" w:cs="Arial"/>
          <w:sz w:val="22"/>
          <w:szCs w:val="22"/>
          <w:lang w:val="es-MX" w:eastAsia="ar-SA"/>
        </w:rPr>
        <w:t>Que cuenta con vehículos propios o arrendados, para el servicio del Equipo CPAP/BPAP para el Tratamiento del Síndrome de Apnea Obstructiva del Sueño y Otros Trastornos del Sueño en el domicilio de los derechohabientes del Instituto a contratar, enunciando la(s) PARTIDA(s) por las que participa.</w:t>
      </w:r>
    </w:p>
    <w:p w:rsidR="00DA4571" w:rsidRPr="00DA4571" w:rsidRDefault="00DA4571" w:rsidP="00064292">
      <w:pPr>
        <w:numPr>
          <w:ilvl w:val="0"/>
          <w:numId w:val="27"/>
        </w:numPr>
        <w:suppressAutoHyphens/>
        <w:spacing w:line="105" w:lineRule="atLeast"/>
        <w:jc w:val="both"/>
        <w:rPr>
          <w:rFonts w:ascii="Geomanist Regular" w:eastAsia="Calibri" w:hAnsi="Geomanist Regular" w:cs="Arial"/>
          <w:sz w:val="22"/>
          <w:szCs w:val="22"/>
          <w:lang w:val="es-MX" w:eastAsia="ar-SA"/>
        </w:rPr>
      </w:pPr>
      <w:r w:rsidRPr="00DA4571">
        <w:rPr>
          <w:rFonts w:ascii="Geomanist Regular" w:eastAsia="Calibri" w:hAnsi="Geomanist Regular" w:cs="Arial"/>
          <w:sz w:val="22"/>
          <w:szCs w:val="22"/>
          <w:lang w:val="es-MX" w:eastAsia="ar-SA"/>
        </w:rPr>
        <w:t>En caso en el que los vehículos sean arrendados, deberá manifestar que se compromete a mantener vigente el contrato de arrendamiento de los vehículos, que utilizara durante el servicio, enunciando la(s) PARTIDA(S) en la que participa.</w:t>
      </w:r>
    </w:p>
    <w:p w:rsidR="00DA4571" w:rsidRPr="00DA4571" w:rsidRDefault="00DA4571" w:rsidP="00064292">
      <w:pPr>
        <w:numPr>
          <w:ilvl w:val="0"/>
          <w:numId w:val="28"/>
        </w:numPr>
        <w:suppressAutoHyphens/>
        <w:spacing w:line="105" w:lineRule="atLeast"/>
        <w:jc w:val="both"/>
        <w:rPr>
          <w:rFonts w:ascii="Geomanist Regular" w:eastAsia="Calibri" w:hAnsi="Geomanist Regular" w:cs="Arial"/>
          <w:sz w:val="22"/>
          <w:szCs w:val="22"/>
          <w:lang w:val="es-MX" w:eastAsia="ar-SA"/>
        </w:rPr>
      </w:pPr>
      <w:r w:rsidRPr="00DA4571">
        <w:rPr>
          <w:rFonts w:ascii="Geomanist Regular" w:eastAsia="Calibri" w:hAnsi="Geomanist Regular" w:cs="Arial"/>
          <w:sz w:val="22"/>
          <w:szCs w:val="22"/>
          <w:lang w:val="es-MX" w:eastAsia="ar-SA"/>
        </w:rPr>
        <w:t>Que cada uno de los vehículos cuentan con una PÓLIZA DE SEGURO VIGENTE, que ampara los daños a terceros en sus bienes, personas, ambiente, carga, vías generales de comunicación, robo de los equipos y/o cualquier otro daño que se pueda ocasionar durante la vigencia del contrato, de conformidad con la normatividad vigente, por cada partida en la que participe.</w:t>
      </w:r>
    </w:p>
    <w:p w:rsidR="00DA4571" w:rsidRPr="00DA4571" w:rsidRDefault="00DA4571" w:rsidP="00064292">
      <w:pPr>
        <w:numPr>
          <w:ilvl w:val="0"/>
          <w:numId w:val="28"/>
        </w:numPr>
        <w:suppressAutoHyphens/>
        <w:spacing w:line="105" w:lineRule="atLeast"/>
        <w:jc w:val="both"/>
        <w:rPr>
          <w:rFonts w:ascii="Geomanist Regular" w:eastAsia="Calibri" w:hAnsi="Geomanist Regular" w:cs="Arial"/>
          <w:b/>
          <w:sz w:val="22"/>
          <w:szCs w:val="22"/>
          <w:lang w:val="es-MX" w:eastAsia="ar-SA"/>
        </w:rPr>
      </w:pPr>
      <w:r w:rsidRPr="00DA4571">
        <w:rPr>
          <w:rFonts w:ascii="Geomanist Regular" w:eastAsia="Calibri" w:hAnsi="Geomanist Regular" w:cs="Arial"/>
          <w:sz w:val="22"/>
          <w:szCs w:val="22"/>
          <w:lang w:val="es-MX" w:eastAsia="ar-SA"/>
        </w:rPr>
        <w:t>Que se compromete a mantener vigente, la PÓLIZA DEL SEGURO de los vehículos durante la vigencia de la prestación del servicio, que amparan los daños a terceros en sus bienes, personas, ambiente, carga, vías generales de comunicación, robo de los equipos y/o cualquier otro, por cada partida en la que participe.</w:t>
      </w:r>
      <w:r w:rsidRPr="00DA4571">
        <w:rPr>
          <w:rFonts w:ascii="Geomanist Regular" w:eastAsia="Calibri" w:hAnsi="Geomanist Regular" w:cs="Arial"/>
          <w:b/>
          <w:sz w:val="22"/>
          <w:szCs w:val="22"/>
          <w:lang w:val="es-MX" w:eastAsia="ar-SA"/>
        </w:rPr>
        <w:t xml:space="preserve"> (</w:t>
      </w:r>
      <w:r w:rsidRPr="00DA4571">
        <w:rPr>
          <w:rFonts w:ascii="Geomanist Regular" w:eastAsia="Calibri" w:hAnsi="Geomanist Regular" w:cs="Arial"/>
          <w:b/>
          <w:i/>
          <w:sz w:val="22"/>
          <w:szCs w:val="22"/>
          <w:lang w:val="es-MX" w:eastAsia="ar-SA"/>
        </w:rPr>
        <w:t>no es necesario presentar las pólizas de seguro</w:t>
      </w:r>
      <w:r w:rsidRPr="00DA4571">
        <w:rPr>
          <w:rFonts w:ascii="Geomanist Regular" w:eastAsia="Calibri" w:hAnsi="Geomanist Regular" w:cs="Arial"/>
          <w:b/>
          <w:sz w:val="22"/>
          <w:szCs w:val="22"/>
          <w:lang w:val="es-MX" w:eastAsia="ar-SA"/>
        </w:rPr>
        <w:t>)” y el compromiso de mantenerlas vigentes durante la prestación del servicio.</w:t>
      </w:r>
    </w:p>
    <w:p w:rsidR="00DA4571" w:rsidRPr="00DA4571" w:rsidRDefault="00DA4571" w:rsidP="00DA4571">
      <w:pPr>
        <w:suppressAutoHyphens/>
        <w:spacing w:line="105" w:lineRule="atLeast"/>
        <w:ind w:left="6"/>
        <w:jc w:val="both"/>
        <w:rPr>
          <w:rFonts w:ascii="Geomanist Regular" w:eastAsia="Calibri" w:hAnsi="Geomanist Regular" w:cs="Arial"/>
          <w:sz w:val="22"/>
          <w:szCs w:val="22"/>
          <w:lang w:val="es-MX" w:eastAsia="ar-SA"/>
        </w:rPr>
      </w:pPr>
    </w:p>
    <w:p w:rsidR="00DA4571" w:rsidRPr="00DA4571" w:rsidRDefault="00DA4571" w:rsidP="00064292">
      <w:pPr>
        <w:numPr>
          <w:ilvl w:val="0"/>
          <w:numId w:val="31"/>
        </w:numPr>
        <w:suppressAutoHyphens/>
        <w:spacing w:line="105" w:lineRule="atLeast"/>
        <w:jc w:val="both"/>
        <w:rPr>
          <w:rFonts w:ascii="Geomanist Regular" w:eastAsia="Calibri" w:hAnsi="Geomanist Regular" w:cs="Arial"/>
          <w:sz w:val="22"/>
          <w:szCs w:val="22"/>
          <w:lang w:val="es-MX" w:eastAsia="ar-SA"/>
        </w:rPr>
      </w:pPr>
      <w:r w:rsidRPr="00DA4571">
        <w:rPr>
          <w:rFonts w:ascii="Geomanist Regular" w:eastAsia="Calibri" w:hAnsi="Geomanist Regular" w:cs="Arial"/>
          <w:sz w:val="22"/>
          <w:szCs w:val="22"/>
          <w:lang w:val="es-MX" w:eastAsia="ar-SA"/>
        </w:rPr>
        <w:t xml:space="preserve">El </w:t>
      </w:r>
      <w:r w:rsidRPr="00DA4571">
        <w:rPr>
          <w:rFonts w:ascii="Geomanist Regular" w:eastAsia="Calibri" w:hAnsi="Geomanist Regular" w:cs="Arial"/>
          <w:b/>
          <w:sz w:val="22"/>
          <w:szCs w:val="22"/>
          <w:lang w:val="es-MX" w:eastAsia="ar-SA"/>
        </w:rPr>
        <w:t>LICITANTE</w:t>
      </w:r>
      <w:r w:rsidRPr="00DA4571">
        <w:rPr>
          <w:rFonts w:ascii="Geomanist Regular" w:eastAsia="Calibri" w:hAnsi="Geomanist Regular" w:cs="Arial"/>
          <w:sz w:val="22"/>
          <w:szCs w:val="22"/>
          <w:lang w:val="es-MX" w:eastAsia="ar-SA"/>
        </w:rPr>
        <w:t>, presentará escrito libre en papel membretado, firmado por su Representante legal, donde manifieste que cuenta con el personal capacitado en materia de seguridad y manejo de Oxígeno Medicinal, de acuerdo con lo que establece la NOM-005-STPS-1998, “Relativa a las condiciones de seguridad e higiene en los centros de trabajo para el manejo, transporte y almacenamiento de sustancias químicas peligrosas”.</w:t>
      </w:r>
    </w:p>
    <w:p w:rsidR="00DA4571" w:rsidRPr="00DA4571" w:rsidRDefault="00DA4571" w:rsidP="00DA4571">
      <w:pPr>
        <w:suppressAutoHyphens/>
        <w:spacing w:line="105" w:lineRule="atLeast"/>
        <w:ind w:left="6"/>
        <w:jc w:val="both"/>
        <w:rPr>
          <w:rFonts w:ascii="Geomanist Regular" w:eastAsia="Calibri" w:hAnsi="Geomanist Regular" w:cs="Arial"/>
          <w:sz w:val="22"/>
          <w:szCs w:val="22"/>
          <w:lang w:val="es-MX" w:eastAsia="ar-SA"/>
        </w:rPr>
      </w:pPr>
    </w:p>
    <w:p w:rsidR="00DA4571" w:rsidRPr="00DA4571" w:rsidRDefault="00DA4571" w:rsidP="00064292">
      <w:pPr>
        <w:numPr>
          <w:ilvl w:val="0"/>
          <w:numId w:val="31"/>
        </w:numPr>
        <w:suppressAutoHyphens/>
        <w:spacing w:line="105" w:lineRule="atLeast"/>
        <w:jc w:val="both"/>
        <w:rPr>
          <w:rFonts w:ascii="Geomanist Regular" w:eastAsia="Calibri" w:hAnsi="Geomanist Regular" w:cs="Arial"/>
          <w:sz w:val="22"/>
          <w:szCs w:val="22"/>
          <w:lang w:val="es-MX" w:eastAsia="ar-SA"/>
        </w:rPr>
      </w:pPr>
      <w:r w:rsidRPr="00DA4571">
        <w:rPr>
          <w:rFonts w:ascii="Geomanist Regular" w:eastAsia="Calibri" w:hAnsi="Geomanist Regular" w:cs="Arial"/>
          <w:sz w:val="22"/>
          <w:szCs w:val="22"/>
          <w:lang w:val="es-MX" w:eastAsia="ar-SA"/>
        </w:rPr>
        <w:t xml:space="preserve">El LICITANTE, deberá presentar escrito libre en papel membretado, firmado por su Representante legal, donde manifieste que se compromete a realizar el mantenimiento preventivo y correctivo o  sustitución de los equipos CPAP/BPAP, de conformidad con los términos de referencia del Manual del fabricante, y que se obliga a dotar a sus trabajadores de herramientas y demás utensilios necesarios para la realización de actividades inherentes al mantenimiento, sin ningún costo extra para el </w:t>
      </w:r>
      <w:r w:rsidRPr="00DA4571">
        <w:rPr>
          <w:rFonts w:ascii="Geomanist Regular" w:eastAsia="Calibri" w:hAnsi="Geomanist Regular" w:cs="Arial"/>
          <w:b/>
          <w:bCs/>
          <w:sz w:val="22"/>
          <w:szCs w:val="22"/>
          <w:lang w:val="es-MX" w:eastAsia="ar-SA"/>
        </w:rPr>
        <w:t>INSTITUTO</w:t>
      </w:r>
      <w:r w:rsidRPr="00DA4571">
        <w:rPr>
          <w:rFonts w:ascii="Geomanist Regular" w:eastAsia="Calibri" w:hAnsi="Geomanist Regular" w:cs="Arial"/>
          <w:sz w:val="22"/>
          <w:szCs w:val="22"/>
          <w:lang w:val="es-MX" w:eastAsia="ar-SA"/>
        </w:rPr>
        <w:t>,  con el propósito de mantener en óptimas condiciones de operación los equipos CPAP/BPAP, y prevenir fallas en su funcionamiento, garantizando la continuidad del servicio, como se indica en el anexo técnico inciso a).</w:t>
      </w:r>
    </w:p>
    <w:p w:rsidR="00DA4571" w:rsidRPr="00DA4571" w:rsidRDefault="00DA4571" w:rsidP="00DA4571">
      <w:pPr>
        <w:suppressAutoHyphens/>
        <w:spacing w:line="105" w:lineRule="atLeast"/>
        <w:ind w:left="6"/>
        <w:jc w:val="both"/>
        <w:rPr>
          <w:rFonts w:ascii="Geomanist Regular" w:eastAsia="Calibri" w:hAnsi="Geomanist Regular" w:cs="Arial"/>
          <w:b/>
          <w:bCs/>
          <w:sz w:val="22"/>
          <w:szCs w:val="22"/>
          <w:lang w:val="es-MX" w:eastAsia="ar-SA"/>
        </w:rPr>
      </w:pPr>
    </w:p>
    <w:p w:rsidR="00DA4571" w:rsidRPr="00DA4571" w:rsidRDefault="00DA4571" w:rsidP="00064292">
      <w:pPr>
        <w:numPr>
          <w:ilvl w:val="0"/>
          <w:numId w:val="31"/>
        </w:numPr>
        <w:suppressAutoHyphens/>
        <w:spacing w:line="105" w:lineRule="atLeast"/>
        <w:jc w:val="both"/>
        <w:rPr>
          <w:rFonts w:ascii="Geomanist Regular" w:eastAsia="Calibri" w:hAnsi="Geomanist Regular" w:cs="Arial"/>
          <w:sz w:val="22"/>
          <w:szCs w:val="22"/>
          <w:lang w:val="es-MX" w:eastAsia="ar-SA"/>
        </w:rPr>
      </w:pPr>
      <w:r w:rsidRPr="00DA4571">
        <w:rPr>
          <w:rFonts w:ascii="Geomanist Regular" w:eastAsia="Calibri" w:hAnsi="Geomanist Regular" w:cs="Arial"/>
          <w:sz w:val="22"/>
          <w:szCs w:val="22"/>
          <w:lang w:val="es-MX" w:eastAsia="ar-SA"/>
        </w:rPr>
        <w:lastRenderedPageBreak/>
        <w:t xml:space="preserve">El </w:t>
      </w:r>
      <w:r w:rsidRPr="00DA4571">
        <w:rPr>
          <w:rFonts w:ascii="Geomanist Regular" w:eastAsia="Calibri" w:hAnsi="Geomanist Regular" w:cs="Arial"/>
          <w:b/>
          <w:bCs/>
          <w:sz w:val="22"/>
          <w:szCs w:val="22"/>
          <w:lang w:val="es-MX" w:eastAsia="ar-SA"/>
        </w:rPr>
        <w:t xml:space="preserve">LICITANTE </w:t>
      </w:r>
      <w:r w:rsidRPr="00DA4571">
        <w:rPr>
          <w:rFonts w:ascii="Geomanist Regular" w:eastAsia="Calibri" w:hAnsi="Geomanist Regular" w:cs="Arial"/>
          <w:sz w:val="22"/>
          <w:szCs w:val="22"/>
          <w:lang w:val="es-MX" w:eastAsia="ar-SA"/>
        </w:rPr>
        <w:t xml:space="preserve">deberá presentar </w:t>
      </w:r>
      <w:r w:rsidRPr="00DA4571">
        <w:rPr>
          <w:rFonts w:ascii="Geomanist Regular" w:eastAsia="Calibri" w:hAnsi="Geomanist Regular" w:cs="Arial"/>
          <w:b/>
          <w:bCs/>
          <w:sz w:val="22"/>
          <w:szCs w:val="22"/>
          <w:lang w:val="es-MX" w:eastAsia="ar-SA"/>
        </w:rPr>
        <w:t>escrito libre en papel membretado</w:t>
      </w:r>
      <w:r w:rsidRPr="00DA4571">
        <w:rPr>
          <w:rFonts w:ascii="Geomanist Regular" w:eastAsia="Calibri" w:hAnsi="Geomanist Regular" w:cs="Arial"/>
          <w:sz w:val="22"/>
          <w:szCs w:val="22"/>
          <w:lang w:val="es-MX" w:eastAsia="ar-SA"/>
        </w:rPr>
        <w:t xml:space="preserve">, firmado por su Representante legal en el que se describa detalladamente el </w:t>
      </w:r>
      <w:r w:rsidRPr="00DA4571">
        <w:rPr>
          <w:rFonts w:ascii="Geomanist Regular" w:eastAsia="Calibri" w:hAnsi="Geomanist Regular" w:cs="Arial"/>
          <w:b/>
          <w:bCs/>
          <w:sz w:val="22"/>
          <w:szCs w:val="22"/>
          <w:lang w:val="es-MX" w:eastAsia="ar-SA"/>
        </w:rPr>
        <w:t>PLAN DE CONTINGENCIA</w:t>
      </w:r>
      <w:r w:rsidRPr="00DA4571">
        <w:rPr>
          <w:rFonts w:ascii="Geomanist Regular" w:eastAsia="Calibri" w:hAnsi="Geomanist Regular" w:cs="Arial"/>
          <w:sz w:val="22"/>
          <w:szCs w:val="22"/>
          <w:lang w:val="es-MX" w:eastAsia="ar-SA"/>
        </w:rPr>
        <w:t>, debiendo describir los procedimientos que se aplicaran</w:t>
      </w:r>
      <w:r w:rsidRPr="00DA4571">
        <w:rPr>
          <w:rFonts w:ascii="Geomanist Regular" w:eastAsia="Calibri" w:hAnsi="Geomanist Regular" w:cs="Arial"/>
          <w:b/>
          <w:bCs/>
          <w:sz w:val="22"/>
          <w:szCs w:val="22"/>
          <w:lang w:val="es-MX" w:eastAsia="ar-SA"/>
        </w:rPr>
        <w:t xml:space="preserve"> </w:t>
      </w:r>
      <w:r w:rsidRPr="00DA4571">
        <w:rPr>
          <w:rFonts w:ascii="Geomanist Regular" w:eastAsia="Calibri" w:hAnsi="Geomanist Regular" w:cs="Arial"/>
          <w:sz w:val="22"/>
          <w:szCs w:val="22"/>
          <w:lang w:val="es-MX" w:eastAsia="ar-SA"/>
        </w:rPr>
        <w:t>para afrontar de manera oportuna y efectiva emergencias que puedan ocurrir durante la entrega en los domicilios del Equipo CPAP/BPAP para el Tratamiento del Síndrome de Apnea Obstructiva del Sueño y Otros Trastornos del Sueño a derechohabientes.</w:t>
      </w:r>
    </w:p>
    <w:p w:rsidR="00DA4571" w:rsidRPr="00DA4571" w:rsidRDefault="00DA4571" w:rsidP="00DA4571">
      <w:pPr>
        <w:suppressAutoHyphens/>
        <w:spacing w:line="105" w:lineRule="atLeast"/>
        <w:ind w:left="6"/>
        <w:jc w:val="both"/>
        <w:rPr>
          <w:rFonts w:ascii="Geomanist Regular" w:eastAsia="Calibri" w:hAnsi="Geomanist Regular" w:cs="Arial"/>
          <w:sz w:val="22"/>
          <w:szCs w:val="22"/>
          <w:lang w:val="es-MX" w:eastAsia="ar-SA"/>
        </w:rPr>
      </w:pPr>
    </w:p>
    <w:p w:rsidR="00DA4571" w:rsidRPr="00DA4571" w:rsidRDefault="00DA4571" w:rsidP="00064292">
      <w:pPr>
        <w:numPr>
          <w:ilvl w:val="0"/>
          <w:numId w:val="31"/>
        </w:numPr>
        <w:suppressAutoHyphens/>
        <w:spacing w:line="105" w:lineRule="atLeast"/>
        <w:jc w:val="both"/>
        <w:rPr>
          <w:rFonts w:ascii="Geomanist Regular" w:eastAsia="Calibri" w:hAnsi="Geomanist Regular" w:cs="Arial"/>
          <w:sz w:val="22"/>
          <w:szCs w:val="22"/>
          <w:lang w:val="es-MX" w:eastAsia="ar-SA"/>
        </w:rPr>
      </w:pPr>
      <w:r w:rsidRPr="00DA4571">
        <w:rPr>
          <w:rFonts w:ascii="Geomanist Regular" w:eastAsia="Calibri" w:hAnsi="Geomanist Regular" w:cs="Arial"/>
          <w:bCs/>
          <w:sz w:val="22"/>
          <w:szCs w:val="22"/>
          <w:lang w:val="es-MX" w:eastAsia="ar-SA"/>
        </w:rPr>
        <w:t>El Licitante deberá presentar en formato PDF legible, dos contratos completos, con sus anexos, concluidos y con vigencia mínima de 1 año en conjunto, que haya celebrado con dependencias o entidades gubernamentales o empresas privadas por la prestación de servicio similar de conformidad con los términos y, cuya antigüedad no sea mayor a 2 dos años a su conclusión, acreditando así la experiencia mínima de un año.</w:t>
      </w:r>
    </w:p>
    <w:p w:rsidR="00DA4571" w:rsidRPr="00DA4571" w:rsidRDefault="00DA4571" w:rsidP="00DA4571">
      <w:pPr>
        <w:suppressAutoHyphens/>
        <w:spacing w:line="105" w:lineRule="atLeast"/>
        <w:ind w:left="6"/>
        <w:jc w:val="both"/>
        <w:rPr>
          <w:rFonts w:ascii="Geomanist Regular" w:eastAsia="Calibri" w:hAnsi="Geomanist Regular" w:cs="Arial"/>
          <w:sz w:val="22"/>
          <w:szCs w:val="22"/>
          <w:lang w:val="es-MX" w:eastAsia="ar-SA"/>
        </w:rPr>
      </w:pPr>
    </w:p>
    <w:p w:rsidR="00DA4571" w:rsidRPr="00DA4571" w:rsidRDefault="00DA4571" w:rsidP="00064292">
      <w:pPr>
        <w:numPr>
          <w:ilvl w:val="0"/>
          <w:numId w:val="31"/>
        </w:numPr>
        <w:suppressAutoHyphens/>
        <w:spacing w:line="105" w:lineRule="atLeast"/>
        <w:jc w:val="both"/>
        <w:rPr>
          <w:rFonts w:ascii="Geomanist Regular" w:eastAsia="Calibri" w:hAnsi="Geomanist Regular" w:cs="Arial"/>
          <w:bCs/>
          <w:sz w:val="22"/>
          <w:szCs w:val="22"/>
          <w:lang w:eastAsia="ar-SA"/>
        </w:rPr>
      </w:pPr>
      <w:r w:rsidRPr="00DA4571">
        <w:rPr>
          <w:rFonts w:ascii="Geomanist Regular" w:eastAsia="Calibri" w:hAnsi="Geomanist Regular" w:cs="Arial"/>
          <w:sz w:val="22"/>
          <w:szCs w:val="22"/>
          <w:lang w:val="es-MX" w:eastAsia="ar-SA"/>
        </w:rPr>
        <w:t>Escrito libre en papel membretado, firmado por su representante legal, en el cual manifieste que se obliga y compromete a guardar en estricta reserva y confidencialidad toda la información que con tal carácter le sea proporcionada, a la que tenga acceso o de la que por cualquier otra causa pudiera tener conocimiento, derivado del cumplimiento de la prestación del servicio objeto de la contratación. En consecuencia, tendrá prohibido revelar, copiar, reproducir, explotar, alterar, duplicar, divulgar o proporcionar a terceros la información a la cual tendrá acceso durante la vigencia de la prestación del servicio, siendo responsable de los posibles daños o perjuicios que pudiera ocasionar al Instituto o a los derechohabientes por el incumplimiento de dicha obligación.</w:t>
      </w:r>
    </w:p>
    <w:p w:rsidR="00DA4571" w:rsidRPr="00DA4571" w:rsidRDefault="00DA4571" w:rsidP="00DA4571">
      <w:pPr>
        <w:suppressAutoHyphens/>
        <w:spacing w:line="105" w:lineRule="atLeast"/>
        <w:ind w:left="6"/>
        <w:jc w:val="both"/>
        <w:rPr>
          <w:rFonts w:ascii="Geomanist Regular" w:eastAsia="Calibri" w:hAnsi="Geomanist Regular" w:cs="Arial"/>
          <w:bCs/>
          <w:sz w:val="22"/>
          <w:szCs w:val="22"/>
          <w:lang w:eastAsia="ar-SA"/>
        </w:rPr>
      </w:pPr>
    </w:p>
    <w:p w:rsidR="00DA4571" w:rsidRPr="00DA4571" w:rsidRDefault="00DA4571" w:rsidP="00064292">
      <w:pPr>
        <w:numPr>
          <w:ilvl w:val="0"/>
          <w:numId w:val="31"/>
        </w:numPr>
        <w:suppressAutoHyphens/>
        <w:spacing w:line="105" w:lineRule="atLeast"/>
        <w:jc w:val="both"/>
        <w:rPr>
          <w:rFonts w:ascii="Geomanist Regular" w:eastAsia="Calibri" w:hAnsi="Geomanist Regular" w:cs="Arial"/>
          <w:sz w:val="22"/>
          <w:szCs w:val="22"/>
          <w:lang w:val="es-MX" w:eastAsia="ar-SA"/>
        </w:rPr>
      </w:pPr>
      <w:r w:rsidRPr="00DA4571">
        <w:rPr>
          <w:rFonts w:ascii="Geomanist Regular" w:eastAsia="Calibri" w:hAnsi="Geomanist Regular" w:cs="Arial"/>
          <w:sz w:val="22"/>
          <w:szCs w:val="22"/>
          <w:lang w:val="es-MX" w:eastAsia="ar-SA"/>
        </w:rPr>
        <w:t xml:space="preserve">EL </w:t>
      </w:r>
      <w:r w:rsidRPr="00DA4571">
        <w:rPr>
          <w:rFonts w:ascii="Geomanist Regular" w:eastAsia="Calibri" w:hAnsi="Geomanist Regular" w:cs="Arial"/>
          <w:b/>
          <w:bCs/>
          <w:sz w:val="22"/>
          <w:szCs w:val="22"/>
          <w:lang w:val="es-MX" w:eastAsia="ar-SA"/>
        </w:rPr>
        <w:t xml:space="preserve">LICITANTE </w:t>
      </w:r>
      <w:r w:rsidRPr="00DA4571">
        <w:rPr>
          <w:rFonts w:ascii="Geomanist Regular" w:eastAsia="Calibri" w:hAnsi="Geomanist Regular" w:cs="Arial"/>
          <w:sz w:val="22"/>
          <w:szCs w:val="22"/>
          <w:lang w:val="es-MX" w:eastAsia="ar-SA"/>
        </w:rPr>
        <w:t>deberá presentar escrito libre en papel membretado, firmado por su Representante legal donde mencione que, con la finalidad de establecer un canal de comunicación oficial con el</w:t>
      </w:r>
      <w:r w:rsidRPr="00DA4571">
        <w:rPr>
          <w:rFonts w:ascii="Geomanist Regular" w:eastAsia="Calibri" w:hAnsi="Geomanist Regular" w:cs="Arial"/>
          <w:b/>
          <w:bCs/>
          <w:sz w:val="22"/>
          <w:szCs w:val="22"/>
          <w:lang w:val="es-MX" w:eastAsia="ar-SA"/>
        </w:rPr>
        <w:t xml:space="preserve"> INSTITUTO</w:t>
      </w:r>
      <w:r w:rsidRPr="00DA4571">
        <w:rPr>
          <w:rFonts w:ascii="Geomanist Regular" w:eastAsia="Calibri" w:hAnsi="Geomanist Regular" w:cs="Arial"/>
          <w:sz w:val="22"/>
          <w:szCs w:val="22"/>
          <w:lang w:val="es-MX" w:eastAsia="ar-SA"/>
        </w:rPr>
        <w:t>, manifiesta los siguientes datos:</w:t>
      </w:r>
    </w:p>
    <w:p w:rsidR="00DA4571" w:rsidRPr="00DA4571" w:rsidRDefault="00DA4571" w:rsidP="00DA4571">
      <w:pPr>
        <w:suppressAutoHyphens/>
        <w:spacing w:line="105" w:lineRule="atLeast"/>
        <w:ind w:left="6"/>
        <w:jc w:val="both"/>
        <w:rPr>
          <w:rFonts w:ascii="Geomanist Regular" w:eastAsia="Calibri" w:hAnsi="Geomanist Regular" w:cs="Arial"/>
          <w:b/>
          <w:bCs/>
          <w:sz w:val="22"/>
          <w:szCs w:val="22"/>
          <w:lang w:val="es-MX" w:eastAsia="ar-SA"/>
        </w:rPr>
      </w:pPr>
    </w:p>
    <w:p w:rsidR="00DA4571" w:rsidRPr="00DA4571" w:rsidRDefault="00DA4571" w:rsidP="00064292">
      <w:pPr>
        <w:numPr>
          <w:ilvl w:val="0"/>
          <w:numId w:val="30"/>
        </w:numPr>
        <w:suppressAutoHyphens/>
        <w:spacing w:line="105" w:lineRule="atLeast"/>
        <w:jc w:val="both"/>
        <w:rPr>
          <w:rFonts w:ascii="Geomanist Regular" w:eastAsia="Calibri" w:hAnsi="Geomanist Regular" w:cs="Arial"/>
          <w:iCs/>
          <w:sz w:val="22"/>
          <w:szCs w:val="22"/>
          <w:lang w:val="es-MX" w:eastAsia="ar-SA"/>
        </w:rPr>
      </w:pPr>
      <w:r w:rsidRPr="00DA4571">
        <w:rPr>
          <w:rFonts w:ascii="Geomanist Regular" w:eastAsia="Calibri" w:hAnsi="Geomanist Regular" w:cs="Arial"/>
          <w:iCs/>
          <w:sz w:val="22"/>
          <w:szCs w:val="22"/>
          <w:lang w:val="es-MX" w:eastAsia="ar-SA"/>
        </w:rPr>
        <w:t>Nombre completo del Representante legal para recibir notificaciones y comunicaciones en su nombre y representación.</w:t>
      </w:r>
    </w:p>
    <w:p w:rsidR="00DA4571" w:rsidRPr="00DA4571" w:rsidRDefault="00DA4571" w:rsidP="00064292">
      <w:pPr>
        <w:numPr>
          <w:ilvl w:val="0"/>
          <w:numId w:val="30"/>
        </w:numPr>
        <w:suppressAutoHyphens/>
        <w:spacing w:line="105" w:lineRule="atLeast"/>
        <w:jc w:val="both"/>
        <w:rPr>
          <w:rFonts w:ascii="Geomanist Regular" w:eastAsia="Calibri" w:hAnsi="Geomanist Regular" w:cs="Arial"/>
          <w:iCs/>
          <w:sz w:val="22"/>
          <w:szCs w:val="22"/>
          <w:lang w:val="es-MX" w:eastAsia="ar-SA"/>
        </w:rPr>
      </w:pPr>
      <w:r w:rsidRPr="00DA4571">
        <w:rPr>
          <w:rFonts w:ascii="Geomanist Regular" w:eastAsia="Calibri" w:hAnsi="Geomanist Regular" w:cs="Arial"/>
          <w:iCs/>
          <w:sz w:val="22"/>
          <w:szCs w:val="22"/>
          <w:lang w:val="es-MX" w:eastAsia="ar-SA"/>
        </w:rPr>
        <w:t>Cargo.</w:t>
      </w:r>
    </w:p>
    <w:p w:rsidR="00DA4571" w:rsidRPr="00DA4571" w:rsidRDefault="00DA4571" w:rsidP="00064292">
      <w:pPr>
        <w:numPr>
          <w:ilvl w:val="0"/>
          <w:numId w:val="30"/>
        </w:numPr>
        <w:suppressAutoHyphens/>
        <w:spacing w:line="105" w:lineRule="atLeast"/>
        <w:jc w:val="both"/>
        <w:rPr>
          <w:rFonts w:ascii="Geomanist Regular" w:eastAsia="Calibri" w:hAnsi="Geomanist Regular" w:cs="Arial"/>
          <w:iCs/>
          <w:sz w:val="22"/>
          <w:szCs w:val="22"/>
          <w:lang w:val="es-MX" w:eastAsia="ar-SA"/>
        </w:rPr>
      </w:pPr>
      <w:r w:rsidRPr="00DA4571">
        <w:rPr>
          <w:rFonts w:ascii="Geomanist Regular" w:eastAsia="Calibri" w:hAnsi="Geomanist Regular" w:cs="Arial"/>
          <w:iCs/>
          <w:sz w:val="22"/>
          <w:szCs w:val="22"/>
          <w:lang w:val="es-MX" w:eastAsia="ar-SA"/>
        </w:rPr>
        <w:t>Domicilio.</w:t>
      </w:r>
    </w:p>
    <w:p w:rsidR="00DA4571" w:rsidRPr="00DA4571" w:rsidRDefault="00DA4571" w:rsidP="00064292">
      <w:pPr>
        <w:numPr>
          <w:ilvl w:val="0"/>
          <w:numId w:val="30"/>
        </w:numPr>
        <w:suppressAutoHyphens/>
        <w:spacing w:line="105" w:lineRule="atLeast"/>
        <w:jc w:val="both"/>
        <w:rPr>
          <w:rFonts w:ascii="Geomanist Regular" w:eastAsia="Calibri" w:hAnsi="Geomanist Regular" w:cs="Arial"/>
          <w:iCs/>
          <w:sz w:val="22"/>
          <w:szCs w:val="22"/>
          <w:lang w:val="es-MX" w:eastAsia="ar-SA"/>
        </w:rPr>
      </w:pPr>
      <w:r w:rsidRPr="00DA4571">
        <w:rPr>
          <w:rFonts w:ascii="Geomanist Regular" w:eastAsia="Calibri" w:hAnsi="Geomanist Regular" w:cs="Arial"/>
          <w:iCs/>
          <w:sz w:val="22"/>
          <w:szCs w:val="22"/>
          <w:lang w:val="es-MX" w:eastAsia="ar-SA"/>
        </w:rPr>
        <w:t xml:space="preserve">Teléfono (oficina y celular) para atender el requerimiento (ANEXO 1) del suministro del </w:t>
      </w:r>
      <w:proofErr w:type="spellStart"/>
      <w:r w:rsidRPr="00DA4571">
        <w:rPr>
          <w:rFonts w:ascii="Geomanist Regular" w:eastAsia="Calibri" w:hAnsi="Geomanist Regular" w:cs="Arial"/>
          <w:iCs/>
          <w:sz w:val="22"/>
          <w:szCs w:val="22"/>
          <w:lang w:val="es-MX" w:eastAsia="ar-SA"/>
        </w:rPr>
        <w:t>del</w:t>
      </w:r>
      <w:proofErr w:type="spellEnd"/>
      <w:r w:rsidRPr="00DA4571">
        <w:rPr>
          <w:rFonts w:ascii="Geomanist Regular" w:eastAsia="Calibri" w:hAnsi="Geomanist Regular" w:cs="Arial"/>
          <w:iCs/>
          <w:sz w:val="22"/>
          <w:szCs w:val="22"/>
          <w:lang w:val="es-MX" w:eastAsia="ar-SA"/>
        </w:rPr>
        <w:t xml:space="preserve"> servicio para el SAOS y Otros Trastornos del Sueño mediante equipos CPAP/BPAP y línea telefónica (800) que opere las 24 horas durante la vigencia del contrato.</w:t>
      </w:r>
    </w:p>
    <w:p w:rsidR="00DA4571" w:rsidRPr="00DA4571" w:rsidRDefault="00DA4571" w:rsidP="00064292">
      <w:pPr>
        <w:numPr>
          <w:ilvl w:val="0"/>
          <w:numId w:val="30"/>
        </w:numPr>
        <w:suppressAutoHyphens/>
        <w:spacing w:line="105" w:lineRule="atLeast"/>
        <w:jc w:val="both"/>
        <w:rPr>
          <w:rFonts w:ascii="Geomanist Regular" w:eastAsia="Calibri" w:hAnsi="Geomanist Regular" w:cs="Arial"/>
          <w:iCs/>
          <w:sz w:val="22"/>
          <w:szCs w:val="22"/>
          <w:lang w:val="es-MX" w:eastAsia="ar-SA"/>
        </w:rPr>
      </w:pPr>
      <w:r w:rsidRPr="00DA4571">
        <w:rPr>
          <w:rFonts w:ascii="Geomanist Regular" w:eastAsia="Calibri" w:hAnsi="Geomanist Regular" w:cs="Arial"/>
          <w:iCs/>
          <w:sz w:val="22"/>
          <w:szCs w:val="22"/>
          <w:lang w:val="es-MX" w:eastAsia="ar-SA"/>
        </w:rPr>
        <w:t>Correo electrónico donde se le pueda realizar cualquier notificación de carácter oficial.</w:t>
      </w:r>
    </w:p>
    <w:p w:rsidR="00DA4571" w:rsidRPr="00DA4571" w:rsidRDefault="00DA4571" w:rsidP="00DA4571">
      <w:pPr>
        <w:suppressAutoHyphens/>
        <w:spacing w:line="105" w:lineRule="atLeast"/>
        <w:ind w:left="6"/>
        <w:jc w:val="both"/>
        <w:rPr>
          <w:rFonts w:ascii="Geomanist Regular" w:eastAsia="Calibri" w:hAnsi="Geomanist Regular" w:cs="Arial"/>
          <w:iCs/>
          <w:sz w:val="22"/>
          <w:szCs w:val="22"/>
          <w:lang w:val="es-MX" w:eastAsia="ar-SA"/>
        </w:rPr>
      </w:pPr>
    </w:p>
    <w:p w:rsidR="00DA4571" w:rsidRPr="00DA4571" w:rsidRDefault="00DA4571" w:rsidP="00064292">
      <w:pPr>
        <w:numPr>
          <w:ilvl w:val="0"/>
          <w:numId w:val="31"/>
        </w:numPr>
        <w:suppressAutoHyphens/>
        <w:spacing w:line="105" w:lineRule="atLeast"/>
        <w:jc w:val="both"/>
        <w:rPr>
          <w:rFonts w:ascii="Geomanist Regular" w:eastAsia="Calibri" w:hAnsi="Geomanist Regular" w:cs="Arial"/>
          <w:sz w:val="22"/>
          <w:szCs w:val="22"/>
          <w:lang w:eastAsia="ar-SA"/>
        </w:rPr>
      </w:pPr>
      <w:r w:rsidRPr="00DA4571">
        <w:rPr>
          <w:rFonts w:ascii="Geomanist Regular" w:eastAsia="Calibri" w:hAnsi="Geomanist Regular" w:cs="Arial"/>
          <w:sz w:val="22"/>
          <w:szCs w:val="22"/>
          <w:lang w:eastAsia="ar-SA"/>
        </w:rPr>
        <w:t>El Licitante, deberá presentar un escrito en papel membretado, firmado por su representante legal, donde se obligue y comprometa a garantizar la reparación de defectos y vicios ocultos que se lleguen a presentar en la prestación del servicio durante la vigencia y plazo establecidos.</w:t>
      </w:r>
    </w:p>
    <w:p w:rsidR="00CE3A11" w:rsidRPr="00B26621" w:rsidRDefault="00CE3A11" w:rsidP="007D0390">
      <w:pPr>
        <w:suppressAutoHyphens/>
        <w:spacing w:line="105" w:lineRule="atLeast"/>
        <w:ind w:left="6"/>
        <w:jc w:val="both"/>
        <w:rPr>
          <w:rFonts w:ascii="Geomanist Regular" w:eastAsia="Calibri" w:hAnsi="Geomanist Regular" w:cs="Arial"/>
          <w:sz w:val="22"/>
          <w:szCs w:val="22"/>
          <w:lang w:val="es-MX" w:eastAsia="ar-SA"/>
        </w:rPr>
      </w:pPr>
    </w:p>
    <w:p w:rsidR="00642495" w:rsidRDefault="00642495" w:rsidP="007D0390">
      <w:pPr>
        <w:suppressAutoHyphens/>
        <w:ind w:left="851" w:hanging="851"/>
        <w:jc w:val="both"/>
        <w:rPr>
          <w:rFonts w:ascii="Geomanist Regular" w:eastAsia="Times New Roman" w:hAnsi="Geomanist Regular" w:cs="Arial"/>
          <w:b/>
          <w:sz w:val="22"/>
          <w:szCs w:val="22"/>
          <w:lang w:val="es-MX" w:eastAsia="ar-SA"/>
        </w:rPr>
      </w:pPr>
    </w:p>
    <w:p w:rsidR="00DA4571" w:rsidRPr="00DA4571" w:rsidRDefault="00DA4571" w:rsidP="00064292">
      <w:pPr>
        <w:pStyle w:val="Prrafodelista"/>
        <w:numPr>
          <w:ilvl w:val="0"/>
          <w:numId w:val="4"/>
        </w:numPr>
        <w:suppressAutoHyphens/>
        <w:spacing w:line="105" w:lineRule="atLeast"/>
        <w:jc w:val="both"/>
        <w:rPr>
          <w:rFonts w:ascii="Geomanist Regular" w:eastAsia="Times New Roman" w:hAnsi="Geomanist Regular"/>
          <w:b/>
          <w:lang w:eastAsia="ar-SA"/>
        </w:rPr>
      </w:pPr>
      <w:r w:rsidRPr="00DA4571">
        <w:rPr>
          <w:rFonts w:ascii="Geomanist Regular" w:eastAsia="Times New Roman" w:hAnsi="Geomanist Regular"/>
          <w:b/>
          <w:lang w:eastAsia="ar-SA"/>
        </w:rPr>
        <w:t xml:space="preserve"> VIGENCIA DE LA CONTRATACIÓN Y EJERCICIO PRESUPUESTAL AL QUE CORRESPONDA. </w:t>
      </w:r>
    </w:p>
    <w:p w:rsidR="00DA4571" w:rsidRPr="00DA4571" w:rsidRDefault="00DA4571" w:rsidP="00DA4571">
      <w:pPr>
        <w:suppressAutoHyphens/>
        <w:spacing w:line="105" w:lineRule="atLeast"/>
        <w:ind w:left="6"/>
        <w:jc w:val="both"/>
        <w:rPr>
          <w:rFonts w:ascii="Geomanist Regular" w:eastAsia="Times New Roman" w:hAnsi="Geomanist Regular" w:cs="Arial"/>
          <w:b/>
          <w:sz w:val="22"/>
          <w:szCs w:val="22"/>
          <w:lang w:val="es-MX" w:eastAsia="ar-SA"/>
        </w:rPr>
      </w:pPr>
    </w:p>
    <w:p w:rsidR="00DA4571" w:rsidRPr="00DA4571" w:rsidRDefault="00DA4571" w:rsidP="00DA4571">
      <w:pPr>
        <w:suppressAutoHyphens/>
        <w:spacing w:line="105" w:lineRule="atLeast"/>
        <w:ind w:left="6"/>
        <w:jc w:val="both"/>
        <w:rPr>
          <w:rFonts w:ascii="Geomanist Regular" w:eastAsia="Times New Roman" w:hAnsi="Geomanist Regular" w:cs="Arial"/>
          <w:bCs/>
          <w:sz w:val="22"/>
          <w:szCs w:val="22"/>
          <w:lang w:val="es-MX" w:eastAsia="ar-SA"/>
        </w:rPr>
      </w:pPr>
      <w:r w:rsidRPr="00DA4571">
        <w:rPr>
          <w:rFonts w:ascii="Geomanist Regular" w:eastAsia="Times New Roman" w:hAnsi="Geomanist Regular" w:cs="Arial"/>
          <w:sz w:val="22"/>
          <w:szCs w:val="22"/>
          <w:lang w:val="es-MX" w:eastAsia="ar-SA"/>
        </w:rPr>
        <w:t xml:space="preserve">Lo anterior </w:t>
      </w:r>
      <w:r w:rsidRPr="00DA4571">
        <w:rPr>
          <w:rFonts w:ascii="Geomanist Regular" w:eastAsia="Times New Roman" w:hAnsi="Geomanist Regular" w:cs="Arial"/>
          <w:bCs/>
          <w:sz w:val="22"/>
          <w:szCs w:val="22"/>
          <w:lang w:val="es-MX" w:eastAsia="ar-SA"/>
        </w:rPr>
        <w:t>de conformidad con lo dispuesto en los artículos 49 de la Ley de Adquisiciones, Arrendamientos y Servicios del Sector Público y 84 de su Reglamento,</w:t>
      </w:r>
      <w:r w:rsidRPr="00DA4571">
        <w:rPr>
          <w:rFonts w:ascii="Geomanist Regular" w:eastAsia="Times New Roman" w:hAnsi="Geomanist Regular" w:cs="Arial"/>
          <w:i/>
          <w:sz w:val="22"/>
          <w:szCs w:val="22"/>
          <w:lang w:val="es-MX" w:eastAsia="ar-SA"/>
        </w:rPr>
        <w:t xml:space="preserve"> en tanto, no sea expedido el Reglamento de la Ley. </w:t>
      </w:r>
      <w:r w:rsidRPr="00DA4571">
        <w:rPr>
          <w:rFonts w:ascii="Geomanist Regular" w:eastAsia="Times New Roman" w:hAnsi="Geomanist Regular" w:cs="Arial"/>
          <w:bCs/>
          <w:sz w:val="22"/>
          <w:szCs w:val="22"/>
          <w:lang w:val="es-MX" w:eastAsia="ar-SA"/>
        </w:rPr>
        <w:t xml:space="preserve"> </w:t>
      </w:r>
    </w:p>
    <w:p w:rsidR="00DA4571" w:rsidRPr="00DA4571" w:rsidRDefault="00DA4571" w:rsidP="00DA4571">
      <w:pPr>
        <w:suppressAutoHyphens/>
        <w:spacing w:line="105" w:lineRule="atLeast"/>
        <w:ind w:left="6"/>
        <w:jc w:val="both"/>
        <w:rPr>
          <w:rFonts w:ascii="Geomanist Regular" w:eastAsia="Times New Roman" w:hAnsi="Geomanist Regular" w:cs="Arial"/>
          <w:bCs/>
          <w:sz w:val="22"/>
          <w:szCs w:val="22"/>
          <w:lang w:val="es-MX" w:eastAsia="ar-SA"/>
        </w:rPr>
      </w:pPr>
    </w:p>
    <w:p w:rsidR="00DA4571" w:rsidRPr="00DA4571" w:rsidRDefault="00DA4571" w:rsidP="00DA4571">
      <w:pPr>
        <w:suppressAutoHyphens/>
        <w:spacing w:line="105" w:lineRule="atLeast"/>
        <w:ind w:left="6"/>
        <w:jc w:val="both"/>
        <w:rPr>
          <w:rFonts w:ascii="Geomanist Regular" w:eastAsia="Times New Roman" w:hAnsi="Geomanist Regular" w:cs="Arial"/>
          <w:bCs/>
          <w:sz w:val="22"/>
          <w:szCs w:val="22"/>
          <w:lang w:val="es-MX" w:eastAsia="ar-SA"/>
        </w:rPr>
      </w:pPr>
      <w:r w:rsidRPr="00DA4571">
        <w:rPr>
          <w:rFonts w:ascii="Geomanist Regular" w:eastAsia="Times New Roman" w:hAnsi="Geomanist Regular" w:cs="Arial"/>
          <w:bCs/>
          <w:sz w:val="22"/>
          <w:szCs w:val="22"/>
          <w:lang w:val="es-MX" w:eastAsia="ar-SA"/>
        </w:rPr>
        <w:t xml:space="preserve">La contratación del Servicio para el Tratamiento del Síndrome de Apnea Obstructiva del Sueño (SAOS) y otros trastornos del Sueño mediante uso de equipos CPAP y BPAP, en el Domicilio de los Derechohabientes del Instituto Mexicano del Seguro Social en los Órganos de Operación Administrativa Desconcentrada. </w:t>
      </w:r>
    </w:p>
    <w:p w:rsidR="00DA4571" w:rsidRPr="00DA4571" w:rsidRDefault="00DA4571" w:rsidP="00DA4571">
      <w:pPr>
        <w:suppressAutoHyphens/>
        <w:spacing w:line="105" w:lineRule="atLeast"/>
        <w:ind w:left="6"/>
        <w:jc w:val="both"/>
        <w:rPr>
          <w:rFonts w:ascii="Geomanist Regular" w:eastAsia="Times New Roman" w:hAnsi="Geomanist Regular" w:cs="Arial"/>
          <w:bCs/>
          <w:sz w:val="22"/>
          <w:szCs w:val="22"/>
          <w:lang w:val="es-MX" w:eastAsia="ar-SA"/>
        </w:rPr>
      </w:pPr>
    </w:p>
    <w:p w:rsidR="00DA4571" w:rsidRPr="00DA4571" w:rsidRDefault="00DA4571" w:rsidP="00DA4571">
      <w:pPr>
        <w:suppressAutoHyphens/>
        <w:spacing w:line="105" w:lineRule="atLeast"/>
        <w:ind w:left="6"/>
        <w:jc w:val="both"/>
        <w:rPr>
          <w:rFonts w:ascii="Geomanist Regular" w:eastAsia="Times New Roman" w:hAnsi="Geomanist Regular" w:cs="Arial"/>
          <w:bCs/>
          <w:sz w:val="22"/>
          <w:szCs w:val="22"/>
          <w:lang w:val="es-MX" w:eastAsia="ar-SA"/>
        </w:rPr>
      </w:pPr>
      <w:r w:rsidRPr="00DA4571">
        <w:rPr>
          <w:rFonts w:ascii="Geomanist Regular" w:eastAsia="Times New Roman" w:hAnsi="Geomanist Regular" w:cs="Arial"/>
          <w:bCs/>
          <w:sz w:val="22"/>
          <w:szCs w:val="22"/>
          <w:lang w:val="es-MX" w:eastAsia="ar-SA"/>
        </w:rPr>
        <w:t xml:space="preserve">El contrato para celebrar será abierto ante la imposibilidad de determinar las cantidades exactas que se requieren, para ello se establece, por cada partida la cantidad mínima y máxima, de acuerdo con las necesidades de cada una de las unidades médicas de los Órganos de Operación Administrativa Desconcentrada del Instituto Mexicano del Seguro Social para el cierre del ejercicio fiscal 2025; de acuerdo con lo establecido en los artículos 68 de la Ley de Adquisiciones, Arrendamientos y Servicios del Sector Público y 85 de su Reglamento, </w:t>
      </w:r>
      <w:r w:rsidRPr="00DA4571">
        <w:rPr>
          <w:rFonts w:ascii="Geomanist Regular" w:eastAsia="Times New Roman" w:hAnsi="Geomanist Regular" w:cs="Arial"/>
          <w:i/>
          <w:sz w:val="22"/>
          <w:szCs w:val="22"/>
          <w:lang w:val="es-MX" w:eastAsia="ar-SA"/>
        </w:rPr>
        <w:t xml:space="preserve">en tanto, no sea expedido el Reglamento de la Ley. </w:t>
      </w:r>
      <w:r w:rsidRPr="00DA4571">
        <w:rPr>
          <w:rFonts w:ascii="Geomanist Regular" w:eastAsia="Times New Roman" w:hAnsi="Geomanist Regular" w:cs="Arial"/>
          <w:bCs/>
          <w:sz w:val="22"/>
          <w:szCs w:val="22"/>
          <w:lang w:val="es-MX" w:eastAsia="ar-SA"/>
        </w:rPr>
        <w:t xml:space="preserve"> </w:t>
      </w:r>
    </w:p>
    <w:p w:rsidR="00DA4571" w:rsidRPr="00DA4571" w:rsidRDefault="00DA4571" w:rsidP="00DA4571">
      <w:pPr>
        <w:suppressAutoHyphens/>
        <w:spacing w:line="105" w:lineRule="atLeast"/>
        <w:ind w:left="6"/>
        <w:jc w:val="both"/>
        <w:rPr>
          <w:rFonts w:ascii="Geomanist Regular" w:eastAsia="Times New Roman" w:hAnsi="Geomanist Regular" w:cs="Arial"/>
          <w:bCs/>
          <w:sz w:val="22"/>
          <w:szCs w:val="22"/>
          <w:lang w:val="es-MX" w:eastAsia="ar-SA"/>
        </w:rPr>
      </w:pPr>
    </w:p>
    <w:p w:rsidR="00DA4571" w:rsidRPr="00DA4571" w:rsidRDefault="00DA4571" w:rsidP="00DA4571">
      <w:pPr>
        <w:suppressAutoHyphens/>
        <w:spacing w:line="105" w:lineRule="atLeast"/>
        <w:ind w:left="6"/>
        <w:jc w:val="both"/>
        <w:rPr>
          <w:rFonts w:ascii="Geomanist Regular" w:eastAsia="Times New Roman" w:hAnsi="Geomanist Regular" w:cs="Arial"/>
          <w:bCs/>
          <w:sz w:val="22"/>
          <w:szCs w:val="22"/>
          <w:lang w:val="es-MX" w:eastAsia="ar-SA"/>
        </w:rPr>
      </w:pPr>
      <w:r w:rsidRPr="00DA4571">
        <w:rPr>
          <w:rFonts w:ascii="Geomanist Regular" w:eastAsia="Times New Roman" w:hAnsi="Geomanist Regular" w:cs="Arial"/>
          <w:bCs/>
          <w:sz w:val="22"/>
          <w:szCs w:val="22"/>
          <w:lang w:val="es-MX" w:eastAsia="ar-SA"/>
        </w:rPr>
        <w:t xml:space="preserve">El contrato será adjudicado por monto, el monto máximo del contrato será con el que se cuente en la suficiencia presupuestal total para cada ejercicio fiscal, para cada uno de los OOAD; siendo el mínimo el 40 por ciento del monto correspondiente al máximo, para ello se establece de forma </w:t>
      </w:r>
      <w:r w:rsidRPr="00DA4571">
        <w:rPr>
          <w:rFonts w:ascii="Geomanist Regular" w:eastAsia="Times New Roman" w:hAnsi="Geomanist Regular" w:cs="Arial"/>
          <w:bCs/>
          <w:i/>
          <w:sz w:val="22"/>
          <w:szCs w:val="22"/>
          <w:lang w:val="es-MX" w:eastAsia="ar-SA"/>
        </w:rPr>
        <w:t>referencial y solo para efectos de cotización</w:t>
      </w:r>
      <w:r w:rsidRPr="00DA4571">
        <w:rPr>
          <w:rFonts w:ascii="Geomanist Regular" w:eastAsia="Times New Roman" w:hAnsi="Geomanist Regular" w:cs="Arial"/>
          <w:bCs/>
          <w:sz w:val="22"/>
          <w:szCs w:val="22"/>
          <w:lang w:val="es-MX" w:eastAsia="ar-SA"/>
        </w:rPr>
        <w:t xml:space="preserve"> por cada una de las partida, la cantidad mínima y máxima por la vigencia del contrato (Anexo 1), de acuerdo con las necesidades de cada una de las Unidades Médicas en los Órganos de Operación Administrativa Desconcentrada Oaxaca del Instituto Mexicano del Seguro Social.</w:t>
      </w:r>
    </w:p>
    <w:p w:rsidR="00DA4571" w:rsidRPr="00DA4571" w:rsidRDefault="00DA4571" w:rsidP="00DA4571">
      <w:pPr>
        <w:suppressAutoHyphens/>
        <w:spacing w:line="105" w:lineRule="atLeast"/>
        <w:ind w:left="6"/>
        <w:jc w:val="both"/>
        <w:rPr>
          <w:rFonts w:ascii="Geomanist Regular" w:eastAsia="Times New Roman" w:hAnsi="Geomanist Regular" w:cs="Arial"/>
          <w:bCs/>
          <w:sz w:val="22"/>
          <w:szCs w:val="22"/>
          <w:lang w:val="es-MX" w:eastAsia="ar-SA"/>
        </w:rPr>
      </w:pPr>
    </w:p>
    <w:p w:rsidR="00DA4571" w:rsidRPr="00DA4571" w:rsidRDefault="00DA4571" w:rsidP="00DA4571">
      <w:pPr>
        <w:suppressAutoHyphens/>
        <w:spacing w:line="105" w:lineRule="atLeast"/>
        <w:ind w:left="6"/>
        <w:jc w:val="both"/>
        <w:rPr>
          <w:rFonts w:ascii="Geomanist Regular" w:eastAsia="Times New Roman" w:hAnsi="Geomanist Regular" w:cs="Arial"/>
          <w:sz w:val="22"/>
          <w:szCs w:val="22"/>
          <w:lang w:val="es-MX" w:eastAsia="ar-SA"/>
        </w:rPr>
      </w:pPr>
      <w:bookmarkStart w:id="3" w:name="_Hlk135124508"/>
      <w:r w:rsidRPr="00DA4571">
        <w:rPr>
          <w:rFonts w:ascii="Geomanist Regular" w:eastAsia="Times New Roman" w:hAnsi="Geomanist Regular" w:cs="Arial"/>
          <w:sz w:val="22"/>
          <w:szCs w:val="22"/>
          <w:lang w:val="es-MX" w:eastAsia="ar-SA"/>
        </w:rPr>
        <w:t xml:space="preserve">El Instituto podrá otorgar el servicio </w:t>
      </w:r>
      <w:r w:rsidRPr="00DA4571">
        <w:rPr>
          <w:rFonts w:ascii="Geomanist Regular" w:eastAsia="Times New Roman" w:hAnsi="Geomanist Regular" w:cs="Arial"/>
          <w:bCs/>
          <w:sz w:val="22"/>
          <w:szCs w:val="22"/>
          <w:lang w:val="es-MX" w:eastAsia="ar-SA"/>
        </w:rPr>
        <w:t>Tratamiento del Síndrome de Apnea Obstructiva del Sueño (SAOS) y otros trastornos del Sueño mediante uso de equipos CPAP y BPAP, en el Domicilio de los Derechohabientes del Instituto Mexicano del Seguro Social en los Órganos de Operación Administrativa Desconcentrada para el cierre del ejercicio fiscal 2025</w:t>
      </w:r>
      <w:r w:rsidRPr="00DA4571">
        <w:rPr>
          <w:rFonts w:ascii="Geomanist Regular" w:eastAsia="Times New Roman" w:hAnsi="Geomanist Regular" w:cs="Arial"/>
          <w:sz w:val="22"/>
          <w:szCs w:val="22"/>
          <w:lang w:val="es-MX" w:eastAsia="ar-SA"/>
        </w:rPr>
        <w:t>, a través de la unidad médica que cuente con los médicos autorizados; así mismo, las unidades de seguimiento de cada OOAD.</w:t>
      </w:r>
    </w:p>
    <w:bookmarkEnd w:id="3"/>
    <w:p w:rsidR="00DA4571" w:rsidRPr="00DA4571" w:rsidRDefault="00DA4571" w:rsidP="00DA4571">
      <w:pPr>
        <w:suppressAutoHyphens/>
        <w:spacing w:line="105" w:lineRule="atLeast"/>
        <w:ind w:left="6"/>
        <w:jc w:val="both"/>
        <w:rPr>
          <w:rFonts w:ascii="Geomanist Regular" w:eastAsia="Times New Roman" w:hAnsi="Geomanist Regular" w:cs="Arial"/>
          <w:bCs/>
          <w:sz w:val="22"/>
          <w:szCs w:val="22"/>
          <w:lang w:val="es-MX" w:eastAsia="ar-SA"/>
        </w:rPr>
      </w:pPr>
    </w:p>
    <w:p w:rsidR="00DA4571" w:rsidRPr="00DA4571" w:rsidRDefault="00DA4571" w:rsidP="00DA4571">
      <w:pPr>
        <w:suppressAutoHyphens/>
        <w:spacing w:line="105" w:lineRule="atLeast"/>
        <w:ind w:left="6"/>
        <w:jc w:val="both"/>
        <w:rPr>
          <w:rFonts w:ascii="Geomanist Regular" w:eastAsia="Times New Roman" w:hAnsi="Geomanist Regular" w:cs="Arial"/>
          <w:bCs/>
          <w:sz w:val="22"/>
          <w:szCs w:val="22"/>
          <w:lang w:val="es-MX" w:eastAsia="ar-SA"/>
        </w:rPr>
      </w:pPr>
      <w:r w:rsidRPr="00DA4571">
        <w:rPr>
          <w:rFonts w:ascii="Geomanist Regular" w:eastAsia="Times New Roman" w:hAnsi="Geomanist Regular" w:cs="Arial"/>
          <w:bCs/>
          <w:sz w:val="22"/>
          <w:szCs w:val="22"/>
          <w:lang w:val="es-MX" w:eastAsia="ar-SA"/>
        </w:rPr>
        <w:t>Se formalizará un solo contrato por licitante adjudicado incluyendo todas las partidas por las que haya resultado adjudicado.</w:t>
      </w:r>
    </w:p>
    <w:p w:rsidR="00DA4571" w:rsidRPr="00DA4571" w:rsidRDefault="00DA4571" w:rsidP="00DA4571">
      <w:pPr>
        <w:suppressAutoHyphens/>
        <w:spacing w:line="105" w:lineRule="atLeast"/>
        <w:ind w:left="6"/>
        <w:jc w:val="both"/>
        <w:rPr>
          <w:rFonts w:ascii="Geomanist Regular" w:eastAsia="Times New Roman" w:hAnsi="Geomanist Regular" w:cs="Arial"/>
          <w:sz w:val="22"/>
          <w:szCs w:val="22"/>
          <w:lang w:val="es-MX" w:eastAsia="ar-SA"/>
        </w:rPr>
      </w:pPr>
    </w:p>
    <w:p w:rsidR="00DA4571" w:rsidRPr="00DA4571" w:rsidRDefault="00DA4571" w:rsidP="00DA4571">
      <w:pPr>
        <w:suppressAutoHyphens/>
        <w:spacing w:line="105" w:lineRule="atLeast"/>
        <w:ind w:left="6"/>
        <w:jc w:val="both"/>
        <w:rPr>
          <w:rFonts w:ascii="Geomanist Regular" w:eastAsia="Times New Roman" w:hAnsi="Geomanist Regular" w:cs="Arial"/>
          <w:sz w:val="22"/>
          <w:szCs w:val="22"/>
          <w:lang w:val="es-MX" w:eastAsia="ar-SA"/>
        </w:rPr>
      </w:pPr>
      <w:r w:rsidRPr="00DA4571">
        <w:rPr>
          <w:rFonts w:ascii="Geomanist Regular" w:eastAsia="Times New Roman" w:hAnsi="Geomanist Regular" w:cs="Arial"/>
          <w:sz w:val="22"/>
          <w:szCs w:val="22"/>
          <w:lang w:val="es-MX" w:eastAsia="ar-SA"/>
        </w:rPr>
        <w:t xml:space="preserve">3.1 PLAZO DE ENTREGA DEL BIEN, ARRENDAMIENTO O SERVICIO, INDICANDO EN SU CASO, EL CALENDARIO CON PROGRAMA Y CONDICIONES DE ENTREGAS QUE CORRESPONDA. </w:t>
      </w:r>
    </w:p>
    <w:p w:rsidR="00DA4571" w:rsidRPr="00DA4571" w:rsidRDefault="00DA4571" w:rsidP="00DA4571">
      <w:pPr>
        <w:suppressAutoHyphens/>
        <w:spacing w:line="105" w:lineRule="atLeast"/>
        <w:ind w:left="6"/>
        <w:jc w:val="both"/>
        <w:rPr>
          <w:rFonts w:ascii="Geomanist Regular" w:eastAsia="Times New Roman" w:hAnsi="Geomanist Regular" w:cs="Arial"/>
          <w:sz w:val="22"/>
          <w:szCs w:val="22"/>
          <w:lang w:val="es-MX" w:eastAsia="ar-SA"/>
        </w:rPr>
      </w:pPr>
    </w:p>
    <w:p w:rsidR="00DA4571" w:rsidRPr="00DA4571" w:rsidRDefault="00DA4571" w:rsidP="00DA4571">
      <w:pPr>
        <w:suppressAutoHyphens/>
        <w:spacing w:line="105" w:lineRule="atLeast"/>
        <w:ind w:left="6"/>
        <w:jc w:val="both"/>
        <w:rPr>
          <w:rFonts w:ascii="Geomanist Regular" w:eastAsia="Times New Roman" w:hAnsi="Geomanist Regular" w:cs="Arial"/>
          <w:bCs/>
          <w:sz w:val="22"/>
          <w:szCs w:val="22"/>
          <w:lang w:val="es-MX" w:eastAsia="ar-SA"/>
        </w:rPr>
      </w:pPr>
      <w:r w:rsidRPr="00DA4571">
        <w:rPr>
          <w:rFonts w:ascii="Geomanist Regular" w:eastAsia="Times New Roman" w:hAnsi="Geomanist Regular" w:cs="Arial"/>
          <w:sz w:val="22"/>
          <w:szCs w:val="22"/>
          <w:lang w:val="es-MX" w:eastAsia="ar-SA"/>
        </w:rPr>
        <w:t xml:space="preserve">El inicio del </w:t>
      </w:r>
      <w:r w:rsidRPr="00DA4571">
        <w:rPr>
          <w:rFonts w:ascii="Geomanist Regular" w:eastAsia="Times New Roman" w:hAnsi="Geomanist Regular" w:cs="Arial"/>
          <w:bCs/>
          <w:sz w:val="22"/>
          <w:szCs w:val="22"/>
          <w:lang w:val="es-MX" w:eastAsia="ar-SA"/>
        </w:rPr>
        <w:t>Servicio del Tratamiento del Síndrome de Apnea Obstructiva del Sueño (SAOS) y otros trastornos del Sueño mediante uso de equipos CPAP y BPAP, en el Domicilio de los Derechohabientes del Instituto Mexicano del Seguro Social en los Órganos de Operación Administrativa Desconcentrada para el cierre del ejercicio 2025, a partir de la fecha de fallo y hasta el 31 de diciembre del 2025</w:t>
      </w:r>
      <w:r w:rsidRPr="00DA4571">
        <w:rPr>
          <w:rFonts w:ascii="Geomanist Regular" w:eastAsia="Times New Roman" w:hAnsi="Geomanist Regular" w:cs="Arial"/>
          <w:i/>
          <w:iCs/>
          <w:sz w:val="22"/>
          <w:szCs w:val="22"/>
          <w:lang w:val="es-MX" w:eastAsia="ar-SA"/>
        </w:rPr>
        <w:t xml:space="preserve">, </w:t>
      </w:r>
      <w:r w:rsidRPr="00DA4571">
        <w:rPr>
          <w:rFonts w:ascii="Geomanist Regular" w:eastAsia="Times New Roman" w:hAnsi="Geomanist Regular" w:cs="Arial"/>
          <w:sz w:val="22"/>
          <w:szCs w:val="22"/>
          <w:lang w:val="es-MX" w:eastAsia="ar-SA"/>
        </w:rPr>
        <w:t>por lo que las obligaciones derivadas de éste serán exigibles al PROVEEDOR, de conformidad con el “</w:t>
      </w:r>
      <w:r w:rsidRPr="00DA4571">
        <w:rPr>
          <w:rFonts w:ascii="Geomanist Regular" w:eastAsia="Times New Roman" w:hAnsi="Geomanist Regular" w:cs="Arial"/>
          <w:bCs/>
          <w:sz w:val="22"/>
          <w:szCs w:val="22"/>
          <w:lang w:val="es-MX" w:eastAsia="ar-SA"/>
        </w:rPr>
        <w:t>ANEXO 1” (Cantidades Referenciales).</w:t>
      </w:r>
    </w:p>
    <w:p w:rsidR="00DA4571" w:rsidRPr="00DA4571" w:rsidRDefault="00DA4571" w:rsidP="00DA4571">
      <w:pPr>
        <w:suppressAutoHyphens/>
        <w:spacing w:line="105" w:lineRule="atLeast"/>
        <w:ind w:left="6"/>
        <w:jc w:val="both"/>
        <w:rPr>
          <w:rFonts w:ascii="Geomanist Regular" w:eastAsia="Times New Roman" w:hAnsi="Geomanist Regular" w:cs="Arial"/>
          <w:sz w:val="22"/>
          <w:szCs w:val="22"/>
          <w:lang w:val="es-MX" w:eastAsia="ar-SA"/>
        </w:rPr>
      </w:pPr>
    </w:p>
    <w:p w:rsidR="00DA4571" w:rsidRPr="00DA4571" w:rsidRDefault="00DA4571" w:rsidP="00DA4571">
      <w:pPr>
        <w:suppressAutoHyphens/>
        <w:spacing w:line="105" w:lineRule="atLeast"/>
        <w:ind w:left="6"/>
        <w:jc w:val="both"/>
        <w:rPr>
          <w:rFonts w:ascii="Geomanist Regular" w:eastAsia="Times New Roman" w:hAnsi="Geomanist Regular" w:cs="Arial"/>
          <w:bCs/>
          <w:sz w:val="22"/>
          <w:szCs w:val="22"/>
          <w:lang w:val="es-MX" w:eastAsia="ar-SA"/>
        </w:rPr>
      </w:pPr>
      <w:r w:rsidRPr="00DA4571">
        <w:rPr>
          <w:rFonts w:ascii="Geomanist Regular" w:eastAsia="Times New Roman" w:hAnsi="Geomanist Regular" w:cs="Arial"/>
          <w:bCs/>
          <w:sz w:val="22"/>
          <w:szCs w:val="22"/>
          <w:lang w:val="es-MX" w:eastAsia="ar-SA"/>
        </w:rPr>
        <w:lastRenderedPageBreak/>
        <w:t>La contratación del Equipo CPAP/BPAP para el Tratamiento del Síndrome de Apnea Obstructiva del Sueño y Otros Trastornos del Sueño en el domicilio de los derechohabientes se llevará a cabo considerando las características técnicas que se requieren objeto de la contratación, de conformidad a lo establecido en el Anexo Técnico y anexos que lo conforman.</w:t>
      </w:r>
    </w:p>
    <w:p w:rsidR="00DA4571" w:rsidRPr="00DA4571" w:rsidRDefault="00DA4571" w:rsidP="00DA4571">
      <w:pPr>
        <w:suppressAutoHyphens/>
        <w:spacing w:line="105" w:lineRule="atLeast"/>
        <w:ind w:left="6"/>
        <w:jc w:val="both"/>
        <w:rPr>
          <w:rFonts w:ascii="Geomanist Regular" w:eastAsia="Times New Roman" w:hAnsi="Geomanist Regular" w:cs="Arial"/>
          <w:bCs/>
          <w:sz w:val="22"/>
          <w:szCs w:val="22"/>
          <w:lang w:val="es-MX" w:eastAsia="ar-SA"/>
        </w:rPr>
      </w:pPr>
    </w:p>
    <w:p w:rsidR="00DA4571" w:rsidRPr="00DA4571" w:rsidRDefault="00DA4571" w:rsidP="00DA4571">
      <w:pPr>
        <w:suppressAutoHyphens/>
        <w:spacing w:line="105" w:lineRule="atLeast"/>
        <w:ind w:left="6"/>
        <w:jc w:val="both"/>
        <w:rPr>
          <w:rFonts w:ascii="Geomanist Regular" w:eastAsia="Times New Roman" w:hAnsi="Geomanist Regular" w:cs="Arial"/>
          <w:sz w:val="22"/>
          <w:szCs w:val="22"/>
          <w:lang w:val="es-MX" w:eastAsia="ar-SA"/>
        </w:rPr>
      </w:pPr>
      <w:r w:rsidRPr="00DA4571">
        <w:rPr>
          <w:rFonts w:ascii="Geomanist Regular" w:eastAsia="Times New Roman" w:hAnsi="Geomanist Regular" w:cs="Arial"/>
          <w:bCs/>
          <w:sz w:val="22"/>
          <w:szCs w:val="22"/>
          <w:lang w:val="es-MX" w:eastAsia="ar-SA"/>
        </w:rPr>
        <w:t xml:space="preserve">Para la debida prescripción de los </w:t>
      </w:r>
      <w:r w:rsidRPr="00DA4571">
        <w:rPr>
          <w:rFonts w:ascii="Geomanist Regular" w:eastAsia="Times New Roman" w:hAnsi="Geomanist Regular" w:cs="Arial"/>
          <w:sz w:val="22"/>
          <w:szCs w:val="22"/>
          <w:lang w:val="es-MX" w:eastAsia="ar-SA"/>
        </w:rPr>
        <w:t xml:space="preserve">equipos CPAP/BPAP para el tratamiento del síndrome de apnea obstructiva del sueño y otros trastornos del sueño en el domicilio de los derechohabientes del Instituto, </w:t>
      </w:r>
      <w:r w:rsidRPr="00DA4571">
        <w:rPr>
          <w:rFonts w:ascii="Geomanist Regular" w:eastAsia="Times New Roman" w:hAnsi="Geomanist Regular" w:cs="Arial"/>
          <w:bCs/>
          <w:sz w:val="22"/>
          <w:szCs w:val="22"/>
          <w:lang w:val="es-MX" w:eastAsia="ar-SA"/>
        </w:rPr>
        <w:t xml:space="preserve">en cada una de las unidades médicas descritas en el Anexo 1, ubicadas en los domicilios descritos en el Anexo </w:t>
      </w:r>
      <w:r w:rsidR="00B500A3">
        <w:rPr>
          <w:rFonts w:ascii="Geomanist Regular" w:eastAsia="Times New Roman" w:hAnsi="Geomanist Regular" w:cs="Arial"/>
          <w:bCs/>
          <w:sz w:val="22"/>
          <w:szCs w:val="22"/>
          <w:lang w:val="es-MX" w:eastAsia="ar-SA"/>
        </w:rPr>
        <w:t>4</w:t>
      </w:r>
      <w:r w:rsidRPr="00DA4571">
        <w:rPr>
          <w:rFonts w:ascii="Geomanist Regular" w:eastAsia="Times New Roman" w:hAnsi="Geomanist Regular" w:cs="Arial"/>
          <w:bCs/>
          <w:sz w:val="22"/>
          <w:szCs w:val="22"/>
          <w:lang w:val="es-MX" w:eastAsia="ar-SA"/>
        </w:rPr>
        <w:t xml:space="preserve"> para el cierre del ejercicio 2025, a partir del a partir de la fecha de fallo y hasta el 31 de diciembre del 2025. Estos deberán apegarse a lo estipulado en </w:t>
      </w:r>
      <w:r w:rsidRPr="00DA4571">
        <w:rPr>
          <w:rFonts w:ascii="Geomanist Regular" w:eastAsia="Times New Roman" w:hAnsi="Geomanist Regular" w:cs="Arial"/>
          <w:sz w:val="22"/>
          <w:szCs w:val="22"/>
          <w:lang w:val="es-MX" w:eastAsia="ar-SA"/>
        </w:rPr>
        <w:t xml:space="preserve">los “Lineamientos para el uso de oxígeno domiciliario y la terapéutica de presión positiva en la vía aérea en el Instituto Mexicano del Seguro Social” indicados por el área médica. </w:t>
      </w:r>
    </w:p>
    <w:p w:rsidR="00DA4571" w:rsidRPr="00DA4571" w:rsidRDefault="00DA4571" w:rsidP="00DA4571">
      <w:pPr>
        <w:suppressAutoHyphens/>
        <w:spacing w:line="105" w:lineRule="atLeast"/>
        <w:ind w:left="6"/>
        <w:jc w:val="both"/>
        <w:rPr>
          <w:rFonts w:ascii="Geomanist Regular" w:eastAsia="Times New Roman" w:hAnsi="Geomanist Regular" w:cs="Arial"/>
          <w:sz w:val="22"/>
          <w:szCs w:val="22"/>
          <w:lang w:val="es-MX" w:eastAsia="ar-SA"/>
        </w:rPr>
      </w:pPr>
    </w:p>
    <w:p w:rsidR="00DA4571" w:rsidRPr="00DA4571" w:rsidRDefault="00DA4571" w:rsidP="00DA4571">
      <w:pPr>
        <w:suppressAutoHyphens/>
        <w:spacing w:line="105" w:lineRule="atLeast"/>
        <w:ind w:left="6"/>
        <w:jc w:val="both"/>
        <w:rPr>
          <w:rFonts w:ascii="Geomanist Regular" w:eastAsia="Times New Roman" w:hAnsi="Geomanist Regular" w:cs="Arial"/>
          <w:bCs/>
          <w:sz w:val="22"/>
          <w:szCs w:val="22"/>
          <w:lang w:val="es-MX" w:eastAsia="ar-SA"/>
        </w:rPr>
      </w:pPr>
      <w:r w:rsidRPr="00DA4571">
        <w:rPr>
          <w:rFonts w:ascii="Geomanist Regular" w:eastAsia="Times New Roman" w:hAnsi="Geomanist Regular" w:cs="Arial"/>
          <w:bCs/>
          <w:sz w:val="22"/>
          <w:szCs w:val="22"/>
          <w:lang w:val="es-MX" w:eastAsia="ar-SA"/>
        </w:rPr>
        <w:t>Programa de entregas.</w:t>
      </w:r>
    </w:p>
    <w:p w:rsidR="00DA4571" w:rsidRPr="00DA4571" w:rsidRDefault="00DA4571" w:rsidP="00DA4571">
      <w:pPr>
        <w:suppressAutoHyphens/>
        <w:spacing w:line="105" w:lineRule="atLeast"/>
        <w:ind w:left="6"/>
        <w:jc w:val="both"/>
        <w:rPr>
          <w:rFonts w:ascii="Geomanist Regular" w:eastAsia="Times New Roman" w:hAnsi="Geomanist Regular" w:cs="Arial"/>
          <w:bCs/>
          <w:sz w:val="22"/>
          <w:szCs w:val="22"/>
          <w:lang w:val="es-MX" w:eastAsia="ar-SA"/>
        </w:rPr>
      </w:pPr>
    </w:p>
    <w:p w:rsidR="00DA4571" w:rsidRPr="00DA4571" w:rsidRDefault="00DA4571" w:rsidP="00DA4571">
      <w:pPr>
        <w:suppressAutoHyphens/>
        <w:spacing w:line="105" w:lineRule="atLeast"/>
        <w:ind w:left="6"/>
        <w:jc w:val="both"/>
        <w:rPr>
          <w:rFonts w:ascii="Geomanist Regular" w:eastAsia="Times New Roman" w:hAnsi="Geomanist Regular" w:cs="Arial"/>
          <w:sz w:val="22"/>
          <w:szCs w:val="22"/>
          <w:lang w:val="es-ES" w:eastAsia="ar-SA"/>
        </w:rPr>
      </w:pPr>
      <w:r w:rsidRPr="00DA4571">
        <w:rPr>
          <w:rFonts w:ascii="Geomanist Regular" w:eastAsia="Times New Roman" w:hAnsi="Geomanist Regular" w:cs="Arial"/>
          <w:sz w:val="22"/>
          <w:szCs w:val="22"/>
          <w:lang w:val="es-ES" w:eastAsia="ar-SA"/>
        </w:rPr>
        <w:t>Para atender el requerimiento de los equipos CPAP/BPAP, el PROVEEDOR deberá contar con una línea telefónica que opere las 24 horas durante la vigencia del contrato, de acuerdo con lo siguiente:</w:t>
      </w:r>
    </w:p>
    <w:p w:rsidR="00DA4571" w:rsidRPr="00DA4571" w:rsidRDefault="00DA4571" w:rsidP="00DA4571">
      <w:pPr>
        <w:suppressAutoHyphens/>
        <w:spacing w:line="105" w:lineRule="atLeast"/>
        <w:ind w:left="6"/>
        <w:jc w:val="both"/>
        <w:rPr>
          <w:rFonts w:ascii="Geomanist Regular" w:eastAsia="Times New Roman" w:hAnsi="Geomanist Regular" w:cs="Arial"/>
          <w:sz w:val="22"/>
          <w:szCs w:val="22"/>
          <w:lang w:val="es-ES" w:eastAsia="ar-SA"/>
        </w:rPr>
      </w:pPr>
    </w:p>
    <w:p w:rsidR="00DA4571" w:rsidRPr="00DA4571" w:rsidRDefault="00DA4571" w:rsidP="00064292">
      <w:pPr>
        <w:numPr>
          <w:ilvl w:val="0"/>
          <w:numId w:val="19"/>
        </w:numPr>
        <w:suppressAutoHyphens/>
        <w:spacing w:line="105" w:lineRule="atLeast"/>
        <w:jc w:val="both"/>
        <w:rPr>
          <w:rFonts w:ascii="Geomanist Regular" w:eastAsia="Times New Roman" w:hAnsi="Geomanist Regular" w:cs="Arial"/>
          <w:sz w:val="22"/>
          <w:szCs w:val="22"/>
          <w:lang w:val="es-ES" w:eastAsia="ar-SA"/>
        </w:rPr>
      </w:pPr>
      <w:r w:rsidRPr="00DA4571">
        <w:rPr>
          <w:rFonts w:ascii="Geomanist Regular" w:eastAsia="Times New Roman" w:hAnsi="Geomanist Regular" w:cs="Arial"/>
          <w:sz w:val="22"/>
          <w:szCs w:val="22"/>
          <w:lang w:val="es-ES" w:eastAsia="ar-SA"/>
        </w:rPr>
        <w:t>Pacientes nuevos: Dentro de las 24 horas siguientes a la recepción de la solicitud.</w:t>
      </w:r>
    </w:p>
    <w:p w:rsidR="00DA4571" w:rsidRPr="00DA4571" w:rsidRDefault="00DA4571" w:rsidP="00064292">
      <w:pPr>
        <w:numPr>
          <w:ilvl w:val="0"/>
          <w:numId w:val="19"/>
        </w:numPr>
        <w:suppressAutoHyphens/>
        <w:spacing w:line="105" w:lineRule="atLeast"/>
        <w:jc w:val="both"/>
        <w:rPr>
          <w:rFonts w:ascii="Geomanist Regular" w:eastAsia="Times New Roman" w:hAnsi="Geomanist Regular" w:cs="Arial"/>
          <w:sz w:val="22"/>
          <w:szCs w:val="22"/>
          <w:lang w:val="es-ES" w:eastAsia="ar-SA"/>
        </w:rPr>
      </w:pPr>
      <w:r w:rsidRPr="00DA4571">
        <w:rPr>
          <w:rFonts w:ascii="Geomanist Regular" w:eastAsia="Times New Roman" w:hAnsi="Geomanist Regular" w:cs="Arial"/>
          <w:sz w:val="22"/>
          <w:szCs w:val="22"/>
          <w:lang w:val="es-ES" w:eastAsia="ar-SA"/>
        </w:rPr>
        <w:t>Canjes de equipo: Dentro de las 24 horas siguientes a la recepción de la solicitud.</w:t>
      </w:r>
    </w:p>
    <w:p w:rsidR="00DA4571" w:rsidRPr="00DA4571" w:rsidRDefault="00DA4571" w:rsidP="00064292">
      <w:pPr>
        <w:numPr>
          <w:ilvl w:val="0"/>
          <w:numId w:val="19"/>
        </w:numPr>
        <w:suppressAutoHyphens/>
        <w:spacing w:line="105" w:lineRule="atLeast"/>
        <w:jc w:val="both"/>
        <w:rPr>
          <w:rFonts w:ascii="Geomanist Regular" w:eastAsia="Times New Roman" w:hAnsi="Geomanist Regular" w:cs="Arial"/>
          <w:sz w:val="22"/>
          <w:szCs w:val="22"/>
          <w:lang w:val="es-ES" w:eastAsia="ar-SA"/>
        </w:rPr>
      </w:pPr>
      <w:r w:rsidRPr="00DA4571">
        <w:rPr>
          <w:rFonts w:ascii="Geomanist Regular" w:eastAsia="Times New Roman" w:hAnsi="Geomanist Regular" w:cs="Arial"/>
          <w:sz w:val="22"/>
          <w:szCs w:val="22"/>
          <w:lang w:val="es-ES" w:eastAsia="ar-SA"/>
        </w:rPr>
        <w:t xml:space="preserve">El Proveedor deberá entregar al paciente, familiar o quien lo asista en su domicilio, las indicaciones, </w:t>
      </w:r>
    </w:p>
    <w:p w:rsidR="00DA4571" w:rsidRPr="00DA4571" w:rsidRDefault="00DA4571" w:rsidP="00DA4571">
      <w:pPr>
        <w:suppressAutoHyphens/>
        <w:spacing w:line="105" w:lineRule="atLeast"/>
        <w:ind w:left="6"/>
        <w:jc w:val="both"/>
        <w:rPr>
          <w:rFonts w:ascii="Geomanist Regular" w:eastAsia="Times New Roman" w:hAnsi="Geomanist Regular" w:cs="Arial"/>
          <w:sz w:val="22"/>
          <w:szCs w:val="22"/>
          <w:lang w:val="es-ES" w:eastAsia="ar-SA"/>
        </w:rPr>
      </w:pPr>
      <w:proofErr w:type="gramStart"/>
      <w:r w:rsidRPr="00DA4571">
        <w:rPr>
          <w:rFonts w:ascii="Geomanist Regular" w:eastAsia="Times New Roman" w:hAnsi="Geomanist Regular" w:cs="Arial"/>
          <w:sz w:val="22"/>
          <w:szCs w:val="22"/>
          <w:lang w:val="es-ES" w:eastAsia="ar-SA"/>
        </w:rPr>
        <w:t>instructivos</w:t>
      </w:r>
      <w:proofErr w:type="gramEnd"/>
      <w:r w:rsidRPr="00DA4571">
        <w:rPr>
          <w:rFonts w:ascii="Geomanist Regular" w:eastAsia="Times New Roman" w:hAnsi="Geomanist Regular" w:cs="Arial"/>
          <w:sz w:val="22"/>
          <w:szCs w:val="22"/>
          <w:lang w:val="es-ES" w:eastAsia="ar-SA"/>
        </w:rPr>
        <w:t>, información ilustrada de seguridad, sobre el manejo del equipo CPAP/BPAP.</w:t>
      </w:r>
    </w:p>
    <w:p w:rsidR="00DA4571" w:rsidRPr="00DA4571" w:rsidRDefault="00DA4571" w:rsidP="00DA4571">
      <w:pPr>
        <w:suppressAutoHyphens/>
        <w:spacing w:line="105" w:lineRule="atLeast"/>
        <w:ind w:left="6"/>
        <w:jc w:val="both"/>
        <w:rPr>
          <w:rFonts w:ascii="Geomanist Regular" w:eastAsia="Times New Roman" w:hAnsi="Geomanist Regular" w:cs="Arial"/>
          <w:sz w:val="22"/>
          <w:szCs w:val="22"/>
          <w:lang w:val="es-ES" w:eastAsia="ar-SA"/>
        </w:rPr>
      </w:pPr>
    </w:p>
    <w:p w:rsidR="00DA4571" w:rsidRPr="00DA4571" w:rsidRDefault="00DA4571" w:rsidP="00DA4571">
      <w:pPr>
        <w:suppressAutoHyphens/>
        <w:spacing w:line="105" w:lineRule="atLeast"/>
        <w:ind w:left="6"/>
        <w:jc w:val="both"/>
        <w:rPr>
          <w:rFonts w:ascii="Geomanist Regular" w:eastAsia="Times New Roman" w:hAnsi="Geomanist Regular" w:cs="Arial"/>
          <w:sz w:val="22"/>
          <w:szCs w:val="22"/>
          <w:lang w:val="es-ES" w:eastAsia="ar-SA"/>
        </w:rPr>
      </w:pPr>
      <w:r w:rsidRPr="00DA4571">
        <w:rPr>
          <w:rFonts w:ascii="Geomanist Regular" w:eastAsia="Times New Roman" w:hAnsi="Geomanist Regular" w:cs="Arial"/>
          <w:sz w:val="22"/>
          <w:szCs w:val="22"/>
          <w:lang w:val="es-ES" w:eastAsia="ar-SA"/>
        </w:rPr>
        <w:t xml:space="preserve">En caso de que el sistema informático </w:t>
      </w:r>
      <w:proofErr w:type="spellStart"/>
      <w:r w:rsidRPr="00DA4571">
        <w:rPr>
          <w:rFonts w:ascii="Geomanist Regular" w:eastAsia="Times New Roman" w:hAnsi="Geomanist Regular" w:cs="Arial"/>
          <w:sz w:val="22"/>
          <w:szCs w:val="22"/>
          <w:lang w:val="es-ES" w:eastAsia="ar-SA"/>
        </w:rPr>
        <w:t>oxidom</w:t>
      </w:r>
      <w:proofErr w:type="spellEnd"/>
      <w:r w:rsidRPr="00DA4571">
        <w:rPr>
          <w:rFonts w:ascii="Geomanist Regular" w:eastAsia="Times New Roman" w:hAnsi="Geomanist Regular" w:cs="Arial"/>
          <w:sz w:val="22"/>
          <w:szCs w:val="22"/>
          <w:lang w:val="es-ES" w:eastAsia="ar-SA"/>
        </w:rPr>
        <w:t xml:space="preserve"> este fuera de operación y con ello impida generar recetas, el médico tratante debe entregar receta manual y posteriormente cuando se restablezca el sistema, esta debe ser ingresada. </w:t>
      </w:r>
    </w:p>
    <w:p w:rsidR="00DA4571" w:rsidRPr="00DA4571" w:rsidRDefault="00DA4571" w:rsidP="00DA4571">
      <w:pPr>
        <w:suppressAutoHyphens/>
        <w:spacing w:line="105" w:lineRule="atLeast"/>
        <w:ind w:left="6"/>
        <w:jc w:val="both"/>
        <w:rPr>
          <w:rFonts w:ascii="Geomanist Regular" w:eastAsia="Times New Roman" w:hAnsi="Geomanist Regular" w:cs="Arial"/>
          <w:bCs/>
          <w:sz w:val="22"/>
          <w:szCs w:val="22"/>
          <w:lang w:val="es-MX" w:eastAsia="ar-SA"/>
        </w:rPr>
      </w:pPr>
    </w:p>
    <w:p w:rsidR="00DA4571" w:rsidRPr="00DA4571" w:rsidRDefault="00DA4571" w:rsidP="00DA4571">
      <w:pPr>
        <w:suppressAutoHyphens/>
        <w:spacing w:line="105" w:lineRule="atLeast"/>
        <w:ind w:left="6"/>
        <w:jc w:val="both"/>
        <w:rPr>
          <w:rFonts w:ascii="Geomanist Regular" w:eastAsia="Times New Roman" w:hAnsi="Geomanist Regular" w:cs="Arial"/>
          <w:bCs/>
          <w:sz w:val="22"/>
          <w:szCs w:val="22"/>
          <w:lang w:val="es-MX" w:eastAsia="ar-SA"/>
        </w:rPr>
      </w:pPr>
      <w:r w:rsidRPr="00DA4571">
        <w:rPr>
          <w:rFonts w:ascii="Geomanist Regular" w:eastAsia="Times New Roman" w:hAnsi="Geomanist Regular" w:cs="Arial"/>
          <w:bCs/>
          <w:sz w:val="22"/>
          <w:szCs w:val="22"/>
          <w:lang w:val="es-MX" w:eastAsia="ar-SA"/>
        </w:rPr>
        <w:t>En caso de que no se encuentre el paciente, familiar o a quien lo asista en su domicilio y/o el domicilio sea incorrecto, el proveedor deberá notificar al Administrador del Contrato las circunstancias por las cuales no fue entregado el equipo CPAP/BPAP en tiempo y forma, para lo cual deberá documentar la falta de entrega y hacerlas llegar por correo electrónico al Administrador del Contrato, a efecto de evitar alguna penalización.</w:t>
      </w:r>
    </w:p>
    <w:p w:rsidR="00DA4571" w:rsidRPr="00DA4571" w:rsidRDefault="00DA4571" w:rsidP="00DA4571">
      <w:pPr>
        <w:suppressAutoHyphens/>
        <w:spacing w:line="105" w:lineRule="atLeast"/>
        <w:ind w:left="6"/>
        <w:jc w:val="both"/>
        <w:rPr>
          <w:rFonts w:ascii="Geomanist Regular" w:eastAsia="Times New Roman" w:hAnsi="Geomanist Regular" w:cs="Arial"/>
          <w:bCs/>
          <w:sz w:val="22"/>
          <w:szCs w:val="22"/>
          <w:lang w:val="es-MX" w:eastAsia="ar-SA"/>
        </w:rPr>
      </w:pPr>
    </w:p>
    <w:p w:rsidR="00DA4571" w:rsidRPr="00DA4571" w:rsidRDefault="00DA4571" w:rsidP="00DA4571">
      <w:pPr>
        <w:suppressAutoHyphens/>
        <w:spacing w:line="105" w:lineRule="atLeast"/>
        <w:ind w:left="6"/>
        <w:jc w:val="both"/>
        <w:rPr>
          <w:rFonts w:ascii="Geomanist Regular" w:eastAsia="Times New Roman" w:hAnsi="Geomanist Regular" w:cs="Arial"/>
          <w:bCs/>
          <w:sz w:val="22"/>
          <w:szCs w:val="22"/>
          <w:lang w:val="es-MX" w:eastAsia="ar-SA"/>
        </w:rPr>
      </w:pPr>
      <w:r w:rsidRPr="00DA4571">
        <w:rPr>
          <w:rFonts w:ascii="Geomanist Regular" w:eastAsia="Times New Roman" w:hAnsi="Geomanist Regular" w:cs="Arial"/>
          <w:bCs/>
          <w:sz w:val="22"/>
          <w:szCs w:val="22"/>
          <w:lang w:val="es-ES" w:eastAsia="ar-SA"/>
        </w:rPr>
        <w:t xml:space="preserve">Cuando el proveedor asista al domicilio marcado para la entrega del equipo al domicilio del paciente derechohabiente y </w:t>
      </w:r>
      <w:r w:rsidRPr="00DA4571">
        <w:rPr>
          <w:rFonts w:ascii="Geomanist Regular" w:eastAsia="Times New Roman" w:hAnsi="Geomanist Regular" w:cs="Arial"/>
          <w:bCs/>
          <w:i/>
          <w:sz w:val="22"/>
          <w:szCs w:val="22"/>
          <w:lang w:val="es-ES" w:eastAsia="ar-SA"/>
        </w:rPr>
        <w:t>no se encuentre nadie</w:t>
      </w:r>
      <w:r w:rsidRPr="00DA4571">
        <w:rPr>
          <w:rFonts w:ascii="Geomanist Regular" w:eastAsia="Times New Roman" w:hAnsi="Geomanist Regular" w:cs="Arial"/>
          <w:bCs/>
          <w:sz w:val="22"/>
          <w:szCs w:val="22"/>
          <w:lang w:val="es-ES" w:eastAsia="ar-SA"/>
        </w:rPr>
        <w:t xml:space="preserve"> en el domicilio y/o sea incorrecto, el proveedor deberá recabar alguna </w:t>
      </w:r>
      <w:r w:rsidRPr="00DA4571">
        <w:rPr>
          <w:rFonts w:ascii="Geomanist Regular" w:eastAsia="Times New Roman" w:hAnsi="Geomanist Regular" w:cs="Arial"/>
          <w:bCs/>
          <w:i/>
          <w:sz w:val="22"/>
          <w:szCs w:val="22"/>
          <w:lang w:val="es-ES" w:eastAsia="ar-SA"/>
        </w:rPr>
        <w:t>evidencia</w:t>
      </w:r>
      <w:r w:rsidRPr="00DA4571">
        <w:rPr>
          <w:rFonts w:ascii="Geomanist Regular" w:eastAsia="Times New Roman" w:hAnsi="Geomanist Regular" w:cs="Arial"/>
          <w:bCs/>
          <w:sz w:val="22"/>
          <w:szCs w:val="22"/>
          <w:lang w:val="es-ES" w:eastAsia="ar-SA"/>
        </w:rPr>
        <w:t xml:space="preserve"> la cual de manera </w:t>
      </w:r>
      <w:r w:rsidRPr="00DA4571">
        <w:rPr>
          <w:rFonts w:ascii="Geomanist Regular" w:eastAsia="Times New Roman" w:hAnsi="Geomanist Regular" w:cs="Arial"/>
          <w:bCs/>
          <w:i/>
          <w:sz w:val="22"/>
          <w:szCs w:val="22"/>
          <w:lang w:val="es-ES" w:eastAsia="ar-SA"/>
        </w:rPr>
        <w:t>enunciativa y no limitativa</w:t>
      </w:r>
      <w:r w:rsidRPr="00DA4571">
        <w:rPr>
          <w:rFonts w:ascii="Geomanist Regular" w:eastAsia="Times New Roman" w:hAnsi="Geomanist Regular" w:cs="Arial"/>
          <w:bCs/>
          <w:sz w:val="22"/>
          <w:szCs w:val="22"/>
          <w:lang w:val="es-ES" w:eastAsia="ar-SA"/>
        </w:rPr>
        <w:t xml:space="preserve"> pudiese ser </w:t>
      </w:r>
      <w:r w:rsidRPr="00DA4571">
        <w:rPr>
          <w:rFonts w:ascii="Geomanist Regular" w:eastAsia="Times New Roman" w:hAnsi="Geomanist Regular" w:cs="Arial"/>
          <w:bCs/>
          <w:i/>
          <w:sz w:val="22"/>
          <w:szCs w:val="22"/>
          <w:lang w:val="es-ES" w:eastAsia="ar-SA"/>
        </w:rPr>
        <w:t xml:space="preserve">video o fotografía, Web </w:t>
      </w:r>
      <w:proofErr w:type="spellStart"/>
      <w:r w:rsidRPr="00DA4571">
        <w:rPr>
          <w:rFonts w:ascii="Geomanist Regular" w:eastAsia="Times New Roman" w:hAnsi="Geomanist Regular" w:cs="Arial"/>
          <w:bCs/>
          <w:i/>
          <w:sz w:val="22"/>
          <w:szCs w:val="22"/>
          <w:lang w:val="es-ES" w:eastAsia="ar-SA"/>
        </w:rPr>
        <w:t>service</w:t>
      </w:r>
      <w:proofErr w:type="spellEnd"/>
      <w:r w:rsidRPr="00DA4571">
        <w:rPr>
          <w:rFonts w:ascii="Geomanist Regular" w:eastAsia="Times New Roman" w:hAnsi="Geomanist Regular" w:cs="Arial"/>
          <w:bCs/>
          <w:i/>
          <w:sz w:val="22"/>
          <w:szCs w:val="22"/>
          <w:lang w:val="es-ES" w:eastAsia="ar-SA"/>
        </w:rPr>
        <w:t xml:space="preserve">, aplicación, GPS del teléfono móvil, o vehicular </w:t>
      </w:r>
      <w:r w:rsidRPr="00DA4571">
        <w:rPr>
          <w:rFonts w:ascii="Geomanist Regular" w:eastAsia="Times New Roman" w:hAnsi="Geomanist Regular" w:cs="Arial"/>
          <w:bCs/>
          <w:sz w:val="22"/>
          <w:szCs w:val="22"/>
          <w:lang w:val="es-ES" w:eastAsia="ar-SA"/>
        </w:rPr>
        <w:t xml:space="preserve"> con la cual se asienta su dicho del impedimento para su entrega en tiempo y forma, la cual deberá de acompañar la notificación al administrador del  contrato.</w:t>
      </w:r>
    </w:p>
    <w:p w:rsidR="00DA4571" w:rsidRPr="00DA4571" w:rsidRDefault="00DA4571" w:rsidP="00DA4571">
      <w:pPr>
        <w:suppressAutoHyphens/>
        <w:spacing w:line="105" w:lineRule="atLeast"/>
        <w:ind w:left="6"/>
        <w:jc w:val="both"/>
        <w:rPr>
          <w:rFonts w:ascii="Geomanist Regular" w:eastAsia="Times New Roman" w:hAnsi="Geomanist Regular" w:cs="Arial"/>
          <w:bCs/>
          <w:sz w:val="22"/>
          <w:szCs w:val="22"/>
          <w:lang w:val="es-MX" w:eastAsia="ar-SA"/>
        </w:rPr>
      </w:pPr>
    </w:p>
    <w:p w:rsidR="00DA4571" w:rsidRPr="00DA4571" w:rsidRDefault="00DA4571" w:rsidP="00DA4571">
      <w:pPr>
        <w:suppressAutoHyphens/>
        <w:spacing w:line="105" w:lineRule="atLeast"/>
        <w:ind w:left="6"/>
        <w:jc w:val="both"/>
        <w:rPr>
          <w:rFonts w:ascii="Geomanist Regular" w:eastAsia="Times New Roman" w:hAnsi="Geomanist Regular" w:cs="Arial"/>
          <w:sz w:val="22"/>
          <w:szCs w:val="22"/>
          <w:lang w:val="es-ES" w:eastAsia="ar-SA"/>
        </w:rPr>
      </w:pPr>
      <w:r w:rsidRPr="00DA4571">
        <w:rPr>
          <w:rFonts w:ascii="Geomanist Regular" w:eastAsia="Times New Roman" w:hAnsi="Geomanist Regular" w:cs="Arial"/>
          <w:bCs/>
          <w:sz w:val="22"/>
          <w:szCs w:val="22"/>
          <w:lang w:val="es-MX" w:eastAsia="ar-SA"/>
        </w:rPr>
        <w:t>En el caso, que al derechohabiente se le diagnostique algún</w:t>
      </w:r>
      <w:r w:rsidRPr="00DA4571">
        <w:rPr>
          <w:rFonts w:ascii="Geomanist Regular" w:eastAsia="Times New Roman" w:hAnsi="Geomanist Regular" w:cs="Arial"/>
          <w:sz w:val="22"/>
          <w:szCs w:val="22"/>
          <w:lang w:val="es-ES" w:eastAsia="ar-SA"/>
        </w:rPr>
        <w:t xml:space="preserve"> padecimiento que requiera Oxígeno medicinal suplementario, el proveedor deberá suministrarlo a través de un cilindro, y como respaldo otro cilindro o un concentrador, con las especificaciones de calidad inmersas en el Anexo Técnico, lo </w:t>
      </w:r>
      <w:r w:rsidRPr="00DA4571">
        <w:rPr>
          <w:rFonts w:ascii="Geomanist Regular" w:eastAsia="Times New Roman" w:hAnsi="Geomanist Regular" w:cs="Arial"/>
          <w:sz w:val="22"/>
          <w:szCs w:val="22"/>
          <w:lang w:val="es-ES" w:eastAsia="ar-SA"/>
        </w:rPr>
        <w:lastRenderedPageBreak/>
        <w:t>anterior, sin costo adicional para el Instituto o para el Derechohabiente dentro de las 24 horas siguientes a su solicitud.</w:t>
      </w:r>
    </w:p>
    <w:p w:rsidR="00DA4571" w:rsidRPr="00DA4571" w:rsidRDefault="00DA4571" w:rsidP="00DA4571">
      <w:pPr>
        <w:suppressAutoHyphens/>
        <w:spacing w:line="105" w:lineRule="atLeast"/>
        <w:ind w:left="6"/>
        <w:jc w:val="both"/>
        <w:rPr>
          <w:rFonts w:ascii="Geomanist Regular" w:eastAsia="Times New Roman" w:hAnsi="Geomanist Regular" w:cs="Arial"/>
          <w:sz w:val="22"/>
          <w:szCs w:val="22"/>
          <w:lang w:val="es-ES" w:eastAsia="ar-SA"/>
        </w:rPr>
      </w:pPr>
    </w:p>
    <w:p w:rsidR="00DA4571" w:rsidRPr="00DA4571" w:rsidRDefault="00DA4571" w:rsidP="00DA4571">
      <w:pPr>
        <w:suppressAutoHyphens/>
        <w:spacing w:line="105" w:lineRule="atLeast"/>
        <w:ind w:left="6"/>
        <w:jc w:val="both"/>
        <w:rPr>
          <w:rFonts w:ascii="Geomanist Regular" w:eastAsia="Times New Roman" w:hAnsi="Geomanist Regular" w:cs="Arial"/>
          <w:i/>
          <w:sz w:val="22"/>
          <w:szCs w:val="22"/>
          <w:lang w:val="es-ES" w:eastAsia="ar-SA"/>
        </w:rPr>
      </w:pPr>
      <w:r w:rsidRPr="00DA4571">
        <w:rPr>
          <w:rFonts w:ascii="Geomanist Regular" w:eastAsia="Times New Roman" w:hAnsi="Geomanist Regular" w:cs="Arial"/>
          <w:sz w:val="22"/>
          <w:szCs w:val="22"/>
          <w:lang w:val="es-ES" w:eastAsia="ar-SA"/>
        </w:rPr>
        <w:t xml:space="preserve">En caso de que los licitantes cuenten con aplicaciones digitales (APP), para realizar la solicitud del equipo CPAP/BPAP para el Tratamiento del Síndrome de Apnea Obstructiva del Sueño y Otros Trastornos del Sueño, podrán hacer uso de ellas, </w:t>
      </w:r>
      <w:r w:rsidRPr="00DA4571">
        <w:rPr>
          <w:rFonts w:ascii="Geomanist Regular" w:eastAsia="Times New Roman" w:hAnsi="Geomanist Regular" w:cs="Arial"/>
          <w:i/>
          <w:sz w:val="22"/>
          <w:szCs w:val="22"/>
          <w:lang w:val="es-ES" w:eastAsia="ar-SA"/>
        </w:rPr>
        <w:t>respetando los plazos establecidos en las viñetas antes especificadas, así como la comprobación de entrega.</w:t>
      </w:r>
    </w:p>
    <w:p w:rsidR="00DA4571" w:rsidRPr="00DA4571" w:rsidRDefault="00DA4571" w:rsidP="00DA4571">
      <w:pPr>
        <w:suppressAutoHyphens/>
        <w:spacing w:line="105" w:lineRule="atLeast"/>
        <w:ind w:left="6"/>
        <w:jc w:val="both"/>
        <w:rPr>
          <w:rFonts w:ascii="Geomanist Regular" w:eastAsia="Times New Roman" w:hAnsi="Geomanist Regular" w:cs="Arial"/>
          <w:bCs/>
          <w:sz w:val="22"/>
          <w:szCs w:val="22"/>
          <w:lang w:val="es-MX" w:eastAsia="ar-SA"/>
        </w:rPr>
      </w:pPr>
    </w:p>
    <w:p w:rsidR="00DA4571" w:rsidRPr="00DA4571" w:rsidRDefault="00DA4571" w:rsidP="00DA4571">
      <w:pPr>
        <w:suppressAutoHyphens/>
        <w:spacing w:line="105" w:lineRule="atLeast"/>
        <w:ind w:left="6"/>
        <w:jc w:val="both"/>
        <w:rPr>
          <w:rFonts w:ascii="Geomanist Regular" w:eastAsia="Times New Roman" w:hAnsi="Geomanist Regular" w:cs="Arial"/>
          <w:bCs/>
          <w:sz w:val="22"/>
          <w:szCs w:val="22"/>
          <w:lang w:val="es-MX" w:eastAsia="ar-SA"/>
        </w:rPr>
      </w:pPr>
      <w:r w:rsidRPr="00DA4571">
        <w:rPr>
          <w:rFonts w:ascii="Geomanist Regular" w:eastAsia="Times New Roman" w:hAnsi="Geomanist Regular" w:cs="Arial"/>
          <w:bCs/>
          <w:sz w:val="22"/>
          <w:szCs w:val="22"/>
          <w:lang w:val="es-MX" w:eastAsia="ar-SA"/>
        </w:rPr>
        <w:t>Será responsabilidad</w:t>
      </w:r>
      <w:r w:rsidRPr="00DA4571">
        <w:rPr>
          <w:rFonts w:ascii="Geomanist Regular" w:eastAsia="Times New Roman" w:hAnsi="Geomanist Regular" w:cs="Arial"/>
          <w:sz w:val="22"/>
          <w:szCs w:val="22"/>
          <w:lang w:val="es-MX" w:eastAsia="ar-SA"/>
        </w:rPr>
        <w:t xml:space="preserve"> del</w:t>
      </w:r>
      <w:r w:rsidRPr="00DA4571">
        <w:rPr>
          <w:rFonts w:ascii="Geomanist Regular" w:eastAsia="Times New Roman" w:hAnsi="Geomanist Regular" w:cs="Arial"/>
          <w:bCs/>
          <w:sz w:val="22"/>
          <w:szCs w:val="22"/>
          <w:lang w:val="es-MX" w:eastAsia="ar-SA"/>
        </w:rPr>
        <w:t xml:space="preserve"> proveedor la </w:t>
      </w:r>
      <w:r w:rsidRPr="00DA4571">
        <w:rPr>
          <w:rFonts w:ascii="Geomanist Regular" w:eastAsia="Times New Roman" w:hAnsi="Geomanist Regular" w:cs="Arial"/>
          <w:bCs/>
          <w:i/>
          <w:sz w:val="22"/>
          <w:szCs w:val="22"/>
          <w:lang w:val="es-MX" w:eastAsia="ar-SA"/>
        </w:rPr>
        <w:t>entrega del equipo, suministros y capacitación</w:t>
      </w:r>
      <w:r w:rsidRPr="00DA4571">
        <w:rPr>
          <w:rFonts w:ascii="Geomanist Regular" w:eastAsia="Times New Roman" w:hAnsi="Geomanist Regular" w:cs="Arial"/>
          <w:bCs/>
          <w:sz w:val="22"/>
          <w:szCs w:val="22"/>
          <w:lang w:val="es-MX" w:eastAsia="ar-SA"/>
        </w:rPr>
        <w:t xml:space="preserve"> en los domicilios de los pacientes que requieren los equipos CPAP/BPAP para el tratamiento por lo que; cualquier incidente derivado del servicio, será atendida por el proveedor en el momento que suceda.</w:t>
      </w:r>
    </w:p>
    <w:p w:rsidR="00DA4571" w:rsidRPr="00DA4571" w:rsidRDefault="00DA4571" w:rsidP="00DA4571">
      <w:pPr>
        <w:suppressAutoHyphens/>
        <w:spacing w:line="105" w:lineRule="atLeast"/>
        <w:ind w:left="6"/>
        <w:jc w:val="both"/>
        <w:rPr>
          <w:rFonts w:ascii="Geomanist Regular" w:eastAsia="Times New Roman" w:hAnsi="Geomanist Regular" w:cs="Arial"/>
          <w:bCs/>
          <w:sz w:val="22"/>
          <w:szCs w:val="22"/>
          <w:lang w:val="es-MX" w:eastAsia="ar-SA"/>
        </w:rPr>
      </w:pPr>
    </w:p>
    <w:p w:rsidR="00DA4571" w:rsidRPr="00DA4571" w:rsidRDefault="00DA4571" w:rsidP="00DA4571">
      <w:pPr>
        <w:suppressAutoHyphens/>
        <w:spacing w:line="105" w:lineRule="atLeast"/>
        <w:ind w:left="6"/>
        <w:jc w:val="both"/>
        <w:rPr>
          <w:rFonts w:ascii="Geomanist Regular" w:eastAsia="Times New Roman" w:hAnsi="Geomanist Regular" w:cs="Arial"/>
          <w:bCs/>
          <w:sz w:val="22"/>
          <w:szCs w:val="22"/>
          <w:lang w:val="es-MX" w:eastAsia="ar-SA"/>
        </w:rPr>
      </w:pPr>
      <w:r w:rsidRPr="00DA4571">
        <w:rPr>
          <w:rFonts w:ascii="Geomanist Regular" w:eastAsia="Times New Roman" w:hAnsi="Geomanist Regular" w:cs="Arial"/>
          <w:bCs/>
          <w:sz w:val="22"/>
          <w:szCs w:val="22"/>
          <w:lang w:val="es-MX" w:eastAsia="ar-SA"/>
        </w:rPr>
        <w:t xml:space="preserve">Será responsabilidad del </w:t>
      </w:r>
      <w:r w:rsidRPr="00DA4571">
        <w:rPr>
          <w:rFonts w:ascii="Geomanist Regular" w:eastAsia="Times New Roman" w:hAnsi="Geomanist Regular" w:cs="Arial"/>
          <w:sz w:val="22"/>
          <w:szCs w:val="22"/>
          <w:lang w:val="es-MX" w:eastAsia="ar-SA"/>
        </w:rPr>
        <w:t>PROVEEDOR</w:t>
      </w:r>
      <w:r w:rsidRPr="00DA4571">
        <w:rPr>
          <w:rFonts w:ascii="Geomanist Regular" w:eastAsia="Times New Roman" w:hAnsi="Geomanist Regular" w:cs="Arial"/>
          <w:bCs/>
          <w:sz w:val="22"/>
          <w:szCs w:val="22"/>
          <w:lang w:val="es-MX" w:eastAsia="ar-SA"/>
        </w:rPr>
        <w:t xml:space="preserve"> la realización de maniobras de carga y descarga en el lugar de entrega de los equipos CPAP/BPAP y/o el oxígeno medicinal suplementario, por lo que cualquier incidente derivado de esta acción, será atendida por el proveedor en el momento que suceda. </w:t>
      </w:r>
    </w:p>
    <w:p w:rsidR="00DA4571" w:rsidRPr="00DA4571" w:rsidRDefault="00DA4571" w:rsidP="00DA4571">
      <w:pPr>
        <w:suppressAutoHyphens/>
        <w:spacing w:line="105" w:lineRule="atLeast"/>
        <w:ind w:left="6"/>
        <w:jc w:val="both"/>
        <w:rPr>
          <w:rFonts w:ascii="Geomanist Regular" w:eastAsia="Times New Roman" w:hAnsi="Geomanist Regular" w:cs="Arial"/>
          <w:bCs/>
          <w:sz w:val="22"/>
          <w:szCs w:val="22"/>
          <w:lang w:val="es-MX" w:eastAsia="ar-SA"/>
        </w:rPr>
      </w:pPr>
    </w:p>
    <w:p w:rsidR="00DA4571" w:rsidRPr="00DA4571" w:rsidRDefault="00DA4571" w:rsidP="00DA4571">
      <w:pPr>
        <w:suppressAutoHyphens/>
        <w:spacing w:line="105" w:lineRule="atLeast"/>
        <w:ind w:left="6"/>
        <w:jc w:val="both"/>
        <w:rPr>
          <w:rFonts w:ascii="Geomanist Regular" w:eastAsia="Times New Roman" w:hAnsi="Geomanist Regular" w:cs="Arial"/>
          <w:bCs/>
          <w:sz w:val="22"/>
          <w:szCs w:val="22"/>
          <w:lang w:val="es-MX" w:eastAsia="ar-SA"/>
        </w:rPr>
      </w:pPr>
      <w:r w:rsidRPr="00DA4571">
        <w:rPr>
          <w:rFonts w:ascii="Geomanist Regular" w:eastAsia="Times New Roman" w:hAnsi="Geomanist Regular" w:cs="Arial"/>
          <w:bCs/>
          <w:sz w:val="22"/>
          <w:szCs w:val="22"/>
          <w:lang w:val="es-MX" w:eastAsia="ar-SA"/>
        </w:rPr>
        <w:t>La transportación de los equipos, así como en su caso del suministro de oxígeno supletorio al y desde el domicilio del derechohabiente, se hará bajo la responsabilidad exclusiva del PROVEEDOR, quedando liberado el Instituto de cualquier responsabilidad que pudiera generarse por acción u omisión que pueden causar el incumplimiento de disposiciones viales, jurídicas y otras.</w:t>
      </w:r>
    </w:p>
    <w:p w:rsidR="006E25F0" w:rsidRPr="00DA4571" w:rsidRDefault="006E25F0" w:rsidP="007D0390">
      <w:pPr>
        <w:suppressAutoHyphens/>
        <w:spacing w:line="105" w:lineRule="atLeast"/>
        <w:ind w:left="6"/>
        <w:jc w:val="both"/>
        <w:rPr>
          <w:rFonts w:ascii="Geomanist Regular" w:eastAsia="Calibri" w:hAnsi="Geomanist Regular" w:cs="Arial"/>
          <w:sz w:val="22"/>
          <w:szCs w:val="22"/>
          <w:lang w:val="es-MX" w:eastAsia="ar-SA"/>
        </w:rPr>
      </w:pPr>
    </w:p>
    <w:p w:rsidR="006E25F0" w:rsidRPr="006E25F0" w:rsidRDefault="006E25F0" w:rsidP="006E25F0">
      <w:pPr>
        <w:suppressAutoHyphens/>
        <w:spacing w:line="105" w:lineRule="atLeast"/>
        <w:ind w:left="6"/>
        <w:jc w:val="both"/>
        <w:rPr>
          <w:rFonts w:ascii="Geomanist Regular" w:eastAsia="Calibri" w:hAnsi="Geomanist Regular" w:cs="Arial"/>
          <w:b/>
          <w:sz w:val="22"/>
          <w:szCs w:val="22"/>
          <w:lang w:val="es-MX" w:eastAsia="ar-SA"/>
        </w:rPr>
      </w:pPr>
      <w:r>
        <w:rPr>
          <w:rFonts w:ascii="Geomanist Regular" w:eastAsia="Calibri" w:hAnsi="Geomanist Regular" w:cs="Arial"/>
          <w:b/>
          <w:sz w:val="22"/>
          <w:szCs w:val="22"/>
          <w:lang w:val="es-MX" w:eastAsia="ar-SA"/>
        </w:rPr>
        <w:t xml:space="preserve">4. </w:t>
      </w:r>
      <w:r w:rsidRPr="006E25F0">
        <w:rPr>
          <w:rFonts w:ascii="Geomanist Regular" w:eastAsia="Calibri" w:hAnsi="Geomanist Regular" w:cs="Arial"/>
          <w:b/>
          <w:sz w:val="22"/>
          <w:szCs w:val="22"/>
          <w:lang w:val="es-MX" w:eastAsia="ar-SA"/>
        </w:rPr>
        <w:t>PENAS CONVENCIONALES Y DEDUCTIVAS.</w:t>
      </w:r>
    </w:p>
    <w:p w:rsidR="006E25F0" w:rsidRDefault="006E25F0" w:rsidP="006E25F0">
      <w:pPr>
        <w:suppressAutoHyphens/>
        <w:spacing w:line="105" w:lineRule="atLeast"/>
        <w:ind w:left="6"/>
        <w:jc w:val="both"/>
        <w:rPr>
          <w:rFonts w:ascii="Geomanist Regular" w:eastAsia="Calibri" w:hAnsi="Geomanist Regular" w:cs="Arial"/>
          <w:sz w:val="22"/>
          <w:szCs w:val="22"/>
          <w:lang w:val="es-MX" w:eastAsia="ar-SA"/>
        </w:rPr>
      </w:pPr>
    </w:p>
    <w:p w:rsidR="00DA4571" w:rsidRPr="00DA4571" w:rsidRDefault="00DA4571" w:rsidP="00DA4571">
      <w:pPr>
        <w:suppressAutoHyphens/>
        <w:spacing w:line="105" w:lineRule="atLeast"/>
        <w:ind w:left="6"/>
        <w:jc w:val="both"/>
        <w:rPr>
          <w:rFonts w:ascii="Geomanist Regular" w:eastAsia="Calibri" w:hAnsi="Geomanist Regular" w:cs="Arial"/>
          <w:sz w:val="22"/>
          <w:szCs w:val="22"/>
          <w:lang w:val="es-MX" w:eastAsia="ar-SA"/>
        </w:rPr>
      </w:pPr>
      <w:r w:rsidRPr="00DA4571">
        <w:rPr>
          <w:rFonts w:ascii="Geomanist Regular" w:eastAsia="Calibri" w:hAnsi="Geomanist Regular" w:cs="Arial"/>
          <w:sz w:val="22"/>
          <w:szCs w:val="22"/>
          <w:lang w:val="es-MX" w:eastAsia="ar-SA"/>
        </w:rPr>
        <w:t>De conformidad con lo dispuesto en los artículos 75 de la Ley de Adquisiciones, Arrendamientos y Servicios del Sector Público, 95, 96 y 97 de su Reglamento</w:t>
      </w:r>
      <w:r w:rsidRPr="00DA4571">
        <w:rPr>
          <w:rFonts w:ascii="Geomanist Regular" w:eastAsia="Calibri" w:hAnsi="Geomanist Regular" w:cs="Arial"/>
          <w:i/>
          <w:sz w:val="22"/>
          <w:szCs w:val="22"/>
          <w:lang w:val="es-MX" w:eastAsia="ar-SA"/>
        </w:rPr>
        <w:t xml:space="preserve"> en tanto, no sea expedido el Reglamento de la Ley.</w:t>
      </w:r>
      <w:r w:rsidRPr="00DA4571">
        <w:rPr>
          <w:rFonts w:ascii="Geomanist Regular" w:eastAsia="Calibri" w:hAnsi="Geomanist Regular" w:cs="Arial"/>
          <w:sz w:val="22"/>
          <w:szCs w:val="22"/>
          <w:lang w:val="es-MX" w:eastAsia="ar-SA"/>
        </w:rPr>
        <w:t>, con relación a lo previsto en el numeral 5.5.8 de las Políticas, Bases y Lineamientos en Materia de Adquisiciones, Arrendamientos y Servicios del Instituto Mexicano del Seguro Social.</w:t>
      </w:r>
      <w:r w:rsidRPr="00DA4571">
        <w:rPr>
          <w:rFonts w:ascii="Geomanist Regular" w:eastAsia="Calibri" w:hAnsi="Geomanist Regular" w:cs="Arial"/>
          <w:i/>
          <w:sz w:val="22"/>
          <w:szCs w:val="22"/>
          <w:lang w:val="es-MX" w:eastAsia="ar-SA"/>
        </w:rPr>
        <w:t xml:space="preserve"> </w:t>
      </w:r>
      <w:proofErr w:type="gramStart"/>
      <w:r w:rsidRPr="00DA4571">
        <w:rPr>
          <w:rFonts w:ascii="Geomanist Regular" w:eastAsia="Calibri" w:hAnsi="Geomanist Regular" w:cs="Arial"/>
          <w:i/>
          <w:sz w:val="22"/>
          <w:szCs w:val="22"/>
          <w:lang w:val="es-MX" w:eastAsia="ar-SA"/>
        </w:rPr>
        <w:t>en</w:t>
      </w:r>
      <w:proofErr w:type="gramEnd"/>
      <w:r w:rsidRPr="00DA4571">
        <w:rPr>
          <w:rFonts w:ascii="Geomanist Regular" w:eastAsia="Calibri" w:hAnsi="Geomanist Regular" w:cs="Arial"/>
          <w:i/>
          <w:sz w:val="22"/>
          <w:szCs w:val="22"/>
          <w:lang w:val="es-MX" w:eastAsia="ar-SA"/>
        </w:rPr>
        <w:t xml:space="preserve"> tanto, no sea expedido el Reglamento de la Ley.</w:t>
      </w:r>
    </w:p>
    <w:p w:rsidR="00DA4571" w:rsidRPr="00DA4571" w:rsidRDefault="00DA4571" w:rsidP="00DA4571">
      <w:pPr>
        <w:suppressAutoHyphens/>
        <w:spacing w:line="105" w:lineRule="atLeast"/>
        <w:ind w:left="6"/>
        <w:jc w:val="both"/>
        <w:rPr>
          <w:rFonts w:ascii="Geomanist Regular" w:eastAsia="Calibri" w:hAnsi="Geomanist Regular" w:cs="Arial"/>
          <w:sz w:val="22"/>
          <w:szCs w:val="22"/>
          <w:lang w:val="es-MX" w:eastAsia="ar-SA"/>
        </w:rPr>
      </w:pPr>
    </w:p>
    <w:p w:rsidR="00DA4571" w:rsidRPr="00DA4571" w:rsidRDefault="00DA4571" w:rsidP="00064292">
      <w:pPr>
        <w:numPr>
          <w:ilvl w:val="0"/>
          <w:numId w:val="33"/>
        </w:numPr>
        <w:suppressAutoHyphens/>
        <w:spacing w:line="105" w:lineRule="atLeast"/>
        <w:jc w:val="both"/>
        <w:rPr>
          <w:rFonts w:ascii="Geomanist Regular" w:eastAsia="Calibri" w:hAnsi="Geomanist Regular" w:cs="Arial"/>
          <w:sz w:val="22"/>
          <w:szCs w:val="22"/>
          <w:lang w:val="es-MX" w:eastAsia="ar-SA"/>
        </w:rPr>
      </w:pPr>
      <w:r w:rsidRPr="00DA4571">
        <w:rPr>
          <w:rFonts w:ascii="Geomanist Regular" w:eastAsia="Calibri" w:hAnsi="Geomanist Regular" w:cs="Arial"/>
          <w:b/>
          <w:sz w:val="22"/>
          <w:szCs w:val="22"/>
          <w:lang w:val="es-MX" w:eastAsia="ar-SA"/>
        </w:rPr>
        <w:t>Penas Convencionales</w:t>
      </w:r>
    </w:p>
    <w:p w:rsidR="00DA4571" w:rsidRPr="00DA4571" w:rsidRDefault="00DA4571" w:rsidP="00DA4571">
      <w:pPr>
        <w:suppressAutoHyphens/>
        <w:spacing w:line="105" w:lineRule="atLeast"/>
        <w:ind w:left="6"/>
        <w:jc w:val="both"/>
        <w:rPr>
          <w:rFonts w:ascii="Geomanist Regular" w:eastAsia="Calibri" w:hAnsi="Geomanist Regular" w:cs="Arial"/>
          <w:sz w:val="22"/>
          <w:szCs w:val="22"/>
          <w:lang w:val="es-MX" w:eastAsia="ar-SA"/>
        </w:rPr>
      </w:pPr>
    </w:p>
    <w:p w:rsidR="00DA4571" w:rsidRPr="00DA4571" w:rsidRDefault="00DA4571" w:rsidP="00DA4571">
      <w:pPr>
        <w:suppressAutoHyphens/>
        <w:spacing w:line="105" w:lineRule="atLeast"/>
        <w:ind w:left="6"/>
        <w:jc w:val="both"/>
        <w:rPr>
          <w:rFonts w:ascii="Geomanist Regular" w:eastAsia="Calibri" w:hAnsi="Geomanist Regular" w:cs="Arial"/>
          <w:sz w:val="22"/>
          <w:szCs w:val="22"/>
          <w:lang w:val="es-MX" w:eastAsia="ar-SA"/>
        </w:rPr>
      </w:pPr>
      <w:r w:rsidRPr="00DA4571">
        <w:rPr>
          <w:rFonts w:ascii="Geomanist Regular" w:eastAsia="Calibri" w:hAnsi="Geomanist Regular" w:cs="Arial"/>
          <w:sz w:val="22"/>
          <w:szCs w:val="22"/>
          <w:lang w:val="es-MX" w:eastAsia="ar-SA"/>
        </w:rPr>
        <w:t xml:space="preserve">El Instituto debe establecer los casos en los cuales procederá la aplicación de penas convencionales cuando por causas imputables al proveedor la entrega de los bienes se realice con </w:t>
      </w:r>
      <w:r w:rsidRPr="00DA4571">
        <w:rPr>
          <w:rFonts w:ascii="Geomanist Regular" w:eastAsia="Calibri" w:hAnsi="Geomanist Regular" w:cs="Arial"/>
          <w:b/>
          <w:sz w:val="22"/>
          <w:szCs w:val="22"/>
          <w:lang w:val="es-MX" w:eastAsia="ar-SA"/>
        </w:rPr>
        <w:t xml:space="preserve">atraso y/o incumple en el inicio de la prestación del servicio </w:t>
      </w:r>
      <w:r w:rsidRPr="00DA4571">
        <w:rPr>
          <w:rFonts w:ascii="Geomanist Regular" w:eastAsia="Calibri" w:hAnsi="Geomanist Regular" w:cs="Arial"/>
          <w:sz w:val="22"/>
          <w:szCs w:val="22"/>
          <w:lang w:val="es-MX" w:eastAsia="ar-SA"/>
        </w:rPr>
        <w:t xml:space="preserve">de acuerdo con la fecha convenida contractualmente, las que no excederán del monto de la garantía de cumplimiento del contrato, y serán determinadas en función de los </w:t>
      </w:r>
      <w:r w:rsidRPr="00DA4571">
        <w:rPr>
          <w:rFonts w:ascii="Geomanist Regular" w:eastAsia="Calibri" w:hAnsi="Geomanist Regular" w:cs="Arial"/>
          <w:b/>
          <w:sz w:val="22"/>
          <w:szCs w:val="22"/>
          <w:lang w:val="es-MX" w:eastAsia="ar-SA"/>
        </w:rPr>
        <w:t>bienes no entregados oportunamente.</w:t>
      </w:r>
    </w:p>
    <w:p w:rsidR="00DA4571" w:rsidRPr="00DA4571" w:rsidRDefault="00DA4571" w:rsidP="00DA4571">
      <w:pPr>
        <w:suppressAutoHyphens/>
        <w:spacing w:line="105" w:lineRule="atLeast"/>
        <w:ind w:left="6"/>
        <w:jc w:val="both"/>
        <w:rPr>
          <w:rFonts w:ascii="Geomanist Regular" w:eastAsia="Calibri" w:hAnsi="Geomanist Regular" w:cs="Arial"/>
          <w:sz w:val="22"/>
          <w:szCs w:val="22"/>
          <w:lang w:val="es-MX" w:eastAsia="ar-SA"/>
        </w:rPr>
      </w:pPr>
    </w:p>
    <w:p w:rsidR="00DA4571" w:rsidRPr="00DA4571" w:rsidRDefault="00DA4571" w:rsidP="00DA4571">
      <w:pPr>
        <w:suppressAutoHyphens/>
        <w:spacing w:line="105" w:lineRule="atLeast"/>
        <w:ind w:left="6"/>
        <w:jc w:val="both"/>
        <w:rPr>
          <w:rFonts w:ascii="Geomanist Regular" w:eastAsia="Calibri" w:hAnsi="Geomanist Regular" w:cs="Arial"/>
          <w:sz w:val="22"/>
          <w:szCs w:val="22"/>
          <w:lang w:val="es-MX" w:eastAsia="ar-SA"/>
        </w:rPr>
      </w:pPr>
      <w:r w:rsidRPr="00DA4571">
        <w:rPr>
          <w:rFonts w:ascii="Geomanist Regular" w:eastAsia="Calibri" w:hAnsi="Geomanist Regular" w:cs="Arial"/>
          <w:sz w:val="22"/>
          <w:szCs w:val="22"/>
          <w:lang w:val="es-MX" w:eastAsia="ar-SA"/>
        </w:rPr>
        <w:t xml:space="preserve">La pena convencional se calculará a partir de la fecha pactada en el contrato para la entrega o prestación, para lo cual se debe considerar lo siguiente:  </w:t>
      </w:r>
    </w:p>
    <w:p w:rsidR="00DA4571" w:rsidRPr="00DA4571" w:rsidRDefault="00DA4571" w:rsidP="00DA4571">
      <w:pPr>
        <w:suppressAutoHyphens/>
        <w:spacing w:line="105" w:lineRule="atLeast"/>
        <w:ind w:left="6"/>
        <w:jc w:val="both"/>
        <w:rPr>
          <w:rFonts w:ascii="Geomanist Regular" w:eastAsia="Calibri" w:hAnsi="Geomanist Regular" w:cs="Arial"/>
          <w:sz w:val="22"/>
          <w:szCs w:val="22"/>
          <w:lang w:val="es-MX" w:eastAsia="ar-SA"/>
        </w:rPr>
      </w:pPr>
    </w:p>
    <w:p w:rsidR="00DA4571" w:rsidRPr="00DA4571" w:rsidRDefault="00DA4571" w:rsidP="00064292">
      <w:pPr>
        <w:numPr>
          <w:ilvl w:val="0"/>
          <w:numId w:val="32"/>
        </w:numPr>
        <w:suppressAutoHyphens/>
        <w:spacing w:line="105" w:lineRule="atLeast"/>
        <w:jc w:val="both"/>
        <w:rPr>
          <w:rFonts w:ascii="Geomanist Regular" w:eastAsia="Calibri" w:hAnsi="Geomanist Regular" w:cs="Arial"/>
          <w:sz w:val="22"/>
          <w:szCs w:val="22"/>
          <w:lang w:val="es-MX" w:eastAsia="ar-SA"/>
        </w:rPr>
      </w:pPr>
      <w:r w:rsidRPr="00DA4571">
        <w:rPr>
          <w:rFonts w:ascii="Geomanist Regular" w:eastAsia="Calibri" w:hAnsi="Geomanist Regular" w:cs="Arial"/>
          <w:sz w:val="22"/>
          <w:szCs w:val="22"/>
          <w:lang w:val="es-MX" w:eastAsia="ar-SA"/>
        </w:rPr>
        <w:t xml:space="preserve">Solo resulta aplicable cuando el servicio es entregado </w:t>
      </w:r>
      <w:r w:rsidRPr="00DA4571">
        <w:rPr>
          <w:rFonts w:ascii="Geomanist Regular" w:eastAsia="Calibri" w:hAnsi="Geomanist Regular" w:cs="Arial"/>
          <w:b/>
          <w:sz w:val="22"/>
          <w:szCs w:val="22"/>
          <w:lang w:val="es-MX" w:eastAsia="ar-SA"/>
        </w:rPr>
        <w:t>con atraso</w:t>
      </w:r>
      <w:r w:rsidRPr="00DA4571">
        <w:rPr>
          <w:rFonts w:ascii="Geomanist Regular" w:eastAsia="Calibri" w:hAnsi="Geomanist Regular" w:cs="Arial"/>
          <w:sz w:val="22"/>
          <w:szCs w:val="22"/>
          <w:lang w:val="es-MX" w:eastAsia="ar-SA"/>
        </w:rPr>
        <w:t xml:space="preserve"> o la entrega se realiza </w:t>
      </w:r>
      <w:r w:rsidRPr="00DA4571">
        <w:rPr>
          <w:rFonts w:ascii="Geomanist Regular" w:eastAsia="Calibri" w:hAnsi="Geomanist Regular" w:cs="Arial"/>
          <w:b/>
          <w:sz w:val="22"/>
          <w:szCs w:val="22"/>
          <w:lang w:val="es-MX" w:eastAsia="ar-SA"/>
        </w:rPr>
        <w:t>con retraso</w:t>
      </w:r>
      <w:r w:rsidRPr="00DA4571">
        <w:rPr>
          <w:rFonts w:ascii="Geomanist Regular" w:eastAsia="Calibri" w:hAnsi="Geomanist Regular" w:cs="Arial"/>
          <w:sz w:val="22"/>
          <w:szCs w:val="22"/>
          <w:lang w:val="es-MX" w:eastAsia="ar-SA"/>
        </w:rPr>
        <w:t xml:space="preserve">, respecto de la </w:t>
      </w:r>
      <w:r w:rsidRPr="00DA4571">
        <w:rPr>
          <w:rFonts w:ascii="Geomanist Regular" w:eastAsia="Calibri" w:hAnsi="Geomanist Regular" w:cs="Arial"/>
          <w:b/>
          <w:sz w:val="22"/>
          <w:szCs w:val="22"/>
          <w:lang w:val="es-MX" w:eastAsia="ar-SA"/>
        </w:rPr>
        <w:t>fecha establecida</w:t>
      </w:r>
      <w:r w:rsidRPr="00DA4571">
        <w:rPr>
          <w:rFonts w:ascii="Geomanist Regular" w:eastAsia="Calibri" w:hAnsi="Geomanist Regular" w:cs="Arial"/>
          <w:sz w:val="22"/>
          <w:szCs w:val="22"/>
          <w:lang w:val="es-MX" w:eastAsia="ar-SA"/>
        </w:rPr>
        <w:t xml:space="preserve"> para la entrega o prestación. </w:t>
      </w:r>
    </w:p>
    <w:p w:rsidR="00DA4571" w:rsidRPr="00DA4571" w:rsidRDefault="00DA4571" w:rsidP="00DA4571">
      <w:pPr>
        <w:suppressAutoHyphens/>
        <w:spacing w:line="105" w:lineRule="atLeast"/>
        <w:ind w:left="6"/>
        <w:jc w:val="both"/>
        <w:rPr>
          <w:rFonts w:ascii="Geomanist Regular" w:eastAsia="Calibri" w:hAnsi="Geomanist Regular" w:cs="Arial"/>
          <w:sz w:val="22"/>
          <w:szCs w:val="22"/>
          <w:lang w:val="es-MX" w:eastAsia="ar-SA"/>
        </w:rPr>
      </w:pPr>
    </w:p>
    <w:p w:rsidR="00DA4571" w:rsidRPr="00DA4571" w:rsidRDefault="00DA4571" w:rsidP="00064292">
      <w:pPr>
        <w:numPr>
          <w:ilvl w:val="0"/>
          <w:numId w:val="32"/>
        </w:numPr>
        <w:suppressAutoHyphens/>
        <w:spacing w:line="105" w:lineRule="atLeast"/>
        <w:jc w:val="both"/>
        <w:rPr>
          <w:rFonts w:ascii="Geomanist Regular" w:eastAsia="Calibri" w:hAnsi="Geomanist Regular" w:cs="Arial"/>
          <w:b/>
          <w:sz w:val="22"/>
          <w:szCs w:val="22"/>
          <w:lang w:val="es-MX" w:eastAsia="ar-SA"/>
        </w:rPr>
      </w:pPr>
      <w:r w:rsidRPr="00DA4571">
        <w:rPr>
          <w:rFonts w:ascii="Geomanist Regular" w:eastAsia="Calibri" w:hAnsi="Geomanist Regular" w:cs="Arial"/>
          <w:sz w:val="22"/>
          <w:szCs w:val="22"/>
          <w:lang w:val="es-MX" w:eastAsia="ar-SA"/>
        </w:rPr>
        <w:lastRenderedPageBreak/>
        <w:t xml:space="preserve">El periodo de penalización comienza a contar a </w:t>
      </w:r>
      <w:r w:rsidRPr="00DA4571">
        <w:rPr>
          <w:rFonts w:ascii="Geomanist Regular" w:eastAsia="Calibri" w:hAnsi="Geomanist Regular" w:cs="Arial"/>
          <w:b/>
          <w:sz w:val="22"/>
          <w:szCs w:val="22"/>
          <w:lang w:val="es-MX" w:eastAsia="ar-SA"/>
        </w:rPr>
        <w:t>partir del día siguiente en que concluye el plazo o fecha convenida</w:t>
      </w:r>
      <w:r w:rsidRPr="00DA4571">
        <w:rPr>
          <w:rFonts w:ascii="Geomanist Regular" w:eastAsia="Calibri" w:hAnsi="Geomanist Regular" w:cs="Arial"/>
          <w:sz w:val="22"/>
          <w:szCs w:val="22"/>
          <w:lang w:val="es-MX" w:eastAsia="ar-SA"/>
        </w:rPr>
        <w:t xml:space="preserve"> para la entrega de los bienes o para la </w:t>
      </w:r>
      <w:r w:rsidRPr="00DA4571">
        <w:rPr>
          <w:rFonts w:ascii="Geomanist Regular" w:eastAsia="Calibri" w:hAnsi="Geomanist Regular" w:cs="Arial"/>
          <w:b/>
          <w:sz w:val="22"/>
          <w:szCs w:val="22"/>
          <w:lang w:val="es-MX" w:eastAsia="ar-SA"/>
        </w:rPr>
        <w:t>iniciación de la prestación del servicio.</w:t>
      </w:r>
    </w:p>
    <w:p w:rsidR="00DA4571" w:rsidRPr="00DA4571" w:rsidRDefault="00DA4571" w:rsidP="00DA4571">
      <w:pPr>
        <w:suppressAutoHyphens/>
        <w:spacing w:line="105" w:lineRule="atLeast"/>
        <w:ind w:left="6"/>
        <w:jc w:val="both"/>
        <w:rPr>
          <w:rFonts w:ascii="Geomanist Regular" w:eastAsia="Calibri" w:hAnsi="Geomanist Regular" w:cs="Arial"/>
          <w:b/>
          <w:sz w:val="22"/>
          <w:szCs w:val="22"/>
          <w:lang w:val="es-MX" w:eastAsia="ar-SA"/>
        </w:rPr>
      </w:pPr>
    </w:p>
    <w:p w:rsidR="00DA4571" w:rsidRDefault="00DA4571" w:rsidP="00064292">
      <w:pPr>
        <w:numPr>
          <w:ilvl w:val="0"/>
          <w:numId w:val="32"/>
        </w:numPr>
        <w:suppressAutoHyphens/>
        <w:spacing w:line="105" w:lineRule="atLeast"/>
        <w:jc w:val="both"/>
        <w:rPr>
          <w:rFonts w:ascii="Geomanist Regular" w:eastAsia="Calibri" w:hAnsi="Geomanist Regular" w:cs="Arial"/>
          <w:sz w:val="22"/>
          <w:szCs w:val="22"/>
          <w:lang w:val="es-MX" w:eastAsia="ar-SA"/>
        </w:rPr>
      </w:pPr>
      <w:r w:rsidRPr="00DA4571">
        <w:rPr>
          <w:rFonts w:ascii="Geomanist Regular" w:eastAsia="Calibri" w:hAnsi="Geomanist Regular" w:cs="Arial"/>
          <w:sz w:val="22"/>
          <w:szCs w:val="22"/>
          <w:lang w:val="es-MX" w:eastAsia="ar-SA"/>
        </w:rPr>
        <w:t xml:space="preserve">La penalización debe aplicarse desde el </w:t>
      </w:r>
      <w:r w:rsidRPr="00DA4571">
        <w:rPr>
          <w:rFonts w:ascii="Geomanist Regular" w:eastAsia="Calibri" w:hAnsi="Geomanist Regular" w:cs="Arial"/>
          <w:b/>
          <w:sz w:val="22"/>
          <w:szCs w:val="22"/>
          <w:lang w:val="es-MX" w:eastAsia="ar-SA"/>
        </w:rPr>
        <w:t>primer día natural de atraso</w:t>
      </w:r>
      <w:r w:rsidRPr="00DA4571">
        <w:rPr>
          <w:rFonts w:ascii="Geomanist Regular" w:eastAsia="Calibri" w:hAnsi="Geomanist Regular" w:cs="Arial"/>
          <w:sz w:val="22"/>
          <w:szCs w:val="22"/>
          <w:lang w:val="es-MX" w:eastAsia="ar-SA"/>
        </w:rPr>
        <w:t xml:space="preserve"> y tendrá como limite el número de días que resulten al dividir el porcentaje de la garantía de cumplimiento del contrato entre el porcentaje diario de penalización establecido en las PBL.  </w:t>
      </w:r>
    </w:p>
    <w:p w:rsidR="00DA4571" w:rsidRPr="00DA4571" w:rsidRDefault="00DA4571" w:rsidP="00DA4571">
      <w:pPr>
        <w:suppressAutoHyphens/>
        <w:spacing w:line="105" w:lineRule="atLeast"/>
        <w:jc w:val="both"/>
        <w:rPr>
          <w:rFonts w:ascii="Geomanist Regular" w:eastAsia="Calibri" w:hAnsi="Geomanist Regular" w:cs="Arial"/>
          <w:sz w:val="22"/>
          <w:szCs w:val="22"/>
          <w:lang w:val="es-MX" w:eastAsia="ar-SA"/>
        </w:rPr>
      </w:pPr>
    </w:p>
    <w:p w:rsidR="00DA4571" w:rsidRPr="00DA4571" w:rsidRDefault="00DA4571" w:rsidP="00DA4571">
      <w:pPr>
        <w:suppressAutoHyphens/>
        <w:spacing w:line="105" w:lineRule="atLeast"/>
        <w:ind w:left="6"/>
        <w:jc w:val="both"/>
        <w:rPr>
          <w:rFonts w:ascii="Geomanist Regular" w:eastAsia="Calibri" w:hAnsi="Geomanist Regular" w:cs="Arial"/>
          <w:i/>
          <w:sz w:val="22"/>
          <w:szCs w:val="22"/>
          <w:lang w:val="es-MX" w:eastAsia="ar-SA"/>
        </w:rPr>
      </w:pPr>
      <w:proofErr w:type="spellStart"/>
      <w:r w:rsidRPr="00DA4571">
        <w:rPr>
          <w:rFonts w:ascii="Geomanist Regular" w:eastAsia="Calibri" w:hAnsi="Geomanist Regular" w:cs="Arial"/>
          <w:i/>
          <w:sz w:val="22"/>
          <w:szCs w:val="22"/>
          <w:lang w:val="es-MX" w:eastAsia="ar-SA"/>
        </w:rPr>
        <w:t>Pca</w:t>
      </w:r>
      <w:proofErr w:type="spellEnd"/>
      <w:r w:rsidRPr="00DA4571">
        <w:rPr>
          <w:rFonts w:ascii="Geomanist Regular" w:eastAsia="Calibri" w:hAnsi="Geomanist Regular" w:cs="Arial"/>
          <w:i/>
          <w:sz w:val="22"/>
          <w:szCs w:val="22"/>
          <w:lang w:val="es-MX" w:eastAsia="ar-SA"/>
        </w:rPr>
        <w:t xml:space="preserve"> = (%d) (</w:t>
      </w:r>
      <w:proofErr w:type="spellStart"/>
      <w:r w:rsidRPr="00DA4571">
        <w:rPr>
          <w:rFonts w:ascii="Geomanist Regular" w:eastAsia="Calibri" w:hAnsi="Geomanist Regular" w:cs="Arial"/>
          <w:i/>
          <w:sz w:val="22"/>
          <w:szCs w:val="22"/>
          <w:lang w:val="es-MX" w:eastAsia="ar-SA"/>
        </w:rPr>
        <w:t>npa</w:t>
      </w:r>
      <w:proofErr w:type="spellEnd"/>
      <w:r w:rsidRPr="00DA4571">
        <w:rPr>
          <w:rFonts w:ascii="Geomanist Regular" w:eastAsia="Calibri" w:hAnsi="Geomanist Regular" w:cs="Arial"/>
          <w:i/>
          <w:sz w:val="22"/>
          <w:szCs w:val="22"/>
          <w:lang w:val="es-MX" w:eastAsia="ar-SA"/>
        </w:rPr>
        <w:t>) (</w:t>
      </w:r>
      <w:proofErr w:type="spellStart"/>
      <w:r w:rsidRPr="00DA4571">
        <w:rPr>
          <w:rFonts w:ascii="Geomanist Regular" w:eastAsia="Calibri" w:hAnsi="Geomanist Regular" w:cs="Arial"/>
          <w:i/>
          <w:sz w:val="22"/>
          <w:szCs w:val="22"/>
          <w:lang w:val="es-MX" w:eastAsia="ar-SA"/>
        </w:rPr>
        <w:t>vbspa</w:t>
      </w:r>
      <w:proofErr w:type="spellEnd"/>
      <w:r w:rsidRPr="00DA4571">
        <w:rPr>
          <w:rFonts w:ascii="Geomanist Regular" w:eastAsia="Calibri" w:hAnsi="Geomanist Regular" w:cs="Arial"/>
          <w:i/>
          <w:sz w:val="22"/>
          <w:szCs w:val="22"/>
          <w:lang w:val="es-MX" w:eastAsia="ar-SA"/>
        </w:rPr>
        <w:t>)</w:t>
      </w:r>
    </w:p>
    <w:p w:rsidR="00DA4571" w:rsidRPr="00DA4571" w:rsidRDefault="00DA4571" w:rsidP="00DA4571">
      <w:pPr>
        <w:suppressAutoHyphens/>
        <w:spacing w:line="105" w:lineRule="atLeast"/>
        <w:ind w:left="6"/>
        <w:jc w:val="both"/>
        <w:rPr>
          <w:rFonts w:ascii="Geomanist Regular" w:eastAsia="Calibri" w:hAnsi="Geomanist Regular" w:cs="Arial"/>
          <w:i/>
          <w:sz w:val="22"/>
          <w:szCs w:val="22"/>
          <w:lang w:val="es-MX" w:eastAsia="ar-SA"/>
        </w:rPr>
      </w:pPr>
      <w:r w:rsidRPr="00DA4571">
        <w:rPr>
          <w:rFonts w:ascii="Geomanist Regular" w:eastAsia="Calibri" w:hAnsi="Geomanist Regular" w:cs="Arial"/>
          <w:i/>
          <w:sz w:val="22"/>
          <w:szCs w:val="22"/>
          <w:lang w:val="es-MX" w:eastAsia="ar-SA"/>
        </w:rPr>
        <w:t>Dónde:</w:t>
      </w:r>
    </w:p>
    <w:p w:rsidR="00DA4571" w:rsidRPr="00DA4571" w:rsidRDefault="00DA4571" w:rsidP="00DA4571">
      <w:pPr>
        <w:suppressAutoHyphens/>
        <w:spacing w:line="105" w:lineRule="atLeast"/>
        <w:ind w:left="6"/>
        <w:jc w:val="both"/>
        <w:rPr>
          <w:rFonts w:ascii="Geomanist Regular" w:eastAsia="Calibri" w:hAnsi="Geomanist Regular" w:cs="Arial"/>
          <w:i/>
          <w:sz w:val="22"/>
          <w:szCs w:val="22"/>
          <w:lang w:val="es-MX" w:eastAsia="ar-SA"/>
        </w:rPr>
      </w:pPr>
      <w:r w:rsidRPr="00DA4571">
        <w:rPr>
          <w:rFonts w:ascii="Geomanist Regular" w:eastAsia="Calibri" w:hAnsi="Geomanist Regular" w:cs="Arial"/>
          <w:i/>
          <w:sz w:val="22"/>
          <w:szCs w:val="22"/>
          <w:lang w:val="es-MX" w:eastAsia="ar-SA"/>
        </w:rPr>
        <w:t>%d=porcentaje determinado en la convocatoria de licitación, invitación a cuando menos tres personas, cotización, contrato o pedido por cada día de atraso en la entrega de bienes o en el inicio de la prestación del servicio o arrendamiento.</w:t>
      </w:r>
    </w:p>
    <w:p w:rsidR="00DA4571" w:rsidRPr="00DA4571" w:rsidRDefault="00DA4571" w:rsidP="00DA4571">
      <w:pPr>
        <w:suppressAutoHyphens/>
        <w:spacing w:line="105" w:lineRule="atLeast"/>
        <w:ind w:left="6"/>
        <w:jc w:val="both"/>
        <w:rPr>
          <w:rFonts w:ascii="Geomanist Regular" w:eastAsia="Calibri" w:hAnsi="Geomanist Regular" w:cs="Arial"/>
          <w:i/>
          <w:sz w:val="22"/>
          <w:szCs w:val="22"/>
          <w:lang w:val="es-MX" w:eastAsia="ar-SA"/>
        </w:rPr>
      </w:pPr>
      <w:proofErr w:type="spellStart"/>
      <w:r w:rsidRPr="00DA4571">
        <w:rPr>
          <w:rFonts w:ascii="Geomanist Regular" w:eastAsia="Calibri" w:hAnsi="Geomanist Regular" w:cs="Arial"/>
          <w:i/>
          <w:sz w:val="22"/>
          <w:szCs w:val="22"/>
          <w:lang w:val="es-MX" w:eastAsia="ar-SA"/>
        </w:rPr>
        <w:t>Pca</w:t>
      </w:r>
      <w:proofErr w:type="spellEnd"/>
      <w:r w:rsidRPr="00DA4571">
        <w:rPr>
          <w:rFonts w:ascii="Geomanist Regular" w:eastAsia="Calibri" w:hAnsi="Geomanist Regular" w:cs="Arial"/>
          <w:i/>
          <w:sz w:val="22"/>
          <w:szCs w:val="22"/>
          <w:lang w:val="es-MX" w:eastAsia="ar-SA"/>
        </w:rPr>
        <w:t xml:space="preserve"> = pena convencional aplicable.</w:t>
      </w:r>
    </w:p>
    <w:p w:rsidR="00DA4571" w:rsidRPr="00DA4571" w:rsidRDefault="00DA4571" w:rsidP="00DA4571">
      <w:pPr>
        <w:suppressAutoHyphens/>
        <w:spacing w:line="105" w:lineRule="atLeast"/>
        <w:ind w:left="6"/>
        <w:jc w:val="both"/>
        <w:rPr>
          <w:rFonts w:ascii="Geomanist Regular" w:eastAsia="Calibri" w:hAnsi="Geomanist Regular" w:cs="Arial"/>
          <w:i/>
          <w:sz w:val="22"/>
          <w:szCs w:val="22"/>
          <w:lang w:val="es-MX" w:eastAsia="ar-SA"/>
        </w:rPr>
      </w:pPr>
      <w:proofErr w:type="spellStart"/>
      <w:proofErr w:type="gramStart"/>
      <w:r w:rsidRPr="00DA4571">
        <w:rPr>
          <w:rFonts w:ascii="Geomanist Regular" w:eastAsia="Calibri" w:hAnsi="Geomanist Regular" w:cs="Arial"/>
          <w:b/>
          <w:i/>
          <w:sz w:val="22"/>
          <w:szCs w:val="22"/>
          <w:lang w:val="es-MX" w:eastAsia="ar-SA"/>
        </w:rPr>
        <w:t>npa</w:t>
      </w:r>
      <w:proofErr w:type="spellEnd"/>
      <w:proofErr w:type="gramEnd"/>
      <w:r w:rsidRPr="00DA4571">
        <w:rPr>
          <w:rFonts w:ascii="Geomanist Regular" w:eastAsia="Calibri" w:hAnsi="Geomanist Regular" w:cs="Arial"/>
          <w:b/>
          <w:i/>
          <w:sz w:val="22"/>
          <w:szCs w:val="22"/>
          <w:lang w:val="es-MX" w:eastAsia="ar-SA"/>
        </w:rPr>
        <w:t xml:space="preserve"> = número de periodo de tiempo de atraso contabilizado según corresponda.</w:t>
      </w:r>
    </w:p>
    <w:p w:rsidR="00DA4571" w:rsidRPr="00DA4571" w:rsidRDefault="00DA4571" w:rsidP="00DA4571">
      <w:pPr>
        <w:suppressAutoHyphens/>
        <w:spacing w:line="105" w:lineRule="atLeast"/>
        <w:ind w:left="6"/>
        <w:jc w:val="both"/>
        <w:rPr>
          <w:rFonts w:ascii="Geomanist Regular" w:eastAsia="Calibri" w:hAnsi="Geomanist Regular" w:cs="Arial"/>
          <w:i/>
          <w:sz w:val="22"/>
          <w:szCs w:val="22"/>
          <w:lang w:val="es-MX" w:eastAsia="ar-SA"/>
        </w:rPr>
      </w:pPr>
      <w:proofErr w:type="spellStart"/>
      <w:proofErr w:type="gramStart"/>
      <w:r w:rsidRPr="00DA4571">
        <w:rPr>
          <w:rFonts w:ascii="Geomanist Regular" w:eastAsia="Calibri" w:hAnsi="Geomanist Regular" w:cs="Arial"/>
          <w:i/>
          <w:sz w:val="22"/>
          <w:szCs w:val="22"/>
          <w:lang w:val="es-MX" w:eastAsia="ar-SA"/>
        </w:rPr>
        <w:t>vbspa</w:t>
      </w:r>
      <w:proofErr w:type="spellEnd"/>
      <w:proofErr w:type="gramEnd"/>
      <w:r w:rsidRPr="00DA4571">
        <w:rPr>
          <w:rFonts w:ascii="Geomanist Regular" w:eastAsia="Calibri" w:hAnsi="Geomanist Regular" w:cs="Arial"/>
          <w:i/>
          <w:sz w:val="22"/>
          <w:szCs w:val="22"/>
          <w:lang w:val="es-MX" w:eastAsia="ar-SA"/>
        </w:rPr>
        <w:t xml:space="preserve"> = valor de los bienes o servicios prestados con atraso, sin IVA. </w:t>
      </w:r>
    </w:p>
    <w:p w:rsidR="00DA4571" w:rsidRPr="00DA4571" w:rsidRDefault="00DA4571" w:rsidP="00DA4571">
      <w:pPr>
        <w:suppressAutoHyphens/>
        <w:spacing w:line="105" w:lineRule="atLeast"/>
        <w:ind w:left="6"/>
        <w:jc w:val="both"/>
        <w:rPr>
          <w:rFonts w:ascii="Geomanist Regular" w:eastAsia="Calibri" w:hAnsi="Geomanist Regular" w:cs="Arial"/>
          <w:sz w:val="22"/>
          <w:szCs w:val="22"/>
          <w:lang w:val="es-MX" w:eastAsia="ar-SA"/>
        </w:rPr>
      </w:pPr>
    </w:p>
    <w:p w:rsidR="00DA4571" w:rsidRPr="00DA4571" w:rsidRDefault="00DA4571" w:rsidP="00DA4571">
      <w:pPr>
        <w:suppressAutoHyphens/>
        <w:spacing w:line="105" w:lineRule="atLeast"/>
        <w:ind w:left="6"/>
        <w:jc w:val="both"/>
        <w:rPr>
          <w:rFonts w:ascii="Geomanist Regular" w:eastAsia="Calibri" w:hAnsi="Geomanist Regular" w:cs="Arial"/>
          <w:sz w:val="22"/>
          <w:szCs w:val="22"/>
          <w:lang w:val="es-MX" w:eastAsia="ar-SA"/>
        </w:rPr>
      </w:pPr>
      <w:r w:rsidRPr="00DA4571">
        <w:rPr>
          <w:rFonts w:ascii="Geomanist Regular" w:eastAsia="Calibri" w:hAnsi="Geomanist Regular" w:cs="Arial"/>
          <w:b/>
          <w:sz w:val="22"/>
          <w:szCs w:val="22"/>
          <w:lang w:val="es-MX" w:eastAsia="ar-SA"/>
        </w:rPr>
        <w:t>El Administrador del contrato</w:t>
      </w:r>
      <w:r w:rsidRPr="00DA4571">
        <w:rPr>
          <w:rFonts w:ascii="Geomanist Regular" w:eastAsia="Calibri" w:hAnsi="Geomanist Regular" w:cs="Arial"/>
          <w:sz w:val="22"/>
          <w:szCs w:val="22"/>
          <w:lang w:val="es-MX" w:eastAsia="ar-SA"/>
        </w:rPr>
        <w:t xml:space="preserve"> será responsable de determinar, calcular, aplicar y dar seguimiento a las penas convencionales y deductivas, así como de notificarlas al proveedor para que éste realice el pago correspondiente.</w:t>
      </w:r>
    </w:p>
    <w:p w:rsidR="00DA4571" w:rsidRPr="00DA4571" w:rsidRDefault="00DA4571" w:rsidP="00DA4571">
      <w:pPr>
        <w:suppressAutoHyphens/>
        <w:spacing w:line="105" w:lineRule="atLeast"/>
        <w:ind w:left="6"/>
        <w:jc w:val="both"/>
        <w:rPr>
          <w:rFonts w:ascii="Geomanist Regular" w:eastAsia="Calibri" w:hAnsi="Geomanist Regular" w:cs="Arial"/>
          <w:sz w:val="22"/>
          <w:szCs w:val="22"/>
          <w:lang w:val="es-MX" w:eastAsia="ar-SA"/>
        </w:rPr>
      </w:pPr>
    </w:p>
    <w:p w:rsidR="00DA4571" w:rsidRPr="00DA4571" w:rsidRDefault="00DA4571" w:rsidP="00DA4571">
      <w:pPr>
        <w:suppressAutoHyphens/>
        <w:spacing w:line="105" w:lineRule="atLeast"/>
        <w:ind w:left="6"/>
        <w:jc w:val="both"/>
        <w:rPr>
          <w:rFonts w:ascii="Geomanist Regular" w:eastAsia="Calibri" w:hAnsi="Geomanist Regular" w:cs="Arial"/>
          <w:sz w:val="22"/>
          <w:szCs w:val="22"/>
          <w:lang w:val="es-MX" w:eastAsia="ar-SA"/>
        </w:rPr>
      </w:pPr>
      <w:r w:rsidRPr="00DA4571">
        <w:rPr>
          <w:rFonts w:ascii="Geomanist Regular" w:eastAsia="Calibri" w:hAnsi="Geomanist Regular" w:cs="Arial"/>
          <w:sz w:val="22"/>
          <w:szCs w:val="22"/>
          <w:lang w:val="es-MX" w:eastAsia="ar-SA"/>
        </w:rPr>
        <w:t>El Instituto, por conducto del administrador del contrato procederá a la aplicación de las siguientes penas convencionales por cada día de atraso en la entrega, por el equivalente al 1%, sobre el valor total de lo incumplido, sin incluir el IVA, en cada uno de los supuestos que se enuncian a continuación:</w:t>
      </w:r>
    </w:p>
    <w:p w:rsidR="00DA4571" w:rsidRPr="00DA4571" w:rsidRDefault="00DA4571" w:rsidP="00DA4571">
      <w:pPr>
        <w:suppressAutoHyphens/>
        <w:spacing w:line="105" w:lineRule="atLeast"/>
        <w:ind w:left="6"/>
        <w:jc w:val="both"/>
        <w:rPr>
          <w:rFonts w:ascii="Geomanist Regular" w:eastAsia="Calibri" w:hAnsi="Geomanist Regular" w:cs="Arial"/>
          <w:bCs/>
          <w:sz w:val="22"/>
          <w:szCs w:val="22"/>
          <w:lang w:val="es-MX" w:eastAsia="ar-SA"/>
        </w:rPr>
      </w:pPr>
    </w:p>
    <w:p w:rsidR="00DA4571" w:rsidRPr="00DA4571" w:rsidRDefault="00DA4571" w:rsidP="00DA4571">
      <w:pPr>
        <w:suppressAutoHyphens/>
        <w:spacing w:line="105" w:lineRule="atLeast"/>
        <w:ind w:left="6"/>
        <w:jc w:val="both"/>
        <w:rPr>
          <w:rFonts w:ascii="Geomanist Regular" w:eastAsia="Calibri" w:hAnsi="Geomanist Regular" w:cs="Arial"/>
          <w:bCs/>
          <w:sz w:val="22"/>
          <w:szCs w:val="22"/>
          <w:lang w:val="es-MX" w:eastAsia="ar-SA"/>
        </w:rPr>
      </w:pPr>
      <w:r w:rsidRPr="00DA4571">
        <w:rPr>
          <w:rFonts w:ascii="Geomanist Regular" w:eastAsia="Calibri" w:hAnsi="Geomanist Regular" w:cs="Arial"/>
          <w:bCs/>
          <w:sz w:val="22"/>
          <w:szCs w:val="22"/>
          <w:lang w:val="es-MX" w:eastAsia="ar-SA"/>
        </w:rPr>
        <w:t xml:space="preserve">El </w:t>
      </w:r>
      <w:r w:rsidRPr="00DA4571">
        <w:rPr>
          <w:rFonts w:ascii="Geomanist Regular" w:eastAsia="Calibri" w:hAnsi="Geomanist Regular" w:cs="Arial"/>
          <w:b/>
          <w:bCs/>
          <w:sz w:val="22"/>
          <w:szCs w:val="22"/>
          <w:lang w:val="es-MX" w:eastAsia="ar-SA"/>
        </w:rPr>
        <w:t xml:space="preserve">PROVEEDOR </w:t>
      </w:r>
      <w:r w:rsidRPr="00DA4571">
        <w:rPr>
          <w:rFonts w:ascii="Geomanist Regular" w:eastAsia="Calibri" w:hAnsi="Geomanist Regular" w:cs="Arial"/>
          <w:bCs/>
          <w:sz w:val="22"/>
          <w:szCs w:val="22"/>
          <w:lang w:val="es-MX" w:eastAsia="ar-SA"/>
        </w:rPr>
        <w:t xml:space="preserve">deberá </w:t>
      </w:r>
      <w:r w:rsidRPr="00DA4571">
        <w:rPr>
          <w:rFonts w:ascii="Geomanist Regular" w:eastAsia="Calibri" w:hAnsi="Geomanist Regular" w:cs="Arial"/>
          <w:b/>
          <w:bCs/>
          <w:sz w:val="22"/>
          <w:szCs w:val="22"/>
          <w:lang w:val="es-MX" w:eastAsia="ar-SA"/>
        </w:rPr>
        <w:t>entrega</w:t>
      </w:r>
      <w:r w:rsidRPr="00DA4571">
        <w:rPr>
          <w:rFonts w:ascii="Geomanist Regular" w:eastAsia="Calibri" w:hAnsi="Geomanist Regular" w:cs="Arial"/>
          <w:bCs/>
          <w:sz w:val="22"/>
          <w:szCs w:val="22"/>
          <w:lang w:val="es-MX" w:eastAsia="ar-SA"/>
        </w:rPr>
        <w:t xml:space="preserve">r los equipos CPAP/BPAP en los domicilios indicados por la unidad médica en los OOAD, en un máximo de </w:t>
      </w:r>
      <w:r w:rsidRPr="00DA4571">
        <w:rPr>
          <w:rFonts w:ascii="Geomanist Regular" w:eastAsia="Calibri" w:hAnsi="Geomanist Regular" w:cs="Arial"/>
          <w:b/>
          <w:bCs/>
          <w:i/>
          <w:sz w:val="22"/>
          <w:szCs w:val="22"/>
          <w:lang w:val="es-MX" w:eastAsia="ar-SA"/>
        </w:rPr>
        <w:t>24 horas</w:t>
      </w:r>
      <w:r w:rsidRPr="00DA4571">
        <w:rPr>
          <w:rFonts w:ascii="Geomanist Regular" w:eastAsia="Calibri" w:hAnsi="Geomanist Regular" w:cs="Arial"/>
          <w:bCs/>
          <w:sz w:val="22"/>
          <w:szCs w:val="22"/>
          <w:lang w:val="es-MX" w:eastAsia="ar-SA"/>
        </w:rPr>
        <w:t xml:space="preserve"> posteriores a su solicitud del servicio, caso contrario será acreedor a las penalizaciones correspondientes.</w:t>
      </w:r>
    </w:p>
    <w:p w:rsidR="00DA4571" w:rsidRPr="00DA4571" w:rsidRDefault="00DA4571" w:rsidP="00DA4571">
      <w:pPr>
        <w:suppressAutoHyphens/>
        <w:spacing w:line="105" w:lineRule="atLeast"/>
        <w:ind w:left="6"/>
        <w:jc w:val="both"/>
        <w:rPr>
          <w:rFonts w:ascii="Geomanist Regular" w:eastAsia="Calibri" w:hAnsi="Geomanist Regular" w:cs="Arial"/>
          <w:bCs/>
          <w:sz w:val="22"/>
          <w:szCs w:val="22"/>
          <w:lang w:val="es-MX" w:eastAsia="ar-SA"/>
        </w:rPr>
      </w:pPr>
    </w:p>
    <w:p w:rsidR="00DA4571" w:rsidRPr="00DA4571" w:rsidRDefault="00DA4571" w:rsidP="00064292">
      <w:pPr>
        <w:numPr>
          <w:ilvl w:val="0"/>
          <w:numId w:val="34"/>
        </w:numPr>
        <w:suppressAutoHyphens/>
        <w:spacing w:line="105" w:lineRule="atLeast"/>
        <w:jc w:val="both"/>
        <w:rPr>
          <w:rFonts w:ascii="Geomanist Regular" w:eastAsia="Calibri" w:hAnsi="Geomanist Regular" w:cs="Arial"/>
          <w:sz w:val="22"/>
          <w:szCs w:val="22"/>
          <w:lang w:val="es-MX" w:eastAsia="ar-SA"/>
        </w:rPr>
      </w:pPr>
      <w:r w:rsidRPr="00DA4571">
        <w:rPr>
          <w:rFonts w:ascii="Geomanist Regular" w:eastAsia="Calibri" w:hAnsi="Geomanist Regular" w:cs="Arial"/>
          <w:sz w:val="22"/>
          <w:szCs w:val="22"/>
          <w:lang w:val="es-MX" w:eastAsia="ar-SA"/>
        </w:rPr>
        <w:t xml:space="preserve">Cuando el proveedor al </w:t>
      </w:r>
      <w:r w:rsidRPr="00DA4571">
        <w:rPr>
          <w:rFonts w:ascii="Geomanist Regular" w:eastAsia="Calibri" w:hAnsi="Geomanist Regular" w:cs="Arial"/>
          <w:i/>
          <w:sz w:val="22"/>
          <w:szCs w:val="22"/>
          <w:lang w:val="es-MX" w:eastAsia="ar-SA"/>
        </w:rPr>
        <w:t>inicio de la prestación</w:t>
      </w:r>
      <w:r w:rsidRPr="00DA4571">
        <w:rPr>
          <w:rFonts w:ascii="Geomanist Regular" w:eastAsia="Calibri" w:hAnsi="Geomanist Regular" w:cs="Arial"/>
          <w:sz w:val="22"/>
          <w:szCs w:val="22"/>
          <w:lang w:val="es-MX" w:eastAsia="ar-SA"/>
        </w:rPr>
        <w:t xml:space="preserve"> del servicio no realice </w:t>
      </w:r>
      <w:r w:rsidRPr="00DA4571">
        <w:rPr>
          <w:rFonts w:ascii="Geomanist Regular" w:eastAsia="Calibri" w:hAnsi="Geomanist Regular" w:cs="Arial"/>
          <w:i/>
          <w:sz w:val="22"/>
          <w:szCs w:val="22"/>
          <w:lang w:val="es-MX" w:eastAsia="ar-SA"/>
        </w:rPr>
        <w:t>la entrega</w:t>
      </w:r>
      <w:r w:rsidRPr="00DA4571">
        <w:rPr>
          <w:rFonts w:ascii="Geomanist Regular" w:eastAsia="Calibri" w:hAnsi="Geomanist Regular" w:cs="Arial"/>
          <w:sz w:val="22"/>
          <w:szCs w:val="22"/>
          <w:lang w:val="es-MX" w:eastAsia="ar-SA"/>
        </w:rPr>
        <w:t xml:space="preserve"> de </w:t>
      </w:r>
      <w:r w:rsidRPr="00DA4571">
        <w:rPr>
          <w:rFonts w:ascii="Geomanist Regular" w:eastAsia="Calibri" w:hAnsi="Geomanist Regular" w:cs="Arial"/>
          <w:bCs/>
          <w:sz w:val="22"/>
          <w:szCs w:val="22"/>
          <w:lang w:val="es-MX" w:eastAsia="ar-SA"/>
        </w:rPr>
        <w:t>los equipos CPAP/BPAP</w:t>
      </w:r>
      <w:r w:rsidRPr="00DA4571">
        <w:rPr>
          <w:rFonts w:ascii="Geomanist Regular" w:eastAsia="Calibri" w:hAnsi="Geomanist Regular" w:cs="Arial"/>
          <w:sz w:val="22"/>
          <w:szCs w:val="22"/>
          <w:lang w:val="es-MX" w:eastAsia="ar-SA"/>
        </w:rPr>
        <w:t xml:space="preserve"> domiciliarios dentro de las </w:t>
      </w:r>
      <w:r w:rsidRPr="00DA4571">
        <w:rPr>
          <w:rFonts w:ascii="Geomanist Regular" w:eastAsia="Calibri" w:hAnsi="Geomanist Regular" w:cs="Arial"/>
          <w:i/>
          <w:sz w:val="22"/>
          <w:szCs w:val="22"/>
          <w:lang w:val="es-MX" w:eastAsia="ar-SA"/>
        </w:rPr>
        <w:t>24 horas siguientes</w:t>
      </w:r>
      <w:r w:rsidRPr="00DA4571">
        <w:rPr>
          <w:rFonts w:ascii="Geomanist Regular" w:eastAsia="Calibri" w:hAnsi="Geomanist Regular" w:cs="Arial"/>
          <w:sz w:val="22"/>
          <w:szCs w:val="22"/>
          <w:lang w:val="es-MX" w:eastAsia="ar-SA"/>
        </w:rPr>
        <w:t xml:space="preserve"> a la vigencia del contrato, procederá la aplicación de la pena convencional </w:t>
      </w:r>
      <w:r w:rsidRPr="00DA4571">
        <w:rPr>
          <w:rFonts w:ascii="Geomanist Regular" w:eastAsia="Calibri" w:hAnsi="Geomanist Regular" w:cs="Arial"/>
          <w:i/>
          <w:sz w:val="22"/>
          <w:szCs w:val="22"/>
          <w:lang w:val="es-MX" w:eastAsia="ar-SA"/>
        </w:rPr>
        <w:t>por cada día de atraso en la prestación de la entrega</w:t>
      </w:r>
      <w:r w:rsidRPr="00DA4571">
        <w:rPr>
          <w:rFonts w:ascii="Geomanist Regular" w:eastAsia="Calibri" w:hAnsi="Geomanist Regular" w:cs="Arial"/>
          <w:sz w:val="22"/>
          <w:szCs w:val="22"/>
          <w:lang w:val="es-MX" w:eastAsia="ar-SA"/>
        </w:rPr>
        <w:t>, por el equivalente al 1%, sobre el valor total de lo incumplido, sin incluir el IVA.</w:t>
      </w:r>
    </w:p>
    <w:p w:rsidR="00DA4571" w:rsidRPr="00DA4571" w:rsidRDefault="00DA4571" w:rsidP="00DA4571">
      <w:pPr>
        <w:suppressAutoHyphens/>
        <w:spacing w:line="105" w:lineRule="atLeast"/>
        <w:ind w:left="6"/>
        <w:jc w:val="both"/>
        <w:rPr>
          <w:rFonts w:ascii="Geomanist Regular" w:eastAsia="Calibri" w:hAnsi="Geomanist Regular" w:cs="Arial"/>
          <w:sz w:val="22"/>
          <w:szCs w:val="22"/>
          <w:lang w:val="es-MX" w:eastAsia="ar-SA"/>
        </w:rPr>
      </w:pPr>
    </w:p>
    <w:p w:rsidR="00DA4571" w:rsidRPr="00DA4571" w:rsidRDefault="00DA4571" w:rsidP="00064292">
      <w:pPr>
        <w:numPr>
          <w:ilvl w:val="0"/>
          <w:numId w:val="34"/>
        </w:numPr>
        <w:suppressAutoHyphens/>
        <w:spacing w:line="105" w:lineRule="atLeast"/>
        <w:jc w:val="both"/>
        <w:rPr>
          <w:rFonts w:ascii="Geomanist Regular" w:eastAsia="Calibri" w:hAnsi="Geomanist Regular" w:cs="Arial"/>
          <w:b/>
          <w:bCs/>
          <w:sz w:val="22"/>
          <w:szCs w:val="22"/>
          <w:lang w:val="es-MX" w:eastAsia="ar-SA"/>
        </w:rPr>
      </w:pPr>
      <w:r w:rsidRPr="00DA4571">
        <w:rPr>
          <w:rFonts w:ascii="Geomanist Regular" w:eastAsia="Calibri" w:hAnsi="Geomanist Regular" w:cs="Arial"/>
          <w:sz w:val="22"/>
          <w:szCs w:val="22"/>
          <w:lang w:val="es-MX" w:eastAsia="ar-SA"/>
        </w:rPr>
        <w:t xml:space="preserve">Cuando el proveedor, no realice la </w:t>
      </w:r>
      <w:r w:rsidRPr="00DA4571">
        <w:rPr>
          <w:rFonts w:ascii="Geomanist Regular" w:eastAsia="Calibri" w:hAnsi="Geomanist Regular" w:cs="Arial"/>
          <w:i/>
          <w:sz w:val="22"/>
          <w:szCs w:val="22"/>
          <w:lang w:val="es-MX" w:eastAsia="ar-SA"/>
        </w:rPr>
        <w:t xml:space="preserve">entrega de </w:t>
      </w:r>
      <w:r w:rsidRPr="00DA4571">
        <w:rPr>
          <w:rFonts w:ascii="Geomanist Regular" w:eastAsia="Calibri" w:hAnsi="Geomanist Regular" w:cs="Arial"/>
          <w:bCs/>
          <w:i/>
          <w:sz w:val="22"/>
          <w:szCs w:val="22"/>
          <w:lang w:val="es-MX" w:eastAsia="ar-SA"/>
        </w:rPr>
        <w:t>los equipos CPAP/BPAP</w:t>
      </w:r>
      <w:r w:rsidRPr="00DA4571">
        <w:rPr>
          <w:rFonts w:ascii="Geomanist Regular" w:eastAsia="Calibri" w:hAnsi="Geomanist Regular" w:cs="Arial"/>
          <w:sz w:val="22"/>
          <w:szCs w:val="22"/>
          <w:lang w:val="es-MX" w:eastAsia="ar-SA"/>
        </w:rPr>
        <w:t xml:space="preserve"> domiciliarios dentro de las </w:t>
      </w:r>
      <w:r w:rsidRPr="00DA4571">
        <w:rPr>
          <w:rFonts w:ascii="Geomanist Regular" w:eastAsia="Calibri" w:hAnsi="Geomanist Regular" w:cs="Arial"/>
          <w:i/>
          <w:sz w:val="22"/>
          <w:szCs w:val="22"/>
          <w:lang w:val="es-MX" w:eastAsia="ar-SA"/>
        </w:rPr>
        <w:t>24 horas siguientes</w:t>
      </w:r>
      <w:r w:rsidRPr="00DA4571">
        <w:rPr>
          <w:rFonts w:ascii="Geomanist Regular" w:eastAsia="Calibri" w:hAnsi="Geomanist Regular" w:cs="Arial"/>
          <w:sz w:val="22"/>
          <w:szCs w:val="22"/>
          <w:lang w:val="es-MX" w:eastAsia="ar-SA"/>
        </w:rPr>
        <w:t xml:space="preserve"> a la solicitud, procederá la aplicación de la pena convencional por cada día de atraso en la prestación de la </w:t>
      </w:r>
      <w:r w:rsidRPr="00DA4571">
        <w:rPr>
          <w:rFonts w:ascii="Geomanist Regular" w:eastAsia="Calibri" w:hAnsi="Geomanist Regular" w:cs="Arial"/>
          <w:i/>
          <w:sz w:val="22"/>
          <w:szCs w:val="22"/>
          <w:lang w:val="es-MX" w:eastAsia="ar-SA"/>
        </w:rPr>
        <w:t>entrega</w:t>
      </w:r>
      <w:r w:rsidRPr="00DA4571">
        <w:rPr>
          <w:rFonts w:ascii="Geomanist Regular" w:eastAsia="Calibri" w:hAnsi="Geomanist Regular" w:cs="Arial"/>
          <w:sz w:val="22"/>
          <w:szCs w:val="22"/>
          <w:lang w:val="es-MX" w:eastAsia="ar-SA"/>
        </w:rPr>
        <w:t>, por el equivalente al 1%, sobre el valor total de lo incumplido, sin incluir el IVA.</w:t>
      </w:r>
    </w:p>
    <w:p w:rsidR="00DA4571" w:rsidRPr="00DA4571" w:rsidRDefault="00DA4571" w:rsidP="00DA4571">
      <w:pPr>
        <w:suppressAutoHyphens/>
        <w:spacing w:line="105" w:lineRule="atLeast"/>
        <w:ind w:left="6"/>
        <w:jc w:val="both"/>
        <w:rPr>
          <w:rFonts w:ascii="Geomanist Regular" w:eastAsia="Calibri" w:hAnsi="Geomanist Regular" w:cs="Arial"/>
          <w:b/>
          <w:bCs/>
          <w:sz w:val="22"/>
          <w:szCs w:val="22"/>
          <w:lang w:val="es-MX" w:eastAsia="ar-SA"/>
        </w:rPr>
      </w:pPr>
    </w:p>
    <w:p w:rsidR="00DA4571" w:rsidRPr="00DA4571" w:rsidRDefault="00DA4571" w:rsidP="00064292">
      <w:pPr>
        <w:numPr>
          <w:ilvl w:val="0"/>
          <w:numId w:val="35"/>
        </w:numPr>
        <w:suppressAutoHyphens/>
        <w:spacing w:line="105" w:lineRule="atLeast"/>
        <w:jc w:val="both"/>
        <w:rPr>
          <w:rFonts w:ascii="Geomanist Regular" w:eastAsia="Calibri" w:hAnsi="Geomanist Regular" w:cs="Arial"/>
          <w:sz w:val="22"/>
          <w:szCs w:val="22"/>
          <w:lang w:val="es-MX" w:eastAsia="ar-SA"/>
        </w:rPr>
      </w:pPr>
      <w:r w:rsidRPr="00DA4571">
        <w:rPr>
          <w:rFonts w:ascii="Geomanist Regular" w:eastAsia="Calibri" w:hAnsi="Geomanist Regular" w:cs="Arial"/>
          <w:sz w:val="22"/>
          <w:szCs w:val="22"/>
          <w:lang w:val="es-MX" w:eastAsia="ar-SA"/>
        </w:rPr>
        <w:t xml:space="preserve">Cuando el proveedor, no realice la </w:t>
      </w:r>
      <w:r w:rsidRPr="00DA4571">
        <w:rPr>
          <w:rFonts w:ascii="Geomanist Regular" w:eastAsia="Calibri" w:hAnsi="Geomanist Regular" w:cs="Arial"/>
          <w:i/>
          <w:sz w:val="22"/>
          <w:szCs w:val="22"/>
          <w:lang w:val="es-MX" w:eastAsia="ar-SA"/>
        </w:rPr>
        <w:t>entrega de Oxígeno medicinal suplementario</w:t>
      </w:r>
      <w:r w:rsidRPr="00DA4571">
        <w:rPr>
          <w:rFonts w:ascii="Geomanist Regular" w:eastAsia="Calibri" w:hAnsi="Geomanist Regular" w:cs="Arial"/>
          <w:sz w:val="22"/>
          <w:szCs w:val="22"/>
          <w:lang w:val="es-MX" w:eastAsia="ar-SA"/>
        </w:rPr>
        <w:t xml:space="preserve">, a través de un </w:t>
      </w:r>
      <w:r w:rsidRPr="00DA4571">
        <w:rPr>
          <w:rFonts w:ascii="Geomanist Regular" w:eastAsia="Calibri" w:hAnsi="Geomanist Regular" w:cs="Arial"/>
          <w:i/>
          <w:sz w:val="22"/>
          <w:szCs w:val="22"/>
          <w:lang w:val="es-MX" w:eastAsia="ar-SA"/>
        </w:rPr>
        <w:t>cilindro, dentro de las 24 horas siguientes a su solicitud</w:t>
      </w:r>
      <w:r w:rsidRPr="00DA4571">
        <w:rPr>
          <w:rFonts w:ascii="Geomanist Regular" w:eastAsia="Calibri" w:hAnsi="Geomanist Regular" w:cs="Arial"/>
          <w:sz w:val="22"/>
          <w:szCs w:val="22"/>
          <w:lang w:val="es-MX" w:eastAsia="ar-SA"/>
        </w:rPr>
        <w:t xml:space="preserve"> (</w:t>
      </w:r>
      <w:r w:rsidRPr="00DA4571">
        <w:rPr>
          <w:rFonts w:ascii="Geomanist Regular" w:eastAsia="Calibri" w:hAnsi="Geomanist Regular" w:cs="Arial"/>
          <w:i/>
          <w:sz w:val="22"/>
          <w:szCs w:val="22"/>
          <w:lang w:val="es-MX" w:eastAsia="ar-SA"/>
        </w:rPr>
        <w:t>en el caso, que al derechohabiente se le diagnostique algún padecimiento que requiera</w:t>
      </w:r>
      <w:r w:rsidRPr="00DA4571">
        <w:rPr>
          <w:rFonts w:ascii="Geomanist Regular" w:eastAsia="Calibri" w:hAnsi="Geomanist Regular" w:cs="Arial"/>
          <w:sz w:val="22"/>
          <w:szCs w:val="22"/>
          <w:lang w:val="es-MX" w:eastAsia="ar-SA"/>
        </w:rPr>
        <w:t xml:space="preserve">) procederá la aplicación de la pena convencional por cada </w:t>
      </w:r>
      <w:r w:rsidRPr="00DA4571">
        <w:rPr>
          <w:rFonts w:ascii="Geomanist Regular" w:eastAsia="Calibri" w:hAnsi="Geomanist Regular" w:cs="Arial"/>
          <w:i/>
          <w:sz w:val="22"/>
          <w:szCs w:val="22"/>
          <w:lang w:val="es-MX" w:eastAsia="ar-SA"/>
        </w:rPr>
        <w:t>día de atraso</w:t>
      </w:r>
      <w:r w:rsidRPr="00DA4571">
        <w:rPr>
          <w:rFonts w:ascii="Geomanist Regular" w:eastAsia="Calibri" w:hAnsi="Geomanist Regular" w:cs="Arial"/>
          <w:sz w:val="22"/>
          <w:szCs w:val="22"/>
          <w:lang w:val="es-MX" w:eastAsia="ar-SA"/>
        </w:rPr>
        <w:t xml:space="preserve"> </w:t>
      </w:r>
      <w:r w:rsidRPr="00DA4571">
        <w:rPr>
          <w:rFonts w:ascii="Geomanist Regular" w:eastAsia="Calibri" w:hAnsi="Geomanist Regular" w:cs="Arial"/>
          <w:i/>
          <w:sz w:val="22"/>
          <w:szCs w:val="22"/>
          <w:lang w:val="es-MX" w:eastAsia="ar-SA"/>
        </w:rPr>
        <w:t>en la entrega</w:t>
      </w:r>
      <w:r w:rsidRPr="00DA4571">
        <w:rPr>
          <w:rFonts w:ascii="Geomanist Regular" w:eastAsia="Calibri" w:hAnsi="Geomanist Regular" w:cs="Arial"/>
          <w:sz w:val="22"/>
          <w:szCs w:val="22"/>
          <w:lang w:val="es-MX" w:eastAsia="ar-SA"/>
        </w:rPr>
        <w:t>, por el equivalente al 1%, sobre el valor total de lo incumplido, sin incluir el IVA.</w:t>
      </w:r>
    </w:p>
    <w:p w:rsidR="00DA4571" w:rsidRPr="00DA4571" w:rsidRDefault="00DA4571" w:rsidP="00DA4571">
      <w:pPr>
        <w:suppressAutoHyphens/>
        <w:spacing w:line="105" w:lineRule="atLeast"/>
        <w:ind w:left="6"/>
        <w:jc w:val="both"/>
        <w:rPr>
          <w:rFonts w:ascii="Geomanist Regular" w:eastAsia="Calibri" w:hAnsi="Geomanist Regular" w:cs="Arial"/>
          <w:sz w:val="22"/>
          <w:szCs w:val="22"/>
          <w:lang w:val="es-MX" w:eastAsia="ar-SA"/>
        </w:rPr>
      </w:pPr>
    </w:p>
    <w:p w:rsidR="00DA4571" w:rsidRPr="00DA4571" w:rsidRDefault="00DA4571" w:rsidP="00064292">
      <w:pPr>
        <w:numPr>
          <w:ilvl w:val="0"/>
          <w:numId w:val="33"/>
        </w:numPr>
        <w:suppressAutoHyphens/>
        <w:spacing w:line="105" w:lineRule="atLeast"/>
        <w:jc w:val="both"/>
        <w:rPr>
          <w:rFonts w:ascii="Geomanist Regular" w:eastAsia="Calibri" w:hAnsi="Geomanist Regular" w:cs="Arial"/>
          <w:b/>
          <w:sz w:val="22"/>
          <w:szCs w:val="22"/>
          <w:lang w:val="es-MX" w:eastAsia="ar-SA"/>
        </w:rPr>
      </w:pPr>
      <w:r w:rsidRPr="00DA4571">
        <w:rPr>
          <w:rFonts w:ascii="Geomanist Regular" w:eastAsia="Calibri" w:hAnsi="Geomanist Regular" w:cs="Arial"/>
          <w:b/>
          <w:sz w:val="22"/>
          <w:szCs w:val="22"/>
          <w:lang w:val="es-MX" w:eastAsia="ar-SA"/>
        </w:rPr>
        <w:t>Deducciones</w:t>
      </w:r>
    </w:p>
    <w:p w:rsidR="00DA4571" w:rsidRPr="00DA4571" w:rsidRDefault="00DA4571" w:rsidP="00DA4571">
      <w:pPr>
        <w:suppressAutoHyphens/>
        <w:spacing w:line="105" w:lineRule="atLeast"/>
        <w:ind w:left="6"/>
        <w:jc w:val="both"/>
        <w:rPr>
          <w:rFonts w:ascii="Geomanist Regular" w:eastAsia="Calibri" w:hAnsi="Geomanist Regular" w:cs="Arial"/>
          <w:bCs/>
          <w:sz w:val="22"/>
          <w:szCs w:val="22"/>
          <w:lang w:val="es-MX" w:eastAsia="ar-SA"/>
        </w:rPr>
      </w:pPr>
    </w:p>
    <w:p w:rsidR="00DA4571" w:rsidRPr="00DA4571" w:rsidRDefault="00DA4571" w:rsidP="00DA4571">
      <w:pPr>
        <w:suppressAutoHyphens/>
        <w:spacing w:line="105" w:lineRule="atLeast"/>
        <w:ind w:left="6"/>
        <w:jc w:val="both"/>
        <w:rPr>
          <w:rFonts w:ascii="Geomanist Regular" w:eastAsia="Calibri" w:hAnsi="Geomanist Regular" w:cs="Arial"/>
          <w:sz w:val="22"/>
          <w:szCs w:val="22"/>
          <w:lang w:val="es-MX" w:eastAsia="ar-SA"/>
        </w:rPr>
      </w:pPr>
      <w:r w:rsidRPr="00DA4571">
        <w:rPr>
          <w:rFonts w:ascii="Geomanist Regular" w:eastAsia="Calibri" w:hAnsi="Geomanist Regular" w:cs="Arial"/>
          <w:sz w:val="22"/>
          <w:szCs w:val="22"/>
          <w:lang w:val="es-MX" w:eastAsia="ar-SA"/>
        </w:rPr>
        <w:t xml:space="preserve">De conformidad con lo dispuesto en los artículos 76 de la Ley de Adquisiciones, Arrendamientos y Servicios del Sector Público, 97 de su Reglamento, </w:t>
      </w:r>
      <w:r w:rsidRPr="00DA4571">
        <w:rPr>
          <w:rFonts w:ascii="Geomanist Regular" w:eastAsia="Calibri" w:hAnsi="Geomanist Regular" w:cs="Arial"/>
          <w:i/>
          <w:sz w:val="22"/>
          <w:szCs w:val="22"/>
          <w:lang w:val="es-MX" w:eastAsia="ar-SA"/>
        </w:rPr>
        <w:t xml:space="preserve">en tanto, no sea expedido el Reglamento de la Ley. </w:t>
      </w:r>
      <w:proofErr w:type="gramStart"/>
      <w:r w:rsidRPr="00DA4571">
        <w:rPr>
          <w:rFonts w:ascii="Geomanist Regular" w:eastAsia="Calibri" w:hAnsi="Geomanist Regular" w:cs="Arial"/>
          <w:i/>
          <w:sz w:val="22"/>
          <w:szCs w:val="22"/>
          <w:lang w:val="es-MX" w:eastAsia="ar-SA"/>
        </w:rPr>
        <w:t>en</w:t>
      </w:r>
      <w:proofErr w:type="gramEnd"/>
      <w:r w:rsidRPr="00DA4571">
        <w:rPr>
          <w:rFonts w:ascii="Geomanist Regular" w:eastAsia="Calibri" w:hAnsi="Geomanist Regular" w:cs="Arial"/>
          <w:sz w:val="22"/>
          <w:szCs w:val="22"/>
          <w:lang w:val="es-MX" w:eastAsia="ar-SA"/>
        </w:rPr>
        <w:t xml:space="preserve"> relación con lo previsto en el numeral 5.5.8 de las Políticas, Bases y Lineamientos en Materia de Adquisiciones, Arrendamientos y Servicios del Instituto Mexicano del Seguro Social,</w:t>
      </w:r>
      <w:r w:rsidRPr="00DA4571">
        <w:rPr>
          <w:rFonts w:ascii="Geomanist Regular" w:eastAsia="Calibri" w:hAnsi="Geomanist Regular" w:cs="Arial"/>
          <w:i/>
          <w:sz w:val="22"/>
          <w:szCs w:val="22"/>
          <w:lang w:val="es-MX" w:eastAsia="ar-SA"/>
        </w:rPr>
        <w:t xml:space="preserve"> en tanto, no sea expedido el Reglamento de la Ley.</w:t>
      </w:r>
    </w:p>
    <w:p w:rsidR="00DA4571" w:rsidRPr="00DA4571" w:rsidRDefault="00DA4571" w:rsidP="00DA4571">
      <w:pPr>
        <w:suppressAutoHyphens/>
        <w:spacing w:line="105" w:lineRule="atLeast"/>
        <w:ind w:left="6"/>
        <w:jc w:val="both"/>
        <w:rPr>
          <w:rFonts w:ascii="Geomanist Regular" w:eastAsia="Calibri" w:hAnsi="Geomanist Regular" w:cs="Arial"/>
          <w:sz w:val="22"/>
          <w:szCs w:val="22"/>
          <w:lang w:val="es-MX" w:eastAsia="ar-SA"/>
        </w:rPr>
      </w:pPr>
    </w:p>
    <w:p w:rsidR="00DA4571" w:rsidRPr="00DA4571" w:rsidRDefault="00DA4571" w:rsidP="00DA4571">
      <w:pPr>
        <w:suppressAutoHyphens/>
        <w:spacing w:line="105" w:lineRule="atLeast"/>
        <w:ind w:left="6"/>
        <w:jc w:val="both"/>
        <w:rPr>
          <w:rFonts w:ascii="Geomanist Regular" w:eastAsia="Calibri" w:hAnsi="Geomanist Regular" w:cs="Arial"/>
          <w:sz w:val="22"/>
          <w:szCs w:val="22"/>
          <w:lang w:val="es-MX" w:eastAsia="ar-SA"/>
        </w:rPr>
      </w:pPr>
      <w:r w:rsidRPr="00DA4571">
        <w:rPr>
          <w:rFonts w:ascii="Geomanist Regular" w:eastAsia="Calibri" w:hAnsi="Geomanist Regular" w:cs="Arial"/>
          <w:sz w:val="22"/>
          <w:szCs w:val="22"/>
          <w:lang w:val="es-MX" w:eastAsia="ar-SA"/>
        </w:rPr>
        <w:t>El Instituto podrá establecer los casos en los cuales procederá la aplicación de deducciones al pago serán determinados en función de los bienes entregados prestados de manera parcial o deficiente a cargo del proveedor.</w:t>
      </w:r>
    </w:p>
    <w:p w:rsidR="00DA4571" w:rsidRPr="00DA4571" w:rsidRDefault="00DA4571" w:rsidP="00DA4571">
      <w:pPr>
        <w:suppressAutoHyphens/>
        <w:spacing w:line="105" w:lineRule="atLeast"/>
        <w:ind w:left="6"/>
        <w:jc w:val="both"/>
        <w:rPr>
          <w:rFonts w:ascii="Geomanist Regular" w:eastAsia="Calibri" w:hAnsi="Geomanist Regular" w:cs="Arial"/>
          <w:sz w:val="22"/>
          <w:szCs w:val="22"/>
          <w:lang w:val="es-MX" w:eastAsia="ar-SA"/>
        </w:rPr>
      </w:pPr>
    </w:p>
    <w:tbl>
      <w:tblPr>
        <w:tblStyle w:val="Tablaconcuadrcula"/>
        <w:tblpPr w:leftFromText="141" w:rightFromText="141" w:vertAnchor="text" w:horzAnchor="margin" w:tblpY="116"/>
        <w:tblW w:w="0" w:type="auto"/>
        <w:tblLook w:val="04A0" w:firstRow="1" w:lastRow="0" w:firstColumn="1" w:lastColumn="0" w:noHBand="0" w:noVBand="1"/>
      </w:tblPr>
      <w:tblGrid>
        <w:gridCol w:w="3369"/>
        <w:gridCol w:w="1701"/>
        <w:gridCol w:w="1701"/>
        <w:gridCol w:w="1393"/>
        <w:gridCol w:w="1490"/>
      </w:tblGrid>
      <w:tr w:rsidR="00DA4571" w:rsidRPr="00DA4571" w:rsidTr="00DA4571">
        <w:trPr>
          <w:tblHeader/>
        </w:trPr>
        <w:tc>
          <w:tcPr>
            <w:tcW w:w="3369" w:type="dxa"/>
            <w:tcBorders>
              <w:top w:val="single" w:sz="4" w:space="0" w:color="auto"/>
              <w:left w:val="single" w:sz="4" w:space="0" w:color="auto"/>
              <w:bottom w:val="single" w:sz="4" w:space="0" w:color="auto"/>
              <w:right w:val="single" w:sz="4" w:space="0" w:color="auto"/>
            </w:tcBorders>
            <w:vAlign w:val="center"/>
            <w:hideMark/>
          </w:tcPr>
          <w:p w:rsidR="00DA4571" w:rsidRPr="00DA4571" w:rsidRDefault="00DA4571" w:rsidP="00DA4571">
            <w:pPr>
              <w:suppressAutoHyphens/>
              <w:spacing w:line="105" w:lineRule="atLeast"/>
              <w:ind w:left="6"/>
              <w:jc w:val="both"/>
              <w:rPr>
                <w:rFonts w:ascii="Geomanist Regular" w:eastAsia="Calibri" w:hAnsi="Geomanist Regular" w:cs="Arial"/>
                <w:b/>
                <w:bCs/>
                <w:sz w:val="16"/>
                <w:szCs w:val="16"/>
                <w:lang w:eastAsia="ar-SA"/>
              </w:rPr>
            </w:pPr>
            <w:r w:rsidRPr="00DA4571">
              <w:rPr>
                <w:rFonts w:ascii="Geomanist Regular" w:eastAsia="Calibri" w:hAnsi="Geomanist Regular" w:cs="Arial"/>
                <w:b/>
                <w:bCs/>
                <w:sz w:val="16"/>
                <w:szCs w:val="16"/>
                <w:lang w:eastAsia="ar-SA"/>
              </w:rPr>
              <w:t>Concepto u Obligación</w:t>
            </w:r>
          </w:p>
        </w:tc>
        <w:tc>
          <w:tcPr>
            <w:tcW w:w="1701" w:type="dxa"/>
            <w:tcBorders>
              <w:top w:val="single" w:sz="4" w:space="0" w:color="auto"/>
              <w:left w:val="single" w:sz="4" w:space="0" w:color="auto"/>
              <w:bottom w:val="single" w:sz="4" w:space="0" w:color="auto"/>
              <w:right w:val="single" w:sz="4" w:space="0" w:color="auto"/>
            </w:tcBorders>
            <w:vAlign w:val="center"/>
            <w:hideMark/>
          </w:tcPr>
          <w:p w:rsidR="00DA4571" w:rsidRPr="00DA4571" w:rsidRDefault="00DA4571" w:rsidP="00DA4571">
            <w:pPr>
              <w:suppressAutoHyphens/>
              <w:spacing w:line="105" w:lineRule="atLeast"/>
              <w:ind w:left="6"/>
              <w:jc w:val="both"/>
              <w:rPr>
                <w:rFonts w:ascii="Geomanist Regular" w:eastAsia="Calibri" w:hAnsi="Geomanist Regular" w:cs="Arial"/>
                <w:b/>
                <w:bCs/>
                <w:sz w:val="16"/>
                <w:szCs w:val="16"/>
                <w:lang w:eastAsia="ar-SA"/>
              </w:rPr>
            </w:pPr>
            <w:r w:rsidRPr="00DA4571">
              <w:rPr>
                <w:rFonts w:ascii="Geomanist Regular" w:eastAsia="Calibri" w:hAnsi="Geomanist Regular" w:cs="Arial"/>
                <w:b/>
                <w:bCs/>
                <w:sz w:val="16"/>
                <w:szCs w:val="16"/>
                <w:lang w:eastAsia="ar-SA"/>
              </w:rPr>
              <w:t>Nivel del servicio</w:t>
            </w:r>
          </w:p>
        </w:tc>
        <w:tc>
          <w:tcPr>
            <w:tcW w:w="1701" w:type="dxa"/>
            <w:tcBorders>
              <w:top w:val="single" w:sz="4" w:space="0" w:color="auto"/>
              <w:left w:val="single" w:sz="4" w:space="0" w:color="auto"/>
              <w:bottom w:val="single" w:sz="4" w:space="0" w:color="auto"/>
              <w:right w:val="single" w:sz="4" w:space="0" w:color="auto"/>
            </w:tcBorders>
            <w:vAlign w:val="center"/>
            <w:hideMark/>
          </w:tcPr>
          <w:p w:rsidR="00DA4571" w:rsidRPr="00DA4571" w:rsidRDefault="00DA4571" w:rsidP="00DA4571">
            <w:pPr>
              <w:suppressAutoHyphens/>
              <w:spacing w:line="105" w:lineRule="atLeast"/>
              <w:ind w:left="6"/>
              <w:jc w:val="both"/>
              <w:rPr>
                <w:rFonts w:ascii="Geomanist Regular" w:eastAsia="Calibri" w:hAnsi="Geomanist Regular" w:cs="Arial"/>
                <w:b/>
                <w:bCs/>
                <w:sz w:val="16"/>
                <w:szCs w:val="16"/>
                <w:lang w:eastAsia="ar-SA"/>
              </w:rPr>
            </w:pPr>
            <w:r w:rsidRPr="00DA4571">
              <w:rPr>
                <w:rFonts w:ascii="Geomanist Regular" w:eastAsia="Calibri" w:hAnsi="Geomanist Regular" w:cs="Arial"/>
                <w:b/>
                <w:bCs/>
                <w:sz w:val="16"/>
                <w:szCs w:val="16"/>
                <w:lang w:eastAsia="ar-SA"/>
              </w:rPr>
              <w:t>Unidad de Medida</w:t>
            </w:r>
          </w:p>
        </w:tc>
        <w:tc>
          <w:tcPr>
            <w:tcW w:w="1387" w:type="dxa"/>
            <w:tcBorders>
              <w:top w:val="single" w:sz="4" w:space="0" w:color="auto"/>
              <w:left w:val="single" w:sz="4" w:space="0" w:color="auto"/>
              <w:bottom w:val="single" w:sz="4" w:space="0" w:color="auto"/>
              <w:right w:val="single" w:sz="4" w:space="0" w:color="auto"/>
            </w:tcBorders>
            <w:vAlign w:val="center"/>
            <w:hideMark/>
          </w:tcPr>
          <w:p w:rsidR="00DA4571" w:rsidRPr="00DA4571" w:rsidRDefault="00DA4571" w:rsidP="00DA4571">
            <w:pPr>
              <w:suppressAutoHyphens/>
              <w:spacing w:line="105" w:lineRule="atLeast"/>
              <w:ind w:left="6"/>
              <w:jc w:val="both"/>
              <w:rPr>
                <w:rFonts w:ascii="Geomanist Regular" w:eastAsia="Calibri" w:hAnsi="Geomanist Regular" w:cs="Arial"/>
                <w:b/>
                <w:bCs/>
                <w:sz w:val="16"/>
                <w:szCs w:val="16"/>
                <w:lang w:eastAsia="ar-SA"/>
              </w:rPr>
            </w:pPr>
            <w:r w:rsidRPr="00DA4571">
              <w:rPr>
                <w:rFonts w:ascii="Geomanist Regular" w:eastAsia="Calibri" w:hAnsi="Geomanist Regular" w:cs="Arial"/>
                <w:b/>
                <w:bCs/>
                <w:sz w:val="16"/>
                <w:szCs w:val="16"/>
                <w:lang w:eastAsia="ar-SA"/>
              </w:rPr>
              <w:t>Deducción</w:t>
            </w:r>
          </w:p>
        </w:tc>
        <w:tc>
          <w:tcPr>
            <w:tcW w:w="1490" w:type="dxa"/>
            <w:tcBorders>
              <w:top w:val="single" w:sz="4" w:space="0" w:color="auto"/>
              <w:left w:val="single" w:sz="4" w:space="0" w:color="auto"/>
              <w:bottom w:val="single" w:sz="4" w:space="0" w:color="auto"/>
              <w:right w:val="single" w:sz="4" w:space="0" w:color="auto"/>
            </w:tcBorders>
            <w:vAlign w:val="center"/>
            <w:hideMark/>
          </w:tcPr>
          <w:p w:rsidR="00DA4571" w:rsidRPr="00DA4571" w:rsidRDefault="00DA4571" w:rsidP="00DA4571">
            <w:pPr>
              <w:suppressAutoHyphens/>
              <w:spacing w:line="105" w:lineRule="atLeast"/>
              <w:ind w:left="6"/>
              <w:jc w:val="both"/>
              <w:rPr>
                <w:rFonts w:ascii="Geomanist Regular" w:eastAsia="Calibri" w:hAnsi="Geomanist Regular" w:cs="Arial"/>
                <w:b/>
                <w:bCs/>
                <w:sz w:val="16"/>
                <w:szCs w:val="16"/>
                <w:lang w:eastAsia="ar-SA"/>
              </w:rPr>
            </w:pPr>
            <w:r w:rsidRPr="00DA4571">
              <w:rPr>
                <w:rFonts w:ascii="Geomanist Regular" w:eastAsia="Calibri" w:hAnsi="Geomanist Regular" w:cs="Arial"/>
                <w:b/>
                <w:bCs/>
                <w:sz w:val="16"/>
                <w:szCs w:val="16"/>
                <w:lang w:eastAsia="ar-SA"/>
              </w:rPr>
              <w:t>Límites de incumplimiento</w:t>
            </w:r>
          </w:p>
        </w:tc>
      </w:tr>
      <w:tr w:rsidR="00DA4571" w:rsidRPr="00DA4571" w:rsidTr="00DA4571">
        <w:trPr>
          <w:trHeight w:val="1014"/>
        </w:trPr>
        <w:tc>
          <w:tcPr>
            <w:tcW w:w="3369" w:type="dxa"/>
            <w:tcBorders>
              <w:top w:val="single" w:sz="4" w:space="0" w:color="auto"/>
              <w:left w:val="single" w:sz="4" w:space="0" w:color="auto"/>
              <w:bottom w:val="single" w:sz="4" w:space="0" w:color="auto"/>
              <w:right w:val="single" w:sz="4" w:space="0" w:color="auto"/>
            </w:tcBorders>
            <w:vAlign w:val="center"/>
          </w:tcPr>
          <w:p w:rsidR="00DA4571" w:rsidRPr="00DA4571" w:rsidRDefault="00DA4571" w:rsidP="00DA4571">
            <w:pPr>
              <w:suppressAutoHyphens/>
              <w:spacing w:line="105" w:lineRule="atLeast"/>
              <w:ind w:left="6"/>
              <w:jc w:val="both"/>
              <w:rPr>
                <w:rFonts w:ascii="Geomanist Regular" w:eastAsia="Calibri" w:hAnsi="Geomanist Regular" w:cs="Arial"/>
                <w:bCs/>
                <w:sz w:val="16"/>
                <w:szCs w:val="16"/>
                <w:lang w:eastAsia="ar-SA"/>
              </w:rPr>
            </w:pPr>
            <w:r w:rsidRPr="00DA4571">
              <w:rPr>
                <w:rFonts w:ascii="Geomanist Regular" w:eastAsia="Calibri" w:hAnsi="Geomanist Regular" w:cs="Arial"/>
                <w:bCs/>
                <w:sz w:val="16"/>
                <w:szCs w:val="16"/>
                <w:lang w:eastAsia="ar-SA"/>
              </w:rPr>
              <w:t>La correcta prestación del servicio, en relación con la información presentada en la proposición del licitante, referente al Servicio para el Tratamiento del Síndrome de Apnea Obstructiva del Sueño (SAOS) y otros trastornos del Sueño mediante uso de equipos CPAP y BPAP, en el Domicilio de los Derechohabientes del Instituto Mexicano del Seguro Social en los Órganos de Operación Administrativa Desconcentrada</w:t>
            </w:r>
          </w:p>
        </w:tc>
        <w:tc>
          <w:tcPr>
            <w:tcW w:w="1701" w:type="dxa"/>
            <w:tcBorders>
              <w:top w:val="single" w:sz="4" w:space="0" w:color="auto"/>
              <w:left w:val="single" w:sz="4" w:space="0" w:color="auto"/>
              <w:bottom w:val="single" w:sz="4" w:space="0" w:color="auto"/>
              <w:right w:val="single" w:sz="4" w:space="0" w:color="auto"/>
            </w:tcBorders>
            <w:vAlign w:val="center"/>
            <w:hideMark/>
          </w:tcPr>
          <w:p w:rsidR="00DA4571" w:rsidRPr="00DA4571" w:rsidRDefault="00DA4571" w:rsidP="00DA4571">
            <w:pPr>
              <w:suppressAutoHyphens/>
              <w:spacing w:line="105" w:lineRule="atLeast"/>
              <w:ind w:left="6"/>
              <w:jc w:val="both"/>
              <w:rPr>
                <w:rFonts w:ascii="Geomanist Regular" w:eastAsia="Calibri" w:hAnsi="Geomanist Regular" w:cs="Arial"/>
                <w:bCs/>
                <w:sz w:val="16"/>
                <w:szCs w:val="16"/>
                <w:lang w:eastAsia="ar-SA"/>
              </w:rPr>
            </w:pPr>
            <w:r w:rsidRPr="00DA4571">
              <w:rPr>
                <w:rFonts w:ascii="Geomanist Regular" w:eastAsia="Calibri" w:hAnsi="Geomanist Regular" w:cs="Arial"/>
                <w:bCs/>
                <w:sz w:val="16"/>
                <w:szCs w:val="16"/>
                <w:lang w:eastAsia="ar-SA"/>
              </w:rPr>
              <w:t>Entregar los equipos CPAP/BPAP de acuerdo con los requerimientos técnicos que se encuentran en el Anexo Técnico</w:t>
            </w:r>
          </w:p>
        </w:tc>
        <w:tc>
          <w:tcPr>
            <w:tcW w:w="1701" w:type="dxa"/>
            <w:tcBorders>
              <w:top w:val="single" w:sz="4" w:space="0" w:color="auto"/>
              <w:left w:val="single" w:sz="4" w:space="0" w:color="auto"/>
              <w:bottom w:val="single" w:sz="4" w:space="0" w:color="auto"/>
              <w:right w:val="single" w:sz="4" w:space="0" w:color="auto"/>
            </w:tcBorders>
            <w:vAlign w:val="center"/>
            <w:hideMark/>
          </w:tcPr>
          <w:p w:rsidR="00DA4571" w:rsidRPr="00DA4571" w:rsidRDefault="00DA4571" w:rsidP="00DA4571">
            <w:pPr>
              <w:suppressAutoHyphens/>
              <w:spacing w:line="105" w:lineRule="atLeast"/>
              <w:ind w:left="6"/>
              <w:jc w:val="both"/>
              <w:rPr>
                <w:rFonts w:ascii="Geomanist Regular" w:eastAsia="Calibri" w:hAnsi="Geomanist Regular" w:cs="Arial"/>
                <w:bCs/>
                <w:sz w:val="16"/>
                <w:szCs w:val="16"/>
                <w:lang w:eastAsia="ar-SA"/>
              </w:rPr>
            </w:pPr>
            <w:r w:rsidRPr="00DA4571">
              <w:rPr>
                <w:rFonts w:ascii="Geomanist Regular" w:eastAsia="Calibri" w:hAnsi="Geomanist Regular" w:cs="Arial"/>
                <w:bCs/>
                <w:sz w:val="16"/>
                <w:szCs w:val="16"/>
                <w:lang w:eastAsia="ar-SA"/>
              </w:rPr>
              <w:t xml:space="preserve">Por la entrega </w:t>
            </w:r>
            <w:r w:rsidRPr="00DA4571">
              <w:rPr>
                <w:rFonts w:ascii="Geomanist Regular" w:eastAsia="Calibri" w:hAnsi="Geomanist Regular" w:cs="Arial"/>
                <w:b/>
                <w:bCs/>
                <w:sz w:val="16"/>
                <w:szCs w:val="16"/>
                <w:lang w:eastAsia="ar-SA"/>
              </w:rPr>
              <w:t>deficiente</w:t>
            </w:r>
            <w:r w:rsidRPr="00DA4571">
              <w:rPr>
                <w:rFonts w:ascii="Geomanist Regular" w:eastAsia="Calibri" w:hAnsi="Geomanist Regular" w:cs="Arial"/>
                <w:bCs/>
                <w:sz w:val="16"/>
                <w:szCs w:val="16"/>
                <w:lang w:eastAsia="ar-SA"/>
              </w:rPr>
              <w:t xml:space="preserve"> de los equipos, ya que no cumplen con todos los elementos requeridos en el Anexo Técnico</w:t>
            </w:r>
          </w:p>
        </w:tc>
        <w:tc>
          <w:tcPr>
            <w:tcW w:w="1387" w:type="dxa"/>
            <w:tcBorders>
              <w:top w:val="single" w:sz="4" w:space="0" w:color="auto"/>
              <w:left w:val="single" w:sz="4" w:space="0" w:color="auto"/>
              <w:bottom w:val="single" w:sz="4" w:space="0" w:color="auto"/>
              <w:right w:val="single" w:sz="4" w:space="0" w:color="auto"/>
            </w:tcBorders>
            <w:vAlign w:val="center"/>
            <w:hideMark/>
          </w:tcPr>
          <w:p w:rsidR="00DA4571" w:rsidRPr="00DA4571" w:rsidRDefault="00DA4571" w:rsidP="00DA4571">
            <w:pPr>
              <w:suppressAutoHyphens/>
              <w:spacing w:line="105" w:lineRule="atLeast"/>
              <w:ind w:left="6"/>
              <w:jc w:val="both"/>
              <w:rPr>
                <w:rFonts w:ascii="Geomanist Regular" w:eastAsia="Calibri" w:hAnsi="Geomanist Regular" w:cs="Arial"/>
                <w:bCs/>
                <w:sz w:val="16"/>
                <w:szCs w:val="16"/>
                <w:lang w:eastAsia="ar-SA"/>
              </w:rPr>
            </w:pPr>
            <w:r w:rsidRPr="00DA4571">
              <w:rPr>
                <w:rFonts w:ascii="Geomanist Regular" w:eastAsia="Calibri" w:hAnsi="Geomanist Regular" w:cs="Arial"/>
                <w:bCs/>
                <w:sz w:val="16"/>
                <w:szCs w:val="16"/>
                <w:lang w:eastAsia="ar-SA"/>
              </w:rPr>
              <w:t>1.0% del valor del servicio correspondiente al equipo</w:t>
            </w:r>
          </w:p>
        </w:tc>
        <w:tc>
          <w:tcPr>
            <w:tcW w:w="1490" w:type="dxa"/>
            <w:tcBorders>
              <w:top w:val="single" w:sz="4" w:space="0" w:color="auto"/>
              <w:left w:val="single" w:sz="4" w:space="0" w:color="auto"/>
              <w:bottom w:val="single" w:sz="4" w:space="0" w:color="auto"/>
              <w:right w:val="single" w:sz="4" w:space="0" w:color="auto"/>
            </w:tcBorders>
            <w:vAlign w:val="center"/>
            <w:hideMark/>
          </w:tcPr>
          <w:p w:rsidR="00DA4571" w:rsidRPr="00DA4571" w:rsidRDefault="00DA4571" w:rsidP="00DA4571">
            <w:pPr>
              <w:suppressAutoHyphens/>
              <w:spacing w:line="105" w:lineRule="atLeast"/>
              <w:ind w:left="6"/>
              <w:jc w:val="both"/>
              <w:rPr>
                <w:rFonts w:ascii="Geomanist Regular" w:eastAsia="Calibri" w:hAnsi="Geomanist Regular" w:cs="Arial"/>
                <w:bCs/>
                <w:sz w:val="16"/>
                <w:szCs w:val="16"/>
                <w:lang w:eastAsia="ar-SA"/>
              </w:rPr>
            </w:pPr>
            <w:r w:rsidRPr="00DA4571">
              <w:rPr>
                <w:rFonts w:ascii="Geomanist Regular" w:eastAsia="Calibri" w:hAnsi="Geomanist Regular" w:cs="Arial"/>
                <w:bCs/>
                <w:sz w:val="16"/>
                <w:szCs w:val="16"/>
                <w:lang w:eastAsia="ar-SA"/>
              </w:rPr>
              <w:t>Será hasta por el monto de la garantía de cumplimiento</w:t>
            </w:r>
          </w:p>
        </w:tc>
      </w:tr>
      <w:tr w:rsidR="00DA4571" w:rsidRPr="00DA4571" w:rsidTr="00DA4571">
        <w:tc>
          <w:tcPr>
            <w:tcW w:w="3369" w:type="dxa"/>
            <w:tcBorders>
              <w:top w:val="single" w:sz="4" w:space="0" w:color="auto"/>
              <w:left w:val="single" w:sz="4" w:space="0" w:color="auto"/>
              <w:bottom w:val="single" w:sz="4" w:space="0" w:color="auto"/>
              <w:right w:val="single" w:sz="4" w:space="0" w:color="auto"/>
            </w:tcBorders>
            <w:vAlign w:val="center"/>
          </w:tcPr>
          <w:p w:rsidR="00DA4571" w:rsidRPr="00DA4571" w:rsidRDefault="00DA4571" w:rsidP="00DA4571">
            <w:pPr>
              <w:suppressAutoHyphens/>
              <w:spacing w:line="105" w:lineRule="atLeast"/>
              <w:ind w:left="6"/>
              <w:jc w:val="both"/>
              <w:rPr>
                <w:rFonts w:ascii="Geomanist Regular" w:eastAsia="Calibri" w:hAnsi="Geomanist Regular" w:cs="Arial"/>
                <w:bCs/>
                <w:sz w:val="16"/>
                <w:szCs w:val="16"/>
                <w:lang w:eastAsia="ar-SA"/>
              </w:rPr>
            </w:pPr>
            <w:r w:rsidRPr="00DA4571">
              <w:rPr>
                <w:rFonts w:ascii="Geomanist Regular" w:eastAsia="Calibri" w:hAnsi="Geomanist Regular" w:cs="Arial"/>
                <w:bCs/>
                <w:sz w:val="16"/>
                <w:szCs w:val="16"/>
                <w:lang w:eastAsia="ar-SA"/>
              </w:rPr>
              <w:t>La correcta prestación del servicio, en relación con la información presentada en la proposición del licitante, referente al Servicio para el Tratamiento del Síndrome de Apnea Obstructiva del Sueño (SAOS) y otros trastornos del Sueño mediante uso de equipos CPAP y BPAP, en el Domicilio de los Derechohabientes del Instituto Mexicano del Seguro Social en los Órganos de Operación Administrativa Desconcentrada</w:t>
            </w:r>
          </w:p>
        </w:tc>
        <w:tc>
          <w:tcPr>
            <w:tcW w:w="1701" w:type="dxa"/>
            <w:tcBorders>
              <w:top w:val="single" w:sz="4" w:space="0" w:color="auto"/>
              <w:left w:val="single" w:sz="4" w:space="0" w:color="auto"/>
              <w:bottom w:val="single" w:sz="4" w:space="0" w:color="auto"/>
              <w:right w:val="single" w:sz="4" w:space="0" w:color="auto"/>
            </w:tcBorders>
            <w:vAlign w:val="center"/>
          </w:tcPr>
          <w:p w:rsidR="00DA4571" w:rsidRPr="00DA4571" w:rsidRDefault="00DA4571" w:rsidP="00DA4571">
            <w:pPr>
              <w:suppressAutoHyphens/>
              <w:spacing w:line="105" w:lineRule="atLeast"/>
              <w:ind w:left="6"/>
              <w:jc w:val="both"/>
              <w:rPr>
                <w:rFonts w:ascii="Geomanist Regular" w:eastAsia="Calibri" w:hAnsi="Geomanist Regular" w:cs="Arial"/>
                <w:bCs/>
                <w:sz w:val="16"/>
                <w:szCs w:val="16"/>
                <w:lang w:eastAsia="ar-SA"/>
              </w:rPr>
            </w:pPr>
            <w:r w:rsidRPr="00DA4571">
              <w:rPr>
                <w:rFonts w:ascii="Geomanist Regular" w:eastAsia="Calibri" w:hAnsi="Geomanist Regular" w:cs="Arial"/>
                <w:bCs/>
                <w:sz w:val="16"/>
                <w:szCs w:val="16"/>
                <w:lang w:eastAsia="ar-SA"/>
              </w:rPr>
              <w:t xml:space="preserve">Entregar los equipos CPAP/BPAP </w:t>
            </w:r>
            <w:r w:rsidRPr="00DA4571">
              <w:rPr>
                <w:rFonts w:ascii="Geomanist Regular" w:eastAsia="Calibri" w:hAnsi="Geomanist Regular" w:cs="Arial"/>
                <w:b/>
                <w:bCs/>
                <w:sz w:val="16"/>
                <w:szCs w:val="16"/>
                <w:lang w:eastAsia="ar-SA"/>
              </w:rPr>
              <w:t xml:space="preserve">de acuerdo con los requerimientos técnicos </w:t>
            </w:r>
            <w:r w:rsidRPr="00DA4571">
              <w:rPr>
                <w:rFonts w:ascii="Geomanist Regular" w:eastAsia="Calibri" w:hAnsi="Geomanist Regular" w:cs="Arial"/>
                <w:bCs/>
                <w:sz w:val="16"/>
                <w:szCs w:val="16"/>
                <w:lang w:eastAsia="ar-SA"/>
              </w:rPr>
              <w:t>que se encuentran en el Anexo Técnico</w:t>
            </w:r>
          </w:p>
        </w:tc>
        <w:tc>
          <w:tcPr>
            <w:tcW w:w="1701" w:type="dxa"/>
            <w:tcBorders>
              <w:top w:val="single" w:sz="4" w:space="0" w:color="auto"/>
              <w:left w:val="single" w:sz="4" w:space="0" w:color="auto"/>
              <w:bottom w:val="single" w:sz="4" w:space="0" w:color="auto"/>
              <w:right w:val="single" w:sz="4" w:space="0" w:color="auto"/>
            </w:tcBorders>
            <w:vAlign w:val="center"/>
          </w:tcPr>
          <w:p w:rsidR="00DA4571" w:rsidRPr="00DA4571" w:rsidRDefault="00DA4571" w:rsidP="00DA4571">
            <w:pPr>
              <w:suppressAutoHyphens/>
              <w:spacing w:line="105" w:lineRule="atLeast"/>
              <w:ind w:left="6"/>
              <w:jc w:val="both"/>
              <w:rPr>
                <w:rFonts w:ascii="Geomanist Regular" w:eastAsia="Calibri" w:hAnsi="Geomanist Regular" w:cs="Arial"/>
                <w:bCs/>
                <w:sz w:val="16"/>
                <w:szCs w:val="16"/>
                <w:lang w:eastAsia="ar-SA"/>
              </w:rPr>
            </w:pPr>
            <w:r w:rsidRPr="00DA4571">
              <w:rPr>
                <w:rFonts w:ascii="Geomanist Regular" w:eastAsia="Calibri" w:hAnsi="Geomanist Regular" w:cs="Arial"/>
                <w:bCs/>
                <w:sz w:val="16"/>
                <w:szCs w:val="16"/>
                <w:lang w:eastAsia="ar-SA"/>
              </w:rPr>
              <w:t xml:space="preserve">Por la No </w:t>
            </w:r>
            <w:r w:rsidRPr="00DA4571">
              <w:rPr>
                <w:rFonts w:ascii="Geomanist Regular" w:eastAsia="Calibri" w:hAnsi="Geomanist Regular" w:cs="Arial"/>
                <w:b/>
                <w:bCs/>
                <w:sz w:val="16"/>
                <w:szCs w:val="16"/>
                <w:lang w:eastAsia="ar-SA"/>
              </w:rPr>
              <w:t>sustitución</w:t>
            </w:r>
            <w:r w:rsidRPr="00DA4571">
              <w:rPr>
                <w:rFonts w:ascii="Geomanist Regular" w:eastAsia="Calibri" w:hAnsi="Geomanist Regular" w:cs="Arial"/>
                <w:bCs/>
                <w:sz w:val="16"/>
                <w:szCs w:val="16"/>
                <w:lang w:eastAsia="ar-SA"/>
              </w:rPr>
              <w:t xml:space="preserve"> de los equipos que presentan defectos o alteraciones</w:t>
            </w:r>
          </w:p>
        </w:tc>
        <w:tc>
          <w:tcPr>
            <w:tcW w:w="1387" w:type="dxa"/>
            <w:tcBorders>
              <w:top w:val="single" w:sz="4" w:space="0" w:color="auto"/>
              <w:left w:val="single" w:sz="4" w:space="0" w:color="auto"/>
              <w:bottom w:val="single" w:sz="4" w:space="0" w:color="auto"/>
              <w:right w:val="single" w:sz="4" w:space="0" w:color="auto"/>
            </w:tcBorders>
            <w:vAlign w:val="center"/>
          </w:tcPr>
          <w:p w:rsidR="00DA4571" w:rsidRPr="00DA4571" w:rsidRDefault="00DA4571" w:rsidP="00DA4571">
            <w:pPr>
              <w:suppressAutoHyphens/>
              <w:spacing w:line="105" w:lineRule="atLeast"/>
              <w:ind w:left="6"/>
              <w:jc w:val="both"/>
              <w:rPr>
                <w:rFonts w:ascii="Geomanist Regular" w:eastAsia="Calibri" w:hAnsi="Geomanist Regular" w:cs="Arial"/>
                <w:bCs/>
                <w:sz w:val="16"/>
                <w:szCs w:val="16"/>
                <w:lang w:eastAsia="ar-SA"/>
              </w:rPr>
            </w:pPr>
            <w:r w:rsidRPr="00DA4571">
              <w:rPr>
                <w:rFonts w:ascii="Geomanist Regular" w:eastAsia="Calibri" w:hAnsi="Geomanist Regular" w:cs="Arial"/>
                <w:bCs/>
                <w:sz w:val="16"/>
                <w:szCs w:val="16"/>
                <w:lang w:eastAsia="ar-SA"/>
              </w:rPr>
              <w:t>1.0% del valor del servicio</w:t>
            </w:r>
          </w:p>
          <w:p w:rsidR="00DA4571" w:rsidRPr="00DA4571" w:rsidRDefault="00DA4571" w:rsidP="00DA4571">
            <w:pPr>
              <w:suppressAutoHyphens/>
              <w:spacing w:line="105" w:lineRule="atLeast"/>
              <w:ind w:left="6"/>
              <w:jc w:val="both"/>
              <w:rPr>
                <w:rFonts w:ascii="Geomanist Regular" w:eastAsia="Calibri" w:hAnsi="Geomanist Regular" w:cs="Arial"/>
                <w:bCs/>
                <w:sz w:val="16"/>
                <w:szCs w:val="16"/>
                <w:lang w:eastAsia="ar-SA"/>
              </w:rPr>
            </w:pPr>
            <w:r w:rsidRPr="00DA4571">
              <w:rPr>
                <w:rFonts w:ascii="Geomanist Regular" w:eastAsia="Calibri" w:hAnsi="Geomanist Regular" w:cs="Arial"/>
                <w:bCs/>
                <w:sz w:val="16"/>
                <w:szCs w:val="16"/>
                <w:lang w:eastAsia="ar-SA"/>
              </w:rPr>
              <w:t>correspondiente al equipo</w:t>
            </w:r>
          </w:p>
        </w:tc>
        <w:tc>
          <w:tcPr>
            <w:tcW w:w="1490" w:type="dxa"/>
            <w:tcBorders>
              <w:top w:val="single" w:sz="4" w:space="0" w:color="auto"/>
              <w:left w:val="single" w:sz="4" w:space="0" w:color="auto"/>
              <w:bottom w:val="single" w:sz="4" w:space="0" w:color="auto"/>
              <w:right w:val="single" w:sz="4" w:space="0" w:color="auto"/>
            </w:tcBorders>
            <w:vAlign w:val="center"/>
          </w:tcPr>
          <w:p w:rsidR="00DA4571" w:rsidRPr="00DA4571" w:rsidRDefault="00DA4571" w:rsidP="00DA4571">
            <w:pPr>
              <w:suppressAutoHyphens/>
              <w:spacing w:line="105" w:lineRule="atLeast"/>
              <w:ind w:left="6"/>
              <w:jc w:val="both"/>
              <w:rPr>
                <w:rFonts w:ascii="Geomanist Regular" w:eastAsia="Calibri" w:hAnsi="Geomanist Regular" w:cs="Arial"/>
                <w:bCs/>
                <w:sz w:val="16"/>
                <w:szCs w:val="16"/>
                <w:lang w:eastAsia="ar-SA"/>
              </w:rPr>
            </w:pPr>
            <w:r w:rsidRPr="00DA4571">
              <w:rPr>
                <w:rFonts w:ascii="Geomanist Regular" w:eastAsia="Calibri" w:hAnsi="Geomanist Regular" w:cs="Arial"/>
                <w:bCs/>
                <w:sz w:val="16"/>
                <w:szCs w:val="16"/>
                <w:lang w:eastAsia="ar-SA"/>
              </w:rPr>
              <w:t>Será hasta por el monto de la garantía de cumplimiento</w:t>
            </w:r>
          </w:p>
        </w:tc>
      </w:tr>
    </w:tbl>
    <w:p w:rsidR="00DA4571" w:rsidRPr="00DA4571" w:rsidRDefault="00DA4571" w:rsidP="00DA4571">
      <w:pPr>
        <w:suppressAutoHyphens/>
        <w:spacing w:line="105" w:lineRule="atLeast"/>
        <w:ind w:left="6"/>
        <w:jc w:val="both"/>
        <w:rPr>
          <w:rFonts w:ascii="Geomanist Regular" w:eastAsia="Calibri" w:hAnsi="Geomanist Regular" w:cs="Arial"/>
          <w:sz w:val="22"/>
          <w:szCs w:val="22"/>
          <w:lang w:val="es-MX" w:eastAsia="ar-SA"/>
        </w:rPr>
      </w:pPr>
    </w:p>
    <w:p w:rsidR="00DA4571" w:rsidRPr="00DA4571" w:rsidRDefault="00DA4571" w:rsidP="00DA4571">
      <w:pPr>
        <w:suppressAutoHyphens/>
        <w:spacing w:line="105" w:lineRule="atLeast"/>
        <w:ind w:left="6"/>
        <w:jc w:val="both"/>
        <w:rPr>
          <w:rFonts w:ascii="Geomanist Regular" w:eastAsia="Calibri" w:hAnsi="Geomanist Regular" w:cs="Arial"/>
          <w:sz w:val="22"/>
          <w:szCs w:val="22"/>
          <w:lang w:val="es-MX" w:eastAsia="ar-SA"/>
        </w:rPr>
      </w:pPr>
      <w:r w:rsidRPr="00DA4571">
        <w:rPr>
          <w:rFonts w:ascii="Geomanist Regular" w:eastAsia="Calibri" w:hAnsi="Geomanist Regular" w:cs="Arial"/>
          <w:sz w:val="22"/>
          <w:szCs w:val="22"/>
          <w:lang w:val="es-MX" w:eastAsia="ar-SA"/>
        </w:rPr>
        <w:t xml:space="preserve">El administrador del contrato llevará a cabo la </w:t>
      </w:r>
      <w:r w:rsidRPr="00DA4571">
        <w:rPr>
          <w:rFonts w:ascii="Geomanist Regular" w:eastAsia="Calibri" w:hAnsi="Geomanist Regular" w:cs="Arial"/>
          <w:i/>
          <w:sz w:val="22"/>
          <w:szCs w:val="22"/>
          <w:lang w:val="es-MX" w:eastAsia="ar-SA"/>
        </w:rPr>
        <w:t>aplicación de deducciones</w:t>
      </w:r>
      <w:r w:rsidRPr="00DA4571">
        <w:rPr>
          <w:rFonts w:ascii="Geomanist Regular" w:eastAsia="Calibri" w:hAnsi="Geomanist Regular" w:cs="Arial"/>
          <w:sz w:val="22"/>
          <w:szCs w:val="22"/>
          <w:lang w:val="es-MX" w:eastAsia="ar-SA"/>
        </w:rPr>
        <w:t xml:space="preserve"> por incumplimiento </w:t>
      </w:r>
      <w:r w:rsidRPr="00DA4571">
        <w:rPr>
          <w:rFonts w:ascii="Geomanist Regular" w:eastAsia="Calibri" w:hAnsi="Geomanist Regular" w:cs="Arial"/>
          <w:b/>
          <w:i/>
          <w:sz w:val="22"/>
          <w:szCs w:val="22"/>
          <w:lang w:val="es-MX" w:eastAsia="ar-SA"/>
        </w:rPr>
        <w:t>parcial o deficiente</w:t>
      </w:r>
      <w:r w:rsidRPr="00DA4571">
        <w:rPr>
          <w:rFonts w:ascii="Geomanist Regular" w:eastAsia="Calibri" w:hAnsi="Geomanist Regular" w:cs="Arial"/>
          <w:sz w:val="22"/>
          <w:szCs w:val="22"/>
          <w:lang w:val="es-MX" w:eastAsia="ar-SA"/>
        </w:rPr>
        <w:t xml:space="preserve"> a cargo del proveedor. Dichas deducciones deberán calcularse </w:t>
      </w:r>
      <w:r w:rsidRPr="00DA4571">
        <w:rPr>
          <w:rFonts w:ascii="Geomanist Regular" w:eastAsia="Calibri" w:hAnsi="Geomanist Regular" w:cs="Arial"/>
          <w:b/>
          <w:i/>
          <w:sz w:val="22"/>
          <w:szCs w:val="22"/>
          <w:lang w:val="es-MX" w:eastAsia="ar-SA"/>
        </w:rPr>
        <w:t>hasta la fecha en que materialmente se cumpla la obligación</w:t>
      </w:r>
      <w:r w:rsidRPr="00DA4571">
        <w:rPr>
          <w:rFonts w:ascii="Geomanist Regular" w:eastAsia="Calibri" w:hAnsi="Geomanist Regular" w:cs="Arial"/>
          <w:sz w:val="22"/>
          <w:szCs w:val="22"/>
          <w:lang w:val="es-MX" w:eastAsia="ar-SA"/>
        </w:rPr>
        <w:t xml:space="preserve"> y sin que cada concepto de deducciones exceda a la parte proporcional de la garantía de cumplimiento que le corresponda.</w:t>
      </w:r>
    </w:p>
    <w:p w:rsidR="00DA4571" w:rsidRPr="00DA4571" w:rsidRDefault="00DA4571" w:rsidP="00DA4571">
      <w:pPr>
        <w:suppressAutoHyphens/>
        <w:spacing w:line="105" w:lineRule="atLeast"/>
        <w:ind w:left="6"/>
        <w:jc w:val="both"/>
        <w:rPr>
          <w:rFonts w:ascii="Geomanist Regular" w:eastAsia="Calibri" w:hAnsi="Geomanist Regular" w:cs="Arial"/>
          <w:sz w:val="22"/>
          <w:szCs w:val="22"/>
          <w:lang w:val="es-MX" w:eastAsia="ar-SA"/>
        </w:rPr>
      </w:pPr>
    </w:p>
    <w:p w:rsidR="00DA4571" w:rsidRPr="00DA4571" w:rsidRDefault="00DA4571" w:rsidP="00DA4571">
      <w:pPr>
        <w:suppressAutoHyphens/>
        <w:spacing w:line="105" w:lineRule="atLeast"/>
        <w:ind w:left="6"/>
        <w:jc w:val="both"/>
        <w:rPr>
          <w:rFonts w:ascii="Geomanist Regular" w:eastAsia="Calibri" w:hAnsi="Geomanist Regular" w:cs="Arial"/>
          <w:sz w:val="22"/>
          <w:szCs w:val="22"/>
          <w:lang w:val="es-MX" w:eastAsia="ar-SA"/>
        </w:rPr>
      </w:pPr>
      <w:r w:rsidRPr="00DA4571">
        <w:rPr>
          <w:rFonts w:ascii="Geomanist Regular" w:eastAsia="Calibri" w:hAnsi="Geomanist Regular" w:cs="Arial"/>
          <w:sz w:val="22"/>
          <w:szCs w:val="22"/>
          <w:lang w:val="es-MX" w:eastAsia="ar-SA"/>
        </w:rPr>
        <w:t xml:space="preserve">Procederá la aplicación de deductivas al pago del servicio por el </w:t>
      </w:r>
      <w:r w:rsidRPr="00DA4571">
        <w:rPr>
          <w:rFonts w:ascii="Geomanist Regular" w:eastAsia="Calibri" w:hAnsi="Geomanist Regular" w:cs="Arial"/>
          <w:i/>
          <w:sz w:val="22"/>
          <w:szCs w:val="22"/>
          <w:lang w:val="es-MX" w:eastAsia="ar-SA"/>
        </w:rPr>
        <w:t>incumplimiento parcial o deficiente</w:t>
      </w:r>
      <w:r w:rsidRPr="00DA4571">
        <w:rPr>
          <w:rFonts w:ascii="Geomanist Regular" w:eastAsia="Calibri" w:hAnsi="Geomanist Regular" w:cs="Arial"/>
          <w:sz w:val="22"/>
          <w:szCs w:val="22"/>
          <w:lang w:val="es-MX" w:eastAsia="ar-SA"/>
        </w:rPr>
        <w:t xml:space="preserve"> en la entrega, en que pudiera incurrir el proveedor respecto a las partidas o conceptos que integran el contrato, conforme a los supuestos que se enuncian a continuación:</w:t>
      </w:r>
    </w:p>
    <w:p w:rsidR="00DA4571" w:rsidRPr="00DA4571" w:rsidRDefault="00DA4571" w:rsidP="00DA4571">
      <w:pPr>
        <w:suppressAutoHyphens/>
        <w:spacing w:line="105" w:lineRule="atLeast"/>
        <w:ind w:left="6"/>
        <w:jc w:val="both"/>
        <w:rPr>
          <w:rFonts w:ascii="Geomanist Regular" w:eastAsia="Calibri" w:hAnsi="Geomanist Regular" w:cs="Arial"/>
          <w:sz w:val="22"/>
          <w:szCs w:val="22"/>
          <w:lang w:val="es-MX" w:eastAsia="ar-SA"/>
        </w:rPr>
      </w:pPr>
    </w:p>
    <w:p w:rsidR="00DA4571" w:rsidRDefault="00DA4571" w:rsidP="00DA4571">
      <w:pPr>
        <w:suppressAutoHyphens/>
        <w:spacing w:line="105" w:lineRule="atLeast"/>
        <w:ind w:left="6"/>
        <w:jc w:val="both"/>
        <w:rPr>
          <w:rFonts w:ascii="Geomanist Regular" w:eastAsia="Calibri" w:hAnsi="Geomanist Regular" w:cs="Arial"/>
          <w:bCs/>
          <w:sz w:val="22"/>
          <w:szCs w:val="22"/>
          <w:lang w:val="es-MX" w:eastAsia="ar-SA"/>
        </w:rPr>
      </w:pPr>
      <w:r w:rsidRPr="00DA4571">
        <w:rPr>
          <w:rFonts w:ascii="Geomanist Regular" w:eastAsia="Calibri" w:hAnsi="Geomanist Regular" w:cs="Arial"/>
          <w:bCs/>
          <w:sz w:val="22"/>
          <w:szCs w:val="22"/>
          <w:lang w:val="es-MX" w:eastAsia="ar-SA"/>
        </w:rPr>
        <w:t>Con fundamento en lo previsto en el artículo 97, primer párrafo del Reglamento de la Ley de Adquisiciones Arrendamientos y Servicios del Sector Publico,</w:t>
      </w:r>
      <w:r w:rsidRPr="00DA4571">
        <w:rPr>
          <w:rFonts w:ascii="Geomanist Regular" w:eastAsia="Calibri" w:hAnsi="Geomanist Regular" w:cs="Arial"/>
          <w:i/>
          <w:sz w:val="22"/>
          <w:szCs w:val="22"/>
          <w:lang w:val="es-MX" w:eastAsia="ar-SA"/>
        </w:rPr>
        <w:t xml:space="preserve"> en tanto, no sea expedido el Reglamento de la Ley., </w:t>
      </w:r>
      <w:r w:rsidRPr="00DA4571">
        <w:rPr>
          <w:rFonts w:ascii="Geomanist Regular" w:eastAsia="Calibri" w:hAnsi="Geomanist Regular" w:cs="Arial"/>
          <w:bCs/>
          <w:sz w:val="22"/>
          <w:szCs w:val="22"/>
          <w:lang w:val="es-MX" w:eastAsia="ar-SA"/>
        </w:rPr>
        <w:t xml:space="preserve">dichas deducciones deberán calcularse hasta la fecha en que materialmente se cumpla la obligación y sin que cada concepto de deducciones exceda a la parte proporcional de la garantía de </w:t>
      </w:r>
      <w:r w:rsidRPr="00DA4571">
        <w:rPr>
          <w:rFonts w:ascii="Geomanist Regular" w:eastAsia="Calibri" w:hAnsi="Geomanist Regular" w:cs="Arial"/>
          <w:bCs/>
          <w:sz w:val="22"/>
          <w:szCs w:val="22"/>
          <w:lang w:val="es-MX" w:eastAsia="ar-SA"/>
        </w:rPr>
        <w:lastRenderedPageBreak/>
        <w:t>cumplimiento que le corresponda del monto total del contrato. Los montos para deducir se deberán aplicar en la factura que el proveedor presente para su cobro.</w:t>
      </w:r>
    </w:p>
    <w:p w:rsidR="00DA4571" w:rsidRDefault="00DA4571" w:rsidP="00DA4571">
      <w:pPr>
        <w:suppressAutoHyphens/>
        <w:spacing w:line="105" w:lineRule="atLeast"/>
        <w:ind w:left="6"/>
        <w:jc w:val="both"/>
        <w:rPr>
          <w:rFonts w:ascii="Geomanist Regular" w:eastAsia="Calibri" w:hAnsi="Geomanist Regular" w:cs="Arial"/>
          <w:bCs/>
          <w:sz w:val="22"/>
          <w:szCs w:val="22"/>
          <w:lang w:val="es-MX" w:eastAsia="ar-SA"/>
        </w:rPr>
      </w:pPr>
    </w:p>
    <w:p w:rsidR="00DA4571" w:rsidRPr="006A4841" w:rsidRDefault="00DA4571" w:rsidP="00064292">
      <w:pPr>
        <w:pStyle w:val="Prrafodelista"/>
        <w:numPr>
          <w:ilvl w:val="0"/>
          <w:numId w:val="20"/>
        </w:numPr>
        <w:suppressAutoHyphens/>
        <w:spacing w:line="105" w:lineRule="atLeast"/>
        <w:ind w:left="426" w:hanging="426"/>
        <w:jc w:val="both"/>
        <w:rPr>
          <w:rFonts w:ascii="Geomanist Regular" w:eastAsia="Calibri" w:hAnsi="Geomanist Regular"/>
          <w:b/>
          <w:bCs/>
          <w:lang w:eastAsia="ar-SA"/>
        </w:rPr>
      </w:pPr>
      <w:r w:rsidRPr="006A4841">
        <w:rPr>
          <w:rFonts w:ascii="Geomanist Regular" w:eastAsia="Calibri" w:hAnsi="Geomanist Regular"/>
          <w:b/>
          <w:bCs/>
          <w:lang w:eastAsia="ar-SA"/>
        </w:rPr>
        <w:t>MECANISMOS REQUERIDOS AL PROVEEDOR PARA RESPONDER POR DEFECTOS O VICIOS OCULTOS DE LOS BIENES O DE LA CALIDAD DE LOS SERVICIOS.</w:t>
      </w:r>
    </w:p>
    <w:p w:rsidR="00DA4571" w:rsidRPr="00DA4571" w:rsidRDefault="00DA4571" w:rsidP="00DA4571">
      <w:pPr>
        <w:suppressAutoHyphens/>
        <w:spacing w:line="105" w:lineRule="atLeast"/>
        <w:ind w:left="6"/>
        <w:jc w:val="both"/>
        <w:rPr>
          <w:rFonts w:ascii="Geomanist Regular" w:eastAsia="Calibri" w:hAnsi="Geomanist Regular" w:cs="Arial"/>
          <w:bCs/>
          <w:sz w:val="22"/>
          <w:szCs w:val="22"/>
          <w:lang w:val="es-MX" w:eastAsia="ar-SA"/>
        </w:rPr>
      </w:pPr>
    </w:p>
    <w:p w:rsidR="00DA4571" w:rsidRPr="00DA4571" w:rsidRDefault="00DA4571" w:rsidP="00DA4571">
      <w:pPr>
        <w:suppressAutoHyphens/>
        <w:spacing w:line="105" w:lineRule="atLeast"/>
        <w:ind w:left="6"/>
        <w:jc w:val="both"/>
        <w:rPr>
          <w:rFonts w:ascii="Geomanist Regular" w:eastAsia="Calibri" w:hAnsi="Geomanist Regular" w:cs="Arial"/>
          <w:bCs/>
          <w:sz w:val="22"/>
          <w:szCs w:val="22"/>
          <w:lang w:val="es-MX" w:eastAsia="ar-SA"/>
        </w:rPr>
      </w:pPr>
      <w:r w:rsidRPr="00DA4571">
        <w:rPr>
          <w:rFonts w:ascii="Geomanist Regular" w:eastAsia="Calibri" w:hAnsi="Geomanist Regular" w:cs="Arial"/>
          <w:bCs/>
          <w:sz w:val="22"/>
          <w:szCs w:val="22"/>
          <w:lang w:val="es-MX" w:eastAsia="ar-SA"/>
        </w:rPr>
        <w:t xml:space="preserve">El licitante que resulte adjudicado deberá responder por los defectos, vicios ocultos en términos de lo establecido en el Anexo Técnico y anexos que lo componen, por </w:t>
      </w:r>
      <w:r w:rsidRPr="00DA4571">
        <w:rPr>
          <w:rFonts w:ascii="Geomanist Regular" w:eastAsia="Calibri" w:hAnsi="Geomanist Regular" w:cs="Arial"/>
          <w:bCs/>
          <w:i/>
          <w:sz w:val="22"/>
          <w:szCs w:val="22"/>
          <w:lang w:val="es-MX" w:eastAsia="ar-SA"/>
        </w:rPr>
        <w:t>inobservancia o negligencia de su parte y riesgos que llegue a causar al Instituto</w:t>
      </w:r>
      <w:r w:rsidRPr="00DA4571">
        <w:rPr>
          <w:rFonts w:ascii="Geomanist Regular" w:eastAsia="Calibri" w:hAnsi="Geomanist Regular" w:cs="Arial"/>
          <w:bCs/>
          <w:sz w:val="22"/>
          <w:szCs w:val="22"/>
          <w:lang w:val="es-MX" w:eastAsia="ar-SA"/>
        </w:rPr>
        <w:t xml:space="preserve"> y terceros, durante el periodo de la vigencia del contrato.</w:t>
      </w:r>
    </w:p>
    <w:p w:rsidR="00DA4571" w:rsidRPr="00DA4571" w:rsidRDefault="00DA4571" w:rsidP="00DA4571">
      <w:pPr>
        <w:suppressAutoHyphens/>
        <w:spacing w:line="105" w:lineRule="atLeast"/>
        <w:ind w:left="6"/>
        <w:jc w:val="both"/>
        <w:rPr>
          <w:rFonts w:ascii="Geomanist Regular" w:eastAsia="Calibri" w:hAnsi="Geomanist Regular" w:cs="Arial"/>
          <w:bCs/>
          <w:sz w:val="22"/>
          <w:szCs w:val="22"/>
          <w:lang w:val="es-MX" w:eastAsia="ar-SA"/>
        </w:rPr>
      </w:pPr>
    </w:p>
    <w:p w:rsidR="00DA4571" w:rsidRPr="00DA4571" w:rsidRDefault="00DA4571" w:rsidP="00DA4571">
      <w:pPr>
        <w:suppressAutoHyphens/>
        <w:spacing w:line="105" w:lineRule="atLeast"/>
        <w:ind w:left="6"/>
        <w:jc w:val="both"/>
        <w:rPr>
          <w:rFonts w:ascii="Geomanist Regular" w:eastAsia="Calibri" w:hAnsi="Geomanist Regular" w:cs="Arial"/>
          <w:b/>
          <w:bCs/>
          <w:sz w:val="22"/>
          <w:szCs w:val="22"/>
          <w:lang w:val="es-MX" w:eastAsia="ar-SA"/>
        </w:rPr>
      </w:pPr>
      <w:r w:rsidRPr="00DA4571">
        <w:rPr>
          <w:rFonts w:ascii="Geomanist Regular" w:eastAsia="Calibri" w:hAnsi="Geomanist Regular" w:cs="Arial"/>
          <w:bCs/>
          <w:sz w:val="22"/>
          <w:szCs w:val="22"/>
          <w:lang w:val="es-MX" w:eastAsia="ar-SA"/>
        </w:rPr>
        <w:t xml:space="preserve">Para tales efectos y documentando cada caso de inicio a fin a través de correo electrónico u oficio signado por el o los Administradores del Contrato, deberá hacer del conocimiento al </w:t>
      </w:r>
      <w:r w:rsidRPr="00DA4571">
        <w:rPr>
          <w:rFonts w:ascii="Geomanist Regular" w:eastAsia="Calibri" w:hAnsi="Geomanist Regular" w:cs="Arial"/>
          <w:b/>
          <w:bCs/>
          <w:sz w:val="22"/>
          <w:szCs w:val="22"/>
          <w:lang w:val="es-MX" w:eastAsia="ar-SA"/>
        </w:rPr>
        <w:t>proveedor</w:t>
      </w:r>
      <w:r w:rsidRPr="00DA4571">
        <w:rPr>
          <w:rFonts w:ascii="Geomanist Regular" w:eastAsia="Calibri" w:hAnsi="Geomanist Regular" w:cs="Arial"/>
          <w:bCs/>
          <w:sz w:val="22"/>
          <w:szCs w:val="22"/>
          <w:lang w:val="es-MX" w:eastAsia="ar-SA"/>
        </w:rPr>
        <w:t xml:space="preserve"> sobre vicios ocultos, defectos, etc.; teniendo la consigna de establecer y coordinar el plazo de entrega, tiempo de respuesta, sustitución de equipo en caso de ser necesario y todas aquellas acciones pertinentes para la no interrupción de la continuidad del servicio.</w:t>
      </w:r>
    </w:p>
    <w:p w:rsidR="00DA4571" w:rsidRPr="00DA4571" w:rsidRDefault="00DA4571" w:rsidP="00DA4571">
      <w:pPr>
        <w:suppressAutoHyphens/>
        <w:spacing w:line="105" w:lineRule="atLeast"/>
        <w:ind w:left="6"/>
        <w:jc w:val="both"/>
        <w:rPr>
          <w:rFonts w:ascii="Geomanist Regular" w:eastAsia="Calibri" w:hAnsi="Geomanist Regular" w:cs="Arial"/>
          <w:bCs/>
          <w:sz w:val="22"/>
          <w:szCs w:val="22"/>
          <w:lang w:val="es-MX" w:eastAsia="ar-SA"/>
        </w:rPr>
      </w:pPr>
    </w:p>
    <w:p w:rsidR="00DA4571" w:rsidRPr="00DA4571" w:rsidRDefault="00DA4571" w:rsidP="00DA4571">
      <w:pPr>
        <w:suppressAutoHyphens/>
        <w:spacing w:line="105" w:lineRule="atLeast"/>
        <w:ind w:left="6"/>
        <w:jc w:val="both"/>
        <w:rPr>
          <w:rFonts w:ascii="Geomanist Regular" w:eastAsia="Calibri" w:hAnsi="Geomanist Regular" w:cs="Arial"/>
          <w:bCs/>
          <w:sz w:val="22"/>
          <w:szCs w:val="22"/>
          <w:u w:val="single"/>
          <w:lang w:val="es-MX" w:eastAsia="ar-SA"/>
        </w:rPr>
      </w:pPr>
    </w:p>
    <w:p w:rsidR="006E25F0" w:rsidRPr="006E25F0" w:rsidRDefault="006A4841" w:rsidP="006E25F0">
      <w:pPr>
        <w:suppressAutoHyphens/>
        <w:spacing w:line="105" w:lineRule="atLeast"/>
        <w:ind w:left="6"/>
        <w:jc w:val="both"/>
        <w:rPr>
          <w:rFonts w:ascii="Geomanist Regular" w:eastAsia="Calibri" w:hAnsi="Geomanist Regular" w:cs="Arial"/>
          <w:sz w:val="22"/>
          <w:szCs w:val="22"/>
          <w:lang w:val="es-MX" w:eastAsia="ar-SA"/>
        </w:rPr>
      </w:pPr>
      <w:r>
        <w:rPr>
          <w:rFonts w:ascii="Geomanist Regular" w:eastAsia="Calibri" w:hAnsi="Geomanist Regular" w:cs="Arial"/>
          <w:b/>
          <w:sz w:val="22"/>
          <w:szCs w:val="22"/>
          <w:lang w:val="es-MX" w:eastAsia="ar-SA"/>
        </w:rPr>
        <w:t>6</w:t>
      </w:r>
      <w:r w:rsidR="006E25F0">
        <w:rPr>
          <w:rFonts w:ascii="Geomanist Regular" w:eastAsia="Calibri" w:hAnsi="Geomanist Regular" w:cs="Arial"/>
          <w:b/>
          <w:sz w:val="22"/>
          <w:szCs w:val="22"/>
          <w:lang w:val="es-MX" w:eastAsia="ar-SA"/>
        </w:rPr>
        <w:t xml:space="preserve">. </w:t>
      </w:r>
      <w:r w:rsidR="006E25F0" w:rsidRPr="006E25F0">
        <w:rPr>
          <w:rFonts w:ascii="Geomanist Regular" w:eastAsia="Calibri" w:hAnsi="Geomanist Regular" w:cs="Arial"/>
          <w:b/>
          <w:sz w:val="22"/>
          <w:szCs w:val="22"/>
          <w:lang w:val="es-MX" w:eastAsia="ar-SA"/>
        </w:rPr>
        <w:t>GARANTÍAS DE ANTICIPOS Y CUMPLIMIENTO</w:t>
      </w:r>
      <w:r w:rsidR="006E25F0" w:rsidRPr="006E25F0">
        <w:rPr>
          <w:rFonts w:ascii="Geomanist Regular" w:eastAsia="Calibri" w:hAnsi="Geomanist Regular" w:cs="Arial"/>
          <w:sz w:val="22"/>
          <w:szCs w:val="22"/>
          <w:lang w:val="es-MX" w:eastAsia="ar-SA"/>
        </w:rPr>
        <w:t>.</w:t>
      </w:r>
    </w:p>
    <w:p w:rsidR="006E25F0" w:rsidRPr="006E25F0" w:rsidRDefault="006E25F0" w:rsidP="006E25F0">
      <w:pPr>
        <w:suppressAutoHyphens/>
        <w:spacing w:line="105" w:lineRule="atLeast"/>
        <w:ind w:left="6"/>
        <w:jc w:val="both"/>
        <w:rPr>
          <w:rFonts w:ascii="Geomanist Regular" w:eastAsia="Calibri" w:hAnsi="Geomanist Regular" w:cs="Arial"/>
          <w:sz w:val="22"/>
          <w:szCs w:val="22"/>
          <w:lang w:val="es-MX" w:eastAsia="ar-SA"/>
        </w:rPr>
      </w:pPr>
      <w:r w:rsidRPr="006E25F0">
        <w:rPr>
          <w:rFonts w:ascii="Geomanist Regular" w:eastAsia="Calibri" w:hAnsi="Geomanist Regular" w:cs="Arial"/>
          <w:sz w:val="22"/>
          <w:szCs w:val="22"/>
          <w:lang w:val="es-MX" w:eastAsia="ar-SA"/>
        </w:rPr>
        <w:t xml:space="preserve"> </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 xml:space="preserve">El </w:t>
      </w:r>
      <w:r w:rsidRPr="006A4841">
        <w:rPr>
          <w:rFonts w:ascii="Geomanist Regular" w:eastAsia="Calibri" w:hAnsi="Geomanist Regular" w:cs="Arial"/>
          <w:b/>
          <w:bCs/>
          <w:sz w:val="22"/>
          <w:szCs w:val="22"/>
          <w:lang w:val="es-MX" w:eastAsia="ar-SA"/>
        </w:rPr>
        <w:t>PROVEEDOR</w:t>
      </w:r>
      <w:r w:rsidRPr="006A4841">
        <w:rPr>
          <w:rFonts w:ascii="Geomanist Regular" w:eastAsia="Calibri" w:hAnsi="Geomanist Regular" w:cs="Arial"/>
          <w:bCs/>
          <w:sz w:val="22"/>
          <w:szCs w:val="22"/>
          <w:lang w:val="es-MX" w:eastAsia="ar-SA"/>
        </w:rPr>
        <w:t xml:space="preserve"> deberá presentar la garantía de cumplimiento, a más tardar dentro de los</w:t>
      </w:r>
      <w:r w:rsidRPr="006A4841">
        <w:rPr>
          <w:rFonts w:ascii="Geomanist Regular" w:eastAsia="Calibri" w:hAnsi="Geomanist Regular" w:cs="Arial"/>
          <w:b/>
          <w:bCs/>
          <w:sz w:val="22"/>
          <w:szCs w:val="22"/>
          <w:lang w:val="es-MX" w:eastAsia="ar-SA"/>
        </w:rPr>
        <w:t xml:space="preserve"> diez días naturales</w:t>
      </w:r>
      <w:r w:rsidRPr="006A4841">
        <w:rPr>
          <w:rFonts w:ascii="Geomanist Regular" w:eastAsia="Calibri" w:hAnsi="Geomanist Regular" w:cs="Arial"/>
          <w:bCs/>
          <w:sz w:val="22"/>
          <w:szCs w:val="22"/>
          <w:lang w:val="es-MX" w:eastAsia="ar-SA"/>
        </w:rPr>
        <w:t xml:space="preserve"> siguientes a la firma del contrato, conforme al plazo establecido en los artículos 69 y 70 de la Ley de Adquisiciones, Arrendamientos y Servicios del Sector Público, así como del 103 del Reglamento de la Ley de Adquisiciones, Arrendamientos y Servicios del Sector Público </w:t>
      </w:r>
      <w:r w:rsidRPr="006A4841">
        <w:rPr>
          <w:rFonts w:ascii="Geomanist Regular" w:eastAsia="Calibri" w:hAnsi="Geomanist Regular" w:cs="Arial"/>
          <w:bCs/>
          <w:i/>
          <w:sz w:val="22"/>
          <w:szCs w:val="22"/>
          <w:lang w:val="es-MX" w:eastAsia="ar-SA"/>
        </w:rPr>
        <w:t xml:space="preserve">en tanto, no sea expedido el Reglamento de la Ley., </w:t>
      </w:r>
      <w:r w:rsidRPr="006A4841">
        <w:rPr>
          <w:rFonts w:ascii="Geomanist Regular" w:eastAsia="Calibri" w:hAnsi="Geomanist Regular" w:cs="Arial"/>
          <w:bCs/>
          <w:sz w:val="22"/>
          <w:szCs w:val="22"/>
          <w:lang w:val="es-MX" w:eastAsia="ar-SA"/>
        </w:rPr>
        <w:t>en relación con el numeral 4.30.1 de las POBALINES,</w:t>
      </w:r>
      <w:r w:rsidRPr="006A4841">
        <w:rPr>
          <w:rFonts w:ascii="Geomanist Regular" w:eastAsia="Calibri" w:hAnsi="Geomanist Regular" w:cs="Arial"/>
          <w:bCs/>
          <w:i/>
          <w:sz w:val="22"/>
          <w:szCs w:val="22"/>
          <w:lang w:val="es-MX" w:eastAsia="ar-SA"/>
        </w:rPr>
        <w:t xml:space="preserve"> en tanto, no sea expedido el Reglamento de la Ley. </w:t>
      </w:r>
      <w:r w:rsidRPr="006A4841">
        <w:rPr>
          <w:rFonts w:ascii="Geomanist Regular" w:eastAsia="Calibri" w:hAnsi="Geomanist Regular" w:cs="Arial"/>
          <w:bCs/>
          <w:sz w:val="22"/>
          <w:szCs w:val="22"/>
          <w:lang w:val="es-MX" w:eastAsia="ar-SA"/>
        </w:rPr>
        <w:t xml:space="preserve"> deberá presentar en la </w:t>
      </w:r>
      <w:r w:rsidRPr="006A4841">
        <w:rPr>
          <w:rFonts w:ascii="Geomanist Regular" w:eastAsia="Calibri" w:hAnsi="Geomanist Regular" w:cs="Arial"/>
          <w:b/>
          <w:bCs/>
          <w:i/>
          <w:sz w:val="22"/>
          <w:szCs w:val="22"/>
          <w:lang w:val="es-MX" w:eastAsia="ar-SA"/>
        </w:rPr>
        <w:t>Oficina de Contratos</w:t>
      </w:r>
      <w:r w:rsidRPr="006A4841">
        <w:rPr>
          <w:rFonts w:ascii="Geomanist Regular" w:eastAsia="Calibri" w:hAnsi="Geomanist Regular" w:cs="Arial"/>
          <w:bCs/>
          <w:sz w:val="22"/>
          <w:szCs w:val="22"/>
          <w:lang w:val="es-MX" w:eastAsia="ar-SA"/>
        </w:rPr>
        <w:t xml:space="preserve"> dependiente de la Coordinación de Abastecimientos y Equipamiento, copia simple de la fianza expedida por afianzadora debidamente constituida en términos de la Ley de Instituciones de Seguros y de Fianzas, en el plazo, y lugar previstos en el presente documento por un importe equivalente al </w:t>
      </w:r>
      <w:r w:rsidRPr="006A4841">
        <w:rPr>
          <w:rFonts w:ascii="Geomanist Regular" w:eastAsia="Calibri" w:hAnsi="Geomanist Regular" w:cs="Arial"/>
          <w:b/>
          <w:bCs/>
          <w:sz w:val="22"/>
          <w:szCs w:val="22"/>
          <w:lang w:val="es-MX" w:eastAsia="ar-SA"/>
        </w:rPr>
        <w:t>10% (diez por ciento)</w:t>
      </w:r>
      <w:r w:rsidRPr="006A4841">
        <w:rPr>
          <w:rFonts w:ascii="Geomanist Regular" w:eastAsia="Calibri" w:hAnsi="Geomanist Regular" w:cs="Arial"/>
          <w:bCs/>
          <w:sz w:val="22"/>
          <w:szCs w:val="22"/>
          <w:lang w:val="es-MX" w:eastAsia="ar-SA"/>
        </w:rPr>
        <w:t xml:space="preserve"> </w:t>
      </w:r>
      <w:r w:rsidRPr="006A4841">
        <w:rPr>
          <w:rFonts w:ascii="Geomanist Regular" w:eastAsia="Calibri" w:hAnsi="Geomanist Regular" w:cs="Arial"/>
          <w:b/>
          <w:bCs/>
          <w:sz w:val="22"/>
          <w:szCs w:val="22"/>
          <w:lang w:val="es-MX" w:eastAsia="ar-SA"/>
        </w:rPr>
        <w:t>del monto máximo del contrato, sin considerar el Impuesto al Valor Agregado (IVA)</w:t>
      </w:r>
      <w:r w:rsidRPr="006A4841">
        <w:rPr>
          <w:rFonts w:ascii="Geomanist Regular" w:eastAsia="Calibri" w:hAnsi="Geomanist Regular" w:cs="Arial"/>
          <w:bCs/>
          <w:sz w:val="22"/>
          <w:szCs w:val="22"/>
          <w:lang w:val="es-MX" w:eastAsia="ar-SA"/>
        </w:rPr>
        <w:t xml:space="preserve">, a favor del Instituto Mexicano del Seguro Social y deberá cubrir la </w:t>
      </w:r>
      <w:r w:rsidRPr="006A4841">
        <w:rPr>
          <w:rFonts w:ascii="Geomanist Regular" w:eastAsia="Calibri" w:hAnsi="Geomanist Regular" w:cs="Arial"/>
          <w:b/>
          <w:bCs/>
          <w:sz w:val="22"/>
          <w:szCs w:val="22"/>
          <w:lang w:val="es-MX" w:eastAsia="ar-SA"/>
        </w:rPr>
        <w:t>vigencia del contrato</w:t>
      </w:r>
      <w:r w:rsidRPr="006A4841">
        <w:rPr>
          <w:rFonts w:ascii="Geomanist Regular" w:eastAsia="Calibri" w:hAnsi="Geomanist Regular" w:cs="Arial"/>
          <w:bCs/>
          <w:sz w:val="22"/>
          <w:szCs w:val="22"/>
          <w:lang w:val="es-MX" w:eastAsia="ar-SA"/>
        </w:rPr>
        <w:t>.</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 xml:space="preserve">Las modificaciones al </w:t>
      </w:r>
      <w:r w:rsidRPr="006A4841">
        <w:rPr>
          <w:rFonts w:ascii="Geomanist Regular" w:eastAsia="Calibri" w:hAnsi="Geomanist Regular" w:cs="Arial"/>
          <w:b/>
          <w:bCs/>
          <w:sz w:val="22"/>
          <w:szCs w:val="22"/>
          <w:lang w:val="es-MX" w:eastAsia="ar-SA"/>
        </w:rPr>
        <w:t>monto, plazo o vigencia</w:t>
      </w:r>
      <w:r w:rsidRPr="006A4841">
        <w:rPr>
          <w:rFonts w:ascii="Geomanist Regular" w:eastAsia="Calibri" w:hAnsi="Geomanist Regular" w:cs="Arial"/>
          <w:bCs/>
          <w:sz w:val="22"/>
          <w:szCs w:val="22"/>
          <w:lang w:val="es-MX" w:eastAsia="ar-SA"/>
        </w:rPr>
        <w:t xml:space="preserve"> del contrato conllevará el respectivo ajuste a la garantía de cumplimiento cuando dicho incremento no se encuentre cubierto por la garantía originalmente otorgada, para lo cual deberá estipularse en el convenio modificatorio respectivo </w:t>
      </w:r>
      <w:r w:rsidRPr="006A4841">
        <w:rPr>
          <w:rFonts w:ascii="Geomanist Regular" w:eastAsia="Calibri" w:hAnsi="Geomanist Regular" w:cs="Arial"/>
          <w:b/>
          <w:bCs/>
          <w:sz w:val="22"/>
          <w:szCs w:val="22"/>
          <w:lang w:val="es-MX" w:eastAsia="ar-SA"/>
        </w:rPr>
        <w:t>el plazo</w:t>
      </w:r>
      <w:r w:rsidRPr="006A4841">
        <w:rPr>
          <w:rFonts w:ascii="Geomanist Regular" w:eastAsia="Calibri" w:hAnsi="Geomanist Regular" w:cs="Arial"/>
          <w:bCs/>
          <w:sz w:val="22"/>
          <w:szCs w:val="22"/>
          <w:lang w:val="es-MX" w:eastAsia="ar-SA"/>
        </w:rPr>
        <w:t xml:space="preserve"> para entregar la ampliación de garantía, el cual no deberá exceder de </w:t>
      </w:r>
      <w:r w:rsidRPr="006A4841">
        <w:rPr>
          <w:rFonts w:ascii="Geomanist Regular" w:eastAsia="Calibri" w:hAnsi="Geomanist Regular" w:cs="Arial"/>
          <w:b/>
          <w:bCs/>
          <w:sz w:val="22"/>
          <w:szCs w:val="22"/>
          <w:lang w:val="es-MX" w:eastAsia="ar-SA"/>
        </w:rPr>
        <w:t>diez días naturales</w:t>
      </w:r>
      <w:r w:rsidRPr="006A4841">
        <w:rPr>
          <w:rFonts w:ascii="Geomanist Regular" w:eastAsia="Calibri" w:hAnsi="Geomanist Regular" w:cs="Arial"/>
          <w:bCs/>
          <w:sz w:val="22"/>
          <w:szCs w:val="22"/>
          <w:lang w:val="es-MX" w:eastAsia="ar-SA"/>
        </w:rPr>
        <w:t xml:space="preserve"> siguientes a la firma de dicho convenio, así como la fecha de entrega del servicio para las cantidades adicionales, debiendo permanecer vigente aún durante la substanciación de todos los recursos legales o de los juicios que se interpongan y hasta que se dicte resolución definitiva que quede firme.</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 xml:space="preserve">La aplicación de la garantía de cumplimiento </w:t>
      </w:r>
      <w:r w:rsidRPr="006A4841">
        <w:rPr>
          <w:rFonts w:ascii="Geomanist Regular" w:eastAsia="Calibri" w:hAnsi="Geomanist Regular" w:cs="Arial"/>
          <w:b/>
          <w:bCs/>
          <w:sz w:val="22"/>
          <w:szCs w:val="22"/>
          <w:lang w:val="es-MX" w:eastAsia="ar-SA"/>
        </w:rPr>
        <w:t>será divisible y se hará efectiva de manera proporcional al monto de las obligaciones incumplidas</w:t>
      </w:r>
      <w:r w:rsidRPr="006A4841">
        <w:rPr>
          <w:rFonts w:ascii="Geomanist Regular" w:eastAsia="Calibri" w:hAnsi="Geomanist Regular" w:cs="Arial"/>
          <w:bCs/>
          <w:sz w:val="22"/>
          <w:szCs w:val="22"/>
          <w:lang w:val="es-MX" w:eastAsia="ar-SA"/>
        </w:rPr>
        <w:t xml:space="preserve">, de conformidad a lo establecido en el </w:t>
      </w:r>
      <w:r w:rsidRPr="006A4841">
        <w:rPr>
          <w:rFonts w:ascii="Geomanist Regular" w:eastAsia="Calibri" w:hAnsi="Geomanist Regular" w:cs="Arial"/>
          <w:b/>
          <w:bCs/>
          <w:i/>
          <w:sz w:val="22"/>
          <w:szCs w:val="22"/>
          <w:lang w:val="es-MX" w:eastAsia="ar-SA"/>
        </w:rPr>
        <w:t>artículo 81</w:t>
      </w:r>
      <w:r w:rsidRPr="006A4841">
        <w:rPr>
          <w:rFonts w:ascii="Geomanist Regular" w:eastAsia="Calibri" w:hAnsi="Geomanist Regular" w:cs="Arial"/>
          <w:bCs/>
          <w:sz w:val="22"/>
          <w:szCs w:val="22"/>
          <w:lang w:val="es-MX" w:eastAsia="ar-SA"/>
        </w:rPr>
        <w:t xml:space="preserve">, fracción II </w:t>
      </w:r>
      <w:r w:rsidRPr="006A4841">
        <w:rPr>
          <w:rFonts w:ascii="Geomanist Regular" w:eastAsia="Calibri" w:hAnsi="Geomanist Regular" w:cs="Arial"/>
          <w:bCs/>
          <w:sz w:val="22"/>
          <w:szCs w:val="22"/>
          <w:lang w:val="es-MX" w:eastAsia="ar-SA"/>
        </w:rPr>
        <w:lastRenderedPageBreak/>
        <w:t xml:space="preserve">y </w:t>
      </w:r>
      <w:r w:rsidRPr="006A4841">
        <w:rPr>
          <w:rFonts w:ascii="Geomanist Regular" w:eastAsia="Calibri" w:hAnsi="Geomanist Regular" w:cs="Arial"/>
          <w:b/>
          <w:bCs/>
          <w:i/>
          <w:sz w:val="22"/>
          <w:szCs w:val="22"/>
          <w:lang w:val="es-MX" w:eastAsia="ar-SA"/>
        </w:rPr>
        <w:t xml:space="preserve">articulo 85, </w:t>
      </w:r>
      <w:r w:rsidRPr="006A4841">
        <w:rPr>
          <w:rFonts w:ascii="Geomanist Regular" w:eastAsia="Calibri" w:hAnsi="Geomanist Regular" w:cs="Arial"/>
          <w:bCs/>
          <w:sz w:val="22"/>
          <w:szCs w:val="22"/>
          <w:lang w:val="es-MX" w:eastAsia="ar-SA"/>
        </w:rPr>
        <w:t>fracción III del Reglamento de la Ley de Adquisiciones, Arrendamientos y Servicios del Sector Público,</w:t>
      </w:r>
      <w:r w:rsidRPr="006A4841">
        <w:rPr>
          <w:rFonts w:ascii="Geomanist Regular" w:eastAsia="Calibri" w:hAnsi="Geomanist Regular" w:cs="Arial"/>
          <w:bCs/>
          <w:i/>
          <w:sz w:val="22"/>
          <w:szCs w:val="22"/>
          <w:lang w:val="es-MX" w:eastAsia="ar-SA"/>
        </w:rPr>
        <w:t xml:space="preserve"> en tanto, no sea expedido el Reglamento de la Ley.</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 xml:space="preserve">El </w:t>
      </w:r>
      <w:r w:rsidRPr="006A4841">
        <w:rPr>
          <w:rFonts w:ascii="Geomanist Regular" w:eastAsia="Calibri" w:hAnsi="Geomanist Regular" w:cs="Arial"/>
          <w:b/>
          <w:bCs/>
          <w:sz w:val="22"/>
          <w:szCs w:val="22"/>
          <w:lang w:val="es-MX" w:eastAsia="ar-SA"/>
        </w:rPr>
        <w:t>INSTITUTO</w:t>
      </w:r>
      <w:r w:rsidRPr="006A4841">
        <w:rPr>
          <w:rFonts w:ascii="Geomanist Regular" w:eastAsia="Calibri" w:hAnsi="Geomanist Regular" w:cs="Arial"/>
          <w:bCs/>
          <w:sz w:val="22"/>
          <w:szCs w:val="22"/>
          <w:lang w:val="es-MX" w:eastAsia="ar-SA"/>
        </w:rPr>
        <w:t xml:space="preserve"> procederá a la cancelación de la garantía de cumplimiento del contrato, previa solicitud por escrito del </w:t>
      </w:r>
      <w:r w:rsidRPr="006A4841">
        <w:rPr>
          <w:rFonts w:ascii="Geomanist Regular" w:eastAsia="Calibri" w:hAnsi="Geomanist Regular" w:cs="Arial"/>
          <w:b/>
          <w:bCs/>
          <w:sz w:val="22"/>
          <w:szCs w:val="22"/>
          <w:lang w:val="es-MX" w:eastAsia="ar-SA"/>
        </w:rPr>
        <w:t>PROVEEDOR</w:t>
      </w:r>
      <w:r w:rsidRPr="006A4841">
        <w:rPr>
          <w:rFonts w:ascii="Geomanist Regular" w:eastAsia="Calibri" w:hAnsi="Geomanist Regular" w:cs="Arial"/>
          <w:bCs/>
          <w:sz w:val="22"/>
          <w:szCs w:val="22"/>
          <w:lang w:val="es-MX" w:eastAsia="ar-SA"/>
        </w:rPr>
        <w:t>, siempre y cuando se hayan cumplido, a entera satisfacción del IMSS, con la totalidad de las obligaciones contraídas durante la vigencia del contrato.</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 xml:space="preserve">De lo anterior </w:t>
      </w:r>
      <w:r w:rsidRPr="006A4841">
        <w:rPr>
          <w:rFonts w:ascii="Geomanist Regular" w:eastAsia="Calibri" w:hAnsi="Geomanist Regular" w:cs="Arial"/>
          <w:b/>
          <w:bCs/>
          <w:sz w:val="22"/>
          <w:szCs w:val="22"/>
          <w:lang w:val="es-MX" w:eastAsia="ar-SA"/>
        </w:rPr>
        <w:t>EL PROVEEDOR</w:t>
      </w:r>
      <w:r w:rsidRPr="006A4841">
        <w:rPr>
          <w:rFonts w:ascii="Geomanist Regular" w:eastAsia="Calibri" w:hAnsi="Geomanist Regular" w:cs="Arial"/>
          <w:bCs/>
          <w:sz w:val="22"/>
          <w:szCs w:val="22"/>
          <w:lang w:val="es-MX" w:eastAsia="ar-SA"/>
        </w:rPr>
        <w:t xml:space="preserve"> acepta:</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p>
    <w:p w:rsidR="006A4841" w:rsidRPr="006A4841" w:rsidRDefault="006A4841" w:rsidP="00064292">
      <w:pPr>
        <w:numPr>
          <w:ilvl w:val="0"/>
          <w:numId w:val="36"/>
        </w:numPr>
        <w:suppressAutoHyphens/>
        <w:spacing w:line="105" w:lineRule="atLeast"/>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Su voluntad en caso de que existan créditos a su favor contra “</w:t>
      </w:r>
      <w:r w:rsidRPr="006A4841">
        <w:rPr>
          <w:rFonts w:ascii="Geomanist Regular" w:eastAsia="Calibri" w:hAnsi="Geomanist Regular" w:cs="Arial"/>
          <w:b/>
          <w:bCs/>
          <w:sz w:val="22"/>
          <w:szCs w:val="22"/>
          <w:lang w:val="es-MX" w:eastAsia="ar-SA"/>
        </w:rPr>
        <w:t>EL INSTITUTO</w:t>
      </w:r>
      <w:r w:rsidRPr="006A4841">
        <w:rPr>
          <w:rFonts w:ascii="Geomanist Regular" w:eastAsia="Calibri" w:hAnsi="Geomanist Regular" w:cs="Arial"/>
          <w:bCs/>
          <w:sz w:val="22"/>
          <w:szCs w:val="22"/>
          <w:lang w:val="es-MX" w:eastAsia="ar-SA"/>
        </w:rPr>
        <w:t>”,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 “</w:t>
      </w:r>
      <w:r w:rsidRPr="006A4841">
        <w:rPr>
          <w:rFonts w:ascii="Geomanist Regular" w:eastAsia="Calibri" w:hAnsi="Geomanist Regular" w:cs="Arial"/>
          <w:b/>
          <w:bCs/>
          <w:sz w:val="22"/>
          <w:szCs w:val="22"/>
          <w:lang w:val="es-MX" w:eastAsia="ar-SA"/>
        </w:rPr>
        <w:t>EL INSTITUTO</w:t>
      </w:r>
      <w:r w:rsidRPr="006A4841">
        <w:rPr>
          <w:rFonts w:ascii="Geomanist Regular" w:eastAsia="Calibri" w:hAnsi="Geomanist Regular" w:cs="Arial"/>
          <w:bCs/>
          <w:sz w:val="22"/>
          <w:szCs w:val="22"/>
          <w:lang w:val="es-MX" w:eastAsia="ar-SA"/>
        </w:rPr>
        <w:t>”.</w:t>
      </w:r>
    </w:p>
    <w:p w:rsidR="006A4841" w:rsidRPr="006A4841" w:rsidRDefault="006A4841" w:rsidP="00064292">
      <w:pPr>
        <w:numPr>
          <w:ilvl w:val="0"/>
          <w:numId w:val="36"/>
        </w:numPr>
        <w:suppressAutoHyphens/>
        <w:spacing w:line="105" w:lineRule="atLeast"/>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6A4841" w:rsidRPr="006A4841" w:rsidRDefault="006A4841" w:rsidP="00064292">
      <w:pPr>
        <w:numPr>
          <w:ilvl w:val="0"/>
          <w:numId w:val="36"/>
        </w:numPr>
        <w:suppressAutoHyphens/>
        <w:spacing w:line="105" w:lineRule="atLeast"/>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Su conformidad para que la institución de fianzas entere el pago de la cantidad reclamada hasta por el monto garantizado más, en su caso, la indemnización por mora que derive del artículo 276 de la Ley de Instituciones de Seguros y de Fianzas, aun cuando la obligación se encuentre sub judice.</w:t>
      </w:r>
    </w:p>
    <w:p w:rsidR="006A4841" w:rsidRPr="006A4841" w:rsidRDefault="006A4841" w:rsidP="00064292">
      <w:pPr>
        <w:numPr>
          <w:ilvl w:val="0"/>
          <w:numId w:val="36"/>
        </w:numPr>
        <w:suppressAutoHyphens/>
        <w:spacing w:line="105" w:lineRule="atLeast"/>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6A4841" w:rsidRPr="006A4841" w:rsidRDefault="006A4841" w:rsidP="00064292">
      <w:pPr>
        <w:numPr>
          <w:ilvl w:val="0"/>
          <w:numId w:val="36"/>
        </w:numPr>
        <w:suppressAutoHyphens/>
        <w:spacing w:line="105" w:lineRule="atLeast"/>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100 días hábiles contados a partir de que la resolución favorable al fiado haya causado ejecutoria.</w:t>
      </w:r>
    </w:p>
    <w:p w:rsidR="006A4841" w:rsidRPr="006A4841" w:rsidRDefault="006A4841" w:rsidP="00064292">
      <w:pPr>
        <w:numPr>
          <w:ilvl w:val="0"/>
          <w:numId w:val="36"/>
        </w:numPr>
        <w:suppressAutoHyphens/>
        <w:spacing w:line="105" w:lineRule="atLeast"/>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Su aceptación para que la fianza de cumplimiento permanezca vigente hasta que las obligaciones garantizadas hayan sido cumplidas en su totalidad, en la inteligencia que la conformidad para la liberación deberá ser otorgada mediante escrito suscrito por “EL INSTITUTO”.</w:t>
      </w:r>
    </w:p>
    <w:p w:rsidR="006A4841" w:rsidRPr="006A4841" w:rsidRDefault="006A4841" w:rsidP="00064292">
      <w:pPr>
        <w:numPr>
          <w:ilvl w:val="0"/>
          <w:numId w:val="36"/>
        </w:numPr>
        <w:suppressAutoHyphens/>
        <w:spacing w:line="105" w:lineRule="atLeast"/>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Su conformidad en que la reclamación que se presente ante la afianzadora por incumplimiento de contrato quedará integrada con la siguiente documentación:</w:t>
      </w:r>
    </w:p>
    <w:p w:rsidR="006A4841" w:rsidRPr="006A4841" w:rsidRDefault="006A4841" w:rsidP="00064292">
      <w:pPr>
        <w:numPr>
          <w:ilvl w:val="0"/>
          <w:numId w:val="37"/>
        </w:numPr>
        <w:suppressAutoHyphens/>
        <w:spacing w:line="105" w:lineRule="atLeast"/>
        <w:jc w:val="both"/>
        <w:rPr>
          <w:rFonts w:ascii="Geomanist Regular" w:eastAsia="Calibri" w:hAnsi="Geomanist Regular" w:cs="Arial"/>
          <w:bCs/>
          <w:sz w:val="22"/>
          <w:szCs w:val="22"/>
          <w:lang w:eastAsia="ar-SA"/>
        </w:rPr>
      </w:pPr>
      <w:r w:rsidRPr="006A4841">
        <w:rPr>
          <w:rFonts w:ascii="Geomanist Regular" w:eastAsia="Calibri" w:hAnsi="Geomanist Regular" w:cs="Arial"/>
          <w:bCs/>
          <w:sz w:val="22"/>
          <w:szCs w:val="22"/>
          <w:lang w:eastAsia="ar-SA"/>
        </w:rPr>
        <w:t>Reclamación por escrito a la Institución de Fianzas.</w:t>
      </w:r>
    </w:p>
    <w:p w:rsidR="006A4841" w:rsidRPr="006A4841" w:rsidRDefault="006A4841" w:rsidP="00064292">
      <w:pPr>
        <w:numPr>
          <w:ilvl w:val="0"/>
          <w:numId w:val="37"/>
        </w:numPr>
        <w:suppressAutoHyphens/>
        <w:spacing w:line="105" w:lineRule="atLeast"/>
        <w:jc w:val="both"/>
        <w:rPr>
          <w:rFonts w:ascii="Geomanist Regular" w:eastAsia="Calibri" w:hAnsi="Geomanist Regular" w:cs="Arial"/>
          <w:bCs/>
          <w:sz w:val="22"/>
          <w:szCs w:val="22"/>
          <w:lang w:eastAsia="ar-SA"/>
        </w:rPr>
      </w:pPr>
      <w:r w:rsidRPr="006A4841">
        <w:rPr>
          <w:rFonts w:ascii="Geomanist Regular" w:eastAsia="Calibri" w:hAnsi="Geomanist Regular" w:cs="Arial"/>
          <w:bCs/>
          <w:sz w:val="22"/>
          <w:szCs w:val="22"/>
          <w:lang w:eastAsia="ar-SA"/>
        </w:rPr>
        <w:t>Copia de la póliza de fianza en su caso, sus documentos modificatorios.</w:t>
      </w:r>
    </w:p>
    <w:p w:rsidR="006A4841" w:rsidRPr="006A4841" w:rsidRDefault="006A4841" w:rsidP="00064292">
      <w:pPr>
        <w:numPr>
          <w:ilvl w:val="0"/>
          <w:numId w:val="37"/>
        </w:numPr>
        <w:suppressAutoHyphens/>
        <w:spacing w:line="105" w:lineRule="atLeast"/>
        <w:jc w:val="both"/>
        <w:rPr>
          <w:rFonts w:ascii="Geomanist Regular" w:eastAsia="Calibri" w:hAnsi="Geomanist Regular" w:cs="Arial"/>
          <w:bCs/>
          <w:sz w:val="22"/>
          <w:szCs w:val="22"/>
          <w:lang w:eastAsia="ar-SA"/>
        </w:rPr>
      </w:pPr>
      <w:r w:rsidRPr="006A4841">
        <w:rPr>
          <w:rFonts w:ascii="Geomanist Regular" w:eastAsia="Calibri" w:hAnsi="Geomanist Regular" w:cs="Arial"/>
          <w:bCs/>
          <w:sz w:val="22"/>
          <w:szCs w:val="22"/>
          <w:lang w:eastAsia="ar-SA"/>
        </w:rPr>
        <w:t>Copia del contrato garantizado y en su caso sus convenios modificatorios.</w:t>
      </w:r>
    </w:p>
    <w:p w:rsidR="006A4841" w:rsidRPr="006A4841" w:rsidRDefault="006A4841" w:rsidP="00064292">
      <w:pPr>
        <w:numPr>
          <w:ilvl w:val="0"/>
          <w:numId w:val="37"/>
        </w:numPr>
        <w:suppressAutoHyphens/>
        <w:spacing w:line="105" w:lineRule="atLeast"/>
        <w:jc w:val="both"/>
        <w:rPr>
          <w:rFonts w:ascii="Geomanist Regular" w:eastAsia="Calibri" w:hAnsi="Geomanist Regular" w:cs="Arial"/>
          <w:bCs/>
          <w:sz w:val="22"/>
          <w:szCs w:val="22"/>
          <w:lang w:eastAsia="ar-SA"/>
        </w:rPr>
      </w:pPr>
      <w:r w:rsidRPr="006A4841">
        <w:rPr>
          <w:rFonts w:ascii="Geomanist Regular" w:eastAsia="Calibri" w:hAnsi="Geomanist Regular" w:cs="Arial"/>
          <w:bCs/>
          <w:sz w:val="22"/>
          <w:szCs w:val="22"/>
          <w:lang w:eastAsia="ar-SA"/>
        </w:rPr>
        <w:t>Copia del documento de notificación al fiado de su incumplimiento.</w:t>
      </w:r>
    </w:p>
    <w:p w:rsidR="006A4841" w:rsidRPr="006A4841" w:rsidRDefault="006A4841" w:rsidP="00064292">
      <w:pPr>
        <w:numPr>
          <w:ilvl w:val="0"/>
          <w:numId w:val="37"/>
        </w:numPr>
        <w:suppressAutoHyphens/>
        <w:spacing w:line="105" w:lineRule="atLeast"/>
        <w:jc w:val="both"/>
        <w:rPr>
          <w:rFonts w:ascii="Geomanist Regular" w:eastAsia="Calibri" w:hAnsi="Geomanist Regular" w:cs="Arial"/>
          <w:bCs/>
          <w:sz w:val="22"/>
          <w:szCs w:val="22"/>
          <w:lang w:eastAsia="ar-SA"/>
        </w:rPr>
      </w:pPr>
      <w:r w:rsidRPr="006A4841">
        <w:rPr>
          <w:rFonts w:ascii="Geomanist Regular" w:eastAsia="Calibri" w:hAnsi="Geomanist Regular" w:cs="Arial"/>
          <w:bCs/>
          <w:sz w:val="22"/>
          <w:szCs w:val="22"/>
          <w:lang w:eastAsia="ar-SA"/>
        </w:rPr>
        <w:t>En su caso, la rescisión del contrato y su notificación.</w:t>
      </w:r>
    </w:p>
    <w:p w:rsidR="006A4841" w:rsidRPr="006A4841" w:rsidRDefault="006A4841" w:rsidP="00064292">
      <w:pPr>
        <w:numPr>
          <w:ilvl w:val="0"/>
          <w:numId w:val="37"/>
        </w:numPr>
        <w:suppressAutoHyphens/>
        <w:spacing w:line="105" w:lineRule="atLeast"/>
        <w:jc w:val="both"/>
        <w:rPr>
          <w:rFonts w:ascii="Geomanist Regular" w:eastAsia="Calibri" w:hAnsi="Geomanist Regular" w:cs="Arial"/>
          <w:bCs/>
          <w:sz w:val="22"/>
          <w:szCs w:val="22"/>
          <w:lang w:eastAsia="ar-SA"/>
        </w:rPr>
      </w:pPr>
      <w:r w:rsidRPr="006A4841">
        <w:rPr>
          <w:rFonts w:ascii="Geomanist Regular" w:eastAsia="Calibri" w:hAnsi="Geomanist Regular" w:cs="Arial"/>
          <w:bCs/>
          <w:sz w:val="22"/>
          <w:szCs w:val="22"/>
          <w:lang w:eastAsia="ar-SA"/>
        </w:rPr>
        <w:t>En su caso, documento de terminación anticipada y su notificación.</w:t>
      </w:r>
    </w:p>
    <w:p w:rsidR="006A4841" w:rsidRPr="006A4841" w:rsidRDefault="006A4841" w:rsidP="00064292">
      <w:pPr>
        <w:numPr>
          <w:ilvl w:val="0"/>
          <w:numId w:val="37"/>
        </w:numPr>
        <w:suppressAutoHyphens/>
        <w:spacing w:line="105" w:lineRule="atLeast"/>
        <w:jc w:val="both"/>
        <w:rPr>
          <w:rFonts w:ascii="Geomanist Regular" w:eastAsia="Calibri" w:hAnsi="Geomanist Regular" w:cs="Arial"/>
          <w:bCs/>
          <w:sz w:val="22"/>
          <w:szCs w:val="22"/>
          <w:lang w:eastAsia="ar-SA"/>
        </w:rPr>
      </w:pPr>
      <w:r w:rsidRPr="006A4841">
        <w:rPr>
          <w:rFonts w:ascii="Geomanist Regular" w:eastAsia="Calibri" w:hAnsi="Geomanist Regular" w:cs="Arial"/>
          <w:bCs/>
          <w:sz w:val="22"/>
          <w:szCs w:val="22"/>
          <w:lang w:eastAsia="ar-SA"/>
        </w:rPr>
        <w:lastRenderedPageBreak/>
        <w:t>Copia del finiquito y en su caso, su notificación.</w:t>
      </w:r>
    </w:p>
    <w:p w:rsidR="006A4841" w:rsidRDefault="006A4841" w:rsidP="00064292">
      <w:pPr>
        <w:numPr>
          <w:ilvl w:val="0"/>
          <w:numId w:val="37"/>
        </w:numPr>
        <w:suppressAutoHyphens/>
        <w:spacing w:line="105" w:lineRule="atLeast"/>
        <w:jc w:val="both"/>
        <w:rPr>
          <w:rFonts w:ascii="Geomanist Regular" w:eastAsia="Calibri" w:hAnsi="Geomanist Regular" w:cs="Arial"/>
          <w:bCs/>
          <w:sz w:val="22"/>
          <w:szCs w:val="22"/>
          <w:lang w:eastAsia="ar-SA"/>
        </w:rPr>
      </w:pPr>
      <w:r w:rsidRPr="006A4841">
        <w:rPr>
          <w:rFonts w:ascii="Geomanist Regular" w:eastAsia="Calibri" w:hAnsi="Geomanist Regular" w:cs="Arial"/>
          <w:bCs/>
          <w:sz w:val="22"/>
          <w:szCs w:val="22"/>
          <w:lang w:eastAsia="ar-SA"/>
        </w:rPr>
        <w:t>Importe reclamado</w:t>
      </w:r>
      <w:r>
        <w:rPr>
          <w:rFonts w:ascii="Geomanist Regular" w:eastAsia="Calibri" w:hAnsi="Geomanist Regular" w:cs="Arial"/>
          <w:bCs/>
          <w:sz w:val="22"/>
          <w:szCs w:val="22"/>
          <w:lang w:eastAsia="ar-SA"/>
        </w:rPr>
        <w:t>.</w:t>
      </w:r>
    </w:p>
    <w:p w:rsidR="006A4841" w:rsidRPr="006A4841" w:rsidRDefault="006A4841" w:rsidP="006A4841">
      <w:pPr>
        <w:suppressAutoHyphens/>
        <w:spacing w:line="105" w:lineRule="atLeast"/>
        <w:ind w:left="1069"/>
        <w:jc w:val="both"/>
        <w:rPr>
          <w:rFonts w:ascii="Geomanist Regular" w:eastAsia="Calibri" w:hAnsi="Geomanist Regular" w:cs="Arial"/>
          <w:bCs/>
          <w:sz w:val="22"/>
          <w:szCs w:val="22"/>
          <w:lang w:eastAsia="ar-SA"/>
        </w:rPr>
      </w:pPr>
    </w:p>
    <w:p w:rsid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Las exclusiones de garantía serán cuando se deriven por vandalismo y desastres naturales.</w:t>
      </w:r>
    </w:p>
    <w:p w:rsid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p>
    <w:p w:rsidR="006A4841" w:rsidRPr="006A4841" w:rsidRDefault="006A4841" w:rsidP="00064292">
      <w:pPr>
        <w:pStyle w:val="Prrafodelista"/>
        <w:numPr>
          <w:ilvl w:val="0"/>
          <w:numId w:val="38"/>
        </w:numPr>
        <w:suppressAutoHyphens/>
        <w:spacing w:line="105" w:lineRule="atLeast"/>
        <w:jc w:val="both"/>
        <w:rPr>
          <w:rFonts w:ascii="Geomanist Regular" w:eastAsia="Calibri" w:hAnsi="Geomanist Regular"/>
          <w:b/>
          <w:bCs/>
          <w:lang w:eastAsia="ar-SA"/>
        </w:rPr>
      </w:pPr>
      <w:r w:rsidRPr="006A4841">
        <w:rPr>
          <w:rFonts w:ascii="Geomanist Regular" w:eastAsia="Calibri" w:hAnsi="Geomanist Regular"/>
          <w:b/>
          <w:bCs/>
          <w:lang w:eastAsia="ar-SA"/>
        </w:rPr>
        <w:t>PLAZO PARA NOTIFICAR AL PROVEEDOR.</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Con la finalidad de establecer canales de comunicación, todas las notificaciones o avisos de carácter técnico que deseen hacer el Instituto y el Proveedor con relación al contrato que se suscriba para formalizar el suministro del servicio a las unidades usuarias, serán por escrito de acuerdo a lo siguiente:</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Por el Instituto:</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 xml:space="preserve">El contacto del servidor público designado como administrador del contrato y/o a las unidades usuarias conforme se establece en el DIRECTORIO DE UNIDADES USUARIAS DEL SERVICIO que se indican en Anexo </w:t>
      </w:r>
      <w:r w:rsidR="00B500A3">
        <w:rPr>
          <w:rFonts w:ascii="Geomanist Regular" w:eastAsia="Calibri" w:hAnsi="Geomanist Regular" w:cs="Arial"/>
          <w:bCs/>
          <w:sz w:val="22"/>
          <w:szCs w:val="22"/>
          <w:lang w:val="es-MX" w:eastAsia="ar-SA"/>
        </w:rPr>
        <w:t>6</w:t>
      </w:r>
      <w:r w:rsidRPr="006A4841">
        <w:rPr>
          <w:rFonts w:ascii="Geomanist Regular" w:eastAsia="Calibri" w:hAnsi="Geomanist Regular" w:cs="Arial"/>
          <w:bCs/>
          <w:sz w:val="22"/>
          <w:szCs w:val="22"/>
          <w:lang w:val="es-MX" w:eastAsia="ar-SA"/>
        </w:rPr>
        <w:t>.</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Por el Proveedor:</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El contacto o contactos serán designados por el Representante(s) Legal, indicando nombres (s), dirección(es) y correo(s) electrónicos, no tendrá que ser necesariamente el representante legal de la empresa, sin embargo, toda notificación que se le haga llegar por parte del Instituto se considerará de carácter oficial.</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Las notificaciones podrán realizarse en los siguientes términos:</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w:t>
      </w:r>
      <w:r w:rsidRPr="006A4841">
        <w:rPr>
          <w:rFonts w:ascii="Geomanist Regular" w:eastAsia="Calibri" w:hAnsi="Geomanist Regular" w:cs="Arial"/>
          <w:bCs/>
          <w:sz w:val="22"/>
          <w:szCs w:val="22"/>
          <w:lang w:val="es-MX" w:eastAsia="ar-SA"/>
        </w:rPr>
        <w:tab/>
        <w:t>Mediante oficio entregado al administrador del Contrato.</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w:t>
      </w:r>
      <w:r w:rsidRPr="006A4841">
        <w:rPr>
          <w:rFonts w:ascii="Geomanist Regular" w:eastAsia="Calibri" w:hAnsi="Geomanist Regular" w:cs="Arial"/>
          <w:bCs/>
          <w:sz w:val="22"/>
          <w:szCs w:val="22"/>
          <w:lang w:val="es-MX" w:eastAsia="ar-SA"/>
        </w:rPr>
        <w:tab/>
        <w:t xml:space="preserve">Vía correo electrónico, conforme al DIRECTORIO DE UNIDADES USUARIAS DEL </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 xml:space="preserve">SERVICIO en Anexo </w:t>
      </w:r>
      <w:r w:rsidR="00B500A3">
        <w:rPr>
          <w:rFonts w:ascii="Geomanist Regular" w:eastAsia="Calibri" w:hAnsi="Geomanist Regular" w:cs="Arial"/>
          <w:bCs/>
          <w:sz w:val="22"/>
          <w:szCs w:val="22"/>
          <w:lang w:val="es-MX" w:eastAsia="ar-SA"/>
        </w:rPr>
        <w:t>6</w:t>
      </w:r>
      <w:r w:rsidRPr="006A4841">
        <w:rPr>
          <w:rFonts w:ascii="Geomanist Regular" w:eastAsia="Calibri" w:hAnsi="Geomanist Regular" w:cs="Arial"/>
          <w:bCs/>
          <w:sz w:val="22"/>
          <w:szCs w:val="22"/>
          <w:lang w:val="es-MX" w:eastAsia="ar-SA"/>
        </w:rPr>
        <w:t>.</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El proveedor deberá remitir comunicado de contactos a más tardar el primer el día de inicio del contrato, así mismo se obliga a comunicar cualquier cambio en los datos del contacto oficial, mediante escrito firmado y dirigido al administrador del contrato.</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En caso de incumplir con la obligación de informar los cambios en el contacto oficial, el Instituto no se hace responsable por las situaciones que la omisión de esto afecte al proveedor</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p>
    <w:p w:rsidR="006E25F0" w:rsidRPr="006E25F0" w:rsidRDefault="006E25F0" w:rsidP="006E25F0">
      <w:pPr>
        <w:suppressAutoHyphens/>
        <w:spacing w:line="105" w:lineRule="atLeast"/>
        <w:ind w:left="6"/>
        <w:jc w:val="both"/>
        <w:rPr>
          <w:rFonts w:ascii="Geomanist Regular" w:eastAsia="Calibri" w:hAnsi="Geomanist Regular" w:cs="Arial"/>
          <w:sz w:val="22"/>
          <w:szCs w:val="22"/>
          <w:lang w:eastAsia="ar-SA"/>
        </w:rPr>
      </w:pPr>
    </w:p>
    <w:p w:rsidR="006E25F0" w:rsidRPr="006E25F0" w:rsidRDefault="006A4841" w:rsidP="006E25F0">
      <w:pPr>
        <w:suppressAutoHyphens/>
        <w:spacing w:line="105" w:lineRule="atLeast"/>
        <w:ind w:left="6"/>
        <w:jc w:val="both"/>
        <w:rPr>
          <w:rFonts w:ascii="Geomanist Regular" w:eastAsia="Calibri" w:hAnsi="Geomanist Regular" w:cs="Arial"/>
          <w:b/>
          <w:sz w:val="22"/>
          <w:szCs w:val="22"/>
          <w:lang w:eastAsia="ar-SA"/>
        </w:rPr>
      </w:pPr>
      <w:r>
        <w:rPr>
          <w:rFonts w:ascii="Geomanist Regular" w:eastAsia="Calibri" w:hAnsi="Geomanist Regular" w:cs="Arial"/>
          <w:b/>
          <w:sz w:val="22"/>
          <w:szCs w:val="22"/>
          <w:lang w:eastAsia="ar-SA"/>
        </w:rPr>
        <w:t>8</w:t>
      </w:r>
      <w:r w:rsidR="006E25F0">
        <w:rPr>
          <w:rFonts w:ascii="Geomanist Regular" w:eastAsia="Calibri" w:hAnsi="Geomanist Regular" w:cs="Arial"/>
          <w:b/>
          <w:sz w:val="22"/>
          <w:szCs w:val="22"/>
          <w:lang w:eastAsia="ar-SA"/>
        </w:rPr>
        <w:t xml:space="preserve">. </w:t>
      </w:r>
      <w:r w:rsidR="006E25F0" w:rsidRPr="006E25F0">
        <w:rPr>
          <w:rFonts w:ascii="Geomanist Regular" w:eastAsia="Calibri" w:hAnsi="Geomanist Regular" w:cs="Arial"/>
          <w:b/>
          <w:sz w:val="22"/>
          <w:szCs w:val="22"/>
          <w:lang w:eastAsia="ar-SA"/>
        </w:rPr>
        <w:t>CENTROS DE SERVICIO (DOMICILIOS Y HORARIOS) Y REPORTE TÉCNICO.</w:t>
      </w:r>
    </w:p>
    <w:p w:rsidR="006E25F0" w:rsidRPr="006E25F0" w:rsidRDefault="006E25F0" w:rsidP="006E25F0">
      <w:pPr>
        <w:suppressAutoHyphens/>
        <w:spacing w:line="105" w:lineRule="atLeast"/>
        <w:ind w:left="6"/>
        <w:jc w:val="both"/>
        <w:rPr>
          <w:rFonts w:ascii="Geomanist Regular" w:eastAsia="Calibri" w:hAnsi="Geomanist Regular" w:cs="Arial"/>
          <w:sz w:val="22"/>
          <w:szCs w:val="22"/>
          <w:lang w:eastAsia="ar-SA"/>
        </w:rPr>
      </w:pPr>
    </w:p>
    <w:p w:rsidR="006E25F0" w:rsidRDefault="006A4841" w:rsidP="006E25F0">
      <w:pPr>
        <w:suppressAutoHyphens/>
        <w:spacing w:line="105" w:lineRule="atLeast"/>
        <w:ind w:left="6"/>
        <w:jc w:val="both"/>
        <w:rPr>
          <w:rFonts w:ascii="Geomanist Regular" w:eastAsia="Calibri" w:hAnsi="Geomanist Regular" w:cs="Arial"/>
          <w:sz w:val="22"/>
          <w:szCs w:val="22"/>
          <w:lang w:val="es-MX" w:eastAsia="ar-SA"/>
        </w:rPr>
      </w:pPr>
      <w:r w:rsidRPr="006A4841">
        <w:rPr>
          <w:rFonts w:ascii="Geomanist Regular" w:eastAsia="Calibri" w:hAnsi="Geomanist Regular" w:cs="Arial"/>
          <w:bCs/>
          <w:sz w:val="22"/>
          <w:szCs w:val="22"/>
          <w:lang w:val="es-MX" w:eastAsia="ar-SA"/>
        </w:rPr>
        <w:t xml:space="preserve">Presentar </w:t>
      </w:r>
      <w:r w:rsidRPr="006A4841">
        <w:rPr>
          <w:rFonts w:ascii="Geomanist Regular" w:eastAsia="Calibri" w:hAnsi="Geomanist Regular" w:cs="Arial"/>
          <w:sz w:val="22"/>
          <w:szCs w:val="22"/>
          <w:lang w:val="es-MX" w:eastAsia="ar-SA"/>
        </w:rPr>
        <w:t xml:space="preserve">carta en papel membretado conforme al formato del </w:t>
      </w:r>
      <w:r w:rsidRPr="006A4841">
        <w:rPr>
          <w:rFonts w:ascii="Geomanist Regular" w:eastAsia="Calibri" w:hAnsi="Geomanist Regular" w:cs="Arial"/>
          <w:b/>
          <w:sz w:val="22"/>
          <w:szCs w:val="22"/>
          <w:lang w:val="es-MX" w:eastAsia="ar-SA"/>
        </w:rPr>
        <w:t>Anexo (</w:t>
      </w:r>
      <w:r w:rsidR="00B500A3">
        <w:rPr>
          <w:rFonts w:ascii="Geomanist Regular" w:eastAsia="Calibri" w:hAnsi="Geomanist Regular" w:cs="Arial"/>
          <w:b/>
          <w:sz w:val="22"/>
          <w:szCs w:val="22"/>
          <w:lang w:val="es-MX" w:eastAsia="ar-SA"/>
        </w:rPr>
        <w:t>7</w:t>
      </w:r>
      <w:r w:rsidRPr="006A4841">
        <w:rPr>
          <w:rFonts w:ascii="Geomanist Regular" w:eastAsia="Calibri" w:hAnsi="Geomanist Regular" w:cs="Arial"/>
          <w:b/>
          <w:sz w:val="22"/>
          <w:szCs w:val="22"/>
          <w:lang w:val="es-MX" w:eastAsia="ar-SA"/>
        </w:rPr>
        <w:t>)</w:t>
      </w:r>
      <w:r w:rsidRPr="006A4841">
        <w:rPr>
          <w:rFonts w:ascii="Geomanist Regular" w:eastAsia="Calibri" w:hAnsi="Geomanist Regular" w:cs="Arial"/>
          <w:sz w:val="22"/>
          <w:szCs w:val="22"/>
          <w:lang w:val="es-MX" w:eastAsia="ar-SA"/>
        </w:rPr>
        <w:t xml:space="preserve">  “FORMATO PARA SEÑALAR EL DOMICILIO LEGAL PARA TODOS LOS EFECTOS DE ESTE ACTO JURÍDICO” especificando domicilio fiscal,  correo electrónico, números de teléfono fijo y celular  en el cual se establecerá la  forma de comunicación y nombre de la o las persona (s) autorizada  (s) para la recepción y confirmación de los requerimientos de servicios y quejas que le formulen las unidades, con horario de atención de 8:00 a 18:00 horas., todos los días de la semana, así como para proporcionar el número de orden de servicio que le asignará a la unidad requirente.</w:t>
      </w:r>
    </w:p>
    <w:p w:rsidR="006A4841" w:rsidRPr="006E25F0" w:rsidRDefault="006A4841" w:rsidP="006E25F0">
      <w:pPr>
        <w:suppressAutoHyphens/>
        <w:spacing w:line="105" w:lineRule="atLeast"/>
        <w:ind w:left="6"/>
        <w:jc w:val="both"/>
        <w:rPr>
          <w:rFonts w:ascii="Geomanist Regular" w:eastAsia="Calibri" w:hAnsi="Geomanist Regular" w:cs="Arial"/>
          <w:sz w:val="22"/>
          <w:szCs w:val="22"/>
          <w:lang w:val="es-MX" w:eastAsia="ar-SA"/>
        </w:rPr>
      </w:pPr>
    </w:p>
    <w:p w:rsidR="006E25F0" w:rsidRPr="006E25F0" w:rsidRDefault="006A4841" w:rsidP="006E25F0">
      <w:pPr>
        <w:suppressAutoHyphens/>
        <w:spacing w:line="105" w:lineRule="atLeast"/>
        <w:ind w:left="6"/>
        <w:jc w:val="both"/>
        <w:rPr>
          <w:rFonts w:ascii="Geomanist Regular" w:eastAsia="Calibri" w:hAnsi="Geomanist Regular" w:cs="Arial"/>
          <w:b/>
          <w:sz w:val="22"/>
          <w:szCs w:val="22"/>
          <w:lang w:eastAsia="ar-SA"/>
        </w:rPr>
      </w:pPr>
      <w:r>
        <w:rPr>
          <w:rFonts w:ascii="Geomanist Regular" w:eastAsia="Calibri" w:hAnsi="Geomanist Regular" w:cs="Arial"/>
          <w:b/>
          <w:sz w:val="22"/>
          <w:szCs w:val="22"/>
          <w:lang w:eastAsia="ar-SA"/>
        </w:rPr>
        <w:lastRenderedPageBreak/>
        <w:t>9</w:t>
      </w:r>
      <w:r w:rsidR="006E25F0">
        <w:rPr>
          <w:rFonts w:ascii="Geomanist Regular" w:eastAsia="Calibri" w:hAnsi="Geomanist Regular" w:cs="Arial"/>
          <w:b/>
          <w:sz w:val="22"/>
          <w:szCs w:val="22"/>
          <w:lang w:eastAsia="ar-SA"/>
        </w:rPr>
        <w:t xml:space="preserve">. </w:t>
      </w:r>
      <w:r w:rsidR="006E25F0" w:rsidRPr="006E25F0">
        <w:rPr>
          <w:rFonts w:ascii="Geomanist Regular" w:eastAsia="Calibri" w:hAnsi="Geomanist Regular" w:cs="Arial"/>
          <w:b/>
          <w:sz w:val="22"/>
          <w:szCs w:val="22"/>
          <w:lang w:eastAsia="ar-SA"/>
        </w:rPr>
        <w:t xml:space="preserve">PORCENTAJE A REQUERIR POR CONCEPTO DE GARANTÍA DE CUMPLIMIENTO EN LOS TÉRMINOS DEL LINEAMIENTO 5.5.5 DE ESTAS POBALINES. </w:t>
      </w:r>
    </w:p>
    <w:p w:rsidR="006E25F0" w:rsidRPr="006E25F0" w:rsidRDefault="006E25F0" w:rsidP="006E25F0">
      <w:pPr>
        <w:suppressAutoHyphens/>
        <w:spacing w:line="105" w:lineRule="atLeast"/>
        <w:ind w:left="6"/>
        <w:jc w:val="both"/>
        <w:rPr>
          <w:rFonts w:ascii="Geomanist Regular" w:eastAsia="Calibri" w:hAnsi="Geomanist Regular" w:cs="Arial"/>
          <w:b/>
          <w:sz w:val="22"/>
          <w:szCs w:val="22"/>
          <w:lang w:eastAsia="ar-SA"/>
        </w:rPr>
      </w:pPr>
    </w:p>
    <w:p w:rsid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La garantía de cumplimiento de contratos o pedido deberá constituirse por un importe equivalente al 10% del importe máximo del contrato, sin incluir el IVA; en importes superiores a 5’000,000 de UMA vigente, dicha garantía podrá ser hasta del 10% del monto total adjudicado sin IVA.</w:t>
      </w:r>
    </w:p>
    <w:p w:rsid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El Proveedor, para garantizar el cumplimiento de todas y cada una de las obligaciones estipuladas en el contrato adjudicado, de conformidad con lo establecido en el numeral 4.30.1 de las POBALINES, deberá presentar al administrador de su contrato, copia simple de la fianza expedida por afianzadora debidamente constituida en términos de la Ley de Instituciones de Seguros y de Fianzas, por un importe equivalente al 10% (diez por ciento) del monto total del contrato, sin considerar el Impuesto al Valor Agregado, a favor del Instituto Mexicano del Seguro Social y deberá cubrir la vigencia del contrato, dicha garantía será divisible.</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Se entenderá que los servicios son entregados a entera satisfacción del Instituto, cuando cuente con la documentación soporte debidamente firmada y sellada por los administradores del contrato.</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Las modificaciones en monto, plazo o vigencia a los contratos conllevarán el respectivo ajuste a la garantía de cumplimiento cuando dicho incremento no se encuentre cubierto por la garantía originalmente otorgada, para lo cual deberá estipularse en el convenio modificatorio respectivo el plazo para entregar la ampliación de garantía, el cual no deberá exceder de diez días naturales siguientes a la firma de dicho convenio, así como la fecha de entrega de la prestación del servicio para las cantidades adicionales.</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De conformidad con el artículo 81 fracción II del Reglamento de la Ley de Adquisiciones, Arrendamientos y Servicios del Sector Público, la aplicación de las garantías de cumplimiento del contrato se aplicará de manera proporcional al monto de las obligaciones incumplidas, es decir la garantía será divisible y se ejecutará en razón de los bienes o servicios que no sean entregados a entera satisfacción del Instituto.</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La garantía de cumplimiento a las obligaciones del contrato se liberará mediante autorización por escrito por parte del Instituto en forma inmediata, siempre y cuando el Proveedor haya cumplido a satisfacción con todas las obligaciones contractuales durante la vigencia del contrato, de conformidad con lo establecido en el numeral 5.5.5.5 de los POBALINES del Instituto.</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p>
    <w:p w:rsidR="006E25F0" w:rsidRPr="006E25F0" w:rsidRDefault="006E25F0" w:rsidP="006E25F0">
      <w:pPr>
        <w:suppressAutoHyphens/>
        <w:spacing w:line="105" w:lineRule="atLeast"/>
        <w:ind w:left="6"/>
        <w:jc w:val="both"/>
        <w:rPr>
          <w:rFonts w:ascii="Geomanist Regular" w:eastAsia="Calibri" w:hAnsi="Geomanist Regular" w:cs="Arial"/>
          <w:bCs/>
          <w:sz w:val="22"/>
          <w:szCs w:val="22"/>
          <w:lang w:eastAsia="ar-SA"/>
        </w:rPr>
      </w:pPr>
    </w:p>
    <w:p w:rsidR="006E25F0" w:rsidRDefault="006A4841" w:rsidP="006E25F0">
      <w:pPr>
        <w:suppressAutoHyphens/>
        <w:spacing w:line="105" w:lineRule="atLeast"/>
        <w:ind w:left="6"/>
        <w:jc w:val="both"/>
        <w:rPr>
          <w:rFonts w:ascii="Geomanist Regular" w:eastAsia="Calibri" w:hAnsi="Geomanist Regular" w:cs="Arial"/>
          <w:b/>
          <w:bCs/>
          <w:sz w:val="22"/>
          <w:szCs w:val="22"/>
          <w:lang w:val="es-MX" w:eastAsia="ar-SA"/>
        </w:rPr>
      </w:pPr>
      <w:r>
        <w:rPr>
          <w:rFonts w:ascii="Geomanist Regular" w:eastAsia="Calibri" w:hAnsi="Geomanist Regular" w:cs="Arial"/>
          <w:b/>
          <w:bCs/>
          <w:sz w:val="22"/>
          <w:szCs w:val="22"/>
          <w:lang w:val="es-MX" w:eastAsia="ar-SA"/>
        </w:rPr>
        <w:t>10</w:t>
      </w:r>
      <w:r w:rsidR="006E25F0">
        <w:rPr>
          <w:rFonts w:ascii="Geomanist Regular" w:eastAsia="Calibri" w:hAnsi="Geomanist Regular" w:cs="Arial"/>
          <w:b/>
          <w:bCs/>
          <w:sz w:val="22"/>
          <w:szCs w:val="22"/>
          <w:lang w:val="es-MX" w:eastAsia="ar-SA"/>
        </w:rPr>
        <w:t xml:space="preserve">. </w:t>
      </w:r>
      <w:r w:rsidR="006E25F0" w:rsidRPr="006E25F0">
        <w:rPr>
          <w:rFonts w:ascii="Geomanist Regular" w:eastAsia="Calibri" w:hAnsi="Geomanist Regular" w:cs="Arial"/>
          <w:b/>
          <w:bCs/>
          <w:sz w:val="22"/>
          <w:szCs w:val="22"/>
          <w:lang w:val="es-MX" w:eastAsia="ar-SA"/>
        </w:rPr>
        <w:t>FORMA DE PAGO.</w:t>
      </w:r>
    </w:p>
    <w:p w:rsidR="006E25F0" w:rsidRDefault="006E25F0" w:rsidP="006E25F0">
      <w:pPr>
        <w:suppressAutoHyphens/>
        <w:spacing w:line="105" w:lineRule="atLeast"/>
        <w:ind w:left="6"/>
        <w:jc w:val="both"/>
        <w:rPr>
          <w:rFonts w:ascii="Geomanist Regular" w:eastAsia="Calibri" w:hAnsi="Geomanist Regular" w:cs="Arial"/>
          <w:b/>
          <w:bCs/>
          <w:sz w:val="22"/>
          <w:szCs w:val="22"/>
          <w:lang w:val="es-MX" w:eastAsia="ar-SA"/>
        </w:rPr>
      </w:pPr>
    </w:p>
    <w:p w:rsidR="006A4841" w:rsidRPr="006A4841" w:rsidRDefault="006A4841" w:rsidP="006A4841">
      <w:pPr>
        <w:suppressAutoHyphens/>
        <w:spacing w:line="105" w:lineRule="atLeast"/>
        <w:ind w:left="6"/>
        <w:jc w:val="both"/>
        <w:rPr>
          <w:rFonts w:ascii="Geomanist Regular" w:eastAsia="Calibri" w:hAnsi="Geomanist Regular" w:cs="Arial"/>
          <w:bCs/>
          <w:i/>
          <w:sz w:val="22"/>
          <w:szCs w:val="22"/>
          <w:lang w:val="es-MX" w:eastAsia="ar-SA"/>
        </w:rPr>
      </w:pPr>
      <w:r w:rsidRPr="006A4841">
        <w:rPr>
          <w:rFonts w:ascii="Geomanist Regular" w:eastAsia="Calibri" w:hAnsi="Geomanist Regular" w:cs="Arial"/>
          <w:bCs/>
          <w:sz w:val="22"/>
          <w:szCs w:val="22"/>
          <w:lang w:val="es-MX" w:eastAsia="ar-SA"/>
        </w:rPr>
        <w:t xml:space="preserve">El pago será en </w:t>
      </w:r>
      <w:r w:rsidRPr="006A4841">
        <w:rPr>
          <w:rFonts w:ascii="Geomanist Regular" w:eastAsia="Calibri" w:hAnsi="Geomanist Regular" w:cs="Arial"/>
          <w:bCs/>
          <w:i/>
          <w:sz w:val="22"/>
          <w:szCs w:val="22"/>
          <w:lang w:val="es-MX" w:eastAsia="ar-SA"/>
        </w:rPr>
        <w:t>moneda nacional</w:t>
      </w:r>
      <w:r w:rsidRPr="006A4841">
        <w:rPr>
          <w:rFonts w:ascii="Geomanist Regular" w:eastAsia="Calibri" w:hAnsi="Geomanist Regular" w:cs="Arial"/>
          <w:bCs/>
          <w:sz w:val="22"/>
          <w:szCs w:val="22"/>
          <w:lang w:val="es-MX" w:eastAsia="ar-SA"/>
        </w:rPr>
        <w:t xml:space="preserve"> y en pagos </w:t>
      </w:r>
      <w:r w:rsidRPr="006A4841">
        <w:rPr>
          <w:rFonts w:ascii="Geomanist Regular" w:eastAsia="Calibri" w:hAnsi="Geomanist Regular" w:cs="Arial"/>
          <w:bCs/>
          <w:i/>
          <w:sz w:val="22"/>
          <w:szCs w:val="22"/>
          <w:lang w:val="es-MX" w:eastAsia="ar-SA"/>
        </w:rPr>
        <w:t>mensuales</w:t>
      </w:r>
      <w:r w:rsidRPr="006A4841">
        <w:rPr>
          <w:rFonts w:ascii="Geomanist Regular" w:eastAsia="Calibri" w:hAnsi="Geomanist Regular" w:cs="Arial"/>
          <w:bCs/>
          <w:sz w:val="22"/>
          <w:szCs w:val="22"/>
          <w:lang w:val="es-MX" w:eastAsia="ar-SA"/>
        </w:rPr>
        <w:t xml:space="preserve"> (mes calendario), conforme al servicio efectivamente prestado, de acuerdo con los términos y plazos normados por la Dirección de Finanzas, en el “Procedimiento para la recepción, glosa y aprobación de documentos presentados para trámite de pago”, conforme al numeral </w:t>
      </w:r>
      <w:r w:rsidRPr="006A4841">
        <w:rPr>
          <w:rFonts w:ascii="Geomanist Regular" w:eastAsia="Calibri" w:hAnsi="Geomanist Regular" w:cs="Arial"/>
          <w:bCs/>
          <w:i/>
          <w:sz w:val="22"/>
          <w:szCs w:val="22"/>
          <w:lang w:val="es-MX" w:eastAsia="ar-SA"/>
        </w:rPr>
        <w:t>5.5.1, inciso a) de las “Políticas, bases y lineamientos en materia de adquisiciones, arrendamientos y servicios del IMSS” (POBALINES.</w:t>
      </w:r>
    </w:p>
    <w:p w:rsidR="006A4841" w:rsidRPr="006A4841" w:rsidRDefault="006A4841" w:rsidP="006A4841">
      <w:pPr>
        <w:suppressAutoHyphens/>
        <w:spacing w:line="105" w:lineRule="atLeast"/>
        <w:ind w:left="6"/>
        <w:jc w:val="both"/>
        <w:rPr>
          <w:rFonts w:ascii="Geomanist Regular" w:eastAsia="Calibri" w:hAnsi="Geomanist Regular" w:cs="Arial"/>
          <w:bCs/>
          <w:i/>
          <w:sz w:val="22"/>
          <w:szCs w:val="22"/>
          <w:lang w:val="es-MX" w:eastAsia="ar-SA"/>
        </w:rPr>
      </w:pP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Durante la prestación del servicio, los precios serán fijos, “EL INSTITUTO” se obliga a pagar a “EL PROVEEDOR”, el importe que derive del contrato, en un plazo de 15 días naturales posteriores al suministro del servicio y entrega de los documentos que se señalan, a cargo del “EL PROVEEDOR:</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Impresión de Certificado Digital de factura (CFDI) que reúna los requisitos fiscales respectivos, en la que se indique los servicios prestados y el número de contrato suscrito documentalmente, con los siguientes requisitos:</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1.- Nombre, Firma del representante de la unidad donde se prescribe el servicio.</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2.- Nombre y firma de la Persona que autoriza la erogación en base a la disponibilidad presupuestaria en la unidad médica.</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3. Firma de autorización del administrador del contrato.</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5. Numero de pedido-recepción asignado en el Módulo de Compras.</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6. Listado de pacientes con prescripción del servicio,</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 xml:space="preserve">La facturación deberá tramitarse para pago de acuerdo con lo siguiente: </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Para hospitales rurales, el domicilio será el correspondiente a la sección contable cuyo domicilio se calle violetas número 1007, colonia reforma, en la Ciudad de Oaxaca de Juárez, Oaxaca.</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En caso de que “EL</w:t>
      </w:r>
      <w:r w:rsidRPr="006A4841">
        <w:rPr>
          <w:rFonts w:ascii="Times New Roman" w:eastAsia="Calibri" w:hAnsi="Times New Roman" w:cs="Times New Roman"/>
          <w:bCs/>
          <w:sz w:val="22"/>
          <w:szCs w:val="22"/>
          <w:lang w:val="es-MX" w:eastAsia="ar-SA"/>
        </w:rPr>
        <w:t> </w:t>
      </w:r>
      <w:r w:rsidRPr="006A4841">
        <w:rPr>
          <w:rFonts w:ascii="Geomanist Regular" w:eastAsia="Calibri" w:hAnsi="Geomanist Regular" w:cs="Arial"/>
          <w:bCs/>
          <w:sz w:val="22"/>
          <w:szCs w:val="22"/>
          <w:lang w:val="es-MX" w:eastAsia="ar-SA"/>
        </w:rPr>
        <w:t>PROVEEDOR” presente su comprobante fiscal correspondiente con errores o deficiencias, conforme a lo previsto en el artículo 90 del Reglamento de la Ley, “EL INSTITUTO” dentro de los tres días hábiles siguientes a la recepción, indicará por escrito a “EL</w:t>
      </w:r>
      <w:r w:rsidRPr="006A4841">
        <w:rPr>
          <w:rFonts w:ascii="Times New Roman" w:eastAsia="Calibri" w:hAnsi="Times New Roman" w:cs="Times New Roman"/>
          <w:bCs/>
          <w:sz w:val="22"/>
          <w:szCs w:val="22"/>
          <w:lang w:val="es-MX" w:eastAsia="ar-SA"/>
        </w:rPr>
        <w:t> </w:t>
      </w:r>
      <w:r w:rsidRPr="006A4841">
        <w:rPr>
          <w:rFonts w:ascii="Geomanist Regular" w:eastAsia="Calibri" w:hAnsi="Geomanist Regular" w:cs="Arial"/>
          <w:bCs/>
          <w:sz w:val="22"/>
          <w:szCs w:val="22"/>
          <w:lang w:val="es-MX" w:eastAsia="ar-SA"/>
        </w:rPr>
        <w:t xml:space="preserve">PROVEEDOR” las deficiencias que se deberán corregir. </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“EL</w:t>
      </w:r>
      <w:r w:rsidRPr="006A4841">
        <w:rPr>
          <w:rFonts w:ascii="Times New Roman" w:eastAsia="Calibri" w:hAnsi="Times New Roman" w:cs="Times New Roman"/>
          <w:bCs/>
          <w:sz w:val="22"/>
          <w:szCs w:val="22"/>
          <w:lang w:val="es-MX" w:eastAsia="ar-SA"/>
        </w:rPr>
        <w:t> </w:t>
      </w:r>
      <w:r w:rsidRPr="006A4841">
        <w:rPr>
          <w:rFonts w:ascii="Geomanist Regular" w:eastAsia="Calibri" w:hAnsi="Geomanist Regular" w:cs="Arial"/>
          <w:bCs/>
          <w:sz w:val="22"/>
          <w:szCs w:val="22"/>
          <w:lang w:val="es-MX" w:eastAsia="ar-SA"/>
        </w:rPr>
        <w:t>PROVEEDOR”</w:t>
      </w:r>
      <w:r w:rsidRPr="006A4841">
        <w:rPr>
          <w:rFonts w:ascii="Geomanist Regular" w:eastAsia="Calibri" w:hAnsi="Geomanist Regular" w:cs="Arial"/>
          <w:bCs/>
          <w:iCs/>
          <w:sz w:val="22"/>
          <w:szCs w:val="22"/>
          <w:lang w:val="es-MX" w:eastAsia="ar-SA"/>
        </w:rPr>
        <w:t xml:space="preserve"> podrá optar porque “EL INSTITUTO” efectúe el pago de la prestación del servicio, a través del </w:t>
      </w:r>
      <w:r w:rsidRPr="006A4841">
        <w:rPr>
          <w:rFonts w:ascii="Geomanist Regular" w:eastAsia="Calibri" w:hAnsi="Geomanist Regular" w:cs="Arial"/>
          <w:bCs/>
          <w:sz w:val="22"/>
          <w:szCs w:val="22"/>
          <w:lang w:val="es-MX" w:eastAsia="ar-SA"/>
        </w:rPr>
        <w:t>esquema</w:t>
      </w:r>
      <w:r w:rsidRPr="006A4841">
        <w:rPr>
          <w:rFonts w:ascii="Geomanist Regular" w:eastAsia="Calibri" w:hAnsi="Geomanist Regular" w:cs="Arial"/>
          <w:bCs/>
          <w:iCs/>
          <w:sz w:val="22"/>
          <w:szCs w:val="22"/>
          <w:lang w:val="es-MX" w:eastAsia="ar-SA"/>
        </w:rPr>
        <w:t xml:space="preserve"> electrónico </w:t>
      </w:r>
      <w:proofErr w:type="spellStart"/>
      <w:r w:rsidRPr="006A4841">
        <w:rPr>
          <w:rFonts w:ascii="Geomanist Regular" w:eastAsia="Calibri" w:hAnsi="Geomanist Regular" w:cs="Arial"/>
          <w:bCs/>
          <w:iCs/>
          <w:sz w:val="22"/>
          <w:szCs w:val="22"/>
          <w:lang w:val="es-MX" w:eastAsia="ar-SA"/>
        </w:rPr>
        <w:t>intrabancario</w:t>
      </w:r>
      <w:proofErr w:type="spellEnd"/>
      <w:r w:rsidRPr="006A4841">
        <w:rPr>
          <w:rFonts w:ascii="Geomanist Regular" w:eastAsia="Calibri" w:hAnsi="Geomanist Regular" w:cs="Arial"/>
          <w:bCs/>
          <w:iCs/>
          <w:sz w:val="22"/>
          <w:szCs w:val="22"/>
          <w:lang w:val="es-MX" w:eastAsia="ar-SA"/>
        </w:rPr>
        <w:t xml:space="preserve"> que tiene en operación, con </w:t>
      </w:r>
      <w:r w:rsidRPr="006A4841">
        <w:rPr>
          <w:rFonts w:ascii="Geomanist Regular" w:eastAsia="Calibri" w:hAnsi="Geomanist Regular" w:cs="Arial"/>
          <w:bCs/>
          <w:sz w:val="22"/>
          <w:szCs w:val="22"/>
          <w:lang w:val="es-MX" w:eastAsia="ar-SA"/>
        </w:rPr>
        <w:t xml:space="preserve">las instituciones bancarias siguientes: Banamex, S.A., BBVA, Bancomer, S.A., Banorte, S.A. y </w:t>
      </w:r>
      <w:proofErr w:type="spellStart"/>
      <w:r w:rsidRPr="006A4841">
        <w:rPr>
          <w:rFonts w:ascii="Geomanist Regular" w:eastAsia="Calibri" w:hAnsi="Geomanist Regular" w:cs="Arial"/>
          <w:bCs/>
          <w:sz w:val="22"/>
          <w:szCs w:val="22"/>
          <w:lang w:val="es-MX" w:eastAsia="ar-SA"/>
        </w:rPr>
        <w:t>Scotiabank</w:t>
      </w:r>
      <w:proofErr w:type="spellEnd"/>
      <w:r w:rsidRPr="006A4841">
        <w:rPr>
          <w:rFonts w:ascii="Geomanist Regular" w:eastAsia="Calibri" w:hAnsi="Geomanist Regular" w:cs="Arial"/>
          <w:bCs/>
          <w:sz w:val="22"/>
          <w:szCs w:val="22"/>
          <w:lang w:val="es-MX" w:eastAsia="ar-SA"/>
        </w:rPr>
        <w:t xml:space="preserve"> Inverlat, S.A., para tal efecto deberá presentar </w:t>
      </w:r>
      <w:r w:rsidRPr="006A4841">
        <w:rPr>
          <w:rFonts w:ascii="Geomanist Regular" w:eastAsia="Calibri" w:hAnsi="Geomanist Regular" w:cs="Arial"/>
          <w:bCs/>
          <w:iCs/>
          <w:sz w:val="22"/>
          <w:szCs w:val="22"/>
          <w:lang w:val="es-MX" w:eastAsia="ar-SA"/>
        </w:rPr>
        <w:t>en la Jefatura de Servicios Finanzas, sita en</w:t>
      </w:r>
      <w:r w:rsidRPr="006A4841">
        <w:rPr>
          <w:rFonts w:ascii="Geomanist Regular" w:eastAsia="Calibri" w:hAnsi="Geomanist Regular" w:cs="Arial"/>
          <w:bCs/>
          <w:sz w:val="22"/>
          <w:szCs w:val="22"/>
          <w:lang w:val="es-MX" w:eastAsia="ar-SA"/>
        </w:rPr>
        <w:t xml:space="preserve"> calle violetas número 1007, colonia reforma, en la Ciudad de Oaxaca de Juárez, Oaxaca</w:t>
      </w:r>
      <w:r w:rsidRPr="006A4841">
        <w:rPr>
          <w:rFonts w:ascii="Geomanist Regular" w:eastAsia="Calibri" w:hAnsi="Geomanist Regular" w:cs="Arial"/>
          <w:bCs/>
          <w:iCs/>
          <w:sz w:val="22"/>
          <w:szCs w:val="22"/>
          <w:lang w:val="es-MX" w:eastAsia="ar-SA"/>
        </w:rPr>
        <w:t>, Código Postal 68000, en horario de las 08:00 a las 13:00</w:t>
      </w:r>
      <w:r w:rsidRPr="006A4841">
        <w:rPr>
          <w:rFonts w:ascii="Geomanist Regular" w:eastAsia="Calibri" w:hAnsi="Geomanist Regular" w:cs="Arial"/>
          <w:bCs/>
          <w:sz w:val="22"/>
          <w:szCs w:val="22"/>
          <w:lang w:val="es-MX" w:eastAsia="ar-SA"/>
        </w:rPr>
        <w:t xml:space="preserve"> petición escrita, indicando: razón social, domicilio fiscal, número telefónico, nombre completo del apoderado legal con facultades de cobro y su firma, número de cuenta de cheques (número de </w:t>
      </w:r>
      <w:proofErr w:type="spellStart"/>
      <w:r w:rsidRPr="006A4841">
        <w:rPr>
          <w:rFonts w:ascii="Geomanist Regular" w:eastAsia="Calibri" w:hAnsi="Geomanist Regular" w:cs="Arial"/>
          <w:bCs/>
          <w:sz w:val="22"/>
          <w:szCs w:val="22"/>
          <w:lang w:val="es-MX" w:eastAsia="ar-SA"/>
        </w:rPr>
        <w:t>clabe</w:t>
      </w:r>
      <w:proofErr w:type="spellEnd"/>
      <w:r w:rsidRPr="006A4841">
        <w:rPr>
          <w:rFonts w:ascii="Geomanist Regular" w:eastAsia="Calibri" w:hAnsi="Geomanist Regular" w:cs="Arial"/>
          <w:bCs/>
          <w:sz w:val="22"/>
          <w:szCs w:val="22"/>
          <w:lang w:val="es-MX" w:eastAsia="ar-SA"/>
        </w:rPr>
        <w:t xml:space="preserve"> bancaria estandarizada), banco, sucursal y plaza, así como, número de proveedor asignado por </w:t>
      </w:r>
      <w:r w:rsidRPr="006A4841">
        <w:rPr>
          <w:rFonts w:ascii="Geomanist Regular" w:eastAsia="Calibri" w:hAnsi="Geomanist Regular" w:cs="Arial"/>
          <w:bCs/>
          <w:iCs/>
          <w:sz w:val="22"/>
          <w:szCs w:val="22"/>
          <w:lang w:val="es-MX" w:eastAsia="ar-SA"/>
        </w:rPr>
        <w:t>“EL</w:t>
      </w:r>
      <w:r w:rsidRPr="006A4841">
        <w:rPr>
          <w:rFonts w:ascii="Times New Roman" w:eastAsia="Calibri" w:hAnsi="Times New Roman" w:cs="Times New Roman"/>
          <w:bCs/>
          <w:iCs/>
          <w:sz w:val="22"/>
          <w:szCs w:val="22"/>
          <w:lang w:val="es-MX" w:eastAsia="ar-SA"/>
        </w:rPr>
        <w:t> </w:t>
      </w:r>
      <w:r w:rsidRPr="006A4841">
        <w:rPr>
          <w:rFonts w:ascii="Geomanist Regular" w:eastAsia="Calibri" w:hAnsi="Geomanist Regular" w:cs="Arial"/>
          <w:bCs/>
          <w:iCs/>
          <w:sz w:val="22"/>
          <w:szCs w:val="22"/>
          <w:lang w:val="es-MX" w:eastAsia="ar-SA"/>
        </w:rPr>
        <w:t>INSTITUTO”</w:t>
      </w:r>
      <w:r w:rsidRPr="006A4841">
        <w:rPr>
          <w:rFonts w:ascii="Geomanist Regular" w:eastAsia="Calibri" w:hAnsi="Geomanist Regular" w:cs="Arial"/>
          <w:bCs/>
          <w:sz w:val="22"/>
          <w:szCs w:val="22"/>
          <w:lang w:val="es-MX" w:eastAsia="ar-SA"/>
        </w:rPr>
        <w:t>.</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En caso de que “EL</w:t>
      </w:r>
      <w:r w:rsidRPr="006A4841">
        <w:rPr>
          <w:rFonts w:ascii="Times New Roman" w:eastAsia="Calibri" w:hAnsi="Times New Roman" w:cs="Times New Roman"/>
          <w:bCs/>
          <w:sz w:val="22"/>
          <w:szCs w:val="22"/>
          <w:lang w:val="es-MX" w:eastAsia="ar-SA"/>
        </w:rPr>
        <w:t> </w:t>
      </w:r>
      <w:r w:rsidRPr="006A4841">
        <w:rPr>
          <w:rFonts w:ascii="Geomanist Regular" w:eastAsia="Calibri" w:hAnsi="Geomanist Regular" w:cs="Arial"/>
          <w:bCs/>
          <w:sz w:val="22"/>
          <w:szCs w:val="22"/>
          <w:lang w:val="es-MX" w:eastAsia="ar-SA"/>
        </w:rPr>
        <w:t xml:space="preserve">PROVEEDOR” solicite el abono en una cuenta contratada en un banco diferente a los antes citados (interbancario), </w:t>
      </w:r>
      <w:r w:rsidRPr="006A4841">
        <w:rPr>
          <w:rFonts w:ascii="Geomanist Regular" w:eastAsia="Calibri" w:hAnsi="Geomanist Regular" w:cs="Arial"/>
          <w:bCs/>
          <w:iCs/>
          <w:sz w:val="22"/>
          <w:szCs w:val="22"/>
          <w:lang w:val="es-MX" w:eastAsia="ar-SA"/>
        </w:rPr>
        <w:t xml:space="preserve">“EL INSTITUTO” </w:t>
      </w:r>
      <w:r w:rsidRPr="006A4841">
        <w:rPr>
          <w:rFonts w:ascii="Geomanist Regular" w:eastAsia="Calibri" w:hAnsi="Geomanist Regular" w:cs="Arial"/>
          <w:bCs/>
          <w:sz w:val="22"/>
          <w:szCs w:val="22"/>
          <w:lang w:val="es-MX" w:eastAsia="ar-SA"/>
        </w:rPr>
        <w:t>realizará la instrucción de pago en la fecha de vencimiento del contra recibo y su aplicación se llevará a cabo al día hábil siguiente, de acuerdo con el mecanismo establecido por el Centro de Compensación Bancaria</w:t>
      </w:r>
      <w:r w:rsidRPr="006A4841">
        <w:rPr>
          <w:rFonts w:ascii="Geomanist Regular" w:eastAsia="Calibri" w:hAnsi="Geomanist Regular" w:cs="Arial"/>
          <w:bCs/>
          <w:iCs/>
          <w:sz w:val="22"/>
          <w:szCs w:val="22"/>
          <w:lang w:val="es-MX" w:eastAsia="ar-SA"/>
        </w:rPr>
        <w:t xml:space="preserve"> (C</w:t>
      </w:r>
      <w:r w:rsidRPr="006A4841">
        <w:rPr>
          <w:rFonts w:ascii="Geomanist Regular" w:eastAsia="Calibri" w:hAnsi="Geomanist Regular" w:cs="Arial"/>
          <w:bCs/>
          <w:sz w:val="22"/>
          <w:szCs w:val="22"/>
          <w:lang w:val="es-MX" w:eastAsia="ar-SA"/>
        </w:rPr>
        <w:t>ECOBAN).</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Anexo a la solicitud de pago electrónico (</w:t>
      </w:r>
      <w:proofErr w:type="spellStart"/>
      <w:r w:rsidRPr="006A4841">
        <w:rPr>
          <w:rFonts w:ascii="Geomanist Regular" w:eastAsia="Calibri" w:hAnsi="Geomanist Regular" w:cs="Arial"/>
          <w:bCs/>
          <w:sz w:val="22"/>
          <w:szCs w:val="22"/>
          <w:lang w:val="es-MX" w:eastAsia="ar-SA"/>
        </w:rPr>
        <w:t>intrabancario</w:t>
      </w:r>
      <w:proofErr w:type="spellEnd"/>
      <w:r w:rsidRPr="006A4841">
        <w:rPr>
          <w:rFonts w:ascii="Geomanist Regular" w:eastAsia="Calibri" w:hAnsi="Geomanist Regular" w:cs="Arial"/>
          <w:bCs/>
          <w:sz w:val="22"/>
          <w:szCs w:val="22"/>
          <w:lang w:val="es-MX" w:eastAsia="ar-SA"/>
        </w:rPr>
        <w:t xml:space="preserve"> e interbancario) “EL</w:t>
      </w:r>
      <w:r w:rsidRPr="006A4841">
        <w:rPr>
          <w:rFonts w:ascii="Times New Roman" w:eastAsia="Calibri" w:hAnsi="Times New Roman" w:cs="Times New Roman"/>
          <w:bCs/>
          <w:sz w:val="22"/>
          <w:szCs w:val="22"/>
          <w:lang w:val="es-MX" w:eastAsia="ar-SA"/>
        </w:rPr>
        <w:t> </w:t>
      </w:r>
      <w:r w:rsidRPr="006A4841">
        <w:rPr>
          <w:rFonts w:ascii="Geomanist Regular" w:eastAsia="Calibri" w:hAnsi="Geomanist Regular" w:cs="Arial"/>
          <w:bCs/>
          <w:sz w:val="22"/>
          <w:szCs w:val="22"/>
          <w:lang w:val="es-MX" w:eastAsia="ar-SA"/>
        </w:rPr>
        <w:t>PROVEEDOR” deberá presentar original y copia de la cédula del Registro Federal de Contribuyentes, poder notarial e identificación oficial; los originales se solicitan únicamente para cotejar los datos y le serán devueltos en el mismo acto a “EL</w:t>
      </w:r>
      <w:r w:rsidRPr="006A4841">
        <w:rPr>
          <w:rFonts w:ascii="Times New Roman" w:eastAsia="Calibri" w:hAnsi="Times New Roman" w:cs="Times New Roman"/>
          <w:bCs/>
          <w:sz w:val="22"/>
          <w:szCs w:val="22"/>
          <w:lang w:val="es-MX" w:eastAsia="ar-SA"/>
        </w:rPr>
        <w:t> </w:t>
      </w:r>
      <w:r w:rsidRPr="006A4841">
        <w:rPr>
          <w:rFonts w:ascii="Geomanist Regular" w:eastAsia="Calibri" w:hAnsi="Geomanist Regular" w:cs="Arial"/>
          <w:bCs/>
          <w:sz w:val="22"/>
          <w:szCs w:val="22"/>
          <w:lang w:val="es-MX" w:eastAsia="ar-SA"/>
        </w:rPr>
        <w:t>PROVEEDOR”.</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Asimismo, “EL</w:t>
      </w:r>
      <w:r w:rsidRPr="006A4841">
        <w:rPr>
          <w:rFonts w:ascii="Times New Roman" w:eastAsia="Calibri" w:hAnsi="Times New Roman" w:cs="Times New Roman"/>
          <w:bCs/>
          <w:sz w:val="22"/>
          <w:szCs w:val="22"/>
          <w:lang w:val="es-MX" w:eastAsia="ar-SA"/>
        </w:rPr>
        <w:t> </w:t>
      </w:r>
      <w:r w:rsidRPr="006A4841">
        <w:rPr>
          <w:rFonts w:ascii="Geomanist Regular" w:eastAsia="Calibri" w:hAnsi="Geomanist Regular" w:cs="Arial"/>
          <w:bCs/>
          <w:sz w:val="22"/>
          <w:szCs w:val="22"/>
          <w:lang w:val="es-MX" w:eastAsia="ar-SA"/>
        </w:rPr>
        <w:t>INSTITUTO” podrá aceptar de “EL</w:t>
      </w:r>
      <w:r w:rsidRPr="006A4841">
        <w:rPr>
          <w:rFonts w:ascii="Times New Roman" w:eastAsia="Calibri" w:hAnsi="Times New Roman" w:cs="Times New Roman"/>
          <w:bCs/>
          <w:sz w:val="22"/>
          <w:szCs w:val="22"/>
          <w:lang w:val="es-MX" w:eastAsia="ar-SA"/>
        </w:rPr>
        <w:t> </w:t>
      </w:r>
      <w:r w:rsidRPr="006A4841">
        <w:rPr>
          <w:rFonts w:ascii="Geomanist Regular" w:eastAsia="Calibri" w:hAnsi="Geomanist Regular" w:cs="Arial"/>
          <w:bCs/>
          <w:sz w:val="22"/>
          <w:szCs w:val="22"/>
          <w:lang w:val="es-MX" w:eastAsia="ar-SA"/>
        </w:rPr>
        <w:t>PROVEEDOR” que tenga cuentas líquidas y exigibles a su cargo, que éstas se apliquen por concepto de cuotas obrero-patronales, conforme a lo previsto en el artículo 40 B, de la Ley del Seguro Social.</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“EL</w:t>
      </w:r>
      <w:r w:rsidRPr="006A4841">
        <w:rPr>
          <w:rFonts w:ascii="Times New Roman" w:eastAsia="Calibri" w:hAnsi="Times New Roman" w:cs="Times New Roman"/>
          <w:bCs/>
          <w:sz w:val="22"/>
          <w:szCs w:val="22"/>
          <w:lang w:val="es-MX" w:eastAsia="ar-SA"/>
        </w:rPr>
        <w:t> </w:t>
      </w:r>
      <w:r w:rsidRPr="006A4841">
        <w:rPr>
          <w:rFonts w:ascii="Geomanist Regular" w:eastAsia="Calibri" w:hAnsi="Geomanist Regular" w:cs="Arial"/>
          <w:bCs/>
          <w:sz w:val="22"/>
          <w:szCs w:val="22"/>
          <w:lang w:val="es-MX" w:eastAsia="ar-SA"/>
        </w:rPr>
        <w:t>PROVEEDOR” que celebre contrato de cesión de derechos de cobro, deberá notificarlo por escrito a “EL</w:t>
      </w:r>
      <w:r w:rsidRPr="006A4841">
        <w:rPr>
          <w:rFonts w:ascii="Times New Roman" w:eastAsia="Calibri" w:hAnsi="Times New Roman" w:cs="Times New Roman"/>
          <w:bCs/>
          <w:sz w:val="22"/>
          <w:szCs w:val="22"/>
          <w:lang w:val="es-MX" w:eastAsia="ar-SA"/>
        </w:rPr>
        <w:t> </w:t>
      </w:r>
      <w:r w:rsidRPr="006A4841">
        <w:rPr>
          <w:rFonts w:ascii="Geomanist Regular" w:eastAsia="Calibri" w:hAnsi="Geomanist Regular" w:cs="Arial"/>
          <w:bCs/>
          <w:sz w:val="22"/>
          <w:szCs w:val="22"/>
          <w:lang w:val="es-MX" w:eastAsia="ar-SA"/>
        </w:rPr>
        <w:t xml:space="preserve">INSTITUTO”,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6A4841">
        <w:rPr>
          <w:rFonts w:ascii="Geomanist Regular" w:eastAsia="Calibri" w:hAnsi="Geomanist Regular" w:cs="Arial"/>
          <w:bCs/>
          <w:sz w:val="22"/>
          <w:szCs w:val="22"/>
          <w:lang w:val="es-MX" w:eastAsia="ar-SA"/>
        </w:rPr>
        <w:lastRenderedPageBreak/>
        <w:t>“EL</w:t>
      </w:r>
      <w:r w:rsidRPr="006A4841">
        <w:rPr>
          <w:rFonts w:ascii="Times New Roman" w:eastAsia="Calibri" w:hAnsi="Times New Roman" w:cs="Times New Roman"/>
          <w:bCs/>
          <w:sz w:val="22"/>
          <w:szCs w:val="22"/>
          <w:lang w:val="es-MX" w:eastAsia="ar-SA"/>
        </w:rPr>
        <w:t> </w:t>
      </w:r>
      <w:r w:rsidRPr="006A4841">
        <w:rPr>
          <w:rFonts w:ascii="Geomanist Regular" w:eastAsia="Calibri" w:hAnsi="Geomanist Regular" w:cs="Arial"/>
          <w:bCs/>
          <w:sz w:val="22"/>
          <w:szCs w:val="22"/>
          <w:lang w:val="es-MX" w:eastAsia="ar-SA"/>
        </w:rPr>
        <w:t>PROVEEDOR” celebre contrato de cesión de derechos de cobro a través de factoraje financiero conforme al Programa de Cadenas Productivas de Nacional Financiera, S.N.C., Institución de Banca de Desarrollo.</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El pago del servicio prestado, quedará condicionado proporcionalmente al pago que “EL</w:t>
      </w:r>
      <w:r w:rsidRPr="006A4841">
        <w:rPr>
          <w:rFonts w:ascii="Times New Roman" w:eastAsia="Calibri" w:hAnsi="Times New Roman" w:cs="Times New Roman"/>
          <w:bCs/>
          <w:sz w:val="22"/>
          <w:szCs w:val="22"/>
          <w:lang w:val="es-MX" w:eastAsia="ar-SA"/>
        </w:rPr>
        <w:t> </w:t>
      </w:r>
      <w:r w:rsidRPr="006A4841">
        <w:rPr>
          <w:rFonts w:ascii="Geomanist Regular" w:eastAsia="Calibri" w:hAnsi="Geomanist Regular" w:cs="Arial"/>
          <w:bCs/>
          <w:sz w:val="22"/>
          <w:szCs w:val="22"/>
          <w:lang w:val="es-MX" w:eastAsia="ar-SA"/>
        </w:rPr>
        <w:t>PROVEEDOR” deba efectuar por concepto de penas convencionales por atraso.</w:t>
      </w:r>
    </w:p>
    <w:p w:rsidR="006A4841" w:rsidRPr="006A4841" w:rsidRDefault="006A4841" w:rsidP="006A4841">
      <w:pPr>
        <w:suppressAutoHyphens/>
        <w:spacing w:line="105" w:lineRule="atLeast"/>
        <w:ind w:left="6"/>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“EL PROVEEDOR" queda obligado a entregar a "EL INSTITUTO" junto con la factura de cobro respectiva, la "Opinión del cumplimiento de obligaciones en materia de seguridad social" vigente y positiva; de conformidad con lo descrito en los "Lineamientos para la verificación del cumplimiento de las obligaciones en materia de seguridad social de los proveedores y contratistas", de fecha 25 de mayo del 2015.</w:t>
      </w:r>
    </w:p>
    <w:p w:rsidR="006A4841" w:rsidRPr="006E25F0" w:rsidRDefault="006A4841" w:rsidP="006E25F0">
      <w:pPr>
        <w:suppressAutoHyphens/>
        <w:spacing w:line="105" w:lineRule="atLeast"/>
        <w:ind w:left="6"/>
        <w:jc w:val="both"/>
        <w:rPr>
          <w:rFonts w:ascii="Geomanist Regular" w:eastAsia="Calibri" w:hAnsi="Geomanist Regular" w:cs="Arial"/>
          <w:b/>
          <w:bCs/>
          <w:sz w:val="22"/>
          <w:szCs w:val="22"/>
          <w:lang w:val="es-MX" w:eastAsia="ar-SA"/>
        </w:rPr>
      </w:pPr>
    </w:p>
    <w:p w:rsidR="006E25F0" w:rsidRPr="006E25F0" w:rsidRDefault="006E25F0" w:rsidP="006E25F0">
      <w:pPr>
        <w:suppressAutoHyphens/>
        <w:spacing w:line="105" w:lineRule="atLeast"/>
        <w:ind w:left="6"/>
        <w:jc w:val="both"/>
        <w:rPr>
          <w:rFonts w:ascii="Geomanist Regular" w:eastAsia="Calibri" w:hAnsi="Geomanist Regular" w:cs="Arial"/>
          <w:sz w:val="22"/>
          <w:szCs w:val="22"/>
          <w:lang w:eastAsia="ar-SA"/>
        </w:rPr>
      </w:pPr>
    </w:p>
    <w:p w:rsidR="006E25F0" w:rsidRPr="006E25F0" w:rsidRDefault="006A4841" w:rsidP="006E25F0">
      <w:pPr>
        <w:suppressAutoHyphens/>
        <w:spacing w:line="105" w:lineRule="atLeast"/>
        <w:ind w:left="6"/>
        <w:jc w:val="both"/>
        <w:rPr>
          <w:rFonts w:ascii="Geomanist Regular" w:eastAsia="Calibri" w:hAnsi="Geomanist Regular" w:cs="Arial"/>
          <w:b/>
          <w:sz w:val="22"/>
          <w:szCs w:val="22"/>
          <w:lang w:eastAsia="ar-SA"/>
        </w:rPr>
      </w:pPr>
      <w:r>
        <w:rPr>
          <w:rFonts w:ascii="Geomanist Regular" w:eastAsia="Calibri" w:hAnsi="Geomanist Regular" w:cs="Arial"/>
          <w:b/>
          <w:sz w:val="22"/>
          <w:szCs w:val="22"/>
          <w:lang w:eastAsia="ar-SA"/>
        </w:rPr>
        <w:t>11</w:t>
      </w:r>
      <w:r w:rsidR="006E25F0">
        <w:rPr>
          <w:rFonts w:ascii="Geomanist Regular" w:eastAsia="Calibri" w:hAnsi="Geomanist Regular" w:cs="Arial"/>
          <w:b/>
          <w:sz w:val="22"/>
          <w:szCs w:val="22"/>
          <w:lang w:eastAsia="ar-SA"/>
        </w:rPr>
        <w:t xml:space="preserve">. </w:t>
      </w:r>
      <w:r w:rsidR="006E25F0" w:rsidRPr="006E25F0">
        <w:rPr>
          <w:rFonts w:ascii="Geomanist Regular" w:eastAsia="Calibri" w:hAnsi="Geomanist Regular" w:cs="Arial"/>
          <w:b/>
          <w:sz w:val="22"/>
          <w:szCs w:val="22"/>
          <w:lang w:eastAsia="ar-SA"/>
        </w:rPr>
        <w:t xml:space="preserve">ESTABLECER LOS MECANISMOS DE COMPROBACIÓN, SUPERVISIÓN Y VERIFICACIÓN DE LOS SERVICIOS CONTRATADOS. </w:t>
      </w:r>
    </w:p>
    <w:p w:rsidR="006E25F0" w:rsidRPr="006E25F0" w:rsidRDefault="006E25F0" w:rsidP="006E25F0">
      <w:pPr>
        <w:suppressAutoHyphens/>
        <w:spacing w:line="105" w:lineRule="atLeast"/>
        <w:ind w:left="6"/>
        <w:jc w:val="both"/>
        <w:rPr>
          <w:rFonts w:ascii="Geomanist Regular" w:eastAsia="Calibri" w:hAnsi="Geomanist Regular" w:cs="Arial"/>
          <w:sz w:val="22"/>
          <w:szCs w:val="22"/>
          <w:lang w:eastAsia="ar-SA"/>
        </w:rPr>
      </w:pPr>
    </w:p>
    <w:p w:rsidR="006A4841" w:rsidRPr="006A4841" w:rsidRDefault="006A4841" w:rsidP="006A4841">
      <w:pPr>
        <w:suppressAutoHyphens/>
        <w:spacing w:line="105" w:lineRule="atLeast"/>
        <w:jc w:val="both"/>
        <w:rPr>
          <w:rFonts w:ascii="Geomanist Regular" w:eastAsia="Calibri" w:hAnsi="Geomanist Regular" w:cs="Arial"/>
          <w:sz w:val="22"/>
          <w:szCs w:val="22"/>
          <w:lang w:val="es-MX" w:eastAsia="ar-SA"/>
        </w:rPr>
      </w:pPr>
      <w:r w:rsidRPr="006A4841">
        <w:rPr>
          <w:rFonts w:ascii="Geomanist Regular" w:eastAsia="Calibri" w:hAnsi="Geomanist Regular" w:cs="Arial"/>
          <w:sz w:val="22"/>
          <w:szCs w:val="22"/>
          <w:lang w:val="es-MX" w:eastAsia="ar-SA"/>
        </w:rPr>
        <w:t>El INSTITUTO podrá verificar en cualquier momento la correcta prestación del servicio para el Tratamiento del Síndrome de Apnea Obstructiva del Sueño y Otros Trastornos del Sueño mediante equipos CPAP/BPAP, en relación con la información presentada en la proposición del licitante, referente a dicho servicio, en este contexto el PROVEEDOR otorgará las facilidades necesarias al personal del Instituto para llevar a cabo dicha verificación.</w:t>
      </w:r>
    </w:p>
    <w:p w:rsidR="006A4841" w:rsidRPr="006A4841" w:rsidRDefault="006A4841" w:rsidP="006A4841">
      <w:pPr>
        <w:suppressAutoHyphens/>
        <w:spacing w:line="105" w:lineRule="atLeast"/>
        <w:jc w:val="both"/>
        <w:rPr>
          <w:rFonts w:ascii="Geomanist Regular" w:eastAsia="Calibri" w:hAnsi="Geomanist Regular" w:cs="Arial"/>
          <w:sz w:val="22"/>
          <w:szCs w:val="22"/>
          <w:lang w:val="es-MX" w:eastAsia="ar-SA"/>
        </w:rPr>
      </w:pPr>
    </w:p>
    <w:p w:rsidR="006A4841" w:rsidRPr="006A4841" w:rsidRDefault="006A4841" w:rsidP="006A4841">
      <w:pPr>
        <w:suppressAutoHyphens/>
        <w:spacing w:line="105" w:lineRule="atLeast"/>
        <w:jc w:val="both"/>
        <w:rPr>
          <w:rFonts w:ascii="Geomanist Regular" w:eastAsia="Calibri" w:hAnsi="Geomanist Regular" w:cs="Arial"/>
          <w:sz w:val="22"/>
          <w:szCs w:val="22"/>
          <w:lang w:val="es-MX" w:eastAsia="ar-SA"/>
        </w:rPr>
      </w:pPr>
      <w:r w:rsidRPr="006A4841">
        <w:rPr>
          <w:rFonts w:ascii="Geomanist Regular" w:eastAsia="Calibri" w:hAnsi="Geomanist Regular" w:cs="Arial"/>
          <w:sz w:val="22"/>
          <w:szCs w:val="22"/>
          <w:lang w:val="es-MX" w:eastAsia="ar-SA"/>
        </w:rPr>
        <w:t xml:space="preserve">Para efecto de la validación, el PROVEEDOR deberá habilitar los medios informáticos y protocolos de comunicación necesarios para el funcionamiento del </w:t>
      </w:r>
      <w:proofErr w:type="spellStart"/>
      <w:r w:rsidRPr="006A4841">
        <w:rPr>
          <w:rFonts w:ascii="Geomanist Regular" w:eastAsia="Calibri" w:hAnsi="Geomanist Regular" w:cs="Arial"/>
          <w:sz w:val="22"/>
          <w:szCs w:val="22"/>
          <w:lang w:val="es-MX" w:eastAsia="ar-SA"/>
        </w:rPr>
        <w:t>webservice</w:t>
      </w:r>
      <w:proofErr w:type="spellEnd"/>
      <w:r w:rsidRPr="006A4841">
        <w:rPr>
          <w:rFonts w:ascii="Geomanist Regular" w:eastAsia="Calibri" w:hAnsi="Geomanist Regular" w:cs="Arial"/>
          <w:sz w:val="22"/>
          <w:szCs w:val="22"/>
          <w:lang w:val="es-MX" w:eastAsia="ar-SA"/>
        </w:rPr>
        <w:t>, además; si cuenta con un aplicativo web (página de internet, APP) mediante el cual, en cada entrega a paciente nuevo o recarga de cilindro deberá crear un expediente digital (por paciente), al cual deberán concederle acceso a los Administradores del Contrato o a quienes estos le soliciten, en el que se insertarán, entre otros, los siguientes datos:</w:t>
      </w:r>
    </w:p>
    <w:p w:rsidR="006A4841" w:rsidRPr="006A4841" w:rsidRDefault="006A4841" w:rsidP="006A4841">
      <w:pPr>
        <w:suppressAutoHyphens/>
        <w:spacing w:line="105" w:lineRule="atLeast"/>
        <w:jc w:val="both"/>
        <w:rPr>
          <w:rFonts w:ascii="Geomanist Regular" w:eastAsia="Calibri" w:hAnsi="Geomanist Regular" w:cs="Arial"/>
          <w:sz w:val="22"/>
          <w:szCs w:val="22"/>
          <w:lang w:val="es-MX" w:eastAsia="ar-SA"/>
        </w:rPr>
      </w:pPr>
    </w:p>
    <w:p w:rsidR="006A4841" w:rsidRPr="006A4841" w:rsidRDefault="006A4841" w:rsidP="006A4841">
      <w:pPr>
        <w:suppressAutoHyphens/>
        <w:spacing w:line="105" w:lineRule="atLeast"/>
        <w:jc w:val="both"/>
        <w:rPr>
          <w:rFonts w:ascii="Geomanist Regular" w:eastAsia="Calibri" w:hAnsi="Geomanist Regular" w:cs="Arial"/>
          <w:sz w:val="22"/>
          <w:szCs w:val="22"/>
          <w:lang w:val="es-MX" w:eastAsia="ar-SA"/>
        </w:rPr>
      </w:pPr>
      <w:r w:rsidRPr="006A4841">
        <w:rPr>
          <w:rFonts w:ascii="Geomanist Regular" w:eastAsia="Calibri" w:hAnsi="Geomanist Regular" w:cs="Arial"/>
          <w:sz w:val="22"/>
          <w:szCs w:val="22"/>
          <w:lang w:val="es-MX" w:eastAsia="ar-SA"/>
        </w:rPr>
        <w:t>•</w:t>
      </w:r>
      <w:r w:rsidRPr="006A4841">
        <w:rPr>
          <w:rFonts w:ascii="Geomanist Regular" w:eastAsia="Calibri" w:hAnsi="Geomanist Regular" w:cs="Arial"/>
          <w:sz w:val="22"/>
          <w:szCs w:val="22"/>
          <w:lang w:val="es-MX" w:eastAsia="ar-SA"/>
        </w:rPr>
        <w:tab/>
        <w:t>Número de Seguridad Social del derechohabiente;</w:t>
      </w:r>
    </w:p>
    <w:p w:rsidR="006A4841" w:rsidRPr="006A4841" w:rsidRDefault="006A4841" w:rsidP="006A4841">
      <w:pPr>
        <w:suppressAutoHyphens/>
        <w:spacing w:line="105" w:lineRule="atLeast"/>
        <w:jc w:val="both"/>
        <w:rPr>
          <w:rFonts w:ascii="Geomanist Regular" w:eastAsia="Calibri" w:hAnsi="Geomanist Regular" w:cs="Arial"/>
          <w:sz w:val="22"/>
          <w:szCs w:val="22"/>
          <w:lang w:val="es-MX" w:eastAsia="ar-SA"/>
        </w:rPr>
      </w:pPr>
      <w:r w:rsidRPr="006A4841">
        <w:rPr>
          <w:rFonts w:ascii="Geomanist Regular" w:eastAsia="Calibri" w:hAnsi="Geomanist Regular" w:cs="Arial"/>
          <w:sz w:val="22"/>
          <w:szCs w:val="22"/>
          <w:lang w:val="es-MX" w:eastAsia="ar-SA"/>
        </w:rPr>
        <w:t>•</w:t>
      </w:r>
      <w:r w:rsidRPr="006A4841">
        <w:rPr>
          <w:rFonts w:ascii="Geomanist Regular" w:eastAsia="Calibri" w:hAnsi="Geomanist Regular" w:cs="Arial"/>
          <w:sz w:val="22"/>
          <w:szCs w:val="22"/>
          <w:lang w:val="es-MX" w:eastAsia="ar-SA"/>
        </w:rPr>
        <w:tab/>
        <w:t>Fecha de solicitud del servicio;</w:t>
      </w:r>
    </w:p>
    <w:p w:rsidR="006A4841" w:rsidRPr="006A4841" w:rsidRDefault="006A4841" w:rsidP="006A4841">
      <w:pPr>
        <w:suppressAutoHyphens/>
        <w:spacing w:line="105" w:lineRule="atLeast"/>
        <w:jc w:val="both"/>
        <w:rPr>
          <w:rFonts w:ascii="Geomanist Regular" w:eastAsia="Calibri" w:hAnsi="Geomanist Regular" w:cs="Arial"/>
          <w:sz w:val="22"/>
          <w:szCs w:val="22"/>
          <w:lang w:val="es-MX" w:eastAsia="ar-SA"/>
        </w:rPr>
      </w:pPr>
      <w:r w:rsidRPr="006A4841">
        <w:rPr>
          <w:rFonts w:ascii="Geomanist Regular" w:eastAsia="Calibri" w:hAnsi="Geomanist Regular" w:cs="Arial"/>
          <w:sz w:val="22"/>
          <w:szCs w:val="22"/>
          <w:lang w:val="es-MX" w:eastAsia="ar-SA"/>
        </w:rPr>
        <w:t>•</w:t>
      </w:r>
      <w:r w:rsidRPr="006A4841">
        <w:rPr>
          <w:rFonts w:ascii="Geomanist Regular" w:eastAsia="Calibri" w:hAnsi="Geomanist Regular" w:cs="Arial"/>
          <w:sz w:val="22"/>
          <w:szCs w:val="22"/>
          <w:lang w:val="es-MX" w:eastAsia="ar-SA"/>
        </w:rPr>
        <w:tab/>
        <w:t>Fechas en que se han realizado la entrega del o los equipos CPAP/BPAP;</w:t>
      </w:r>
    </w:p>
    <w:p w:rsidR="006A4841" w:rsidRPr="006A4841" w:rsidRDefault="006A4841" w:rsidP="006A4841">
      <w:pPr>
        <w:suppressAutoHyphens/>
        <w:spacing w:line="105" w:lineRule="atLeast"/>
        <w:jc w:val="both"/>
        <w:rPr>
          <w:rFonts w:ascii="Geomanist Regular" w:eastAsia="Calibri" w:hAnsi="Geomanist Regular" w:cs="Arial"/>
          <w:sz w:val="22"/>
          <w:szCs w:val="22"/>
          <w:lang w:val="es-MX" w:eastAsia="ar-SA"/>
        </w:rPr>
      </w:pPr>
      <w:r w:rsidRPr="006A4841">
        <w:rPr>
          <w:rFonts w:ascii="Geomanist Regular" w:eastAsia="Calibri" w:hAnsi="Geomanist Regular" w:cs="Arial"/>
          <w:sz w:val="22"/>
          <w:szCs w:val="22"/>
          <w:lang w:val="es-MX" w:eastAsia="ar-SA"/>
        </w:rPr>
        <w:t>•</w:t>
      </w:r>
      <w:r w:rsidRPr="006A4841">
        <w:rPr>
          <w:rFonts w:ascii="Geomanist Regular" w:eastAsia="Calibri" w:hAnsi="Geomanist Regular" w:cs="Arial"/>
          <w:sz w:val="22"/>
          <w:szCs w:val="22"/>
          <w:lang w:val="es-MX" w:eastAsia="ar-SA"/>
        </w:rPr>
        <w:tab/>
        <w:t>Relación de bienes (ejemplo: 2 equipos CPAP con sus accesorios o 1 equipo BPAP con sus accesorios).</w:t>
      </w:r>
    </w:p>
    <w:p w:rsidR="006A4841" w:rsidRPr="006A4841" w:rsidRDefault="006A4841" w:rsidP="006A4841">
      <w:pPr>
        <w:suppressAutoHyphens/>
        <w:spacing w:line="105" w:lineRule="atLeast"/>
        <w:jc w:val="both"/>
        <w:rPr>
          <w:rFonts w:ascii="Geomanist Regular" w:eastAsia="Calibri" w:hAnsi="Geomanist Regular" w:cs="Arial"/>
          <w:sz w:val="22"/>
          <w:szCs w:val="22"/>
          <w:lang w:val="es-MX" w:eastAsia="ar-SA"/>
        </w:rPr>
      </w:pPr>
    </w:p>
    <w:p w:rsidR="006A4841" w:rsidRPr="006A4841" w:rsidRDefault="006A4841" w:rsidP="006A4841">
      <w:pPr>
        <w:suppressAutoHyphens/>
        <w:spacing w:line="105" w:lineRule="atLeast"/>
        <w:jc w:val="both"/>
        <w:rPr>
          <w:rFonts w:ascii="Geomanist Regular" w:eastAsia="Calibri" w:hAnsi="Geomanist Regular" w:cs="Arial"/>
          <w:sz w:val="22"/>
          <w:szCs w:val="22"/>
          <w:lang w:val="es-MX" w:eastAsia="ar-SA"/>
        </w:rPr>
      </w:pPr>
      <w:r w:rsidRPr="006A4841">
        <w:rPr>
          <w:rFonts w:ascii="Geomanist Regular" w:eastAsia="Calibri" w:hAnsi="Geomanist Regular" w:cs="Arial"/>
          <w:sz w:val="22"/>
          <w:szCs w:val="22"/>
          <w:lang w:val="es-MX" w:eastAsia="ar-SA"/>
        </w:rPr>
        <w:t>Con fines de la comprobación del cumplimiento de la prestación del servicio, El PROVEEDOR y EL ADMINSTRADOR DEL CONTRATO del OOAD Oaxaca, deberán conciliar mensualmente la relación de recetas emitidas por el Sistema Institucional “OXIDOM”.</w:t>
      </w:r>
    </w:p>
    <w:p w:rsidR="006A4841" w:rsidRPr="006A4841" w:rsidRDefault="006A4841" w:rsidP="006A4841">
      <w:pPr>
        <w:suppressAutoHyphens/>
        <w:spacing w:line="105" w:lineRule="atLeast"/>
        <w:jc w:val="both"/>
        <w:rPr>
          <w:rFonts w:ascii="Geomanist Regular" w:eastAsia="Calibri" w:hAnsi="Geomanist Regular" w:cs="Arial"/>
          <w:sz w:val="22"/>
          <w:szCs w:val="22"/>
          <w:lang w:val="es-MX" w:eastAsia="ar-SA"/>
        </w:rPr>
      </w:pPr>
    </w:p>
    <w:p w:rsidR="006A4841" w:rsidRPr="006A4841" w:rsidRDefault="006A4841" w:rsidP="006A4841">
      <w:pPr>
        <w:suppressAutoHyphens/>
        <w:spacing w:line="105" w:lineRule="atLeast"/>
        <w:jc w:val="both"/>
        <w:rPr>
          <w:rFonts w:ascii="Geomanist Regular" w:eastAsia="Calibri" w:hAnsi="Geomanist Regular" w:cs="Arial"/>
          <w:sz w:val="22"/>
          <w:szCs w:val="22"/>
          <w:lang w:val="es-MX" w:eastAsia="ar-SA"/>
        </w:rPr>
      </w:pPr>
      <w:r w:rsidRPr="006A4841">
        <w:rPr>
          <w:rFonts w:ascii="Geomanist Regular" w:eastAsia="Calibri" w:hAnsi="Geomanist Regular" w:cs="Arial"/>
          <w:sz w:val="22"/>
          <w:szCs w:val="22"/>
          <w:lang w:val="es-MX" w:eastAsia="ar-SA"/>
        </w:rPr>
        <w:t>Dicho listado, deberá ser conciliado durante los cinco (5) primeros días de cada mes a mes vencido por el personal que designe el ADMINISTRADOR DEL CONTRATO con el proveedor, con el fin de asegurar que la factura se emita por el total de servicios prestados del mes.</w:t>
      </w:r>
    </w:p>
    <w:p w:rsidR="006A4841" w:rsidRPr="006A4841" w:rsidRDefault="006A4841" w:rsidP="006A4841">
      <w:pPr>
        <w:suppressAutoHyphens/>
        <w:spacing w:line="105" w:lineRule="atLeast"/>
        <w:jc w:val="both"/>
        <w:rPr>
          <w:rFonts w:ascii="Geomanist Regular" w:eastAsia="Calibri" w:hAnsi="Geomanist Regular" w:cs="Arial"/>
          <w:sz w:val="22"/>
          <w:szCs w:val="22"/>
          <w:lang w:val="es-MX" w:eastAsia="ar-SA"/>
        </w:rPr>
      </w:pPr>
    </w:p>
    <w:p w:rsidR="006A4841" w:rsidRPr="006A4841" w:rsidRDefault="006A4841" w:rsidP="006A4841">
      <w:pPr>
        <w:suppressAutoHyphens/>
        <w:spacing w:line="105" w:lineRule="atLeast"/>
        <w:jc w:val="both"/>
        <w:rPr>
          <w:rFonts w:ascii="Geomanist Regular" w:eastAsia="Calibri" w:hAnsi="Geomanist Regular" w:cs="Arial"/>
          <w:sz w:val="22"/>
          <w:szCs w:val="22"/>
          <w:lang w:val="es-MX" w:eastAsia="ar-SA"/>
        </w:rPr>
      </w:pPr>
      <w:r w:rsidRPr="006A4841">
        <w:rPr>
          <w:rFonts w:ascii="Geomanist Regular" w:eastAsia="Calibri" w:hAnsi="Geomanist Regular" w:cs="Arial"/>
          <w:sz w:val="22"/>
          <w:szCs w:val="22"/>
          <w:lang w:val="es-MX" w:eastAsia="ar-SA"/>
        </w:rPr>
        <w:t xml:space="preserve">El administrador del contrato en los Órganos de Operación Administrativa Desconcentrada (OOAD) deberán ser los Jefes de Servicios Administrativos o quienes éstos designen con nivel inmediato </w:t>
      </w:r>
      <w:r w:rsidRPr="006A4841">
        <w:rPr>
          <w:rFonts w:ascii="Geomanist Regular" w:eastAsia="Calibri" w:hAnsi="Geomanist Regular" w:cs="Arial"/>
          <w:sz w:val="22"/>
          <w:szCs w:val="22"/>
          <w:lang w:val="es-MX" w:eastAsia="ar-SA"/>
        </w:rPr>
        <w:lastRenderedPageBreak/>
        <w:t>inferior a ellos; quienes serán los responsables de verificar el cumplimiento de las obligaciones contractuales, como son la prestación del servicio, la entrega de los bienes o supervisar el cálculo de deducciones y penas convencionales, entre otros.</w:t>
      </w:r>
    </w:p>
    <w:p w:rsidR="006A4841" w:rsidRPr="006A4841" w:rsidRDefault="006A4841" w:rsidP="006A4841">
      <w:pPr>
        <w:suppressAutoHyphens/>
        <w:spacing w:line="105" w:lineRule="atLeast"/>
        <w:jc w:val="both"/>
        <w:rPr>
          <w:rFonts w:ascii="Geomanist Regular" w:eastAsia="Calibri" w:hAnsi="Geomanist Regular" w:cs="Arial"/>
          <w:sz w:val="22"/>
          <w:szCs w:val="22"/>
          <w:lang w:val="es-MX" w:eastAsia="ar-SA"/>
        </w:rPr>
      </w:pPr>
      <w:r w:rsidRPr="006A4841">
        <w:rPr>
          <w:rFonts w:ascii="Geomanist Regular" w:eastAsia="Calibri" w:hAnsi="Geomanist Regular" w:cs="Arial"/>
          <w:sz w:val="22"/>
          <w:szCs w:val="22"/>
          <w:lang w:val="es-MX" w:eastAsia="ar-SA"/>
        </w:rPr>
        <w:tab/>
      </w:r>
    </w:p>
    <w:p w:rsidR="006A4841" w:rsidRPr="006A4841" w:rsidRDefault="006A4841" w:rsidP="006A4841">
      <w:pPr>
        <w:suppressAutoHyphens/>
        <w:spacing w:line="105" w:lineRule="atLeast"/>
        <w:jc w:val="both"/>
        <w:rPr>
          <w:rFonts w:ascii="Geomanist Regular" w:eastAsia="Calibri" w:hAnsi="Geomanist Regular" w:cs="Arial"/>
          <w:sz w:val="22"/>
          <w:szCs w:val="22"/>
          <w:lang w:val="es-MX" w:eastAsia="ar-SA"/>
        </w:rPr>
      </w:pPr>
      <w:r w:rsidRPr="006A4841">
        <w:rPr>
          <w:rFonts w:ascii="Geomanist Regular" w:eastAsia="Calibri" w:hAnsi="Geomanist Regular" w:cs="Arial"/>
          <w:sz w:val="22"/>
          <w:szCs w:val="22"/>
          <w:lang w:val="es-MX" w:eastAsia="ar-SA"/>
        </w:rPr>
        <w:t>El administrador del contrato deberá ser designado y aceptar el cargo mediante un oficio de designación, y en el caso, oficio de designación del Representante común de los Administradores de los Contratos, así mismo podrá auxiliarse para el debido cumplimiento de sus obligaciones, con otros servidores públicos cuando las condiciones contractuales lo requieran, en este caso, dichos auxiliares deberán ser designados mediante un escrito, y serán corresponsables de las actividades que se les asignen y de mantener informado al Administrador del Contrato con la periodicidad y forma que se les indique.</w:t>
      </w:r>
    </w:p>
    <w:p w:rsidR="006A4841" w:rsidRPr="006A4841" w:rsidRDefault="006A4841" w:rsidP="006A4841">
      <w:pPr>
        <w:suppressAutoHyphens/>
        <w:spacing w:line="105" w:lineRule="atLeast"/>
        <w:jc w:val="both"/>
        <w:rPr>
          <w:rFonts w:ascii="Geomanist Regular" w:eastAsia="Calibri" w:hAnsi="Geomanist Regular" w:cs="Arial"/>
          <w:sz w:val="22"/>
          <w:szCs w:val="22"/>
          <w:lang w:val="es-MX" w:eastAsia="ar-SA"/>
        </w:rPr>
      </w:pPr>
    </w:p>
    <w:p w:rsidR="006A4841" w:rsidRPr="006A4841" w:rsidRDefault="006A4841" w:rsidP="00064292">
      <w:pPr>
        <w:pStyle w:val="Prrafodelista"/>
        <w:numPr>
          <w:ilvl w:val="0"/>
          <w:numId w:val="31"/>
        </w:numPr>
        <w:suppressAutoHyphens/>
        <w:spacing w:line="105" w:lineRule="atLeast"/>
        <w:jc w:val="both"/>
        <w:rPr>
          <w:rFonts w:ascii="Geomanist Regular" w:eastAsia="Calibri" w:hAnsi="Geomanist Regular"/>
          <w:b/>
          <w:lang w:eastAsia="ar-SA"/>
        </w:rPr>
      </w:pPr>
      <w:r w:rsidRPr="006A4841">
        <w:rPr>
          <w:rFonts w:ascii="Geomanist Regular" w:eastAsia="Calibri" w:hAnsi="Geomanist Regular"/>
          <w:b/>
          <w:lang w:eastAsia="ar-SA"/>
        </w:rPr>
        <w:t xml:space="preserve">AVISO DE PRIVACIDAD, ASÍ COMO LA PRECISIÓN DE LAS MEDIDAS DE SEGURIDAD PARA EL MANEJO DE LA INFORMACIÓN PARA BIENES O SERVICIOS DE TECNOLOGÍAS DE LA INFORMACIÓN Y COMUNICACIONES, ALINEADO A LA POLÍTICA GENERAL DE SEGURIDAD DE LA INFORMACIÓN EN MATERIA DE TIC, CUANDO SE CONSIDERE APLICABLE. </w:t>
      </w:r>
    </w:p>
    <w:p w:rsidR="006A4841" w:rsidRPr="006A4841" w:rsidRDefault="006A4841" w:rsidP="006A4841">
      <w:pPr>
        <w:suppressAutoHyphens/>
        <w:spacing w:line="105" w:lineRule="atLeast"/>
        <w:jc w:val="both"/>
        <w:rPr>
          <w:rFonts w:ascii="Geomanist Regular" w:eastAsia="Calibri" w:hAnsi="Geomanist Regular" w:cs="Arial"/>
          <w:sz w:val="22"/>
          <w:szCs w:val="22"/>
          <w:lang w:val="es-MX" w:eastAsia="ar-SA"/>
        </w:rPr>
      </w:pPr>
      <w:r w:rsidRPr="006A4841">
        <w:rPr>
          <w:rFonts w:ascii="Geomanist Regular" w:eastAsia="Calibri" w:hAnsi="Geomanist Regular" w:cs="Arial"/>
          <w:sz w:val="22"/>
          <w:szCs w:val="22"/>
          <w:lang w:val="es-MX" w:eastAsia="ar-SA"/>
        </w:rPr>
        <w:t>El proveedor, se obliga a mantener estricta confidencialidad respecto de datos personales, además de los patrimoniales y/o sensibles que pudiera tratar derivado del cumplimiento del contrato de conformidad y en cumplimiento por lo establecido en la Ley Federal de Transparencia y Acceso a la Información Pública, Ley General de Transparencia y Acceso a la Información Pública, Ley General de Protección de Datos Personales en Posesión de Sujetos Obligados y sus respectivos Reglamentos. En consecuencia, queda prohibido revelar, copiar, reproducir, explotar, alterar, duplicar o difundir a terceros, la información sin autorización previa y por escrito del titular de esta y de la otra parte.  En caso de que el proveedor divulgue o transfiera los datos proporcionados a terceros, este será responsable de los posibles daños o perjuicios que se pudieran ocasionar al particular o al Instituto.  Así mismo el proveedor se obliga a implementar las medidas de seguridad necesarias   para el resguardo de la información.</w:t>
      </w:r>
    </w:p>
    <w:p w:rsidR="006A4841" w:rsidRPr="006A4841" w:rsidRDefault="006A4841" w:rsidP="006A4841">
      <w:pPr>
        <w:suppressAutoHyphens/>
        <w:spacing w:line="105" w:lineRule="atLeast"/>
        <w:jc w:val="both"/>
        <w:rPr>
          <w:rFonts w:ascii="Geomanist Regular" w:eastAsia="Calibri" w:hAnsi="Geomanist Regular" w:cs="Arial"/>
          <w:sz w:val="22"/>
          <w:szCs w:val="22"/>
          <w:lang w:val="es-MX" w:eastAsia="ar-SA"/>
        </w:rPr>
      </w:pPr>
      <w:r w:rsidRPr="006A4841">
        <w:rPr>
          <w:rFonts w:ascii="Geomanist Regular" w:eastAsia="Calibri" w:hAnsi="Geomanist Regular" w:cs="Arial"/>
          <w:sz w:val="22"/>
          <w:szCs w:val="22"/>
          <w:lang w:val="es-MX" w:eastAsia="ar-SA"/>
        </w:rPr>
        <w:t>En caso de incumplimiento a la obligación señalada en el párrafo anterior, el proveedor, acepta indemnizar, así como sacar en paz y a salvo al Instituto y a cada uno de sus funcionarios, servidores públicos , empleados  y representantes por y en contra de toda reclamación, daño, perdida, responsabilidad y gastos, en los que pudiera incurrir o fueran determinados o fallados contra cualquier parte indemnizada, que surjan en cada caso en conexión (o por la preparación) de cualquier defensa relativa al incumplimiento de lo establecido en los ordenamientos citados en el párrafo primero  de este inciso.</w:t>
      </w:r>
    </w:p>
    <w:p w:rsidR="006A4841" w:rsidRDefault="006A4841" w:rsidP="006A4841">
      <w:pPr>
        <w:suppressAutoHyphens/>
        <w:spacing w:line="105" w:lineRule="atLeast"/>
        <w:jc w:val="both"/>
        <w:rPr>
          <w:rFonts w:ascii="Geomanist Regular" w:eastAsia="Calibri" w:hAnsi="Geomanist Regular" w:cs="Arial"/>
          <w:sz w:val="22"/>
          <w:szCs w:val="22"/>
          <w:lang w:val="es-MX" w:eastAsia="ar-SA"/>
        </w:rPr>
      </w:pPr>
    </w:p>
    <w:p w:rsidR="006A4841" w:rsidRPr="006A4841" w:rsidRDefault="006A4841" w:rsidP="00064292">
      <w:pPr>
        <w:pStyle w:val="Prrafodelista"/>
        <w:numPr>
          <w:ilvl w:val="0"/>
          <w:numId w:val="39"/>
        </w:numPr>
        <w:suppressAutoHyphens/>
        <w:spacing w:line="105" w:lineRule="atLeast"/>
        <w:ind w:left="284" w:hanging="284"/>
        <w:jc w:val="both"/>
        <w:rPr>
          <w:rFonts w:ascii="Geomanist Regular" w:eastAsia="Calibri" w:hAnsi="Geomanist Regular"/>
          <w:lang w:eastAsia="ar-SA"/>
        </w:rPr>
      </w:pPr>
      <w:r w:rsidRPr="006A4841">
        <w:rPr>
          <w:rFonts w:ascii="Geomanist Regular" w:eastAsia="Calibri" w:hAnsi="Geomanist Regular"/>
          <w:b/>
          <w:lang w:eastAsia="ar-SA"/>
        </w:rPr>
        <w:t>SEGURO DE RESPONSABILIDAD CIVIL.</w:t>
      </w:r>
      <w:r w:rsidRPr="006A4841">
        <w:rPr>
          <w:rFonts w:ascii="Geomanist Regular" w:eastAsia="Calibri" w:hAnsi="Geomanist Regular"/>
          <w:lang w:eastAsia="ar-SA"/>
        </w:rPr>
        <w:t xml:space="preserve"> </w:t>
      </w:r>
    </w:p>
    <w:p w:rsidR="006A4841" w:rsidRPr="006A4841" w:rsidRDefault="006A4841" w:rsidP="006A4841">
      <w:pPr>
        <w:suppressAutoHyphens/>
        <w:spacing w:line="105" w:lineRule="atLeast"/>
        <w:jc w:val="both"/>
        <w:rPr>
          <w:rFonts w:ascii="Geomanist Regular" w:eastAsia="Calibri" w:hAnsi="Geomanist Regular" w:cs="Arial"/>
          <w:sz w:val="22"/>
          <w:szCs w:val="22"/>
          <w:lang w:eastAsia="ar-SA"/>
        </w:rPr>
      </w:pPr>
      <w:r w:rsidRPr="006A4841">
        <w:rPr>
          <w:rFonts w:ascii="Geomanist Regular" w:eastAsia="Calibri" w:hAnsi="Geomanist Regular" w:cs="Arial"/>
          <w:sz w:val="22"/>
          <w:szCs w:val="22"/>
          <w:lang w:eastAsia="ar-SA"/>
        </w:rPr>
        <w:t>El licitante adjudicado deberá entregar al administrador del contrato a más tardar el tercer día hábil de que inicie la prestación del servicio, una póliza de responsabilidad civil que ampare a terceros, contratada por su cuenta, expedida por una institución de seguros del país debidamente autorizada en la cual se incluya:</w:t>
      </w:r>
    </w:p>
    <w:p w:rsidR="006A4841" w:rsidRPr="006A4841" w:rsidRDefault="006A4841" w:rsidP="006A4841">
      <w:pPr>
        <w:suppressAutoHyphens/>
        <w:spacing w:line="105" w:lineRule="atLeast"/>
        <w:jc w:val="both"/>
        <w:rPr>
          <w:rFonts w:ascii="Geomanist Regular" w:eastAsia="Calibri" w:hAnsi="Geomanist Regular" w:cs="Arial"/>
          <w:sz w:val="22"/>
          <w:szCs w:val="22"/>
          <w:lang w:eastAsia="ar-SA"/>
        </w:rPr>
      </w:pPr>
    </w:p>
    <w:p w:rsidR="006A4841" w:rsidRPr="006A4841" w:rsidRDefault="006A4841" w:rsidP="00064292">
      <w:pPr>
        <w:numPr>
          <w:ilvl w:val="0"/>
          <w:numId w:val="35"/>
        </w:numPr>
        <w:suppressAutoHyphens/>
        <w:spacing w:line="105" w:lineRule="atLeast"/>
        <w:jc w:val="both"/>
        <w:rPr>
          <w:rFonts w:ascii="Geomanist Regular" w:eastAsia="Calibri" w:hAnsi="Geomanist Regular" w:cs="Arial"/>
          <w:sz w:val="22"/>
          <w:szCs w:val="22"/>
          <w:lang w:eastAsia="ar-SA"/>
        </w:rPr>
      </w:pPr>
      <w:r w:rsidRPr="006A4841">
        <w:rPr>
          <w:rFonts w:ascii="Geomanist Regular" w:eastAsia="Calibri" w:hAnsi="Geomanist Regular" w:cs="Arial"/>
          <w:sz w:val="22"/>
          <w:szCs w:val="22"/>
          <w:lang w:eastAsia="ar-SA"/>
        </w:rPr>
        <w:lastRenderedPageBreak/>
        <w:t>La cobertura de Responsabilidad Civil de Inmuebles y Actividades de licitante que contenga la especificación de lo relativo a los servicios a realizar, detallando sus características, su ubicación, el período de ejecución, el monto y número de contrato, que ampare los daños y perjuicios que ocasione al Instituto y/o al patrimonio de este, o su personal, así como los que cause a terceros en sus bienes o personas con motivo de la ejecución de los servicios materia del contrato.</w:t>
      </w:r>
    </w:p>
    <w:p w:rsidR="006A4841" w:rsidRPr="006A4841" w:rsidRDefault="006A4841" w:rsidP="00064292">
      <w:pPr>
        <w:numPr>
          <w:ilvl w:val="0"/>
          <w:numId w:val="35"/>
        </w:numPr>
        <w:suppressAutoHyphens/>
        <w:spacing w:line="105" w:lineRule="atLeast"/>
        <w:jc w:val="both"/>
        <w:rPr>
          <w:rFonts w:ascii="Geomanist Regular" w:eastAsia="Calibri" w:hAnsi="Geomanist Regular" w:cs="Arial"/>
          <w:sz w:val="22"/>
          <w:szCs w:val="22"/>
          <w:lang w:eastAsia="ar-SA"/>
        </w:rPr>
      </w:pPr>
      <w:r w:rsidRPr="006A4841">
        <w:rPr>
          <w:rFonts w:ascii="Geomanist Regular" w:eastAsia="Calibri" w:hAnsi="Geomanist Regular" w:cs="Arial"/>
          <w:sz w:val="22"/>
          <w:szCs w:val="22"/>
          <w:lang w:eastAsia="ar-SA"/>
        </w:rPr>
        <w:t>La suma asegurada deberá ser en términos de la Ley de Instituciones de Seguros y de Fianzas, en el plazo, y lugares previstos en la convocatoria por un importe equivalente al 100% del monto máximo del contrato, sin considerar el Impuesto al Valor Agregado (IVA), a favor del Instituto Mexicano del Seguro Social y deberá cubrir la vigencia del contrato de la póliza deberá ser acorde con la responsabilidad que asume el licitante por los servicios prestados.</w:t>
      </w:r>
    </w:p>
    <w:p w:rsidR="006A4841" w:rsidRPr="006A4841" w:rsidRDefault="006A4841" w:rsidP="006A4841">
      <w:pPr>
        <w:suppressAutoHyphens/>
        <w:spacing w:line="105" w:lineRule="atLeast"/>
        <w:jc w:val="both"/>
        <w:rPr>
          <w:rFonts w:ascii="Geomanist Regular" w:eastAsia="Calibri" w:hAnsi="Geomanist Regular" w:cs="Arial"/>
          <w:sz w:val="22"/>
          <w:szCs w:val="22"/>
          <w:lang w:eastAsia="ar-SA"/>
        </w:rPr>
      </w:pPr>
    </w:p>
    <w:p w:rsidR="006A4841" w:rsidRDefault="006A4841" w:rsidP="006A4841">
      <w:pPr>
        <w:suppressAutoHyphens/>
        <w:spacing w:line="105" w:lineRule="atLeast"/>
        <w:jc w:val="both"/>
        <w:rPr>
          <w:rFonts w:ascii="Geomanist Regular" w:eastAsia="Calibri" w:hAnsi="Geomanist Regular" w:cs="Arial"/>
          <w:sz w:val="22"/>
          <w:szCs w:val="22"/>
          <w:lang w:eastAsia="ar-SA"/>
        </w:rPr>
      </w:pPr>
      <w:r w:rsidRPr="006A4841">
        <w:rPr>
          <w:rFonts w:ascii="Geomanist Regular" w:eastAsia="Calibri" w:hAnsi="Geomanist Regular" w:cs="Arial"/>
          <w:sz w:val="22"/>
          <w:szCs w:val="22"/>
          <w:lang w:eastAsia="ar-SA"/>
        </w:rPr>
        <w:t xml:space="preserve">Al respecto, dicha póliza será remitida </w:t>
      </w:r>
      <w:proofErr w:type="gramStart"/>
      <w:r w:rsidRPr="006A4841">
        <w:rPr>
          <w:rFonts w:ascii="Geomanist Regular" w:eastAsia="Calibri" w:hAnsi="Geomanist Regular" w:cs="Arial"/>
          <w:sz w:val="22"/>
          <w:szCs w:val="22"/>
          <w:lang w:eastAsia="ar-SA"/>
        </w:rPr>
        <w:t>al administradores</w:t>
      </w:r>
      <w:proofErr w:type="gramEnd"/>
      <w:r w:rsidRPr="006A4841">
        <w:rPr>
          <w:rFonts w:ascii="Geomanist Regular" w:eastAsia="Calibri" w:hAnsi="Geomanist Regular" w:cs="Arial"/>
          <w:sz w:val="22"/>
          <w:szCs w:val="22"/>
          <w:lang w:eastAsia="ar-SA"/>
        </w:rPr>
        <w:t xml:space="preserve"> del contrato en OOAD y UMAE a través de correo y correspondencia institucional en un término de 3 días hábiles posteriores a su recepción por el Representante común de dichos administradores.</w:t>
      </w:r>
    </w:p>
    <w:p w:rsidR="006A4841" w:rsidRDefault="006A4841" w:rsidP="006A4841">
      <w:pPr>
        <w:suppressAutoHyphens/>
        <w:spacing w:line="105" w:lineRule="atLeast"/>
        <w:jc w:val="both"/>
        <w:rPr>
          <w:rFonts w:ascii="Geomanist Regular" w:eastAsia="Calibri" w:hAnsi="Geomanist Regular" w:cs="Arial"/>
          <w:sz w:val="22"/>
          <w:szCs w:val="22"/>
          <w:lang w:eastAsia="ar-SA"/>
        </w:rPr>
      </w:pPr>
    </w:p>
    <w:p w:rsidR="006A4841" w:rsidRPr="006A4841" w:rsidRDefault="006A4841" w:rsidP="00064292">
      <w:pPr>
        <w:pStyle w:val="Prrafodelista"/>
        <w:numPr>
          <w:ilvl w:val="0"/>
          <w:numId w:val="39"/>
        </w:numPr>
        <w:suppressAutoHyphens/>
        <w:spacing w:line="105" w:lineRule="atLeast"/>
        <w:jc w:val="both"/>
        <w:rPr>
          <w:rFonts w:ascii="Geomanist Regular" w:eastAsia="Calibri" w:hAnsi="Geomanist Regular"/>
          <w:b/>
          <w:lang w:eastAsia="ar-SA"/>
        </w:rPr>
      </w:pPr>
      <w:r w:rsidRPr="006A4841">
        <w:rPr>
          <w:rFonts w:ascii="Geomanist Regular" w:eastAsia="Calibri" w:hAnsi="Geomanist Regular"/>
          <w:b/>
          <w:lang w:eastAsia="ar-SA"/>
        </w:rPr>
        <w:t>CONDICIONES DE COTIZACIÓN</w:t>
      </w:r>
    </w:p>
    <w:p w:rsidR="006A4841" w:rsidRDefault="006A4841" w:rsidP="006A4841">
      <w:pPr>
        <w:suppressAutoHyphens/>
        <w:spacing w:line="105" w:lineRule="atLeast"/>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 xml:space="preserve">1.- Se deberá cotizar en moneda nacional con dos decimales, con un precio unitario por día/paciente, por la totalidad de unidades usuarias de la partida, de acuerdo con las cantidades mínimas y máximas descritas en el anexo 1, conforme a las prescripciones que emitan las unidades en los domicilios descritos en el anexo </w:t>
      </w:r>
      <w:r w:rsidR="00B500A3">
        <w:rPr>
          <w:rFonts w:ascii="Geomanist Regular" w:eastAsia="Calibri" w:hAnsi="Geomanist Regular" w:cs="Arial"/>
          <w:bCs/>
          <w:sz w:val="22"/>
          <w:szCs w:val="22"/>
          <w:lang w:val="es-MX" w:eastAsia="ar-SA"/>
        </w:rPr>
        <w:t>4</w:t>
      </w:r>
      <w:r w:rsidRPr="006A4841">
        <w:rPr>
          <w:rFonts w:ascii="Geomanist Regular" w:eastAsia="Calibri" w:hAnsi="Geomanist Regular" w:cs="Arial"/>
          <w:bCs/>
          <w:sz w:val="22"/>
          <w:szCs w:val="22"/>
          <w:lang w:val="es-MX" w:eastAsia="ar-SA"/>
        </w:rPr>
        <w:t>.</w:t>
      </w:r>
    </w:p>
    <w:p w:rsidR="006A4841" w:rsidRPr="006A4841" w:rsidRDefault="006A4841" w:rsidP="006A4841">
      <w:pPr>
        <w:suppressAutoHyphens/>
        <w:spacing w:line="105" w:lineRule="atLeast"/>
        <w:jc w:val="both"/>
        <w:rPr>
          <w:rFonts w:ascii="Geomanist Regular" w:eastAsia="Calibri" w:hAnsi="Geomanist Regular" w:cs="Arial"/>
          <w:bCs/>
          <w:sz w:val="22"/>
          <w:szCs w:val="22"/>
          <w:lang w:val="es-MX" w:eastAsia="ar-SA"/>
        </w:rPr>
      </w:pPr>
    </w:p>
    <w:p w:rsidR="006A4841" w:rsidRPr="006A4841" w:rsidRDefault="006A4841" w:rsidP="006A4841">
      <w:pPr>
        <w:suppressAutoHyphens/>
        <w:spacing w:line="105" w:lineRule="atLeast"/>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 xml:space="preserve">2.-El licitante deberá cotizar en su cotización que el servicio que presta incluirá maniobras de </w:t>
      </w:r>
      <w:r w:rsidRPr="006A4841">
        <w:rPr>
          <w:rFonts w:ascii="Geomanist Regular" w:eastAsia="Calibri" w:hAnsi="Geomanist Regular" w:cs="Arial"/>
          <w:b/>
          <w:bCs/>
          <w:sz w:val="22"/>
          <w:szCs w:val="22"/>
          <w:lang w:val="es-MX" w:eastAsia="ar-SA"/>
        </w:rPr>
        <w:t>carga y descarga</w:t>
      </w:r>
      <w:r w:rsidRPr="006A4841">
        <w:rPr>
          <w:rFonts w:ascii="Geomanist Regular" w:eastAsia="Calibri" w:hAnsi="Geomanist Regular" w:cs="Arial"/>
          <w:bCs/>
          <w:sz w:val="22"/>
          <w:szCs w:val="22"/>
          <w:lang w:val="es-MX" w:eastAsia="ar-SA"/>
        </w:rPr>
        <w:t xml:space="preserve"> en el lugar de </w:t>
      </w:r>
      <w:r w:rsidRPr="006A4841">
        <w:rPr>
          <w:rFonts w:ascii="Geomanist Regular" w:eastAsia="Calibri" w:hAnsi="Geomanist Regular" w:cs="Arial"/>
          <w:b/>
          <w:bCs/>
          <w:sz w:val="22"/>
          <w:szCs w:val="22"/>
          <w:lang w:val="es-MX" w:eastAsia="ar-SA"/>
        </w:rPr>
        <w:t>entrega,</w:t>
      </w:r>
      <w:r w:rsidRPr="006A4841">
        <w:rPr>
          <w:rFonts w:ascii="Geomanist Regular" w:eastAsia="Calibri" w:hAnsi="Geomanist Regular" w:cs="Arial"/>
          <w:bCs/>
          <w:sz w:val="22"/>
          <w:szCs w:val="22"/>
          <w:lang w:val="es-MX" w:eastAsia="ar-SA"/>
        </w:rPr>
        <w:t xml:space="preserve"> de los equipos CPAP/BPAP y/o el oxígeno medicinal suplementario, por lo que cualquier incidente derivado de esta acción, será atendida por el proveedor en el momento que suceda, con el seguimiento y capacitación al paciente y/o un familiar.</w:t>
      </w:r>
    </w:p>
    <w:p w:rsidR="006A4841" w:rsidRPr="006A4841" w:rsidRDefault="006A4841" w:rsidP="006A4841">
      <w:pPr>
        <w:suppressAutoHyphens/>
        <w:spacing w:line="105" w:lineRule="atLeast"/>
        <w:jc w:val="both"/>
        <w:rPr>
          <w:rFonts w:ascii="Geomanist Regular" w:eastAsia="Calibri" w:hAnsi="Geomanist Regular" w:cs="Arial"/>
          <w:bCs/>
          <w:sz w:val="22"/>
          <w:szCs w:val="22"/>
          <w:lang w:val="es-MX" w:eastAsia="ar-SA"/>
        </w:rPr>
      </w:pPr>
    </w:p>
    <w:p w:rsidR="006A4841" w:rsidRPr="006A4841" w:rsidRDefault="006A4841" w:rsidP="006A4841">
      <w:pPr>
        <w:suppressAutoHyphens/>
        <w:spacing w:line="105" w:lineRule="atLeast"/>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3.- El licitante deberán expresar textualmente en sus propuestas, que los precios ofertados no sufrirán cambio alguno durante la vigencia del contrato.</w:t>
      </w:r>
    </w:p>
    <w:p w:rsidR="006A4841" w:rsidRPr="006A4841" w:rsidRDefault="006A4841" w:rsidP="006A4841">
      <w:pPr>
        <w:suppressAutoHyphens/>
        <w:spacing w:line="105" w:lineRule="atLeast"/>
        <w:jc w:val="both"/>
        <w:rPr>
          <w:rFonts w:ascii="Geomanist Regular" w:eastAsia="Calibri" w:hAnsi="Geomanist Regular" w:cs="Arial"/>
          <w:bCs/>
          <w:sz w:val="22"/>
          <w:szCs w:val="22"/>
          <w:lang w:val="es-MX" w:eastAsia="ar-SA"/>
        </w:rPr>
      </w:pPr>
    </w:p>
    <w:p w:rsidR="006A4841" w:rsidRPr="00AE2CAA" w:rsidRDefault="006A4841" w:rsidP="00064292">
      <w:pPr>
        <w:pStyle w:val="Prrafodelista"/>
        <w:numPr>
          <w:ilvl w:val="0"/>
          <w:numId w:val="39"/>
        </w:numPr>
        <w:suppressAutoHyphens/>
        <w:spacing w:line="105" w:lineRule="atLeast"/>
        <w:jc w:val="both"/>
        <w:rPr>
          <w:rFonts w:ascii="Geomanist Regular" w:eastAsia="Calibri" w:hAnsi="Geomanist Regular"/>
          <w:b/>
          <w:bCs/>
          <w:u w:val="single"/>
          <w:lang w:eastAsia="ar-SA"/>
        </w:rPr>
      </w:pPr>
      <w:r w:rsidRPr="00AE2CAA">
        <w:rPr>
          <w:rFonts w:ascii="Geomanist Regular" w:eastAsia="Calibri" w:hAnsi="Geomanist Regular"/>
          <w:b/>
          <w:bCs/>
          <w:u w:val="single"/>
          <w:lang w:eastAsia="ar-SA"/>
        </w:rPr>
        <w:t>CAUSAS DE DESECHAMIENTO DE PROPUESTA TÉCNICA</w:t>
      </w:r>
    </w:p>
    <w:p w:rsidR="006A4841" w:rsidRPr="006A4841" w:rsidRDefault="006A4841" w:rsidP="006A4841">
      <w:pPr>
        <w:suppressAutoHyphens/>
        <w:spacing w:line="105" w:lineRule="atLeast"/>
        <w:jc w:val="both"/>
        <w:rPr>
          <w:rFonts w:ascii="Geomanist Regular" w:eastAsia="Calibri" w:hAnsi="Geomanist Regular" w:cs="Arial"/>
          <w:bCs/>
          <w:sz w:val="22"/>
          <w:szCs w:val="22"/>
          <w:lang w:val="es-MX" w:eastAsia="ar-SA"/>
        </w:rPr>
      </w:pPr>
    </w:p>
    <w:p w:rsidR="006A4841" w:rsidRPr="006A4841" w:rsidRDefault="006A4841" w:rsidP="006A4841">
      <w:pPr>
        <w:suppressAutoHyphens/>
        <w:spacing w:line="105" w:lineRule="atLeast"/>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w:t>
      </w:r>
      <w:r w:rsidRPr="006A4841">
        <w:rPr>
          <w:rFonts w:ascii="Geomanist Regular" w:eastAsia="Calibri" w:hAnsi="Geomanist Regular" w:cs="Arial"/>
          <w:bCs/>
          <w:sz w:val="22"/>
          <w:szCs w:val="22"/>
          <w:lang w:val="es-MX" w:eastAsia="ar-SA"/>
        </w:rPr>
        <w:tab/>
        <w:t xml:space="preserve">Cuando la propuesta que presente sea distinta a las condiciones y cantidades mínimas y máximas </w:t>
      </w:r>
    </w:p>
    <w:p w:rsidR="006A4841" w:rsidRPr="006A4841" w:rsidRDefault="006A4841" w:rsidP="006A4841">
      <w:pPr>
        <w:suppressAutoHyphens/>
        <w:spacing w:line="105" w:lineRule="atLeast"/>
        <w:jc w:val="both"/>
        <w:rPr>
          <w:rFonts w:ascii="Geomanist Regular" w:eastAsia="Calibri" w:hAnsi="Geomanist Regular" w:cs="Arial"/>
          <w:bCs/>
          <w:sz w:val="22"/>
          <w:szCs w:val="22"/>
          <w:lang w:val="es-MX" w:eastAsia="ar-SA"/>
        </w:rPr>
      </w:pPr>
      <w:proofErr w:type="gramStart"/>
      <w:r w:rsidRPr="006A4841">
        <w:rPr>
          <w:rFonts w:ascii="Geomanist Regular" w:eastAsia="Calibri" w:hAnsi="Geomanist Regular" w:cs="Arial"/>
          <w:bCs/>
          <w:sz w:val="22"/>
          <w:szCs w:val="22"/>
          <w:lang w:val="es-MX" w:eastAsia="ar-SA"/>
        </w:rPr>
        <w:t>requeridas</w:t>
      </w:r>
      <w:proofErr w:type="gramEnd"/>
      <w:r w:rsidRPr="006A4841">
        <w:rPr>
          <w:rFonts w:ascii="Geomanist Regular" w:eastAsia="Calibri" w:hAnsi="Geomanist Regular" w:cs="Arial"/>
          <w:bCs/>
          <w:sz w:val="22"/>
          <w:szCs w:val="22"/>
          <w:lang w:val="es-MX" w:eastAsia="ar-SA"/>
        </w:rPr>
        <w:t xml:space="preserve"> en el Anexo 1 (Uno) y/o que no considere la totalidad de partidas y a todas las unidades usuarias.</w:t>
      </w:r>
    </w:p>
    <w:p w:rsidR="006A4841" w:rsidRPr="006A4841" w:rsidRDefault="006A4841" w:rsidP="006A4841">
      <w:pPr>
        <w:suppressAutoHyphens/>
        <w:spacing w:line="105" w:lineRule="atLeast"/>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w:t>
      </w:r>
      <w:r w:rsidRPr="006A4841">
        <w:rPr>
          <w:rFonts w:ascii="Geomanist Regular" w:eastAsia="Calibri" w:hAnsi="Geomanist Regular" w:cs="Arial"/>
          <w:bCs/>
          <w:sz w:val="22"/>
          <w:szCs w:val="22"/>
          <w:lang w:val="es-MX" w:eastAsia="ar-SA"/>
        </w:rPr>
        <w:tab/>
        <w:t>Cuando la documentación de la Propuesta Técnica que presentada sea ilegible.</w:t>
      </w:r>
    </w:p>
    <w:p w:rsidR="006A4841" w:rsidRPr="006A4841" w:rsidRDefault="006A4841" w:rsidP="006A4841">
      <w:pPr>
        <w:suppressAutoHyphens/>
        <w:spacing w:line="105" w:lineRule="atLeast"/>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w:t>
      </w:r>
      <w:r w:rsidRPr="006A4841">
        <w:rPr>
          <w:rFonts w:ascii="Geomanist Regular" w:eastAsia="Calibri" w:hAnsi="Geomanist Regular" w:cs="Arial"/>
          <w:bCs/>
          <w:sz w:val="22"/>
          <w:szCs w:val="22"/>
          <w:lang w:val="es-MX" w:eastAsia="ar-SA"/>
        </w:rPr>
        <w:tab/>
        <w:t>La omisión en la entrega de alguno de los documentos señalados en el Anexo Técnico será causal de desechamiento</w:t>
      </w:r>
    </w:p>
    <w:p w:rsidR="006A4841" w:rsidRPr="006A4841" w:rsidRDefault="006A4841" w:rsidP="006A4841">
      <w:pPr>
        <w:suppressAutoHyphens/>
        <w:spacing w:line="105" w:lineRule="atLeast"/>
        <w:jc w:val="both"/>
        <w:rPr>
          <w:rFonts w:ascii="Geomanist Regular" w:eastAsia="Calibri" w:hAnsi="Geomanist Regular" w:cs="Arial"/>
          <w:sz w:val="22"/>
          <w:szCs w:val="22"/>
          <w:lang w:val="es-MX" w:eastAsia="ar-SA"/>
        </w:rPr>
      </w:pPr>
    </w:p>
    <w:p w:rsidR="006A4841" w:rsidRPr="006A4841" w:rsidRDefault="00AE2CAA" w:rsidP="006A4841">
      <w:pPr>
        <w:suppressAutoHyphens/>
        <w:spacing w:line="105" w:lineRule="atLeast"/>
        <w:jc w:val="both"/>
        <w:rPr>
          <w:rFonts w:ascii="Geomanist Regular" w:eastAsia="Calibri" w:hAnsi="Geomanist Regular" w:cs="Arial"/>
          <w:sz w:val="22"/>
          <w:szCs w:val="22"/>
          <w:lang w:val="es-MX" w:eastAsia="ar-SA"/>
        </w:rPr>
      </w:pPr>
      <w:r>
        <w:rPr>
          <w:rFonts w:ascii="Geomanist Regular" w:eastAsia="Calibri" w:hAnsi="Geomanist Regular" w:cs="Arial"/>
          <w:sz w:val="22"/>
          <w:szCs w:val="22"/>
          <w:lang w:val="es-MX" w:eastAsia="ar-SA"/>
        </w:rPr>
        <w:t>1</w:t>
      </w:r>
      <w:r w:rsidR="006A4841" w:rsidRPr="006A4841">
        <w:rPr>
          <w:rFonts w:ascii="Geomanist Regular" w:eastAsia="Calibri" w:hAnsi="Geomanist Regular" w:cs="Arial"/>
          <w:sz w:val="22"/>
          <w:szCs w:val="22"/>
          <w:lang w:val="es-MX" w:eastAsia="ar-SA"/>
        </w:rPr>
        <w:t>- La modalidad de contratación del suministro, se realizará bajo el esquema de contrato abierto, de acuerdo con las cantidades mínimas y máximas establecidas en el Anexo 1.</w:t>
      </w:r>
    </w:p>
    <w:p w:rsidR="006A4841" w:rsidRPr="006A4841" w:rsidRDefault="006A4841" w:rsidP="006A4841">
      <w:pPr>
        <w:suppressAutoHyphens/>
        <w:spacing w:line="105" w:lineRule="atLeast"/>
        <w:jc w:val="both"/>
        <w:rPr>
          <w:rFonts w:ascii="Geomanist Regular" w:eastAsia="Calibri" w:hAnsi="Geomanist Regular" w:cs="Arial"/>
          <w:sz w:val="22"/>
          <w:szCs w:val="22"/>
          <w:lang w:val="es-MX" w:eastAsia="ar-SA"/>
        </w:rPr>
      </w:pPr>
    </w:p>
    <w:p w:rsidR="006A4841" w:rsidRPr="00AE2CAA" w:rsidRDefault="006A4841" w:rsidP="00064292">
      <w:pPr>
        <w:pStyle w:val="Prrafodelista"/>
        <w:numPr>
          <w:ilvl w:val="0"/>
          <w:numId w:val="39"/>
        </w:numPr>
        <w:suppressAutoHyphens/>
        <w:spacing w:line="105" w:lineRule="atLeast"/>
        <w:jc w:val="both"/>
        <w:rPr>
          <w:rFonts w:ascii="Geomanist Regular" w:eastAsia="Calibri" w:hAnsi="Geomanist Regular"/>
          <w:b/>
          <w:u w:val="single"/>
          <w:lang w:eastAsia="ar-SA"/>
        </w:rPr>
      </w:pPr>
      <w:r w:rsidRPr="00AE2CAA">
        <w:rPr>
          <w:rFonts w:ascii="Geomanist Regular" w:eastAsia="Calibri" w:hAnsi="Geomanist Regular"/>
          <w:b/>
          <w:u w:val="single"/>
          <w:lang w:eastAsia="ar-SA"/>
        </w:rPr>
        <w:t xml:space="preserve"> CAUSAS DE RESCISIÓN ADMINISTRATIVA DEL CONTRATO</w:t>
      </w:r>
    </w:p>
    <w:p w:rsidR="006A4841" w:rsidRPr="006A4841" w:rsidRDefault="006A4841" w:rsidP="006A4841">
      <w:pPr>
        <w:suppressAutoHyphens/>
        <w:spacing w:line="105" w:lineRule="atLeast"/>
        <w:jc w:val="both"/>
        <w:rPr>
          <w:rFonts w:ascii="Geomanist Regular" w:eastAsia="Calibri" w:hAnsi="Geomanist Regular" w:cs="Arial"/>
          <w:sz w:val="22"/>
          <w:szCs w:val="22"/>
          <w:lang w:val="es-MX" w:eastAsia="ar-SA"/>
        </w:rPr>
      </w:pPr>
    </w:p>
    <w:p w:rsidR="006A4841" w:rsidRPr="006A4841" w:rsidRDefault="006A4841" w:rsidP="00064292">
      <w:pPr>
        <w:numPr>
          <w:ilvl w:val="0"/>
          <w:numId w:val="40"/>
        </w:numPr>
        <w:suppressAutoHyphens/>
        <w:spacing w:line="105" w:lineRule="atLeast"/>
        <w:jc w:val="both"/>
        <w:rPr>
          <w:rFonts w:ascii="Geomanist Regular" w:eastAsia="Calibri" w:hAnsi="Geomanist Regular" w:cs="Arial"/>
          <w:sz w:val="22"/>
          <w:szCs w:val="22"/>
          <w:lang w:val="es-MX" w:eastAsia="ar-SA"/>
        </w:rPr>
      </w:pPr>
      <w:r w:rsidRPr="006A4841">
        <w:rPr>
          <w:rFonts w:ascii="Geomanist Regular" w:eastAsia="Calibri" w:hAnsi="Geomanist Regular" w:cs="Arial"/>
          <w:sz w:val="22"/>
          <w:szCs w:val="22"/>
          <w:lang w:val="es-MX" w:eastAsia="ar-SA"/>
        </w:rPr>
        <w:t>Se podrá rescindir administrativamente sin más responsabilidad para el mismo y sin necesidad de resolución judicial, cuando “EL PROVEEDOR” incurra en cualquiera de las causales siguientes:</w:t>
      </w:r>
    </w:p>
    <w:p w:rsidR="006A4841" w:rsidRPr="006A4841" w:rsidRDefault="006A4841" w:rsidP="006A4841">
      <w:pPr>
        <w:suppressAutoHyphens/>
        <w:spacing w:line="105" w:lineRule="atLeast"/>
        <w:jc w:val="both"/>
        <w:rPr>
          <w:rFonts w:ascii="Geomanist Regular" w:eastAsia="Calibri" w:hAnsi="Geomanist Regular" w:cs="Arial"/>
          <w:sz w:val="22"/>
          <w:szCs w:val="22"/>
          <w:lang w:val="es-MX" w:eastAsia="ar-SA"/>
        </w:rPr>
      </w:pPr>
    </w:p>
    <w:p w:rsidR="006A4841" w:rsidRPr="006A4841" w:rsidRDefault="006A4841" w:rsidP="006A4841">
      <w:pPr>
        <w:suppressAutoHyphens/>
        <w:spacing w:line="105" w:lineRule="atLeast"/>
        <w:jc w:val="both"/>
        <w:rPr>
          <w:rFonts w:ascii="Geomanist Regular" w:eastAsia="Calibri" w:hAnsi="Geomanist Regular" w:cs="Arial"/>
          <w:sz w:val="22"/>
          <w:szCs w:val="22"/>
          <w:lang w:val="es-MX" w:eastAsia="ar-SA"/>
        </w:rPr>
      </w:pPr>
      <w:r w:rsidRPr="006A4841">
        <w:rPr>
          <w:rFonts w:ascii="Geomanist Regular" w:eastAsia="Calibri" w:hAnsi="Geomanist Regular" w:cs="Arial"/>
          <w:sz w:val="22"/>
          <w:szCs w:val="22"/>
          <w:lang w:val="es-MX" w:eastAsia="ar-SA"/>
        </w:rPr>
        <w:t>-</w:t>
      </w:r>
      <w:r w:rsidRPr="006A4841">
        <w:rPr>
          <w:rFonts w:ascii="Geomanist Regular" w:eastAsia="Calibri" w:hAnsi="Geomanist Regular" w:cs="Arial"/>
          <w:sz w:val="22"/>
          <w:szCs w:val="22"/>
          <w:lang w:val="es-MX" w:eastAsia="ar-SA"/>
        </w:rPr>
        <w:tab/>
        <w:t>Cuando no entregue la garantía de cumplimiento del contrato que derive, dentro del término de 10 (diez) días naturales posteriores a la firma del mismo.</w:t>
      </w:r>
    </w:p>
    <w:p w:rsidR="006A4841" w:rsidRPr="006A4841" w:rsidRDefault="006A4841" w:rsidP="006A4841">
      <w:pPr>
        <w:suppressAutoHyphens/>
        <w:spacing w:line="105" w:lineRule="atLeast"/>
        <w:jc w:val="both"/>
        <w:rPr>
          <w:rFonts w:ascii="Geomanist Regular" w:eastAsia="Calibri" w:hAnsi="Geomanist Regular" w:cs="Arial"/>
          <w:sz w:val="22"/>
          <w:szCs w:val="22"/>
          <w:lang w:val="es-MX" w:eastAsia="ar-SA"/>
        </w:rPr>
      </w:pPr>
    </w:p>
    <w:p w:rsidR="006A4841" w:rsidRPr="006A4841" w:rsidRDefault="006A4841" w:rsidP="006A4841">
      <w:pPr>
        <w:suppressAutoHyphens/>
        <w:spacing w:line="105" w:lineRule="atLeast"/>
        <w:jc w:val="both"/>
        <w:rPr>
          <w:rFonts w:ascii="Geomanist Regular" w:eastAsia="Calibri" w:hAnsi="Geomanist Regular" w:cs="Arial"/>
          <w:sz w:val="22"/>
          <w:szCs w:val="22"/>
          <w:lang w:val="es-MX" w:eastAsia="ar-SA"/>
        </w:rPr>
      </w:pPr>
      <w:r w:rsidRPr="006A4841">
        <w:rPr>
          <w:rFonts w:ascii="Geomanist Regular" w:eastAsia="Calibri" w:hAnsi="Geomanist Regular" w:cs="Arial"/>
          <w:sz w:val="22"/>
          <w:szCs w:val="22"/>
          <w:lang w:val="es-MX" w:eastAsia="ar-SA"/>
        </w:rPr>
        <w:t>-</w:t>
      </w:r>
      <w:r w:rsidRPr="006A4841">
        <w:rPr>
          <w:rFonts w:ascii="Geomanist Regular" w:eastAsia="Calibri" w:hAnsi="Geomanist Regular" w:cs="Arial"/>
          <w:sz w:val="22"/>
          <w:szCs w:val="22"/>
          <w:lang w:val="es-MX" w:eastAsia="ar-SA"/>
        </w:rPr>
        <w:tab/>
        <w:t>Cuando incurra en falta de veracidad total o parcial respecto a la información proporcionada para la celebración del contrato.</w:t>
      </w:r>
    </w:p>
    <w:p w:rsidR="006A4841" w:rsidRPr="006A4841" w:rsidRDefault="006A4841" w:rsidP="006A4841">
      <w:pPr>
        <w:suppressAutoHyphens/>
        <w:spacing w:line="105" w:lineRule="atLeast"/>
        <w:jc w:val="both"/>
        <w:rPr>
          <w:rFonts w:ascii="Geomanist Regular" w:eastAsia="Calibri" w:hAnsi="Geomanist Regular" w:cs="Arial"/>
          <w:sz w:val="22"/>
          <w:szCs w:val="22"/>
          <w:lang w:val="es-MX" w:eastAsia="ar-SA"/>
        </w:rPr>
      </w:pPr>
    </w:p>
    <w:p w:rsidR="006A4841" w:rsidRPr="006A4841" w:rsidRDefault="006A4841" w:rsidP="006A4841">
      <w:pPr>
        <w:suppressAutoHyphens/>
        <w:spacing w:line="105" w:lineRule="atLeast"/>
        <w:jc w:val="both"/>
        <w:rPr>
          <w:rFonts w:ascii="Geomanist Regular" w:eastAsia="Calibri" w:hAnsi="Geomanist Regular" w:cs="Arial"/>
          <w:sz w:val="22"/>
          <w:szCs w:val="22"/>
          <w:lang w:val="es-MX" w:eastAsia="ar-SA"/>
        </w:rPr>
      </w:pPr>
      <w:r w:rsidRPr="006A4841">
        <w:rPr>
          <w:rFonts w:ascii="Geomanist Regular" w:eastAsia="Calibri" w:hAnsi="Geomanist Regular" w:cs="Arial"/>
          <w:sz w:val="22"/>
          <w:szCs w:val="22"/>
          <w:lang w:val="es-MX" w:eastAsia="ar-SA"/>
        </w:rPr>
        <w:t>-</w:t>
      </w:r>
      <w:r w:rsidRPr="006A4841">
        <w:rPr>
          <w:rFonts w:ascii="Geomanist Regular" w:eastAsia="Calibri" w:hAnsi="Geomanist Regular" w:cs="Arial"/>
          <w:sz w:val="22"/>
          <w:szCs w:val="22"/>
          <w:lang w:val="es-MX" w:eastAsia="ar-SA"/>
        </w:rPr>
        <w:tab/>
        <w:t>Cuando se incumpla, total o parcialmente, con cualesquiera de las obligaciones establecidas en el este instrumento jurídico y sus anexos.</w:t>
      </w:r>
    </w:p>
    <w:p w:rsidR="006A4841" w:rsidRPr="006A4841" w:rsidRDefault="006A4841" w:rsidP="006A4841">
      <w:pPr>
        <w:suppressAutoHyphens/>
        <w:spacing w:line="105" w:lineRule="atLeast"/>
        <w:jc w:val="both"/>
        <w:rPr>
          <w:rFonts w:ascii="Geomanist Regular" w:eastAsia="Calibri" w:hAnsi="Geomanist Regular" w:cs="Arial"/>
          <w:sz w:val="22"/>
          <w:szCs w:val="22"/>
          <w:lang w:val="es-MX" w:eastAsia="ar-SA"/>
        </w:rPr>
      </w:pPr>
    </w:p>
    <w:p w:rsidR="006A4841" w:rsidRPr="006A4841" w:rsidRDefault="006A4841" w:rsidP="006A4841">
      <w:pPr>
        <w:suppressAutoHyphens/>
        <w:spacing w:line="105" w:lineRule="atLeast"/>
        <w:jc w:val="both"/>
        <w:rPr>
          <w:rFonts w:ascii="Geomanist Regular" w:eastAsia="Calibri" w:hAnsi="Geomanist Regular" w:cs="Arial"/>
          <w:sz w:val="22"/>
          <w:szCs w:val="22"/>
          <w:lang w:val="es-MX" w:eastAsia="ar-SA"/>
        </w:rPr>
      </w:pPr>
      <w:r w:rsidRPr="006A4841">
        <w:rPr>
          <w:rFonts w:ascii="Geomanist Regular" w:eastAsia="Calibri" w:hAnsi="Geomanist Regular" w:cs="Arial"/>
          <w:sz w:val="22"/>
          <w:szCs w:val="22"/>
          <w:lang w:val="es-MX" w:eastAsia="ar-SA"/>
        </w:rPr>
        <w:t>-</w:t>
      </w:r>
      <w:r w:rsidRPr="006A4841">
        <w:rPr>
          <w:rFonts w:ascii="Geomanist Regular" w:eastAsia="Calibri" w:hAnsi="Geomanist Regular" w:cs="Arial"/>
          <w:sz w:val="22"/>
          <w:szCs w:val="22"/>
          <w:lang w:val="es-MX" w:eastAsia="ar-SA"/>
        </w:rPr>
        <w:tab/>
        <w:t>Cuando se compruebe que “EL PROVEEDOR” haya prestado el servicio con descripciones y características distintas a las pactadas en el presente instrumento jurídico.</w:t>
      </w:r>
    </w:p>
    <w:p w:rsidR="006A4841" w:rsidRPr="006A4841" w:rsidRDefault="006A4841" w:rsidP="006A4841">
      <w:pPr>
        <w:suppressAutoHyphens/>
        <w:spacing w:line="105" w:lineRule="atLeast"/>
        <w:jc w:val="both"/>
        <w:rPr>
          <w:rFonts w:ascii="Geomanist Regular" w:eastAsia="Calibri" w:hAnsi="Geomanist Regular" w:cs="Arial"/>
          <w:sz w:val="22"/>
          <w:szCs w:val="22"/>
          <w:lang w:val="es-MX" w:eastAsia="ar-SA"/>
        </w:rPr>
      </w:pPr>
    </w:p>
    <w:p w:rsidR="006A4841" w:rsidRPr="006A4841" w:rsidRDefault="006A4841" w:rsidP="006A4841">
      <w:pPr>
        <w:suppressAutoHyphens/>
        <w:spacing w:line="105" w:lineRule="atLeast"/>
        <w:jc w:val="both"/>
        <w:rPr>
          <w:rFonts w:ascii="Geomanist Regular" w:eastAsia="Calibri" w:hAnsi="Geomanist Regular" w:cs="Arial"/>
          <w:sz w:val="22"/>
          <w:szCs w:val="22"/>
          <w:lang w:val="es-MX" w:eastAsia="ar-SA"/>
        </w:rPr>
      </w:pPr>
      <w:r w:rsidRPr="006A4841">
        <w:rPr>
          <w:rFonts w:ascii="Geomanist Regular" w:eastAsia="Calibri" w:hAnsi="Geomanist Regular" w:cs="Arial"/>
          <w:sz w:val="22"/>
          <w:szCs w:val="22"/>
          <w:lang w:val="es-MX" w:eastAsia="ar-SA"/>
        </w:rPr>
        <w:t>-</w:t>
      </w:r>
      <w:r w:rsidRPr="006A4841">
        <w:rPr>
          <w:rFonts w:ascii="Geomanist Regular" w:eastAsia="Calibri" w:hAnsi="Geomanist Regular" w:cs="Arial"/>
          <w:sz w:val="22"/>
          <w:szCs w:val="22"/>
          <w:lang w:val="es-MX" w:eastAsia="ar-SA"/>
        </w:rPr>
        <w:tab/>
        <w:t>Cuando se transmitan total o parcialmente, bajo cualquier título, los derechos y obligaciones pactadas en el presente instrumento jurídico, con excepción de los derechos de cobro, previa autorización de “EL INSTITUTO”:</w:t>
      </w:r>
    </w:p>
    <w:p w:rsidR="006A4841" w:rsidRPr="006A4841" w:rsidRDefault="006A4841" w:rsidP="006A4841">
      <w:pPr>
        <w:suppressAutoHyphens/>
        <w:spacing w:line="105" w:lineRule="atLeast"/>
        <w:jc w:val="both"/>
        <w:rPr>
          <w:rFonts w:ascii="Geomanist Regular" w:eastAsia="Calibri" w:hAnsi="Geomanist Regular" w:cs="Arial"/>
          <w:sz w:val="22"/>
          <w:szCs w:val="22"/>
          <w:lang w:val="es-MX" w:eastAsia="ar-SA"/>
        </w:rPr>
      </w:pPr>
    </w:p>
    <w:p w:rsidR="006A4841" w:rsidRPr="00AE2CAA" w:rsidRDefault="006A4841" w:rsidP="006A4841">
      <w:pPr>
        <w:suppressAutoHyphens/>
        <w:spacing w:line="105" w:lineRule="atLeast"/>
        <w:jc w:val="both"/>
        <w:rPr>
          <w:rFonts w:ascii="Geomanist Regular" w:eastAsia="Calibri" w:hAnsi="Geomanist Regular" w:cs="Arial"/>
          <w:b/>
          <w:bCs/>
          <w:sz w:val="22"/>
          <w:szCs w:val="22"/>
          <w:u w:val="single"/>
          <w:lang w:val="es-MX" w:eastAsia="ar-SA"/>
        </w:rPr>
      </w:pPr>
      <w:r w:rsidRPr="00AE2CAA">
        <w:rPr>
          <w:rFonts w:ascii="Geomanist Regular" w:eastAsia="Calibri" w:hAnsi="Geomanist Regular" w:cs="Arial"/>
          <w:b/>
          <w:bCs/>
          <w:sz w:val="22"/>
          <w:szCs w:val="22"/>
          <w:u w:val="single"/>
          <w:lang w:val="es-MX" w:eastAsia="ar-SA"/>
        </w:rPr>
        <w:t>Terminación Anticipada</w:t>
      </w:r>
    </w:p>
    <w:p w:rsidR="006A4841" w:rsidRPr="006A4841" w:rsidRDefault="006A4841" w:rsidP="006A4841">
      <w:pPr>
        <w:suppressAutoHyphens/>
        <w:spacing w:line="105" w:lineRule="atLeast"/>
        <w:jc w:val="both"/>
        <w:rPr>
          <w:rFonts w:ascii="Geomanist Regular" w:eastAsia="Calibri" w:hAnsi="Geomanist Regular" w:cs="Arial"/>
          <w:b/>
          <w:sz w:val="22"/>
          <w:szCs w:val="22"/>
          <w:lang w:val="es-MX" w:eastAsia="ar-SA"/>
        </w:rPr>
      </w:pPr>
    </w:p>
    <w:p w:rsidR="006A4841" w:rsidRPr="006A4841" w:rsidRDefault="006A4841" w:rsidP="006A4841">
      <w:pPr>
        <w:suppressAutoHyphens/>
        <w:spacing w:line="105" w:lineRule="atLeast"/>
        <w:jc w:val="both"/>
        <w:rPr>
          <w:rFonts w:ascii="Geomanist Regular" w:eastAsia="Calibri" w:hAnsi="Geomanist Regular" w:cs="Arial"/>
          <w:bCs/>
          <w:sz w:val="22"/>
          <w:szCs w:val="22"/>
          <w:lang w:val="es-MX" w:eastAsia="ar-SA"/>
        </w:rPr>
      </w:pPr>
      <w:r w:rsidRPr="006A4841">
        <w:rPr>
          <w:rFonts w:ascii="Geomanist Regular" w:eastAsia="Calibri" w:hAnsi="Geomanist Regular" w:cs="Arial"/>
          <w:bCs/>
          <w:sz w:val="22"/>
          <w:szCs w:val="22"/>
          <w:lang w:val="es-MX" w:eastAsia="ar-SA"/>
        </w:rPr>
        <w:t>De conformidad con los artículos 54 y 55 bis de la Ley de Adquisiciones, Arrendamientos y Servicios del Sector Público y 98 de su Reglamento, El Instituto podrá dar por terminado anticipadamente el contrato sin responsabilidad para éste y sin necesidad de que medie resolución judicial alguna, cuando concurran razones de interés general o bien cuando por causas justificadas se extinga la necesidad de requerir los servicios y se demuestre que de continuar con el cumplimiento de las obligaciones pactadas se ocasionará un daño o perjuicio a el Instituto o se determine la nulidad total o parcial de los actos que dieron origen al instrumento jurídico con motivo de la resolución de una inconformidad emitida por la Secretaría de la Función Pública.</w:t>
      </w:r>
    </w:p>
    <w:p w:rsidR="006A4841" w:rsidRPr="006A4841" w:rsidRDefault="006A4841" w:rsidP="006A4841">
      <w:pPr>
        <w:suppressAutoHyphens/>
        <w:spacing w:line="105" w:lineRule="atLeast"/>
        <w:jc w:val="both"/>
        <w:rPr>
          <w:rFonts w:ascii="Geomanist Regular" w:eastAsia="Calibri" w:hAnsi="Geomanist Regular" w:cs="Arial"/>
          <w:sz w:val="22"/>
          <w:szCs w:val="22"/>
          <w:lang w:eastAsia="ar-SA"/>
        </w:rPr>
      </w:pPr>
    </w:p>
    <w:p w:rsidR="006E25F0" w:rsidRPr="00B26621" w:rsidRDefault="006E25F0" w:rsidP="006E25F0">
      <w:pPr>
        <w:suppressAutoHyphens/>
        <w:spacing w:line="105" w:lineRule="atLeast"/>
        <w:jc w:val="both"/>
        <w:rPr>
          <w:rFonts w:ascii="Geomanist Regular" w:eastAsia="Calibri" w:hAnsi="Geomanist Regular" w:cs="Arial"/>
          <w:sz w:val="22"/>
          <w:szCs w:val="22"/>
          <w:lang w:val="es-MX" w:eastAsia="ar-SA"/>
        </w:rPr>
      </w:pPr>
    </w:p>
    <w:p w:rsidR="007D0390" w:rsidRPr="00B26621" w:rsidRDefault="007D0390" w:rsidP="006E25F0">
      <w:pPr>
        <w:tabs>
          <w:tab w:val="left" w:pos="11144"/>
        </w:tabs>
        <w:suppressAutoHyphens/>
        <w:jc w:val="both"/>
        <w:rPr>
          <w:rFonts w:ascii="Geomanist Regular" w:eastAsia="Times New Roman" w:hAnsi="Geomanist Regular" w:cs="Arial"/>
          <w:bCs/>
          <w:sz w:val="22"/>
          <w:szCs w:val="22"/>
          <w:lang w:val="es-MX" w:eastAsia="ar-SA"/>
        </w:rPr>
      </w:pPr>
    </w:p>
    <w:p w:rsidR="007D0390" w:rsidRPr="00B26621" w:rsidRDefault="006A4841" w:rsidP="007D0390">
      <w:pPr>
        <w:suppressAutoHyphens/>
        <w:jc w:val="both"/>
        <w:rPr>
          <w:rFonts w:ascii="Geomanist Regular" w:eastAsia="Times New Roman" w:hAnsi="Geomanist Regular" w:cs="Arial"/>
          <w:b/>
          <w:bCs/>
          <w:sz w:val="22"/>
          <w:szCs w:val="22"/>
          <w:lang w:val="es-MX" w:eastAsia="ar-SA"/>
        </w:rPr>
      </w:pPr>
      <w:r>
        <w:rPr>
          <w:rFonts w:ascii="Geomanist Regular" w:eastAsia="Times New Roman" w:hAnsi="Geomanist Regular" w:cs="Arial"/>
          <w:b/>
          <w:bCs/>
          <w:sz w:val="22"/>
          <w:szCs w:val="22"/>
          <w:lang w:val="es-MX" w:eastAsia="ar-SA"/>
        </w:rPr>
        <w:t>1</w:t>
      </w:r>
      <w:r w:rsidR="00AE2CAA">
        <w:rPr>
          <w:rFonts w:ascii="Geomanist Regular" w:eastAsia="Times New Roman" w:hAnsi="Geomanist Regular" w:cs="Arial"/>
          <w:b/>
          <w:bCs/>
          <w:sz w:val="22"/>
          <w:szCs w:val="22"/>
          <w:lang w:val="es-MX" w:eastAsia="ar-SA"/>
        </w:rPr>
        <w:t>7</w:t>
      </w:r>
      <w:r w:rsidR="006E25F0">
        <w:rPr>
          <w:rFonts w:ascii="Geomanist Regular" w:eastAsia="Times New Roman" w:hAnsi="Geomanist Regular" w:cs="Arial"/>
          <w:b/>
          <w:bCs/>
          <w:sz w:val="22"/>
          <w:szCs w:val="22"/>
          <w:lang w:val="es-MX" w:eastAsia="ar-SA"/>
        </w:rPr>
        <w:t>.</w:t>
      </w:r>
      <w:r w:rsidR="007D0390" w:rsidRPr="00B26621">
        <w:rPr>
          <w:rFonts w:ascii="Geomanist Regular" w:eastAsia="Times New Roman" w:hAnsi="Geomanist Regular" w:cs="Arial"/>
          <w:b/>
          <w:bCs/>
          <w:sz w:val="22"/>
          <w:szCs w:val="22"/>
          <w:lang w:val="es-MX" w:eastAsia="ar-SA"/>
        </w:rPr>
        <w:tab/>
        <w:t xml:space="preserve">DOCUMENTOS TECNICOS, ECONOMICOS Y LEGALES QUE DEBERÁN PRESENTAR QUIENES DESEEN PARTICIPAR EN </w:t>
      </w:r>
      <w:r w:rsidR="0063778E">
        <w:rPr>
          <w:rFonts w:ascii="Geomanist Regular" w:eastAsia="Times New Roman" w:hAnsi="Geomanist Regular" w:cs="Arial"/>
          <w:b/>
          <w:bCs/>
          <w:sz w:val="22"/>
          <w:szCs w:val="22"/>
          <w:lang w:val="es-MX" w:eastAsia="ar-SA"/>
        </w:rPr>
        <w:t xml:space="preserve">PRESENTE </w:t>
      </w:r>
      <w:r w:rsidR="007D0390" w:rsidRPr="00B26621">
        <w:rPr>
          <w:rFonts w:ascii="Geomanist Regular" w:eastAsia="Times New Roman" w:hAnsi="Geomanist Regular" w:cs="Arial"/>
          <w:b/>
          <w:bCs/>
          <w:sz w:val="22"/>
          <w:szCs w:val="22"/>
          <w:lang w:val="es-MX" w:eastAsia="ar-SA"/>
        </w:rPr>
        <w:t xml:space="preserve">LA </w:t>
      </w:r>
      <w:r w:rsidR="0063778E">
        <w:rPr>
          <w:rFonts w:ascii="Geomanist Regular" w:eastAsia="Times New Roman" w:hAnsi="Geomanist Regular" w:cs="Arial"/>
          <w:b/>
          <w:bCs/>
          <w:sz w:val="22"/>
          <w:szCs w:val="22"/>
          <w:lang w:val="es-MX" w:eastAsia="ar-SA"/>
        </w:rPr>
        <w:t>INVESTIGACIÓN DE MERCADO</w:t>
      </w:r>
      <w:r w:rsidR="007D0390" w:rsidRPr="00B26621">
        <w:rPr>
          <w:rFonts w:ascii="Geomanist Regular" w:eastAsia="Times New Roman" w:hAnsi="Geomanist Regular" w:cs="Arial"/>
          <w:b/>
          <w:bCs/>
          <w:sz w:val="22"/>
          <w:szCs w:val="22"/>
          <w:lang w:val="es-MX" w:eastAsia="ar-SA"/>
        </w:rPr>
        <w:t>.</w:t>
      </w:r>
    </w:p>
    <w:p w:rsidR="00BD4760" w:rsidRPr="00B26621" w:rsidRDefault="00BD4760" w:rsidP="007D0390">
      <w:pPr>
        <w:suppressAutoHyphens/>
        <w:jc w:val="both"/>
        <w:rPr>
          <w:rFonts w:ascii="Geomanist Regular" w:eastAsia="Times New Roman" w:hAnsi="Geomanist Regular" w:cs="Arial"/>
          <w:b/>
          <w:bCs/>
          <w:sz w:val="22"/>
          <w:szCs w:val="22"/>
          <w:lang w:val="es-MX" w:eastAsia="ar-SA"/>
        </w:rPr>
      </w:pPr>
    </w:p>
    <w:p w:rsidR="007D0390" w:rsidRPr="00B26621" w:rsidRDefault="007D0390" w:rsidP="007D0390">
      <w:pPr>
        <w:suppressAutoHyphens/>
        <w:jc w:val="both"/>
        <w:rPr>
          <w:rFonts w:ascii="Geomanist Regular" w:eastAsia="Times New Roman" w:hAnsi="Geomanist Regular" w:cs="Arial"/>
          <w:sz w:val="22"/>
          <w:szCs w:val="22"/>
          <w:lang w:val="es-MX" w:eastAsia="ar-SA"/>
        </w:rPr>
      </w:pPr>
    </w:p>
    <w:p w:rsidR="0063778E" w:rsidRPr="0063778E" w:rsidRDefault="0063778E" w:rsidP="00064292">
      <w:pPr>
        <w:pStyle w:val="Prrafodelista"/>
        <w:numPr>
          <w:ilvl w:val="1"/>
          <w:numId w:val="2"/>
        </w:numPr>
        <w:rPr>
          <w:rFonts w:ascii="Geomanist Regular" w:eastAsia="Times New Roman" w:hAnsi="Geomanist Regular"/>
          <w:b/>
          <w:bCs/>
          <w:lang w:val="es-ES_tradnl" w:eastAsia="ar-SA"/>
        </w:rPr>
      </w:pPr>
      <w:bookmarkStart w:id="4" w:name="_Hlk201049348"/>
      <w:r w:rsidRPr="0063778E">
        <w:rPr>
          <w:rFonts w:ascii="Geomanist Regular" w:eastAsia="Times New Roman" w:hAnsi="Geomanist Regular"/>
          <w:bCs/>
          <w:lang w:val="es-ES_tradnl" w:eastAsia="ar-SA"/>
        </w:rPr>
        <w:t>Escrito libre Bajo Protesta de Decir Verdad, en el que manifieste que cuenta con facultades suficientes para comprometerse por sí o por su representada, sin que resulte necesario acreditar su personalidad jurídica, en términos del artículo 40 fracción VI</w:t>
      </w:r>
      <w:bookmarkEnd w:id="4"/>
      <w:r w:rsidRPr="0063778E">
        <w:rPr>
          <w:rFonts w:ascii="Geomanist Regular" w:eastAsia="Times New Roman" w:hAnsi="Geomanist Regular"/>
          <w:b/>
          <w:bCs/>
          <w:lang w:val="es-ES_tradnl" w:eastAsia="ar-SA"/>
        </w:rPr>
        <w:t>.</w:t>
      </w:r>
      <w:r w:rsidR="005B409D">
        <w:rPr>
          <w:rFonts w:ascii="Geomanist Regular" w:eastAsia="Times New Roman" w:hAnsi="Geomanist Regular"/>
          <w:b/>
          <w:bCs/>
          <w:lang w:val="es-ES_tradnl" w:eastAsia="ar-SA"/>
        </w:rPr>
        <w:t xml:space="preserve"> ANEXO LIBRE</w:t>
      </w:r>
      <w:r w:rsidRPr="0063778E">
        <w:rPr>
          <w:rFonts w:ascii="Geomanist Regular" w:eastAsia="Times New Roman" w:hAnsi="Geomanist Regular"/>
          <w:b/>
          <w:bCs/>
          <w:lang w:val="es-ES_tradnl" w:eastAsia="ar-SA"/>
        </w:rPr>
        <w:t>.</w:t>
      </w:r>
    </w:p>
    <w:p w:rsidR="0063778E" w:rsidRPr="0063778E" w:rsidRDefault="0063778E" w:rsidP="00064292">
      <w:pPr>
        <w:pStyle w:val="Prrafodelista"/>
        <w:numPr>
          <w:ilvl w:val="1"/>
          <w:numId w:val="2"/>
        </w:numPr>
        <w:rPr>
          <w:rFonts w:ascii="Geomanist Regular" w:eastAsia="Times New Roman" w:hAnsi="Geomanist Regular"/>
          <w:b/>
          <w:bCs/>
          <w:lang w:val="es-ES_tradnl" w:eastAsia="ar-SA"/>
        </w:rPr>
      </w:pPr>
      <w:r w:rsidRPr="0063778E">
        <w:rPr>
          <w:rFonts w:ascii="Geomanist Regular" w:eastAsia="Times New Roman" w:hAnsi="Geomanist Regular"/>
          <w:bCs/>
          <w:lang w:val="es-ES_tradnl" w:eastAsia="ar-SA"/>
        </w:rPr>
        <w:lastRenderedPageBreak/>
        <w:t xml:space="preserve">Escrito bajo protesta de decir verdad de no encontrarse en alguno de los supuestos establecidos por los </w:t>
      </w:r>
      <w:r w:rsidRPr="0063778E">
        <w:rPr>
          <w:rFonts w:ascii="Geomanist Regular" w:eastAsia="Times New Roman" w:hAnsi="Geomanist Regular"/>
          <w:b/>
          <w:bCs/>
          <w:lang w:val="es-ES_tradnl" w:eastAsia="ar-SA"/>
        </w:rPr>
        <w:t>artículos 71 y 90</w:t>
      </w:r>
      <w:r w:rsidRPr="0063778E">
        <w:rPr>
          <w:rFonts w:ascii="Geomanist Regular" w:eastAsia="Times New Roman" w:hAnsi="Geomanist Regular"/>
          <w:bCs/>
          <w:lang w:val="es-ES_tradnl" w:eastAsia="ar-SA"/>
        </w:rPr>
        <w:t>, cuarto párrafo de la Ley. Tratándose de personas morales, su representante legal deberá de manifestar con el escrito antes referido que tanto el licitante, como los socios o asociados, no se encuentran inhabilitadas, conforme a lo previsto en el artículo 40 fracción IX</w:t>
      </w:r>
      <w:r w:rsidR="005B409D">
        <w:rPr>
          <w:rFonts w:ascii="Geomanist Regular" w:eastAsia="Times New Roman" w:hAnsi="Geomanist Regular"/>
          <w:b/>
          <w:bCs/>
          <w:lang w:val="es-ES_tradnl" w:eastAsia="ar-SA"/>
        </w:rPr>
        <w:t>. ANEXO A Y ANEXO B.</w:t>
      </w:r>
    </w:p>
    <w:p w:rsidR="0063778E" w:rsidRPr="0063778E" w:rsidRDefault="0063778E" w:rsidP="00064292">
      <w:pPr>
        <w:pStyle w:val="Prrafodelista"/>
        <w:numPr>
          <w:ilvl w:val="1"/>
          <w:numId w:val="2"/>
        </w:numPr>
        <w:rPr>
          <w:rFonts w:ascii="Geomanist Regular" w:eastAsia="Times New Roman" w:hAnsi="Geomanist Regular"/>
          <w:b/>
          <w:bCs/>
          <w:lang w:val="es-ES_tradnl" w:eastAsia="ar-SA"/>
        </w:rPr>
      </w:pPr>
      <w:r w:rsidRPr="0063778E">
        <w:rPr>
          <w:rFonts w:ascii="Geomanist Regular" w:eastAsia="Times New Roman" w:hAnsi="Geomanist Regular"/>
          <w:bCs/>
          <w:lang w:val="es-ES_tradnl" w:eastAsia="ar-SA"/>
        </w:rPr>
        <w:t>Presentar 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conforme a lo previsto en el artículo 40 fracción X</w:t>
      </w:r>
      <w:r w:rsidRPr="0063778E">
        <w:rPr>
          <w:rFonts w:ascii="Geomanist Regular" w:eastAsia="Times New Roman" w:hAnsi="Geomanist Regular"/>
          <w:b/>
          <w:bCs/>
          <w:lang w:val="es-ES_tradnl" w:eastAsia="ar-SA"/>
        </w:rPr>
        <w:t>, ANEXO C.</w:t>
      </w:r>
    </w:p>
    <w:p w:rsidR="0063778E" w:rsidRPr="0063778E" w:rsidRDefault="0063778E" w:rsidP="00064292">
      <w:pPr>
        <w:pStyle w:val="Prrafodelista"/>
        <w:numPr>
          <w:ilvl w:val="1"/>
          <w:numId w:val="2"/>
        </w:numPr>
        <w:rPr>
          <w:rFonts w:ascii="Geomanist Regular" w:eastAsia="Times New Roman" w:hAnsi="Geomanist Regular"/>
          <w:b/>
          <w:bCs/>
          <w:lang w:val="es-ES_tradnl" w:eastAsia="ar-SA"/>
        </w:rPr>
      </w:pPr>
      <w:r w:rsidRPr="0063778E">
        <w:rPr>
          <w:rFonts w:ascii="Geomanist Regular" w:eastAsia="Times New Roman" w:hAnsi="Geomanist Regular"/>
          <w:bCs/>
          <w:lang w:val="es-ES_tradnl" w:eastAsia="ar-SA"/>
        </w:rPr>
        <w:t>Presentar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conforme a lo previsto en el artículo 40 fracción XI de la Ley</w:t>
      </w:r>
      <w:r w:rsidRPr="0063778E">
        <w:rPr>
          <w:rFonts w:ascii="Geomanist Regular" w:eastAsia="Times New Roman" w:hAnsi="Geomanist Regular"/>
          <w:b/>
          <w:bCs/>
          <w:lang w:val="es-ES_tradnl" w:eastAsia="ar-SA"/>
        </w:rPr>
        <w:t>, ANEXO D.</w:t>
      </w:r>
    </w:p>
    <w:p w:rsidR="0063778E" w:rsidRPr="0063778E" w:rsidRDefault="0063778E" w:rsidP="00064292">
      <w:pPr>
        <w:pStyle w:val="Prrafodelista"/>
        <w:numPr>
          <w:ilvl w:val="1"/>
          <w:numId w:val="2"/>
        </w:numPr>
        <w:rPr>
          <w:rFonts w:ascii="Geomanist Regular" w:eastAsia="Times New Roman" w:hAnsi="Geomanist Regular"/>
          <w:b/>
          <w:bCs/>
          <w:lang w:val="es-ES_tradnl" w:eastAsia="ar-SA"/>
        </w:rPr>
      </w:pPr>
      <w:r w:rsidRPr="0063778E">
        <w:rPr>
          <w:rFonts w:ascii="Geomanist Regular" w:eastAsia="Times New Roman" w:hAnsi="Geomanist Regular"/>
          <w:bCs/>
          <w:lang w:val="es-ES_tradnl" w:eastAsia="ar-SA"/>
        </w:rPr>
        <w:t>Presentar un escrito en el que su firmante manifieste bajo protesta de decir verdad, que no ejecuta con otro participante acciones que impliquen o tengan por objeto obtener un beneficio o ventaja indebida en el procedimiento, en términos del artículo 40 fracción XX de la Ley</w:t>
      </w:r>
      <w:r w:rsidRPr="0063778E">
        <w:rPr>
          <w:rFonts w:ascii="Geomanist Regular" w:eastAsia="Times New Roman" w:hAnsi="Geomanist Regular"/>
          <w:b/>
          <w:bCs/>
          <w:lang w:val="es-ES_tradnl" w:eastAsia="ar-SA"/>
        </w:rPr>
        <w:t>, ANEXO E.</w:t>
      </w:r>
    </w:p>
    <w:p w:rsidR="0063778E" w:rsidRPr="0063778E" w:rsidRDefault="0063778E" w:rsidP="00064292">
      <w:pPr>
        <w:pStyle w:val="Prrafodelista"/>
        <w:numPr>
          <w:ilvl w:val="1"/>
          <w:numId w:val="2"/>
        </w:numPr>
        <w:rPr>
          <w:rFonts w:ascii="Geomanist Regular" w:eastAsia="Times New Roman" w:hAnsi="Geomanist Regular"/>
          <w:b/>
          <w:bCs/>
          <w:lang w:val="es-ES_tradnl" w:eastAsia="ar-SA"/>
        </w:rPr>
      </w:pPr>
      <w:r w:rsidRPr="0063778E">
        <w:rPr>
          <w:rFonts w:ascii="Geomanist Regular" w:eastAsia="Times New Roman" w:hAnsi="Geomanist Regular"/>
          <w:bCs/>
          <w:lang w:val="es-ES_tradnl" w:eastAsia="ar-SA"/>
        </w:rPr>
        <w:t>Escrito en el que su firmante manifieste bajo protesta de decir verdad que, en caso de resultar ganador, no podrá subcontratar a otro licitante que haya participado en el procedimiento, en términos del artículo 40 fracción XXI de la Ley</w:t>
      </w:r>
      <w:r w:rsidRPr="0063778E">
        <w:rPr>
          <w:rFonts w:ascii="Geomanist Regular" w:eastAsia="Times New Roman" w:hAnsi="Geomanist Regular"/>
          <w:b/>
          <w:bCs/>
          <w:lang w:val="es-ES_tradnl" w:eastAsia="ar-SA"/>
        </w:rPr>
        <w:t>, ANEXO F.</w:t>
      </w:r>
    </w:p>
    <w:p w:rsidR="0063778E" w:rsidRPr="0063778E" w:rsidRDefault="0063778E" w:rsidP="00064292">
      <w:pPr>
        <w:pStyle w:val="Prrafodelista"/>
        <w:numPr>
          <w:ilvl w:val="1"/>
          <w:numId w:val="2"/>
        </w:numPr>
        <w:rPr>
          <w:rFonts w:ascii="Geomanist Regular" w:eastAsia="Times New Roman" w:hAnsi="Geomanist Regular"/>
          <w:bCs/>
          <w:lang w:val="es-ES_tradnl" w:eastAsia="ar-SA"/>
        </w:rPr>
      </w:pPr>
      <w:r w:rsidRPr="0063778E">
        <w:rPr>
          <w:rFonts w:ascii="Geomanist Regular" w:eastAsia="Times New Roman" w:hAnsi="Geomanist Regular"/>
          <w:bCs/>
          <w:lang w:val="es-ES_tradnl" w:eastAsia="ar-SA"/>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63778E">
        <w:rPr>
          <w:rFonts w:ascii="Geomanist Regular" w:eastAsia="Times New Roman" w:hAnsi="Geomanist Regular"/>
          <w:b/>
          <w:bCs/>
          <w:lang w:val="es-ES_tradnl" w:eastAsia="ar-SA"/>
        </w:rPr>
        <w:t xml:space="preserve"> ANEXO G </w:t>
      </w:r>
      <w:r w:rsidRPr="0063778E">
        <w:rPr>
          <w:rFonts w:ascii="Geomanist Regular" w:eastAsia="Times New Roman" w:hAnsi="Geomanist Regular"/>
          <w:bCs/>
          <w:lang w:val="es-ES_tradnl" w:eastAsia="ar-SA"/>
        </w:rPr>
        <w:t>de las presentes bases.</w:t>
      </w:r>
    </w:p>
    <w:p w:rsidR="0063778E" w:rsidRPr="0063778E" w:rsidRDefault="0063778E" w:rsidP="00064292">
      <w:pPr>
        <w:pStyle w:val="Prrafodelista"/>
        <w:numPr>
          <w:ilvl w:val="1"/>
          <w:numId w:val="2"/>
        </w:numPr>
        <w:rPr>
          <w:rFonts w:ascii="Geomanist Regular" w:eastAsia="Times New Roman" w:hAnsi="Geomanist Regular"/>
          <w:b/>
          <w:bCs/>
          <w:lang w:val="es-ES_tradnl" w:eastAsia="ar-SA"/>
        </w:rPr>
      </w:pPr>
      <w:r w:rsidRPr="0063778E">
        <w:rPr>
          <w:rFonts w:ascii="Geomanist Regular" w:eastAsia="Times New Roman" w:hAnsi="Geomanist Regular"/>
          <w:b/>
          <w:bCs/>
          <w:lang w:val="es-ES_tradnl" w:eastAsia="ar-SA"/>
        </w:rPr>
        <w:t>Escrito en formato libre en el cual manifiesten que el licitante está inscrito en el registro a que hace referencia el artículo 86 de la Ley dando cumplimiento al artículo 40 fracción VII.</w:t>
      </w:r>
    </w:p>
    <w:p w:rsidR="0063778E" w:rsidRPr="0063778E" w:rsidRDefault="0063778E" w:rsidP="00064292">
      <w:pPr>
        <w:pStyle w:val="Prrafodelista"/>
        <w:numPr>
          <w:ilvl w:val="1"/>
          <w:numId w:val="2"/>
        </w:numPr>
        <w:rPr>
          <w:rFonts w:ascii="Geomanist Regular" w:eastAsia="Times New Roman" w:hAnsi="Geomanist Regular"/>
          <w:b/>
          <w:bCs/>
          <w:lang w:val="es-ES_tradnl" w:eastAsia="ar-SA"/>
        </w:rPr>
      </w:pPr>
      <w:r w:rsidRPr="0063778E">
        <w:rPr>
          <w:rFonts w:ascii="Geomanist Regular" w:eastAsia="Times New Roman" w:hAnsi="Geomanist Regular"/>
          <w:b/>
          <w:bCs/>
          <w:lang w:val="es-ES_tradnl" w:eastAsia="ar-SA"/>
        </w:rPr>
        <w:t>Escrito libre en el que manifieste que, en caso de resultar adjudicado, presentará documento vigente en el que conste la opinión positiva de la autoridad competente, respecto del cumplimiento de sus obligaciones fiscales.</w:t>
      </w:r>
    </w:p>
    <w:p w:rsidR="0063778E" w:rsidRPr="0063778E" w:rsidRDefault="0063778E" w:rsidP="00064292">
      <w:pPr>
        <w:pStyle w:val="Prrafodelista"/>
        <w:numPr>
          <w:ilvl w:val="1"/>
          <w:numId w:val="2"/>
        </w:numPr>
        <w:rPr>
          <w:rFonts w:ascii="Geomanist Regular" w:eastAsia="Times New Roman" w:hAnsi="Geomanist Regular"/>
          <w:b/>
          <w:bCs/>
          <w:lang w:eastAsia="ar-SA"/>
        </w:rPr>
      </w:pPr>
      <w:r w:rsidRPr="0063778E">
        <w:rPr>
          <w:rFonts w:ascii="Geomanist Regular" w:eastAsia="Times New Roman" w:hAnsi="Geomanist Regular"/>
          <w:b/>
          <w:bCs/>
          <w:lang w:eastAsia="ar-SA"/>
        </w:rPr>
        <w:t>Conforme al artículo 35 del Reglamento de la Ley, escrito bajo protesta de decir verdad, a través del cual el licitante manifieste que es de nacionalidad mexicana</w:t>
      </w:r>
    </w:p>
    <w:p w:rsidR="005B409D" w:rsidRDefault="0063778E" w:rsidP="005B409D">
      <w:pPr>
        <w:pStyle w:val="Prrafodelista"/>
        <w:rPr>
          <w:rFonts w:ascii="Geomanist Regular" w:eastAsia="Times New Roman" w:hAnsi="Geomanist Regular"/>
          <w:bCs/>
          <w:lang w:val="es-ES_tradnl" w:eastAsia="ar-SA"/>
        </w:rPr>
      </w:pPr>
      <w:r w:rsidRPr="0063778E">
        <w:rPr>
          <w:rFonts w:ascii="Geomanist Regular" w:eastAsia="Times New Roman" w:hAnsi="Geomanist Regular"/>
          <w:b/>
          <w:bCs/>
          <w:lang w:val="es-ES_tradnl" w:eastAsia="ar-SA"/>
        </w:rPr>
        <w:t>II.</w:t>
      </w:r>
      <w:r w:rsidRPr="0063778E">
        <w:rPr>
          <w:rFonts w:ascii="Geomanist Regular" w:eastAsia="Times New Roman" w:hAnsi="Geomanist Regular"/>
          <w:bCs/>
          <w:lang w:val="es-ES_tradnl" w:eastAsia="ar-SA"/>
        </w:rPr>
        <w:t xml:space="preserve"> Acta Constitutiva actualizada en caso que el participante sea persona Moral; y acta de Nacimiento, CURP y Alta ante el SAT, si es Personas Física. </w:t>
      </w:r>
    </w:p>
    <w:p w:rsidR="005B409D" w:rsidRDefault="005B409D" w:rsidP="005B409D">
      <w:pPr>
        <w:pStyle w:val="Prrafodelista"/>
        <w:rPr>
          <w:rFonts w:ascii="Geomanist Regular" w:eastAsia="Times New Roman" w:hAnsi="Geomanist Regular"/>
          <w:b/>
          <w:bCs/>
          <w:lang w:val="es-ES_tradnl" w:eastAsia="ar-SA"/>
        </w:rPr>
      </w:pPr>
    </w:p>
    <w:p w:rsidR="005B409D" w:rsidRPr="005B409D" w:rsidRDefault="005B409D" w:rsidP="00064292">
      <w:pPr>
        <w:pStyle w:val="Prrafodelista"/>
        <w:numPr>
          <w:ilvl w:val="1"/>
          <w:numId w:val="2"/>
        </w:numPr>
        <w:rPr>
          <w:rFonts w:ascii="Geomanist Regular" w:eastAsia="Times New Roman" w:hAnsi="Geomanist Regular"/>
          <w:bCs/>
          <w:lang w:val="es-ES_tradnl" w:eastAsia="ar-SA"/>
        </w:rPr>
      </w:pPr>
      <w:r w:rsidRPr="005B409D">
        <w:rPr>
          <w:rFonts w:ascii="Geomanist Regular" w:eastAsia="Times New Roman" w:hAnsi="Geomanist Regular"/>
          <w:b/>
          <w:bCs/>
          <w:lang w:val="es-ES_tradnl" w:eastAsia="ar-SA"/>
        </w:rPr>
        <w:lastRenderedPageBreak/>
        <w:t xml:space="preserve">Opinión de cumplimiento vigente y </w:t>
      </w:r>
      <w:proofErr w:type="gramStart"/>
      <w:r w:rsidRPr="005B409D">
        <w:rPr>
          <w:rFonts w:ascii="Geomanist Regular" w:eastAsia="Times New Roman" w:hAnsi="Geomanist Regular"/>
          <w:b/>
          <w:bCs/>
          <w:lang w:val="es-ES_tradnl" w:eastAsia="ar-SA"/>
        </w:rPr>
        <w:t>positiva</w:t>
      </w:r>
      <w:proofErr w:type="gramEnd"/>
      <w:r w:rsidRPr="005B409D">
        <w:rPr>
          <w:rFonts w:ascii="Geomanist Regular" w:eastAsia="Times New Roman" w:hAnsi="Geomanist Regular"/>
          <w:b/>
          <w:bCs/>
          <w:lang w:val="es-ES_tradnl" w:eastAsia="ar-SA"/>
        </w:rPr>
        <w:t xml:space="preserve"> del SAT, INFONAVIT E IMSS.</w:t>
      </w:r>
    </w:p>
    <w:p w:rsidR="005B409D" w:rsidRPr="0063778E" w:rsidRDefault="005B409D" w:rsidP="0063778E">
      <w:pPr>
        <w:pStyle w:val="Prrafodelista"/>
        <w:rPr>
          <w:rFonts w:ascii="Geomanist Regular" w:eastAsia="Times New Roman" w:hAnsi="Geomanist Regular"/>
          <w:b/>
          <w:bCs/>
          <w:lang w:val="es-ES_tradnl" w:eastAsia="ar-SA"/>
        </w:rPr>
      </w:pPr>
    </w:p>
    <w:p w:rsidR="005B409D" w:rsidRDefault="005B409D" w:rsidP="0063778E">
      <w:pPr>
        <w:pStyle w:val="Prrafodelista"/>
        <w:rPr>
          <w:rFonts w:ascii="Geomanist Regular" w:eastAsia="Times New Roman" w:hAnsi="Geomanist Regular"/>
          <w:bCs/>
          <w:u w:val="single"/>
          <w:lang w:val="es-ES_tradnl" w:eastAsia="ar-SA"/>
        </w:rPr>
      </w:pPr>
    </w:p>
    <w:p w:rsidR="0063778E" w:rsidRDefault="0063778E" w:rsidP="0063778E">
      <w:pPr>
        <w:pStyle w:val="Prrafodelista"/>
        <w:rPr>
          <w:rFonts w:ascii="Geomanist Regular" w:eastAsia="Times New Roman" w:hAnsi="Geomanist Regular"/>
          <w:bCs/>
          <w:u w:val="single"/>
          <w:lang w:val="es-ES_tradnl" w:eastAsia="ar-SA"/>
        </w:rPr>
      </w:pPr>
      <w:r w:rsidRPr="0063778E">
        <w:rPr>
          <w:rFonts w:ascii="Geomanist Regular" w:eastAsia="Times New Roman" w:hAnsi="Geomanist Regular"/>
          <w:bCs/>
          <w:u w:val="single"/>
          <w:lang w:val="es-ES_tradnl" w:eastAsia="ar-SA"/>
        </w:rPr>
        <w:t>En el caso de resultar adjudicado y No cuente con Número de Proveedor IMSS, deberá anexar los documentos siguientes:</w:t>
      </w:r>
    </w:p>
    <w:p w:rsidR="005B409D" w:rsidRPr="0063778E" w:rsidRDefault="005B409D" w:rsidP="0063778E">
      <w:pPr>
        <w:pStyle w:val="Prrafodelista"/>
        <w:rPr>
          <w:rFonts w:ascii="Geomanist Regular" w:eastAsia="Times New Roman" w:hAnsi="Geomanist Regular"/>
          <w:bCs/>
          <w:u w:val="single"/>
          <w:lang w:val="es-ES_tradnl" w:eastAsia="ar-SA"/>
        </w:rPr>
      </w:pPr>
    </w:p>
    <w:p w:rsidR="0063778E" w:rsidRPr="0063778E" w:rsidRDefault="0063778E" w:rsidP="0063778E">
      <w:pPr>
        <w:pStyle w:val="Prrafodelista"/>
        <w:rPr>
          <w:rFonts w:ascii="Geomanist Regular" w:eastAsia="Times New Roman" w:hAnsi="Geomanist Regular"/>
          <w:b/>
          <w:bCs/>
          <w:lang w:val="pt-BR" w:eastAsia="ar-SA"/>
        </w:rPr>
      </w:pPr>
      <w:r w:rsidRPr="0063778E">
        <w:rPr>
          <w:rFonts w:ascii="Times New Roman" w:eastAsia="Times New Roman" w:hAnsi="Times New Roman" w:cs="Times New Roman"/>
          <w:bCs/>
          <w:lang w:val="es-ES_tradnl" w:eastAsia="ar-SA"/>
        </w:rPr>
        <w:t>    </w:t>
      </w:r>
      <w:r w:rsidRPr="0063778E">
        <w:rPr>
          <w:rFonts w:ascii="Geomanist Regular" w:eastAsia="Times New Roman" w:hAnsi="Geomanist Regular"/>
          <w:bCs/>
          <w:lang w:val="es-ES_tradnl" w:eastAsia="ar-SA"/>
        </w:rPr>
        <w:t xml:space="preserve"> </w:t>
      </w:r>
      <w:r w:rsidRPr="0063778E">
        <w:rPr>
          <w:rFonts w:ascii="Geomanist Regular" w:eastAsia="Times New Roman" w:hAnsi="Geomanist Regular"/>
          <w:bCs/>
          <w:lang w:val="pt-BR" w:eastAsia="ar-SA"/>
        </w:rPr>
        <w:t xml:space="preserve">Registro Federal de </w:t>
      </w:r>
      <w:proofErr w:type="spellStart"/>
      <w:r w:rsidRPr="0063778E">
        <w:rPr>
          <w:rFonts w:ascii="Geomanist Regular" w:eastAsia="Times New Roman" w:hAnsi="Geomanist Regular"/>
          <w:bCs/>
          <w:lang w:val="pt-BR" w:eastAsia="ar-SA"/>
        </w:rPr>
        <w:t>Contribuyentes</w:t>
      </w:r>
      <w:proofErr w:type="spellEnd"/>
      <w:r w:rsidRPr="0063778E">
        <w:rPr>
          <w:rFonts w:ascii="Geomanist Regular" w:eastAsia="Times New Roman" w:hAnsi="Geomanist Regular"/>
          <w:bCs/>
          <w:lang w:val="pt-BR" w:eastAsia="ar-SA"/>
        </w:rPr>
        <w:t>. (RFC).</w:t>
      </w:r>
    </w:p>
    <w:p w:rsidR="0063778E" w:rsidRPr="0063778E" w:rsidRDefault="0063778E" w:rsidP="00064292">
      <w:pPr>
        <w:pStyle w:val="Prrafodelista"/>
        <w:numPr>
          <w:ilvl w:val="1"/>
          <w:numId w:val="3"/>
        </w:numPr>
        <w:rPr>
          <w:rFonts w:ascii="Geomanist Regular" w:eastAsia="Times New Roman" w:hAnsi="Geomanist Regular"/>
          <w:b/>
          <w:bCs/>
          <w:lang w:val="es-ES_tradnl" w:eastAsia="ar-SA"/>
        </w:rPr>
      </w:pPr>
      <w:r w:rsidRPr="0063778E">
        <w:rPr>
          <w:rFonts w:ascii="Geomanist Regular" w:eastAsia="Times New Roman" w:hAnsi="Geomanist Regular"/>
          <w:bCs/>
          <w:lang w:val="es-ES_tradnl" w:eastAsia="ar-SA"/>
        </w:rPr>
        <w:t>Comprobante de domicilio.</w:t>
      </w:r>
    </w:p>
    <w:p w:rsidR="0063778E" w:rsidRPr="0063778E" w:rsidRDefault="0063778E" w:rsidP="00064292">
      <w:pPr>
        <w:pStyle w:val="Prrafodelista"/>
        <w:numPr>
          <w:ilvl w:val="1"/>
          <w:numId w:val="3"/>
        </w:numPr>
        <w:rPr>
          <w:rFonts w:ascii="Geomanist Regular" w:eastAsia="Times New Roman" w:hAnsi="Geomanist Regular"/>
          <w:b/>
          <w:bCs/>
          <w:lang w:val="es-ES_tradnl" w:eastAsia="ar-SA"/>
        </w:rPr>
      </w:pPr>
      <w:r w:rsidRPr="0063778E">
        <w:rPr>
          <w:rFonts w:ascii="Geomanist Regular" w:eastAsia="Times New Roman" w:hAnsi="Geomanist Regular"/>
          <w:bCs/>
          <w:lang w:val="es-ES_tradnl" w:eastAsia="ar-SA"/>
        </w:rPr>
        <w:t>Credencial de elector de representante legal.</w:t>
      </w:r>
    </w:p>
    <w:p w:rsidR="0063778E" w:rsidRPr="0063778E" w:rsidRDefault="0063778E" w:rsidP="00064292">
      <w:pPr>
        <w:pStyle w:val="Prrafodelista"/>
        <w:numPr>
          <w:ilvl w:val="1"/>
          <w:numId w:val="3"/>
        </w:numPr>
        <w:rPr>
          <w:rFonts w:ascii="Geomanist Regular" w:eastAsia="Times New Roman" w:hAnsi="Geomanist Regular"/>
          <w:b/>
          <w:bCs/>
          <w:lang w:val="es-ES_tradnl" w:eastAsia="ar-SA"/>
        </w:rPr>
      </w:pPr>
      <w:r w:rsidRPr="0063778E">
        <w:rPr>
          <w:rFonts w:ascii="Geomanist Regular" w:eastAsia="Times New Roman" w:hAnsi="Geomanist Regular"/>
          <w:bCs/>
          <w:lang w:val="es-ES_tradnl" w:eastAsia="ar-SA"/>
        </w:rPr>
        <w:t>CURP</w:t>
      </w:r>
    </w:p>
    <w:p w:rsidR="0063778E" w:rsidRPr="006E25F0" w:rsidRDefault="0063778E" w:rsidP="00064292">
      <w:pPr>
        <w:pStyle w:val="Prrafodelista"/>
        <w:numPr>
          <w:ilvl w:val="1"/>
          <w:numId w:val="3"/>
        </w:numPr>
        <w:rPr>
          <w:rFonts w:ascii="Geomanist Regular" w:eastAsia="Times New Roman" w:hAnsi="Geomanist Regular"/>
          <w:b/>
          <w:bCs/>
          <w:lang w:val="es-ES_tradnl" w:eastAsia="ar-SA"/>
        </w:rPr>
      </w:pPr>
      <w:r w:rsidRPr="0063778E">
        <w:rPr>
          <w:rFonts w:ascii="Geomanist Regular" w:eastAsia="Times New Roman" w:hAnsi="Geomanist Regular"/>
          <w:bCs/>
          <w:lang w:val="es-ES_tradnl" w:eastAsia="ar-SA"/>
        </w:rPr>
        <w:t>Estados financieros de los últimos dos meses. (balance general y estado de resultados).</w:t>
      </w:r>
    </w:p>
    <w:p w:rsidR="007D0390" w:rsidRPr="00B26621" w:rsidRDefault="007D0390" w:rsidP="007D0390">
      <w:pPr>
        <w:keepNext/>
        <w:suppressAutoHyphens/>
        <w:ind w:left="709"/>
        <w:jc w:val="both"/>
        <w:rPr>
          <w:rFonts w:ascii="Geomanist Regular" w:eastAsia="Times New Roman" w:hAnsi="Geomanist Regular" w:cs="Arial"/>
          <w:sz w:val="22"/>
          <w:szCs w:val="22"/>
          <w:lang w:val="es-MX" w:eastAsia="ar-SA"/>
        </w:rPr>
      </w:pPr>
    </w:p>
    <w:p w:rsidR="006E25F0" w:rsidRPr="0063778E" w:rsidRDefault="006E25F0" w:rsidP="006E25F0">
      <w:pPr>
        <w:pStyle w:val="Prrafodelista"/>
        <w:rPr>
          <w:rFonts w:ascii="Geomanist Regular" w:eastAsia="Times New Roman" w:hAnsi="Geomanist Regular"/>
          <w:b/>
          <w:bCs/>
          <w:lang w:val="es-ES_tradnl" w:eastAsia="ar-SA"/>
        </w:rPr>
      </w:pPr>
      <w:r w:rsidRPr="0063778E">
        <w:rPr>
          <w:rFonts w:ascii="Geomanist Regular" w:eastAsia="Times New Roman" w:hAnsi="Geomanist Regular"/>
          <w:b/>
          <w:bCs/>
          <w:lang w:val="es-ES_tradnl" w:eastAsia="ar-SA"/>
        </w:rPr>
        <w:t>CAUSAS DE DESECHAMIENTO: El incumplimiento a cualquiera de los requisitos solicitados.</w:t>
      </w:r>
    </w:p>
    <w:p w:rsidR="006E25F0" w:rsidRDefault="006E25F0" w:rsidP="003A5992">
      <w:pPr>
        <w:jc w:val="center"/>
        <w:rPr>
          <w:rFonts w:ascii="Montserrat" w:hAnsi="Montserrat" w:cs="Arial"/>
          <w:b/>
          <w:bCs/>
          <w:sz w:val="22"/>
          <w:szCs w:val="22"/>
        </w:rPr>
      </w:pPr>
    </w:p>
    <w:p w:rsidR="006E25F0" w:rsidRDefault="006E25F0" w:rsidP="003A5992">
      <w:pPr>
        <w:jc w:val="center"/>
        <w:rPr>
          <w:rFonts w:ascii="Montserrat" w:hAnsi="Montserrat" w:cs="Arial"/>
          <w:b/>
          <w:bCs/>
          <w:sz w:val="22"/>
          <w:szCs w:val="22"/>
        </w:rPr>
      </w:pPr>
    </w:p>
    <w:p w:rsidR="006E25F0" w:rsidRDefault="006E25F0" w:rsidP="003A5992">
      <w:pPr>
        <w:jc w:val="center"/>
        <w:rPr>
          <w:rFonts w:ascii="Montserrat" w:hAnsi="Montserrat" w:cs="Arial"/>
          <w:b/>
          <w:bCs/>
          <w:sz w:val="22"/>
          <w:szCs w:val="22"/>
        </w:rPr>
      </w:pPr>
    </w:p>
    <w:p w:rsidR="006E25F0" w:rsidRDefault="006E25F0" w:rsidP="003A5992">
      <w:pPr>
        <w:jc w:val="center"/>
        <w:rPr>
          <w:rFonts w:ascii="Montserrat" w:hAnsi="Montserrat" w:cs="Arial"/>
          <w:b/>
          <w:bCs/>
          <w:sz w:val="22"/>
          <w:szCs w:val="22"/>
        </w:rPr>
      </w:pPr>
    </w:p>
    <w:p w:rsidR="006E25F0" w:rsidRDefault="006E25F0" w:rsidP="003A5992">
      <w:pPr>
        <w:jc w:val="center"/>
        <w:rPr>
          <w:rFonts w:ascii="Montserrat" w:hAnsi="Montserrat" w:cs="Arial"/>
          <w:b/>
          <w:bCs/>
          <w:sz w:val="22"/>
          <w:szCs w:val="22"/>
        </w:rPr>
      </w:pPr>
    </w:p>
    <w:p w:rsidR="006E25F0" w:rsidRDefault="006E25F0" w:rsidP="003A5992">
      <w:pPr>
        <w:jc w:val="center"/>
        <w:rPr>
          <w:rFonts w:ascii="Montserrat" w:hAnsi="Montserrat" w:cs="Arial"/>
          <w:b/>
          <w:bCs/>
          <w:sz w:val="22"/>
          <w:szCs w:val="22"/>
        </w:rPr>
      </w:pPr>
    </w:p>
    <w:p w:rsidR="006E25F0" w:rsidRDefault="006E25F0" w:rsidP="003A5992">
      <w:pPr>
        <w:jc w:val="center"/>
        <w:rPr>
          <w:rFonts w:ascii="Montserrat" w:hAnsi="Montserrat" w:cs="Arial"/>
          <w:b/>
          <w:bCs/>
          <w:sz w:val="22"/>
          <w:szCs w:val="22"/>
        </w:rPr>
      </w:pPr>
    </w:p>
    <w:p w:rsidR="006E25F0" w:rsidRDefault="006E25F0" w:rsidP="003A5992">
      <w:pPr>
        <w:jc w:val="center"/>
        <w:rPr>
          <w:rFonts w:ascii="Montserrat" w:hAnsi="Montserrat" w:cs="Arial"/>
          <w:b/>
          <w:bCs/>
          <w:sz w:val="22"/>
          <w:szCs w:val="22"/>
        </w:rPr>
      </w:pPr>
    </w:p>
    <w:p w:rsidR="006E25F0" w:rsidRDefault="006E25F0" w:rsidP="003A5992">
      <w:pPr>
        <w:jc w:val="center"/>
        <w:rPr>
          <w:rFonts w:ascii="Montserrat" w:hAnsi="Montserrat" w:cs="Arial"/>
          <w:b/>
          <w:bCs/>
          <w:sz w:val="22"/>
          <w:szCs w:val="22"/>
        </w:rPr>
      </w:pPr>
    </w:p>
    <w:p w:rsidR="006E25F0" w:rsidRDefault="006E25F0" w:rsidP="003A5992">
      <w:pPr>
        <w:jc w:val="center"/>
        <w:rPr>
          <w:rFonts w:ascii="Montserrat" w:hAnsi="Montserrat" w:cs="Arial"/>
          <w:b/>
          <w:bCs/>
          <w:sz w:val="22"/>
          <w:szCs w:val="22"/>
        </w:rPr>
      </w:pPr>
    </w:p>
    <w:p w:rsidR="006E25F0" w:rsidRDefault="006E25F0" w:rsidP="003A5992">
      <w:pPr>
        <w:jc w:val="center"/>
        <w:rPr>
          <w:rFonts w:ascii="Montserrat" w:hAnsi="Montserrat" w:cs="Arial"/>
          <w:b/>
          <w:bCs/>
          <w:sz w:val="22"/>
          <w:szCs w:val="22"/>
        </w:rPr>
      </w:pPr>
    </w:p>
    <w:p w:rsidR="006E25F0" w:rsidRDefault="006E25F0" w:rsidP="003A5992">
      <w:pPr>
        <w:jc w:val="center"/>
        <w:rPr>
          <w:rFonts w:ascii="Montserrat" w:hAnsi="Montserrat" w:cs="Arial"/>
          <w:b/>
          <w:bCs/>
          <w:sz w:val="22"/>
          <w:szCs w:val="22"/>
        </w:rPr>
      </w:pPr>
    </w:p>
    <w:p w:rsidR="006E25F0" w:rsidRDefault="006E25F0" w:rsidP="003A5992">
      <w:pPr>
        <w:jc w:val="center"/>
        <w:rPr>
          <w:rFonts w:ascii="Montserrat" w:hAnsi="Montserrat" w:cs="Arial"/>
          <w:b/>
          <w:bCs/>
          <w:sz w:val="22"/>
          <w:szCs w:val="22"/>
        </w:rPr>
      </w:pPr>
    </w:p>
    <w:p w:rsidR="006E25F0" w:rsidRDefault="006E25F0" w:rsidP="003A5992">
      <w:pPr>
        <w:jc w:val="center"/>
        <w:rPr>
          <w:rFonts w:ascii="Montserrat" w:hAnsi="Montserrat" w:cs="Arial"/>
          <w:b/>
          <w:bCs/>
          <w:sz w:val="22"/>
          <w:szCs w:val="22"/>
        </w:rPr>
      </w:pPr>
    </w:p>
    <w:p w:rsidR="006E25F0" w:rsidRDefault="006E25F0" w:rsidP="003A5992">
      <w:pPr>
        <w:jc w:val="center"/>
        <w:rPr>
          <w:rFonts w:ascii="Montserrat" w:hAnsi="Montserrat" w:cs="Arial"/>
          <w:b/>
          <w:bCs/>
          <w:sz w:val="22"/>
          <w:szCs w:val="22"/>
        </w:rPr>
      </w:pPr>
    </w:p>
    <w:p w:rsidR="006E25F0" w:rsidRDefault="006E25F0" w:rsidP="003A5992">
      <w:pPr>
        <w:jc w:val="center"/>
        <w:rPr>
          <w:rFonts w:ascii="Montserrat" w:hAnsi="Montserrat" w:cs="Arial"/>
          <w:b/>
          <w:bCs/>
          <w:sz w:val="22"/>
          <w:szCs w:val="22"/>
        </w:rPr>
      </w:pPr>
    </w:p>
    <w:p w:rsidR="006E25F0" w:rsidRDefault="006E25F0" w:rsidP="003A5992">
      <w:pPr>
        <w:jc w:val="center"/>
        <w:rPr>
          <w:rFonts w:ascii="Montserrat" w:hAnsi="Montserrat" w:cs="Arial"/>
          <w:b/>
          <w:bCs/>
          <w:sz w:val="22"/>
          <w:szCs w:val="22"/>
        </w:rPr>
      </w:pPr>
    </w:p>
    <w:p w:rsidR="006E25F0" w:rsidRDefault="006E25F0" w:rsidP="003A5992">
      <w:pPr>
        <w:jc w:val="center"/>
        <w:rPr>
          <w:rFonts w:ascii="Montserrat" w:hAnsi="Montserrat" w:cs="Arial"/>
          <w:b/>
          <w:bCs/>
          <w:sz w:val="22"/>
          <w:szCs w:val="22"/>
        </w:rPr>
      </w:pPr>
    </w:p>
    <w:p w:rsidR="006E25F0" w:rsidRDefault="006E25F0" w:rsidP="003A5992">
      <w:pPr>
        <w:jc w:val="center"/>
        <w:rPr>
          <w:rFonts w:ascii="Montserrat" w:hAnsi="Montserrat" w:cs="Arial"/>
          <w:b/>
          <w:bCs/>
          <w:sz w:val="22"/>
          <w:szCs w:val="22"/>
        </w:rPr>
      </w:pPr>
    </w:p>
    <w:p w:rsidR="006E25F0" w:rsidRDefault="006E25F0" w:rsidP="003A5992">
      <w:pPr>
        <w:jc w:val="center"/>
        <w:rPr>
          <w:rFonts w:ascii="Montserrat" w:hAnsi="Montserrat" w:cs="Arial"/>
          <w:b/>
          <w:bCs/>
          <w:sz w:val="22"/>
          <w:szCs w:val="22"/>
        </w:rPr>
      </w:pPr>
    </w:p>
    <w:p w:rsidR="00AE2CAA" w:rsidRDefault="00AE2CAA" w:rsidP="003A5992">
      <w:pPr>
        <w:jc w:val="center"/>
        <w:rPr>
          <w:rFonts w:ascii="Montserrat" w:hAnsi="Montserrat" w:cs="Arial"/>
          <w:b/>
          <w:bCs/>
          <w:sz w:val="22"/>
          <w:szCs w:val="22"/>
        </w:rPr>
      </w:pPr>
    </w:p>
    <w:p w:rsidR="00AE2CAA" w:rsidRDefault="00AE2CAA" w:rsidP="003A5992">
      <w:pPr>
        <w:jc w:val="center"/>
        <w:rPr>
          <w:rFonts w:ascii="Montserrat" w:hAnsi="Montserrat" w:cs="Arial"/>
          <w:b/>
          <w:bCs/>
          <w:sz w:val="22"/>
          <w:szCs w:val="22"/>
        </w:rPr>
      </w:pPr>
    </w:p>
    <w:p w:rsidR="00AE2CAA" w:rsidRDefault="00AE2CAA" w:rsidP="003A5992">
      <w:pPr>
        <w:jc w:val="center"/>
        <w:rPr>
          <w:rFonts w:ascii="Montserrat" w:hAnsi="Montserrat" w:cs="Arial"/>
          <w:b/>
          <w:bCs/>
          <w:sz w:val="22"/>
          <w:szCs w:val="22"/>
        </w:rPr>
      </w:pPr>
    </w:p>
    <w:p w:rsidR="00AE2CAA" w:rsidRDefault="00AE2CAA" w:rsidP="003A5992">
      <w:pPr>
        <w:jc w:val="center"/>
        <w:rPr>
          <w:rFonts w:ascii="Montserrat" w:hAnsi="Montserrat" w:cs="Arial"/>
          <w:b/>
          <w:bCs/>
          <w:sz w:val="22"/>
          <w:szCs w:val="22"/>
        </w:rPr>
      </w:pPr>
    </w:p>
    <w:p w:rsidR="00AE2CAA" w:rsidRDefault="00AE2CAA" w:rsidP="003A5992">
      <w:pPr>
        <w:jc w:val="center"/>
        <w:rPr>
          <w:rFonts w:ascii="Montserrat" w:hAnsi="Montserrat" w:cs="Arial"/>
          <w:b/>
          <w:bCs/>
          <w:sz w:val="22"/>
          <w:szCs w:val="22"/>
        </w:rPr>
      </w:pPr>
    </w:p>
    <w:p w:rsidR="00AE2CAA" w:rsidRDefault="00AE2CAA" w:rsidP="003A5992">
      <w:pPr>
        <w:jc w:val="center"/>
        <w:rPr>
          <w:rFonts w:ascii="Montserrat" w:hAnsi="Montserrat" w:cs="Arial"/>
          <w:b/>
          <w:bCs/>
          <w:sz w:val="22"/>
          <w:szCs w:val="22"/>
        </w:rPr>
      </w:pPr>
    </w:p>
    <w:p w:rsidR="00AE2CAA" w:rsidRDefault="00AE2CAA" w:rsidP="003A5992">
      <w:pPr>
        <w:jc w:val="center"/>
        <w:rPr>
          <w:rFonts w:ascii="Montserrat" w:hAnsi="Montserrat" w:cs="Arial"/>
          <w:b/>
          <w:bCs/>
          <w:sz w:val="22"/>
          <w:szCs w:val="22"/>
        </w:rPr>
      </w:pPr>
    </w:p>
    <w:p w:rsidR="00AE2CAA" w:rsidRDefault="00AE2CAA" w:rsidP="00662669">
      <w:pPr>
        <w:rPr>
          <w:rFonts w:ascii="Montserrat" w:hAnsi="Montserrat" w:cs="Arial"/>
          <w:b/>
          <w:bCs/>
          <w:sz w:val="22"/>
          <w:szCs w:val="22"/>
        </w:rPr>
      </w:pPr>
    </w:p>
    <w:p w:rsidR="003A5992" w:rsidRDefault="00843025" w:rsidP="003A5992">
      <w:pPr>
        <w:jc w:val="center"/>
        <w:rPr>
          <w:rFonts w:ascii="Montserrat" w:hAnsi="Montserrat" w:cs="Arial"/>
          <w:b/>
          <w:bCs/>
          <w:sz w:val="22"/>
          <w:szCs w:val="22"/>
        </w:rPr>
      </w:pPr>
      <w:r>
        <w:rPr>
          <w:rFonts w:ascii="Montserrat" w:hAnsi="Montserrat" w:cs="Arial"/>
          <w:b/>
          <w:bCs/>
          <w:sz w:val="22"/>
          <w:szCs w:val="22"/>
        </w:rPr>
        <w:lastRenderedPageBreak/>
        <w:t>AN</w:t>
      </w:r>
      <w:r w:rsidR="009B687A" w:rsidRPr="009D54DC">
        <w:rPr>
          <w:rFonts w:ascii="Montserrat" w:hAnsi="Montserrat" w:cs="Arial"/>
          <w:b/>
          <w:bCs/>
          <w:sz w:val="22"/>
          <w:szCs w:val="22"/>
        </w:rPr>
        <w:t xml:space="preserve">EXO </w:t>
      </w:r>
      <w:r w:rsidR="00556E8B" w:rsidRPr="009D54DC">
        <w:rPr>
          <w:rFonts w:ascii="Montserrat" w:hAnsi="Montserrat" w:cs="Arial"/>
          <w:b/>
          <w:bCs/>
          <w:sz w:val="22"/>
          <w:szCs w:val="22"/>
        </w:rPr>
        <w:t>2</w:t>
      </w:r>
      <w:r w:rsidR="009B687A" w:rsidRPr="009D54DC">
        <w:rPr>
          <w:rFonts w:ascii="Montserrat" w:hAnsi="Montserrat" w:cs="Arial"/>
          <w:b/>
          <w:bCs/>
          <w:sz w:val="22"/>
          <w:szCs w:val="22"/>
        </w:rPr>
        <w:t xml:space="preserve"> (DOS)</w:t>
      </w:r>
    </w:p>
    <w:p w:rsidR="00AE2CAA" w:rsidRPr="009D54DC" w:rsidRDefault="00AE2CAA" w:rsidP="00AF55DF">
      <w:pPr>
        <w:jc w:val="both"/>
        <w:rPr>
          <w:rFonts w:ascii="Montserrat" w:hAnsi="Montserrat" w:cs="Arial"/>
          <w:b/>
          <w:bCs/>
          <w:sz w:val="22"/>
          <w:szCs w:val="22"/>
        </w:rPr>
      </w:pPr>
    </w:p>
    <w:p w:rsidR="00556E8B" w:rsidRPr="009D54DC" w:rsidRDefault="00556E8B" w:rsidP="00AF55DF">
      <w:pPr>
        <w:jc w:val="center"/>
        <w:rPr>
          <w:rFonts w:ascii="Montserrat" w:hAnsi="Montserrat" w:cs="Arial"/>
          <w:b/>
          <w:bCs/>
          <w:sz w:val="22"/>
          <w:szCs w:val="22"/>
        </w:rPr>
      </w:pPr>
      <w:r w:rsidRPr="009D54DC">
        <w:rPr>
          <w:rFonts w:ascii="Montserrat" w:hAnsi="Montserrat" w:cs="Arial"/>
          <w:b/>
          <w:bCs/>
          <w:sz w:val="22"/>
          <w:szCs w:val="22"/>
        </w:rPr>
        <w:t>Cuestionario</w:t>
      </w:r>
    </w:p>
    <w:p w:rsidR="00556E8B" w:rsidRPr="009D54DC" w:rsidRDefault="00556E8B" w:rsidP="00AF55DF">
      <w:pPr>
        <w:jc w:val="both"/>
        <w:rPr>
          <w:rFonts w:ascii="Montserrat" w:hAnsi="Montserrat" w:cs="Arial"/>
          <w:bCs/>
          <w:sz w:val="22"/>
          <w:szCs w:val="22"/>
        </w:rPr>
      </w:pPr>
    </w:p>
    <w:p w:rsidR="00556E8B" w:rsidRPr="009D54DC" w:rsidRDefault="00556E8B" w:rsidP="00395545">
      <w:pPr>
        <w:jc w:val="center"/>
        <w:rPr>
          <w:rFonts w:ascii="Montserrat" w:hAnsi="Montserrat" w:cs="Arial"/>
          <w:b/>
          <w:bCs/>
          <w:szCs w:val="22"/>
        </w:rPr>
      </w:pPr>
      <w:r w:rsidRPr="009D54DC">
        <w:rPr>
          <w:rFonts w:ascii="Montserrat" w:hAnsi="Montserrat" w:cs="Arial"/>
          <w:b/>
          <w:bCs/>
          <w:szCs w:val="22"/>
        </w:rPr>
        <w:t>Procedimiento de investigación de mercado número: INVMER-</w:t>
      </w:r>
      <w:r w:rsidR="006E25F0">
        <w:rPr>
          <w:rFonts w:ascii="Montserrat" w:hAnsi="Montserrat" w:cs="Arial"/>
          <w:b/>
          <w:bCs/>
          <w:szCs w:val="22"/>
        </w:rPr>
        <w:t>22</w:t>
      </w:r>
      <w:r w:rsidR="00AE2CAA">
        <w:rPr>
          <w:rFonts w:ascii="Montserrat" w:hAnsi="Montserrat" w:cs="Arial"/>
          <w:b/>
          <w:bCs/>
          <w:szCs w:val="22"/>
        </w:rPr>
        <w:t>4</w:t>
      </w:r>
      <w:r w:rsidR="00FD3767" w:rsidRPr="009D54DC">
        <w:rPr>
          <w:rFonts w:ascii="Montserrat" w:hAnsi="Montserrat" w:cs="Arial"/>
          <w:b/>
          <w:bCs/>
          <w:szCs w:val="22"/>
        </w:rPr>
        <w:t>-202</w:t>
      </w:r>
      <w:r w:rsidR="006E25F0">
        <w:rPr>
          <w:rFonts w:ascii="Montserrat" w:hAnsi="Montserrat" w:cs="Arial"/>
          <w:b/>
          <w:bCs/>
          <w:szCs w:val="22"/>
        </w:rPr>
        <w:t>5</w:t>
      </w:r>
    </w:p>
    <w:p w:rsidR="00556E8B" w:rsidRPr="009D54DC" w:rsidRDefault="00556E8B" w:rsidP="00AF55DF">
      <w:pPr>
        <w:jc w:val="both"/>
        <w:rPr>
          <w:rFonts w:ascii="Montserrat" w:hAnsi="Montserrat" w:cs="Arial"/>
          <w:bCs/>
          <w:sz w:val="20"/>
          <w:szCs w:val="22"/>
        </w:rPr>
      </w:pPr>
    </w:p>
    <w:p w:rsidR="00556E8B" w:rsidRPr="009D54DC" w:rsidRDefault="00556E8B" w:rsidP="009D54DC">
      <w:pPr>
        <w:jc w:val="center"/>
        <w:rPr>
          <w:rFonts w:ascii="Montserrat" w:hAnsi="Montserrat" w:cs="Arial"/>
          <w:bCs/>
          <w:sz w:val="22"/>
          <w:szCs w:val="22"/>
        </w:rPr>
      </w:pPr>
      <w:r w:rsidRPr="009D54DC">
        <w:rPr>
          <w:rFonts w:ascii="Montserrat" w:hAnsi="Montserrat" w:cs="Arial"/>
          <w:bCs/>
          <w:sz w:val="22"/>
          <w:szCs w:val="22"/>
        </w:rPr>
        <w:t>INSTRUCCIONES PARA LLENAR EL CUESTIONARIO</w:t>
      </w:r>
    </w:p>
    <w:p w:rsidR="00556E8B" w:rsidRPr="009D54DC" w:rsidRDefault="00556E8B" w:rsidP="00AF55DF">
      <w:pPr>
        <w:jc w:val="both"/>
        <w:rPr>
          <w:rFonts w:ascii="Montserrat" w:hAnsi="Montserrat" w:cs="Arial"/>
          <w:bCs/>
          <w:sz w:val="22"/>
          <w:szCs w:val="22"/>
        </w:rPr>
      </w:pPr>
    </w:p>
    <w:p w:rsidR="00556E8B" w:rsidRPr="00F035F3" w:rsidRDefault="00556E8B" w:rsidP="009D54DC">
      <w:pPr>
        <w:jc w:val="both"/>
        <w:rPr>
          <w:rFonts w:ascii="Montserrat" w:hAnsi="Montserrat" w:cs="Arial"/>
          <w:b/>
          <w:bCs/>
          <w:sz w:val="22"/>
          <w:szCs w:val="22"/>
          <w:u w:val="single"/>
        </w:rPr>
      </w:pPr>
      <w:r w:rsidRPr="00F035F3">
        <w:rPr>
          <w:rFonts w:ascii="Montserrat" w:hAnsi="Montserrat" w:cs="Arial"/>
          <w:b/>
          <w:bCs/>
          <w:sz w:val="22"/>
          <w:szCs w:val="22"/>
          <w:u w:val="single"/>
        </w:rPr>
        <w:t>Consideraciones para el llenado</w:t>
      </w:r>
      <w:r w:rsidR="009D54DC" w:rsidRPr="00F035F3">
        <w:rPr>
          <w:rFonts w:ascii="Montserrat" w:hAnsi="Montserrat" w:cs="Arial"/>
          <w:b/>
          <w:bCs/>
          <w:sz w:val="22"/>
          <w:szCs w:val="22"/>
          <w:u w:val="single"/>
        </w:rPr>
        <w:t>:</w:t>
      </w:r>
    </w:p>
    <w:p w:rsidR="00556E8B" w:rsidRPr="009D54DC" w:rsidRDefault="00556E8B" w:rsidP="009D54DC">
      <w:pPr>
        <w:jc w:val="both"/>
        <w:rPr>
          <w:rFonts w:ascii="Montserrat" w:hAnsi="Montserrat" w:cs="Arial"/>
          <w:bCs/>
          <w:sz w:val="22"/>
          <w:szCs w:val="22"/>
        </w:rPr>
      </w:pPr>
      <w:r w:rsidRPr="009D54DC">
        <w:rPr>
          <w:rFonts w:ascii="Montserrat" w:hAnsi="Montserrat" w:cs="Arial"/>
          <w:bCs/>
          <w:sz w:val="22"/>
          <w:szCs w:val="22"/>
        </w:rPr>
        <w:t>Se requiere que el servicio que oferte cumpla a cabalidad con las especificaciones solicitadas en los "Términos y Condiciones".</w:t>
      </w:r>
    </w:p>
    <w:p w:rsidR="00556E8B" w:rsidRPr="009D54DC" w:rsidRDefault="00556E8B" w:rsidP="009D54DC">
      <w:pPr>
        <w:jc w:val="both"/>
        <w:rPr>
          <w:rFonts w:ascii="Montserrat" w:hAnsi="Montserrat" w:cs="Arial"/>
          <w:bCs/>
          <w:sz w:val="22"/>
          <w:szCs w:val="22"/>
        </w:rPr>
      </w:pPr>
      <w:r w:rsidRPr="009D54DC">
        <w:rPr>
          <w:rFonts w:ascii="Montserrat" w:hAnsi="Montserrat" w:cs="Arial"/>
          <w:bCs/>
          <w:sz w:val="22"/>
          <w:szCs w:val="22"/>
        </w:rPr>
        <w:t>Solo se deberá proporcionar precio para los servicios que este en posibilidades de atender al 100% a delegacional.</w:t>
      </w:r>
    </w:p>
    <w:p w:rsidR="00556E8B" w:rsidRPr="009D54DC" w:rsidRDefault="00556E8B" w:rsidP="009D54DC">
      <w:pPr>
        <w:jc w:val="both"/>
        <w:rPr>
          <w:rFonts w:ascii="Montserrat" w:hAnsi="Montserrat" w:cs="Arial"/>
          <w:bCs/>
          <w:sz w:val="22"/>
          <w:szCs w:val="22"/>
        </w:rPr>
      </w:pPr>
      <w:r w:rsidRPr="009D54DC">
        <w:rPr>
          <w:rFonts w:ascii="Montserrat" w:hAnsi="Montserrat" w:cs="Arial"/>
          <w:bCs/>
          <w:sz w:val="22"/>
          <w:szCs w:val="22"/>
        </w:rPr>
        <w:t>Conteste a las preguntas solamente en los espacios en blanco provistos para tal efecto.</w:t>
      </w:r>
    </w:p>
    <w:p w:rsidR="00556E8B" w:rsidRPr="009D54DC" w:rsidRDefault="00556E8B" w:rsidP="009D54DC">
      <w:pPr>
        <w:jc w:val="both"/>
        <w:rPr>
          <w:rFonts w:ascii="Montserrat" w:hAnsi="Montserrat" w:cs="Arial"/>
          <w:bCs/>
          <w:sz w:val="22"/>
          <w:szCs w:val="22"/>
        </w:rPr>
      </w:pPr>
      <w:r w:rsidRPr="009D54DC">
        <w:rPr>
          <w:rFonts w:ascii="Montserrat" w:hAnsi="Montserrat" w:cs="Arial"/>
          <w:bCs/>
          <w:sz w:val="22"/>
          <w:szCs w:val="22"/>
        </w:rPr>
        <w:t>Cuando sea el caso si la pregunta solo requiere una respuesta de tipo SI/NO, no ingrese mayor información.</w:t>
      </w:r>
    </w:p>
    <w:p w:rsidR="00556E8B" w:rsidRPr="009D54DC" w:rsidRDefault="00556E8B" w:rsidP="009D54DC">
      <w:pPr>
        <w:jc w:val="both"/>
        <w:rPr>
          <w:rFonts w:ascii="Montserrat" w:hAnsi="Montserrat" w:cs="Arial"/>
          <w:bCs/>
          <w:sz w:val="22"/>
          <w:szCs w:val="22"/>
        </w:rPr>
      </w:pPr>
      <w:r w:rsidRPr="009D54DC">
        <w:rPr>
          <w:rFonts w:ascii="Montserrat" w:hAnsi="Montserrat" w:cs="Arial"/>
          <w:bCs/>
          <w:sz w:val="22"/>
          <w:szCs w:val="22"/>
        </w:rPr>
        <w:t>Todas las respuestas deben estar contenidas en los respectivos archivos, NO se aceptaran respuestas en otros formatos.</w:t>
      </w:r>
    </w:p>
    <w:p w:rsidR="00556E8B" w:rsidRPr="009D54DC" w:rsidRDefault="00556E8B" w:rsidP="009D54DC">
      <w:pPr>
        <w:jc w:val="both"/>
        <w:rPr>
          <w:rFonts w:ascii="Montserrat" w:hAnsi="Montserrat" w:cs="Arial"/>
          <w:bCs/>
          <w:sz w:val="22"/>
          <w:szCs w:val="22"/>
        </w:rPr>
      </w:pPr>
    </w:p>
    <w:p w:rsidR="00556E8B" w:rsidRPr="00F035F3" w:rsidRDefault="00556E8B" w:rsidP="009D54DC">
      <w:pPr>
        <w:jc w:val="both"/>
        <w:rPr>
          <w:rFonts w:ascii="Montserrat" w:hAnsi="Montserrat" w:cs="Arial"/>
          <w:b/>
          <w:bCs/>
          <w:sz w:val="22"/>
          <w:szCs w:val="22"/>
          <w:u w:val="single"/>
        </w:rPr>
      </w:pPr>
      <w:r w:rsidRPr="00F035F3">
        <w:rPr>
          <w:rFonts w:ascii="Montserrat" w:hAnsi="Montserrat" w:cs="Arial"/>
          <w:b/>
          <w:bCs/>
          <w:sz w:val="22"/>
          <w:szCs w:val="22"/>
          <w:u w:val="single"/>
        </w:rPr>
        <w:t>Los siguientes requerimientos son necesarios para asegurar que la respuesta al cuestionario sea válida:</w:t>
      </w:r>
    </w:p>
    <w:p w:rsidR="00556E8B" w:rsidRPr="00F035F3" w:rsidRDefault="00556E8B" w:rsidP="009D54DC">
      <w:pPr>
        <w:jc w:val="both"/>
        <w:rPr>
          <w:rFonts w:ascii="Montserrat" w:hAnsi="Montserrat" w:cs="Arial"/>
          <w:b/>
          <w:bCs/>
          <w:sz w:val="22"/>
          <w:szCs w:val="22"/>
        </w:rPr>
      </w:pPr>
    </w:p>
    <w:p w:rsidR="00556E8B" w:rsidRPr="009D54DC" w:rsidRDefault="00556E8B" w:rsidP="009D54DC">
      <w:pPr>
        <w:jc w:val="both"/>
        <w:rPr>
          <w:rFonts w:ascii="Montserrat" w:hAnsi="Montserrat" w:cs="Arial"/>
          <w:bCs/>
          <w:sz w:val="22"/>
          <w:szCs w:val="22"/>
        </w:rPr>
      </w:pPr>
      <w:r w:rsidRPr="009D54DC">
        <w:rPr>
          <w:rFonts w:ascii="Montserrat" w:hAnsi="Montserrat" w:cs="Arial"/>
          <w:bCs/>
          <w:sz w:val="22"/>
          <w:szCs w:val="22"/>
        </w:rPr>
        <w:t>No cambie Ninguna otra celda aparte de las celdas destinadas a recibir su respuesta.</w:t>
      </w:r>
    </w:p>
    <w:p w:rsidR="00556E8B" w:rsidRPr="009D54DC" w:rsidRDefault="00556E8B" w:rsidP="009D54DC">
      <w:pPr>
        <w:jc w:val="both"/>
        <w:rPr>
          <w:rFonts w:ascii="Montserrat" w:hAnsi="Montserrat" w:cs="Arial"/>
          <w:bCs/>
          <w:sz w:val="22"/>
          <w:szCs w:val="22"/>
        </w:rPr>
      </w:pPr>
      <w:r w:rsidRPr="009D54DC">
        <w:rPr>
          <w:rFonts w:ascii="Montserrat" w:hAnsi="Montserrat" w:cs="Arial"/>
          <w:bCs/>
          <w:sz w:val="22"/>
          <w:szCs w:val="22"/>
        </w:rPr>
        <w:t>Los archivos enviados con alteraciones serán descartados, en caso de archivos duplicados solo se considerara la información del último archivo recibido.</w:t>
      </w:r>
    </w:p>
    <w:p w:rsidR="00556E8B" w:rsidRPr="009D54DC" w:rsidRDefault="00556E8B" w:rsidP="009D54DC">
      <w:pPr>
        <w:jc w:val="both"/>
        <w:rPr>
          <w:rFonts w:ascii="Montserrat" w:hAnsi="Montserrat" w:cs="Arial"/>
          <w:bCs/>
          <w:sz w:val="22"/>
          <w:szCs w:val="22"/>
        </w:rPr>
      </w:pPr>
      <w:r w:rsidRPr="009D54DC">
        <w:rPr>
          <w:rFonts w:ascii="Montserrat" w:hAnsi="Montserrat" w:cs="Arial"/>
          <w:bCs/>
          <w:sz w:val="22"/>
          <w:szCs w:val="22"/>
        </w:rPr>
        <w:t xml:space="preserve">No cambie o afecte la estructura de los archivos de ninguna manera (no ordene, no inserte, no cambie </w:t>
      </w:r>
      <w:r w:rsidR="00F70E49" w:rsidRPr="009D54DC">
        <w:rPr>
          <w:rFonts w:ascii="Montserrat" w:hAnsi="Montserrat" w:cs="Arial"/>
          <w:bCs/>
          <w:sz w:val="22"/>
          <w:szCs w:val="22"/>
        </w:rPr>
        <w:t>los nombres de los campos, etc.</w:t>
      </w:r>
      <w:r w:rsidRPr="009D54DC">
        <w:rPr>
          <w:rFonts w:ascii="Montserrat" w:hAnsi="Montserrat" w:cs="Arial"/>
          <w:bCs/>
          <w:sz w:val="22"/>
          <w:szCs w:val="22"/>
        </w:rPr>
        <w:t>)</w:t>
      </w:r>
    </w:p>
    <w:p w:rsidR="00556E8B" w:rsidRPr="009D54DC" w:rsidRDefault="00556E8B" w:rsidP="009D54DC">
      <w:pPr>
        <w:jc w:val="both"/>
        <w:rPr>
          <w:rFonts w:ascii="Montserrat" w:hAnsi="Montserrat" w:cs="Arial"/>
          <w:bCs/>
          <w:sz w:val="22"/>
          <w:szCs w:val="22"/>
        </w:rPr>
      </w:pPr>
      <w:r w:rsidRPr="009D54DC">
        <w:rPr>
          <w:rFonts w:ascii="Montserrat" w:hAnsi="Montserrat" w:cs="Arial"/>
          <w:bCs/>
          <w:sz w:val="22"/>
          <w:szCs w:val="22"/>
        </w:rPr>
        <w:t>Considere que las cantidades requeridas pueden modificarse al momento de efectuar el proceso de contratación.</w:t>
      </w:r>
    </w:p>
    <w:p w:rsidR="00556E8B" w:rsidRPr="009D54DC" w:rsidRDefault="00556E8B" w:rsidP="009D54DC">
      <w:pPr>
        <w:jc w:val="both"/>
        <w:rPr>
          <w:rFonts w:ascii="Montserrat" w:hAnsi="Montserrat" w:cs="Arial"/>
          <w:bCs/>
          <w:sz w:val="22"/>
          <w:szCs w:val="22"/>
        </w:rPr>
      </w:pPr>
      <w:r w:rsidRPr="009D54DC">
        <w:rPr>
          <w:rFonts w:ascii="Montserrat" w:hAnsi="Montserrat" w:cs="Arial"/>
          <w:bCs/>
          <w:sz w:val="22"/>
          <w:szCs w:val="22"/>
        </w:rPr>
        <w:t>Por favor, responda las preguntas de la manera más completa posible.</w:t>
      </w:r>
    </w:p>
    <w:p w:rsidR="00556E8B" w:rsidRPr="009D54DC" w:rsidRDefault="00556E8B" w:rsidP="00AF55DF">
      <w:pPr>
        <w:jc w:val="both"/>
        <w:rPr>
          <w:rFonts w:ascii="Montserrat" w:hAnsi="Montserrat" w:cs="Arial"/>
          <w:bCs/>
          <w:sz w:val="22"/>
          <w:szCs w:val="22"/>
        </w:rPr>
      </w:pPr>
    </w:p>
    <w:p w:rsidR="00556E8B" w:rsidRPr="009D54DC" w:rsidRDefault="00556E8B" w:rsidP="001E4592">
      <w:pPr>
        <w:jc w:val="center"/>
        <w:rPr>
          <w:rFonts w:ascii="Montserrat" w:hAnsi="Montserrat" w:cs="Arial"/>
          <w:bCs/>
          <w:sz w:val="22"/>
          <w:szCs w:val="22"/>
        </w:rPr>
      </w:pPr>
      <w:r w:rsidRPr="009D54DC">
        <w:rPr>
          <w:rFonts w:ascii="Montserrat" w:hAnsi="Montserrat" w:cs="Arial"/>
          <w:bCs/>
          <w:sz w:val="22"/>
          <w:szCs w:val="22"/>
        </w:rPr>
        <w:t>Preguntas generales</w:t>
      </w:r>
    </w:p>
    <w:p w:rsidR="00556E8B" w:rsidRPr="009D54DC" w:rsidRDefault="00556E8B" w:rsidP="001E4592">
      <w:pPr>
        <w:jc w:val="center"/>
        <w:rPr>
          <w:rFonts w:ascii="Montserrat" w:hAnsi="Montserrat" w:cs="Arial"/>
          <w:bCs/>
          <w:sz w:val="22"/>
          <w:szCs w:val="22"/>
        </w:rPr>
      </w:pPr>
      <w:r w:rsidRPr="009D54DC">
        <w:rPr>
          <w:rFonts w:ascii="Montserrat" w:hAnsi="Montserrat" w:cs="Arial"/>
          <w:bCs/>
          <w:sz w:val="22"/>
          <w:szCs w:val="22"/>
        </w:rPr>
        <w:t>Información de contacto y perfil del proveedor</w:t>
      </w:r>
      <w:r w:rsidR="001E4592" w:rsidRPr="009D54DC">
        <w:rPr>
          <w:rFonts w:ascii="Montserrat" w:hAnsi="Montserrat" w:cs="Arial"/>
          <w:bCs/>
          <w:sz w:val="22"/>
          <w:szCs w:val="22"/>
        </w:rPr>
        <w:t>.</w:t>
      </w:r>
    </w:p>
    <w:p w:rsidR="00556E8B" w:rsidRPr="009D54DC" w:rsidRDefault="00556E8B" w:rsidP="00AF55DF">
      <w:pPr>
        <w:jc w:val="both"/>
        <w:rPr>
          <w:rFonts w:ascii="Montserrat" w:hAnsi="Montserrat" w:cs="Arial"/>
          <w:bCs/>
          <w:sz w:val="22"/>
          <w:szCs w:val="22"/>
        </w:rPr>
      </w:pPr>
    </w:p>
    <w:p w:rsidR="00556E8B" w:rsidRPr="009D54DC" w:rsidRDefault="00556E8B" w:rsidP="009D54DC">
      <w:pPr>
        <w:jc w:val="center"/>
        <w:rPr>
          <w:rFonts w:ascii="Montserrat" w:hAnsi="Montserrat" w:cs="Arial"/>
          <w:bCs/>
          <w:sz w:val="22"/>
          <w:szCs w:val="22"/>
        </w:rPr>
      </w:pPr>
      <w:r w:rsidRPr="009D54DC">
        <w:rPr>
          <w:rFonts w:ascii="Montserrat" w:hAnsi="Montserrat" w:cs="Arial"/>
          <w:bCs/>
          <w:sz w:val="22"/>
          <w:szCs w:val="22"/>
        </w:rPr>
        <w:t>Información de la Empresa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7"/>
      </w:tblGrid>
      <w:tr w:rsidR="00556E8B" w:rsidRPr="009D54DC" w:rsidTr="00F035F3">
        <w:trPr>
          <w:trHeight w:val="531"/>
          <w:jc w:val="center"/>
        </w:trPr>
        <w:tc>
          <w:tcPr>
            <w:tcW w:w="2802" w:type="dxa"/>
            <w:shd w:val="clear" w:color="auto" w:fill="auto"/>
          </w:tcPr>
          <w:p w:rsidR="00556E8B" w:rsidRPr="009D54DC" w:rsidRDefault="00556E8B" w:rsidP="00AF55DF">
            <w:pPr>
              <w:jc w:val="both"/>
              <w:rPr>
                <w:rFonts w:ascii="Montserrat" w:hAnsi="Montserrat" w:cs="Arial"/>
                <w:bCs/>
                <w:sz w:val="20"/>
                <w:szCs w:val="22"/>
              </w:rPr>
            </w:pPr>
            <w:r w:rsidRPr="009D54DC">
              <w:rPr>
                <w:rFonts w:ascii="Montserrat" w:hAnsi="Montserrat" w:cs="Arial"/>
                <w:bCs/>
                <w:sz w:val="20"/>
                <w:szCs w:val="22"/>
              </w:rPr>
              <w:t>Nombre, Denominación o Razón Social</w:t>
            </w:r>
          </w:p>
        </w:tc>
        <w:tc>
          <w:tcPr>
            <w:tcW w:w="7087" w:type="dxa"/>
            <w:shd w:val="clear" w:color="auto" w:fill="auto"/>
          </w:tcPr>
          <w:p w:rsidR="00556E8B" w:rsidRPr="009D54DC" w:rsidRDefault="00556E8B" w:rsidP="00AF55DF">
            <w:pPr>
              <w:jc w:val="both"/>
              <w:rPr>
                <w:rFonts w:ascii="Montserrat" w:hAnsi="Montserrat" w:cs="Arial"/>
                <w:bCs/>
                <w:sz w:val="20"/>
                <w:szCs w:val="22"/>
              </w:rPr>
            </w:pPr>
          </w:p>
        </w:tc>
      </w:tr>
      <w:tr w:rsidR="00556E8B" w:rsidRPr="009D54DC" w:rsidTr="00F035F3">
        <w:trPr>
          <w:jc w:val="center"/>
        </w:trPr>
        <w:tc>
          <w:tcPr>
            <w:tcW w:w="2802" w:type="dxa"/>
            <w:shd w:val="clear" w:color="auto" w:fill="auto"/>
          </w:tcPr>
          <w:p w:rsidR="00556E8B" w:rsidRPr="009D54DC" w:rsidRDefault="00556E8B" w:rsidP="00AF55DF">
            <w:pPr>
              <w:jc w:val="both"/>
              <w:rPr>
                <w:rFonts w:ascii="Montserrat" w:hAnsi="Montserrat" w:cs="Arial"/>
                <w:bCs/>
                <w:sz w:val="20"/>
                <w:szCs w:val="22"/>
              </w:rPr>
            </w:pPr>
            <w:r w:rsidRPr="009D54DC">
              <w:rPr>
                <w:rFonts w:ascii="Montserrat" w:hAnsi="Montserrat" w:cs="Arial"/>
                <w:bCs/>
                <w:sz w:val="20"/>
                <w:szCs w:val="22"/>
              </w:rPr>
              <w:t>R.F.C.</w:t>
            </w:r>
          </w:p>
        </w:tc>
        <w:tc>
          <w:tcPr>
            <w:tcW w:w="7087" w:type="dxa"/>
            <w:shd w:val="clear" w:color="auto" w:fill="auto"/>
          </w:tcPr>
          <w:p w:rsidR="00556E8B" w:rsidRPr="009D54DC" w:rsidRDefault="00556E8B" w:rsidP="00AF55DF">
            <w:pPr>
              <w:jc w:val="both"/>
              <w:rPr>
                <w:rFonts w:ascii="Montserrat" w:hAnsi="Montserrat" w:cs="Arial"/>
                <w:bCs/>
                <w:sz w:val="20"/>
                <w:szCs w:val="22"/>
              </w:rPr>
            </w:pPr>
          </w:p>
        </w:tc>
      </w:tr>
      <w:tr w:rsidR="00556E8B" w:rsidRPr="009D54DC" w:rsidTr="00F035F3">
        <w:trPr>
          <w:trHeight w:val="459"/>
          <w:jc w:val="center"/>
        </w:trPr>
        <w:tc>
          <w:tcPr>
            <w:tcW w:w="2802" w:type="dxa"/>
            <w:shd w:val="clear" w:color="auto" w:fill="auto"/>
          </w:tcPr>
          <w:p w:rsidR="00556E8B" w:rsidRPr="009D54DC" w:rsidRDefault="00556E8B" w:rsidP="00AF55DF">
            <w:pPr>
              <w:jc w:val="both"/>
              <w:rPr>
                <w:rFonts w:ascii="Montserrat" w:hAnsi="Montserrat" w:cs="Arial"/>
                <w:bCs/>
                <w:sz w:val="20"/>
                <w:szCs w:val="22"/>
              </w:rPr>
            </w:pPr>
            <w:r w:rsidRPr="009D54DC">
              <w:rPr>
                <w:rFonts w:ascii="Montserrat" w:hAnsi="Montserrat" w:cs="Arial"/>
                <w:bCs/>
                <w:sz w:val="20"/>
                <w:szCs w:val="22"/>
              </w:rPr>
              <w:t>Domicilio (calle, número, colonia, código postal).</w:t>
            </w:r>
          </w:p>
        </w:tc>
        <w:tc>
          <w:tcPr>
            <w:tcW w:w="7087" w:type="dxa"/>
            <w:shd w:val="clear" w:color="auto" w:fill="auto"/>
          </w:tcPr>
          <w:p w:rsidR="00556E8B" w:rsidRPr="009D54DC" w:rsidRDefault="00556E8B" w:rsidP="00AF55DF">
            <w:pPr>
              <w:jc w:val="both"/>
              <w:rPr>
                <w:rFonts w:ascii="Montserrat" w:hAnsi="Montserrat" w:cs="Arial"/>
                <w:bCs/>
                <w:sz w:val="20"/>
                <w:szCs w:val="22"/>
              </w:rPr>
            </w:pPr>
          </w:p>
        </w:tc>
      </w:tr>
      <w:tr w:rsidR="00556E8B" w:rsidRPr="009D54DC" w:rsidTr="00F035F3">
        <w:trPr>
          <w:jc w:val="center"/>
        </w:trPr>
        <w:tc>
          <w:tcPr>
            <w:tcW w:w="2802" w:type="dxa"/>
            <w:shd w:val="clear" w:color="auto" w:fill="auto"/>
          </w:tcPr>
          <w:p w:rsidR="00556E8B" w:rsidRPr="009D54DC" w:rsidRDefault="00556E8B" w:rsidP="00AF55DF">
            <w:pPr>
              <w:jc w:val="both"/>
              <w:rPr>
                <w:rFonts w:ascii="Montserrat" w:hAnsi="Montserrat" w:cs="Arial"/>
                <w:bCs/>
                <w:sz w:val="20"/>
                <w:szCs w:val="22"/>
              </w:rPr>
            </w:pPr>
            <w:r w:rsidRPr="009D54DC">
              <w:rPr>
                <w:rFonts w:ascii="Montserrat" w:hAnsi="Montserrat" w:cs="Arial"/>
                <w:bCs/>
                <w:sz w:val="20"/>
                <w:szCs w:val="22"/>
              </w:rPr>
              <w:t>Ciudad</w:t>
            </w:r>
          </w:p>
        </w:tc>
        <w:tc>
          <w:tcPr>
            <w:tcW w:w="7087" w:type="dxa"/>
            <w:shd w:val="clear" w:color="auto" w:fill="auto"/>
          </w:tcPr>
          <w:p w:rsidR="00556E8B" w:rsidRPr="009D54DC" w:rsidRDefault="00556E8B" w:rsidP="00AF55DF">
            <w:pPr>
              <w:jc w:val="both"/>
              <w:rPr>
                <w:rFonts w:ascii="Montserrat" w:hAnsi="Montserrat" w:cs="Arial"/>
                <w:bCs/>
                <w:sz w:val="20"/>
                <w:szCs w:val="22"/>
              </w:rPr>
            </w:pPr>
          </w:p>
        </w:tc>
      </w:tr>
      <w:tr w:rsidR="00556E8B" w:rsidRPr="009D54DC" w:rsidTr="00F035F3">
        <w:trPr>
          <w:jc w:val="center"/>
        </w:trPr>
        <w:tc>
          <w:tcPr>
            <w:tcW w:w="2802" w:type="dxa"/>
            <w:shd w:val="clear" w:color="auto" w:fill="auto"/>
          </w:tcPr>
          <w:p w:rsidR="00556E8B" w:rsidRPr="009D54DC" w:rsidRDefault="00556E8B" w:rsidP="00AF55DF">
            <w:pPr>
              <w:jc w:val="both"/>
              <w:rPr>
                <w:rFonts w:ascii="Montserrat" w:hAnsi="Montserrat" w:cs="Arial"/>
                <w:bCs/>
                <w:sz w:val="20"/>
                <w:szCs w:val="22"/>
              </w:rPr>
            </w:pPr>
            <w:r w:rsidRPr="009D54DC">
              <w:rPr>
                <w:rFonts w:ascii="Montserrat" w:hAnsi="Montserrat" w:cs="Arial"/>
                <w:bCs/>
                <w:sz w:val="20"/>
                <w:szCs w:val="22"/>
              </w:rPr>
              <w:t>Estado</w:t>
            </w:r>
          </w:p>
        </w:tc>
        <w:tc>
          <w:tcPr>
            <w:tcW w:w="7087" w:type="dxa"/>
            <w:shd w:val="clear" w:color="auto" w:fill="auto"/>
          </w:tcPr>
          <w:p w:rsidR="00556E8B" w:rsidRPr="009D54DC" w:rsidRDefault="00556E8B" w:rsidP="00AF55DF">
            <w:pPr>
              <w:jc w:val="both"/>
              <w:rPr>
                <w:rFonts w:ascii="Montserrat" w:hAnsi="Montserrat" w:cs="Arial"/>
                <w:bCs/>
                <w:sz w:val="20"/>
                <w:szCs w:val="22"/>
              </w:rPr>
            </w:pPr>
          </w:p>
        </w:tc>
      </w:tr>
    </w:tbl>
    <w:p w:rsidR="00556E8B" w:rsidRPr="009D54DC" w:rsidRDefault="00556E8B" w:rsidP="00AF55DF">
      <w:pPr>
        <w:jc w:val="both"/>
        <w:rPr>
          <w:rFonts w:ascii="Montserrat" w:hAnsi="Montserrat" w:cs="Arial"/>
          <w:bCs/>
          <w:sz w:val="22"/>
          <w:szCs w:val="22"/>
        </w:rPr>
      </w:pPr>
    </w:p>
    <w:p w:rsidR="009D54DC" w:rsidRDefault="009D54DC" w:rsidP="009D54DC">
      <w:pPr>
        <w:jc w:val="center"/>
        <w:rPr>
          <w:rFonts w:ascii="Montserrat" w:hAnsi="Montserrat" w:cs="Arial"/>
          <w:bCs/>
          <w:sz w:val="22"/>
          <w:szCs w:val="22"/>
        </w:rPr>
      </w:pPr>
    </w:p>
    <w:p w:rsidR="00556E8B" w:rsidRPr="009D54DC" w:rsidRDefault="00556E8B" w:rsidP="009D54DC">
      <w:pPr>
        <w:jc w:val="center"/>
        <w:rPr>
          <w:rFonts w:ascii="Montserrat" w:hAnsi="Montserrat" w:cs="Arial"/>
          <w:bCs/>
          <w:sz w:val="22"/>
          <w:szCs w:val="22"/>
        </w:rPr>
      </w:pPr>
      <w:r w:rsidRPr="009D54DC">
        <w:rPr>
          <w:rFonts w:ascii="Montserrat" w:hAnsi="Montserrat" w:cs="Arial"/>
          <w:bCs/>
          <w:sz w:val="22"/>
          <w:szCs w:val="22"/>
        </w:rPr>
        <w:t>Contacto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556E8B" w:rsidRPr="009D54DC" w:rsidTr="00F035F3">
        <w:trPr>
          <w:jc w:val="center"/>
        </w:trPr>
        <w:tc>
          <w:tcPr>
            <w:tcW w:w="1384" w:type="dxa"/>
            <w:shd w:val="clear" w:color="auto" w:fill="auto"/>
          </w:tcPr>
          <w:p w:rsidR="00556E8B" w:rsidRPr="009D54DC" w:rsidRDefault="00556E8B" w:rsidP="00AF55DF">
            <w:pPr>
              <w:jc w:val="both"/>
              <w:rPr>
                <w:rFonts w:ascii="Montserrat" w:hAnsi="Montserrat" w:cs="Arial"/>
                <w:bCs/>
                <w:sz w:val="20"/>
                <w:szCs w:val="22"/>
              </w:rPr>
            </w:pPr>
            <w:r w:rsidRPr="009D54DC">
              <w:rPr>
                <w:rFonts w:ascii="Montserrat" w:hAnsi="Montserrat" w:cs="Arial"/>
                <w:bCs/>
                <w:sz w:val="20"/>
                <w:szCs w:val="22"/>
              </w:rPr>
              <w:lastRenderedPageBreak/>
              <w:t>Nombre</w:t>
            </w:r>
          </w:p>
        </w:tc>
        <w:tc>
          <w:tcPr>
            <w:tcW w:w="8505" w:type="dxa"/>
            <w:shd w:val="clear" w:color="auto" w:fill="auto"/>
          </w:tcPr>
          <w:p w:rsidR="00556E8B" w:rsidRPr="009D54DC" w:rsidRDefault="00556E8B" w:rsidP="00AF55DF">
            <w:pPr>
              <w:jc w:val="both"/>
              <w:rPr>
                <w:rFonts w:ascii="Montserrat" w:hAnsi="Montserrat" w:cs="Arial"/>
                <w:bCs/>
                <w:sz w:val="20"/>
                <w:szCs w:val="22"/>
              </w:rPr>
            </w:pPr>
          </w:p>
        </w:tc>
      </w:tr>
      <w:tr w:rsidR="00556E8B" w:rsidRPr="009D54DC" w:rsidTr="00F035F3">
        <w:trPr>
          <w:jc w:val="center"/>
        </w:trPr>
        <w:tc>
          <w:tcPr>
            <w:tcW w:w="1384" w:type="dxa"/>
            <w:shd w:val="clear" w:color="auto" w:fill="auto"/>
          </w:tcPr>
          <w:p w:rsidR="00556E8B" w:rsidRPr="009D54DC" w:rsidRDefault="00556E8B" w:rsidP="00AF55DF">
            <w:pPr>
              <w:jc w:val="both"/>
              <w:rPr>
                <w:rFonts w:ascii="Montserrat" w:hAnsi="Montserrat" w:cs="Arial"/>
                <w:bCs/>
                <w:sz w:val="20"/>
                <w:szCs w:val="22"/>
              </w:rPr>
            </w:pPr>
            <w:r w:rsidRPr="009D54DC">
              <w:rPr>
                <w:rFonts w:ascii="Montserrat" w:hAnsi="Montserrat" w:cs="Arial"/>
                <w:bCs/>
                <w:sz w:val="20"/>
                <w:szCs w:val="22"/>
              </w:rPr>
              <w:t>Puesto</w:t>
            </w:r>
          </w:p>
        </w:tc>
        <w:tc>
          <w:tcPr>
            <w:tcW w:w="8505" w:type="dxa"/>
            <w:shd w:val="clear" w:color="auto" w:fill="auto"/>
          </w:tcPr>
          <w:p w:rsidR="00556E8B" w:rsidRPr="009D54DC" w:rsidRDefault="00556E8B" w:rsidP="00AF55DF">
            <w:pPr>
              <w:jc w:val="both"/>
              <w:rPr>
                <w:rFonts w:ascii="Montserrat" w:hAnsi="Montserrat" w:cs="Arial"/>
                <w:bCs/>
                <w:sz w:val="20"/>
                <w:szCs w:val="22"/>
              </w:rPr>
            </w:pPr>
          </w:p>
        </w:tc>
      </w:tr>
      <w:tr w:rsidR="00556E8B" w:rsidRPr="009D54DC" w:rsidTr="00F035F3">
        <w:trPr>
          <w:jc w:val="center"/>
        </w:trPr>
        <w:tc>
          <w:tcPr>
            <w:tcW w:w="1384" w:type="dxa"/>
            <w:shd w:val="clear" w:color="auto" w:fill="auto"/>
          </w:tcPr>
          <w:p w:rsidR="00556E8B" w:rsidRPr="009D54DC" w:rsidRDefault="00556E8B" w:rsidP="00AF55DF">
            <w:pPr>
              <w:jc w:val="both"/>
              <w:rPr>
                <w:rFonts w:ascii="Montserrat" w:hAnsi="Montserrat" w:cs="Arial"/>
                <w:bCs/>
                <w:sz w:val="20"/>
                <w:szCs w:val="22"/>
              </w:rPr>
            </w:pPr>
            <w:r w:rsidRPr="009D54DC">
              <w:rPr>
                <w:rFonts w:ascii="Montserrat" w:hAnsi="Montserrat" w:cs="Arial"/>
                <w:bCs/>
                <w:sz w:val="20"/>
                <w:szCs w:val="22"/>
              </w:rPr>
              <w:t>Teléfono</w:t>
            </w:r>
          </w:p>
        </w:tc>
        <w:tc>
          <w:tcPr>
            <w:tcW w:w="8505" w:type="dxa"/>
            <w:shd w:val="clear" w:color="auto" w:fill="auto"/>
          </w:tcPr>
          <w:p w:rsidR="00556E8B" w:rsidRPr="009D54DC" w:rsidRDefault="00556E8B" w:rsidP="00AF55DF">
            <w:pPr>
              <w:jc w:val="both"/>
              <w:rPr>
                <w:rFonts w:ascii="Montserrat" w:hAnsi="Montserrat" w:cs="Arial"/>
                <w:bCs/>
                <w:sz w:val="20"/>
                <w:szCs w:val="22"/>
              </w:rPr>
            </w:pPr>
          </w:p>
        </w:tc>
      </w:tr>
      <w:tr w:rsidR="00556E8B" w:rsidRPr="009D54DC" w:rsidTr="00F035F3">
        <w:trPr>
          <w:jc w:val="center"/>
        </w:trPr>
        <w:tc>
          <w:tcPr>
            <w:tcW w:w="1384" w:type="dxa"/>
            <w:shd w:val="clear" w:color="auto" w:fill="auto"/>
          </w:tcPr>
          <w:p w:rsidR="00556E8B" w:rsidRPr="009D54DC" w:rsidRDefault="00556E8B" w:rsidP="00AF55DF">
            <w:pPr>
              <w:jc w:val="both"/>
              <w:rPr>
                <w:rFonts w:ascii="Montserrat" w:hAnsi="Montserrat" w:cs="Arial"/>
                <w:bCs/>
                <w:sz w:val="20"/>
                <w:szCs w:val="22"/>
              </w:rPr>
            </w:pPr>
            <w:r w:rsidRPr="009D54DC">
              <w:rPr>
                <w:rFonts w:ascii="Montserrat" w:hAnsi="Montserrat" w:cs="Arial"/>
                <w:bCs/>
                <w:sz w:val="20"/>
                <w:szCs w:val="22"/>
              </w:rPr>
              <w:t>E-mail</w:t>
            </w:r>
          </w:p>
        </w:tc>
        <w:tc>
          <w:tcPr>
            <w:tcW w:w="8505" w:type="dxa"/>
            <w:shd w:val="clear" w:color="auto" w:fill="auto"/>
          </w:tcPr>
          <w:p w:rsidR="00556E8B" w:rsidRPr="009D54DC" w:rsidRDefault="00556E8B" w:rsidP="00AF55DF">
            <w:pPr>
              <w:jc w:val="both"/>
              <w:rPr>
                <w:rFonts w:ascii="Montserrat" w:hAnsi="Montserrat" w:cs="Arial"/>
                <w:bCs/>
                <w:sz w:val="20"/>
                <w:szCs w:val="22"/>
              </w:rPr>
            </w:pPr>
          </w:p>
        </w:tc>
      </w:tr>
    </w:tbl>
    <w:p w:rsidR="00556E8B" w:rsidRPr="009D54DC" w:rsidRDefault="00556E8B" w:rsidP="00AF55DF">
      <w:pPr>
        <w:jc w:val="both"/>
        <w:rPr>
          <w:rFonts w:ascii="Montserrat" w:hAnsi="Montserrat" w:cs="Arial"/>
          <w:bCs/>
          <w:sz w:val="22"/>
          <w:szCs w:val="22"/>
        </w:rPr>
      </w:pPr>
    </w:p>
    <w:p w:rsidR="00C344E8" w:rsidRPr="009D54DC" w:rsidRDefault="00C344E8" w:rsidP="00AF55DF">
      <w:pPr>
        <w:jc w:val="both"/>
        <w:rPr>
          <w:rFonts w:ascii="Montserrat" w:hAnsi="Montserrat" w:cs="Arial"/>
          <w:bCs/>
          <w:sz w:val="22"/>
          <w:szCs w:val="22"/>
        </w:rPr>
      </w:pPr>
    </w:p>
    <w:p w:rsidR="00556E8B" w:rsidRPr="009D54DC" w:rsidRDefault="00556E8B" w:rsidP="001E4592">
      <w:pPr>
        <w:jc w:val="center"/>
        <w:rPr>
          <w:rFonts w:ascii="Montserrat" w:hAnsi="Montserrat" w:cs="Arial"/>
          <w:bCs/>
          <w:sz w:val="22"/>
          <w:szCs w:val="22"/>
        </w:rPr>
      </w:pPr>
      <w:r w:rsidRPr="009D54DC">
        <w:rPr>
          <w:rFonts w:ascii="Montserrat" w:hAnsi="Montserrat" w:cs="Arial"/>
          <w:bCs/>
          <w:sz w:val="22"/>
          <w:szCs w:val="22"/>
        </w:rPr>
        <w:t>Perfil del proveedor</w:t>
      </w:r>
      <w:r w:rsidR="001E4592" w:rsidRPr="009D54DC">
        <w:rPr>
          <w:rFonts w:ascii="Montserrat" w:hAnsi="Montserrat" w:cs="Arial"/>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835"/>
      </w:tblGrid>
      <w:tr w:rsidR="00556E8B" w:rsidRPr="009D54DC" w:rsidTr="00F035F3">
        <w:tc>
          <w:tcPr>
            <w:tcW w:w="7054" w:type="dxa"/>
            <w:shd w:val="clear" w:color="auto" w:fill="auto"/>
          </w:tcPr>
          <w:p w:rsidR="00556E8B" w:rsidRPr="009D54DC" w:rsidRDefault="00556E8B" w:rsidP="00656157">
            <w:pPr>
              <w:jc w:val="both"/>
              <w:rPr>
                <w:rFonts w:ascii="Montserrat" w:hAnsi="Montserrat" w:cs="Arial"/>
                <w:bCs/>
                <w:sz w:val="20"/>
                <w:szCs w:val="22"/>
              </w:rPr>
            </w:pPr>
            <w:r w:rsidRPr="009D54DC">
              <w:rPr>
                <w:rFonts w:ascii="Montserrat" w:hAnsi="Montserrat" w:cs="Arial"/>
                <w:bCs/>
                <w:sz w:val="20"/>
                <w:szCs w:val="22"/>
              </w:rPr>
              <w:t xml:space="preserve">¿Su empresa </w:t>
            </w:r>
            <w:r w:rsidR="00C344E8" w:rsidRPr="009D54DC">
              <w:rPr>
                <w:rFonts w:ascii="Montserrat" w:hAnsi="Montserrat" w:cs="Arial"/>
                <w:bCs/>
                <w:sz w:val="20"/>
                <w:szCs w:val="22"/>
              </w:rPr>
              <w:t xml:space="preserve">se dedica a la </w:t>
            </w:r>
            <w:r w:rsidR="00656157">
              <w:rPr>
                <w:rFonts w:ascii="Montserrat" w:hAnsi="Montserrat" w:cs="Arial"/>
                <w:bCs/>
                <w:sz w:val="20"/>
                <w:szCs w:val="22"/>
              </w:rPr>
              <w:t>prestación de los servicios</w:t>
            </w:r>
            <w:r w:rsidR="00C344E8" w:rsidRPr="009D54DC">
              <w:rPr>
                <w:rFonts w:ascii="Montserrat" w:hAnsi="Montserrat" w:cs="Arial"/>
                <w:bCs/>
                <w:sz w:val="20"/>
                <w:szCs w:val="22"/>
              </w:rPr>
              <w:t xml:space="preserve"> convocados?</w:t>
            </w:r>
          </w:p>
        </w:tc>
        <w:tc>
          <w:tcPr>
            <w:tcW w:w="2835" w:type="dxa"/>
            <w:shd w:val="clear" w:color="auto" w:fill="auto"/>
          </w:tcPr>
          <w:p w:rsidR="00556E8B" w:rsidRPr="009D54DC" w:rsidRDefault="00556E8B" w:rsidP="00AF55DF">
            <w:pPr>
              <w:jc w:val="both"/>
              <w:rPr>
                <w:rFonts w:ascii="Montserrat" w:hAnsi="Montserrat" w:cs="Arial"/>
                <w:bCs/>
                <w:sz w:val="20"/>
                <w:szCs w:val="22"/>
              </w:rPr>
            </w:pPr>
          </w:p>
        </w:tc>
      </w:tr>
      <w:tr w:rsidR="00556E8B" w:rsidRPr="009D54DC" w:rsidTr="00F035F3">
        <w:trPr>
          <w:trHeight w:val="976"/>
        </w:trPr>
        <w:tc>
          <w:tcPr>
            <w:tcW w:w="7054" w:type="dxa"/>
            <w:shd w:val="clear" w:color="auto" w:fill="auto"/>
          </w:tcPr>
          <w:p w:rsidR="00556E8B" w:rsidRPr="009D54DC" w:rsidRDefault="00556E8B" w:rsidP="00AF55DF">
            <w:pPr>
              <w:jc w:val="both"/>
              <w:rPr>
                <w:rFonts w:ascii="Montserrat" w:hAnsi="Montserrat" w:cs="Arial"/>
                <w:bCs/>
                <w:sz w:val="20"/>
                <w:szCs w:val="22"/>
              </w:rPr>
            </w:pPr>
            <w:proofErr w:type="gramStart"/>
            <w:r w:rsidRPr="009D54DC">
              <w:rPr>
                <w:rFonts w:ascii="Montserrat" w:hAnsi="Montserrat" w:cs="Arial"/>
                <w:bCs/>
                <w:sz w:val="20"/>
                <w:szCs w:val="22"/>
              </w:rPr>
              <w:t>¿</w:t>
            </w:r>
            <w:proofErr w:type="gramEnd"/>
            <w:r w:rsidRPr="009D54DC">
              <w:rPr>
                <w:rFonts w:ascii="Montserrat" w:hAnsi="Montserrat" w:cs="Arial"/>
                <w:bCs/>
                <w:sz w:val="20"/>
                <w:szCs w:val="22"/>
              </w:rPr>
              <w:t>Su empresa, en el objeto social de su acta constitutiva o en la actividad preponderante de su alta ante la Secretaría de Hacienda y Crédito Público, especifica prestación de los servicios requeridos y que se relacionan en la presente.</w:t>
            </w:r>
          </w:p>
        </w:tc>
        <w:tc>
          <w:tcPr>
            <w:tcW w:w="2835" w:type="dxa"/>
            <w:shd w:val="clear" w:color="auto" w:fill="auto"/>
          </w:tcPr>
          <w:p w:rsidR="00556E8B" w:rsidRPr="009D54DC" w:rsidRDefault="00556E8B" w:rsidP="00AF55DF">
            <w:pPr>
              <w:jc w:val="both"/>
              <w:rPr>
                <w:rFonts w:ascii="Montserrat" w:hAnsi="Montserrat" w:cs="Arial"/>
                <w:bCs/>
                <w:sz w:val="20"/>
                <w:szCs w:val="22"/>
              </w:rPr>
            </w:pPr>
          </w:p>
        </w:tc>
      </w:tr>
      <w:tr w:rsidR="00556E8B" w:rsidRPr="009D54DC" w:rsidTr="00F035F3">
        <w:tc>
          <w:tcPr>
            <w:tcW w:w="7054" w:type="dxa"/>
            <w:shd w:val="clear" w:color="auto" w:fill="auto"/>
          </w:tcPr>
          <w:p w:rsidR="00556E8B" w:rsidRPr="009D54DC" w:rsidRDefault="00556E8B" w:rsidP="00AF55DF">
            <w:pPr>
              <w:jc w:val="both"/>
              <w:rPr>
                <w:rFonts w:ascii="Montserrat" w:hAnsi="Montserrat" w:cs="Arial"/>
                <w:bCs/>
                <w:sz w:val="20"/>
                <w:szCs w:val="22"/>
              </w:rPr>
            </w:pPr>
            <w:r w:rsidRPr="009D54DC">
              <w:rPr>
                <w:rFonts w:ascii="Montserrat" w:hAnsi="Montserrat" w:cs="Arial"/>
                <w:bCs/>
                <w:sz w:val="20"/>
                <w:szCs w:val="22"/>
              </w:rPr>
              <w:t>Número de trabajadores:</w:t>
            </w:r>
          </w:p>
        </w:tc>
        <w:tc>
          <w:tcPr>
            <w:tcW w:w="2835" w:type="dxa"/>
            <w:shd w:val="clear" w:color="auto" w:fill="auto"/>
          </w:tcPr>
          <w:p w:rsidR="00556E8B" w:rsidRPr="009D54DC" w:rsidRDefault="00556E8B" w:rsidP="00AF55DF">
            <w:pPr>
              <w:jc w:val="both"/>
              <w:rPr>
                <w:rFonts w:ascii="Montserrat" w:hAnsi="Montserrat" w:cs="Arial"/>
                <w:bCs/>
                <w:sz w:val="20"/>
                <w:szCs w:val="22"/>
              </w:rPr>
            </w:pPr>
          </w:p>
        </w:tc>
      </w:tr>
      <w:tr w:rsidR="00556E8B" w:rsidRPr="009D54DC" w:rsidTr="00F035F3">
        <w:trPr>
          <w:trHeight w:val="363"/>
        </w:trPr>
        <w:tc>
          <w:tcPr>
            <w:tcW w:w="7054" w:type="dxa"/>
            <w:shd w:val="clear" w:color="auto" w:fill="auto"/>
          </w:tcPr>
          <w:p w:rsidR="00556E8B" w:rsidRPr="009D54DC" w:rsidRDefault="00556E8B" w:rsidP="00AF55DF">
            <w:pPr>
              <w:jc w:val="both"/>
              <w:rPr>
                <w:rFonts w:ascii="Montserrat" w:hAnsi="Montserrat" w:cs="Arial"/>
                <w:bCs/>
                <w:sz w:val="20"/>
                <w:szCs w:val="22"/>
              </w:rPr>
            </w:pPr>
            <w:r w:rsidRPr="009D54DC">
              <w:rPr>
                <w:rFonts w:ascii="Montserrat" w:hAnsi="Montserrat" w:cs="Arial"/>
                <w:bCs/>
                <w:sz w:val="20"/>
                <w:szCs w:val="22"/>
              </w:rPr>
              <w:t>De acuerdo a los criterios de estratificación que se proporcionan Indique el tamaño de su empresa.</w:t>
            </w:r>
          </w:p>
        </w:tc>
        <w:tc>
          <w:tcPr>
            <w:tcW w:w="2835" w:type="dxa"/>
            <w:shd w:val="clear" w:color="auto" w:fill="auto"/>
          </w:tcPr>
          <w:p w:rsidR="00556E8B" w:rsidRPr="009D54DC" w:rsidRDefault="00556E8B" w:rsidP="00AF55DF">
            <w:pPr>
              <w:jc w:val="both"/>
              <w:rPr>
                <w:rFonts w:ascii="Montserrat" w:hAnsi="Montserrat" w:cs="Arial"/>
                <w:bCs/>
                <w:sz w:val="20"/>
                <w:szCs w:val="22"/>
              </w:rPr>
            </w:pPr>
          </w:p>
        </w:tc>
      </w:tr>
    </w:tbl>
    <w:p w:rsidR="00556E8B" w:rsidRPr="009D54DC" w:rsidRDefault="00556E8B" w:rsidP="00AF55DF">
      <w:pPr>
        <w:jc w:val="both"/>
        <w:rPr>
          <w:rFonts w:ascii="Montserrat" w:hAnsi="Montserrat" w:cs="Arial"/>
          <w:bCs/>
          <w:sz w:val="22"/>
          <w:szCs w:val="22"/>
        </w:rPr>
      </w:pPr>
    </w:p>
    <w:p w:rsidR="00556E8B" w:rsidRPr="009D54DC" w:rsidRDefault="00556E8B" w:rsidP="001E4592">
      <w:pPr>
        <w:jc w:val="center"/>
        <w:rPr>
          <w:rFonts w:ascii="Montserrat" w:hAnsi="Montserrat" w:cs="Arial"/>
          <w:bCs/>
          <w:sz w:val="22"/>
          <w:szCs w:val="22"/>
        </w:rPr>
      </w:pPr>
      <w:r w:rsidRPr="009D54DC">
        <w:rPr>
          <w:rFonts w:ascii="Montserrat" w:hAnsi="Montserrat" w:cs="Arial"/>
          <w:bCs/>
          <w:sz w:val="22"/>
          <w:szCs w:val="22"/>
        </w:rPr>
        <w:t>En caso de que su empresa sea considerada MIPYME.</w:t>
      </w:r>
    </w:p>
    <w:p w:rsidR="001E4592" w:rsidRPr="009D54DC" w:rsidRDefault="001E4592" w:rsidP="00AF55DF">
      <w:pPr>
        <w:jc w:val="both"/>
        <w:rPr>
          <w:rFonts w:ascii="Montserrat" w:hAnsi="Montserrat" w:cs="Arial"/>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2969"/>
      </w:tblGrid>
      <w:tr w:rsidR="00556E8B" w:rsidRPr="009D54DC" w:rsidTr="00F035F3">
        <w:trPr>
          <w:jc w:val="center"/>
        </w:trPr>
        <w:tc>
          <w:tcPr>
            <w:tcW w:w="6629" w:type="dxa"/>
            <w:shd w:val="clear" w:color="auto" w:fill="auto"/>
          </w:tcPr>
          <w:p w:rsidR="00556E8B" w:rsidRPr="009D54DC" w:rsidRDefault="00556E8B" w:rsidP="00AF55DF">
            <w:pPr>
              <w:jc w:val="both"/>
              <w:rPr>
                <w:rFonts w:ascii="Montserrat" w:hAnsi="Montserrat" w:cs="Arial"/>
                <w:bCs/>
                <w:sz w:val="20"/>
                <w:szCs w:val="22"/>
              </w:rPr>
            </w:pPr>
            <w:r w:rsidRPr="009D54DC">
              <w:rPr>
                <w:rFonts w:ascii="Montserrat" w:hAnsi="Montserrat" w:cs="Arial"/>
                <w:bCs/>
                <w:sz w:val="20"/>
                <w:szCs w:val="22"/>
              </w:rPr>
              <w:t>¿Su empresa estaría dispuesta a presentar una propuesta conjunta?</w:t>
            </w:r>
          </w:p>
        </w:tc>
        <w:tc>
          <w:tcPr>
            <w:tcW w:w="2969" w:type="dxa"/>
            <w:shd w:val="clear" w:color="auto" w:fill="auto"/>
          </w:tcPr>
          <w:p w:rsidR="00556E8B" w:rsidRPr="009D54DC" w:rsidRDefault="00556E8B" w:rsidP="00AF55DF">
            <w:pPr>
              <w:jc w:val="both"/>
              <w:rPr>
                <w:rFonts w:ascii="Montserrat" w:hAnsi="Montserrat" w:cs="Arial"/>
                <w:bCs/>
                <w:sz w:val="20"/>
                <w:szCs w:val="22"/>
              </w:rPr>
            </w:pPr>
          </w:p>
        </w:tc>
      </w:tr>
      <w:tr w:rsidR="00556E8B" w:rsidRPr="009D54DC" w:rsidTr="00F035F3">
        <w:trPr>
          <w:jc w:val="center"/>
        </w:trPr>
        <w:tc>
          <w:tcPr>
            <w:tcW w:w="6629" w:type="dxa"/>
            <w:shd w:val="clear" w:color="auto" w:fill="auto"/>
          </w:tcPr>
          <w:p w:rsidR="00556E8B" w:rsidRPr="009D54DC" w:rsidRDefault="00556E8B" w:rsidP="00AF55DF">
            <w:pPr>
              <w:jc w:val="both"/>
              <w:rPr>
                <w:rFonts w:ascii="Montserrat" w:hAnsi="Montserrat" w:cs="Arial"/>
                <w:bCs/>
                <w:sz w:val="20"/>
                <w:szCs w:val="22"/>
              </w:rPr>
            </w:pPr>
            <w:r w:rsidRPr="009D54DC">
              <w:rPr>
                <w:rFonts w:ascii="Montserrat" w:hAnsi="Montserrat" w:cs="Arial"/>
                <w:bCs/>
                <w:sz w:val="20"/>
                <w:szCs w:val="22"/>
              </w:rPr>
              <w:t>¿Es, o ha sido, proveedor del IMSS?</w:t>
            </w:r>
          </w:p>
        </w:tc>
        <w:tc>
          <w:tcPr>
            <w:tcW w:w="2969" w:type="dxa"/>
            <w:shd w:val="clear" w:color="auto" w:fill="auto"/>
          </w:tcPr>
          <w:p w:rsidR="00556E8B" w:rsidRPr="009D54DC" w:rsidRDefault="00556E8B" w:rsidP="00AF55DF">
            <w:pPr>
              <w:jc w:val="both"/>
              <w:rPr>
                <w:rFonts w:ascii="Montserrat" w:hAnsi="Montserrat" w:cs="Arial"/>
                <w:bCs/>
                <w:sz w:val="20"/>
                <w:szCs w:val="22"/>
              </w:rPr>
            </w:pPr>
          </w:p>
        </w:tc>
      </w:tr>
      <w:tr w:rsidR="00556E8B" w:rsidRPr="009D54DC" w:rsidTr="00F035F3">
        <w:trPr>
          <w:jc w:val="center"/>
        </w:trPr>
        <w:tc>
          <w:tcPr>
            <w:tcW w:w="6629" w:type="dxa"/>
            <w:shd w:val="clear" w:color="auto" w:fill="auto"/>
          </w:tcPr>
          <w:p w:rsidR="00556E8B" w:rsidRPr="009D54DC" w:rsidRDefault="00556E8B" w:rsidP="00AF55DF">
            <w:pPr>
              <w:jc w:val="both"/>
              <w:rPr>
                <w:rFonts w:ascii="Montserrat" w:hAnsi="Montserrat" w:cs="Arial"/>
                <w:bCs/>
                <w:sz w:val="20"/>
                <w:szCs w:val="22"/>
              </w:rPr>
            </w:pPr>
            <w:r w:rsidRPr="009D54DC">
              <w:rPr>
                <w:rFonts w:ascii="Montserrat" w:hAnsi="Montserrat" w:cs="Arial"/>
                <w:bCs/>
                <w:sz w:val="20"/>
                <w:szCs w:val="22"/>
              </w:rPr>
              <w:t>Numero de Proveedor IMSS:</w:t>
            </w:r>
          </w:p>
        </w:tc>
        <w:tc>
          <w:tcPr>
            <w:tcW w:w="2969" w:type="dxa"/>
            <w:shd w:val="clear" w:color="auto" w:fill="auto"/>
          </w:tcPr>
          <w:p w:rsidR="00556E8B" w:rsidRPr="009D54DC" w:rsidRDefault="00556E8B" w:rsidP="00AF55DF">
            <w:pPr>
              <w:jc w:val="both"/>
              <w:rPr>
                <w:rFonts w:ascii="Montserrat" w:hAnsi="Montserrat" w:cs="Arial"/>
                <w:bCs/>
                <w:sz w:val="20"/>
                <w:szCs w:val="22"/>
              </w:rPr>
            </w:pPr>
          </w:p>
        </w:tc>
      </w:tr>
    </w:tbl>
    <w:p w:rsidR="00556E8B" w:rsidRPr="009D54DC" w:rsidRDefault="00556E8B" w:rsidP="00AF55DF">
      <w:pPr>
        <w:jc w:val="both"/>
        <w:rPr>
          <w:rFonts w:ascii="Montserrat" w:hAnsi="Montserrat" w:cs="Arial"/>
          <w:bCs/>
          <w:sz w:val="22"/>
          <w:szCs w:val="22"/>
        </w:rPr>
      </w:pPr>
    </w:p>
    <w:p w:rsidR="00556E8B" w:rsidRPr="009D54DC" w:rsidRDefault="00556E8B" w:rsidP="00AF55DF">
      <w:pPr>
        <w:jc w:val="both"/>
        <w:rPr>
          <w:rFonts w:ascii="Montserrat" w:hAnsi="Montserrat" w:cs="Arial"/>
          <w:bCs/>
          <w:sz w:val="22"/>
          <w:szCs w:val="22"/>
        </w:rPr>
      </w:pPr>
      <w:r w:rsidRPr="009D54DC">
        <w:rPr>
          <w:rFonts w:ascii="Montserrat" w:hAnsi="Montserrat" w:cs="Arial"/>
          <w:bCs/>
          <w:sz w:val="22"/>
          <w:szCs w:val="22"/>
        </w:rPr>
        <w:t>Información opcional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812"/>
      </w:tblGrid>
      <w:tr w:rsidR="00556E8B" w:rsidRPr="009D54DC" w:rsidTr="00F035F3">
        <w:trPr>
          <w:jc w:val="center"/>
        </w:trPr>
        <w:tc>
          <w:tcPr>
            <w:tcW w:w="4928" w:type="dxa"/>
            <w:shd w:val="clear" w:color="auto" w:fill="auto"/>
          </w:tcPr>
          <w:p w:rsidR="00556E8B" w:rsidRPr="009D54DC" w:rsidRDefault="00556E8B" w:rsidP="00AF55DF">
            <w:pPr>
              <w:jc w:val="both"/>
              <w:rPr>
                <w:rFonts w:ascii="Montserrat" w:hAnsi="Montserrat" w:cs="Arial"/>
                <w:bCs/>
                <w:sz w:val="20"/>
                <w:szCs w:val="22"/>
              </w:rPr>
            </w:pPr>
            <w:r w:rsidRPr="009D54DC">
              <w:rPr>
                <w:rFonts w:ascii="Montserrat" w:hAnsi="Montserrat" w:cs="Arial"/>
                <w:bCs/>
                <w:sz w:val="20"/>
                <w:szCs w:val="22"/>
              </w:rPr>
              <w:t>Nombre del Representante Legal</w:t>
            </w:r>
          </w:p>
        </w:tc>
        <w:tc>
          <w:tcPr>
            <w:tcW w:w="4812" w:type="dxa"/>
            <w:shd w:val="clear" w:color="auto" w:fill="auto"/>
          </w:tcPr>
          <w:p w:rsidR="00556E8B" w:rsidRPr="009D54DC" w:rsidRDefault="00556E8B" w:rsidP="00AF55DF">
            <w:pPr>
              <w:jc w:val="both"/>
              <w:rPr>
                <w:rFonts w:ascii="Montserrat" w:hAnsi="Montserrat" w:cs="Arial"/>
                <w:bCs/>
                <w:sz w:val="20"/>
                <w:szCs w:val="22"/>
              </w:rPr>
            </w:pPr>
          </w:p>
        </w:tc>
      </w:tr>
      <w:tr w:rsidR="00556E8B" w:rsidRPr="009D54DC" w:rsidTr="00F035F3">
        <w:trPr>
          <w:jc w:val="center"/>
        </w:trPr>
        <w:tc>
          <w:tcPr>
            <w:tcW w:w="4928" w:type="dxa"/>
            <w:shd w:val="clear" w:color="auto" w:fill="auto"/>
          </w:tcPr>
          <w:p w:rsidR="00556E8B" w:rsidRPr="009D54DC" w:rsidRDefault="00556E8B" w:rsidP="00AF55DF">
            <w:pPr>
              <w:jc w:val="both"/>
              <w:rPr>
                <w:rFonts w:ascii="Montserrat" w:hAnsi="Montserrat" w:cs="Arial"/>
                <w:bCs/>
                <w:sz w:val="20"/>
                <w:szCs w:val="22"/>
              </w:rPr>
            </w:pPr>
            <w:r w:rsidRPr="009D54DC">
              <w:rPr>
                <w:rFonts w:ascii="Montserrat" w:hAnsi="Montserrat" w:cs="Arial"/>
                <w:bCs/>
                <w:sz w:val="20"/>
                <w:szCs w:val="22"/>
              </w:rPr>
              <w:t>Numero de poder notarial</w:t>
            </w:r>
          </w:p>
        </w:tc>
        <w:tc>
          <w:tcPr>
            <w:tcW w:w="4812" w:type="dxa"/>
            <w:shd w:val="clear" w:color="auto" w:fill="auto"/>
          </w:tcPr>
          <w:p w:rsidR="00556E8B" w:rsidRPr="009D54DC" w:rsidRDefault="00556E8B" w:rsidP="00AF55DF">
            <w:pPr>
              <w:jc w:val="both"/>
              <w:rPr>
                <w:rFonts w:ascii="Montserrat" w:hAnsi="Montserrat" w:cs="Arial"/>
                <w:bCs/>
                <w:sz w:val="20"/>
                <w:szCs w:val="22"/>
              </w:rPr>
            </w:pPr>
          </w:p>
        </w:tc>
      </w:tr>
      <w:tr w:rsidR="00556E8B" w:rsidRPr="009D54DC" w:rsidTr="00F035F3">
        <w:trPr>
          <w:jc w:val="center"/>
        </w:trPr>
        <w:tc>
          <w:tcPr>
            <w:tcW w:w="4928" w:type="dxa"/>
            <w:shd w:val="clear" w:color="auto" w:fill="auto"/>
          </w:tcPr>
          <w:p w:rsidR="00556E8B" w:rsidRPr="009D54DC" w:rsidRDefault="00556E8B" w:rsidP="00AF55DF">
            <w:pPr>
              <w:jc w:val="both"/>
              <w:rPr>
                <w:rFonts w:ascii="Montserrat" w:hAnsi="Montserrat" w:cs="Arial"/>
                <w:bCs/>
                <w:sz w:val="20"/>
                <w:szCs w:val="22"/>
              </w:rPr>
            </w:pPr>
            <w:r w:rsidRPr="009D54DC">
              <w:rPr>
                <w:rFonts w:ascii="Montserrat" w:hAnsi="Montserrat" w:cs="Arial"/>
                <w:bCs/>
                <w:sz w:val="20"/>
                <w:szCs w:val="22"/>
              </w:rPr>
              <w:t>Numero de acta constitutiva</w:t>
            </w:r>
          </w:p>
        </w:tc>
        <w:tc>
          <w:tcPr>
            <w:tcW w:w="4812" w:type="dxa"/>
            <w:shd w:val="clear" w:color="auto" w:fill="auto"/>
          </w:tcPr>
          <w:p w:rsidR="00556E8B" w:rsidRPr="009D54DC" w:rsidRDefault="00556E8B" w:rsidP="00AF55DF">
            <w:pPr>
              <w:jc w:val="both"/>
              <w:rPr>
                <w:rFonts w:ascii="Montserrat" w:hAnsi="Montserrat" w:cs="Arial"/>
                <w:bCs/>
                <w:sz w:val="20"/>
                <w:szCs w:val="22"/>
              </w:rPr>
            </w:pPr>
          </w:p>
        </w:tc>
      </w:tr>
    </w:tbl>
    <w:p w:rsidR="00556E8B" w:rsidRPr="009D54DC" w:rsidRDefault="00556E8B" w:rsidP="00AF55DF">
      <w:pPr>
        <w:jc w:val="both"/>
        <w:rPr>
          <w:rFonts w:ascii="Montserrat" w:hAnsi="Montserrat" w:cs="Arial"/>
          <w:bCs/>
          <w:sz w:val="22"/>
          <w:szCs w:val="22"/>
        </w:rPr>
      </w:pPr>
    </w:p>
    <w:p w:rsidR="00556E8B" w:rsidRPr="009D54DC" w:rsidRDefault="00556E8B" w:rsidP="001E4592">
      <w:pPr>
        <w:jc w:val="center"/>
        <w:rPr>
          <w:rFonts w:ascii="Montserrat" w:hAnsi="Montserrat" w:cs="Arial"/>
          <w:bCs/>
          <w:sz w:val="22"/>
          <w:szCs w:val="22"/>
        </w:rPr>
      </w:pPr>
      <w:r w:rsidRPr="009D54DC">
        <w:rPr>
          <w:rFonts w:ascii="Montserrat" w:hAnsi="Montserrat" w:cs="Arial"/>
          <w:bCs/>
          <w:sz w:val="22"/>
          <w:szCs w:val="22"/>
        </w:rPr>
        <w:t>Preguntas específicas</w:t>
      </w:r>
      <w:r w:rsidR="001E4592" w:rsidRPr="009D54DC">
        <w:rPr>
          <w:rFonts w:ascii="Montserrat" w:hAnsi="Montserrat" w:cs="Arial"/>
          <w:bCs/>
          <w:sz w:val="22"/>
          <w:szCs w:val="22"/>
        </w:rPr>
        <w:t>.</w:t>
      </w:r>
    </w:p>
    <w:p w:rsidR="001E4592" w:rsidRPr="009D54DC" w:rsidRDefault="001E4592" w:rsidP="001E4592">
      <w:pPr>
        <w:jc w:val="center"/>
        <w:rPr>
          <w:rFonts w:ascii="Montserrat" w:hAnsi="Montserrat" w:cs="Arial"/>
          <w:bCs/>
          <w:sz w:val="22"/>
          <w:szCs w:val="22"/>
        </w:rPr>
      </w:pPr>
    </w:p>
    <w:tbl>
      <w:tblPr>
        <w:tblW w:w="9505"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556E8B" w:rsidRPr="009D54DC" w:rsidTr="00F035F3">
        <w:trPr>
          <w:trHeight w:val="572"/>
          <w:jc w:val="center"/>
        </w:trPr>
        <w:tc>
          <w:tcPr>
            <w:tcW w:w="7031" w:type="dxa"/>
            <w:shd w:val="clear" w:color="auto" w:fill="auto"/>
            <w:noWrap/>
            <w:vAlign w:val="center"/>
          </w:tcPr>
          <w:p w:rsidR="00556E8B" w:rsidRPr="009D54DC" w:rsidRDefault="00556E8B" w:rsidP="00C344E8">
            <w:pPr>
              <w:jc w:val="both"/>
              <w:rPr>
                <w:rFonts w:ascii="Montserrat" w:hAnsi="Montserrat" w:cs="Arial"/>
                <w:bCs/>
                <w:sz w:val="20"/>
                <w:szCs w:val="22"/>
              </w:rPr>
            </w:pPr>
            <w:r w:rsidRPr="009D54DC">
              <w:rPr>
                <w:rFonts w:ascii="Montserrat" w:hAnsi="Montserrat" w:cs="Arial"/>
                <w:bCs/>
                <w:sz w:val="20"/>
                <w:szCs w:val="22"/>
              </w:rPr>
              <w:t xml:space="preserve">Preguntas específicas sobre los servicios y las condiciones bajo las que </w:t>
            </w:r>
            <w:r w:rsidR="00C344E8" w:rsidRPr="009D54DC">
              <w:rPr>
                <w:rFonts w:ascii="Montserrat" w:hAnsi="Montserrat" w:cs="Arial"/>
                <w:bCs/>
                <w:sz w:val="20"/>
                <w:szCs w:val="22"/>
              </w:rPr>
              <w:t>se adquirirán los bienes</w:t>
            </w:r>
            <w:r w:rsidRPr="009D54DC">
              <w:rPr>
                <w:rFonts w:ascii="Montserrat" w:hAnsi="Montserrat" w:cs="Arial"/>
                <w:bCs/>
                <w:sz w:val="20"/>
                <w:szCs w:val="22"/>
              </w:rPr>
              <w:t xml:space="preserve"> </w:t>
            </w:r>
          </w:p>
        </w:tc>
        <w:tc>
          <w:tcPr>
            <w:tcW w:w="1276" w:type="dxa"/>
            <w:shd w:val="clear" w:color="auto" w:fill="auto"/>
            <w:noWrap/>
            <w:vAlign w:val="center"/>
          </w:tcPr>
          <w:p w:rsidR="00556E8B" w:rsidRPr="009D54DC" w:rsidRDefault="00556E8B" w:rsidP="00AF55DF">
            <w:pPr>
              <w:jc w:val="both"/>
              <w:rPr>
                <w:rFonts w:ascii="Montserrat" w:hAnsi="Montserrat" w:cs="Arial"/>
                <w:bCs/>
                <w:sz w:val="20"/>
                <w:szCs w:val="22"/>
              </w:rPr>
            </w:pPr>
            <w:r w:rsidRPr="009D54DC">
              <w:rPr>
                <w:rFonts w:ascii="Montserrat" w:hAnsi="Montserrat" w:cs="Arial"/>
                <w:bCs/>
                <w:sz w:val="20"/>
                <w:szCs w:val="22"/>
              </w:rPr>
              <w:t>SI</w:t>
            </w:r>
          </w:p>
        </w:tc>
        <w:tc>
          <w:tcPr>
            <w:tcW w:w="1198" w:type="dxa"/>
            <w:vAlign w:val="center"/>
          </w:tcPr>
          <w:p w:rsidR="00556E8B" w:rsidRPr="009D54DC" w:rsidRDefault="00556E8B" w:rsidP="00AF55DF">
            <w:pPr>
              <w:jc w:val="both"/>
              <w:rPr>
                <w:rFonts w:ascii="Montserrat" w:hAnsi="Montserrat" w:cs="Arial"/>
                <w:bCs/>
                <w:sz w:val="20"/>
                <w:szCs w:val="22"/>
              </w:rPr>
            </w:pPr>
            <w:r w:rsidRPr="009D54DC">
              <w:rPr>
                <w:rFonts w:ascii="Montserrat" w:hAnsi="Montserrat" w:cs="Arial"/>
                <w:bCs/>
                <w:sz w:val="20"/>
                <w:szCs w:val="22"/>
              </w:rPr>
              <w:t>NO</w:t>
            </w:r>
          </w:p>
        </w:tc>
      </w:tr>
      <w:tr w:rsidR="00556E8B" w:rsidRPr="009D54DC" w:rsidTr="00F035F3">
        <w:trPr>
          <w:trHeight w:val="270"/>
          <w:jc w:val="center"/>
        </w:trPr>
        <w:tc>
          <w:tcPr>
            <w:tcW w:w="7031" w:type="dxa"/>
            <w:shd w:val="clear" w:color="auto" w:fill="auto"/>
            <w:noWrap/>
            <w:vAlign w:val="bottom"/>
            <w:hideMark/>
          </w:tcPr>
          <w:p w:rsidR="00556E8B" w:rsidRPr="009D54DC" w:rsidRDefault="00556E8B" w:rsidP="00A74E04">
            <w:pPr>
              <w:jc w:val="both"/>
              <w:rPr>
                <w:rFonts w:ascii="Montserrat" w:hAnsi="Montserrat" w:cs="Arial"/>
                <w:bCs/>
                <w:sz w:val="20"/>
                <w:szCs w:val="22"/>
              </w:rPr>
            </w:pPr>
            <w:r w:rsidRPr="009D54DC">
              <w:rPr>
                <w:rFonts w:ascii="Montserrat" w:hAnsi="Montserrat" w:cs="Arial"/>
                <w:bCs/>
                <w:sz w:val="20"/>
                <w:szCs w:val="22"/>
              </w:rPr>
              <w:t>1  ¿Su representada cumple con las especificaciones solicitadas de acuerdo al Anexo 1 (Uno)?</w:t>
            </w:r>
          </w:p>
        </w:tc>
        <w:tc>
          <w:tcPr>
            <w:tcW w:w="1276" w:type="dxa"/>
            <w:shd w:val="clear" w:color="auto" w:fill="auto"/>
            <w:noWrap/>
            <w:vAlign w:val="bottom"/>
            <w:hideMark/>
          </w:tcPr>
          <w:p w:rsidR="00556E8B" w:rsidRPr="009D54DC" w:rsidRDefault="00556E8B" w:rsidP="00E55862">
            <w:pPr>
              <w:jc w:val="both"/>
              <w:rPr>
                <w:rFonts w:ascii="Montserrat" w:hAnsi="Montserrat" w:cs="Arial"/>
                <w:bCs/>
                <w:sz w:val="20"/>
                <w:szCs w:val="22"/>
              </w:rPr>
            </w:pPr>
          </w:p>
        </w:tc>
        <w:tc>
          <w:tcPr>
            <w:tcW w:w="1198" w:type="dxa"/>
          </w:tcPr>
          <w:p w:rsidR="00556E8B" w:rsidRPr="009D54DC" w:rsidRDefault="00556E8B" w:rsidP="00E55862">
            <w:pPr>
              <w:jc w:val="both"/>
              <w:rPr>
                <w:rFonts w:ascii="Montserrat" w:hAnsi="Montserrat" w:cs="Arial"/>
                <w:bCs/>
                <w:sz w:val="20"/>
                <w:szCs w:val="22"/>
              </w:rPr>
            </w:pPr>
          </w:p>
        </w:tc>
      </w:tr>
    </w:tbl>
    <w:p w:rsidR="00556E8B" w:rsidRPr="009D54DC" w:rsidRDefault="00556E8B" w:rsidP="00AF55DF">
      <w:pPr>
        <w:jc w:val="both"/>
        <w:rPr>
          <w:rFonts w:ascii="Montserrat" w:hAnsi="Montserrat" w:cs="Arial"/>
          <w:bCs/>
          <w:sz w:val="22"/>
          <w:szCs w:val="22"/>
        </w:rPr>
      </w:pPr>
    </w:p>
    <w:p w:rsidR="00556E8B" w:rsidRPr="009D54DC" w:rsidRDefault="00556E8B" w:rsidP="001E4592">
      <w:pPr>
        <w:jc w:val="center"/>
        <w:rPr>
          <w:rFonts w:ascii="Montserrat" w:hAnsi="Montserrat" w:cs="Arial"/>
          <w:bCs/>
          <w:sz w:val="22"/>
          <w:szCs w:val="22"/>
        </w:rPr>
      </w:pPr>
      <w:r w:rsidRPr="009D54DC">
        <w:rPr>
          <w:rFonts w:ascii="Montserrat" w:hAnsi="Montserrat" w:cs="Arial"/>
          <w:bCs/>
          <w:sz w:val="22"/>
          <w:szCs w:val="22"/>
        </w:rPr>
        <w:t>Si su respuesta a alguna de las preguntas anteriores es NO, anexe un escrito en papel membretado de la empresa en donde mencione en que aspectos no cumple.</w:t>
      </w:r>
    </w:p>
    <w:p w:rsidR="00556E8B" w:rsidRPr="009D54DC" w:rsidRDefault="00556E8B" w:rsidP="00AF55DF">
      <w:pPr>
        <w:jc w:val="both"/>
        <w:rPr>
          <w:rFonts w:ascii="Montserrat" w:hAnsi="Montserrat" w:cs="Arial"/>
          <w:bCs/>
          <w:sz w:val="22"/>
          <w:szCs w:val="22"/>
        </w:rPr>
      </w:pPr>
    </w:p>
    <w:tbl>
      <w:tblPr>
        <w:tblpPr w:leftFromText="141" w:rightFromText="141" w:vertAnchor="text" w:tblpXSpec="center" w:tblpY="1"/>
        <w:tblOverlap w:val="neve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556E8B" w:rsidRPr="009D54DC" w:rsidTr="00F035F3">
        <w:trPr>
          <w:trHeight w:val="270"/>
        </w:trPr>
        <w:tc>
          <w:tcPr>
            <w:tcW w:w="7031" w:type="dxa"/>
            <w:shd w:val="clear" w:color="auto" w:fill="auto"/>
            <w:noWrap/>
            <w:vAlign w:val="bottom"/>
            <w:hideMark/>
          </w:tcPr>
          <w:p w:rsidR="00556E8B" w:rsidRPr="009D54DC" w:rsidRDefault="00FD3767" w:rsidP="00BD4760">
            <w:pPr>
              <w:jc w:val="both"/>
              <w:rPr>
                <w:rFonts w:ascii="Montserrat" w:hAnsi="Montserrat" w:cs="Arial"/>
                <w:bCs/>
                <w:sz w:val="20"/>
                <w:szCs w:val="22"/>
              </w:rPr>
            </w:pPr>
            <w:r w:rsidRPr="009D54DC">
              <w:rPr>
                <w:rFonts w:ascii="Montserrat" w:hAnsi="Montserrat" w:cs="Arial"/>
                <w:bCs/>
                <w:sz w:val="20"/>
                <w:szCs w:val="22"/>
              </w:rPr>
              <w:t>2</w:t>
            </w:r>
            <w:r w:rsidR="00556E8B" w:rsidRPr="009D54DC">
              <w:rPr>
                <w:rFonts w:ascii="Montserrat" w:hAnsi="Montserrat" w:cs="Arial"/>
                <w:bCs/>
                <w:sz w:val="20"/>
                <w:szCs w:val="22"/>
              </w:rPr>
              <w:t xml:space="preserve">  ¿Su cotización está vigente hasta el 31 de Diciembre del 20</w:t>
            </w:r>
            <w:r w:rsidR="00C344E8" w:rsidRPr="009D54DC">
              <w:rPr>
                <w:rFonts w:ascii="Montserrat" w:hAnsi="Montserrat" w:cs="Arial"/>
                <w:bCs/>
                <w:sz w:val="20"/>
                <w:szCs w:val="22"/>
              </w:rPr>
              <w:t>2</w:t>
            </w:r>
            <w:r w:rsidR="00BD4760">
              <w:rPr>
                <w:rFonts w:ascii="Montserrat" w:hAnsi="Montserrat" w:cs="Arial"/>
                <w:bCs/>
                <w:sz w:val="20"/>
                <w:szCs w:val="22"/>
              </w:rPr>
              <w:t>5</w:t>
            </w:r>
            <w:r w:rsidR="00556E8B" w:rsidRPr="009D54DC">
              <w:rPr>
                <w:rFonts w:ascii="Montserrat" w:hAnsi="Montserrat" w:cs="Arial"/>
                <w:bCs/>
                <w:sz w:val="20"/>
                <w:szCs w:val="22"/>
              </w:rPr>
              <w:t>?</w:t>
            </w:r>
          </w:p>
        </w:tc>
        <w:tc>
          <w:tcPr>
            <w:tcW w:w="1276" w:type="dxa"/>
            <w:shd w:val="clear" w:color="auto" w:fill="auto"/>
            <w:noWrap/>
            <w:vAlign w:val="bottom"/>
            <w:hideMark/>
          </w:tcPr>
          <w:p w:rsidR="00556E8B" w:rsidRPr="009D54DC" w:rsidRDefault="00556E8B" w:rsidP="00556E8B">
            <w:pPr>
              <w:jc w:val="both"/>
              <w:rPr>
                <w:rFonts w:ascii="Montserrat" w:hAnsi="Montserrat" w:cs="Arial"/>
                <w:bCs/>
                <w:sz w:val="20"/>
                <w:szCs w:val="22"/>
              </w:rPr>
            </w:pPr>
          </w:p>
        </w:tc>
        <w:tc>
          <w:tcPr>
            <w:tcW w:w="1134" w:type="dxa"/>
          </w:tcPr>
          <w:p w:rsidR="00556E8B" w:rsidRPr="009D54DC" w:rsidRDefault="00556E8B" w:rsidP="00556E8B">
            <w:pPr>
              <w:jc w:val="both"/>
              <w:rPr>
                <w:rFonts w:ascii="Montserrat" w:hAnsi="Montserrat" w:cs="Arial"/>
                <w:bCs/>
                <w:sz w:val="20"/>
                <w:szCs w:val="22"/>
              </w:rPr>
            </w:pPr>
          </w:p>
        </w:tc>
      </w:tr>
      <w:tr w:rsidR="00556E8B" w:rsidRPr="009D54DC" w:rsidTr="00F035F3">
        <w:trPr>
          <w:trHeight w:val="270"/>
        </w:trPr>
        <w:tc>
          <w:tcPr>
            <w:tcW w:w="7031" w:type="dxa"/>
            <w:shd w:val="clear" w:color="auto" w:fill="auto"/>
            <w:noWrap/>
            <w:vAlign w:val="bottom"/>
          </w:tcPr>
          <w:p w:rsidR="00556E8B" w:rsidRPr="009D54DC" w:rsidRDefault="00C344E8" w:rsidP="008C7F96">
            <w:pPr>
              <w:jc w:val="both"/>
              <w:rPr>
                <w:rFonts w:ascii="Montserrat" w:hAnsi="Montserrat" w:cs="Arial"/>
                <w:bCs/>
                <w:sz w:val="20"/>
                <w:szCs w:val="22"/>
              </w:rPr>
            </w:pPr>
            <w:r w:rsidRPr="009D54DC">
              <w:rPr>
                <w:rFonts w:ascii="Montserrat" w:hAnsi="Montserrat" w:cs="Arial"/>
                <w:bCs/>
                <w:sz w:val="20"/>
                <w:szCs w:val="22"/>
              </w:rPr>
              <w:t>3</w:t>
            </w:r>
            <w:r w:rsidR="00556E8B" w:rsidRPr="009D54DC">
              <w:rPr>
                <w:rFonts w:ascii="Montserrat" w:hAnsi="Montserrat" w:cs="Arial"/>
                <w:bCs/>
                <w:sz w:val="20"/>
                <w:szCs w:val="22"/>
              </w:rPr>
              <w:t xml:space="preserve">  ¿Cuenta con capacidad de respuesta inmediata para </w:t>
            </w:r>
            <w:r w:rsidR="008C7F96">
              <w:rPr>
                <w:rFonts w:ascii="Montserrat" w:hAnsi="Montserrat" w:cs="Arial"/>
                <w:bCs/>
                <w:sz w:val="20"/>
                <w:szCs w:val="22"/>
              </w:rPr>
              <w:t xml:space="preserve">el suministro del servicio </w:t>
            </w:r>
            <w:r w:rsidR="00556E8B" w:rsidRPr="009D54DC">
              <w:rPr>
                <w:rFonts w:ascii="Montserrat" w:hAnsi="Montserrat" w:cs="Arial"/>
                <w:bCs/>
                <w:sz w:val="20"/>
                <w:szCs w:val="22"/>
              </w:rPr>
              <w:t>que en la p</w:t>
            </w:r>
            <w:r w:rsidR="00F70E49" w:rsidRPr="009D54DC">
              <w:rPr>
                <w:rFonts w:ascii="Montserrat" w:hAnsi="Montserrat" w:cs="Arial"/>
                <w:bCs/>
                <w:sz w:val="20"/>
                <w:szCs w:val="22"/>
              </w:rPr>
              <w:t>resente se especifican?</w:t>
            </w:r>
          </w:p>
        </w:tc>
        <w:tc>
          <w:tcPr>
            <w:tcW w:w="1276" w:type="dxa"/>
            <w:shd w:val="clear" w:color="auto" w:fill="auto"/>
            <w:noWrap/>
            <w:vAlign w:val="bottom"/>
          </w:tcPr>
          <w:p w:rsidR="00556E8B" w:rsidRPr="009D54DC" w:rsidRDefault="00556E8B" w:rsidP="00556E8B">
            <w:pPr>
              <w:jc w:val="both"/>
              <w:rPr>
                <w:rFonts w:ascii="Montserrat" w:hAnsi="Montserrat" w:cs="Arial"/>
                <w:bCs/>
                <w:sz w:val="20"/>
                <w:szCs w:val="22"/>
              </w:rPr>
            </w:pPr>
          </w:p>
        </w:tc>
        <w:tc>
          <w:tcPr>
            <w:tcW w:w="1134" w:type="dxa"/>
          </w:tcPr>
          <w:p w:rsidR="00556E8B" w:rsidRPr="009D54DC" w:rsidRDefault="00556E8B" w:rsidP="00556E8B">
            <w:pPr>
              <w:jc w:val="both"/>
              <w:rPr>
                <w:rFonts w:ascii="Montserrat" w:hAnsi="Montserrat" w:cs="Arial"/>
                <w:bCs/>
                <w:sz w:val="20"/>
                <w:szCs w:val="22"/>
              </w:rPr>
            </w:pPr>
          </w:p>
        </w:tc>
      </w:tr>
      <w:tr w:rsidR="00556E8B" w:rsidRPr="009D54DC" w:rsidTr="00F035F3">
        <w:trPr>
          <w:trHeight w:val="270"/>
        </w:trPr>
        <w:tc>
          <w:tcPr>
            <w:tcW w:w="7031" w:type="dxa"/>
            <w:shd w:val="clear" w:color="auto" w:fill="auto"/>
            <w:noWrap/>
            <w:vAlign w:val="bottom"/>
          </w:tcPr>
          <w:p w:rsidR="00556E8B" w:rsidRPr="009D54DC" w:rsidRDefault="00C344E8" w:rsidP="00AF55DF">
            <w:pPr>
              <w:jc w:val="both"/>
              <w:rPr>
                <w:rFonts w:ascii="Montserrat" w:hAnsi="Montserrat" w:cs="Arial"/>
                <w:bCs/>
                <w:sz w:val="20"/>
                <w:szCs w:val="22"/>
              </w:rPr>
            </w:pPr>
            <w:r w:rsidRPr="009D54DC">
              <w:rPr>
                <w:rFonts w:ascii="Montserrat" w:hAnsi="Montserrat" w:cs="Arial"/>
                <w:bCs/>
                <w:sz w:val="20"/>
                <w:szCs w:val="22"/>
              </w:rPr>
              <w:t>4</w:t>
            </w:r>
            <w:r w:rsidR="00556E8B" w:rsidRPr="009D54DC">
              <w:rPr>
                <w:rFonts w:ascii="Montserrat" w:hAnsi="Montserrat" w:cs="Arial"/>
                <w:bCs/>
                <w:sz w:val="20"/>
                <w:szCs w:val="22"/>
              </w:rPr>
              <w:t xml:space="preserve">  ¿Cuenta con los recursos técnicos para cumplir con la calidad de los servicios qu</w:t>
            </w:r>
            <w:r w:rsidR="00F70E49" w:rsidRPr="009D54DC">
              <w:rPr>
                <w:rFonts w:ascii="Montserrat" w:hAnsi="Montserrat" w:cs="Arial"/>
                <w:bCs/>
                <w:sz w:val="20"/>
                <w:szCs w:val="22"/>
              </w:rPr>
              <w:t>e se relacionan en la presente?</w:t>
            </w:r>
          </w:p>
        </w:tc>
        <w:tc>
          <w:tcPr>
            <w:tcW w:w="1276" w:type="dxa"/>
            <w:shd w:val="clear" w:color="auto" w:fill="auto"/>
            <w:noWrap/>
            <w:vAlign w:val="bottom"/>
          </w:tcPr>
          <w:p w:rsidR="00556E8B" w:rsidRPr="009D54DC" w:rsidRDefault="00556E8B" w:rsidP="00556E8B">
            <w:pPr>
              <w:jc w:val="both"/>
              <w:rPr>
                <w:rFonts w:ascii="Montserrat" w:hAnsi="Montserrat" w:cs="Arial"/>
                <w:bCs/>
                <w:sz w:val="20"/>
                <w:szCs w:val="22"/>
              </w:rPr>
            </w:pPr>
          </w:p>
        </w:tc>
        <w:tc>
          <w:tcPr>
            <w:tcW w:w="1134" w:type="dxa"/>
          </w:tcPr>
          <w:p w:rsidR="00556E8B" w:rsidRPr="009D54DC" w:rsidRDefault="00556E8B" w:rsidP="00556E8B">
            <w:pPr>
              <w:jc w:val="both"/>
              <w:rPr>
                <w:rFonts w:ascii="Montserrat" w:hAnsi="Montserrat" w:cs="Arial"/>
                <w:bCs/>
                <w:sz w:val="20"/>
                <w:szCs w:val="22"/>
              </w:rPr>
            </w:pPr>
          </w:p>
        </w:tc>
      </w:tr>
      <w:tr w:rsidR="00556E8B" w:rsidRPr="009D54DC" w:rsidTr="00F035F3">
        <w:trPr>
          <w:trHeight w:val="270"/>
        </w:trPr>
        <w:tc>
          <w:tcPr>
            <w:tcW w:w="7031" w:type="dxa"/>
            <w:shd w:val="clear" w:color="auto" w:fill="auto"/>
            <w:noWrap/>
            <w:vAlign w:val="bottom"/>
          </w:tcPr>
          <w:p w:rsidR="00556E8B" w:rsidRPr="009D54DC" w:rsidRDefault="00C344E8" w:rsidP="00AF55DF">
            <w:pPr>
              <w:jc w:val="both"/>
              <w:rPr>
                <w:rFonts w:ascii="Montserrat" w:hAnsi="Montserrat" w:cs="Arial"/>
                <w:bCs/>
                <w:sz w:val="20"/>
                <w:szCs w:val="22"/>
              </w:rPr>
            </w:pPr>
            <w:r w:rsidRPr="009D54DC">
              <w:rPr>
                <w:rFonts w:ascii="Montserrat" w:hAnsi="Montserrat" w:cs="Arial"/>
                <w:bCs/>
                <w:sz w:val="20"/>
                <w:szCs w:val="22"/>
              </w:rPr>
              <w:t>5</w:t>
            </w:r>
            <w:r w:rsidR="00556E8B" w:rsidRPr="009D54DC">
              <w:rPr>
                <w:rFonts w:ascii="Montserrat" w:hAnsi="Montserrat" w:cs="Arial"/>
                <w:bCs/>
                <w:sz w:val="20"/>
                <w:szCs w:val="22"/>
              </w:rPr>
              <w:t xml:space="preserve">  ¿Cuenta los recursos financieros para soportar el crédito hasta el plazo de pago establecido en la presen</w:t>
            </w:r>
            <w:r w:rsidR="00F70E49" w:rsidRPr="009D54DC">
              <w:rPr>
                <w:rFonts w:ascii="Montserrat" w:hAnsi="Montserrat" w:cs="Arial"/>
                <w:bCs/>
                <w:sz w:val="20"/>
                <w:szCs w:val="22"/>
              </w:rPr>
              <w:t>te investigación?</w:t>
            </w:r>
          </w:p>
        </w:tc>
        <w:tc>
          <w:tcPr>
            <w:tcW w:w="1276" w:type="dxa"/>
            <w:shd w:val="clear" w:color="auto" w:fill="auto"/>
            <w:noWrap/>
            <w:vAlign w:val="bottom"/>
          </w:tcPr>
          <w:p w:rsidR="00556E8B" w:rsidRPr="009D54DC" w:rsidRDefault="00556E8B" w:rsidP="00556E8B">
            <w:pPr>
              <w:jc w:val="both"/>
              <w:rPr>
                <w:rFonts w:ascii="Montserrat" w:hAnsi="Montserrat" w:cs="Arial"/>
                <w:bCs/>
                <w:sz w:val="20"/>
                <w:szCs w:val="22"/>
              </w:rPr>
            </w:pPr>
          </w:p>
        </w:tc>
        <w:tc>
          <w:tcPr>
            <w:tcW w:w="1134" w:type="dxa"/>
          </w:tcPr>
          <w:p w:rsidR="00556E8B" w:rsidRPr="009D54DC" w:rsidRDefault="00556E8B" w:rsidP="00556E8B">
            <w:pPr>
              <w:jc w:val="both"/>
              <w:rPr>
                <w:rFonts w:ascii="Montserrat" w:hAnsi="Montserrat" w:cs="Arial"/>
                <w:bCs/>
                <w:sz w:val="20"/>
                <w:szCs w:val="22"/>
              </w:rPr>
            </w:pPr>
          </w:p>
        </w:tc>
      </w:tr>
      <w:tr w:rsidR="00556E8B" w:rsidRPr="009D54DC" w:rsidTr="00F035F3">
        <w:trPr>
          <w:trHeight w:val="270"/>
        </w:trPr>
        <w:tc>
          <w:tcPr>
            <w:tcW w:w="7031" w:type="dxa"/>
            <w:shd w:val="clear" w:color="auto" w:fill="auto"/>
            <w:noWrap/>
            <w:vAlign w:val="bottom"/>
          </w:tcPr>
          <w:p w:rsidR="00556E8B" w:rsidRPr="009D54DC" w:rsidRDefault="00C344E8" w:rsidP="008C7F96">
            <w:pPr>
              <w:jc w:val="both"/>
              <w:rPr>
                <w:rFonts w:ascii="Montserrat" w:hAnsi="Montserrat" w:cs="Arial"/>
                <w:bCs/>
                <w:sz w:val="20"/>
                <w:szCs w:val="22"/>
              </w:rPr>
            </w:pPr>
            <w:r w:rsidRPr="009D54DC">
              <w:rPr>
                <w:rFonts w:ascii="Montserrat" w:hAnsi="Montserrat" w:cs="Arial"/>
                <w:bCs/>
                <w:sz w:val="20"/>
                <w:szCs w:val="22"/>
              </w:rPr>
              <w:t>6</w:t>
            </w:r>
            <w:r w:rsidR="00556E8B" w:rsidRPr="009D54DC">
              <w:rPr>
                <w:rFonts w:ascii="Montserrat" w:hAnsi="Montserrat" w:cs="Arial"/>
                <w:bCs/>
                <w:sz w:val="20"/>
                <w:szCs w:val="22"/>
              </w:rPr>
              <w:t xml:space="preserve">  ¿Cuenta con la infraestructura que garantice </w:t>
            </w:r>
            <w:r w:rsidR="00D50BC5" w:rsidRPr="009D54DC">
              <w:rPr>
                <w:rFonts w:ascii="Montserrat" w:hAnsi="Montserrat" w:cs="Arial"/>
                <w:bCs/>
                <w:sz w:val="20"/>
                <w:szCs w:val="22"/>
              </w:rPr>
              <w:t xml:space="preserve">el suministro de </w:t>
            </w:r>
            <w:r w:rsidR="008C7F96">
              <w:rPr>
                <w:rFonts w:ascii="Montserrat" w:hAnsi="Montserrat" w:cs="Arial"/>
                <w:bCs/>
                <w:sz w:val="20"/>
                <w:szCs w:val="22"/>
              </w:rPr>
              <w:t xml:space="preserve">los </w:t>
            </w:r>
            <w:r w:rsidR="008C7F96">
              <w:rPr>
                <w:rFonts w:ascii="Montserrat" w:hAnsi="Montserrat" w:cs="Arial"/>
                <w:bCs/>
                <w:sz w:val="20"/>
                <w:szCs w:val="22"/>
              </w:rPr>
              <w:lastRenderedPageBreak/>
              <w:t>servicios</w:t>
            </w:r>
            <w:r w:rsidR="00D50BC5" w:rsidRPr="009D54DC">
              <w:rPr>
                <w:rFonts w:ascii="Montserrat" w:hAnsi="Montserrat" w:cs="Arial"/>
                <w:bCs/>
                <w:sz w:val="20"/>
                <w:szCs w:val="22"/>
              </w:rPr>
              <w:t xml:space="preserve">, </w:t>
            </w:r>
            <w:r w:rsidR="00556E8B" w:rsidRPr="009D54DC">
              <w:rPr>
                <w:rFonts w:ascii="Montserrat" w:hAnsi="Montserrat" w:cs="Arial"/>
                <w:bCs/>
                <w:sz w:val="20"/>
                <w:szCs w:val="22"/>
              </w:rPr>
              <w:t>motivo de la presente investigación?</w:t>
            </w:r>
          </w:p>
        </w:tc>
        <w:tc>
          <w:tcPr>
            <w:tcW w:w="1276" w:type="dxa"/>
            <w:shd w:val="clear" w:color="auto" w:fill="auto"/>
            <w:noWrap/>
            <w:vAlign w:val="bottom"/>
          </w:tcPr>
          <w:p w:rsidR="00556E8B" w:rsidRPr="009D54DC" w:rsidRDefault="00556E8B" w:rsidP="00556E8B">
            <w:pPr>
              <w:jc w:val="both"/>
              <w:rPr>
                <w:rFonts w:ascii="Montserrat" w:hAnsi="Montserrat" w:cs="Arial"/>
                <w:bCs/>
                <w:sz w:val="20"/>
                <w:szCs w:val="22"/>
              </w:rPr>
            </w:pPr>
          </w:p>
        </w:tc>
        <w:tc>
          <w:tcPr>
            <w:tcW w:w="1134" w:type="dxa"/>
          </w:tcPr>
          <w:p w:rsidR="00556E8B" w:rsidRPr="009D54DC" w:rsidRDefault="00556E8B" w:rsidP="00556E8B">
            <w:pPr>
              <w:jc w:val="both"/>
              <w:rPr>
                <w:rFonts w:ascii="Montserrat" w:hAnsi="Montserrat" w:cs="Arial"/>
                <w:bCs/>
                <w:sz w:val="20"/>
                <w:szCs w:val="22"/>
              </w:rPr>
            </w:pPr>
          </w:p>
        </w:tc>
      </w:tr>
      <w:tr w:rsidR="00556E8B" w:rsidRPr="009D54DC" w:rsidTr="00F035F3">
        <w:trPr>
          <w:trHeight w:val="270"/>
        </w:trPr>
        <w:tc>
          <w:tcPr>
            <w:tcW w:w="7031" w:type="dxa"/>
            <w:shd w:val="clear" w:color="auto" w:fill="auto"/>
            <w:noWrap/>
            <w:vAlign w:val="bottom"/>
          </w:tcPr>
          <w:p w:rsidR="00556E8B" w:rsidRPr="009D54DC" w:rsidRDefault="00C344E8" w:rsidP="00AF55DF">
            <w:pPr>
              <w:jc w:val="both"/>
              <w:rPr>
                <w:rFonts w:ascii="Montserrat" w:hAnsi="Montserrat" w:cs="Arial"/>
                <w:bCs/>
                <w:sz w:val="20"/>
                <w:szCs w:val="22"/>
              </w:rPr>
            </w:pPr>
            <w:r w:rsidRPr="009D54DC">
              <w:rPr>
                <w:rFonts w:ascii="Montserrat" w:hAnsi="Montserrat" w:cs="Arial"/>
                <w:bCs/>
                <w:sz w:val="20"/>
                <w:szCs w:val="22"/>
              </w:rPr>
              <w:lastRenderedPageBreak/>
              <w:t>7</w:t>
            </w:r>
            <w:r w:rsidR="00556E8B" w:rsidRPr="009D54DC">
              <w:rPr>
                <w:rFonts w:ascii="Montserrat" w:hAnsi="Montserrat" w:cs="Arial"/>
                <w:bCs/>
                <w:sz w:val="20"/>
                <w:szCs w:val="22"/>
              </w:rPr>
              <w:t xml:space="preserve">  ¿Cuenta con compañías afianzadoras que le expidan de inmediato pólizas de fianza para garantizar el cumplimiento de los contratos que pudieran deriv</w:t>
            </w:r>
            <w:r w:rsidR="003A5992">
              <w:rPr>
                <w:rFonts w:ascii="Montserrat" w:hAnsi="Montserrat" w:cs="Arial"/>
                <w:bCs/>
                <w:sz w:val="20"/>
                <w:szCs w:val="22"/>
              </w:rPr>
              <w:t>ar del proceso de contratación?</w:t>
            </w:r>
          </w:p>
        </w:tc>
        <w:tc>
          <w:tcPr>
            <w:tcW w:w="1276" w:type="dxa"/>
            <w:shd w:val="clear" w:color="auto" w:fill="auto"/>
            <w:noWrap/>
            <w:vAlign w:val="bottom"/>
          </w:tcPr>
          <w:p w:rsidR="00556E8B" w:rsidRPr="009D54DC" w:rsidRDefault="00556E8B" w:rsidP="00556E8B">
            <w:pPr>
              <w:jc w:val="both"/>
              <w:rPr>
                <w:rFonts w:ascii="Montserrat" w:hAnsi="Montserrat" w:cs="Arial"/>
                <w:bCs/>
                <w:sz w:val="20"/>
                <w:szCs w:val="22"/>
              </w:rPr>
            </w:pPr>
          </w:p>
        </w:tc>
        <w:tc>
          <w:tcPr>
            <w:tcW w:w="1134" w:type="dxa"/>
          </w:tcPr>
          <w:p w:rsidR="00556E8B" w:rsidRPr="009D54DC" w:rsidRDefault="00556E8B" w:rsidP="00556E8B">
            <w:pPr>
              <w:jc w:val="both"/>
              <w:rPr>
                <w:rFonts w:ascii="Montserrat" w:hAnsi="Montserrat" w:cs="Arial"/>
                <w:bCs/>
                <w:sz w:val="20"/>
                <w:szCs w:val="22"/>
              </w:rPr>
            </w:pPr>
          </w:p>
        </w:tc>
      </w:tr>
      <w:tr w:rsidR="00556E8B" w:rsidRPr="009D54DC" w:rsidTr="00F035F3">
        <w:trPr>
          <w:trHeight w:val="270"/>
        </w:trPr>
        <w:tc>
          <w:tcPr>
            <w:tcW w:w="7031" w:type="dxa"/>
            <w:shd w:val="clear" w:color="auto" w:fill="auto"/>
            <w:noWrap/>
            <w:vAlign w:val="bottom"/>
          </w:tcPr>
          <w:p w:rsidR="00556E8B" w:rsidRPr="009D54DC" w:rsidRDefault="00C344E8" w:rsidP="00AF55DF">
            <w:pPr>
              <w:jc w:val="both"/>
              <w:rPr>
                <w:rFonts w:ascii="Montserrat" w:hAnsi="Montserrat" w:cs="Arial"/>
                <w:bCs/>
                <w:sz w:val="20"/>
                <w:szCs w:val="22"/>
              </w:rPr>
            </w:pPr>
            <w:r w:rsidRPr="009D54DC">
              <w:rPr>
                <w:rFonts w:ascii="Montserrat" w:hAnsi="Montserrat" w:cs="Arial"/>
                <w:bCs/>
                <w:sz w:val="20"/>
                <w:szCs w:val="22"/>
              </w:rPr>
              <w:t>8</w:t>
            </w:r>
            <w:r w:rsidR="00556E8B" w:rsidRPr="009D54DC">
              <w:rPr>
                <w:rFonts w:ascii="Montserrat" w:hAnsi="Montserrat" w:cs="Arial"/>
                <w:bCs/>
                <w:sz w:val="20"/>
                <w:szCs w:val="22"/>
              </w:rPr>
              <w:t xml:space="preserve">  ¿Esa empresa se encuentra al corriente en el pago de sus obligaciones fiscales, de seguridad social e </w:t>
            </w:r>
            <w:proofErr w:type="spellStart"/>
            <w:r w:rsidR="00556E8B" w:rsidRPr="009D54DC">
              <w:rPr>
                <w:rFonts w:ascii="Montserrat" w:hAnsi="Montserrat" w:cs="Arial"/>
                <w:bCs/>
                <w:sz w:val="20"/>
                <w:szCs w:val="22"/>
              </w:rPr>
              <w:t>infonavit</w:t>
            </w:r>
            <w:proofErr w:type="spellEnd"/>
            <w:r w:rsidR="00556E8B" w:rsidRPr="009D54DC">
              <w:rPr>
                <w:rFonts w:ascii="Montserrat" w:hAnsi="Montserrat" w:cs="Arial"/>
                <w:bCs/>
                <w:sz w:val="20"/>
                <w:szCs w:val="22"/>
              </w:rPr>
              <w:t>?</w:t>
            </w:r>
          </w:p>
        </w:tc>
        <w:tc>
          <w:tcPr>
            <w:tcW w:w="1276" w:type="dxa"/>
            <w:shd w:val="clear" w:color="auto" w:fill="auto"/>
            <w:noWrap/>
            <w:vAlign w:val="bottom"/>
          </w:tcPr>
          <w:p w:rsidR="00556E8B" w:rsidRPr="009D54DC" w:rsidRDefault="00556E8B" w:rsidP="00556E8B">
            <w:pPr>
              <w:jc w:val="both"/>
              <w:rPr>
                <w:rFonts w:ascii="Montserrat" w:hAnsi="Montserrat" w:cs="Arial"/>
                <w:bCs/>
                <w:sz w:val="20"/>
                <w:szCs w:val="22"/>
              </w:rPr>
            </w:pPr>
          </w:p>
        </w:tc>
        <w:tc>
          <w:tcPr>
            <w:tcW w:w="1134" w:type="dxa"/>
          </w:tcPr>
          <w:p w:rsidR="00556E8B" w:rsidRPr="009D54DC" w:rsidRDefault="00556E8B" w:rsidP="00556E8B">
            <w:pPr>
              <w:jc w:val="both"/>
              <w:rPr>
                <w:rFonts w:ascii="Montserrat" w:hAnsi="Montserrat" w:cs="Arial"/>
                <w:bCs/>
                <w:sz w:val="20"/>
                <w:szCs w:val="22"/>
              </w:rPr>
            </w:pPr>
          </w:p>
        </w:tc>
      </w:tr>
      <w:tr w:rsidR="00556E8B" w:rsidRPr="009D54DC" w:rsidTr="00F035F3">
        <w:trPr>
          <w:trHeight w:val="270"/>
        </w:trPr>
        <w:tc>
          <w:tcPr>
            <w:tcW w:w="7031" w:type="dxa"/>
            <w:shd w:val="clear" w:color="auto" w:fill="auto"/>
            <w:noWrap/>
            <w:vAlign w:val="bottom"/>
          </w:tcPr>
          <w:p w:rsidR="00556E8B" w:rsidRPr="009D54DC" w:rsidRDefault="00C344E8" w:rsidP="00AF55DF">
            <w:pPr>
              <w:jc w:val="both"/>
              <w:rPr>
                <w:rFonts w:ascii="Montserrat" w:hAnsi="Montserrat" w:cs="Arial"/>
                <w:bCs/>
                <w:sz w:val="20"/>
                <w:szCs w:val="22"/>
              </w:rPr>
            </w:pPr>
            <w:r w:rsidRPr="009D54DC">
              <w:rPr>
                <w:rFonts w:ascii="Montserrat" w:hAnsi="Montserrat" w:cs="Arial"/>
                <w:bCs/>
                <w:sz w:val="20"/>
                <w:szCs w:val="22"/>
              </w:rPr>
              <w:t>9</w:t>
            </w:r>
            <w:r w:rsidR="00556E8B" w:rsidRPr="009D54DC">
              <w:rPr>
                <w:rFonts w:ascii="Montserrat" w:hAnsi="Montserrat" w:cs="Arial"/>
                <w:bCs/>
                <w:sz w:val="20"/>
                <w:szCs w:val="22"/>
              </w:rPr>
              <w:t xml:space="preserve"> ¿Alguna condición limita su libre participación? De ser afirmativa su respuesta agregar un escrito en formato libre donde describa de forma clara</w:t>
            </w:r>
            <w:r w:rsidR="004F6E51" w:rsidRPr="009D54DC">
              <w:rPr>
                <w:rFonts w:ascii="Montserrat" w:hAnsi="Montserrat" w:cs="Arial"/>
                <w:bCs/>
                <w:sz w:val="20"/>
                <w:szCs w:val="22"/>
              </w:rPr>
              <w:t xml:space="preserve"> el requisito que considera limita</w:t>
            </w:r>
            <w:r w:rsidR="00556E8B" w:rsidRPr="009D54DC">
              <w:rPr>
                <w:rFonts w:ascii="Montserrat" w:hAnsi="Montserrat" w:cs="Arial"/>
                <w:bCs/>
                <w:sz w:val="20"/>
                <w:szCs w:val="22"/>
              </w:rPr>
              <w:t xml:space="preserve"> su libre participación.</w:t>
            </w:r>
          </w:p>
        </w:tc>
        <w:tc>
          <w:tcPr>
            <w:tcW w:w="1276" w:type="dxa"/>
            <w:shd w:val="clear" w:color="auto" w:fill="auto"/>
            <w:noWrap/>
            <w:vAlign w:val="bottom"/>
          </w:tcPr>
          <w:p w:rsidR="00556E8B" w:rsidRPr="009D54DC" w:rsidRDefault="00556E8B" w:rsidP="00556E8B">
            <w:pPr>
              <w:jc w:val="both"/>
              <w:rPr>
                <w:rFonts w:ascii="Montserrat" w:hAnsi="Montserrat" w:cs="Arial"/>
                <w:bCs/>
                <w:sz w:val="20"/>
                <w:szCs w:val="22"/>
              </w:rPr>
            </w:pPr>
          </w:p>
        </w:tc>
        <w:tc>
          <w:tcPr>
            <w:tcW w:w="1134" w:type="dxa"/>
          </w:tcPr>
          <w:p w:rsidR="00556E8B" w:rsidRPr="009D54DC" w:rsidRDefault="00556E8B" w:rsidP="00556E8B">
            <w:pPr>
              <w:jc w:val="both"/>
              <w:rPr>
                <w:rFonts w:ascii="Montserrat" w:hAnsi="Montserrat" w:cs="Arial"/>
                <w:bCs/>
                <w:sz w:val="20"/>
                <w:szCs w:val="22"/>
              </w:rPr>
            </w:pPr>
          </w:p>
        </w:tc>
      </w:tr>
    </w:tbl>
    <w:p w:rsidR="00556E8B" w:rsidRPr="009D54DC" w:rsidRDefault="00556E8B" w:rsidP="00AF55DF">
      <w:pPr>
        <w:jc w:val="both"/>
        <w:rPr>
          <w:rFonts w:ascii="Montserrat" w:hAnsi="Montserrat" w:cs="Arial"/>
          <w:bCs/>
          <w:sz w:val="22"/>
          <w:szCs w:val="22"/>
        </w:rPr>
      </w:pPr>
      <w:r w:rsidRPr="009D54DC">
        <w:rPr>
          <w:rFonts w:ascii="Montserrat" w:hAnsi="Montserrat" w:cs="Arial"/>
          <w:bCs/>
          <w:sz w:val="22"/>
          <w:szCs w:val="22"/>
        </w:rPr>
        <w:br w:type="textWrapping" w:clear="all"/>
      </w:r>
    </w:p>
    <w:p w:rsidR="00556E8B" w:rsidRPr="009D54DC" w:rsidRDefault="00556E8B" w:rsidP="00AF55DF">
      <w:pPr>
        <w:jc w:val="both"/>
        <w:rPr>
          <w:rFonts w:ascii="Montserrat" w:hAnsi="Montserrat" w:cs="Arial"/>
          <w:bCs/>
          <w:sz w:val="22"/>
          <w:szCs w:val="22"/>
        </w:rPr>
      </w:pPr>
      <w:r w:rsidRPr="009D54DC">
        <w:rPr>
          <w:rFonts w:ascii="Montserrat" w:hAnsi="Montserrat" w:cs="Arial"/>
          <w:bCs/>
          <w:sz w:val="22"/>
          <w:szCs w:val="22"/>
        </w:rPr>
        <w:t>La información solicitada formara parte de la Investigación de Mercado que el Instituto Mexicano del Seguro Social realiza en cumplimiento al artículo 26 de la Ley de Adquisiciones, Arrendamientos y Servicios del Sector Publico (LAASSP).</w:t>
      </w:r>
    </w:p>
    <w:p w:rsidR="00556E8B" w:rsidRPr="009D54DC" w:rsidRDefault="00556E8B" w:rsidP="00AF55DF">
      <w:pPr>
        <w:jc w:val="both"/>
        <w:rPr>
          <w:rFonts w:ascii="Montserrat" w:hAnsi="Montserrat" w:cs="Arial"/>
          <w:bCs/>
          <w:sz w:val="22"/>
          <w:szCs w:val="22"/>
        </w:rPr>
      </w:pPr>
    </w:p>
    <w:p w:rsidR="00556E8B" w:rsidRPr="009D54DC" w:rsidRDefault="00556E8B" w:rsidP="00AF55DF">
      <w:pPr>
        <w:jc w:val="both"/>
        <w:rPr>
          <w:rFonts w:ascii="Montserrat" w:hAnsi="Montserrat" w:cs="Arial"/>
          <w:bCs/>
          <w:sz w:val="22"/>
          <w:szCs w:val="22"/>
        </w:rPr>
      </w:pPr>
      <w:r w:rsidRPr="009D54DC">
        <w:rPr>
          <w:rFonts w:ascii="Montserrat" w:hAnsi="Montserrat" w:cs="Arial"/>
          <w:bCs/>
          <w:sz w:val="22"/>
          <w:szCs w:val="22"/>
        </w:rPr>
        <w:t>Manifiesto bajo protesta de decir verdad que las respuestas al presente cuestionario, son ciertas y aplican para la empresa que represento.</w:t>
      </w:r>
    </w:p>
    <w:p w:rsidR="00556E8B" w:rsidRPr="009D54DC" w:rsidRDefault="00556E8B" w:rsidP="00AF55DF">
      <w:pPr>
        <w:jc w:val="both"/>
        <w:rPr>
          <w:rFonts w:ascii="Montserrat" w:hAnsi="Montserrat" w:cs="Arial"/>
          <w:bCs/>
          <w:sz w:val="22"/>
          <w:szCs w:val="22"/>
        </w:rPr>
      </w:pPr>
    </w:p>
    <w:p w:rsidR="00556E8B" w:rsidRPr="009D54DC" w:rsidRDefault="00556E8B" w:rsidP="00AF55DF">
      <w:pPr>
        <w:jc w:val="both"/>
        <w:rPr>
          <w:rFonts w:ascii="Montserrat" w:hAnsi="Montserrat" w:cs="Arial"/>
          <w:bCs/>
          <w:sz w:val="22"/>
          <w:szCs w:val="22"/>
        </w:rPr>
      </w:pPr>
    </w:p>
    <w:p w:rsidR="00556E8B" w:rsidRPr="009D54DC" w:rsidRDefault="00556E8B" w:rsidP="00AF55DF">
      <w:pPr>
        <w:jc w:val="both"/>
        <w:rPr>
          <w:rFonts w:ascii="Montserrat" w:hAnsi="Montserrat" w:cs="Arial"/>
          <w:bCs/>
          <w:sz w:val="22"/>
          <w:szCs w:val="22"/>
        </w:rPr>
      </w:pPr>
    </w:p>
    <w:p w:rsidR="00556E8B" w:rsidRPr="009D54DC" w:rsidRDefault="00556E8B" w:rsidP="00AF55DF">
      <w:pPr>
        <w:jc w:val="both"/>
        <w:rPr>
          <w:rFonts w:ascii="Montserrat" w:hAnsi="Montserrat" w:cs="Arial"/>
          <w:bCs/>
          <w:sz w:val="22"/>
          <w:szCs w:val="22"/>
        </w:rPr>
      </w:pPr>
    </w:p>
    <w:p w:rsidR="00556E8B" w:rsidRPr="009D54DC" w:rsidRDefault="00556E8B" w:rsidP="00AF55DF">
      <w:pPr>
        <w:jc w:val="both"/>
        <w:rPr>
          <w:rFonts w:ascii="Montserrat" w:hAnsi="Montserrat" w:cs="Arial"/>
          <w:bCs/>
          <w:sz w:val="22"/>
          <w:szCs w:val="22"/>
        </w:rPr>
      </w:pPr>
      <w:r w:rsidRPr="009D54DC">
        <w:rPr>
          <w:rFonts w:ascii="Montserrat" w:hAnsi="Montserrat" w:cs="Arial"/>
          <w:bCs/>
          <w:sz w:val="22"/>
          <w:szCs w:val="22"/>
        </w:rPr>
        <w:t>Atentamente</w:t>
      </w:r>
    </w:p>
    <w:p w:rsidR="00556E8B" w:rsidRPr="009D54DC" w:rsidRDefault="00556E8B" w:rsidP="00AF55DF">
      <w:pPr>
        <w:jc w:val="both"/>
        <w:rPr>
          <w:rFonts w:ascii="Montserrat" w:hAnsi="Montserrat" w:cs="Arial"/>
          <w:bCs/>
          <w:sz w:val="22"/>
          <w:szCs w:val="22"/>
        </w:rPr>
      </w:pPr>
    </w:p>
    <w:p w:rsidR="00556E8B" w:rsidRPr="009D54DC" w:rsidRDefault="00556E8B" w:rsidP="00AF55DF">
      <w:pPr>
        <w:jc w:val="both"/>
        <w:rPr>
          <w:rFonts w:ascii="Montserrat" w:hAnsi="Montserrat" w:cs="Arial"/>
          <w:bCs/>
          <w:sz w:val="22"/>
          <w:szCs w:val="22"/>
        </w:rPr>
      </w:pPr>
      <w:r w:rsidRPr="009D54DC">
        <w:rPr>
          <w:rFonts w:ascii="Montserrat" w:hAnsi="Montserrat" w:cs="Arial"/>
          <w:bCs/>
          <w:sz w:val="22"/>
          <w:szCs w:val="22"/>
        </w:rPr>
        <w:t>Nombre y Firma autógrafa del Representante Legal</w:t>
      </w:r>
    </w:p>
    <w:p w:rsidR="00934DC8" w:rsidRPr="009D54DC" w:rsidRDefault="00934DC8" w:rsidP="00AF55DF">
      <w:pPr>
        <w:jc w:val="both"/>
        <w:rPr>
          <w:rFonts w:ascii="Montserrat" w:hAnsi="Montserrat" w:cs="Arial"/>
          <w:bCs/>
          <w:sz w:val="22"/>
          <w:szCs w:val="22"/>
        </w:rPr>
      </w:pPr>
    </w:p>
    <w:p w:rsidR="00556E8B" w:rsidRPr="00872748" w:rsidRDefault="00556E8B" w:rsidP="00AF55DF">
      <w:pPr>
        <w:jc w:val="both"/>
        <w:rPr>
          <w:rFonts w:ascii="Arial" w:hAnsi="Arial" w:cs="Arial"/>
          <w:bCs/>
          <w:sz w:val="20"/>
          <w:szCs w:val="20"/>
        </w:rPr>
      </w:pPr>
    </w:p>
    <w:p w:rsidR="006F7527" w:rsidRPr="00872748" w:rsidRDefault="006F7527" w:rsidP="00AF55DF">
      <w:pPr>
        <w:jc w:val="both"/>
        <w:rPr>
          <w:rFonts w:ascii="Arial" w:hAnsi="Arial" w:cs="Arial"/>
          <w:bCs/>
          <w:sz w:val="20"/>
          <w:szCs w:val="20"/>
        </w:rPr>
      </w:pPr>
    </w:p>
    <w:p w:rsidR="006F7527" w:rsidRPr="00872748" w:rsidRDefault="006F7527" w:rsidP="00AF55DF">
      <w:pPr>
        <w:jc w:val="both"/>
        <w:rPr>
          <w:rFonts w:ascii="Arial" w:hAnsi="Arial" w:cs="Arial"/>
          <w:bCs/>
          <w:sz w:val="20"/>
          <w:szCs w:val="20"/>
        </w:rPr>
      </w:pPr>
    </w:p>
    <w:p w:rsidR="006F7527" w:rsidRPr="00872748" w:rsidRDefault="006F7527" w:rsidP="00AF55DF">
      <w:pPr>
        <w:jc w:val="both"/>
        <w:rPr>
          <w:rFonts w:ascii="Arial" w:hAnsi="Arial" w:cs="Arial"/>
          <w:bCs/>
          <w:sz w:val="20"/>
          <w:szCs w:val="20"/>
        </w:rPr>
      </w:pPr>
    </w:p>
    <w:p w:rsidR="006F7527" w:rsidRPr="00872748" w:rsidRDefault="006F7527" w:rsidP="00AF55DF">
      <w:pPr>
        <w:jc w:val="both"/>
        <w:rPr>
          <w:rFonts w:ascii="Arial" w:hAnsi="Arial" w:cs="Arial"/>
          <w:bCs/>
          <w:sz w:val="20"/>
          <w:szCs w:val="20"/>
        </w:rPr>
      </w:pPr>
    </w:p>
    <w:p w:rsidR="006F7527" w:rsidRPr="00872748" w:rsidRDefault="006F7527" w:rsidP="00AF55DF">
      <w:pPr>
        <w:jc w:val="both"/>
        <w:rPr>
          <w:rFonts w:ascii="Arial" w:hAnsi="Arial" w:cs="Arial"/>
          <w:bCs/>
          <w:sz w:val="20"/>
          <w:szCs w:val="20"/>
        </w:rPr>
      </w:pPr>
    </w:p>
    <w:p w:rsidR="006F7527" w:rsidRPr="00872748" w:rsidRDefault="006F7527" w:rsidP="00AF55DF">
      <w:pPr>
        <w:jc w:val="both"/>
        <w:rPr>
          <w:rFonts w:ascii="Arial" w:hAnsi="Arial" w:cs="Arial"/>
          <w:bCs/>
          <w:sz w:val="20"/>
          <w:szCs w:val="20"/>
        </w:rPr>
      </w:pPr>
    </w:p>
    <w:p w:rsidR="00986938" w:rsidRPr="00872748" w:rsidRDefault="00986938" w:rsidP="00AF55DF">
      <w:pPr>
        <w:jc w:val="both"/>
        <w:rPr>
          <w:rFonts w:ascii="Arial" w:hAnsi="Arial" w:cs="Arial"/>
          <w:bCs/>
          <w:sz w:val="20"/>
          <w:szCs w:val="20"/>
        </w:rPr>
      </w:pPr>
    </w:p>
    <w:p w:rsidR="00AF55DF" w:rsidRPr="00872748" w:rsidRDefault="00AF55DF" w:rsidP="00AF55DF">
      <w:pPr>
        <w:jc w:val="both"/>
        <w:rPr>
          <w:rFonts w:ascii="Arial" w:hAnsi="Arial" w:cs="Arial"/>
          <w:bCs/>
          <w:sz w:val="20"/>
          <w:szCs w:val="20"/>
        </w:rPr>
      </w:pPr>
    </w:p>
    <w:p w:rsidR="00AF55DF" w:rsidRPr="00872748" w:rsidRDefault="00AF55DF" w:rsidP="00AF55DF">
      <w:pPr>
        <w:jc w:val="both"/>
        <w:rPr>
          <w:rFonts w:ascii="Arial" w:hAnsi="Arial" w:cs="Arial"/>
          <w:bCs/>
          <w:sz w:val="20"/>
          <w:szCs w:val="20"/>
        </w:rPr>
      </w:pPr>
    </w:p>
    <w:p w:rsidR="00AF55DF" w:rsidRPr="00872748" w:rsidRDefault="00AF55DF" w:rsidP="00AF55DF">
      <w:pPr>
        <w:jc w:val="both"/>
        <w:rPr>
          <w:rFonts w:ascii="Arial" w:hAnsi="Arial" w:cs="Arial"/>
          <w:bCs/>
          <w:sz w:val="20"/>
          <w:szCs w:val="20"/>
        </w:rPr>
      </w:pPr>
    </w:p>
    <w:p w:rsidR="00AF55DF" w:rsidRPr="00872748" w:rsidRDefault="00AF55DF" w:rsidP="00AF55DF">
      <w:pPr>
        <w:jc w:val="both"/>
        <w:rPr>
          <w:rFonts w:ascii="Arial" w:hAnsi="Arial" w:cs="Arial"/>
          <w:bCs/>
          <w:sz w:val="20"/>
          <w:szCs w:val="20"/>
        </w:rPr>
      </w:pPr>
    </w:p>
    <w:p w:rsidR="00AF55DF" w:rsidRPr="00872748" w:rsidRDefault="00AF55DF" w:rsidP="00AF55DF">
      <w:pPr>
        <w:jc w:val="both"/>
        <w:rPr>
          <w:rFonts w:ascii="Arial" w:hAnsi="Arial" w:cs="Arial"/>
          <w:bCs/>
          <w:sz w:val="20"/>
          <w:szCs w:val="20"/>
        </w:rPr>
      </w:pPr>
    </w:p>
    <w:p w:rsidR="00AF55DF" w:rsidRPr="00872748" w:rsidRDefault="00AF55DF" w:rsidP="00AF55DF">
      <w:pPr>
        <w:jc w:val="both"/>
        <w:rPr>
          <w:rFonts w:ascii="Arial" w:hAnsi="Arial" w:cs="Arial"/>
          <w:bCs/>
          <w:sz w:val="20"/>
          <w:szCs w:val="20"/>
        </w:rPr>
      </w:pPr>
    </w:p>
    <w:p w:rsidR="00AF55DF" w:rsidRPr="00872748" w:rsidRDefault="00AF55DF" w:rsidP="00AF55DF">
      <w:pPr>
        <w:jc w:val="both"/>
        <w:rPr>
          <w:rFonts w:ascii="Arial" w:hAnsi="Arial" w:cs="Arial"/>
          <w:bCs/>
          <w:sz w:val="20"/>
          <w:szCs w:val="20"/>
        </w:rPr>
      </w:pPr>
    </w:p>
    <w:p w:rsidR="00AF55DF" w:rsidRDefault="00AF55DF" w:rsidP="00AF55DF">
      <w:pPr>
        <w:jc w:val="both"/>
        <w:rPr>
          <w:rFonts w:ascii="Arial" w:hAnsi="Arial" w:cs="Arial"/>
          <w:bCs/>
          <w:sz w:val="20"/>
          <w:szCs w:val="20"/>
        </w:rPr>
      </w:pPr>
    </w:p>
    <w:p w:rsidR="00662669" w:rsidRDefault="00662669" w:rsidP="00AF55DF">
      <w:pPr>
        <w:jc w:val="both"/>
        <w:rPr>
          <w:rFonts w:ascii="Arial" w:hAnsi="Arial" w:cs="Arial"/>
          <w:bCs/>
          <w:sz w:val="20"/>
          <w:szCs w:val="20"/>
        </w:rPr>
      </w:pPr>
    </w:p>
    <w:p w:rsidR="00662669" w:rsidRDefault="00662669" w:rsidP="00AF55DF">
      <w:pPr>
        <w:jc w:val="both"/>
        <w:rPr>
          <w:rFonts w:ascii="Arial" w:hAnsi="Arial" w:cs="Arial"/>
          <w:bCs/>
          <w:sz w:val="20"/>
          <w:szCs w:val="20"/>
        </w:rPr>
      </w:pPr>
    </w:p>
    <w:p w:rsidR="00662669" w:rsidRDefault="00662669" w:rsidP="00AF55DF">
      <w:pPr>
        <w:jc w:val="both"/>
        <w:rPr>
          <w:rFonts w:ascii="Arial" w:hAnsi="Arial" w:cs="Arial"/>
          <w:bCs/>
          <w:sz w:val="20"/>
          <w:szCs w:val="20"/>
        </w:rPr>
      </w:pPr>
    </w:p>
    <w:p w:rsidR="00662669" w:rsidRDefault="00662669" w:rsidP="00AF55DF">
      <w:pPr>
        <w:jc w:val="both"/>
        <w:rPr>
          <w:rFonts w:ascii="Arial" w:hAnsi="Arial" w:cs="Arial"/>
          <w:bCs/>
          <w:sz w:val="20"/>
          <w:szCs w:val="20"/>
        </w:rPr>
      </w:pPr>
    </w:p>
    <w:p w:rsidR="00662669" w:rsidRPr="00872748" w:rsidRDefault="00662669" w:rsidP="00AF55DF">
      <w:pPr>
        <w:jc w:val="both"/>
        <w:rPr>
          <w:rFonts w:ascii="Arial" w:hAnsi="Arial" w:cs="Arial"/>
          <w:bCs/>
          <w:sz w:val="20"/>
          <w:szCs w:val="20"/>
        </w:rPr>
      </w:pPr>
    </w:p>
    <w:p w:rsidR="00AF55DF" w:rsidRPr="00872748" w:rsidRDefault="00AF55DF" w:rsidP="00AF55DF">
      <w:pPr>
        <w:jc w:val="both"/>
        <w:rPr>
          <w:rFonts w:ascii="Arial" w:hAnsi="Arial" w:cs="Arial"/>
          <w:bCs/>
          <w:sz w:val="20"/>
          <w:szCs w:val="20"/>
        </w:rPr>
      </w:pPr>
    </w:p>
    <w:p w:rsidR="00AF55DF" w:rsidRDefault="00AF55DF" w:rsidP="00AF55DF">
      <w:pPr>
        <w:jc w:val="both"/>
        <w:rPr>
          <w:rFonts w:ascii="Arial" w:hAnsi="Arial" w:cs="Arial"/>
          <w:bCs/>
          <w:sz w:val="20"/>
          <w:szCs w:val="20"/>
        </w:rPr>
      </w:pPr>
    </w:p>
    <w:p w:rsidR="00556E8B" w:rsidRPr="00990FA6" w:rsidRDefault="00556E8B" w:rsidP="000B7B5F">
      <w:pPr>
        <w:jc w:val="center"/>
        <w:rPr>
          <w:rFonts w:ascii="Montserrat" w:hAnsi="Montserrat" w:cs="Arial"/>
          <w:b/>
          <w:bCs/>
          <w:sz w:val="22"/>
          <w:szCs w:val="22"/>
        </w:rPr>
      </w:pPr>
      <w:r w:rsidRPr="00990FA6">
        <w:rPr>
          <w:rFonts w:ascii="Montserrat" w:hAnsi="Montserrat" w:cs="Arial"/>
          <w:b/>
          <w:bCs/>
          <w:sz w:val="22"/>
          <w:szCs w:val="22"/>
        </w:rPr>
        <w:lastRenderedPageBreak/>
        <w:t>ANEXO 3 (TRES)</w:t>
      </w:r>
    </w:p>
    <w:p w:rsidR="00556E8B" w:rsidRDefault="00556E8B" w:rsidP="00556E8B">
      <w:pPr>
        <w:jc w:val="center"/>
        <w:rPr>
          <w:rFonts w:ascii="Montserrat" w:hAnsi="Montserrat" w:cs="Arial"/>
          <w:b/>
          <w:bCs/>
          <w:sz w:val="22"/>
          <w:szCs w:val="22"/>
        </w:rPr>
      </w:pPr>
      <w:r w:rsidRPr="00990FA6">
        <w:rPr>
          <w:rFonts w:ascii="Montserrat" w:hAnsi="Montserrat" w:cs="Arial"/>
          <w:b/>
          <w:bCs/>
          <w:sz w:val="22"/>
          <w:szCs w:val="22"/>
        </w:rPr>
        <w:t xml:space="preserve">COTIZACION </w:t>
      </w:r>
    </w:p>
    <w:p w:rsidR="00BD0EE0" w:rsidRDefault="00BD0EE0" w:rsidP="00BD0EE0">
      <w:pPr>
        <w:rPr>
          <w:rFonts w:ascii="Montserrat" w:hAnsi="Montserrat" w:cs="Arial"/>
          <w:b/>
          <w:bCs/>
          <w:sz w:val="22"/>
          <w:szCs w:val="22"/>
        </w:rPr>
      </w:pPr>
    </w:p>
    <w:p w:rsidR="00BD0EE0" w:rsidRPr="00BD0EE0" w:rsidRDefault="00BD0EE0" w:rsidP="00BD0EE0">
      <w:pPr>
        <w:rPr>
          <w:rFonts w:ascii="Montserrat" w:hAnsi="Montserrat" w:cs="Arial"/>
          <w:b/>
          <w:bCs/>
          <w:sz w:val="22"/>
          <w:szCs w:val="22"/>
        </w:rPr>
      </w:pPr>
      <w:r w:rsidRPr="00BD0EE0">
        <w:rPr>
          <w:rFonts w:ascii="Montserrat" w:hAnsi="Montserrat" w:cs="Arial"/>
          <w:b/>
          <w:bCs/>
          <w:sz w:val="22"/>
          <w:szCs w:val="22"/>
        </w:rPr>
        <w:t xml:space="preserve">NÚM DE PROCEDIMIENTO: ___________________________   </w:t>
      </w:r>
    </w:p>
    <w:p w:rsidR="00BD0EE0" w:rsidRPr="00BD0EE0" w:rsidRDefault="00BD0EE0" w:rsidP="00BD0EE0">
      <w:pPr>
        <w:rPr>
          <w:rFonts w:ascii="Montserrat" w:hAnsi="Montserrat" w:cs="Arial"/>
          <w:b/>
          <w:bCs/>
          <w:sz w:val="22"/>
          <w:szCs w:val="22"/>
        </w:rPr>
      </w:pPr>
      <w:r w:rsidRPr="00BD0EE0">
        <w:rPr>
          <w:rFonts w:ascii="Montserrat" w:hAnsi="Montserrat" w:cs="Arial"/>
          <w:b/>
          <w:bCs/>
          <w:sz w:val="22"/>
          <w:szCs w:val="22"/>
        </w:rPr>
        <w:t>FECHA: _______________________________________</w:t>
      </w:r>
      <w:r w:rsidRPr="00BD0EE0">
        <w:rPr>
          <w:rFonts w:ascii="Montserrat" w:hAnsi="Montserrat" w:cs="Arial"/>
          <w:b/>
          <w:bCs/>
          <w:sz w:val="22"/>
          <w:szCs w:val="22"/>
        </w:rPr>
        <w:tab/>
        <w:t>FAB. (   ).</w:t>
      </w:r>
      <w:r w:rsidRPr="00BD0EE0">
        <w:rPr>
          <w:rFonts w:ascii="Montserrat" w:hAnsi="Montserrat" w:cs="Arial"/>
          <w:b/>
          <w:bCs/>
          <w:sz w:val="22"/>
          <w:szCs w:val="22"/>
        </w:rPr>
        <w:tab/>
        <w:t xml:space="preserve"> DIST. (   ).</w:t>
      </w:r>
      <w:r w:rsidRPr="00BD0EE0">
        <w:rPr>
          <w:rFonts w:ascii="Montserrat" w:hAnsi="Montserrat" w:cs="Arial"/>
          <w:b/>
          <w:bCs/>
          <w:sz w:val="22"/>
          <w:szCs w:val="22"/>
        </w:rPr>
        <w:tab/>
        <w:t>No. DE PREI IMSS: ________________</w:t>
      </w:r>
    </w:p>
    <w:p w:rsidR="00BD0EE0" w:rsidRPr="00BD0EE0" w:rsidRDefault="00BD0EE0" w:rsidP="00BD0EE0">
      <w:pPr>
        <w:rPr>
          <w:rFonts w:ascii="Montserrat" w:hAnsi="Montserrat" w:cs="Arial"/>
          <w:b/>
          <w:bCs/>
          <w:sz w:val="22"/>
          <w:szCs w:val="22"/>
        </w:rPr>
      </w:pPr>
      <w:r w:rsidRPr="00BD0EE0">
        <w:rPr>
          <w:rFonts w:ascii="Montserrat" w:hAnsi="Montserrat" w:cs="Arial"/>
          <w:b/>
          <w:bCs/>
          <w:sz w:val="22"/>
          <w:szCs w:val="22"/>
        </w:rPr>
        <w:t>NOMBRE DEL PARTICIPANTE: ____________________________________________________</w:t>
      </w:r>
      <w:r w:rsidRPr="00BD0EE0">
        <w:rPr>
          <w:rFonts w:ascii="Montserrat" w:hAnsi="Montserrat" w:cs="Arial"/>
          <w:b/>
          <w:bCs/>
          <w:sz w:val="22"/>
          <w:szCs w:val="22"/>
        </w:rPr>
        <w:tab/>
        <w:t>DOMICILIO: ______________________________________________________________________</w:t>
      </w:r>
    </w:p>
    <w:p w:rsidR="00BD0EE0" w:rsidRPr="00BD0EE0" w:rsidRDefault="00BD0EE0" w:rsidP="00BD0EE0">
      <w:pPr>
        <w:rPr>
          <w:rFonts w:ascii="Montserrat" w:hAnsi="Montserrat" w:cs="Arial"/>
          <w:b/>
          <w:bCs/>
          <w:sz w:val="22"/>
          <w:szCs w:val="22"/>
        </w:rPr>
      </w:pPr>
      <w:r w:rsidRPr="00BD0EE0">
        <w:rPr>
          <w:rFonts w:ascii="Montserrat" w:hAnsi="Montserrat" w:cs="Arial"/>
          <w:b/>
          <w:bCs/>
          <w:sz w:val="22"/>
          <w:szCs w:val="22"/>
        </w:rPr>
        <w:t>TEL.: _____________________________</w:t>
      </w:r>
      <w:r w:rsidRPr="00BD0EE0">
        <w:rPr>
          <w:rFonts w:ascii="Montserrat" w:hAnsi="Montserrat" w:cs="Arial"/>
          <w:b/>
          <w:bCs/>
          <w:sz w:val="22"/>
          <w:szCs w:val="22"/>
        </w:rPr>
        <w:tab/>
        <w:t>FAX: __________________________</w:t>
      </w:r>
      <w:r w:rsidRPr="00BD0EE0">
        <w:rPr>
          <w:rFonts w:ascii="Montserrat" w:hAnsi="Montserrat" w:cs="Arial"/>
          <w:b/>
          <w:bCs/>
          <w:sz w:val="22"/>
          <w:szCs w:val="22"/>
        </w:rPr>
        <w:tab/>
        <w:t xml:space="preserve">R.F.C.:________________________________ </w:t>
      </w:r>
    </w:p>
    <w:p w:rsidR="00BD0EE0" w:rsidRPr="00BD0EE0" w:rsidRDefault="00BD0EE0" w:rsidP="00BD0EE0">
      <w:pPr>
        <w:rPr>
          <w:rFonts w:ascii="Montserrat" w:hAnsi="Montserrat" w:cs="Arial"/>
          <w:b/>
          <w:bCs/>
          <w:sz w:val="22"/>
          <w:szCs w:val="22"/>
        </w:rPr>
      </w:pPr>
    </w:p>
    <w:p w:rsidR="00BD0EE0" w:rsidRPr="00BD0EE0" w:rsidRDefault="00BD0EE0" w:rsidP="00BD0EE0">
      <w:pPr>
        <w:rPr>
          <w:rFonts w:ascii="Montserrat" w:hAnsi="Montserrat" w:cs="Arial"/>
          <w:b/>
          <w:bCs/>
          <w:sz w:val="22"/>
          <w:szCs w:val="22"/>
        </w:rPr>
      </w:pPr>
      <w:r w:rsidRPr="00BD0EE0">
        <w:rPr>
          <w:rFonts w:ascii="Montserrat" w:hAnsi="Montserrat" w:cs="Arial"/>
          <w:b/>
          <w:bCs/>
          <w:sz w:val="22"/>
          <w:szCs w:val="22"/>
        </w:rPr>
        <w:t>CORREO ELECTRONICO: ________________________________</w:t>
      </w:r>
    </w:p>
    <w:p w:rsidR="00BD0EE0" w:rsidRPr="00BD0EE0" w:rsidRDefault="00BD0EE0" w:rsidP="00BD0EE0">
      <w:pPr>
        <w:rPr>
          <w:rFonts w:ascii="Montserrat" w:hAnsi="Montserrat" w:cs="Arial"/>
          <w:b/>
          <w:bCs/>
          <w:sz w:val="22"/>
          <w:szCs w:val="22"/>
        </w:rPr>
      </w:pPr>
    </w:p>
    <w:p w:rsidR="00BD0EE0" w:rsidRPr="00BD0EE0" w:rsidRDefault="00BD0EE0" w:rsidP="00BD0EE0">
      <w:pPr>
        <w:rPr>
          <w:rFonts w:ascii="Montserrat" w:hAnsi="Montserrat" w:cs="Arial"/>
          <w:b/>
          <w:bCs/>
          <w:sz w:val="22"/>
          <w:szCs w:val="22"/>
        </w:rPr>
      </w:pPr>
      <w:r w:rsidRPr="00BD0EE0">
        <w:rPr>
          <w:rFonts w:ascii="Montserrat" w:hAnsi="Montserrat" w:cs="Arial"/>
          <w:b/>
          <w:bCs/>
          <w:sz w:val="22"/>
          <w:szCs w:val="22"/>
        </w:rPr>
        <w:t xml:space="preserve">ESTRATIFICACIÓN MIPYME: </w:t>
      </w:r>
      <w:r w:rsidRPr="00BD0EE0">
        <w:rPr>
          <w:rFonts w:ascii="Montserrat" w:hAnsi="Montserrat" w:cs="Arial"/>
          <w:b/>
          <w:bCs/>
          <w:sz w:val="22"/>
          <w:szCs w:val="22"/>
        </w:rPr>
        <w:tab/>
      </w:r>
      <w:r w:rsidRPr="00BD0EE0">
        <w:rPr>
          <w:rFonts w:ascii="Montserrat" w:hAnsi="Montserrat" w:cs="Arial"/>
          <w:b/>
          <w:bCs/>
          <w:sz w:val="22"/>
          <w:szCs w:val="22"/>
        </w:rPr>
        <w:tab/>
      </w:r>
      <w:r w:rsidRPr="00BD0EE0">
        <w:rPr>
          <w:rFonts w:ascii="Montserrat" w:hAnsi="Montserrat" w:cs="Arial"/>
          <w:b/>
          <w:bCs/>
          <w:sz w:val="22"/>
          <w:szCs w:val="22"/>
        </w:rPr>
        <w:tab/>
      </w:r>
    </w:p>
    <w:p w:rsidR="00BD0EE0" w:rsidRDefault="00BD0EE0" w:rsidP="00BD0EE0">
      <w:pPr>
        <w:rPr>
          <w:rFonts w:ascii="Montserrat" w:hAnsi="Montserrat" w:cs="Arial"/>
          <w:b/>
          <w:bCs/>
          <w:sz w:val="22"/>
          <w:szCs w:val="22"/>
        </w:rPr>
      </w:pPr>
      <w:r w:rsidRPr="00BD0EE0">
        <w:rPr>
          <w:rFonts w:ascii="Montserrat" w:hAnsi="Montserrat" w:cs="Arial"/>
          <w:b/>
          <w:bCs/>
          <w:sz w:val="22"/>
          <w:szCs w:val="22"/>
        </w:rPr>
        <w:t>MICRO (      )</w:t>
      </w:r>
      <w:r w:rsidRPr="00BD0EE0">
        <w:rPr>
          <w:rFonts w:ascii="Montserrat" w:hAnsi="Montserrat" w:cs="Arial"/>
          <w:b/>
          <w:bCs/>
          <w:sz w:val="22"/>
          <w:szCs w:val="22"/>
        </w:rPr>
        <w:tab/>
      </w:r>
      <w:r w:rsidRPr="00BD0EE0">
        <w:rPr>
          <w:rFonts w:ascii="Montserrat" w:hAnsi="Montserrat" w:cs="Arial"/>
          <w:b/>
          <w:bCs/>
          <w:sz w:val="22"/>
          <w:szCs w:val="22"/>
        </w:rPr>
        <w:tab/>
      </w:r>
      <w:r w:rsidRPr="00BD0EE0">
        <w:rPr>
          <w:rFonts w:ascii="Montserrat" w:hAnsi="Montserrat" w:cs="Arial"/>
          <w:b/>
          <w:bCs/>
          <w:sz w:val="22"/>
          <w:szCs w:val="22"/>
        </w:rPr>
        <w:tab/>
        <w:t xml:space="preserve">PEQUEÑA (      ) </w:t>
      </w:r>
      <w:r w:rsidRPr="00BD0EE0">
        <w:rPr>
          <w:rFonts w:ascii="Montserrat" w:hAnsi="Montserrat" w:cs="Arial"/>
          <w:b/>
          <w:bCs/>
          <w:sz w:val="22"/>
          <w:szCs w:val="22"/>
        </w:rPr>
        <w:tab/>
      </w:r>
      <w:r w:rsidRPr="00BD0EE0">
        <w:rPr>
          <w:rFonts w:ascii="Montserrat" w:hAnsi="Montserrat" w:cs="Arial"/>
          <w:b/>
          <w:bCs/>
          <w:sz w:val="22"/>
          <w:szCs w:val="22"/>
        </w:rPr>
        <w:tab/>
      </w:r>
      <w:r w:rsidRPr="00BD0EE0">
        <w:rPr>
          <w:rFonts w:ascii="Montserrat" w:hAnsi="Montserrat" w:cs="Arial"/>
          <w:b/>
          <w:bCs/>
          <w:sz w:val="22"/>
          <w:szCs w:val="22"/>
        </w:rPr>
        <w:tab/>
      </w:r>
      <w:r w:rsidRPr="00BD0EE0">
        <w:rPr>
          <w:rFonts w:ascii="Montserrat" w:hAnsi="Montserrat" w:cs="Arial"/>
          <w:b/>
          <w:bCs/>
          <w:sz w:val="22"/>
          <w:szCs w:val="22"/>
        </w:rPr>
        <w:tab/>
        <w:t>MEDIANA (     )</w:t>
      </w:r>
    </w:p>
    <w:p w:rsidR="00BD0EE0" w:rsidRDefault="00BD0EE0" w:rsidP="00556E8B">
      <w:pPr>
        <w:jc w:val="center"/>
        <w:rPr>
          <w:rFonts w:ascii="Montserrat" w:hAnsi="Montserrat" w:cs="Arial"/>
          <w:b/>
          <w:bCs/>
          <w:sz w:val="22"/>
          <w:szCs w:val="22"/>
        </w:rPr>
      </w:pPr>
    </w:p>
    <w:p w:rsidR="00BD0EE0" w:rsidRPr="00990FA6" w:rsidRDefault="00BD0EE0" w:rsidP="00556E8B">
      <w:pPr>
        <w:jc w:val="center"/>
        <w:rPr>
          <w:rFonts w:ascii="Montserrat" w:hAnsi="Montserrat" w:cs="Arial"/>
          <w:b/>
          <w:bCs/>
          <w:sz w:val="22"/>
          <w:szCs w:val="22"/>
        </w:rPr>
      </w:pPr>
    </w:p>
    <w:tbl>
      <w:tblPr>
        <w:tblW w:w="10112" w:type="dxa"/>
        <w:tblCellMar>
          <w:left w:w="70" w:type="dxa"/>
          <w:right w:w="70" w:type="dxa"/>
        </w:tblCellMar>
        <w:tblLook w:val="04A0" w:firstRow="1" w:lastRow="0" w:firstColumn="1" w:lastColumn="0" w:noHBand="0" w:noVBand="1"/>
      </w:tblPr>
      <w:tblGrid>
        <w:gridCol w:w="1271"/>
        <w:gridCol w:w="188"/>
        <w:gridCol w:w="1458"/>
        <w:gridCol w:w="278"/>
        <w:gridCol w:w="1411"/>
        <w:gridCol w:w="244"/>
        <w:gridCol w:w="1111"/>
        <w:gridCol w:w="1397"/>
        <w:gridCol w:w="1662"/>
        <w:gridCol w:w="1092"/>
      </w:tblGrid>
      <w:tr w:rsidR="00AE2CAA" w:rsidRPr="00990FA6" w:rsidTr="00AE2CAA">
        <w:trPr>
          <w:gridAfter w:val="5"/>
          <w:wAfter w:w="5498" w:type="dxa"/>
          <w:trHeight w:val="424"/>
        </w:trPr>
        <w:tc>
          <w:tcPr>
            <w:tcW w:w="1459" w:type="dxa"/>
            <w:gridSpan w:val="2"/>
            <w:tcBorders>
              <w:top w:val="nil"/>
              <w:left w:val="nil"/>
              <w:bottom w:val="nil"/>
              <w:right w:val="nil"/>
            </w:tcBorders>
            <w:shd w:val="clear" w:color="auto" w:fill="auto"/>
            <w:noWrap/>
            <w:vAlign w:val="bottom"/>
            <w:hideMark/>
          </w:tcPr>
          <w:p w:rsidR="00AE2CAA" w:rsidRPr="00990FA6" w:rsidRDefault="00AE2CAA" w:rsidP="000B7B5F">
            <w:pPr>
              <w:rPr>
                <w:rFonts w:ascii="Montserrat" w:eastAsia="Times New Roman" w:hAnsi="Montserrat" w:cs="Calibri"/>
                <w:color w:val="000000"/>
                <w:sz w:val="22"/>
                <w:szCs w:val="22"/>
                <w:lang w:val="es-MX" w:eastAsia="es-MX"/>
              </w:rPr>
            </w:pPr>
          </w:p>
        </w:tc>
        <w:tc>
          <w:tcPr>
            <w:tcW w:w="1458" w:type="dxa"/>
            <w:tcBorders>
              <w:top w:val="nil"/>
              <w:left w:val="nil"/>
              <w:bottom w:val="nil"/>
              <w:right w:val="nil"/>
            </w:tcBorders>
            <w:shd w:val="clear" w:color="auto" w:fill="auto"/>
            <w:noWrap/>
            <w:vAlign w:val="bottom"/>
            <w:hideMark/>
          </w:tcPr>
          <w:p w:rsidR="00AE2CAA" w:rsidRPr="00990FA6" w:rsidRDefault="00AE2CAA" w:rsidP="000B7B5F">
            <w:pPr>
              <w:rPr>
                <w:rFonts w:ascii="Montserrat" w:eastAsia="Times New Roman" w:hAnsi="Montserrat" w:cs="Calibri"/>
                <w:color w:val="000000"/>
                <w:sz w:val="22"/>
                <w:szCs w:val="22"/>
                <w:lang w:val="es-MX" w:eastAsia="es-MX"/>
              </w:rPr>
            </w:pPr>
          </w:p>
        </w:tc>
        <w:tc>
          <w:tcPr>
            <w:tcW w:w="1697" w:type="dxa"/>
            <w:gridSpan w:val="2"/>
            <w:tcBorders>
              <w:top w:val="nil"/>
              <w:left w:val="nil"/>
              <w:bottom w:val="nil"/>
              <w:right w:val="nil"/>
            </w:tcBorders>
          </w:tcPr>
          <w:p w:rsidR="00AE2CAA" w:rsidRPr="00990FA6" w:rsidRDefault="00AE2CAA" w:rsidP="000B7B5F">
            <w:pPr>
              <w:rPr>
                <w:rFonts w:ascii="Montserrat" w:eastAsia="Times New Roman" w:hAnsi="Montserrat" w:cs="Calibri"/>
                <w:color w:val="000000"/>
                <w:sz w:val="22"/>
                <w:szCs w:val="22"/>
                <w:lang w:val="es-MX" w:eastAsia="es-MX"/>
              </w:rPr>
            </w:pPr>
          </w:p>
        </w:tc>
      </w:tr>
      <w:tr w:rsidR="00AE2CAA" w:rsidRPr="004812AA" w:rsidTr="00AE2CAA">
        <w:tblPrEx>
          <w:jc w:val="center"/>
        </w:tblPrEx>
        <w:trPr>
          <w:trHeight w:val="171"/>
          <w:jc w:val="center"/>
        </w:trPr>
        <w:tc>
          <w:tcPr>
            <w:tcW w:w="1271" w:type="dxa"/>
            <w:tcBorders>
              <w:top w:val="single" w:sz="4" w:space="0" w:color="auto"/>
              <w:left w:val="single" w:sz="4" w:space="0" w:color="auto"/>
              <w:bottom w:val="single" w:sz="4" w:space="0" w:color="auto"/>
              <w:right w:val="single" w:sz="4" w:space="0" w:color="auto"/>
            </w:tcBorders>
            <w:shd w:val="clear" w:color="auto" w:fill="92D050"/>
            <w:vAlign w:val="center"/>
          </w:tcPr>
          <w:p w:rsidR="00AE2CAA" w:rsidRPr="00BD0EE0" w:rsidRDefault="00AE2CAA" w:rsidP="009C4D62">
            <w:pPr>
              <w:jc w:val="center"/>
              <w:rPr>
                <w:rFonts w:ascii="Arial" w:eastAsia="Times New Roman" w:hAnsi="Arial" w:cs="Arial"/>
                <w:b/>
                <w:sz w:val="18"/>
                <w:szCs w:val="18"/>
                <w:lang w:val="es-MX" w:eastAsia="es-MX"/>
              </w:rPr>
            </w:pPr>
            <w:r>
              <w:rPr>
                <w:rFonts w:ascii="Arial" w:eastAsia="Times New Roman" w:hAnsi="Arial" w:cs="Arial"/>
                <w:b/>
                <w:sz w:val="18"/>
                <w:szCs w:val="18"/>
                <w:lang w:val="es-MX" w:eastAsia="es-MX"/>
              </w:rPr>
              <w:t>P</w:t>
            </w:r>
            <w:r w:rsidRPr="00BD0EE0">
              <w:rPr>
                <w:rFonts w:ascii="Arial" w:eastAsia="Times New Roman" w:hAnsi="Arial" w:cs="Arial"/>
                <w:b/>
                <w:sz w:val="18"/>
                <w:szCs w:val="18"/>
                <w:lang w:val="es-MX" w:eastAsia="es-MX"/>
              </w:rPr>
              <w:t>ARTIDA</w:t>
            </w:r>
          </w:p>
        </w:tc>
        <w:tc>
          <w:tcPr>
            <w:tcW w:w="1928"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E2CAA" w:rsidRDefault="00AE2CAA" w:rsidP="00AE2CAA">
            <w:pPr>
              <w:jc w:val="center"/>
              <w:rPr>
                <w:rFonts w:ascii="Arial" w:eastAsia="Times New Roman" w:hAnsi="Arial" w:cs="Arial"/>
                <w:b/>
                <w:sz w:val="18"/>
                <w:szCs w:val="18"/>
                <w:lang w:val="es-MX" w:eastAsia="es-MX"/>
              </w:rPr>
            </w:pPr>
          </w:p>
          <w:p w:rsidR="00AE2CAA" w:rsidRPr="00BD0EE0" w:rsidRDefault="00AE2CAA" w:rsidP="00AE2CAA">
            <w:pPr>
              <w:jc w:val="center"/>
              <w:rPr>
                <w:rFonts w:ascii="Arial" w:eastAsia="Times New Roman" w:hAnsi="Arial" w:cs="Arial"/>
                <w:b/>
                <w:sz w:val="18"/>
                <w:szCs w:val="18"/>
                <w:lang w:val="es-MX" w:eastAsia="es-MX"/>
              </w:rPr>
            </w:pPr>
            <w:r w:rsidRPr="00BD0EE0">
              <w:rPr>
                <w:rFonts w:ascii="Arial" w:eastAsia="Times New Roman" w:hAnsi="Arial" w:cs="Arial"/>
                <w:b/>
                <w:sz w:val="18"/>
                <w:szCs w:val="18"/>
                <w:lang w:val="es-MX" w:eastAsia="es-MX"/>
              </w:rPr>
              <w:t xml:space="preserve">UNIDAD </w:t>
            </w:r>
            <w:r>
              <w:rPr>
                <w:rFonts w:ascii="Arial" w:eastAsia="Times New Roman" w:hAnsi="Arial" w:cs="Arial"/>
                <w:b/>
                <w:sz w:val="18"/>
                <w:szCs w:val="18"/>
                <w:lang w:val="es-MX" w:eastAsia="es-MX"/>
              </w:rPr>
              <w:t>USUARIA</w:t>
            </w:r>
          </w:p>
          <w:p w:rsidR="00AE2CAA" w:rsidRPr="00BD0EE0" w:rsidRDefault="00AE2CAA" w:rsidP="009C4D62">
            <w:pPr>
              <w:jc w:val="center"/>
              <w:rPr>
                <w:rFonts w:ascii="Arial" w:eastAsia="Times New Roman" w:hAnsi="Arial" w:cs="Arial"/>
                <w:b/>
                <w:sz w:val="18"/>
                <w:szCs w:val="18"/>
                <w:lang w:val="es-MX" w:eastAsia="es-MX"/>
              </w:rPr>
            </w:pPr>
          </w:p>
        </w:tc>
        <w:tc>
          <w:tcPr>
            <w:tcW w:w="1662" w:type="dxa"/>
            <w:gridSpan w:val="2"/>
            <w:tcBorders>
              <w:top w:val="single" w:sz="4" w:space="0" w:color="auto"/>
              <w:left w:val="nil"/>
              <w:bottom w:val="single" w:sz="4" w:space="0" w:color="auto"/>
              <w:right w:val="single" w:sz="4" w:space="0" w:color="auto"/>
            </w:tcBorders>
            <w:shd w:val="clear" w:color="auto" w:fill="92D050"/>
            <w:vAlign w:val="center"/>
          </w:tcPr>
          <w:p w:rsidR="00AE2CAA" w:rsidRPr="00BD0EE0" w:rsidRDefault="00AE2CAA" w:rsidP="009C4D62">
            <w:pPr>
              <w:jc w:val="center"/>
              <w:rPr>
                <w:rFonts w:ascii="Arial" w:eastAsia="Times New Roman" w:hAnsi="Arial" w:cs="Arial"/>
                <w:b/>
                <w:sz w:val="18"/>
                <w:szCs w:val="18"/>
                <w:lang w:val="es-MX" w:eastAsia="es-MX"/>
              </w:rPr>
            </w:pPr>
            <w:r w:rsidRPr="00BD0EE0">
              <w:rPr>
                <w:rFonts w:ascii="Arial" w:eastAsia="Times New Roman" w:hAnsi="Arial" w:cs="Arial"/>
                <w:b/>
                <w:sz w:val="18"/>
                <w:szCs w:val="18"/>
                <w:lang w:val="es-MX" w:eastAsia="es-MX"/>
              </w:rPr>
              <w:t>CANTIDAD MÍNIMA</w:t>
            </w:r>
            <w:r>
              <w:rPr>
                <w:rFonts w:ascii="Arial" w:eastAsia="Times New Roman" w:hAnsi="Arial" w:cs="Arial"/>
                <w:b/>
                <w:sz w:val="18"/>
                <w:szCs w:val="18"/>
                <w:lang w:val="es-MX" w:eastAsia="es-MX"/>
              </w:rPr>
              <w:t>(DIAS PACIENTE)</w:t>
            </w:r>
          </w:p>
        </w:tc>
        <w:tc>
          <w:tcPr>
            <w:tcW w:w="1080" w:type="dxa"/>
            <w:tcBorders>
              <w:top w:val="single" w:sz="4" w:space="0" w:color="auto"/>
              <w:left w:val="nil"/>
              <w:bottom w:val="single" w:sz="4" w:space="0" w:color="auto"/>
              <w:right w:val="single" w:sz="4" w:space="0" w:color="auto"/>
            </w:tcBorders>
            <w:shd w:val="clear" w:color="auto" w:fill="92D050"/>
            <w:vAlign w:val="center"/>
          </w:tcPr>
          <w:p w:rsidR="00AE2CAA" w:rsidRPr="00BD0EE0" w:rsidRDefault="00AE2CAA" w:rsidP="009C4D62">
            <w:pPr>
              <w:jc w:val="center"/>
              <w:rPr>
                <w:rFonts w:ascii="Arial" w:eastAsia="Times New Roman" w:hAnsi="Arial" w:cs="Arial"/>
                <w:b/>
                <w:sz w:val="18"/>
                <w:szCs w:val="18"/>
                <w:lang w:val="es-MX" w:eastAsia="es-MX"/>
              </w:rPr>
            </w:pPr>
            <w:r w:rsidRPr="00BD0EE0">
              <w:rPr>
                <w:rFonts w:ascii="Arial" w:eastAsia="Times New Roman" w:hAnsi="Arial" w:cs="Arial"/>
                <w:b/>
                <w:sz w:val="18"/>
                <w:szCs w:val="18"/>
                <w:lang w:val="es-MX" w:eastAsia="es-MX"/>
              </w:rPr>
              <w:t>CANTIDAD MÁXIMA</w:t>
            </w:r>
            <w:r>
              <w:rPr>
                <w:rFonts w:ascii="Arial" w:eastAsia="Times New Roman" w:hAnsi="Arial" w:cs="Arial"/>
                <w:b/>
                <w:sz w:val="18"/>
                <w:szCs w:val="18"/>
                <w:lang w:val="es-MX" w:eastAsia="es-MX"/>
              </w:rPr>
              <w:t xml:space="preserve"> (DIAS PACIENTE)</w:t>
            </w:r>
          </w:p>
        </w:tc>
        <w:tc>
          <w:tcPr>
            <w:tcW w:w="1402" w:type="dxa"/>
            <w:tcBorders>
              <w:top w:val="single" w:sz="4" w:space="0" w:color="auto"/>
              <w:left w:val="single" w:sz="4" w:space="0" w:color="auto"/>
              <w:bottom w:val="single" w:sz="4" w:space="0" w:color="auto"/>
              <w:right w:val="single" w:sz="4" w:space="0" w:color="auto"/>
            </w:tcBorders>
            <w:shd w:val="clear" w:color="auto" w:fill="92D050"/>
            <w:vAlign w:val="center"/>
          </w:tcPr>
          <w:p w:rsidR="00AE2CAA" w:rsidRPr="00BD0EE0" w:rsidRDefault="00AE2CAA" w:rsidP="00AE2CAA">
            <w:pPr>
              <w:jc w:val="center"/>
              <w:rPr>
                <w:rFonts w:ascii="Arial" w:eastAsia="Times New Roman" w:hAnsi="Arial" w:cs="Arial"/>
                <w:b/>
                <w:sz w:val="18"/>
                <w:szCs w:val="18"/>
                <w:lang w:val="es-MX" w:eastAsia="es-MX"/>
              </w:rPr>
            </w:pPr>
            <w:r>
              <w:rPr>
                <w:rFonts w:ascii="Arial" w:eastAsia="Times New Roman" w:hAnsi="Arial" w:cs="Arial"/>
                <w:b/>
                <w:sz w:val="18"/>
                <w:szCs w:val="18"/>
                <w:lang w:val="es-MX" w:eastAsia="es-MX"/>
              </w:rPr>
              <w:t>PRECIO UNITARIO (DIAS PACIENTE)</w:t>
            </w:r>
          </w:p>
        </w:tc>
        <w:tc>
          <w:tcPr>
            <w:tcW w:w="1675" w:type="dxa"/>
            <w:tcBorders>
              <w:top w:val="single" w:sz="4" w:space="0" w:color="auto"/>
              <w:left w:val="single" w:sz="4" w:space="0" w:color="auto"/>
              <w:bottom w:val="single" w:sz="4" w:space="0" w:color="auto"/>
              <w:right w:val="single" w:sz="4" w:space="0" w:color="auto"/>
            </w:tcBorders>
            <w:shd w:val="clear" w:color="auto" w:fill="92D050"/>
            <w:vAlign w:val="center"/>
          </w:tcPr>
          <w:p w:rsidR="00AE2CAA" w:rsidRPr="00BD0EE0" w:rsidRDefault="00AE2CAA" w:rsidP="009C4D62">
            <w:pPr>
              <w:jc w:val="center"/>
              <w:rPr>
                <w:rFonts w:ascii="Arial" w:eastAsia="Times New Roman" w:hAnsi="Arial" w:cs="Arial"/>
                <w:b/>
                <w:sz w:val="18"/>
                <w:szCs w:val="18"/>
                <w:lang w:val="es-MX" w:eastAsia="es-MX"/>
              </w:rPr>
            </w:pPr>
            <w:r w:rsidRPr="00BD0EE0">
              <w:rPr>
                <w:rFonts w:ascii="Arial" w:eastAsia="Times New Roman" w:hAnsi="Arial" w:cs="Arial"/>
                <w:b/>
                <w:sz w:val="18"/>
                <w:szCs w:val="18"/>
                <w:lang w:val="es-MX" w:eastAsia="es-MX"/>
              </w:rPr>
              <w:t>IMPORTE MÍNIMO</w:t>
            </w:r>
          </w:p>
        </w:tc>
        <w:tc>
          <w:tcPr>
            <w:tcW w:w="1094" w:type="dxa"/>
            <w:tcBorders>
              <w:top w:val="single" w:sz="4" w:space="0" w:color="auto"/>
              <w:left w:val="nil"/>
              <w:bottom w:val="single" w:sz="4" w:space="0" w:color="auto"/>
              <w:right w:val="single" w:sz="4" w:space="0" w:color="auto"/>
            </w:tcBorders>
            <w:shd w:val="clear" w:color="auto" w:fill="92D050"/>
            <w:vAlign w:val="center"/>
          </w:tcPr>
          <w:p w:rsidR="00AE2CAA" w:rsidRPr="00BD0EE0" w:rsidRDefault="00AE2CAA" w:rsidP="009C4D62">
            <w:pPr>
              <w:jc w:val="center"/>
              <w:rPr>
                <w:rFonts w:ascii="Arial" w:eastAsia="Times New Roman" w:hAnsi="Arial" w:cs="Arial"/>
                <w:b/>
                <w:sz w:val="18"/>
                <w:szCs w:val="18"/>
                <w:lang w:val="es-MX" w:eastAsia="es-MX"/>
              </w:rPr>
            </w:pPr>
            <w:r w:rsidRPr="00BD0EE0">
              <w:rPr>
                <w:rFonts w:ascii="Arial" w:eastAsia="Times New Roman" w:hAnsi="Arial" w:cs="Arial"/>
                <w:b/>
                <w:sz w:val="18"/>
                <w:szCs w:val="18"/>
                <w:lang w:val="es-MX" w:eastAsia="es-MX"/>
              </w:rPr>
              <w:t>IMPORTE MÁXIMO</w:t>
            </w:r>
          </w:p>
        </w:tc>
      </w:tr>
      <w:tr w:rsidR="00AE2CAA" w:rsidRPr="004812AA" w:rsidTr="00AE2CAA">
        <w:tblPrEx>
          <w:jc w:val="center"/>
        </w:tblPrEx>
        <w:trPr>
          <w:trHeight w:val="342"/>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9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662" w:type="dxa"/>
            <w:gridSpan w:val="2"/>
            <w:tcBorders>
              <w:top w:val="single" w:sz="4" w:space="0" w:color="auto"/>
              <w:left w:val="nil"/>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080" w:type="dxa"/>
            <w:tcBorders>
              <w:top w:val="single" w:sz="4" w:space="0" w:color="auto"/>
              <w:left w:val="nil"/>
              <w:bottom w:val="single" w:sz="4" w:space="0" w:color="auto"/>
              <w:right w:val="single" w:sz="4" w:space="0" w:color="auto"/>
            </w:tcBorders>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402" w:type="dxa"/>
            <w:tcBorders>
              <w:top w:val="single" w:sz="4" w:space="0" w:color="auto"/>
              <w:left w:val="single" w:sz="4" w:space="0" w:color="auto"/>
              <w:bottom w:val="single" w:sz="4" w:space="0" w:color="auto"/>
              <w:right w:val="single" w:sz="4" w:space="0" w:color="auto"/>
            </w:tcBorders>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r>
      <w:tr w:rsidR="00AE2CAA" w:rsidRPr="004812AA" w:rsidTr="00AE2CAA">
        <w:tblPrEx>
          <w:jc w:val="center"/>
        </w:tblPrEx>
        <w:trPr>
          <w:trHeight w:val="342"/>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9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662" w:type="dxa"/>
            <w:gridSpan w:val="2"/>
            <w:tcBorders>
              <w:top w:val="single" w:sz="4" w:space="0" w:color="auto"/>
              <w:left w:val="nil"/>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080" w:type="dxa"/>
            <w:tcBorders>
              <w:top w:val="single" w:sz="4" w:space="0" w:color="auto"/>
              <w:left w:val="nil"/>
              <w:bottom w:val="single" w:sz="4" w:space="0" w:color="auto"/>
              <w:right w:val="single" w:sz="4" w:space="0" w:color="auto"/>
            </w:tcBorders>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402" w:type="dxa"/>
            <w:tcBorders>
              <w:top w:val="single" w:sz="4" w:space="0" w:color="auto"/>
              <w:left w:val="single" w:sz="4" w:space="0" w:color="auto"/>
              <w:bottom w:val="single" w:sz="4" w:space="0" w:color="auto"/>
              <w:right w:val="single" w:sz="4" w:space="0" w:color="auto"/>
            </w:tcBorders>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r>
      <w:tr w:rsidR="00AE2CAA" w:rsidRPr="004812AA" w:rsidTr="00AE2CAA">
        <w:tblPrEx>
          <w:jc w:val="center"/>
        </w:tblPrEx>
        <w:trPr>
          <w:trHeight w:val="342"/>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9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662" w:type="dxa"/>
            <w:gridSpan w:val="2"/>
            <w:tcBorders>
              <w:top w:val="single" w:sz="4" w:space="0" w:color="auto"/>
              <w:left w:val="nil"/>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080" w:type="dxa"/>
            <w:tcBorders>
              <w:top w:val="single" w:sz="4" w:space="0" w:color="auto"/>
              <w:left w:val="nil"/>
              <w:bottom w:val="single" w:sz="4" w:space="0" w:color="auto"/>
              <w:right w:val="single" w:sz="4" w:space="0" w:color="auto"/>
            </w:tcBorders>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402" w:type="dxa"/>
            <w:tcBorders>
              <w:top w:val="single" w:sz="4" w:space="0" w:color="auto"/>
              <w:left w:val="single" w:sz="4" w:space="0" w:color="auto"/>
              <w:bottom w:val="single" w:sz="4" w:space="0" w:color="auto"/>
              <w:right w:val="single" w:sz="4" w:space="0" w:color="auto"/>
            </w:tcBorders>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r>
      <w:tr w:rsidR="00AE2CAA" w:rsidRPr="004812AA" w:rsidTr="00AE2CAA">
        <w:tblPrEx>
          <w:jc w:val="center"/>
        </w:tblPrEx>
        <w:trPr>
          <w:trHeight w:val="342"/>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9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662" w:type="dxa"/>
            <w:gridSpan w:val="2"/>
            <w:tcBorders>
              <w:top w:val="single" w:sz="4" w:space="0" w:color="auto"/>
              <w:left w:val="nil"/>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080" w:type="dxa"/>
            <w:tcBorders>
              <w:top w:val="single" w:sz="4" w:space="0" w:color="auto"/>
              <w:left w:val="nil"/>
              <w:bottom w:val="single" w:sz="4" w:space="0" w:color="auto"/>
              <w:right w:val="single" w:sz="4" w:space="0" w:color="auto"/>
            </w:tcBorders>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402" w:type="dxa"/>
            <w:tcBorders>
              <w:top w:val="single" w:sz="4" w:space="0" w:color="auto"/>
              <w:left w:val="single" w:sz="4" w:space="0" w:color="auto"/>
              <w:bottom w:val="single" w:sz="4" w:space="0" w:color="auto"/>
              <w:right w:val="single" w:sz="4" w:space="0" w:color="auto"/>
            </w:tcBorders>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r>
      <w:tr w:rsidR="00AE2CAA" w:rsidRPr="004812AA" w:rsidTr="00AE2CAA">
        <w:tblPrEx>
          <w:jc w:val="center"/>
        </w:tblPrEx>
        <w:trPr>
          <w:trHeight w:val="342"/>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9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662" w:type="dxa"/>
            <w:gridSpan w:val="2"/>
            <w:tcBorders>
              <w:top w:val="single" w:sz="4" w:space="0" w:color="auto"/>
              <w:left w:val="nil"/>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080" w:type="dxa"/>
            <w:tcBorders>
              <w:top w:val="single" w:sz="4" w:space="0" w:color="auto"/>
              <w:left w:val="nil"/>
              <w:bottom w:val="single" w:sz="4" w:space="0" w:color="auto"/>
              <w:right w:val="single" w:sz="4" w:space="0" w:color="auto"/>
            </w:tcBorders>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402" w:type="dxa"/>
            <w:tcBorders>
              <w:top w:val="single" w:sz="4" w:space="0" w:color="auto"/>
              <w:left w:val="single" w:sz="4" w:space="0" w:color="auto"/>
              <w:bottom w:val="single" w:sz="4" w:space="0" w:color="auto"/>
              <w:right w:val="single" w:sz="4" w:space="0" w:color="auto"/>
            </w:tcBorders>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r>
      <w:tr w:rsidR="00AE2CAA" w:rsidRPr="004812AA" w:rsidTr="00AE2CAA">
        <w:tblPrEx>
          <w:jc w:val="center"/>
        </w:tblPrEx>
        <w:trPr>
          <w:trHeight w:val="342"/>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9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662" w:type="dxa"/>
            <w:gridSpan w:val="2"/>
            <w:tcBorders>
              <w:top w:val="single" w:sz="4" w:space="0" w:color="auto"/>
              <w:left w:val="nil"/>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080" w:type="dxa"/>
            <w:tcBorders>
              <w:top w:val="single" w:sz="4" w:space="0" w:color="auto"/>
              <w:left w:val="nil"/>
              <w:bottom w:val="single" w:sz="4" w:space="0" w:color="auto"/>
              <w:right w:val="single" w:sz="4" w:space="0" w:color="auto"/>
            </w:tcBorders>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402" w:type="dxa"/>
            <w:tcBorders>
              <w:top w:val="single" w:sz="4" w:space="0" w:color="auto"/>
              <w:left w:val="single" w:sz="4" w:space="0" w:color="auto"/>
              <w:bottom w:val="single" w:sz="4" w:space="0" w:color="auto"/>
              <w:right w:val="single" w:sz="4" w:space="0" w:color="auto"/>
            </w:tcBorders>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r>
      <w:tr w:rsidR="00AE2CAA" w:rsidRPr="004812AA" w:rsidTr="00AE2CAA">
        <w:tblPrEx>
          <w:jc w:val="center"/>
        </w:tblPrEx>
        <w:trPr>
          <w:trHeight w:val="342"/>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9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662" w:type="dxa"/>
            <w:gridSpan w:val="2"/>
            <w:tcBorders>
              <w:top w:val="single" w:sz="4" w:space="0" w:color="auto"/>
              <w:left w:val="nil"/>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080" w:type="dxa"/>
            <w:tcBorders>
              <w:top w:val="single" w:sz="4" w:space="0" w:color="auto"/>
              <w:left w:val="nil"/>
              <w:bottom w:val="single" w:sz="4" w:space="0" w:color="auto"/>
              <w:right w:val="single" w:sz="4" w:space="0" w:color="auto"/>
            </w:tcBorders>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402" w:type="dxa"/>
            <w:tcBorders>
              <w:top w:val="single" w:sz="4" w:space="0" w:color="auto"/>
              <w:left w:val="single" w:sz="4" w:space="0" w:color="auto"/>
              <w:bottom w:val="single" w:sz="4" w:space="0" w:color="auto"/>
              <w:right w:val="single" w:sz="4" w:space="0" w:color="auto"/>
            </w:tcBorders>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r>
      <w:tr w:rsidR="00AE2CAA" w:rsidRPr="004812AA" w:rsidTr="00AE2CAA">
        <w:tblPrEx>
          <w:jc w:val="center"/>
        </w:tblPrEx>
        <w:trPr>
          <w:trHeight w:val="171"/>
          <w:jc w:val="center"/>
        </w:trPr>
        <w:tc>
          <w:tcPr>
            <w:tcW w:w="1271" w:type="dxa"/>
            <w:tcBorders>
              <w:top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928" w:type="dxa"/>
            <w:gridSpan w:val="3"/>
            <w:tcBorders>
              <w:top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662" w:type="dxa"/>
            <w:gridSpan w:val="2"/>
            <w:tcBorders>
              <w:top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080" w:type="dxa"/>
            <w:tcBorders>
              <w:top w:val="single" w:sz="4" w:space="0" w:color="auto"/>
              <w:right w:val="single" w:sz="4" w:space="0" w:color="auto"/>
            </w:tcBorders>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402" w:type="dxa"/>
            <w:tcBorders>
              <w:top w:val="single" w:sz="4" w:space="0" w:color="auto"/>
              <w:bottom w:val="single" w:sz="4" w:space="0" w:color="auto"/>
              <w:right w:val="single" w:sz="4" w:space="0" w:color="auto"/>
            </w:tcBorders>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r>
      <w:tr w:rsidR="00AE2CAA" w:rsidRPr="004812AA" w:rsidTr="00AE2CAA">
        <w:tblPrEx>
          <w:jc w:val="center"/>
        </w:tblPrEx>
        <w:trPr>
          <w:trHeight w:val="171"/>
          <w:jc w:val="center"/>
        </w:trPr>
        <w:tc>
          <w:tcPr>
            <w:tcW w:w="1271" w:type="dxa"/>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928" w:type="dxa"/>
            <w:gridSpan w:val="3"/>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662" w:type="dxa"/>
            <w:gridSpan w:val="2"/>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080" w:type="dxa"/>
            <w:tcBorders>
              <w:right w:val="single" w:sz="4" w:space="0" w:color="auto"/>
            </w:tcBorders>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402" w:type="dxa"/>
            <w:tcBorders>
              <w:top w:val="single" w:sz="4" w:space="0" w:color="auto"/>
              <w:bottom w:val="single" w:sz="4" w:space="0" w:color="auto"/>
              <w:right w:val="single" w:sz="4" w:space="0" w:color="auto"/>
            </w:tcBorders>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r>
      <w:tr w:rsidR="00AE2CAA" w:rsidRPr="004812AA" w:rsidTr="00AE2CAA">
        <w:tblPrEx>
          <w:jc w:val="center"/>
        </w:tblPrEx>
        <w:trPr>
          <w:trHeight w:val="171"/>
          <w:jc w:val="center"/>
        </w:trPr>
        <w:tc>
          <w:tcPr>
            <w:tcW w:w="1271" w:type="dxa"/>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928" w:type="dxa"/>
            <w:gridSpan w:val="3"/>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662" w:type="dxa"/>
            <w:gridSpan w:val="2"/>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080" w:type="dxa"/>
            <w:tcBorders>
              <w:right w:val="single" w:sz="4" w:space="0" w:color="auto"/>
            </w:tcBorders>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402" w:type="dxa"/>
            <w:tcBorders>
              <w:top w:val="single" w:sz="4" w:space="0" w:color="auto"/>
              <w:bottom w:val="single" w:sz="4" w:space="0" w:color="auto"/>
              <w:right w:val="single" w:sz="4" w:space="0" w:color="auto"/>
            </w:tcBorders>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AE2CAA" w:rsidRPr="004812AA" w:rsidRDefault="00AE2CAA" w:rsidP="00FA700E">
            <w:pPr>
              <w:suppressAutoHyphens/>
              <w:jc w:val="center"/>
              <w:rPr>
                <w:rFonts w:ascii="Montserrat" w:eastAsia="Times New Roman" w:hAnsi="Montserrat" w:cs="Calibri"/>
                <w:b/>
                <w:bCs/>
                <w:sz w:val="20"/>
                <w:szCs w:val="20"/>
                <w:lang w:eastAsia="es-MX"/>
              </w:rPr>
            </w:pPr>
          </w:p>
        </w:tc>
      </w:tr>
    </w:tbl>
    <w:p w:rsidR="003D50FA" w:rsidRDefault="003D50FA" w:rsidP="003D50FA">
      <w:pPr>
        <w:jc w:val="center"/>
        <w:rPr>
          <w:rFonts w:ascii="Arial" w:hAnsi="Arial" w:cs="Arial"/>
          <w:b/>
          <w:sz w:val="22"/>
          <w:szCs w:val="22"/>
        </w:rPr>
      </w:pPr>
    </w:p>
    <w:p w:rsidR="00D601E4" w:rsidRDefault="00D601E4" w:rsidP="00546024">
      <w:pPr>
        <w:jc w:val="center"/>
        <w:rPr>
          <w:rFonts w:ascii="Montserrat" w:hAnsi="Montserrat"/>
          <w:b/>
        </w:rPr>
      </w:pPr>
    </w:p>
    <w:p w:rsidR="00D601E4" w:rsidRPr="00D601E4" w:rsidRDefault="00D601E4" w:rsidP="00D601E4">
      <w:pPr>
        <w:suppressAutoHyphens/>
        <w:jc w:val="center"/>
        <w:rPr>
          <w:rFonts w:ascii="Montserrat" w:eastAsia="Times New Roman" w:hAnsi="Montserrat" w:cs="Arial"/>
          <w:b/>
          <w:bCs/>
          <w:sz w:val="22"/>
          <w:szCs w:val="22"/>
          <w:lang w:val="es-MX" w:eastAsia="ar-SA"/>
        </w:rPr>
      </w:pPr>
      <w:r w:rsidRPr="00D601E4">
        <w:rPr>
          <w:rFonts w:ascii="Montserrat" w:eastAsia="Times New Roman" w:hAnsi="Montserrat" w:cs="Arial"/>
          <w:b/>
          <w:bCs/>
          <w:sz w:val="22"/>
          <w:szCs w:val="22"/>
          <w:lang w:val="es-MX" w:eastAsia="ar-SA"/>
        </w:rPr>
        <w:t xml:space="preserve">EXPRESAR EN LETRA EL PRECIO TOTAL DE </w:t>
      </w:r>
      <w:r w:rsidRPr="00D601E4">
        <w:rPr>
          <w:rFonts w:ascii="Montserrat" w:eastAsia="Times New Roman" w:hAnsi="Montserrat" w:cs="Arial"/>
          <w:b/>
          <w:sz w:val="22"/>
          <w:szCs w:val="22"/>
          <w:lang w:val="es-MX" w:eastAsia="ar-SA"/>
        </w:rPr>
        <w:t>LA PROPOSICION</w:t>
      </w:r>
      <w:r w:rsidRPr="00D601E4">
        <w:rPr>
          <w:rFonts w:ascii="Montserrat" w:eastAsia="Times New Roman" w:hAnsi="Montserrat" w:cs="Arial"/>
          <w:b/>
          <w:bCs/>
          <w:sz w:val="22"/>
          <w:szCs w:val="22"/>
          <w:lang w:val="es-MX" w:eastAsia="ar-SA"/>
        </w:rPr>
        <w:t xml:space="preserve"> Y QUE LOS PRECIOS OFERTADOS PERMANECERÁN FIJOS DURANTE LA VIGENCIA DEL CONTRATO.</w:t>
      </w:r>
      <w:r>
        <w:rPr>
          <w:rFonts w:ascii="Montserrat" w:eastAsia="Times New Roman" w:hAnsi="Montserrat" w:cs="Arial"/>
          <w:b/>
          <w:bCs/>
          <w:sz w:val="22"/>
          <w:szCs w:val="22"/>
          <w:lang w:val="es-MX" w:eastAsia="ar-SA"/>
        </w:rPr>
        <w:t xml:space="preserve"> </w:t>
      </w:r>
      <w:r w:rsidRPr="00D601E4">
        <w:rPr>
          <w:rFonts w:ascii="Montserrat" w:eastAsia="Times New Roman" w:hAnsi="Montserrat" w:cs="Arial"/>
          <w:b/>
          <w:bCs/>
          <w:sz w:val="22"/>
          <w:szCs w:val="22"/>
          <w:highlight w:val="green"/>
          <w:lang w:val="es-MX" w:eastAsia="ar-SA"/>
        </w:rPr>
        <w:t>ANEXAR SU PROPUESTA TAMBIEN EN FORMATO EXCEL.</w:t>
      </w:r>
    </w:p>
    <w:p w:rsidR="00D601E4" w:rsidRPr="00D601E4" w:rsidRDefault="00D601E4" w:rsidP="00D601E4">
      <w:pPr>
        <w:suppressAutoHyphens/>
        <w:jc w:val="center"/>
        <w:rPr>
          <w:rFonts w:ascii="Montserrat" w:eastAsia="Times New Roman" w:hAnsi="Montserrat" w:cs="Arial"/>
          <w:b/>
          <w:sz w:val="22"/>
          <w:szCs w:val="22"/>
          <w:lang w:val="es-MX" w:eastAsia="ar-SA"/>
        </w:rPr>
      </w:pPr>
    </w:p>
    <w:p w:rsidR="00D601E4" w:rsidRPr="00D601E4" w:rsidRDefault="00D601E4" w:rsidP="00D601E4">
      <w:pPr>
        <w:suppressAutoHyphens/>
        <w:jc w:val="center"/>
        <w:rPr>
          <w:rFonts w:ascii="Montserrat" w:eastAsia="Times New Roman" w:hAnsi="Montserrat" w:cs="Arial"/>
          <w:sz w:val="20"/>
          <w:szCs w:val="22"/>
          <w:lang w:val="es-MX" w:eastAsia="ar-SA"/>
        </w:rPr>
      </w:pPr>
      <w:r w:rsidRPr="00D601E4">
        <w:rPr>
          <w:rFonts w:ascii="Montserrat" w:eastAsia="Times New Roman" w:hAnsi="Montserrat" w:cs="Arial"/>
          <w:sz w:val="20"/>
          <w:szCs w:val="22"/>
          <w:lang w:val="es-MX" w:eastAsia="ar-SA"/>
        </w:rPr>
        <w:t>(Lugar y fecha)</w:t>
      </w:r>
    </w:p>
    <w:p w:rsidR="00D601E4" w:rsidRPr="00D601E4" w:rsidRDefault="00D601E4" w:rsidP="00D601E4">
      <w:pPr>
        <w:suppressAutoHyphens/>
        <w:jc w:val="center"/>
        <w:rPr>
          <w:rFonts w:ascii="Montserrat" w:eastAsia="Times New Roman" w:hAnsi="Montserrat" w:cs="Arial"/>
          <w:sz w:val="20"/>
          <w:szCs w:val="22"/>
          <w:lang w:val="es-MX" w:eastAsia="ar-SA"/>
        </w:rPr>
      </w:pPr>
    </w:p>
    <w:p w:rsidR="00D601E4" w:rsidRPr="00D601E4" w:rsidRDefault="00D601E4" w:rsidP="00D601E4">
      <w:pPr>
        <w:suppressAutoHyphens/>
        <w:jc w:val="center"/>
        <w:rPr>
          <w:rFonts w:ascii="Montserrat" w:eastAsia="Times New Roman" w:hAnsi="Montserrat" w:cs="Arial"/>
          <w:sz w:val="20"/>
          <w:szCs w:val="22"/>
          <w:lang w:val="es-MX" w:eastAsia="ar-SA"/>
        </w:rPr>
      </w:pPr>
      <w:r w:rsidRPr="00D601E4">
        <w:rPr>
          <w:rFonts w:ascii="Montserrat" w:eastAsia="Times New Roman" w:hAnsi="Montserrat" w:cs="Arial"/>
          <w:sz w:val="20"/>
          <w:szCs w:val="22"/>
          <w:lang w:val="es-MX" w:eastAsia="ar-SA"/>
        </w:rPr>
        <w:t>Protesto lo necesario</w:t>
      </w:r>
    </w:p>
    <w:p w:rsidR="00D601E4" w:rsidRDefault="00D601E4" w:rsidP="00D601E4">
      <w:pPr>
        <w:suppressAutoHyphens/>
        <w:jc w:val="center"/>
        <w:rPr>
          <w:rFonts w:ascii="Montserrat" w:eastAsia="Times New Roman" w:hAnsi="Montserrat" w:cs="Arial"/>
          <w:sz w:val="20"/>
          <w:szCs w:val="22"/>
          <w:lang w:val="es-MX" w:eastAsia="ar-SA"/>
        </w:rPr>
      </w:pPr>
      <w:r w:rsidRPr="00D601E4">
        <w:rPr>
          <w:rFonts w:ascii="Montserrat" w:eastAsia="Times New Roman" w:hAnsi="Montserrat" w:cs="Arial"/>
          <w:sz w:val="20"/>
          <w:szCs w:val="22"/>
          <w:lang w:val="es-MX" w:eastAsia="ar-SA"/>
        </w:rPr>
        <w:t>(Nombre y firma del Representante Legal)</w:t>
      </w:r>
    </w:p>
    <w:p w:rsidR="00EE004C" w:rsidRDefault="00EE004C" w:rsidP="00546024">
      <w:pPr>
        <w:jc w:val="center"/>
        <w:rPr>
          <w:rFonts w:ascii="Montserrat" w:hAnsi="Montserrat"/>
          <w:b/>
        </w:rPr>
      </w:pPr>
    </w:p>
    <w:p w:rsidR="00B60513" w:rsidRDefault="008F1DC2" w:rsidP="00546024">
      <w:pPr>
        <w:jc w:val="center"/>
        <w:rPr>
          <w:rFonts w:ascii="Montserrat" w:hAnsi="Montserrat"/>
          <w:b/>
        </w:rPr>
      </w:pPr>
      <w:r>
        <w:rPr>
          <w:rFonts w:ascii="Montserrat" w:hAnsi="Montserrat"/>
          <w:b/>
        </w:rPr>
        <w:lastRenderedPageBreak/>
        <w:t>ANEXO 4</w:t>
      </w:r>
    </w:p>
    <w:p w:rsidR="006E25F0" w:rsidRDefault="006E25F0" w:rsidP="00546024">
      <w:pPr>
        <w:jc w:val="center"/>
        <w:rPr>
          <w:rFonts w:ascii="Montserrat" w:hAnsi="Montserrat"/>
          <w:b/>
        </w:rPr>
      </w:pPr>
    </w:p>
    <w:p w:rsidR="006E25F0" w:rsidRDefault="00021A20" w:rsidP="006E25F0">
      <w:pPr>
        <w:jc w:val="center"/>
        <w:rPr>
          <w:rFonts w:ascii="Montserrat Light" w:eastAsia="Calibri" w:hAnsi="Montserrat Light" w:cs="Arial"/>
          <w:bCs/>
          <w:sz w:val="20"/>
          <w:szCs w:val="20"/>
          <w:lang w:val="es-MX"/>
        </w:rPr>
      </w:pPr>
      <w:r w:rsidRPr="00021A20">
        <w:rPr>
          <w:rFonts w:ascii="Montserrat Light" w:eastAsia="Calibri" w:hAnsi="Montserrat Light" w:cs="Arial"/>
          <w:bCs/>
          <w:sz w:val="20"/>
          <w:szCs w:val="20"/>
          <w:lang w:val="es-MX"/>
        </w:rPr>
        <w:t>DOMICILIOS DE UNIDADES USUARIAS QUE EFECTUARAN LA PRESCRIPCION DEL SERVICIO</w:t>
      </w:r>
    </w:p>
    <w:p w:rsidR="00021A20" w:rsidRDefault="00021A20" w:rsidP="006E25F0">
      <w:pPr>
        <w:jc w:val="center"/>
        <w:rPr>
          <w:rFonts w:ascii="Montserrat" w:hAnsi="Montserrat"/>
          <w:b/>
        </w:rPr>
      </w:pPr>
    </w:p>
    <w:tbl>
      <w:tblPr>
        <w:tblW w:w="4438" w:type="pct"/>
        <w:jc w:val="center"/>
        <w:tblCellMar>
          <w:left w:w="70" w:type="dxa"/>
          <w:right w:w="70" w:type="dxa"/>
        </w:tblCellMar>
        <w:tblLook w:val="04A0" w:firstRow="1" w:lastRow="0" w:firstColumn="1" w:lastColumn="0" w:noHBand="0" w:noVBand="1"/>
      </w:tblPr>
      <w:tblGrid>
        <w:gridCol w:w="1678"/>
        <w:gridCol w:w="7151"/>
        <w:gridCol w:w="146"/>
      </w:tblGrid>
      <w:tr w:rsidR="00021A20" w:rsidRPr="00021A20" w:rsidTr="00021A20">
        <w:trPr>
          <w:gridAfter w:val="1"/>
          <w:wAfter w:w="73" w:type="pct"/>
          <w:trHeight w:val="517"/>
          <w:tblHeader/>
          <w:jc w:val="center"/>
        </w:trPr>
        <w:tc>
          <w:tcPr>
            <w:tcW w:w="939" w:type="pct"/>
            <w:vMerge w:val="restart"/>
            <w:tcBorders>
              <w:top w:val="single" w:sz="4" w:space="0" w:color="auto"/>
              <w:left w:val="single" w:sz="8" w:space="0" w:color="auto"/>
              <w:bottom w:val="single" w:sz="4" w:space="0" w:color="auto"/>
              <w:right w:val="single" w:sz="4" w:space="0" w:color="auto"/>
            </w:tcBorders>
            <w:shd w:val="clear" w:color="000000" w:fill="808080"/>
            <w:vAlign w:val="center"/>
            <w:hideMark/>
          </w:tcPr>
          <w:p w:rsidR="00021A20" w:rsidRPr="00021A20" w:rsidRDefault="00021A20" w:rsidP="00021A20">
            <w:pPr>
              <w:jc w:val="center"/>
              <w:rPr>
                <w:rFonts w:ascii="Geomanist Regular" w:eastAsia="Times New Roman" w:hAnsi="Geomanist Regular" w:cs="Calibri"/>
                <w:b/>
                <w:bCs/>
                <w:color w:val="FFFFFF"/>
                <w:sz w:val="18"/>
                <w:szCs w:val="18"/>
                <w:lang w:val="es-MX" w:eastAsia="es-MX"/>
              </w:rPr>
            </w:pPr>
            <w:r w:rsidRPr="00021A20">
              <w:rPr>
                <w:rFonts w:ascii="Geomanist Regular" w:eastAsia="Times New Roman" w:hAnsi="Geomanist Regular" w:cs="Arial"/>
                <w:b/>
                <w:sz w:val="18"/>
                <w:szCs w:val="18"/>
                <w:lang w:val="es-MX" w:eastAsia="es-MX"/>
              </w:rPr>
              <w:br w:type="page"/>
            </w:r>
            <w:r w:rsidRPr="00021A20">
              <w:rPr>
                <w:rFonts w:ascii="Geomanist Regular" w:eastAsia="Times New Roman" w:hAnsi="Geomanist Regular" w:cs="Calibri"/>
                <w:b/>
                <w:bCs/>
                <w:color w:val="FFFFFF"/>
                <w:sz w:val="18"/>
                <w:szCs w:val="18"/>
                <w:lang w:val="es-MX" w:eastAsia="es-MX"/>
              </w:rPr>
              <w:t>Nombre y Número de Unidad</w:t>
            </w:r>
          </w:p>
        </w:tc>
        <w:tc>
          <w:tcPr>
            <w:tcW w:w="3988" w:type="pct"/>
            <w:vMerge w:val="restart"/>
            <w:tcBorders>
              <w:top w:val="single" w:sz="4" w:space="0" w:color="auto"/>
              <w:left w:val="single" w:sz="4" w:space="0" w:color="auto"/>
              <w:bottom w:val="single" w:sz="4" w:space="0" w:color="000000"/>
              <w:right w:val="single" w:sz="8" w:space="0" w:color="auto"/>
            </w:tcBorders>
            <w:shd w:val="clear" w:color="000000" w:fill="808080"/>
            <w:vAlign w:val="center"/>
            <w:hideMark/>
          </w:tcPr>
          <w:p w:rsidR="00021A20" w:rsidRPr="00021A20" w:rsidRDefault="00021A20" w:rsidP="00021A20">
            <w:pPr>
              <w:jc w:val="center"/>
              <w:rPr>
                <w:rFonts w:ascii="Geomanist Regular" w:eastAsia="Times New Roman" w:hAnsi="Geomanist Regular" w:cs="Calibri"/>
                <w:b/>
                <w:bCs/>
                <w:color w:val="FFFFFF"/>
                <w:sz w:val="18"/>
                <w:szCs w:val="18"/>
                <w:lang w:val="es-MX" w:eastAsia="es-MX"/>
              </w:rPr>
            </w:pPr>
            <w:r w:rsidRPr="00021A20">
              <w:rPr>
                <w:rFonts w:ascii="Geomanist Regular" w:eastAsia="Times New Roman" w:hAnsi="Geomanist Regular" w:cs="Calibri"/>
                <w:b/>
                <w:bCs/>
                <w:color w:val="FFFFFF"/>
                <w:sz w:val="18"/>
                <w:szCs w:val="18"/>
                <w:lang w:val="es-MX" w:eastAsia="es-MX"/>
              </w:rPr>
              <w:t>Dirección de Unidad</w:t>
            </w:r>
          </w:p>
        </w:tc>
      </w:tr>
      <w:tr w:rsidR="00021A20" w:rsidRPr="00021A20" w:rsidTr="00021A20">
        <w:trPr>
          <w:trHeight w:val="300"/>
          <w:jc w:val="center"/>
        </w:trPr>
        <w:tc>
          <w:tcPr>
            <w:tcW w:w="939" w:type="pct"/>
            <w:vMerge/>
            <w:tcBorders>
              <w:top w:val="single" w:sz="4" w:space="0" w:color="auto"/>
              <w:left w:val="single" w:sz="8" w:space="0" w:color="auto"/>
              <w:bottom w:val="single" w:sz="4" w:space="0" w:color="auto"/>
              <w:right w:val="single" w:sz="4" w:space="0" w:color="auto"/>
            </w:tcBorders>
            <w:vAlign w:val="center"/>
            <w:hideMark/>
          </w:tcPr>
          <w:p w:rsidR="00021A20" w:rsidRPr="00021A20" w:rsidRDefault="00021A20" w:rsidP="00021A20">
            <w:pPr>
              <w:jc w:val="center"/>
              <w:rPr>
                <w:rFonts w:ascii="Geomanist Regular" w:eastAsia="Times New Roman" w:hAnsi="Geomanist Regular" w:cs="Calibri"/>
                <w:b/>
                <w:bCs/>
                <w:color w:val="FFFFFF"/>
                <w:sz w:val="18"/>
                <w:szCs w:val="18"/>
                <w:lang w:val="es-MX" w:eastAsia="es-MX"/>
              </w:rPr>
            </w:pPr>
          </w:p>
        </w:tc>
        <w:tc>
          <w:tcPr>
            <w:tcW w:w="3988" w:type="pct"/>
            <w:vMerge/>
            <w:tcBorders>
              <w:top w:val="single" w:sz="4" w:space="0" w:color="auto"/>
              <w:left w:val="single" w:sz="4" w:space="0" w:color="auto"/>
              <w:bottom w:val="single" w:sz="4" w:space="0" w:color="000000"/>
              <w:right w:val="single" w:sz="8" w:space="0" w:color="auto"/>
            </w:tcBorders>
            <w:vAlign w:val="center"/>
            <w:hideMark/>
          </w:tcPr>
          <w:p w:rsidR="00021A20" w:rsidRPr="00021A20" w:rsidRDefault="00021A20" w:rsidP="00021A20">
            <w:pPr>
              <w:rPr>
                <w:rFonts w:ascii="Geomanist Regular" w:eastAsia="Times New Roman" w:hAnsi="Geomanist Regular" w:cs="Calibri"/>
                <w:b/>
                <w:bCs/>
                <w:color w:val="FFFFFF"/>
                <w:sz w:val="18"/>
                <w:szCs w:val="18"/>
                <w:lang w:val="es-MX" w:eastAsia="es-MX"/>
              </w:rPr>
            </w:pPr>
          </w:p>
        </w:tc>
        <w:tc>
          <w:tcPr>
            <w:tcW w:w="73" w:type="pct"/>
            <w:tcBorders>
              <w:top w:val="nil"/>
              <w:left w:val="nil"/>
              <w:bottom w:val="nil"/>
              <w:right w:val="nil"/>
            </w:tcBorders>
            <w:noWrap/>
            <w:vAlign w:val="bottom"/>
            <w:hideMark/>
          </w:tcPr>
          <w:p w:rsidR="00021A20" w:rsidRPr="00021A20" w:rsidRDefault="00021A20" w:rsidP="00021A20">
            <w:pPr>
              <w:jc w:val="center"/>
              <w:rPr>
                <w:rFonts w:ascii="Geomanist Regular" w:eastAsia="Times New Roman" w:hAnsi="Geomanist Regular" w:cs="Calibri"/>
                <w:b/>
                <w:bCs/>
                <w:color w:val="FFFFFF"/>
                <w:sz w:val="18"/>
                <w:szCs w:val="18"/>
                <w:lang w:val="es-MX" w:eastAsia="es-MX"/>
              </w:rPr>
            </w:pPr>
          </w:p>
        </w:tc>
      </w:tr>
      <w:tr w:rsidR="00021A20" w:rsidRPr="00021A20" w:rsidTr="00021A20">
        <w:trPr>
          <w:trHeight w:val="300"/>
          <w:jc w:val="center"/>
        </w:trPr>
        <w:tc>
          <w:tcPr>
            <w:tcW w:w="939" w:type="pct"/>
            <w:tcBorders>
              <w:top w:val="nil"/>
              <w:left w:val="single" w:sz="8" w:space="0" w:color="auto"/>
              <w:bottom w:val="single" w:sz="4" w:space="0" w:color="auto"/>
              <w:right w:val="single" w:sz="4" w:space="0" w:color="auto"/>
            </w:tcBorders>
            <w:vAlign w:val="center"/>
            <w:hideMark/>
          </w:tcPr>
          <w:p w:rsidR="00021A20" w:rsidRPr="00021A20" w:rsidRDefault="00021A20" w:rsidP="00021A20">
            <w:pPr>
              <w:jc w:val="cente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HGS 041</w:t>
            </w:r>
          </w:p>
        </w:tc>
        <w:tc>
          <w:tcPr>
            <w:tcW w:w="3988" w:type="pct"/>
            <w:tcBorders>
              <w:top w:val="nil"/>
              <w:left w:val="nil"/>
              <w:bottom w:val="single" w:sz="4" w:space="0" w:color="auto"/>
              <w:right w:val="single" w:sz="8" w:space="0" w:color="auto"/>
            </w:tcBorders>
            <w:vAlign w:val="center"/>
            <w:hideMark/>
          </w:tcPr>
          <w:p w:rsidR="00021A20" w:rsidRPr="00021A20" w:rsidRDefault="00021A20" w:rsidP="00021A20">
            <w:pP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BOULEVARD CHAHUE MANZANA 5, LOTE 49, SECTOR R, SANTA CRUZ, BAHIAS DE HAUTULCO, OAXACA</w:t>
            </w:r>
          </w:p>
        </w:tc>
        <w:tc>
          <w:tcPr>
            <w:tcW w:w="73" w:type="pct"/>
            <w:vAlign w:val="center"/>
            <w:hideMark/>
          </w:tcPr>
          <w:p w:rsidR="00021A20" w:rsidRPr="00021A20" w:rsidRDefault="00021A20" w:rsidP="00021A20">
            <w:pPr>
              <w:rPr>
                <w:rFonts w:ascii="Geomanist Regular" w:eastAsia="Times New Roman" w:hAnsi="Geomanist Regular" w:cs="Times New Roman"/>
                <w:sz w:val="18"/>
                <w:szCs w:val="18"/>
                <w:lang w:val="es-MX" w:eastAsia="es-MX"/>
              </w:rPr>
            </w:pPr>
          </w:p>
        </w:tc>
      </w:tr>
      <w:tr w:rsidR="00021A20" w:rsidRPr="00021A20" w:rsidTr="00021A20">
        <w:trPr>
          <w:trHeight w:val="300"/>
          <w:jc w:val="center"/>
        </w:trPr>
        <w:tc>
          <w:tcPr>
            <w:tcW w:w="939" w:type="pct"/>
            <w:tcBorders>
              <w:top w:val="nil"/>
              <w:left w:val="single" w:sz="8" w:space="0" w:color="auto"/>
              <w:bottom w:val="single" w:sz="4" w:space="0" w:color="auto"/>
              <w:right w:val="single" w:sz="4" w:space="0" w:color="auto"/>
            </w:tcBorders>
            <w:vAlign w:val="center"/>
            <w:hideMark/>
          </w:tcPr>
          <w:p w:rsidR="00021A20" w:rsidRPr="00021A20" w:rsidRDefault="00021A20" w:rsidP="00021A20">
            <w:pPr>
              <w:jc w:val="cente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HGZ 001</w:t>
            </w:r>
          </w:p>
        </w:tc>
        <w:tc>
          <w:tcPr>
            <w:tcW w:w="3988" w:type="pct"/>
            <w:tcBorders>
              <w:top w:val="nil"/>
              <w:left w:val="nil"/>
              <w:bottom w:val="single" w:sz="4" w:space="0" w:color="auto"/>
              <w:right w:val="single" w:sz="8" w:space="0" w:color="auto"/>
            </w:tcBorders>
            <w:vAlign w:val="center"/>
            <w:hideMark/>
          </w:tcPr>
          <w:p w:rsidR="00021A20" w:rsidRPr="00021A20" w:rsidRDefault="00021A20" w:rsidP="00021A20">
            <w:pP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CALZADA HEROES DE CHAPULTEPEC 621 OAXACA, COL. CENTRO, OAXACA DE JUÁREZ, OAXACA, C.P. 68000</w:t>
            </w:r>
          </w:p>
        </w:tc>
        <w:tc>
          <w:tcPr>
            <w:tcW w:w="73" w:type="pct"/>
            <w:vAlign w:val="center"/>
            <w:hideMark/>
          </w:tcPr>
          <w:p w:rsidR="00021A20" w:rsidRPr="00021A20" w:rsidRDefault="00021A20" w:rsidP="00021A20">
            <w:pPr>
              <w:rPr>
                <w:rFonts w:ascii="Geomanist Regular" w:eastAsia="Times New Roman" w:hAnsi="Geomanist Regular" w:cs="Times New Roman"/>
                <w:sz w:val="18"/>
                <w:szCs w:val="18"/>
                <w:lang w:val="es-MX" w:eastAsia="es-MX"/>
              </w:rPr>
            </w:pPr>
          </w:p>
        </w:tc>
      </w:tr>
      <w:tr w:rsidR="00021A20" w:rsidRPr="00021A20" w:rsidTr="00021A20">
        <w:trPr>
          <w:trHeight w:val="300"/>
          <w:jc w:val="center"/>
        </w:trPr>
        <w:tc>
          <w:tcPr>
            <w:tcW w:w="939" w:type="pct"/>
            <w:tcBorders>
              <w:top w:val="nil"/>
              <w:left w:val="single" w:sz="8" w:space="0" w:color="auto"/>
              <w:bottom w:val="single" w:sz="4" w:space="0" w:color="auto"/>
              <w:right w:val="single" w:sz="4" w:space="0" w:color="auto"/>
            </w:tcBorders>
            <w:vAlign w:val="center"/>
            <w:hideMark/>
          </w:tcPr>
          <w:p w:rsidR="00021A20" w:rsidRPr="00021A20" w:rsidRDefault="00021A20" w:rsidP="00021A20">
            <w:pPr>
              <w:jc w:val="cente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HGZ 003</w:t>
            </w:r>
          </w:p>
        </w:tc>
        <w:tc>
          <w:tcPr>
            <w:tcW w:w="3988" w:type="pct"/>
            <w:tcBorders>
              <w:top w:val="nil"/>
              <w:left w:val="nil"/>
              <w:bottom w:val="single" w:sz="4" w:space="0" w:color="auto"/>
              <w:right w:val="single" w:sz="8" w:space="0" w:color="auto"/>
            </w:tcBorders>
            <w:vAlign w:val="center"/>
            <w:hideMark/>
          </w:tcPr>
          <w:p w:rsidR="00021A20" w:rsidRPr="00021A20" w:rsidRDefault="00021A20" w:rsidP="00021A20">
            <w:pP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BLVD. BENITO JUAREZ NO. 141, CP. 68340, COL. EL CASTILLO, TUXTEPEC, OAXACA</w:t>
            </w:r>
          </w:p>
        </w:tc>
        <w:tc>
          <w:tcPr>
            <w:tcW w:w="73" w:type="pct"/>
            <w:vAlign w:val="center"/>
            <w:hideMark/>
          </w:tcPr>
          <w:p w:rsidR="00021A20" w:rsidRPr="00021A20" w:rsidRDefault="00021A20" w:rsidP="00021A20">
            <w:pPr>
              <w:rPr>
                <w:rFonts w:ascii="Geomanist Regular" w:eastAsia="Times New Roman" w:hAnsi="Geomanist Regular" w:cs="Times New Roman"/>
                <w:sz w:val="18"/>
                <w:szCs w:val="18"/>
                <w:lang w:val="es-MX" w:eastAsia="es-MX"/>
              </w:rPr>
            </w:pPr>
          </w:p>
        </w:tc>
      </w:tr>
      <w:tr w:rsidR="00021A20" w:rsidRPr="00021A20" w:rsidTr="00021A20">
        <w:trPr>
          <w:trHeight w:val="300"/>
          <w:jc w:val="center"/>
        </w:trPr>
        <w:tc>
          <w:tcPr>
            <w:tcW w:w="939" w:type="pct"/>
            <w:tcBorders>
              <w:top w:val="nil"/>
              <w:left w:val="single" w:sz="8" w:space="0" w:color="auto"/>
              <w:bottom w:val="single" w:sz="4" w:space="0" w:color="auto"/>
              <w:right w:val="single" w:sz="4" w:space="0" w:color="auto"/>
            </w:tcBorders>
            <w:vAlign w:val="center"/>
            <w:hideMark/>
          </w:tcPr>
          <w:p w:rsidR="00021A20" w:rsidRPr="00021A20" w:rsidRDefault="00021A20" w:rsidP="00021A20">
            <w:pPr>
              <w:jc w:val="cente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UMF 001</w:t>
            </w:r>
          </w:p>
        </w:tc>
        <w:tc>
          <w:tcPr>
            <w:tcW w:w="3988" w:type="pct"/>
            <w:tcBorders>
              <w:top w:val="nil"/>
              <w:left w:val="nil"/>
              <w:bottom w:val="single" w:sz="4" w:space="0" w:color="auto"/>
              <w:right w:val="single" w:sz="8" w:space="0" w:color="auto"/>
            </w:tcBorders>
            <w:vAlign w:val="center"/>
            <w:hideMark/>
          </w:tcPr>
          <w:p w:rsidR="00021A20" w:rsidRPr="00021A20" w:rsidRDefault="00021A20" w:rsidP="00021A20">
            <w:pP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CALZADA HEROES DE CHAPULTEPEC 621 OAXACA, COL. CENTRO, OAXACA DE JUÁREZ, OAXACA, C.P. 68000</w:t>
            </w:r>
          </w:p>
        </w:tc>
        <w:tc>
          <w:tcPr>
            <w:tcW w:w="73" w:type="pct"/>
            <w:vAlign w:val="center"/>
            <w:hideMark/>
          </w:tcPr>
          <w:p w:rsidR="00021A20" w:rsidRPr="00021A20" w:rsidRDefault="00021A20" w:rsidP="00021A20">
            <w:pPr>
              <w:rPr>
                <w:rFonts w:ascii="Geomanist Regular" w:eastAsia="Times New Roman" w:hAnsi="Geomanist Regular" w:cs="Times New Roman"/>
                <w:sz w:val="18"/>
                <w:szCs w:val="18"/>
                <w:lang w:val="es-MX" w:eastAsia="es-MX"/>
              </w:rPr>
            </w:pPr>
          </w:p>
        </w:tc>
      </w:tr>
      <w:tr w:rsidR="00021A20" w:rsidRPr="00021A20" w:rsidTr="00021A20">
        <w:trPr>
          <w:trHeight w:val="300"/>
          <w:jc w:val="center"/>
        </w:trPr>
        <w:tc>
          <w:tcPr>
            <w:tcW w:w="939" w:type="pct"/>
            <w:tcBorders>
              <w:top w:val="nil"/>
              <w:left w:val="single" w:sz="8" w:space="0" w:color="auto"/>
              <w:bottom w:val="single" w:sz="4" w:space="0" w:color="auto"/>
              <w:right w:val="single" w:sz="4" w:space="0" w:color="auto"/>
            </w:tcBorders>
            <w:vAlign w:val="center"/>
            <w:hideMark/>
          </w:tcPr>
          <w:p w:rsidR="00021A20" w:rsidRPr="00021A20" w:rsidRDefault="00021A20" w:rsidP="00021A20">
            <w:pPr>
              <w:jc w:val="cente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UMF 002</w:t>
            </w:r>
          </w:p>
        </w:tc>
        <w:tc>
          <w:tcPr>
            <w:tcW w:w="3988" w:type="pct"/>
            <w:tcBorders>
              <w:top w:val="nil"/>
              <w:left w:val="nil"/>
              <w:bottom w:val="single" w:sz="4" w:space="0" w:color="auto"/>
              <w:right w:val="single" w:sz="8" w:space="0" w:color="auto"/>
            </w:tcBorders>
            <w:vAlign w:val="center"/>
            <w:hideMark/>
          </w:tcPr>
          <w:p w:rsidR="00021A20" w:rsidRPr="00021A20" w:rsidRDefault="00021A20" w:rsidP="00021A20">
            <w:pP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 xml:space="preserve">NICOLAS BRAVO Y CUAHUTEMOC </w:t>
            </w:r>
            <w:proofErr w:type="gramStart"/>
            <w:r w:rsidRPr="00021A20">
              <w:rPr>
                <w:rFonts w:ascii="Geomanist Regular" w:eastAsia="Times New Roman" w:hAnsi="Geomanist Regular" w:cs="Calibri"/>
                <w:color w:val="000000"/>
                <w:sz w:val="18"/>
                <w:szCs w:val="18"/>
                <w:lang w:val="es-MX" w:eastAsia="es-MX"/>
              </w:rPr>
              <w:t>NO.1 ,</w:t>
            </w:r>
            <w:proofErr w:type="gramEnd"/>
            <w:r w:rsidRPr="00021A20">
              <w:rPr>
                <w:rFonts w:ascii="Geomanist Regular" w:eastAsia="Times New Roman" w:hAnsi="Geomanist Regular" w:cs="Calibri"/>
                <w:color w:val="000000"/>
                <w:sz w:val="18"/>
                <w:szCs w:val="18"/>
                <w:lang w:val="es-MX" w:eastAsia="es-MX"/>
              </w:rPr>
              <w:t xml:space="preserve"> COL. HIDALGO ORIENTE, C.P. 70610, SALINA CRUZ, OAX.</w:t>
            </w:r>
          </w:p>
        </w:tc>
        <w:tc>
          <w:tcPr>
            <w:tcW w:w="73" w:type="pct"/>
            <w:vAlign w:val="center"/>
            <w:hideMark/>
          </w:tcPr>
          <w:p w:rsidR="00021A20" w:rsidRPr="00021A20" w:rsidRDefault="00021A20" w:rsidP="00021A20">
            <w:pPr>
              <w:rPr>
                <w:rFonts w:ascii="Geomanist Regular" w:eastAsia="Times New Roman" w:hAnsi="Geomanist Regular" w:cs="Times New Roman"/>
                <w:sz w:val="18"/>
                <w:szCs w:val="18"/>
                <w:lang w:val="es-MX" w:eastAsia="es-MX"/>
              </w:rPr>
            </w:pPr>
          </w:p>
        </w:tc>
      </w:tr>
      <w:tr w:rsidR="00021A20" w:rsidRPr="00021A20" w:rsidTr="00021A20">
        <w:trPr>
          <w:trHeight w:val="300"/>
          <w:jc w:val="center"/>
        </w:trPr>
        <w:tc>
          <w:tcPr>
            <w:tcW w:w="939" w:type="pct"/>
            <w:tcBorders>
              <w:top w:val="nil"/>
              <w:left w:val="single" w:sz="8" w:space="0" w:color="auto"/>
              <w:bottom w:val="single" w:sz="4" w:space="0" w:color="auto"/>
              <w:right w:val="single" w:sz="4" w:space="0" w:color="auto"/>
            </w:tcBorders>
            <w:vAlign w:val="center"/>
            <w:hideMark/>
          </w:tcPr>
          <w:p w:rsidR="00021A20" w:rsidRPr="00021A20" w:rsidRDefault="00021A20" w:rsidP="00021A20">
            <w:pPr>
              <w:jc w:val="cente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UMF 005</w:t>
            </w:r>
          </w:p>
        </w:tc>
        <w:tc>
          <w:tcPr>
            <w:tcW w:w="3988" w:type="pct"/>
            <w:tcBorders>
              <w:top w:val="nil"/>
              <w:left w:val="nil"/>
              <w:bottom w:val="single" w:sz="4" w:space="0" w:color="auto"/>
              <w:right w:val="single" w:sz="8" w:space="0" w:color="auto"/>
            </w:tcBorders>
            <w:vAlign w:val="center"/>
            <w:hideMark/>
          </w:tcPr>
          <w:p w:rsidR="00021A20" w:rsidRPr="00021A20" w:rsidRDefault="00021A20" w:rsidP="00021A20">
            <w:pP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CALLE IGNACIO ZARAGOZA Y RAYON S/N, LABORIO, C.P. 70760, TEHUANTEPEC, OAX.</w:t>
            </w:r>
          </w:p>
        </w:tc>
        <w:tc>
          <w:tcPr>
            <w:tcW w:w="73" w:type="pct"/>
            <w:vAlign w:val="center"/>
            <w:hideMark/>
          </w:tcPr>
          <w:p w:rsidR="00021A20" w:rsidRPr="00021A20" w:rsidRDefault="00021A20" w:rsidP="00021A20">
            <w:pPr>
              <w:rPr>
                <w:rFonts w:ascii="Geomanist Regular" w:eastAsia="Times New Roman" w:hAnsi="Geomanist Regular" w:cs="Times New Roman"/>
                <w:sz w:val="18"/>
                <w:szCs w:val="18"/>
                <w:lang w:val="es-MX" w:eastAsia="es-MX"/>
              </w:rPr>
            </w:pPr>
          </w:p>
        </w:tc>
      </w:tr>
      <w:tr w:rsidR="00021A20" w:rsidRPr="00021A20" w:rsidTr="00021A20">
        <w:trPr>
          <w:trHeight w:val="300"/>
          <w:jc w:val="center"/>
        </w:trPr>
        <w:tc>
          <w:tcPr>
            <w:tcW w:w="939" w:type="pct"/>
            <w:tcBorders>
              <w:top w:val="nil"/>
              <w:left w:val="single" w:sz="8" w:space="0" w:color="auto"/>
              <w:bottom w:val="single" w:sz="4" w:space="0" w:color="auto"/>
              <w:right w:val="single" w:sz="4" w:space="0" w:color="auto"/>
            </w:tcBorders>
            <w:vAlign w:val="center"/>
            <w:hideMark/>
          </w:tcPr>
          <w:p w:rsidR="00021A20" w:rsidRPr="00021A20" w:rsidRDefault="00021A20" w:rsidP="00021A20">
            <w:pPr>
              <w:jc w:val="cente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UMF 006</w:t>
            </w:r>
          </w:p>
        </w:tc>
        <w:tc>
          <w:tcPr>
            <w:tcW w:w="3988" w:type="pct"/>
            <w:tcBorders>
              <w:top w:val="nil"/>
              <w:left w:val="nil"/>
              <w:bottom w:val="single" w:sz="4" w:space="0" w:color="auto"/>
              <w:right w:val="single" w:sz="8" w:space="0" w:color="auto"/>
            </w:tcBorders>
            <w:vAlign w:val="center"/>
            <w:hideMark/>
          </w:tcPr>
          <w:p w:rsidR="00021A20" w:rsidRPr="00021A20" w:rsidRDefault="00021A20" w:rsidP="00021A20">
            <w:pP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EFRAIN R. GOMEZ ESQUINA 2 DE NOVIEMBRE S/N, COL. CENTRO, C.P. 70000, JUCHITAN DE ZARAGOZA, OAX.</w:t>
            </w:r>
          </w:p>
        </w:tc>
        <w:tc>
          <w:tcPr>
            <w:tcW w:w="73" w:type="pct"/>
            <w:vAlign w:val="center"/>
            <w:hideMark/>
          </w:tcPr>
          <w:p w:rsidR="00021A20" w:rsidRPr="00021A20" w:rsidRDefault="00021A20" w:rsidP="00021A20">
            <w:pPr>
              <w:rPr>
                <w:rFonts w:ascii="Geomanist Regular" w:eastAsia="Times New Roman" w:hAnsi="Geomanist Regular" w:cs="Times New Roman"/>
                <w:sz w:val="18"/>
                <w:szCs w:val="18"/>
                <w:lang w:val="es-MX" w:eastAsia="es-MX"/>
              </w:rPr>
            </w:pPr>
          </w:p>
        </w:tc>
      </w:tr>
      <w:tr w:rsidR="00021A20" w:rsidRPr="00021A20" w:rsidTr="00021A20">
        <w:trPr>
          <w:trHeight w:val="300"/>
          <w:jc w:val="center"/>
        </w:trPr>
        <w:tc>
          <w:tcPr>
            <w:tcW w:w="939" w:type="pct"/>
            <w:tcBorders>
              <w:top w:val="nil"/>
              <w:left w:val="single" w:sz="8" w:space="0" w:color="auto"/>
              <w:bottom w:val="single" w:sz="4" w:space="0" w:color="auto"/>
              <w:right w:val="single" w:sz="4" w:space="0" w:color="auto"/>
            </w:tcBorders>
            <w:vAlign w:val="center"/>
            <w:hideMark/>
          </w:tcPr>
          <w:p w:rsidR="00021A20" w:rsidRPr="00021A20" w:rsidRDefault="00021A20" w:rsidP="00021A20">
            <w:pPr>
              <w:jc w:val="cente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UMF 012</w:t>
            </w:r>
          </w:p>
        </w:tc>
        <w:tc>
          <w:tcPr>
            <w:tcW w:w="3988" w:type="pct"/>
            <w:tcBorders>
              <w:top w:val="nil"/>
              <w:left w:val="nil"/>
              <w:bottom w:val="single" w:sz="4" w:space="0" w:color="auto"/>
              <w:right w:val="single" w:sz="8" w:space="0" w:color="auto"/>
            </w:tcBorders>
            <w:vAlign w:val="center"/>
            <w:hideMark/>
          </w:tcPr>
          <w:p w:rsidR="00021A20" w:rsidRPr="00021A20" w:rsidRDefault="00021A20" w:rsidP="00021A20">
            <w:pP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CALLE DR. ISMAEL TOLEDO S/</w:t>
            </w:r>
            <w:proofErr w:type="gramStart"/>
            <w:r w:rsidRPr="00021A20">
              <w:rPr>
                <w:rFonts w:ascii="Geomanist Regular" w:eastAsia="Times New Roman" w:hAnsi="Geomanist Regular" w:cs="Calibri"/>
                <w:color w:val="000000"/>
                <w:sz w:val="18"/>
                <w:szCs w:val="18"/>
                <w:lang w:val="es-MX" w:eastAsia="es-MX"/>
              </w:rPr>
              <w:t>N ,</w:t>
            </w:r>
            <w:proofErr w:type="gramEnd"/>
            <w:r w:rsidRPr="00021A20">
              <w:rPr>
                <w:rFonts w:ascii="Geomanist Regular" w:eastAsia="Times New Roman" w:hAnsi="Geomanist Regular" w:cs="Calibri"/>
                <w:color w:val="000000"/>
                <w:sz w:val="18"/>
                <w:szCs w:val="18"/>
                <w:lang w:val="es-MX" w:eastAsia="es-MX"/>
              </w:rPr>
              <w:t xml:space="preserve"> COL DEPORTIVA, CP. 70120 SANTO DOMINGO INGENIO, OAX</w:t>
            </w:r>
          </w:p>
        </w:tc>
        <w:tc>
          <w:tcPr>
            <w:tcW w:w="73" w:type="pct"/>
            <w:vAlign w:val="center"/>
            <w:hideMark/>
          </w:tcPr>
          <w:p w:rsidR="00021A20" w:rsidRPr="00021A20" w:rsidRDefault="00021A20" w:rsidP="00021A20">
            <w:pPr>
              <w:rPr>
                <w:rFonts w:ascii="Geomanist Regular" w:eastAsia="Times New Roman" w:hAnsi="Geomanist Regular" w:cs="Times New Roman"/>
                <w:sz w:val="18"/>
                <w:szCs w:val="18"/>
                <w:lang w:val="es-MX" w:eastAsia="es-MX"/>
              </w:rPr>
            </w:pPr>
          </w:p>
        </w:tc>
      </w:tr>
      <w:tr w:rsidR="00021A20" w:rsidRPr="00021A20" w:rsidTr="00021A20">
        <w:trPr>
          <w:trHeight w:val="300"/>
          <w:jc w:val="center"/>
        </w:trPr>
        <w:tc>
          <w:tcPr>
            <w:tcW w:w="939" w:type="pct"/>
            <w:tcBorders>
              <w:top w:val="nil"/>
              <w:left w:val="single" w:sz="8" w:space="0" w:color="auto"/>
              <w:bottom w:val="single" w:sz="4" w:space="0" w:color="auto"/>
              <w:right w:val="single" w:sz="4" w:space="0" w:color="auto"/>
            </w:tcBorders>
            <w:vAlign w:val="center"/>
            <w:hideMark/>
          </w:tcPr>
          <w:p w:rsidR="00021A20" w:rsidRPr="00021A20" w:rsidRDefault="00021A20" w:rsidP="00021A20">
            <w:pPr>
              <w:jc w:val="cente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UMF 017</w:t>
            </w:r>
          </w:p>
        </w:tc>
        <w:tc>
          <w:tcPr>
            <w:tcW w:w="3988" w:type="pct"/>
            <w:tcBorders>
              <w:top w:val="nil"/>
              <w:left w:val="nil"/>
              <w:bottom w:val="single" w:sz="4" w:space="0" w:color="auto"/>
              <w:right w:val="single" w:sz="8" w:space="0" w:color="auto"/>
            </w:tcBorders>
            <w:vAlign w:val="center"/>
            <w:hideMark/>
          </w:tcPr>
          <w:p w:rsidR="00021A20" w:rsidRPr="00021A20" w:rsidRDefault="00021A20" w:rsidP="00021A20">
            <w:pP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CALLE PORFIRIO DÍAZ NO. 14, COL. MAGDALENA APASCO, MAGDALENA APASCO ETLA, OAXACA, C.P. 68226</w:t>
            </w:r>
          </w:p>
        </w:tc>
        <w:tc>
          <w:tcPr>
            <w:tcW w:w="73" w:type="pct"/>
            <w:vAlign w:val="center"/>
            <w:hideMark/>
          </w:tcPr>
          <w:p w:rsidR="00021A20" w:rsidRPr="00021A20" w:rsidRDefault="00021A20" w:rsidP="00021A20">
            <w:pPr>
              <w:rPr>
                <w:rFonts w:ascii="Geomanist Regular" w:eastAsia="Times New Roman" w:hAnsi="Geomanist Regular" w:cs="Times New Roman"/>
                <w:sz w:val="18"/>
                <w:szCs w:val="18"/>
                <w:lang w:val="es-MX" w:eastAsia="es-MX"/>
              </w:rPr>
            </w:pPr>
          </w:p>
        </w:tc>
      </w:tr>
      <w:tr w:rsidR="00021A20" w:rsidRPr="00021A20" w:rsidTr="00021A20">
        <w:trPr>
          <w:trHeight w:val="300"/>
          <w:jc w:val="center"/>
        </w:trPr>
        <w:tc>
          <w:tcPr>
            <w:tcW w:w="939" w:type="pct"/>
            <w:tcBorders>
              <w:top w:val="nil"/>
              <w:left w:val="single" w:sz="8" w:space="0" w:color="auto"/>
              <w:bottom w:val="single" w:sz="4" w:space="0" w:color="auto"/>
              <w:right w:val="single" w:sz="4" w:space="0" w:color="auto"/>
            </w:tcBorders>
            <w:vAlign w:val="center"/>
            <w:hideMark/>
          </w:tcPr>
          <w:p w:rsidR="00021A20" w:rsidRPr="00021A20" w:rsidRDefault="00021A20" w:rsidP="00021A20">
            <w:pPr>
              <w:jc w:val="cente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UMF 021</w:t>
            </w:r>
          </w:p>
        </w:tc>
        <w:tc>
          <w:tcPr>
            <w:tcW w:w="3988" w:type="pct"/>
            <w:tcBorders>
              <w:top w:val="nil"/>
              <w:left w:val="nil"/>
              <w:bottom w:val="single" w:sz="4" w:space="0" w:color="auto"/>
              <w:right w:val="single" w:sz="8" w:space="0" w:color="auto"/>
            </w:tcBorders>
            <w:vAlign w:val="center"/>
            <w:hideMark/>
          </w:tcPr>
          <w:p w:rsidR="00021A20" w:rsidRPr="00021A20" w:rsidRDefault="00021A20" w:rsidP="00021A20">
            <w:pP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CALLE HIDALGO 48, COL. SAN FRANCISCO, TAMAZULAPAM DEL PROGRESO, OAXACA, C.P. 69510</w:t>
            </w:r>
          </w:p>
        </w:tc>
        <w:tc>
          <w:tcPr>
            <w:tcW w:w="73" w:type="pct"/>
            <w:vAlign w:val="center"/>
            <w:hideMark/>
          </w:tcPr>
          <w:p w:rsidR="00021A20" w:rsidRPr="00021A20" w:rsidRDefault="00021A20" w:rsidP="00021A20">
            <w:pPr>
              <w:rPr>
                <w:rFonts w:ascii="Geomanist Regular" w:eastAsia="Times New Roman" w:hAnsi="Geomanist Regular" w:cs="Times New Roman"/>
                <w:sz w:val="18"/>
                <w:szCs w:val="18"/>
                <w:lang w:val="es-MX" w:eastAsia="es-MX"/>
              </w:rPr>
            </w:pPr>
          </w:p>
        </w:tc>
      </w:tr>
      <w:tr w:rsidR="00021A20" w:rsidRPr="00021A20" w:rsidTr="00021A20">
        <w:trPr>
          <w:trHeight w:val="300"/>
          <w:jc w:val="center"/>
        </w:trPr>
        <w:tc>
          <w:tcPr>
            <w:tcW w:w="939" w:type="pct"/>
            <w:tcBorders>
              <w:top w:val="nil"/>
              <w:left w:val="single" w:sz="8" w:space="0" w:color="auto"/>
              <w:bottom w:val="single" w:sz="4" w:space="0" w:color="auto"/>
              <w:right w:val="single" w:sz="4" w:space="0" w:color="auto"/>
            </w:tcBorders>
            <w:vAlign w:val="center"/>
            <w:hideMark/>
          </w:tcPr>
          <w:p w:rsidR="00021A20" w:rsidRPr="00021A20" w:rsidRDefault="00021A20" w:rsidP="00021A20">
            <w:pPr>
              <w:jc w:val="cente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UMF 023</w:t>
            </w:r>
          </w:p>
        </w:tc>
        <w:tc>
          <w:tcPr>
            <w:tcW w:w="3988" w:type="pct"/>
            <w:tcBorders>
              <w:top w:val="nil"/>
              <w:left w:val="nil"/>
              <w:bottom w:val="single" w:sz="4" w:space="0" w:color="auto"/>
              <w:right w:val="single" w:sz="8" w:space="0" w:color="auto"/>
            </w:tcBorders>
            <w:vAlign w:val="center"/>
            <w:hideMark/>
          </w:tcPr>
          <w:p w:rsidR="00021A20" w:rsidRPr="00021A20" w:rsidRDefault="00021A20" w:rsidP="00021A20">
            <w:pP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CALLE VENUSTIANO CARRANZA ESQ. RIVERA DEL RIO S/N, COL. LA MODERNA, CIUDAD IXTEPEC, C.P. 70110</w:t>
            </w:r>
          </w:p>
        </w:tc>
        <w:tc>
          <w:tcPr>
            <w:tcW w:w="73" w:type="pct"/>
            <w:vAlign w:val="center"/>
            <w:hideMark/>
          </w:tcPr>
          <w:p w:rsidR="00021A20" w:rsidRPr="00021A20" w:rsidRDefault="00021A20" w:rsidP="00021A20">
            <w:pPr>
              <w:rPr>
                <w:rFonts w:ascii="Geomanist Regular" w:eastAsia="Times New Roman" w:hAnsi="Geomanist Regular" w:cs="Times New Roman"/>
                <w:sz w:val="18"/>
                <w:szCs w:val="18"/>
                <w:lang w:val="es-MX" w:eastAsia="es-MX"/>
              </w:rPr>
            </w:pPr>
          </w:p>
        </w:tc>
      </w:tr>
      <w:tr w:rsidR="00021A20" w:rsidRPr="00021A20" w:rsidTr="00021A20">
        <w:trPr>
          <w:trHeight w:val="300"/>
          <w:jc w:val="center"/>
        </w:trPr>
        <w:tc>
          <w:tcPr>
            <w:tcW w:w="939" w:type="pct"/>
            <w:tcBorders>
              <w:top w:val="nil"/>
              <w:left w:val="single" w:sz="8" w:space="0" w:color="auto"/>
              <w:bottom w:val="single" w:sz="4" w:space="0" w:color="auto"/>
              <w:right w:val="single" w:sz="4" w:space="0" w:color="auto"/>
            </w:tcBorders>
            <w:vAlign w:val="center"/>
            <w:hideMark/>
          </w:tcPr>
          <w:p w:rsidR="00021A20" w:rsidRPr="00021A20" w:rsidRDefault="00021A20" w:rsidP="00021A20">
            <w:pPr>
              <w:jc w:val="cente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UMF 026</w:t>
            </w:r>
          </w:p>
        </w:tc>
        <w:tc>
          <w:tcPr>
            <w:tcW w:w="3988" w:type="pct"/>
            <w:tcBorders>
              <w:top w:val="nil"/>
              <w:left w:val="nil"/>
              <w:bottom w:val="single" w:sz="4" w:space="0" w:color="auto"/>
              <w:right w:val="single" w:sz="8" w:space="0" w:color="auto"/>
            </w:tcBorders>
            <w:vAlign w:val="center"/>
            <w:hideMark/>
          </w:tcPr>
          <w:p w:rsidR="00021A20" w:rsidRPr="00021A20" w:rsidRDefault="00021A20" w:rsidP="00021A20">
            <w:pP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CALLE CUARTA ORIENTE 703, BARRIO EL PANTEÓN, SANTIAGO PINOTEPA NACIONAL.</w:t>
            </w:r>
          </w:p>
        </w:tc>
        <w:tc>
          <w:tcPr>
            <w:tcW w:w="73" w:type="pct"/>
            <w:vAlign w:val="center"/>
            <w:hideMark/>
          </w:tcPr>
          <w:p w:rsidR="00021A20" w:rsidRPr="00021A20" w:rsidRDefault="00021A20" w:rsidP="00021A20">
            <w:pPr>
              <w:rPr>
                <w:rFonts w:ascii="Geomanist Regular" w:eastAsia="Times New Roman" w:hAnsi="Geomanist Regular" w:cs="Times New Roman"/>
                <w:sz w:val="18"/>
                <w:szCs w:val="18"/>
                <w:lang w:val="es-MX" w:eastAsia="es-MX"/>
              </w:rPr>
            </w:pPr>
          </w:p>
        </w:tc>
      </w:tr>
      <w:tr w:rsidR="00021A20" w:rsidRPr="00021A20" w:rsidTr="00021A20">
        <w:trPr>
          <w:trHeight w:val="300"/>
          <w:jc w:val="center"/>
        </w:trPr>
        <w:tc>
          <w:tcPr>
            <w:tcW w:w="939" w:type="pct"/>
            <w:tcBorders>
              <w:top w:val="nil"/>
              <w:left w:val="single" w:sz="8" w:space="0" w:color="auto"/>
              <w:bottom w:val="single" w:sz="4" w:space="0" w:color="auto"/>
              <w:right w:val="single" w:sz="4" w:space="0" w:color="auto"/>
            </w:tcBorders>
            <w:vAlign w:val="center"/>
            <w:hideMark/>
          </w:tcPr>
          <w:p w:rsidR="00021A20" w:rsidRPr="00021A20" w:rsidRDefault="00021A20" w:rsidP="00021A20">
            <w:pPr>
              <w:jc w:val="cente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UMF 027</w:t>
            </w:r>
          </w:p>
        </w:tc>
        <w:tc>
          <w:tcPr>
            <w:tcW w:w="3988" w:type="pct"/>
            <w:tcBorders>
              <w:top w:val="nil"/>
              <w:left w:val="nil"/>
              <w:bottom w:val="single" w:sz="4" w:space="0" w:color="auto"/>
              <w:right w:val="single" w:sz="8" w:space="0" w:color="auto"/>
            </w:tcBorders>
            <w:vAlign w:val="center"/>
            <w:hideMark/>
          </w:tcPr>
          <w:p w:rsidR="00021A20" w:rsidRPr="00021A20" w:rsidRDefault="00021A20" w:rsidP="00021A20">
            <w:pP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CALLE CORREGIDORA 210, COL. CENTRO, OCOTLAN DE MORELOS, OAXACA, C.P. 71510</w:t>
            </w:r>
          </w:p>
        </w:tc>
        <w:tc>
          <w:tcPr>
            <w:tcW w:w="73" w:type="pct"/>
            <w:vAlign w:val="center"/>
            <w:hideMark/>
          </w:tcPr>
          <w:p w:rsidR="00021A20" w:rsidRPr="00021A20" w:rsidRDefault="00021A20" w:rsidP="00021A20">
            <w:pPr>
              <w:rPr>
                <w:rFonts w:ascii="Geomanist Regular" w:eastAsia="Times New Roman" w:hAnsi="Geomanist Regular" w:cs="Times New Roman"/>
                <w:sz w:val="18"/>
                <w:szCs w:val="18"/>
                <w:lang w:val="es-MX" w:eastAsia="es-MX"/>
              </w:rPr>
            </w:pPr>
          </w:p>
        </w:tc>
      </w:tr>
      <w:tr w:rsidR="00021A20" w:rsidRPr="00021A20" w:rsidTr="00021A20">
        <w:trPr>
          <w:trHeight w:val="300"/>
          <w:jc w:val="center"/>
        </w:trPr>
        <w:tc>
          <w:tcPr>
            <w:tcW w:w="939" w:type="pct"/>
            <w:tcBorders>
              <w:top w:val="nil"/>
              <w:left w:val="single" w:sz="8" w:space="0" w:color="auto"/>
              <w:bottom w:val="single" w:sz="4" w:space="0" w:color="auto"/>
              <w:right w:val="single" w:sz="4" w:space="0" w:color="auto"/>
            </w:tcBorders>
            <w:vAlign w:val="center"/>
            <w:hideMark/>
          </w:tcPr>
          <w:p w:rsidR="00021A20" w:rsidRPr="00021A20" w:rsidRDefault="00021A20" w:rsidP="00021A20">
            <w:pPr>
              <w:jc w:val="cente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UMF 030</w:t>
            </w:r>
          </w:p>
        </w:tc>
        <w:tc>
          <w:tcPr>
            <w:tcW w:w="3988" w:type="pct"/>
            <w:tcBorders>
              <w:top w:val="nil"/>
              <w:left w:val="nil"/>
              <w:bottom w:val="single" w:sz="4" w:space="0" w:color="auto"/>
              <w:right w:val="single" w:sz="8" w:space="0" w:color="auto"/>
            </w:tcBorders>
            <w:vAlign w:val="center"/>
            <w:hideMark/>
          </w:tcPr>
          <w:p w:rsidR="00021A20" w:rsidRPr="00021A20" w:rsidRDefault="00021A20" w:rsidP="00021A20">
            <w:pP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AVENIDA 16 DE SEPTIEMBRE NO. 47, SAN PEDRO TAPANATEPEC, COL. LAS FLORES, SAN PEDRO TAPANATEPEC, C.P. 70180</w:t>
            </w:r>
          </w:p>
        </w:tc>
        <w:tc>
          <w:tcPr>
            <w:tcW w:w="73" w:type="pct"/>
            <w:vAlign w:val="center"/>
            <w:hideMark/>
          </w:tcPr>
          <w:p w:rsidR="00021A20" w:rsidRPr="00021A20" w:rsidRDefault="00021A20" w:rsidP="00021A20">
            <w:pPr>
              <w:rPr>
                <w:rFonts w:ascii="Geomanist Regular" w:eastAsia="Times New Roman" w:hAnsi="Geomanist Regular" w:cs="Times New Roman"/>
                <w:sz w:val="18"/>
                <w:szCs w:val="18"/>
                <w:lang w:val="es-MX" w:eastAsia="es-MX"/>
              </w:rPr>
            </w:pPr>
          </w:p>
        </w:tc>
      </w:tr>
      <w:tr w:rsidR="00021A20" w:rsidRPr="00021A20" w:rsidTr="00021A20">
        <w:trPr>
          <w:trHeight w:val="300"/>
          <w:jc w:val="center"/>
        </w:trPr>
        <w:tc>
          <w:tcPr>
            <w:tcW w:w="939" w:type="pct"/>
            <w:tcBorders>
              <w:top w:val="nil"/>
              <w:left w:val="single" w:sz="8" w:space="0" w:color="auto"/>
              <w:bottom w:val="single" w:sz="4" w:space="0" w:color="auto"/>
              <w:right w:val="single" w:sz="4" w:space="0" w:color="auto"/>
            </w:tcBorders>
            <w:vAlign w:val="center"/>
            <w:hideMark/>
          </w:tcPr>
          <w:p w:rsidR="00021A20" w:rsidRPr="00021A20" w:rsidRDefault="00021A20" w:rsidP="00021A20">
            <w:pPr>
              <w:jc w:val="cente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UMF 031</w:t>
            </w:r>
          </w:p>
        </w:tc>
        <w:tc>
          <w:tcPr>
            <w:tcW w:w="3988" w:type="pct"/>
            <w:tcBorders>
              <w:top w:val="nil"/>
              <w:left w:val="nil"/>
              <w:bottom w:val="single" w:sz="4" w:space="0" w:color="auto"/>
              <w:right w:val="single" w:sz="8" w:space="0" w:color="auto"/>
            </w:tcBorders>
            <w:vAlign w:val="center"/>
            <w:hideMark/>
          </w:tcPr>
          <w:p w:rsidR="00021A20" w:rsidRPr="00021A20" w:rsidRDefault="00021A20" w:rsidP="00021A20">
            <w:pP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CALLE 16 DE SEPTIEMBRE 505, COL. SAN ANTONIO, ZIMATLÁN DE ÁLVAREZ, OAXACA, C.P. 71200</w:t>
            </w:r>
          </w:p>
        </w:tc>
        <w:tc>
          <w:tcPr>
            <w:tcW w:w="73" w:type="pct"/>
            <w:vAlign w:val="center"/>
            <w:hideMark/>
          </w:tcPr>
          <w:p w:rsidR="00021A20" w:rsidRPr="00021A20" w:rsidRDefault="00021A20" w:rsidP="00021A20">
            <w:pPr>
              <w:rPr>
                <w:rFonts w:ascii="Geomanist Regular" w:eastAsia="Times New Roman" w:hAnsi="Geomanist Regular" w:cs="Times New Roman"/>
                <w:sz w:val="18"/>
                <w:szCs w:val="18"/>
                <w:lang w:val="es-MX" w:eastAsia="es-MX"/>
              </w:rPr>
            </w:pPr>
          </w:p>
        </w:tc>
      </w:tr>
      <w:tr w:rsidR="00021A20" w:rsidRPr="00021A20" w:rsidTr="00021A20">
        <w:trPr>
          <w:trHeight w:val="300"/>
          <w:jc w:val="center"/>
        </w:trPr>
        <w:tc>
          <w:tcPr>
            <w:tcW w:w="939" w:type="pct"/>
            <w:tcBorders>
              <w:top w:val="nil"/>
              <w:left w:val="single" w:sz="8" w:space="0" w:color="auto"/>
              <w:bottom w:val="single" w:sz="4" w:space="0" w:color="auto"/>
              <w:right w:val="single" w:sz="4" w:space="0" w:color="auto"/>
            </w:tcBorders>
            <w:vAlign w:val="center"/>
            <w:hideMark/>
          </w:tcPr>
          <w:p w:rsidR="00021A20" w:rsidRPr="00021A20" w:rsidRDefault="00021A20" w:rsidP="00021A20">
            <w:pPr>
              <w:jc w:val="cente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UMF 032</w:t>
            </w:r>
          </w:p>
        </w:tc>
        <w:tc>
          <w:tcPr>
            <w:tcW w:w="3988" w:type="pct"/>
            <w:tcBorders>
              <w:top w:val="nil"/>
              <w:left w:val="nil"/>
              <w:bottom w:val="single" w:sz="4" w:space="0" w:color="auto"/>
              <w:right w:val="single" w:sz="8" w:space="0" w:color="auto"/>
            </w:tcBorders>
            <w:vAlign w:val="center"/>
            <w:hideMark/>
          </w:tcPr>
          <w:p w:rsidR="00021A20" w:rsidRPr="00021A20" w:rsidRDefault="00021A20" w:rsidP="00021A20">
            <w:pP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SEGUNDA PONIENTE NÚMERO 711, COLONIA CENTRO, SAN PEDRO MIXTPEC, PUERTO ESCONDIDO, OAXACA.</w:t>
            </w:r>
          </w:p>
        </w:tc>
        <w:tc>
          <w:tcPr>
            <w:tcW w:w="73" w:type="pct"/>
            <w:vAlign w:val="center"/>
            <w:hideMark/>
          </w:tcPr>
          <w:p w:rsidR="00021A20" w:rsidRPr="00021A20" w:rsidRDefault="00021A20" w:rsidP="00021A20">
            <w:pPr>
              <w:rPr>
                <w:rFonts w:ascii="Geomanist Regular" w:eastAsia="Times New Roman" w:hAnsi="Geomanist Regular" w:cs="Times New Roman"/>
                <w:sz w:val="18"/>
                <w:szCs w:val="18"/>
                <w:lang w:val="es-MX" w:eastAsia="es-MX"/>
              </w:rPr>
            </w:pPr>
          </w:p>
        </w:tc>
      </w:tr>
      <w:tr w:rsidR="00021A20" w:rsidRPr="00021A20" w:rsidTr="00021A20">
        <w:trPr>
          <w:trHeight w:val="300"/>
          <w:jc w:val="center"/>
        </w:trPr>
        <w:tc>
          <w:tcPr>
            <w:tcW w:w="939" w:type="pct"/>
            <w:tcBorders>
              <w:top w:val="nil"/>
              <w:left w:val="single" w:sz="8" w:space="0" w:color="auto"/>
              <w:bottom w:val="single" w:sz="4" w:space="0" w:color="auto"/>
              <w:right w:val="single" w:sz="4" w:space="0" w:color="auto"/>
            </w:tcBorders>
            <w:vAlign w:val="center"/>
            <w:hideMark/>
          </w:tcPr>
          <w:p w:rsidR="00021A20" w:rsidRPr="00021A20" w:rsidRDefault="00021A20" w:rsidP="00021A20">
            <w:pPr>
              <w:jc w:val="cente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UMF 033</w:t>
            </w:r>
          </w:p>
        </w:tc>
        <w:tc>
          <w:tcPr>
            <w:tcW w:w="3988" w:type="pct"/>
            <w:tcBorders>
              <w:top w:val="nil"/>
              <w:left w:val="nil"/>
              <w:bottom w:val="single" w:sz="4" w:space="0" w:color="auto"/>
              <w:right w:val="single" w:sz="8" w:space="0" w:color="auto"/>
            </w:tcBorders>
            <w:vAlign w:val="center"/>
            <w:hideMark/>
          </w:tcPr>
          <w:p w:rsidR="00021A20" w:rsidRPr="00021A20" w:rsidRDefault="00021A20" w:rsidP="00021A20">
            <w:pP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BOULEVARD PROFESOR ALBERTO GALLARDO BLANCO, NÚMERO 44, SAN PEDRO POCHUTLA, OAXACA</w:t>
            </w:r>
          </w:p>
        </w:tc>
        <w:tc>
          <w:tcPr>
            <w:tcW w:w="73" w:type="pct"/>
            <w:vAlign w:val="center"/>
            <w:hideMark/>
          </w:tcPr>
          <w:p w:rsidR="00021A20" w:rsidRPr="00021A20" w:rsidRDefault="00021A20" w:rsidP="00021A20">
            <w:pPr>
              <w:rPr>
                <w:rFonts w:ascii="Geomanist Regular" w:eastAsia="Times New Roman" w:hAnsi="Geomanist Regular" w:cs="Times New Roman"/>
                <w:sz w:val="18"/>
                <w:szCs w:val="18"/>
                <w:lang w:val="es-MX" w:eastAsia="es-MX"/>
              </w:rPr>
            </w:pPr>
          </w:p>
        </w:tc>
      </w:tr>
      <w:tr w:rsidR="00021A20" w:rsidRPr="00021A20" w:rsidTr="00021A20">
        <w:trPr>
          <w:trHeight w:val="300"/>
          <w:jc w:val="center"/>
        </w:trPr>
        <w:tc>
          <w:tcPr>
            <w:tcW w:w="939" w:type="pct"/>
            <w:tcBorders>
              <w:top w:val="nil"/>
              <w:left w:val="single" w:sz="8" w:space="0" w:color="auto"/>
              <w:bottom w:val="single" w:sz="4" w:space="0" w:color="auto"/>
              <w:right w:val="single" w:sz="4" w:space="0" w:color="auto"/>
            </w:tcBorders>
            <w:vAlign w:val="center"/>
            <w:hideMark/>
          </w:tcPr>
          <w:p w:rsidR="00021A20" w:rsidRPr="00021A20" w:rsidRDefault="00021A20" w:rsidP="00021A20">
            <w:pPr>
              <w:jc w:val="cente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UMF 038</w:t>
            </w:r>
          </w:p>
        </w:tc>
        <w:tc>
          <w:tcPr>
            <w:tcW w:w="3988" w:type="pct"/>
            <w:tcBorders>
              <w:top w:val="nil"/>
              <w:left w:val="nil"/>
              <w:bottom w:val="single" w:sz="4" w:space="0" w:color="auto"/>
              <w:right w:val="single" w:sz="8" w:space="0" w:color="auto"/>
            </w:tcBorders>
            <w:vAlign w:val="center"/>
            <w:hideMark/>
          </w:tcPr>
          <w:p w:rsidR="00021A20" w:rsidRPr="00021A20" w:rsidRDefault="00021A20" w:rsidP="00021A20">
            <w:pP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CALZADA MADERO 509, OAXACA, COL. CENTRO, OAXACA DE JUAREZ OAX, C.P. 68000</w:t>
            </w:r>
          </w:p>
        </w:tc>
        <w:tc>
          <w:tcPr>
            <w:tcW w:w="73" w:type="pct"/>
            <w:vAlign w:val="center"/>
            <w:hideMark/>
          </w:tcPr>
          <w:p w:rsidR="00021A20" w:rsidRPr="00021A20" w:rsidRDefault="00021A20" w:rsidP="00021A20">
            <w:pPr>
              <w:rPr>
                <w:rFonts w:ascii="Geomanist Regular" w:eastAsia="Times New Roman" w:hAnsi="Geomanist Regular" w:cs="Times New Roman"/>
                <w:sz w:val="18"/>
                <w:szCs w:val="18"/>
                <w:lang w:val="es-MX" w:eastAsia="es-MX"/>
              </w:rPr>
            </w:pPr>
          </w:p>
        </w:tc>
      </w:tr>
      <w:tr w:rsidR="00021A20" w:rsidRPr="00021A20" w:rsidTr="00021A20">
        <w:trPr>
          <w:trHeight w:val="300"/>
          <w:jc w:val="center"/>
        </w:trPr>
        <w:tc>
          <w:tcPr>
            <w:tcW w:w="939" w:type="pct"/>
            <w:tcBorders>
              <w:top w:val="nil"/>
              <w:left w:val="single" w:sz="8" w:space="0" w:color="auto"/>
              <w:bottom w:val="single" w:sz="4" w:space="0" w:color="auto"/>
              <w:right w:val="single" w:sz="4" w:space="0" w:color="auto"/>
            </w:tcBorders>
            <w:vAlign w:val="center"/>
            <w:hideMark/>
          </w:tcPr>
          <w:p w:rsidR="00021A20" w:rsidRPr="00021A20" w:rsidRDefault="00021A20" w:rsidP="00021A20">
            <w:pPr>
              <w:jc w:val="cente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UMF 056</w:t>
            </w:r>
          </w:p>
        </w:tc>
        <w:tc>
          <w:tcPr>
            <w:tcW w:w="3988" w:type="pct"/>
            <w:tcBorders>
              <w:top w:val="nil"/>
              <w:left w:val="nil"/>
              <w:bottom w:val="single" w:sz="4" w:space="0" w:color="auto"/>
              <w:right w:val="single" w:sz="8" w:space="0" w:color="auto"/>
            </w:tcBorders>
            <w:vAlign w:val="center"/>
            <w:hideMark/>
          </w:tcPr>
          <w:p w:rsidR="00021A20" w:rsidRPr="00021A20" w:rsidRDefault="00021A20" w:rsidP="00021A20">
            <w:pP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AVENIDA HUATZOLOTITLAN 516, COL. SEGUNDA SECCIÓN, SAN PABLO HUITZO, OAXACA, C.P. 68220</w:t>
            </w:r>
          </w:p>
        </w:tc>
        <w:tc>
          <w:tcPr>
            <w:tcW w:w="73" w:type="pct"/>
            <w:vAlign w:val="center"/>
            <w:hideMark/>
          </w:tcPr>
          <w:p w:rsidR="00021A20" w:rsidRPr="00021A20" w:rsidRDefault="00021A20" w:rsidP="00021A20">
            <w:pPr>
              <w:rPr>
                <w:rFonts w:ascii="Geomanist Regular" w:eastAsia="Times New Roman" w:hAnsi="Geomanist Regular" w:cs="Times New Roman"/>
                <w:sz w:val="18"/>
                <w:szCs w:val="18"/>
                <w:lang w:val="es-MX" w:eastAsia="es-MX"/>
              </w:rPr>
            </w:pPr>
          </w:p>
        </w:tc>
      </w:tr>
      <w:tr w:rsidR="00021A20" w:rsidRPr="00021A20" w:rsidTr="00021A20">
        <w:trPr>
          <w:trHeight w:val="300"/>
          <w:jc w:val="center"/>
        </w:trPr>
        <w:tc>
          <w:tcPr>
            <w:tcW w:w="939" w:type="pct"/>
            <w:tcBorders>
              <w:top w:val="nil"/>
              <w:left w:val="single" w:sz="8" w:space="0" w:color="auto"/>
              <w:bottom w:val="single" w:sz="4" w:space="0" w:color="auto"/>
              <w:right w:val="single" w:sz="4" w:space="0" w:color="auto"/>
            </w:tcBorders>
            <w:vAlign w:val="center"/>
            <w:hideMark/>
          </w:tcPr>
          <w:p w:rsidR="00021A20" w:rsidRPr="00021A20" w:rsidRDefault="00021A20" w:rsidP="00021A20">
            <w:pPr>
              <w:jc w:val="cente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UMF 057</w:t>
            </w:r>
          </w:p>
        </w:tc>
        <w:tc>
          <w:tcPr>
            <w:tcW w:w="3988" w:type="pct"/>
            <w:tcBorders>
              <w:top w:val="nil"/>
              <w:left w:val="nil"/>
              <w:bottom w:val="single" w:sz="4" w:space="0" w:color="auto"/>
              <w:right w:val="single" w:sz="8" w:space="0" w:color="auto"/>
            </w:tcBorders>
            <w:vAlign w:val="center"/>
            <w:hideMark/>
          </w:tcPr>
          <w:p w:rsidR="00021A20" w:rsidRPr="00021A20" w:rsidRDefault="00021A20" w:rsidP="00021A20">
            <w:pP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CALLE MORELOS 73, COL. VILLA DE ETLA, VILLA DE ETLA, OAXACA, C.P. 68200</w:t>
            </w:r>
          </w:p>
        </w:tc>
        <w:tc>
          <w:tcPr>
            <w:tcW w:w="73" w:type="pct"/>
            <w:vAlign w:val="center"/>
            <w:hideMark/>
          </w:tcPr>
          <w:p w:rsidR="00021A20" w:rsidRPr="00021A20" w:rsidRDefault="00021A20" w:rsidP="00021A20">
            <w:pPr>
              <w:rPr>
                <w:rFonts w:ascii="Geomanist Regular" w:eastAsia="Times New Roman" w:hAnsi="Geomanist Regular" w:cs="Times New Roman"/>
                <w:sz w:val="18"/>
                <w:szCs w:val="18"/>
                <w:lang w:val="es-MX" w:eastAsia="es-MX"/>
              </w:rPr>
            </w:pPr>
          </w:p>
        </w:tc>
      </w:tr>
      <w:tr w:rsidR="00021A20" w:rsidRPr="00021A20" w:rsidTr="00021A20">
        <w:trPr>
          <w:trHeight w:val="540"/>
          <w:jc w:val="center"/>
        </w:trPr>
        <w:tc>
          <w:tcPr>
            <w:tcW w:w="939" w:type="pct"/>
            <w:tcBorders>
              <w:top w:val="nil"/>
              <w:left w:val="single" w:sz="8" w:space="0" w:color="auto"/>
              <w:bottom w:val="single" w:sz="4" w:space="0" w:color="auto"/>
              <w:right w:val="single" w:sz="4" w:space="0" w:color="auto"/>
            </w:tcBorders>
            <w:vAlign w:val="center"/>
            <w:hideMark/>
          </w:tcPr>
          <w:p w:rsidR="00021A20" w:rsidRPr="00021A20" w:rsidRDefault="00021A20" w:rsidP="00021A20">
            <w:pPr>
              <w:jc w:val="cente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UMF 058</w:t>
            </w:r>
          </w:p>
        </w:tc>
        <w:tc>
          <w:tcPr>
            <w:tcW w:w="3988" w:type="pct"/>
            <w:tcBorders>
              <w:top w:val="nil"/>
              <w:left w:val="nil"/>
              <w:bottom w:val="single" w:sz="4" w:space="0" w:color="auto"/>
              <w:right w:val="single" w:sz="8" w:space="0" w:color="auto"/>
            </w:tcBorders>
            <w:vAlign w:val="center"/>
            <w:hideMark/>
          </w:tcPr>
          <w:p w:rsidR="00021A20" w:rsidRPr="00021A20" w:rsidRDefault="00021A20" w:rsidP="00021A20">
            <w:pP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CARRETERA INTERNACIONAL TEOTITLANTEHUACAN KM. 45.5 S/N, COL. EMILIANO ZAPATA, TEOTITLÁN DE FLORES MAGÓN, OAXACA, C.P. 68540</w:t>
            </w:r>
          </w:p>
        </w:tc>
        <w:tc>
          <w:tcPr>
            <w:tcW w:w="73" w:type="pct"/>
            <w:vAlign w:val="center"/>
            <w:hideMark/>
          </w:tcPr>
          <w:p w:rsidR="00021A20" w:rsidRPr="00021A20" w:rsidRDefault="00021A20" w:rsidP="00021A20">
            <w:pPr>
              <w:rPr>
                <w:rFonts w:ascii="Geomanist Regular" w:eastAsia="Times New Roman" w:hAnsi="Geomanist Regular" w:cs="Times New Roman"/>
                <w:sz w:val="18"/>
                <w:szCs w:val="18"/>
                <w:lang w:val="es-MX" w:eastAsia="es-MX"/>
              </w:rPr>
            </w:pPr>
          </w:p>
        </w:tc>
      </w:tr>
      <w:tr w:rsidR="00021A20" w:rsidRPr="00021A20" w:rsidTr="00021A20">
        <w:trPr>
          <w:trHeight w:val="300"/>
          <w:jc w:val="center"/>
        </w:trPr>
        <w:tc>
          <w:tcPr>
            <w:tcW w:w="939" w:type="pct"/>
            <w:tcBorders>
              <w:top w:val="nil"/>
              <w:left w:val="single" w:sz="8" w:space="0" w:color="auto"/>
              <w:bottom w:val="single" w:sz="4" w:space="0" w:color="auto"/>
              <w:right w:val="single" w:sz="4" w:space="0" w:color="auto"/>
            </w:tcBorders>
            <w:vAlign w:val="center"/>
            <w:hideMark/>
          </w:tcPr>
          <w:p w:rsidR="00021A20" w:rsidRPr="00021A20" w:rsidRDefault="00021A20" w:rsidP="00021A20">
            <w:pPr>
              <w:jc w:val="cente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UMF 059</w:t>
            </w:r>
          </w:p>
        </w:tc>
        <w:tc>
          <w:tcPr>
            <w:tcW w:w="3988" w:type="pct"/>
            <w:tcBorders>
              <w:top w:val="nil"/>
              <w:left w:val="nil"/>
              <w:bottom w:val="single" w:sz="4" w:space="0" w:color="auto"/>
              <w:right w:val="single" w:sz="8" w:space="0" w:color="auto"/>
            </w:tcBorders>
            <w:vAlign w:val="center"/>
            <w:hideMark/>
          </w:tcPr>
          <w:p w:rsidR="00021A20" w:rsidRPr="00021A20" w:rsidRDefault="00021A20" w:rsidP="00021A20">
            <w:pP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16 DE SEPTIEMBRE NO. 43, COL. CENTRO, LOMA BONITA, OAX.</w:t>
            </w:r>
          </w:p>
        </w:tc>
        <w:tc>
          <w:tcPr>
            <w:tcW w:w="73" w:type="pct"/>
            <w:vAlign w:val="center"/>
            <w:hideMark/>
          </w:tcPr>
          <w:p w:rsidR="00021A20" w:rsidRPr="00021A20" w:rsidRDefault="00021A20" w:rsidP="00021A20">
            <w:pPr>
              <w:rPr>
                <w:rFonts w:ascii="Geomanist Regular" w:eastAsia="Times New Roman" w:hAnsi="Geomanist Regular" w:cs="Times New Roman"/>
                <w:sz w:val="18"/>
                <w:szCs w:val="18"/>
                <w:lang w:val="es-MX" w:eastAsia="es-MX"/>
              </w:rPr>
            </w:pPr>
          </w:p>
        </w:tc>
      </w:tr>
      <w:tr w:rsidR="00021A20" w:rsidRPr="00021A20" w:rsidTr="00021A20">
        <w:trPr>
          <w:trHeight w:val="300"/>
          <w:jc w:val="center"/>
        </w:trPr>
        <w:tc>
          <w:tcPr>
            <w:tcW w:w="939" w:type="pct"/>
            <w:tcBorders>
              <w:top w:val="nil"/>
              <w:left w:val="single" w:sz="8" w:space="0" w:color="auto"/>
              <w:bottom w:val="single" w:sz="4" w:space="0" w:color="auto"/>
              <w:right w:val="single" w:sz="4" w:space="0" w:color="auto"/>
            </w:tcBorders>
            <w:vAlign w:val="center"/>
            <w:hideMark/>
          </w:tcPr>
          <w:p w:rsidR="00021A20" w:rsidRPr="00021A20" w:rsidRDefault="00021A20" w:rsidP="00021A20">
            <w:pPr>
              <w:jc w:val="cente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UMF 064</w:t>
            </w:r>
          </w:p>
        </w:tc>
        <w:tc>
          <w:tcPr>
            <w:tcW w:w="3988" w:type="pct"/>
            <w:tcBorders>
              <w:top w:val="nil"/>
              <w:left w:val="nil"/>
              <w:bottom w:val="single" w:sz="4" w:space="0" w:color="auto"/>
              <w:right w:val="single" w:sz="8" w:space="0" w:color="auto"/>
            </w:tcBorders>
            <w:vAlign w:val="center"/>
            <w:hideMark/>
          </w:tcPr>
          <w:p w:rsidR="00021A20" w:rsidRPr="00021A20" w:rsidRDefault="00021A20" w:rsidP="00021A20">
            <w:pPr>
              <w:rPr>
                <w:rFonts w:ascii="Geomanist Regular" w:eastAsia="Times New Roman" w:hAnsi="Geomanist Regular" w:cs="Calibri"/>
                <w:color w:val="000000"/>
                <w:sz w:val="18"/>
                <w:szCs w:val="18"/>
                <w:lang w:val="es-MX" w:eastAsia="es-MX"/>
              </w:rPr>
            </w:pPr>
            <w:r w:rsidRPr="00021A20">
              <w:rPr>
                <w:rFonts w:ascii="Geomanist Regular" w:eastAsia="Times New Roman" w:hAnsi="Geomanist Regular" w:cs="Calibri"/>
                <w:color w:val="000000"/>
                <w:sz w:val="18"/>
                <w:szCs w:val="18"/>
                <w:lang w:val="es-MX" w:eastAsia="es-MX"/>
              </w:rPr>
              <w:t>BLVD. BENITO JUAREZ 195, COL. EL CASTILLO, C.P. 68340, TUXTEPEC, OAX.</w:t>
            </w:r>
          </w:p>
        </w:tc>
        <w:tc>
          <w:tcPr>
            <w:tcW w:w="73" w:type="pct"/>
            <w:vAlign w:val="center"/>
            <w:hideMark/>
          </w:tcPr>
          <w:p w:rsidR="00021A20" w:rsidRPr="00021A20" w:rsidRDefault="00021A20" w:rsidP="00021A20">
            <w:pPr>
              <w:rPr>
                <w:rFonts w:ascii="Geomanist Regular" w:eastAsia="Times New Roman" w:hAnsi="Geomanist Regular" w:cs="Times New Roman"/>
                <w:sz w:val="18"/>
                <w:szCs w:val="18"/>
                <w:lang w:val="es-MX" w:eastAsia="es-MX"/>
              </w:rPr>
            </w:pPr>
          </w:p>
        </w:tc>
      </w:tr>
    </w:tbl>
    <w:p w:rsidR="00021A20" w:rsidRDefault="00021A20" w:rsidP="006E25F0">
      <w:pPr>
        <w:jc w:val="center"/>
        <w:rPr>
          <w:rFonts w:ascii="Montserrat" w:hAnsi="Montserrat"/>
          <w:b/>
        </w:rPr>
      </w:pPr>
    </w:p>
    <w:p w:rsidR="006E25F0" w:rsidRDefault="006E25F0" w:rsidP="00021A20">
      <w:pPr>
        <w:spacing w:line="276" w:lineRule="auto"/>
        <w:rPr>
          <w:rFonts w:ascii="Montserrat" w:eastAsia="Batang" w:hAnsi="Montserrat" w:cs="Arial"/>
          <w:b/>
          <w:szCs w:val="18"/>
          <w:lang w:val="es-MX"/>
        </w:rPr>
      </w:pPr>
    </w:p>
    <w:p w:rsidR="001D24E7" w:rsidRPr="001D24E7" w:rsidRDefault="008F1DC2" w:rsidP="009C2533">
      <w:pPr>
        <w:spacing w:line="276" w:lineRule="auto"/>
        <w:jc w:val="center"/>
        <w:rPr>
          <w:rFonts w:ascii="Montserrat" w:eastAsia="Batang" w:hAnsi="Montserrat" w:cs="Arial"/>
          <w:b/>
          <w:szCs w:val="18"/>
          <w:lang w:val="es-MX"/>
        </w:rPr>
      </w:pPr>
      <w:r>
        <w:rPr>
          <w:rFonts w:ascii="Montserrat" w:eastAsia="Batang" w:hAnsi="Montserrat" w:cs="Arial"/>
          <w:b/>
          <w:szCs w:val="18"/>
          <w:lang w:val="es-MX"/>
        </w:rPr>
        <w:lastRenderedPageBreak/>
        <w:t xml:space="preserve">ANEXO </w:t>
      </w:r>
      <w:r w:rsidR="0039060B">
        <w:rPr>
          <w:rFonts w:ascii="Montserrat" w:eastAsia="Batang" w:hAnsi="Montserrat" w:cs="Arial"/>
          <w:b/>
          <w:szCs w:val="18"/>
          <w:lang w:val="es-MX"/>
        </w:rPr>
        <w:t>5</w:t>
      </w:r>
    </w:p>
    <w:p w:rsidR="001D24E7" w:rsidRPr="001D24E7" w:rsidRDefault="001D24E7" w:rsidP="001D24E7">
      <w:pPr>
        <w:spacing w:line="276" w:lineRule="auto"/>
        <w:jc w:val="center"/>
        <w:rPr>
          <w:rFonts w:ascii="Montserrat Light" w:eastAsia="Batang" w:hAnsi="Montserrat Light" w:cs="Arial"/>
          <w:b/>
          <w:szCs w:val="18"/>
          <w:lang w:val="es-MX"/>
        </w:rPr>
      </w:pPr>
      <w:r w:rsidRPr="001D24E7">
        <w:rPr>
          <w:rFonts w:ascii="Montserrat Light" w:eastAsia="Batang" w:hAnsi="Montserrat Light" w:cs="Arial"/>
          <w:b/>
          <w:szCs w:val="18"/>
          <w:lang w:val="es-MX"/>
        </w:rPr>
        <w:t>(ACREDITACIÓN DEL PARTICIPANTE)</w:t>
      </w:r>
    </w:p>
    <w:p w:rsidR="001D24E7" w:rsidRDefault="001D24E7" w:rsidP="001D24E7">
      <w:pPr>
        <w:suppressAutoHyphens/>
        <w:jc w:val="center"/>
        <w:rPr>
          <w:rFonts w:ascii="Montserrat Light" w:eastAsia="Batang" w:hAnsi="Montserrat Light" w:cs="Arial"/>
          <w:sz w:val="16"/>
          <w:szCs w:val="18"/>
          <w:u w:val="single"/>
          <w:lang w:val="es-MX"/>
        </w:rPr>
      </w:pPr>
      <w:r w:rsidRPr="001D24E7">
        <w:rPr>
          <w:rFonts w:ascii="Montserrat Light" w:eastAsia="Batang" w:hAnsi="Montserrat Light" w:cs="Arial"/>
          <w:sz w:val="16"/>
          <w:szCs w:val="18"/>
          <w:u w:val="single"/>
          <w:lang w:val="es-MX"/>
        </w:rPr>
        <w:t xml:space="preserve">                     (Nombre)                ,</w:t>
      </w:r>
      <w:r w:rsidRPr="001D24E7">
        <w:rPr>
          <w:rFonts w:ascii="Montserrat Light" w:eastAsia="Batang" w:hAnsi="Montserrat Light" w:cs="Arial"/>
          <w:sz w:val="16"/>
          <w:szCs w:val="18"/>
          <w:lang w:val="es-MX"/>
        </w:rPr>
        <w:t xml:space="preserve"> manifiesto bajo protesta a decir verdad, que los datos aquí asentados son ciertos, así como que cuento con facultades suficientes para suscribir las proposiciones en el presente procedimiento, a nombre y representación de:  </w:t>
      </w:r>
      <w:r w:rsidRPr="001D24E7">
        <w:rPr>
          <w:rFonts w:ascii="Montserrat Light" w:eastAsia="Batang" w:hAnsi="Montserrat Light" w:cs="Arial"/>
          <w:sz w:val="16"/>
          <w:szCs w:val="18"/>
          <w:u w:val="single"/>
          <w:lang w:val="es-MX"/>
        </w:rPr>
        <w:t xml:space="preserve">                          (persona física o moral)                    </w:t>
      </w:r>
    </w:p>
    <w:p w:rsidR="006E25F0" w:rsidRPr="001D24E7" w:rsidRDefault="006E25F0" w:rsidP="001D24E7">
      <w:pPr>
        <w:suppressAutoHyphens/>
        <w:jc w:val="center"/>
        <w:rPr>
          <w:rFonts w:ascii="Montserrat Light" w:eastAsia="Batang" w:hAnsi="Montserrat Light" w:cs="Arial"/>
          <w:sz w:val="16"/>
          <w:szCs w:val="18"/>
          <w:u w:val="single"/>
          <w:lang w:val="es-MX"/>
        </w:rPr>
      </w:pPr>
    </w:p>
    <w:p w:rsidR="001D24E7" w:rsidRPr="006E25F0" w:rsidRDefault="003A5992" w:rsidP="001D24E7">
      <w:pPr>
        <w:suppressAutoHyphens/>
        <w:jc w:val="center"/>
        <w:rPr>
          <w:rFonts w:ascii="Montserrat Black" w:eastAsia="Times New Roman" w:hAnsi="Montserrat Black" w:cs="Arial"/>
          <w:b/>
          <w:sz w:val="32"/>
          <w:szCs w:val="32"/>
          <w:u w:val="single"/>
          <w:lang w:val="es-ES" w:eastAsia="ar-SA"/>
        </w:rPr>
      </w:pPr>
      <w:r w:rsidRPr="006E25F0">
        <w:rPr>
          <w:rFonts w:ascii="Montserrat Black" w:eastAsia="Times New Roman" w:hAnsi="Montserrat Black" w:cs="Arial"/>
          <w:b/>
          <w:sz w:val="32"/>
          <w:szCs w:val="32"/>
          <w:u w:val="single"/>
          <w:lang w:val="es-ES" w:eastAsia="ar-SA"/>
        </w:rPr>
        <w:t xml:space="preserve">FOCON-04  I N V M E R – </w:t>
      </w:r>
      <w:r w:rsidR="00B26621" w:rsidRPr="006E25F0">
        <w:rPr>
          <w:rFonts w:ascii="Montserrat Black" w:eastAsia="Times New Roman" w:hAnsi="Montserrat Black" w:cs="Arial"/>
          <w:b/>
          <w:sz w:val="32"/>
          <w:szCs w:val="32"/>
          <w:u w:val="single"/>
          <w:lang w:val="es-ES" w:eastAsia="ar-SA"/>
        </w:rPr>
        <w:t xml:space="preserve">2 2 </w:t>
      </w:r>
      <w:r w:rsidR="00021A20">
        <w:rPr>
          <w:rFonts w:ascii="Montserrat Black" w:eastAsia="Times New Roman" w:hAnsi="Montserrat Black" w:cs="Arial"/>
          <w:b/>
          <w:sz w:val="32"/>
          <w:szCs w:val="32"/>
          <w:u w:val="single"/>
          <w:lang w:val="es-ES" w:eastAsia="ar-SA"/>
        </w:rPr>
        <w:t>4</w:t>
      </w:r>
      <w:r w:rsidR="00B26621" w:rsidRPr="006E25F0">
        <w:rPr>
          <w:rFonts w:ascii="Montserrat Black" w:eastAsia="Times New Roman" w:hAnsi="Montserrat Black" w:cs="Arial"/>
          <w:b/>
          <w:sz w:val="32"/>
          <w:szCs w:val="32"/>
          <w:u w:val="single"/>
          <w:lang w:val="es-ES" w:eastAsia="ar-SA"/>
        </w:rPr>
        <w:t>– 2 0 2 5</w:t>
      </w:r>
    </w:p>
    <w:p w:rsidR="001D24E7" w:rsidRPr="00DC60E8" w:rsidRDefault="001D24E7" w:rsidP="001D24E7">
      <w:pPr>
        <w:suppressAutoHyphens/>
        <w:jc w:val="center"/>
        <w:rPr>
          <w:rFonts w:ascii="Montserrat Light" w:eastAsia="Times New Roman" w:hAnsi="Montserrat Light" w:cs="Arial"/>
          <w:b/>
          <w:sz w:val="40"/>
          <w:u w:val="single"/>
          <w:lang w:val="es-ES" w:eastAsia="ar-SA"/>
        </w:rPr>
      </w:pPr>
    </w:p>
    <w:tbl>
      <w:tblPr>
        <w:tblW w:w="10015" w:type="dxa"/>
        <w:tblInd w:w="-22" w:type="dxa"/>
        <w:tblLayout w:type="fixed"/>
        <w:tblCellMar>
          <w:left w:w="70" w:type="dxa"/>
          <w:right w:w="70" w:type="dxa"/>
        </w:tblCellMar>
        <w:tblLook w:val="0000" w:firstRow="0" w:lastRow="0" w:firstColumn="0" w:lastColumn="0" w:noHBand="0" w:noVBand="0"/>
      </w:tblPr>
      <w:tblGrid>
        <w:gridCol w:w="10015"/>
      </w:tblGrid>
      <w:tr w:rsidR="001D24E7" w:rsidRPr="001D24E7" w:rsidTr="009D54DC">
        <w:trPr>
          <w:trHeight w:val="3786"/>
        </w:trPr>
        <w:tc>
          <w:tcPr>
            <w:tcW w:w="10015" w:type="dxa"/>
            <w:tcBorders>
              <w:top w:val="single" w:sz="4" w:space="0" w:color="000000"/>
              <w:left w:val="single" w:sz="4" w:space="0" w:color="000000"/>
              <w:bottom w:val="single" w:sz="4" w:space="0" w:color="000000"/>
              <w:right w:val="single" w:sz="4" w:space="0" w:color="000000"/>
            </w:tcBorders>
            <w:shd w:val="clear" w:color="auto" w:fill="auto"/>
          </w:tcPr>
          <w:p w:rsidR="001D24E7" w:rsidRPr="001D24E7" w:rsidRDefault="001D24E7" w:rsidP="001D24E7">
            <w:pPr>
              <w:snapToGrid w:val="0"/>
              <w:spacing w:line="276" w:lineRule="auto"/>
              <w:rPr>
                <w:rFonts w:ascii="Montserrat Light" w:eastAsia="Batang" w:hAnsi="Montserrat Light" w:cs="Times New Roman"/>
                <w:b/>
                <w:bCs/>
                <w:sz w:val="18"/>
                <w:szCs w:val="18"/>
                <w:lang w:val="es-MX"/>
              </w:rPr>
            </w:pPr>
            <w:r w:rsidRPr="001D24E7">
              <w:rPr>
                <w:rFonts w:ascii="Montserrat Light" w:eastAsia="Batang" w:hAnsi="Montserrat Light" w:cs="Times New Roman"/>
                <w:b/>
                <w:bCs/>
                <w:sz w:val="18"/>
                <w:szCs w:val="18"/>
                <w:lang w:val="es-MX"/>
              </w:rPr>
              <w:t>Registro Federal de Contribuyentes:                                 Núm. de Reg. patronal:</w:t>
            </w:r>
          </w:p>
          <w:p w:rsidR="001D24E7" w:rsidRPr="001D24E7" w:rsidRDefault="001D24E7" w:rsidP="001D24E7">
            <w:pPr>
              <w:snapToGrid w:val="0"/>
              <w:spacing w:line="276" w:lineRule="auto"/>
              <w:rPr>
                <w:rFonts w:ascii="Montserrat Light" w:eastAsia="Batang" w:hAnsi="Montserrat Light" w:cs="Times New Roman"/>
                <w:b/>
                <w:bCs/>
                <w:sz w:val="18"/>
                <w:szCs w:val="18"/>
                <w:lang w:val="es-MX"/>
              </w:rPr>
            </w:pPr>
            <w:r w:rsidRPr="001D24E7">
              <w:rPr>
                <w:rFonts w:ascii="Montserrat Light" w:eastAsia="Batang" w:hAnsi="Montserrat Light" w:cs="Times New Roman"/>
                <w:b/>
                <w:bCs/>
                <w:sz w:val="18"/>
                <w:szCs w:val="18"/>
                <w:lang w:val="es-MX"/>
              </w:rPr>
              <w:t>No. De Proveedor IMSS:                                                        Estratificación (MIPYMES):</w:t>
            </w:r>
          </w:p>
          <w:p w:rsidR="001D24E7" w:rsidRPr="001D24E7" w:rsidRDefault="001D24E7" w:rsidP="001D24E7">
            <w:pPr>
              <w:snapToGrid w:val="0"/>
              <w:spacing w:line="276" w:lineRule="auto"/>
              <w:rPr>
                <w:rFonts w:ascii="Montserrat Light" w:eastAsia="Batang" w:hAnsi="Montserrat Light" w:cs="Times New Roman"/>
                <w:b/>
                <w:bCs/>
                <w:sz w:val="18"/>
                <w:szCs w:val="18"/>
                <w:lang w:val="es-MX"/>
              </w:rPr>
            </w:pPr>
            <w:r w:rsidRPr="001D24E7">
              <w:rPr>
                <w:rFonts w:ascii="Montserrat Light" w:eastAsia="Batang" w:hAnsi="Montserrat Light" w:cs="Times New Roman"/>
                <w:b/>
                <w:bCs/>
                <w:sz w:val="18"/>
                <w:szCs w:val="18"/>
                <w:lang w:val="es-MX"/>
              </w:rPr>
              <w:t>Domicilio.- Los datos aquí registrados corresponderán al del domicilio fiscal del proveedor o prestador de servicios)</w:t>
            </w:r>
          </w:p>
          <w:p w:rsidR="001D24E7" w:rsidRPr="001D24E7" w:rsidRDefault="001D24E7" w:rsidP="001D24E7">
            <w:pPr>
              <w:spacing w:line="276" w:lineRule="auto"/>
              <w:rPr>
                <w:rFonts w:ascii="Montserrat Light" w:eastAsia="Batang" w:hAnsi="Montserrat Light" w:cs="Times New Roman"/>
                <w:b/>
                <w:bCs/>
                <w:sz w:val="18"/>
                <w:szCs w:val="18"/>
                <w:lang w:val="es-MX"/>
              </w:rPr>
            </w:pPr>
            <w:r w:rsidRPr="001D24E7">
              <w:rPr>
                <w:rFonts w:ascii="Montserrat Light" w:eastAsia="Batang" w:hAnsi="Montserrat Light" w:cs="Times New Roman"/>
                <w:b/>
                <w:bCs/>
                <w:sz w:val="18"/>
                <w:szCs w:val="18"/>
                <w:lang w:val="es-MX"/>
              </w:rPr>
              <w:t>Calle y número:</w:t>
            </w:r>
          </w:p>
          <w:p w:rsidR="001D24E7" w:rsidRPr="001D24E7" w:rsidRDefault="001D24E7" w:rsidP="001D24E7">
            <w:pPr>
              <w:tabs>
                <w:tab w:val="center" w:pos="4419"/>
                <w:tab w:val="left" w:pos="4536"/>
                <w:tab w:val="right" w:pos="8838"/>
              </w:tabs>
              <w:rPr>
                <w:rFonts w:ascii="Montserrat Light" w:eastAsia="Batang" w:hAnsi="Montserrat Light" w:cs="Times New Roman"/>
                <w:b/>
                <w:bCs/>
                <w:sz w:val="18"/>
                <w:szCs w:val="18"/>
                <w:lang w:val="es-MX"/>
              </w:rPr>
            </w:pPr>
            <w:r w:rsidRPr="001D24E7">
              <w:rPr>
                <w:rFonts w:ascii="Montserrat Light" w:eastAsia="Batang" w:hAnsi="Montserrat Light" w:cs="Times New Roman"/>
                <w:b/>
                <w:bCs/>
                <w:sz w:val="18"/>
                <w:szCs w:val="18"/>
                <w:lang w:val="es-MX"/>
              </w:rPr>
              <w:t>Colonia:                                                    Delegación o Municipio:</w:t>
            </w:r>
          </w:p>
          <w:p w:rsidR="001D24E7" w:rsidRPr="001D24E7" w:rsidRDefault="001D24E7" w:rsidP="001D24E7">
            <w:pPr>
              <w:tabs>
                <w:tab w:val="center" w:pos="4419"/>
                <w:tab w:val="left" w:pos="4536"/>
                <w:tab w:val="right" w:pos="8838"/>
              </w:tabs>
              <w:rPr>
                <w:rFonts w:ascii="Montserrat Light" w:eastAsia="Batang" w:hAnsi="Montserrat Light" w:cs="Times New Roman"/>
                <w:b/>
                <w:bCs/>
                <w:sz w:val="18"/>
                <w:szCs w:val="18"/>
                <w:lang w:val="es-MX"/>
              </w:rPr>
            </w:pPr>
            <w:r w:rsidRPr="001D24E7">
              <w:rPr>
                <w:rFonts w:ascii="Montserrat Light" w:eastAsia="Batang" w:hAnsi="Montserrat Light" w:cs="Times New Roman"/>
                <w:b/>
                <w:bCs/>
                <w:sz w:val="18"/>
                <w:szCs w:val="18"/>
                <w:lang w:val="es-MX"/>
              </w:rPr>
              <w:t>Código Postal:                                          Entidad federativa:</w:t>
            </w:r>
          </w:p>
          <w:p w:rsidR="001D24E7" w:rsidRPr="001D24E7" w:rsidRDefault="001D24E7" w:rsidP="001D24E7">
            <w:pPr>
              <w:tabs>
                <w:tab w:val="center" w:pos="4419"/>
                <w:tab w:val="left" w:pos="4536"/>
                <w:tab w:val="right" w:pos="8838"/>
              </w:tabs>
              <w:rPr>
                <w:rFonts w:ascii="Montserrat Light" w:eastAsia="Batang" w:hAnsi="Montserrat Light" w:cs="Times New Roman"/>
                <w:b/>
                <w:bCs/>
                <w:sz w:val="18"/>
                <w:szCs w:val="18"/>
                <w:lang w:val="es-MX"/>
              </w:rPr>
            </w:pPr>
            <w:r w:rsidRPr="001D24E7">
              <w:rPr>
                <w:rFonts w:ascii="Montserrat Light" w:eastAsia="Batang" w:hAnsi="Montserrat Light" w:cs="Times New Roman"/>
                <w:b/>
                <w:bCs/>
                <w:sz w:val="18"/>
                <w:szCs w:val="18"/>
                <w:lang w:val="es-MX"/>
              </w:rPr>
              <w:t>Teléfonos:                                                Fax:</w:t>
            </w:r>
          </w:p>
          <w:p w:rsidR="001D24E7" w:rsidRPr="001D24E7" w:rsidRDefault="001D24E7" w:rsidP="001D24E7">
            <w:pPr>
              <w:tabs>
                <w:tab w:val="center" w:pos="4419"/>
                <w:tab w:val="left" w:pos="4536"/>
                <w:tab w:val="right" w:pos="8838"/>
              </w:tabs>
              <w:rPr>
                <w:rFonts w:ascii="Montserrat Light" w:eastAsia="Batang" w:hAnsi="Montserrat Light" w:cs="Times New Roman"/>
                <w:b/>
                <w:bCs/>
                <w:sz w:val="18"/>
                <w:szCs w:val="18"/>
                <w:lang w:val="es-MX"/>
              </w:rPr>
            </w:pPr>
            <w:r w:rsidRPr="001D24E7">
              <w:rPr>
                <w:rFonts w:ascii="Montserrat Light" w:eastAsia="Batang" w:hAnsi="Montserrat Light" w:cs="Times New Roman"/>
                <w:b/>
                <w:bCs/>
                <w:sz w:val="18"/>
                <w:szCs w:val="18"/>
                <w:lang w:val="es-MX"/>
              </w:rPr>
              <w:t>Correo electrónico:</w:t>
            </w:r>
          </w:p>
          <w:p w:rsidR="001D24E7" w:rsidRPr="001D24E7" w:rsidRDefault="001D24E7" w:rsidP="001D24E7">
            <w:pPr>
              <w:tabs>
                <w:tab w:val="center" w:pos="4419"/>
                <w:tab w:val="left" w:pos="4536"/>
                <w:tab w:val="right" w:pos="8838"/>
              </w:tabs>
              <w:rPr>
                <w:rFonts w:ascii="Montserrat Light" w:eastAsia="Batang" w:hAnsi="Montserrat Light" w:cs="Times New Roman"/>
                <w:b/>
                <w:bCs/>
                <w:sz w:val="18"/>
                <w:szCs w:val="18"/>
                <w:lang w:val="es-MX"/>
              </w:rPr>
            </w:pPr>
            <w:r w:rsidRPr="001D24E7">
              <w:rPr>
                <w:rFonts w:ascii="Montserrat Light" w:eastAsia="Batang" w:hAnsi="Montserrat Light" w:cs="Times New Roman"/>
                <w:b/>
                <w:bCs/>
                <w:sz w:val="18"/>
                <w:szCs w:val="18"/>
                <w:lang w:val="es-MX"/>
              </w:rPr>
              <w:t xml:space="preserve">No. de la escritura pública en la que consta su acta constitutiva:                Fecha             Duración              </w:t>
            </w:r>
          </w:p>
          <w:p w:rsidR="001D24E7" w:rsidRPr="001D24E7" w:rsidRDefault="001D24E7" w:rsidP="001D24E7">
            <w:pPr>
              <w:tabs>
                <w:tab w:val="center" w:pos="4419"/>
                <w:tab w:val="left" w:pos="4536"/>
                <w:tab w:val="right" w:pos="8838"/>
              </w:tabs>
              <w:rPr>
                <w:rFonts w:ascii="Montserrat Light" w:eastAsia="Batang" w:hAnsi="Montserrat Light" w:cs="Times New Roman"/>
                <w:b/>
                <w:bCs/>
                <w:sz w:val="18"/>
                <w:szCs w:val="18"/>
                <w:lang w:val="es-MX"/>
              </w:rPr>
            </w:pPr>
            <w:r w:rsidRPr="001D24E7">
              <w:rPr>
                <w:rFonts w:ascii="Montserrat Light" w:eastAsia="Batang" w:hAnsi="Montserrat Light" w:cs="Times New Roman"/>
                <w:b/>
                <w:bCs/>
                <w:sz w:val="18"/>
                <w:szCs w:val="18"/>
                <w:lang w:val="es-MX"/>
              </w:rPr>
              <w:t>Nombre, número y lugar del Notario Público ante el cual se protocolizó la misma:</w:t>
            </w:r>
          </w:p>
          <w:p w:rsidR="001D24E7" w:rsidRPr="001D24E7" w:rsidRDefault="001D24E7" w:rsidP="001D24E7">
            <w:pPr>
              <w:tabs>
                <w:tab w:val="center" w:pos="4419"/>
                <w:tab w:val="left" w:pos="4536"/>
                <w:tab w:val="right" w:pos="8838"/>
              </w:tabs>
              <w:rPr>
                <w:rFonts w:ascii="Montserrat Light" w:eastAsia="Batang" w:hAnsi="Montserrat Light" w:cs="Times New Roman"/>
                <w:b/>
                <w:bCs/>
                <w:sz w:val="18"/>
                <w:szCs w:val="18"/>
                <w:lang w:val="es-MX"/>
              </w:rPr>
            </w:pPr>
            <w:r w:rsidRPr="001D24E7">
              <w:rPr>
                <w:rFonts w:ascii="Montserrat Light" w:eastAsia="Batang" w:hAnsi="Montserrat Light" w:cs="Times New Roman"/>
                <w:b/>
                <w:bCs/>
                <w:sz w:val="18"/>
                <w:szCs w:val="18"/>
                <w:lang w:val="es-MX"/>
              </w:rPr>
              <w:t>Relación de socios o asociados.-</w:t>
            </w:r>
          </w:p>
          <w:p w:rsidR="001D24E7" w:rsidRPr="001D24E7" w:rsidRDefault="001D24E7" w:rsidP="001D24E7">
            <w:pPr>
              <w:tabs>
                <w:tab w:val="center" w:pos="4419"/>
                <w:tab w:val="left" w:pos="4536"/>
                <w:tab w:val="right" w:pos="8838"/>
              </w:tabs>
              <w:rPr>
                <w:rFonts w:ascii="Montserrat Light" w:eastAsia="Batang" w:hAnsi="Montserrat Light" w:cs="Times New Roman"/>
                <w:b/>
                <w:bCs/>
                <w:sz w:val="18"/>
                <w:szCs w:val="18"/>
                <w:lang w:val="es-MX"/>
              </w:rPr>
            </w:pPr>
            <w:r w:rsidRPr="001D24E7">
              <w:rPr>
                <w:rFonts w:ascii="Montserrat Light" w:eastAsia="Batang" w:hAnsi="Montserrat Light" w:cs="Times New Roman"/>
                <w:b/>
                <w:bCs/>
                <w:sz w:val="18"/>
                <w:szCs w:val="18"/>
                <w:lang w:val="es-MX"/>
              </w:rPr>
              <w:t>Apellido Paterno:                                    Apellido Materno:                           Nombre(s):</w:t>
            </w:r>
          </w:p>
          <w:p w:rsidR="001D24E7" w:rsidRPr="001D24E7" w:rsidRDefault="001D24E7" w:rsidP="001D24E7">
            <w:pPr>
              <w:tabs>
                <w:tab w:val="center" w:pos="4419"/>
                <w:tab w:val="left" w:pos="4536"/>
                <w:tab w:val="right" w:pos="8838"/>
              </w:tabs>
              <w:rPr>
                <w:rFonts w:ascii="Montserrat Light" w:eastAsia="Batang" w:hAnsi="Montserrat Light" w:cs="Times New Roman"/>
                <w:b/>
                <w:bCs/>
                <w:sz w:val="18"/>
                <w:szCs w:val="18"/>
                <w:lang w:val="es-MX"/>
              </w:rPr>
            </w:pPr>
            <w:r w:rsidRPr="001D24E7">
              <w:rPr>
                <w:rFonts w:ascii="Montserrat Light" w:eastAsia="Batang" w:hAnsi="Montserrat Light" w:cs="Times New Roman"/>
                <w:b/>
                <w:bCs/>
                <w:sz w:val="18"/>
                <w:szCs w:val="18"/>
                <w:lang w:val="es-MX"/>
              </w:rPr>
              <w:t>Descripción del objeto social:</w:t>
            </w:r>
          </w:p>
          <w:p w:rsidR="001D24E7" w:rsidRPr="001D24E7" w:rsidRDefault="001D24E7" w:rsidP="001D24E7">
            <w:pPr>
              <w:tabs>
                <w:tab w:val="center" w:pos="4419"/>
                <w:tab w:val="left" w:pos="4536"/>
                <w:tab w:val="right" w:pos="8838"/>
              </w:tabs>
              <w:rPr>
                <w:rFonts w:ascii="Montserrat Light" w:eastAsia="Batang" w:hAnsi="Montserrat Light" w:cs="Times New Roman"/>
                <w:b/>
                <w:bCs/>
                <w:sz w:val="18"/>
                <w:szCs w:val="18"/>
                <w:lang w:val="es-MX"/>
              </w:rPr>
            </w:pPr>
            <w:r w:rsidRPr="001D24E7">
              <w:rPr>
                <w:rFonts w:ascii="Montserrat Light" w:eastAsia="Batang" w:hAnsi="Montserrat Light" w:cs="Times New Roman"/>
                <w:b/>
                <w:bCs/>
                <w:sz w:val="18"/>
                <w:szCs w:val="18"/>
                <w:lang w:val="es-MX"/>
              </w:rPr>
              <w:t>Reformas al acta constitutiva:</w:t>
            </w:r>
          </w:p>
          <w:p w:rsidR="001D24E7" w:rsidRPr="001D24E7" w:rsidRDefault="001D24E7" w:rsidP="001D24E7">
            <w:pPr>
              <w:spacing w:line="276" w:lineRule="auto"/>
              <w:rPr>
                <w:rFonts w:ascii="Montserrat Light" w:eastAsia="Batang" w:hAnsi="Montserrat Light" w:cs="Arial"/>
                <w:sz w:val="18"/>
                <w:szCs w:val="18"/>
                <w:lang w:val="es-MX"/>
              </w:rPr>
            </w:pPr>
            <w:r w:rsidRPr="001D24E7">
              <w:rPr>
                <w:rFonts w:ascii="Montserrat Light" w:eastAsia="Batang" w:hAnsi="Montserrat Light" w:cs="Times New Roman"/>
                <w:b/>
                <w:bCs/>
                <w:sz w:val="18"/>
                <w:szCs w:val="18"/>
                <w:lang w:val="es-MX"/>
              </w:rPr>
              <w:t>Fecha y datos de inscripción en el Registro Público correspondiente:</w:t>
            </w:r>
          </w:p>
        </w:tc>
      </w:tr>
      <w:tr w:rsidR="001D24E7" w:rsidRPr="001D24E7" w:rsidTr="009D54DC">
        <w:trPr>
          <w:trHeight w:val="1275"/>
        </w:trPr>
        <w:tc>
          <w:tcPr>
            <w:tcW w:w="10015" w:type="dxa"/>
            <w:tcBorders>
              <w:top w:val="single" w:sz="4" w:space="0" w:color="000000"/>
              <w:left w:val="single" w:sz="4" w:space="0" w:color="000000"/>
              <w:bottom w:val="single" w:sz="4" w:space="0" w:color="000000"/>
              <w:right w:val="single" w:sz="4" w:space="0" w:color="000000"/>
            </w:tcBorders>
            <w:shd w:val="clear" w:color="auto" w:fill="auto"/>
          </w:tcPr>
          <w:p w:rsidR="001D24E7" w:rsidRPr="001D24E7" w:rsidRDefault="001D24E7" w:rsidP="001D24E7">
            <w:pPr>
              <w:snapToGrid w:val="0"/>
              <w:spacing w:line="276" w:lineRule="auto"/>
              <w:rPr>
                <w:rFonts w:ascii="Montserrat Light" w:eastAsia="Batang" w:hAnsi="Montserrat Light" w:cs="Arial"/>
                <w:sz w:val="18"/>
                <w:szCs w:val="18"/>
                <w:lang w:val="es-MX"/>
              </w:rPr>
            </w:pPr>
            <w:r w:rsidRPr="001D24E7">
              <w:rPr>
                <w:rFonts w:ascii="Montserrat Light" w:eastAsia="Batang" w:hAnsi="Montserrat Light" w:cs="Arial"/>
                <w:sz w:val="18"/>
                <w:szCs w:val="18"/>
                <w:lang w:val="es-MX"/>
              </w:rPr>
              <w:t>Nombre del apoderado o representante:</w:t>
            </w:r>
          </w:p>
          <w:p w:rsidR="001D24E7" w:rsidRPr="001D24E7" w:rsidRDefault="001D24E7" w:rsidP="001D24E7">
            <w:pPr>
              <w:spacing w:line="276" w:lineRule="auto"/>
              <w:rPr>
                <w:rFonts w:ascii="Montserrat Light" w:eastAsia="Batang" w:hAnsi="Montserrat Light" w:cs="Arial"/>
                <w:sz w:val="18"/>
                <w:szCs w:val="18"/>
                <w:lang w:val="es-MX"/>
              </w:rPr>
            </w:pPr>
            <w:r w:rsidRPr="001D24E7">
              <w:rPr>
                <w:rFonts w:ascii="Montserrat Light" w:eastAsia="Batang" w:hAnsi="Montserrat Light" w:cs="Arial"/>
                <w:sz w:val="18"/>
                <w:szCs w:val="18"/>
                <w:lang w:val="es-MX"/>
              </w:rPr>
              <w:t>Datos del documento mediante el cual acredita su personalidad y facultades.-</w:t>
            </w:r>
          </w:p>
          <w:p w:rsidR="001D24E7" w:rsidRPr="001D24E7" w:rsidRDefault="001D24E7" w:rsidP="001D24E7">
            <w:pPr>
              <w:spacing w:line="276" w:lineRule="auto"/>
              <w:rPr>
                <w:rFonts w:ascii="Montserrat Light" w:eastAsia="Batang" w:hAnsi="Montserrat Light" w:cs="Arial"/>
                <w:sz w:val="18"/>
                <w:szCs w:val="18"/>
                <w:lang w:val="es-MX"/>
              </w:rPr>
            </w:pPr>
            <w:r w:rsidRPr="001D24E7">
              <w:rPr>
                <w:rFonts w:ascii="Montserrat Light" w:eastAsia="Batang" w:hAnsi="Montserrat Light" w:cs="Arial"/>
                <w:sz w:val="18"/>
                <w:szCs w:val="18"/>
                <w:lang w:val="es-MX"/>
              </w:rPr>
              <w:t>Escritura pública número:                                           Fecha:</w:t>
            </w:r>
          </w:p>
          <w:p w:rsidR="001D24E7" w:rsidRPr="001D24E7" w:rsidRDefault="001D24E7" w:rsidP="001D24E7">
            <w:pPr>
              <w:tabs>
                <w:tab w:val="center" w:pos="4419"/>
                <w:tab w:val="right" w:pos="8838"/>
              </w:tabs>
              <w:rPr>
                <w:rFonts w:ascii="Montserrat Light" w:eastAsia="Batang" w:hAnsi="Montserrat Light" w:cs="Times New Roman"/>
                <w:sz w:val="18"/>
                <w:szCs w:val="18"/>
                <w:lang w:val="es-MX"/>
              </w:rPr>
            </w:pPr>
            <w:r w:rsidRPr="001D24E7">
              <w:rPr>
                <w:rFonts w:ascii="Montserrat Light" w:eastAsia="Batang" w:hAnsi="Montserrat Light" w:cs="Times New Roman"/>
                <w:sz w:val="18"/>
                <w:szCs w:val="18"/>
                <w:lang w:val="es-MX"/>
              </w:rPr>
              <w:t>Nombre, número y lugar del Notario Público ante el cual se protocolizó la misma:</w:t>
            </w:r>
          </w:p>
          <w:p w:rsidR="001D24E7" w:rsidRPr="001D24E7" w:rsidRDefault="001D24E7" w:rsidP="001D24E7">
            <w:pPr>
              <w:tabs>
                <w:tab w:val="center" w:pos="4419"/>
                <w:tab w:val="right" w:pos="8838"/>
              </w:tabs>
              <w:rPr>
                <w:rFonts w:ascii="Montserrat Light" w:eastAsia="Batang" w:hAnsi="Montserrat Light" w:cs="Times New Roman"/>
                <w:sz w:val="18"/>
                <w:szCs w:val="18"/>
                <w:lang w:val="es-MX"/>
              </w:rPr>
            </w:pPr>
            <w:r w:rsidRPr="001D24E7">
              <w:rPr>
                <w:rFonts w:ascii="Montserrat Light" w:eastAsia="Batang" w:hAnsi="Montserrat Light" w:cs="Times New Roman"/>
                <w:sz w:val="18"/>
                <w:szCs w:val="18"/>
                <w:lang w:val="es-MX"/>
              </w:rPr>
              <w:t>Fecha y datos de inscripción en el Registro Público correspondiente:</w:t>
            </w:r>
          </w:p>
        </w:tc>
      </w:tr>
    </w:tbl>
    <w:p w:rsidR="001D24E7" w:rsidRPr="001D24E7" w:rsidRDefault="001D24E7" w:rsidP="001D24E7">
      <w:pPr>
        <w:spacing w:line="276" w:lineRule="auto"/>
        <w:jc w:val="both"/>
        <w:rPr>
          <w:rFonts w:ascii="Montserrat Light" w:eastAsia="Batang" w:hAnsi="Montserrat Light" w:cs="Arial"/>
          <w:sz w:val="16"/>
          <w:szCs w:val="18"/>
          <w:lang w:val="es-MX"/>
        </w:rPr>
      </w:pPr>
    </w:p>
    <w:p w:rsidR="001D24E7" w:rsidRPr="001D24E7" w:rsidRDefault="001D24E7" w:rsidP="001D24E7">
      <w:pPr>
        <w:spacing w:line="276" w:lineRule="auto"/>
        <w:jc w:val="both"/>
        <w:rPr>
          <w:rFonts w:ascii="Montserrat Light" w:eastAsia="Batang" w:hAnsi="Montserrat Light" w:cs="Arial"/>
          <w:sz w:val="20"/>
          <w:szCs w:val="18"/>
          <w:lang w:val="es-MX"/>
        </w:rPr>
      </w:pPr>
      <w:r w:rsidRPr="001D24E7">
        <w:rPr>
          <w:rFonts w:ascii="Montserrat Light" w:eastAsia="Batang" w:hAnsi="Montserrat Light" w:cs="Arial"/>
          <w:sz w:val="20"/>
          <w:szCs w:val="18"/>
          <w:lang w:val="es-MX"/>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1D24E7" w:rsidRPr="001D24E7" w:rsidRDefault="001D24E7" w:rsidP="001D24E7">
      <w:pPr>
        <w:suppressAutoHyphens/>
        <w:jc w:val="center"/>
        <w:rPr>
          <w:rFonts w:ascii="Montserrat Light" w:eastAsia="Times New Roman" w:hAnsi="Montserrat Light" w:cs="Times New Roman"/>
          <w:sz w:val="20"/>
          <w:szCs w:val="18"/>
          <w:lang w:val="es-ES" w:eastAsia="ar-SA"/>
        </w:rPr>
      </w:pPr>
      <w:r w:rsidRPr="001D24E7">
        <w:rPr>
          <w:rFonts w:ascii="Montserrat Light" w:eastAsia="Times New Roman" w:hAnsi="Montserrat Light" w:cs="Times New Roman"/>
          <w:sz w:val="20"/>
          <w:szCs w:val="18"/>
          <w:lang w:val="es-ES" w:eastAsia="ar-SA"/>
        </w:rPr>
        <w:t>(Lugar y fecha)</w:t>
      </w:r>
    </w:p>
    <w:p w:rsidR="001D24E7" w:rsidRPr="001D24E7" w:rsidRDefault="001D24E7" w:rsidP="001D24E7">
      <w:pPr>
        <w:suppressAutoHyphens/>
        <w:jc w:val="center"/>
        <w:rPr>
          <w:rFonts w:ascii="Montserrat Light" w:eastAsia="Times New Roman" w:hAnsi="Montserrat Light" w:cs="Times New Roman"/>
          <w:sz w:val="20"/>
          <w:szCs w:val="18"/>
          <w:lang w:val="es-ES" w:eastAsia="ar-SA"/>
        </w:rPr>
      </w:pPr>
    </w:p>
    <w:p w:rsidR="001D24E7" w:rsidRPr="001D24E7" w:rsidRDefault="001D24E7" w:rsidP="001D24E7">
      <w:pPr>
        <w:suppressAutoHyphens/>
        <w:jc w:val="center"/>
        <w:rPr>
          <w:rFonts w:ascii="Montserrat Light" w:eastAsia="Times New Roman" w:hAnsi="Montserrat Light" w:cs="Times New Roman"/>
          <w:sz w:val="20"/>
          <w:szCs w:val="18"/>
          <w:lang w:val="es-ES" w:eastAsia="ar-SA"/>
        </w:rPr>
      </w:pPr>
      <w:r w:rsidRPr="001D24E7">
        <w:rPr>
          <w:rFonts w:ascii="Montserrat Light" w:eastAsia="Times New Roman" w:hAnsi="Montserrat Light" w:cs="Times New Roman"/>
          <w:sz w:val="20"/>
          <w:szCs w:val="18"/>
          <w:lang w:val="es-ES" w:eastAsia="ar-SA"/>
        </w:rPr>
        <w:t>Protesto lo necesario</w:t>
      </w:r>
    </w:p>
    <w:p w:rsidR="001D24E7" w:rsidRPr="001D24E7" w:rsidRDefault="001D24E7" w:rsidP="001D24E7">
      <w:pPr>
        <w:suppressAutoHyphens/>
        <w:jc w:val="center"/>
        <w:rPr>
          <w:rFonts w:ascii="Montserrat Light" w:eastAsia="Times New Roman" w:hAnsi="Montserrat Light" w:cs="Times New Roman"/>
          <w:sz w:val="20"/>
          <w:szCs w:val="18"/>
          <w:lang w:val="es-ES" w:eastAsia="ar-SA"/>
        </w:rPr>
      </w:pPr>
      <w:r w:rsidRPr="001D24E7">
        <w:rPr>
          <w:rFonts w:ascii="Montserrat Light" w:eastAsia="Times New Roman" w:hAnsi="Montserrat Light" w:cs="Times New Roman"/>
          <w:sz w:val="20"/>
          <w:szCs w:val="18"/>
          <w:lang w:val="es-ES" w:eastAsia="ar-SA"/>
        </w:rPr>
        <w:t>(Nombre y firma)</w:t>
      </w:r>
    </w:p>
    <w:p w:rsidR="001D24E7" w:rsidRPr="001D24E7" w:rsidRDefault="001D24E7" w:rsidP="001D24E7">
      <w:pPr>
        <w:spacing w:line="276" w:lineRule="auto"/>
        <w:rPr>
          <w:rFonts w:ascii="Calibri" w:eastAsia="Batang" w:hAnsi="Calibri" w:cs="Times New Roman"/>
          <w:szCs w:val="22"/>
          <w:lang w:val="es-ES" w:eastAsia="ar-SA"/>
        </w:rPr>
      </w:pPr>
    </w:p>
    <w:p w:rsidR="00361E50" w:rsidRDefault="00361E50" w:rsidP="00361E50">
      <w:pPr>
        <w:tabs>
          <w:tab w:val="left" w:pos="4440"/>
        </w:tabs>
        <w:rPr>
          <w:rFonts w:ascii="Arial" w:hAnsi="Arial" w:cs="Arial"/>
          <w:b/>
          <w:szCs w:val="22"/>
        </w:rPr>
      </w:pPr>
    </w:p>
    <w:p w:rsidR="009D4B06" w:rsidRDefault="009D4B06" w:rsidP="00C71D25">
      <w:pPr>
        <w:rPr>
          <w:rFonts w:ascii="Arial" w:hAnsi="Arial" w:cs="Arial"/>
          <w:b/>
          <w:szCs w:val="22"/>
        </w:rPr>
      </w:pPr>
    </w:p>
    <w:p w:rsidR="00C71D25" w:rsidRDefault="00C71D25" w:rsidP="00C71D25">
      <w:pPr>
        <w:rPr>
          <w:rFonts w:ascii="Montserrat" w:hAnsi="Montserrat" w:cs="Arial"/>
          <w:b/>
          <w:sz w:val="28"/>
          <w:szCs w:val="80"/>
        </w:rPr>
      </w:pPr>
    </w:p>
    <w:p w:rsidR="002638B2" w:rsidRDefault="002638B2" w:rsidP="00C71D25">
      <w:pPr>
        <w:rPr>
          <w:rFonts w:ascii="Montserrat" w:hAnsi="Montserrat" w:cs="Arial"/>
          <w:b/>
          <w:sz w:val="28"/>
          <w:szCs w:val="80"/>
        </w:rPr>
      </w:pPr>
    </w:p>
    <w:p w:rsidR="00DC60E8" w:rsidRDefault="00DC60E8" w:rsidP="00C71D25">
      <w:pPr>
        <w:rPr>
          <w:rFonts w:ascii="Montserrat" w:hAnsi="Montserrat" w:cs="Arial"/>
          <w:b/>
          <w:sz w:val="28"/>
          <w:szCs w:val="80"/>
        </w:rPr>
      </w:pPr>
    </w:p>
    <w:p w:rsidR="00DC60E8" w:rsidRDefault="00DC60E8" w:rsidP="00C71D25">
      <w:pPr>
        <w:rPr>
          <w:rFonts w:ascii="Montserrat" w:hAnsi="Montserrat" w:cs="Arial"/>
          <w:b/>
          <w:sz w:val="28"/>
          <w:szCs w:val="80"/>
        </w:rPr>
      </w:pPr>
    </w:p>
    <w:p w:rsidR="002638B2" w:rsidRDefault="002638B2" w:rsidP="002638B2">
      <w:pPr>
        <w:tabs>
          <w:tab w:val="left" w:pos="1725"/>
          <w:tab w:val="left" w:pos="7545"/>
        </w:tabs>
        <w:spacing w:after="200" w:line="240" w:lineRule="atLeast"/>
        <w:jc w:val="center"/>
        <w:rPr>
          <w:rFonts w:ascii="Montserrat" w:eastAsia="Times New Roman" w:hAnsi="Montserrat" w:cs="Arial"/>
          <w:b/>
          <w:sz w:val="22"/>
          <w:szCs w:val="22"/>
          <w:lang w:val="es-ES" w:eastAsia="ar-SA"/>
        </w:rPr>
      </w:pPr>
      <w:r w:rsidRPr="002638B2">
        <w:rPr>
          <w:rFonts w:ascii="Montserrat" w:eastAsia="Times New Roman" w:hAnsi="Montserrat" w:cs="Arial"/>
          <w:b/>
          <w:sz w:val="22"/>
          <w:szCs w:val="22"/>
          <w:lang w:val="es-ES" w:eastAsia="ar-SA"/>
        </w:rPr>
        <w:lastRenderedPageBreak/>
        <w:t xml:space="preserve">Anexo </w:t>
      </w:r>
      <w:r>
        <w:rPr>
          <w:rFonts w:ascii="Montserrat" w:eastAsia="Times New Roman" w:hAnsi="Montserrat" w:cs="Arial"/>
          <w:b/>
          <w:sz w:val="22"/>
          <w:szCs w:val="22"/>
          <w:lang w:val="es-ES" w:eastAsia="ar-SA"/>
        </w:rPr>
        <w:t>6</w:t>
      </w:r>
      <w:r w:rsidRPr="002638B2">
        <w:rPr>
          <w:rFonts w:ascii="Montserrat" w:eastAsia="Times New Roman" w:hAnsi="Montserrat" w:cs="Arial"/>
          <w:b/>
          <w:sz w:val="22"/>
          <w:szCs w:val="22"/>
          <w:lang w:val="es-ES" w:eastAsia="ar-SA"/>
        </w:rPr>
        <w:t xml:space="preserve"> (</w:t>
      </w:r>
      <w:r>
        <w:rPr>
          <w:rFonts w:ascii="Montserrat" w:eastAsia="Times New Roman" w:hAnsi="Montserrat" w:cs="Arial"/>
          <w:b/>
          <w:sz w:val="22"/>
          <w:szCs w:val="22"/>
          <w:lang w:val="es-ES" w:eastAsia="ar-SA"/>
        </w:rPr>
        <w:t>SEIS</w:t>
      </w:r>
      <w:r w:rsidRPr="002638B2">
        <w:rPr>
          <w:rFonts w:ascii="Montserrat" w:eastAsia="Times New Roman" w:hAnsi="Montserrat" w:cs="Arial"/>
          <w:b/>
          <w:sz w:val="22"/>
          <w:szCs w:val="22"/>
          <w:lang w:val="es-ES" w:eastAsia="ar-SA"/>
        </w:rPr>
        <w:t>)</w:t>
      </w:r>
    </w:p>
    <w:p w:rsidR="00DC60E8" w:rsidRDefault="00852D08" w:rsidP="00DC60E8">
      <w:pPr>
        <w:spacing w:line="360" w:lineRule="auto"/>
        <w:jc w:val="center"/>
        <w:rPr>
          <w:rFonts w:ascii="Montserrat Light" w:eastAsia="MS Mincho" w:hAnsi="Montserrat Light" w:cs="Times New Roman"/>
          <w:b/>
          <w:bCs/>
          <w:color w:val="000000"/>
          <w:sz w:val="20"/>
          <w:szCs w:val="20"/>
        </w:rPr>
      </w:pPr>
      <w:r w:rsidRPr="00852D08">
        <w:rPr>
          <w:rFonts w:ascii="Geomanist" w:eastAsia="Calibri" w:hAnsi="Geomanist" w:cs="Times New Roman"/>
          <w:b/>
          <w:sz w:val="20"/>
          <w:szCs w:val="20"/>
          <w:lang w:val="es-MX" w:eastAsia="es-MX"/>
        </w:rPr>
        <w:t>DIIRECTORIO DE UNIDADES USUARIAS QUE PRESCRIBEN EL SERVICIO</w:t>
      </w:r>
    </w:p>
    <w:tbl>
      <w:tblPr>
        <w:tblW w:w="5000" w:type="pct"/>
        <w:tblCellMar>
          <w:left w:w="70" w:type="dxa"/>
          <w:right w:w="70" w:type="dxa"/>
        </w:tblCellMar>
        <w:tblLook w:val="04A0" w:firstRow="1" w:lastRow="0" w:firstColumn="1" w:lastColumn="0" w:noHBand="0" w:noVBand="1"/>
      </w:tblPr>
      <w:tblGrid>
        <w:gridCol w:w="757"/>
        <w:gridCol w:w="1907"/>
        <w:gridCol w:w="1673"/>
        <w:gridCol w:w="1701"/>
        <w:gridCol w:w="1182"/>
        <w:gridCol w:w="2892"/>
      </w:tblGrid>
      <w:tr w:rsidR="00852D08" w:rsidRPr="00852D08" w:rsidTr="00B500A3">
        <w:trPr>
          <w:trHeight w:val="300"/>
          <w:tblHeader/>
        </w:trPr>
        <w:tc>
          <w:tcPr>
            <w:tcW w:w="425" w:type="pct"/>
            <w:tcBorders>
              <w:top w:val="single" w:sz="4" w:space="0" w:color="auto"/>
              <w:left w:val="single" w:sz="4" w:space="0" w:color="auto"/>
              <w:bottom w:val="single" w:sz="4" w:space="0" w:color="auto"/>
              <w:right w:val="single" w:sz="4" w:space="0" w:color="auto"/>
            </w:tcBorders>
            <w:vAlign w:val="center"/>
            <w:hideMark/>
          </w:tcPr>
          <w:p w:rsidR="00852D08" w:rsidRPr="00852D08" w:rsidRDefault="00852D08" w:rsidP="00852D08">
            <w:pPr>
              <w:jc w:val="center"/>
              <w:rPr>
                <w:rFonts w:ascii="Montserrat Light" w:eastAsia="Times New Roman" w:hAnsi="Montserrat Light" w:cs="Calibri"/>
                <w:b/>
                <w:bCs/>
                <w:color w:val="000000"/>
                <w:sz w:val="16"/>
                <w:szCs w:val="16"/>
                <w:lang w:val="es-MX" w:eastAsia="es-MX"/>
              </w:rPr>
            </w:pPr>
            <w:r w:rsidRPr="00852D08">
              <w:rPr>
                <w:rFonts w:ascii="Montserrat Light" w:eastAsia="Times New Roman" w:hAnsi="Montserrat Light" w:cs="Calibri"/>
                <w:b/>
                <w:bCs/>
                <w:color w:val="000000"/>
                <w:sz w:val="16"/>
                <w:szCs w:val="16"/>
                <w:lang w:val="es-MX" w:eastAsia="es-MX"/>
              </w:rPr>
              <w:t>Partida</w:t>
            </w:r>
          </w:p>
        </w:tc>
        <w:tc>
          <w:tcPr>
            <w:tcW w:w="994" w:type="pct"/>
            <w:tcBorders>
              <w:top w:val="single" w:sz="4" w:space="0" w:color="auto"/>
              <w:left w:val="nil"/>
              <w:bottom w:val="single" w:sz="4" w:space="0" w:color="auto"/>
              <w:right w:val="single" w:sz="4" w:space="0" w:color="auto"/>
            </w:tcBorders>
            <w:vAlign w:val="center"/>
            <w:hideMark/>
          </w:tcPr>
          <w:p w:rsidR="00852D08" w:rsidRPr="00852D08" w:rsidRDefault="00852D08" w:rsidP="00852D08">
            <w:pPr>
              <w:jc w:val="center"/>
              <w:rPr>
                <w:rFonts w:ascii="Montserrat Light" w:eastAsia="Times New Roman" w:hAnsi="Montserrat Light" w:cs="Calibri"/>
                <w:b/>
                <w:bCs/>
                <w:color w:val="000000"/>
                <w:sz w:val="16"/>
                <w:szCs w:val="16"/>
                <w:lang w:val="es-MX" w:eastAsia="es-MX"/>
              </w:rPr>
            </w:pPr>
            <w:r w:rsidRPr="00852D08">
              <w:rPr>
                <w:rFonts w:ascii="Montserrat Light" w:eastAsia="Times New Roman" w:hAnsi="Montserrat Light" w:cs="Calibri"/>
                <w:b/>
                <w:bCs/>
                <w:color w:val="000000"/>
                <w:sz w:val="16"/>
                <w:szCs w:val="16"/>
                <w:lang w:val="es-MX" w:eastAsia="es-MX"/>
              </w:rPr>
              <w:t>Unidad Usuaria</w:t>
            </w:r>
          </w:p>
        </w:tc>
        <w:tc>
          <w:tcPr>
            <w:tcW w:w="722" w:type="pct"/>
            <w:tcBorders>
              <w:top w:val="single" w:sz="4" w:space="0" w:color="auto"/>
              <w:left w:val="nil"/>
              <w:bottom w:val="single" w:sz="4" w:space="0" w:color="auto"/>
              <w:right w:val="single" w:sz="4" w:space="0" w:color="auto"/>
            </w:tcBorders>
            <w:vAlign w:val="center"/>
            <w:hideMark/>
          </w:tcPr>
          <w:p w:rsidR="00852D08" w:rsidRPr="00852D08" w:rsidRDefault="00852D08" w:rsidP="00852D08">
            <w:pPr>
              <w:jc w:val="center"/>
              <w:rPr>
                <w:rFonts w:ascii="Montserrat Light" w:eastAsia="Times New Roman" w:hAnsi="Montserrat Light" w:cs="Calibri"/>
                <w:b/>
                <w:bCs/>
                <w:color w:val="000000"/>
                <w:sz w:val="16"/>
                <w:szCs w:val="16"/>
                <w:lang w:val="es-MX" w:eastAsia="es-MX"/>
              </w:rPr>
            </w:pPr>
            <w:r w:rsidRPr="00852D08">
              <w:rPr>
                <w:rFonts w:ascii="Montserrat Light" w:eastAsia="Times New Roman" w:hAnsi="Montserrat Light" w:cs="Calibri"/>
                <w:b/>
                <w:bCs/>
                <w:color w:val="000000"/>
                <w:sz w:val="16"/>
                <w:szCs w:val="16"/>
                <w:lang w:val="es-MX" w:eastAsia="es-MX"/>
              </w:rPr>
              <w:t>Nombre</w:t>
            </w:r>
          </w:p>
        </w:tc>
        <w:tc>
          <w:tcPr>
            <w:tcW w:w="892" w:type="pct"/>
            <w:tcBorders>
              <w:top w:val="single" w:sz="4" w:space="0" w:color="auto"/>
              <w:left w:val="nil"/>
              <w:bottom w:val="single" w:sz="4" w:space="0" w:color="auto"/>
              <w:right w:val="single" w:sz="4" w:space="0" w:color="auto"/>
            </w:tcBorders>
            <w:vAlign w:val="center"/>
            <w:hideMark/>
          </w:tcPr>
          <w:p w:rsidR="00852D08" w:rsidRPr="00852D08" w:rsidRDefault="00852D08" w:rsidP="00852D08">
            <w:pPr>
              <w:jc w:val="center"/>
              <w:rPr>
                <w:rFonts w:ascii="Montserrat Light" w:eastAsia="Times New Roman" w:hAnsi="Montserrat Light" w:cs="Calibri"/>
                <w:b/>
                <w:bCs/>
                <w:color w:val="000000"/>
                <w:sz w:val="16"/>
                <w:szCs w:val="16"/>
                <w:lang w:val="es-MX" w:eastAsia="es-MX"/>
              </w:rPr>
            </w:pPr>
            <w:r w:rsidRPr="00852D08">
              <w:rPr>
                <w:rFonts w:ascii="Montserrat Light" w:eastAsia="Times New Roman" w:hAnsi="Montserrat Light" w:cs="Calibri"/>
                <w:b/>
                <w:bCs/>
                <w:color w:val="000000"/>
                <w:sz w:val="16"/>
                <w:szCs w:val="16"/>
                <w:lang w:val="es-MX" w:eastAsia="es-MX"/>
              </w:rPr>
              <w:t>Domicilio</w:t>
            </w:r>
          </w:p>
        </w:tc>
        <w:tc>
          <w:tcPr>
            <w:tcW w:w="635" w:type="pct"/>
            <w:tcBorders>
              <w:top w:val="single" w:sz="4" w:space="0" w:color="auto"/>
              <w:left w:val="nil"/>
              <w:bottom w:val="single" w:sz="4" w:space="0" w:color="auto"/>
              <w:right w:val="single" w:sz="4" w:space="0" w:color="auto"/>
            </w:tcBorders>
            <w:vAlign w:val="center"/>
            <w:hideMark/>
          </w:tcPr>
          <w:p w:rsidR="00852D08" w:rsidRPr="00852D08" w:rsidRDefault="00852D08" w:rsidP="00852D08">
            <w:pPr>
              <w:jc w:val="center"/>
              <w:rPr>
                <w:rFonts w:ascii="Montserrat Light" w:eastAsia="Times New Roman" w:hAnsi="Montserrat Light" w:cs="Calibri"/>
                <w:b/>
                <w:bCs/>
                <w:color w:val="000000"/>
                <w:sz w:val="16"/>
                <w:szCs w:val="16"/>
                <w:lang w:val="es-MX" w:eastAsia="es-MX"/>
              </w:rPr>
            </w:pPr>
            <w:r w:rsidRPr="00852D08">
              <w:rPr>
                <w:rFonts w:ascii="Montserrat Light" w:eastAsia="Times New Roman" w:hAnsi="Montserrat Light" w:cs="Calibri"/>
                <w:b/>
                <w:bCs/>
                <w:color w:val="000000"/>
                <w:sz w:val="16"/>
                <w:szCs w:val="16"/>
                <w:lang w:val="es-MX" w:eastAsia="es-MX"/>
              </w:rPr>
              <w:t>Teléfono</w:t>
            </w:r>
          </w:p>
        </w:tc>
        <w:tc>
          <w:tcPr>
            <w:tcW w:w="1331" w:type="pct"/>
            <w:tcBorders>
              <w:top w:val="single" w:sz="4" w:space="0" w:color="auto"/>
              <w:left w:val="nil"/>
              <w:bottom w:val="single" w:sz="4" w:space="0" w:color="auto"/>
              <w:right w:val="single" w:sz="4" w:space="0" w:color="auto"/>
            </w:tcBorders>
            <w:vAlign w:val="center"/>
            <w:hideMark/>
          </w:tcPr>
          <w:p w:rsidR="00852D08" w:rsidRPr="00852D08" w:rsidRDefault="00852D08" w:rsidP="00852D08">
            <w:pPr>
              <w:jc w:val="center"/>
              <w:rPr>
                <w:rFonts w:ascii="Montserrat Light" w:eastAsia="Times New Roman" w:hAnsi="Montserrat Light" w:cs="Calibri"/>
                <w:b/>
                <w:bCs/>
                <w:color w:val="000000"/>
                <w:sz w:val="16"/>
                <w:szCs w:val="16"/>
                <w:lang w:val="es-MX" w:eastAsia="es-MX"/>
              </w:rPr>
            </w:pPr>
            <w:r w:rsidRPr="00852D08">
              <w:rPr>
                <w:rFonts w:ascii="Montserrat Light" w:eastAsia="Times New Roman" w:hAnsi="Montserrat Light" w:cs="Calibri"/>
                <w:b/>
                <w:bCs/>
                <w:color w:val="000000"/>
                <w:sz w:val="16"/>
                <w:szCs w:val="16"/>
                <w:lang w:val="es-MX" w:eastAsia="es-MX"/>
              </w:rPr>
              <w:t>Correo electrónico</w:t>
            </w:r>
          </w:p>
        </w:tc>
      </w:tr>
      <w:tr w:rsidR="00852D08" w:rsidRPr="00852D08" w:rsidTr="00B500A3">
        <w:trPr>
          <w:trHeight w:val="300"/>
        </w:trPr>
        <w:tc>
          <w:tcPr>
            <w:tcW w:w="425" w:type="pct"/>
            <w:vMerge w:val="restart"/>
            <w:tcBorders>
              <w:top w:val="nil"/>
              <w:left w:val="single" w:sz="4" w:space="0" w:color="auto"/>
              <w:bottom w:val="single" w:sz="4" w:space="0" w:color="000000"/>
              <w:right w:val="single" w:sz="4" w:space="0" w:color="auto"/>
            </w:tcBorders>
            <w:vAlign w:val="center"/>
            <w:hideMark/>
          </w:tcPr>
          <w:p w:rsidR="00852D08" w:rsidRPr="00852D08" w:rsidRDefault="00852D08" w:rsidP="00852D08">
            <w:pPr>
              <w:jc w:val="cente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1</w:t>
            </w:r>
          </w:p>
        </w:tc>
        <w:tc>
          <w:tcPr>
            <w:tcW w:w="994" w:type="pct"/>
            <w:tcBorders>
              <w:top w:val="nil"/>
              <w:left w:val="nil"/>
              <w:bottom w:val="nil"/>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H.G.Z. No. 1 OAXACA</w:t>
            </w:r>
          </w:p>
        </w:tc>
        <w:tc>
          <w:tcPr>
            <w:tcW w:w="722" w:type="pct"/>
            <w:vMerge w:val="restart"/>
            <w:tcBorders>
              <w:top w:val="nil"/>
              <w:left w:val="single" w:sz="4" w:space="0" w:color="auto"/>
              <w:bottom w:val="single" w:sz="4" w:space="0" w:color="000000"/>
              <w:right w:val="single" w:sz="4" w:space="0" w:color="auto"/>
            </w:tcBorders>
            <w:vAlign w:val="center"/>
            <w:hideMark/>
          </w:tcPr>
          <w:p w:rsidR="00852D08" w:rsidRPr="00852D08" w:rsidRDefault="00852D08" w:rsidP="00852D08">
            <w:pPr>
              <w:jc w:val="cente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LIC. ERIKA ELIZABETH MARTINEZ VARGAS</w:t>
            </w:r>
          </w:p>
        </w:tc>
        <w:tc>
          <w:tcPr>
            <w:tcW w:w="892" w:type="pct"/>
            <w:vMerge w:val="restart"/>
            <w:tcBorders>
              <w:top w:val="nil"/>
              <w:left w:val="single" w:sz="4" w:space="0" w:color="auto"/>
              <w:bottom w:val="single" w:sz="4" w:space="0" w:color="000000"/>
              <w:right w:val="single" w:sz="4" w:space="0" w:color="auto"/>
            </w:tcBorders>
            <w:vAlign w:val="center"/>
            <w:hideMark/>
          </w:tcPr>
          <w:p w:rsidR="00852D08" w:rsidRPr="00852D08" w:rsidRDefault="00852D08" w:rsidP="00852D08">
            <w:pPr>
              <w:jc w:val="cente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CALZ. HEROS DE CHAPULTEPC 621, CENTRO, OAXACA, 68000</w:t>
            </w:r>
          </w:p>
        </w:tc>
        <w:tc>
          <w:tcPr>
            <w:tcW w:w="635" w:type="pct"/>
            <w:vMerge w:val="restart"/>
            <w:tcBorders>
              <w:top w:val="nil"/>
              <w:left w:val="single" w:sz="4" w:space="0" w:color="auto"/>
              <w:bottom w:val="single" w:sz="4" w:space="0" w:color="000000"/>
              <w:right w:val="single" w:sz="4" w:space="0" w:color="auto"/>
            </w:tcBorders>
            <w:vAlign w:val="center"/>
            <w:hideMark/>
          </w:tcPr>
          <w:p w:rsidR="00852D08" w:rsidRPr="00852D08" w:rsidRDefault="00852D08" w:rsidP="00852D08">
            <w:pPr>
              <w:jc w:val="cente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(951) 5152033 Ext. 1234</w:t>
            </w:r>
          </w:p>
        </w:tc>
        <w:tc>
          <w:tcPr>
            <w:tcW w:w="1331" w:type="pct"/>
            <w:vMerge w:val="restart"/>
            <w:tcBorders>
              <w:top w:val="nil"/>
              <w:left w:val="single" w:sz="4" w:space="0" w:color="auto"/>
              <w:bottom w:val="single" w:sz="4" w:space="0" w:color="auto"/>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erika.martinezv@imss.gob.mx</w:t>
            </w:r>
          </w:p>
        </w:tc>
      </w:tr>
      <w:tr w:rsidR="00852D08" w:rsidRPr="00852D08" w:rsidTr="00B500A3">
        <w:trPr>
          <w:trHeight w:val="300"/>
        </w:trPr>
        <w:tc>
          <w:tcPr>
            <w:tcW w:w="42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994" w:type="pct"/>
            <w:tcBorders>
              <w:top w:val="nil"/>
              <w:left w:val="nil"/>
              <w:bottom w:val="nil"/>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U.M.F. No. 1 OAXACA</w:t>
            </w:r>
          </w:p>
        </w:tc>
        <w:tc>
          <w:tcPr>
            <w:tcW w:w="72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89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63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1331" w:type="pct"/>
            <w:vMerge/>
            <w:tcBorders>
              <w:top w:val="nil"/>
              <w:left w:val="single" w:sz="4" w:space="0" w:color="auto"/>
              <w:bottom w:val="single" w:sz="4" w:space="0" w:color="auto"/>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r>
      <w:tr w:rsidR="00852D08" w:rsidRPr="00852D08" w:rsidTr="00B500A3">
        <w:trPr>
          <w:trHeight w:val="300"/>
        </w:trPr>
        <w:tc>
          <w:tcPr>
            <w:tcW w:w="42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994" w:type="pct"/>
            <w:tcBorders>
              <w:top w:val="nil"/>
              <w:left w:val="nil"/>
              <w:bottom w:val="nil"/>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U.M.F. No. 17 M. APAZCO</w:t>
            </w:r>
          </w:p>
        </w:tc>
        <w:tc>
          <w:tcPr>
            <w:tcW w:w="72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89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63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1331" w:type="pct"/>
            <w:vMerge/>
            <w:tcBorders>
              <w:top w:val="nil"/>
              <w:left w:val="single" w:sz="4" w:space="0" w:color="auto"/>
              <w:bottom w:val="single" w:sz="4" w:space="0" w:color="auto"/>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r>
      <w:tr w:rsidR="00852D08" w:rsidRPr="00852D08" w:rsidTr="00B500A3">
        <w:trPr>
          <w:trHeight w:val="300"/>
        </w:trPr>
        <w:tc>
          <w:tcPr>
            <w:tcW w:w="42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994" w:type="pct"/>
            <w:tcBorders>
              <w:top w:val="nil"/>
              <w:left w:val="nil"/>
              <w:bottom w:val="nil"/>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U.M.F. No. 27 OCOTLÁN</w:t>
            </w:r>
          </w:p>
        </w:tc>
        <w:tc>
          <w:tcPr>
            <w:tcW w:w="72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89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63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1331" w:type="pct"/>
            <w:vMerge/>
            <w:tcBorders>
              <w:top w:val="nil"/>
              <w:left w:val="single" w:sz="4" w:space="0" w:color="auto"/>
              <w:bottom w:val="single" w:sz="4" w:space="0" w:color="auto"/>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r>
      <w:tr w:rsidR="00852D08" w:rsidRPr="00852D08" w:rsidTr="00B500A3">
        <w:trPr>
          <w:trHeight w:val="300"/>
        </w:trPr>
        <w:tc>
          <w:tcPr>
            <w:tcW w:w="42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994" w:type="pct"/>
            <w:tcBorders>
              <w:top w:val="nil"/>
              <w:left w:val="nil"/>
              <w:bottom w:val="nil"/>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U.M.F. No. 31 ZIMATLAN</w:t>
            </w:r>
          </w:p>
        </w:tc>
        <w:tc>
          <w:tcPr>
            <w:tcW w:w="72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89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63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1331" w:type="pct"/>
            <w:vMerge/>
            <w:tcBorders>
              <w:top w:val="nil"/>
              <w:left w:val="single" w:sz="4" w:space="0" w:color="auto"/>
              <w:bottom w:val="single" w:sz="4" w:space="0" w:color="auto"/>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r>
      <w:tr w:rsidR="00852D08" w:rsidRPr="00852D08" w:rsidTr="00B500A3">
        <w:trPr>
          <w:trHeight w:val="300"/>
        </w:trPr>
        <w:tc>
          <w:tcPr>
            <w:tcW w:w="42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994" w:type="pct"/>
            <w:tcBorders>
              <w:top w:val="nil"/>
              <w:left w:val="nil"/>
              <w:bottom w:val="nil"/>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U.M.F. No. 38 OAXACA</w:t>
            </w:r>
          </w:p>
        </w:tc>
        <w:tc>
          <w:tcPr>
            <w:tcW w:w="72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89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63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1331" w:type="pct"/>
            <w:vMerge/>
            <w:tcBorders>
              <w:top w:val="nil"/>
              <w:left w:val="single" w:sz="4" w:space="0" w:color="auto"/>
              <w:bottom w:val="single" w:sz="4" w:space="0" w:color="auto"/>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r>
      <w:tr w:rsidR="00852D08" w:rsidRPr="00852D08" w:rsidTr="00B500A3">
        <w:trPr>
          <w:trHeight w:val="300"/>
        </w:trPr>
        <w:tc>
          <w:tcPr>
            <w:tcW w:w="42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994" w:type="pct"/>
            <w:tcBorders>
              <w:top w:val="nil"/>
              <w:left w:val="nil"/>
              <w:bottom w:val="nil"/>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U.M.F. No. 56 HUITZO</w:t>
            </w:r>
          </w:p>
        </w:tc>
        <w:tc>
          <w:tcPr>
            <w:tcW w:w="72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89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63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1331" w:type="pct"/>
            <w:vMerge/>
            <w:tcBorders>
              <w:top w:val="nil"/>
              <w:left w:val="single" w:sz="4" w:space="0" w:color="auto"/>
              <w:bottom w:val="single" w:sz="4" w:space="0" w:color="auto"/>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r>
      <w:tr w:rsidR="00852D08" w:rsidRPr="00852D08" w:rsidTr="00B500A3">
        <w:trPr>
          <w:trHeight w:val="300"/>
        </w:trPr>
        <w:tc>
          <w:tcPr>
            <w:tcW w:w="42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994" w:type="pct"/>
            <w:tcBorders>
              <w:top w:val="nil"/>
              <w:left w:val="nil"/>
              <w:bottom w:val="nil"/>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U.M.F. No. 57 ETLA</w:t>
            </w:r>
          </w:p>
        </w:tc>
        <w:tc>
          <w:tcPr>
            <w:tcW w:w="72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89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63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1331" w:type="pct"/>
            <w:vMerge/>
            <w:tcBorders>
              <w:top w:val="nil"/>
              <w:left w:val="single" w:sz="4" w:space="0" w:color="auto"/>
              <w:bottom w:val="single" w:sz="4" w:space="0" w:color="auto"/>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r>
      <w:tr w:rsidR="00852D08" w:rsidRPr="00852D08" w:rsidTr="00B500A3">
        <w:trPr>
          <w:trHeight w:val="300"/>
        </w:trPr>
        <w:tc>
          <w:tcPr>
            <w:tcW w:w="42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994" w:type="pct"/>
            <w:tcBorders>
              <w:top w:val="nil"/>
              <w:left w:val="nil"/>
              <w:bottom w:val="nil"/>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U.M.F. No. 58 TEOTITLAN</w:t>
            </w:r>
          </w:p>
        </w:tc>
        <w:tc>
          <w:tcPr>
            <w:tcW w:w="72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89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63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1331" w:type="pct"/>
            <w:vMerge/>
            <w:tcBorders>
              <w:top w:val="nil"/>
              <w:left w:val="single" w:sz="4" w:space="0" w:color="auto"/>
              <w:bottom w:val="single" w:sz="4" w:space="0" w:color="auto"/>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r>
      <w:tr w:rsidR="00852D08" w:rsidRPr="00852D08" w:rsidTr="00B500A3">
        <w:trPr>
          <w:trHeight w:val="300"/>
        </w:trPr>
        <w:tc>
          <w:tcPr>
            <w:tcW w:w="42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994" w:type="pct"/>
            <w:tcBorders>
              <w:top w:val="nil"/>
              <w:left w:val="nil"/>
              <w:bottom w:val="nil"/>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U.M.F. No. 65 OAXACA</w:t>
            </w:r>
          </w:p>
        </w:tc>
        <w:tc>
          <w:tcPr>
            <w:tcW w:w="72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89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63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1331" w:type="pct"/>
            <w:vMerge/>
            <w:tcBorders>
              <w:top w:val="nil"/>
              <w:left w:val="single" w:sz="4" w:space="0" w:color="auto"/>
              <w:bottom w:val="single" w:sz="4" w:space="0" w:color="auto"/>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r>
      <w:tr w:rsidR="00852D08" w:rsidRPr="00852D08" w:rsidTr="00B500A3">
        <w:trPr>
          <w:trHeight w:val="300"/>
        </w:trPr>
        <w:tc>
          <w:tcPr>
            <w:tcW w:w="42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994" w:type="pct"/>
            <w:tcBorders>
              <w:top w:val="nil"/>
              <w:left w:val="nil"/>
              <w:bottom w:val="single" w:sz="4" w:space="0" w:color="auto"/>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UMRSS SAN ANDRES SINAXTLA</w:t>
            </w:r>
          </w:p>
        </w:tc>
        <w:tc>
          <w:tcPr>
            <w:tcW w:w="72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89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63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1331" w:type="pct"/>
            <w:vMerge/>
            <w:tcBorders>
              <w:top w:val="nil"/>
              <w:left w:val="single" w:sz="4" w:space="0" w:color="auto"/>
              <w:bottom w:val="single" w:sz="4" w:space="0" w:color="auto"/>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r>
      <w:tr w:rsidR="00852D08" w:rsidRPr="00852D08" w:rsidTr="00B500A3">
        <w:trPr>
          <w:trHeight w:val="300"/>
        </w:trPr>
        <w:tc>
          <w:tcPr>
            <w:tcW w:w="42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994" w:type="pct"/>
            <w:tcBorders>
              <w:top w:val="nil"/>
              <w:left w:val="nil"/>
              <w:bottom w:val="nil"/>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H.G.Z. No. 2 SALINA CRUZ</w:t>
            </w:r>
          </w:p>
        </w:tc>
        <w:tc>
          <w:tcPr>
            <w:tcW w:w="722" w:type="pct"/>
            <w:vMerge w:val="restart"/>
            <w:tcBorders>
              <w:top w:val="nil"/>
              <w:left w:val="single" w:sz="4" w:space="0" w:color="auto"/>
              <w:bottom w:val="single" w:sz="4" w:space="0" w:color="000000"/>
              <w:right w:val="single" w:sz="4" w:space="0" w:color="auto"/>
            </w:tcBorders>
            <w:vAlign w:val="center"/>
            <w:hideMark/>
          </w:tcPr>
          <w:p w:rsidR="00852D08" w:rsidRPr="00852D08" w:rsidRDefault="00852D08" w:rsidP="00852D08">
            <w:pPr>
              <w:jc w:val="cente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LIC. GUILLERMINA AGUILAR AVILA SUBDIRECTORA ADMINISTRATIVO HGZ 2 SALINA CRUZ</w:t>
            </w:r>
          </w:p>
        </w:tc>
        <w:tc>
          <w:tcPr>
            <w:tcW w:w="892" w:type="pct"/>
            <w:vMerge w:val="restart"/>
            <w:tcBorders>
              <w:top w:val="nil"/>
              <w:left w:val="single" w:sz="4" w:space="0" w:color="auto"/>
              <w:bottom w:val="single" w:sz="4" w:space="0" w:color="000000"/>
              <w:right w:val="single" w:sz="4" w:space="0" w:color="auto"/>
            </w:tcBorders>
            <w:vAlign w:val="center"/>
            <w:hideMark/>
          </w:tcPr>
          <w:p w:rsidR="00852D08" w:rsidRPr="00852D08" w:rsidRDefault="00852D08" w:rsidP="00852D08">
            <w:pPr>
              <w:jc w:val="cente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NICOLAS BRAVO Y CUAUHTEMOC NO. 1, COL. HIDALGO ORIENTE, SALINA CRUZ, OAXACA CP  70610</w:t>
            </w:r>
          </w:p>
        </w:tc>
        <w:tc>
          <w:tcPr>
            <w:tcW w:w="635" w:type="pct"/>
            <w:vMerge w:val="restart"/>
            <w:tcBorders>
              <w:top w:val="nil"/>
              <w:left w:val="single" w:sz="4" w:space="0" w:color="auto"/>
              <w:bottom w:val="single" w:sz="4" w:space="0" w:color="auto"/>
              <w:right w:val="single" w:sz="4" w:space="0" w:color="auto"/>
            </w:tcBorders>
            <w:vAlign w:val="center"/>
            <w:hideMark/>
          </w:tcPr>
          <w:p w:rsidR="00852D08" w:rsidRPr="00852D08" w:rsidRDefault="00852D08" w:rsidP="00852D08">
            <w:pPr>
              <w:jc w:val="cente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(971) 71490090 Ext. 21390</w:t>
            </w:r>
          </w:p>
        </w:tc>
        <w:tc>
          <w:tcPr>
            <w:tcW w:w="1331" w:type="pct"/>
            <w:vMerge w:val="restart"/>
            <w:tcBorders>
              <w:top w:val="nil"/>
              <w:left w:val="single" w:sz="4" w:space="0" w:color="auto"/>
              <w:bottom w:val="single" w:sz="4" w:space="0" w:color="auto"/>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guillermina.aguilara@imss.gob.mx</w:t>
            </w:r>
          </w:p>
        </w:tc>
      </w:tr>
      <w:tr w:rsidR="00852D08" w:rsidRPr="00852D08" w:rsidTr="00B500A3">
        <w:trPr>
          <w:trHeight w:val="300"/>
        </w:trPr>
        <w:tc>
          <w:tcPr>
            <w:tcW w:w="42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994" w:type="pct"/>
            <w:tcBorders>
              <w:top w:val="nil"/>
              <w:left w:val="nil"/>
              <w:bottom w:val="nil"/>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U.M.F. No. 5 TEHUANTEPEC</w:t>
            </w:r>
          </w:p>
        </w:tc>
        <w:tc>
          <w:tcPr>
            <w:tcW w:w="72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89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635" w:type="pct"/>
            <w:vMerge/>
            <w:tcBorders>
              <w:top w:val="nil"/>
              <w:left w:val="single" w:sz="4" w:space="0" w:color="auto"/>
              <w:bottom w:val="single" w:sz="4" w:space="0" w:color="auto"/>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1331" w:type="pct"/>
            <w:vMerge/>
            <w:tcBorders>
              <w:top w:val="nil"/>
              <w:left w:val="single" w:sz="4" w:space="0" w:color="auto"/>
              <w:bottom w:val="single" w:sz="4" w:space="0" w:color="auto"/>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r>
      <w:tr w:rsidR="00852D08" w:rsidRPr="00852D08" w:rsidTr="00B500A3">
        <w:trPr>
          <w:trHeight w:val="300"/>
        </w:trPr>
        <w:tc>
          <w:tcPr>
            <w:tcW w:w="42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994" w:type="pct"/>
            <w:tcBorders>
              <w:top w:val="nil"/>
              <w:left w:val="nil"/>
              <w:bottom w:val="nil"/>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U.M.F. No. 6 JUCHITÁN</w:t>
            </w:r>
          </w:p>
        </w:tc>
        <w:tc>
          <w:tcPr>
            <w:tcW w:w="72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89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635" w:type="pct"/>
            <w:vMerge/>
            <w:tcBorders>
              <w:top w:val="nil"/>
              <w:left w:val="single" w:sz="4" w:space="0" w:color="auto"/>
              <w:bottom w:val="single" w:sz="4" w:space="0" w:color="auto"/>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1331" w:type="pct"/>
            <w:vMerge/>
            <w:tcBorders>
              <w:top w:val="nil"/>
              <w:left w:val="single" w:sz="4" w:space="0" w:color="auto"/>
              <w:bottom w:val="single" w:sz="4" w:space="0" w:color="auto"/>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r>
      <w:tr w:rsidR="00852D08" w:rsidRPr="00852D08" w:rsidTr="00B500A3">
        <w:trPr>
          <w:trHeight w:val="300"/>
        </w:trPr>
        <w:tc>
          <w:tcPr>
            <w:tcW w:w="42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994" w:type="pct"/>
            <w:tcBorders>
              <w:top w:val="nil"/>
              <w:left w:val="nil"/>
              <w:bottom w:val="nil"/>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U.M.F. No. 12 STO. DGO. ING.</w:t>
            </w:r>
          </w:p>
        </w:tc>
        <w:tc>
          <w:tcPr>
            <w:tcW w:w="72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89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635" w:type="pct"/>
            <w:vMerge/>
            <w:tcBorders>
              <w:top w:val="nil"/>
              <w:left w:val="single" w:sz="4" w:space="0" w:color="auto"/>
              <w:bottom w:val="single" w:sz="4" w:space="0" w:color="auto"/>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1331" w:type="pct"/>
            <w:vMerge/>
            <w:tcBorders>
              <w:top w:val="nil"/>
              <w:left w:val="single" w:sz="4" w:space="0" w:color="auto"/>
              <w:bottom w:val="single" w:sz="4" w:space="0" w:color="auto"/>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r>
      <w:tr w:rsidR="00852D08" w:rsidRPr="00852D08" w:rsidTr="00B500A3">
        <w:trPr>
          <w:trHeight w:val="300"/>
        </w:trPr>
        <w:tc>
          <w:tcPr>
            <w:tcW w:w="42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994" w:type="pct"/>
            <w:tcBorders>
              <w:top w:val="nil"/>
              <w:left w:val="nil"/>
              <w:bottom w:val="nil"/>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U.M.F. No. 23 IXTEPEC</w:t>
            </w:r>
          </w:p>
        </w:tc>
        <w:tc>
          <w:tcPr>
            <w:tcW w:w="72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89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635" w:type="pct"/>
            <w:vMerge/>
            <w:tcBorders>
              <w:top w:val="nil"/>
              <w:left w:val="single" w:sz="4" w:space="0" w:color="auto"/>
              <w:bottom w:val="single" w:sz="4" w:space="0" w:color="auto"/>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1331" w:type="pct"/>
            <w:vMerge/>
            <w:tcBorders>
              <w:top w:val="nil"/>
              <w:left w:val="single" w:sz="4" w:space="0" w:color="auto"/>
              <w:bottom w:val="single" w:sz="4" w:space="0" w:color="auto"/>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r>
      <w:tr w:rsidR="00852D08" w:rsidRPr="00852D08" w:rsidTr="00B500A3">
        <w:trPr>
          <w:trHeight w:val="300"/>
        </w:trPr>
        <w:tc>
          <w:tcPr>
            <w:tcW w:w="42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994" w:type="pct"/>
            <w:tcBorders>
              <w:top w:val="nil"/>
              <w:left w:val="nil"/>
              <w:bottom w:val="single" w:sz="4" w:space="0" w:color="auto"/>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U.M.F. No. 29 EL BARRIO</w:t>
            </w:r>
          </w:p>
        </w:tc>
        <w:tc>
          <w:tcPr>
            <w:tcW w:w="72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89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635" w:type="pct"/>
            <w:vMerge/>
            <w:tcBorders>
              <w:top w:val="nil"/>
              <w:left w:val="single" w:sz="4" w:space="0" w:color="auto"/>
              <w:bottom w:val="single" w:sz="4" w:space="0" w:color="auto"/>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1331" w:type="pct"/>
            <w:vMerge/>
            <w:tcBorders>
              <w:top w:val="nil"/>
              <w:left w:val="single" w:sz="4" w:space="0" w:color="auto"/>
              <w:bottom w:val="single" w:sz="4" w:space="0" w:color="auto"/>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r>
      <w:tr w:rsidR="00852D08" w:rsidRPr="00852D08" w:rsidTr="00B500A3">
        <w:trPr>
          <w:trHeight w:val="300"/>
        </w:trPr>
        <w:tc>
          <w:tcPr>
            <w:tcW w:w="42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994" w:type="pct"/>
            <w:tcBorders>
              <w:top w:val="nil"/>
              <w:left w:val="nil"/>
              <w:bottom w:val="nil"/>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 xml:space="preserve">H.G.Z. No. 3 TUXTEPEC </w:t>
            </w:r>
          </w:p>
        </w:tc>
        <w:tc>
          <w:tcPr>
            <w:tcW w:w="722" w:type="pct"/>
            <w:vMerge w:val="restart"/>
            <w:tcBorders>
              <w:top w:val="nil"/>
              <w:left w:val="single" w:sz="4" w:space="0" w:color="auto"/>
              <w:bottom w:val="single" w:sz="4" w:space="0" w:color="000000"/>
              <w:right w:val="single" w:sz="4" w:space="0" w:color="auto"/>
            </w:tcBorders>
            <w:vAlign w:val="center"/>
            <w:hideMark/>
          </w:tcPr>
          <w:p w:rsidR="00852D08" w:rsidRPr="00852D08" w:rsidRDefault="00852D08" w:rsidP="00852D08">
            <w:pPr>
              <w:jc w:val="cente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LIC. IVAN JOSUE ITURBIDE HERNANDEZ. SUBDIRECTOR ADMINISTRATIVO HGZ 3 TUXTEPEC</w:t>
            </w:r>
          </w:p>
        </w:tc>
        <w:tc>
          <w:tcPr>
            <w:tcW w:w="892" w:type="pct"/>
            <w:vMerge w:val="restart"/>
            <w:tcBorders>
              <w:top w:val="nil"/>
              <w:left w:val="single" w:sz="4" w:space="0" w:color="auto"/>
              <w:bottom w:val="single" w:sz="4" w:space="0" w:color="000000"/>
              <w:right w:val="single" w:sz="4" w:space="0" w:color="auto"/>
            </w:tcBorders>
            <w:vAlign w:val="center"/>
            <w:hideMark/>
          </w:tcPr>
          <w:p w:rsidR="00852D08" w:rsidRPr="00852D08" w:rsidRDefault="00852D08" w:rsidP="00852D08">
            <w:pPr>
              <w:jc w:val="cente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BLVD. BENITO JUAREZ NO. 141, COL. EL CASTILLO, TUXTEPEC</w:t>
            </w:r>
          </w:p>
        </w:tc>
        <w:tc>
          <w:tcPr>
            <w:tcW w:w="635" w:type="pct"/>
            <w:vMerge w:val="restart"/>
            <w:tcBorders>
              <w:top w:val="nil"/>
              <w:left w:val="single" w:sz="4" w:space="0" w:color="auto"/>
              <w:bottom w:val="single" w:sz="4" w:space="0" w:color="000000"/>
              <w:right w:val="single" w:sz="4" w:space="0" w:color="auto"/>
            </w:tcBorders>
            <w:vAlign w:val="center"/>
            <w:hideMark/>
          </w:tcPr>
          <w:p w:rsidR="00852D08" w:rsidRPr="00852D08" w:rsidRDefault="00852D08" w:rsidP="00852D08">
            <w:pPr>
              <w:jc w:val="cente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(287) 878750452</w:t>
            </w:r>
          </w:p>
        </w:tc>
        <w:tc>
          <w:tcPr>
            <w:tcW w:w="1331" w:type="pct"/>
            <w:vMerge w:val="restart"/>
            <w:tcBorders>
              <w:top w:val="nil"/>
              <w:left w:val="single" w:sz="4" w:space="0" w:color="auto"/>
              <w:bottom w:val="single" w:sz="4" w:space="0" w:color="auto"/>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ivan.iturbide@imss.gob.mx</w:t>
            </w:r>
          </w:p>
        </w:tc>
      </w:tr>
      <w:tr w:rsidR="00852D08" w:rsidRPr="00852D08" w:rsidTr="00B500A3">
        <w:trPr>
          <w:trHeight w:val="300"/>
        </w:trPr>
        <w:tc>
          <w:tcPr>
            <w:tcW w:w="42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994" w:type="pct"/>
            <w:tcBorders>
              <w:top w:val="nil"/>
              <w:left w:val="nil"/>
              <w:bottom w:val="nil"/>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U.M.F. No. 59 LOMA BONITA</w:t>
            </w:r>
          </w:p>
        </w:tc>
        <w:tc>
          <w:tcPr>
            <w:tcW w:w="72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89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63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1331" w:type="pct"/>
            <w:vMerge/>
            <w:tcBorders>
              <w:top w:val="nil"/>
              <w:left w:val="single" w:sz="4" w:space="0" w:color="auto"/>
              <w:bottom w:val="single" w:sz="4" w:space="0" w:color="auto"/>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r>
      <w:tr w:rsidR="00852D08" w:rsidRPr="00852D08" w:rsidTr="00B500A3">
        <w:trPr>
          <w:trHeight w:val="300"/>
        </w:trPr>
        <w:tc>
          <w:tcPr>
            <w:tcW w:w="42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994" w:type="pct"/>
            <w:tcBorders>
              <w:top w:val="nil"/>
              <w:left w:val="nil"/>
              <w:bottom w:val="single" w:sz="4" w:space="0" w:color="auto"/>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U.M.F. 64 TUXTEPEC</w:t>
            </w:r>
          </w:p>
        </w:tc>
        <w:tc>
          <w:tcPr>
            <w:tcW w:w="72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89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63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1331" w:type="pct"/>
            <w:vMerge/>
            <w:tcBorders>
              <w:top w:val="nil"/>
              <w:left w:val="single" w:sz="4" w:space="0" w:color="auto"/>
              <w:bottom w:val="single" w:sz="4" w:space="0" w:color="auto"/>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r>
      <w:tr w:rsidR="00852D08" w:rsidRPr="00852D08" w:rsidTr="00B500A3">
        <w:trPr>
          <w:trHeight w:val="300"/>
        </w:trPr>
        <w:tc>
          <w:tcPr>
            <w:tcW w:w="42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994" w:type="pct"/>
            <w:tcBorders>
              <w:top w:val="nil"/>
              <w:left w:val="nil"/>
              <w:bottom w:val="nil"/>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H.G.S.Z. No. 41 HUATULCO</w:t>
            </w:r>
          </w:p>
        </w:tc>
        <w:tc>
          <w:tcPr>
            <w:tcW w:w="722" w:type="pct"/>
            <w:vMerge w:val="restart"/>
            <w:tcBorders>
              <w:top w:val="nil"/>
              <w:left w:val="single" w:sz="4" w:space="0" w:color="auto"/>
              <w:bottom w:val="single" w:sz="4" w:space="0" w:color="000000"/>
              <w:right w:val="single" w:sz="4" w:space="0" w:color="auto"/>
            </w:tcBorders>
            <w:vAlign w:val="center"/>
            <w:hideMark/>
          </w:tcPr>
          <w:p w:rsidR="00852D08" w:rsidRPr="00852D08" w:rsidRDefault="00852D08" w:rsidP="00852D08">
            <w:pPr>
              <w:jc w:val="cente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LIC. NELLY MONSERRAT CEJA RAMIREZ                                                        ADMINISTRADORA DEL HGSZ/MF No 41 HUATULCO</w:t>
            </w:r>
          </w:p>
        </w:tc>
        <w:tc>
          <w:tcPr>
            <w:tcW w:w="892" w:type="pct"/>
            <w:vMerge w:val="restart"/>
            <w:tcBorders>
              <w:top w:val="nil"/>
              <w:left w:val="single" w:sz="4" w:space="0" w:color="auto"/>
              <w:bottom w:val="single" w:sz="4" w:space="0" w:color="000000"/>
              <w:right w:val="single" w:sz="4" w:space="0" w:color="auto"/>
            </w:tcBorders>
            <w:vAlign w:val="center"/>
            <w:hideMark/>
          </w:tcPr>
          <w:p w:rsidR="00852D08" w:rsidRPr="00852D08" w:rsidRDefault="00852D08" w:rsidP="00852D08">
            <w:pPr>
              <w:jc w:val="cente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BOULEVAR CHAHUE MANZANA 5 LOTE 49, SECTOR R, SANTA CRUZ, BAHÍAS DE HUATULCO, OAXACA</w:t>
            </w:r>
          </w:p>
        </w:tc>
        <w:tc>
          <w:tcPr>
            <w:tcW w:w="635" w:type="pct"/>
            <w:vMerge w:val="restart"/>
            <w:tcBorders>
              <w:top w:val="nil"/>
              <w:left w:val="single" w:sz="4" w:space="0" w:color="auto"/>
              <w:bottom w:val="single" w:sz="4" w:space="0" w:color="000000"/>
              <w:right w:val="single" w:sz="4" w:space="0" w:color="auto"/>
            </w:tcBorders>
            <w:vAlign w:val="center"/>
            <w:hideMark/>
          </w:tcPr>
          <w:p w:rsidR="00852D08" w:rsidRPr="00852D08" w:rsidRDefault="00852D08" w:rsidP="00852D08">
            <w:pPr>
              <w:jc w:val="cente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(958) 5871099</w:t>
            </w:r>
          </w:p>
        </w:tc>
        <w:tc>
          <w:tcPr>
            <w:tcW w:w="1331" w:type="pct"/>
            <w:vMerge w:val="restart"/>
            <w:tcBorders>
              <w:top w:val="nil"/>
              <w:left w:val="single" w:sz="4" w:space="0" w:color="auto"/>
              <w:bottom w:val="single" w:sz="4" w:space="0" w:color="auto"/>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nelly.ceja@imss.gob.mx</w:t>
            </w:r>
          </w:p>
        </w:tc>
      </w:tr>
      <w:tr w:rsidR="00852D08" w:rsidRPr="00852D08" w:rsidTr="00B500A3">
        <w:trPr>
          <w:trHeight w:val="300"/>
        </w:trPr>
        <w:tc>
          <w:tcPr>
            <w:tcW w:w="42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994" w:type="pct"/>
            <w:tcBorders>
              <w:top w:val="nil"/>
              <w:left w:val="nil"/>
              <w:bottom w:val="nil"/>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U.M.F. No. 26 PINOTEPA NAL.</w:t>
            </w:r>
          </w:p>
        </w:tc>
        <w:tc>
          <w:tcPr>
            <w:tcW w:w="72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89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63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1331" w:type="pct"/>
            <w:vMerge/>
            <w:tcBorders>
              <w:top w:val="nil"/>
              <w:left w:val="single" w:sz="4" w:space="0" w:color="auto"/>
              <w:bottom w:val="single" w:sz="4" w:space="0" w:color="auto"/>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r>
      <w:tr w:rsidR="00852D08" w:rsidRPr="00852D08" w:rsidTr="00B500A3">
        <w:trPr>
          <w:trHeight w:val="540"/>
        </w:trPr>
        <w:tc>
          <w:tcPr>
            <w:tcW w:w="42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994" w:type="pct"/>
            <w:tcBorders>
              <w:top w:val="nil"/>
              <w:left w:val="nil"/>
              <w:bottom w:val="nil"/>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U.M.F. No. 32 PTO. ESCONDIDO</w:t>
            </w:r>
          </w:p>
        </w:tc>
        <w:tc>
          <w:tcPr>
            <w:tcW w:w="72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89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63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1331" w:type="pct"/>
            <w:vMerge/>
            <w:tcBorders>
              <w:top w:val="nil"/>
              <w:left w:val="single" w:sz="4" w:space="0" w:color="auto"/>
              <w:bottom w:val="single" w:sz="4" w:space="0" w:color="auto"/>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r>
      <w:tr w:rsidR="00852D08" w:rsidRPr="00852D08" w:rsidTr="00B500A3">
        <w:trPr>
          <w:trHeight w:val="300"/>
        </w:trPr>
        <w:tc>
          <w:tcPr>
            <w:tcW w:w="42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994" w:type="pct"/>
            <w:tcBorders>
              <w:top w:val="nil"/>
              <w:left w:val="nil"/>
              <w:bottom w:val="single" w:sz="4" w:space="0" w:color="auto"/>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r w:rsidRPr="00852D08">
              <w:rPr>
                <w:rFonts w:ascii="Montserrat Light" w:eastAsia="Times New Roman" w:hAnsi="Montserrat Light" w:cs="Calibri"/>
                <w:color w:val="000000"/>
                <w:sz w:val="16"/>
                <w:szCs w:val="16"/>
                <w:lang w:val="es-MX" w:eastAsia="es-MX"/>
              </w:rPr>
              <w:t>U.M.F. No. 33 POCHUTLA</w:t>
            </w:r>
          </w:p>
        </w:tc>
        <w:tc>
          <w:tcPr>
            <w:tcW w:w="72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892"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635" w:type="pct"/>
            <w:vMerge/>
            <w:tcBorders>
              <w:top w:val="nil"/>
              <w:left w:val="single" w:sz="4" w:space="0" w:color="auto"/>
              <w:bottom w:val="single" w:sz="4" w:space="0" w:color="000000"/>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c>
          <w:tcPr>
            <w:tcW w:w="1331" w:type="pct"/>
            <w:vMerge/>
            <w:tcBorders>
              <w:top w:val="nil"/>
              <w:left w:val="single" w:sz="4" w:space="0" w:color="auto"/>
              <w:bottom w:val="single" w:sz="4" w:space="0" w:color="auto"/>
              <w:right w:val="single" w:sz="4" w:space="0" w:color="auto"/>
            </w:tcBorders>
            <w:vAlign w:val="center"/>
            <w:hideMark/>
          </w:tcPr>
          <w:p w:rsidR="00852D08" w:rsidRPr="00852D08" w:rsidRDefault="00852D08" w:rsidP="00852D08">
            <w:pPr>
              <w:rPr>
                <w:rFonts w:ascii="Montserrat Light" w:eastAsia="Times New Roman" w:hAnsi="Montserrat Light" w:cs="Calibri"/>
                <w:color w:val="000000"/>
                <w:sz w:val="16"/>
                <w:szCs w:val="16"/>
                <w:lang w:val="es-MX" w:eastAsia="es-MX"/>
              </w:rPr>
            </w:pPr>
          </w:p>
        </w:tc>
      </w:tr>
    </w:tbl>
    <w:p w:rsidR="00852D08" w:rsidRDefault="00852D08" w:rsidP="00DC60E8">
      <w:pPr>
        <w:spacing w:line="360" w:lineRule="auto"/>
        <w:jc w:val="center"/>
        <w:rPr>
          <w:rFonts w:ascii="Montserrat Light" w:eastAsia="MS Mincho" w:hAnsi="Montserrat Light" w:cs="Times New Roman"/>
          <w:b/>
          <w:bCs/>
          <w:color w:val="000000"/>
          <w:sz w:val="20"/>
          <w:szCs w:val="20"/>
        </w:rPr>
      </w:pPr>
    </w:p>
    <w:p w:rsidR="00852D08" w:rsidRDefault="00852D08" w:rsidP="00DC60E8">
      <w:pPr>
        <w:spacing w:line="360" w:lineRule="auto"/>
        <w:jc w:val="center"/>
        <w:rPr>
          <w:rFonts w:ascii="Montserrat Light" w:eastAsia="MS Mincho" w:hAnsi="Montserrat Light" w:cs="Times New Roman"/>
          <w:b/>
          <w:bCs/>
          <w:color w:val="000000"/>
          <w:sz w:val="20"/>
          <w:szCs w:val="20"/>
        </w:rPr>
      </w:pPr>
    </w:p>
    <w:p w:rsidR="00852D08" w:rsidRDefault="00852D08" w:rsidP="00DC60E8">
      <w:pPr>
        <w:spacing w:line="360" w:lineRule="auto"/>
        <w:jc w:val="center"/>
        <w:rPr>
          <w:rFonts w:ascii="Montserrat Light" w:eastAsia="MS Mincho" w:hAnsi="Montserrat Light" w:cs="Times New Roman"/>
          <w:b/>
          <w:bCs/>
          <w:color w:val="000000"/>
          <w:sz w:val="20"/>
          <w:szCs w:val="20"/>
        </w:rPr>
      </w:pPr>
    </w:p>
    <w:p w:rsidR="00DC60E8" w:rsidRPr="00DC60E8" w:rsidRDefault="00DC60E8" w:rsidP="00DC60E8">
      <w:pPr>
        <w:spacing w:line="360" w:lineRule="auto"/>
        <w:jc w:val="center"/>
        <w:rPr>
          <w:rFonts w:ascii="Montserrat Light" w:eastAsia="MS Mincho" w:hAnsi="Montserrat Light" w:cs="Times New Roman"/>
          <w:b/>
          <w:bCs/>
          <w:sz w:val="20"/>
          <w:szCs w:val="20"/>
        </w:rPr>
      </w:pPr>
    </w:p>
    <w:p w:rsidR="0074252C" w:rsidRPr="00DC60E8" w:rsidRDefault="00DC60E8" w:rsidP="00DC60E8">
      <w:pPr>
        <w:spacing w:line="360" w:lineRule="auto"/>
        <w:rPr>
          <w:rFonts w:ascii="Montserrat Light" w:eastAsia="MS Mincho" w:hAnsi="Montserrat Light" w:cs="Arial"/>
          <w:b/>
          <w:sz w:val="19"/>
          <w:szCs w:val="19"/>
        </w:rPr>
      </w:pPr>
      <w:r w:rsidRPr="00DC60E8">
        <w:rPr>
          <w:rFonts w:ascii="Montserrat Light" w:eastAsia="MS Mincho" w:hAnsi="Montserrat Light" w:cs="Arial"/>
          <w:sz w:val="19"/>
          <w:szCs w:val="19"/>
        </w:rPr>
        <w:br w:type="page"/>
      </w:r>
    </w:p>
    <w:p w:rsidR="002638B2" w:rsidRDefault="002638B2" w:rsidP="002638B2">
      <w:pPr>
        <w:tabs>
          <w:tab w:val="left" w:pos="5959"/>
        </w:tabs>
        <w:spacing w:after="200" w:line="276" w:lineRule="auto"/>
        <w:jc w:val="center"/>
        <w:rPr>
          <w:rFonts w:ascii="Montserrat" w:eastAsia="Montserrat" w:hAnsi="Montserrat" w:cs="Arial"/>
          <w:b/>
          <w:sz w:val="22"/>
          <w:szCs w:val="22"/>
          <w:lang w:val="es-MX" w:eastAsia="es-MX"/>
        </w:rPr>
      </w:pPr>
      <w:r w:rsidRPr="002638B2">
        <w:rPr>
          <w:rFonts w:ascii="Montserrat" w:eastAsia="Montserrat" w:hAnsi="Montserrat" w:cs="Arial"/>
          <w:b/>
          <w:sz w:val="22"/>
          <w:szCs w:val="22"/>
          <w:lang w:val="es-MX" w:eastAsia="es-MX"/>
        </w:rPr>
        <w:lastRenderedPageBreak/>
        <w:t xml:space="preserve">Anexo </w:t>
      </w:r>
      <w:r>
        <w:rPr>
          <w:rFonts w:ascii="Montserrat" w:eastAsia="Montserrat" w:hAnsi="Montserrat" w:cs="Arial"/>
          <w:b/>
          <w:sz w:val="22"/>
          <w:szCs w:val="22"/>
          <w:lang w:val="es-MX" w:eastAsia="es-MX"/>
        </w:rPr>
        <w:t>7</w:t>
      </w:r>
      <w:r w:rsidRPr="002638B2">
        <w:rPr>
          <w:rFonts w:ascii="Montserrat" w:eastAsia="Montserrat" w:hAnsi="Montserrat" w:cs="Arial"/>
          <w:b/>
          <w:sz w:val="22"/>
          <w:szCs w:val="22"/>
          <w:lang w:val="es-MX" w:eastAsia="es-MX"/>
        </w:rPr>
        <w:t xml:space="preserve">  (</w:t>
      </w:r>
      <w:r>
        <w:rPr>
          <w:rFonts w:ascii="Montserrat" w:eastAsia="Montserrat" w:hAnsi="Montserrat" w:cs="Arial"/>
          <w:b/>
          <w:sz w:val="22"/>
          <w:szCs w:val="22"/>
          <w:lang w:val="es-MX" w:eastAsia="es-MX"/>
        </w:rPr>
        <w:t>SIETE</w:t>
      </w:r>
      <w:r w:rsidRPr="002638B2">
        <w:rPr>
          <w:rFonts w:ascii="Montserrat" w:eastAsia="Montserrat" w:hAnsi="Montserrat" w:cs="Arial"/>
          <w:b/>
          <w:sz w:val="22"/>
          <w:szCs w:val="22"/>
          <w:lang w:val="es-MX" w:eastAsia="es-MX"/>
        </w:rPr>
        <w:t xml:space="preserve">) </w:t>
      </w:r>
    </w:p>
    <w:p w:rsidR="00610E7E" w:rsidRPr="00610E7E" w:rsidRDefault="00610E7E" w:rsidP="00610E7E">
      <w:pPr>
        <w:jc w:val="center"/>
        <w:rPr>
          <w:rFonts w:ascii="Geomanist" w:eastAsia="MS Mincho" w:hAnsi="Geomanist" w:cs="Times New Roman"/>
          <w:b/>
          <w:sz w:val="20"/>
          <w:szCs w:val="20"/>
        </w:rPr>
      </w:pPr>
      <w:r w:rsidRPr="00610E7E">
        <w:rPr>
          <w:rFonts w:ascii="Geomanist" w:eastAsia="MS Mincho" w:hAnsi="Geomanist" w:cs="Times New Roman"/>
          <w:b/>
          <w:sz w:val="20"/>
          <w:szCs w:val="20"/>
        </w:rPr>
        <w:t>FORMATO PARA SEÑALAR DOMICILIO LEGAL PARA TODOS LOS EFECTOS DE ESTE ACTO JURÍDICO.</w:t>
      </w:r>
    </w:p>
    <w:p w:rsidR="00610E7E" w:rsidRPr="00610E7E" w:rsidRDefault="00610E7E" w:rsidP="00610E7E">
      <w:pPr>
        <w:jc w:val="center"/>
        <w:rPr>
          <w:rFonts w:ascii="Geomanist" w:eastAsia="MS Mincho" w:hAnsi="Geomanist" w:cs="Times New Roman"/>
          <w:b/>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610E7E" w:rsidRPr="00610E7E" w:rsidTr="009C4D62">
        <w:tc>
          <w:tcPr>
            <w:tcW w:w="9972" w:type="dxa"/>
          </w:tcPr>
          <w:p w:rsidR="00610E7E" w:rsidRPr="00610E7E" w:rsidRDefault="00610E7E" w:rsidP="00610E7E">
            <w:pPr>
              <w:widowControl w:val="0"/>
              <w:suppressLineNumbers/>
              <w:suppressAutoHyphens/>
              <w:spacing w:line="360" w:lineRule="auto"/>
              <w:jc w:val="both"/>
              <w:rPr>
                <w:rFonts w:ascii="Geomanist" w:eastAsia="Arial Unicode MS" w:hAnsi="Geomanist" w:cs="Arial"/>
                <w:kern w:val="1"/>
                <w:sz w:val="20"/>
                <w:szCs w:val="20"/>
                <w:lang w:val="es-ES"/>
              </w:rPr>
            </w:pPr>
            <w:r w:rsidRPr="00610E7E">
              <w:rPr>
                <w:rFonts w:ascii="Geomanist" w:eastAsia="Arial Unicode MS" w:hAnsi="Geomanist" w:cs="Arial"/>
                <w:kern w:val="1"/>
                <w:sz w:val="20"/>
                <w:szCs w:val="20"/>
                <w:lang w:val="es-ES"/>
              </w:rPr>
              <w:t>MEMBRETE O LOGOTIPO DEL PROVEEDOR</w:t>
            </w:r>
          </w:p>
          <w:p w:rsidR="00610E7E" w:rsidRPr="00610E7E" w:rsidRDefault="00610E7E" w:rsidP="00610E7E">
            <w:pPr>
              <w:widowControl w:val="0"/>
              <w:suppressLineNumbers/>
              <w:suppressAutoHyphens/>
              <w:spacing w:line="360" w:lineRule="auto"/>
              <w:jc w:val="both"/>
              <w:rPr>
                <w:rFonts w:ascii="Geomanist" w:eastAsia="Arial Unicode MS" w:hAnsi="Geomanist" w:cs="Times New Roman"/>
                <w:kern w:val="1"/>
                <w:sz w:val="20"/>
                <w:szCs w:val="20"/>
                <w:lang w:val="es-ES"/>
              </w:rPr>
            </w:pPr>
          </w:p>
        </w:tc>
      </w:tr>
    </w:tbl>
    <w:p w:rsidR="00610E7E" w:rsidRPr="00610E7E" w:rsidRDefault="00610E7E" w:rsidP="00610E7E">
      <w:pPr>
        <w:spacing w:line="360" w:lineRule="auto"/>
        <w:jc w:val="both"/>
        <w:rPr>
          <w:rFonts w:ascii="Geomanist" w:eastAsia="MS Mincho" w:hAnsi="Geomanist" w:cs="Arial"/>
          <w:sz w:val="20"/>
          <w:szCs w:val="20"/>
        </w:rPr>
      </w:pPr>
      <w:r w:rsidRPr="00610E7E">
        <w:rPr>
          <w:rFonts w:ascii="Geomanist" w:eastAsia="MS Mincho" w:hAnsi="Geomanist" w:cs="Arial"/>
          <w:sz w:val="20"/>
          <w:szCs w:val="20"/>
        </w:rPr>
        <w:t>Lugar y fecha ________________</w:t>
      </w:r>
    </w:p>
    <w:p w:rsidR="00610E7E" w:rsidRPr="00610E7E" w:rsidRDefault="00610E7E" w:rsidP="00610E7E">
      <w:pPr>
        <w:spacing w:line="360" w:lineRule="auto"/>
        <w:jc w:val="both"/>
        <w:rPr>
          <w:rFonts w:ascii="Geomanist" w:eastAsia="MS Mincho" w:hAnsi="Geomanist" w:cs="Arial"/>
          <w:sz w:val="20"/>
          <w:szCs w:val="20"/>
        </w:rPr>
      </w:pPr>
    </w:p>
    <w:p w:rsidR="00610E7E" w:rsidRPr="00610E7E" w:rsidRDefault="00610E7E" w:rsidP="00610E7E">
      <w:pPr>
        <w:spacing w:line="360" w:lineRule="auto"/>
        <w:jc w:val="both"/>
        <w:rPr>
          <w:rFonts w:ascii="Geomanist" w:eastAsia="MS Mincho" w:hAnsi="Geomanist" w:cs="Arial"/>
          <w:sz w:val="20"/>
          <w:szCs w:val="20"/>
        </w:rPr>
      </w:pPr>
      <w:r w:rsidRPr="00610E7E">
        <w:rPr>
          <w:rFonts w:ascii="Geomanist" w:eastAsia="MS Mincho" w:hAnsi="Geomanist" w:cs="Arial"/>
          <w:sz w:val="20"/>
          <w:szCs w:val="20"/>
        </w:rPr>
        <w:t>INSTITUTO MEXICANO DEL SEGURO SOCIAL</w:t>
      </w:r>
    </w:p>
    <w:p w:rsidR="00610E7E" w:rsidRPr="00610E7E" w:rsidRDefault="00610E7E" w:rsidP="00610E7E">
      <w:pPr>
        <w:spacing w:line="360" w:lineRule="auto"/>
        <w:jc w:val="both"/>
        <w:rPr>
          <w:rFonts w:ascii="Geomanist" w:eastAsia="MS Mincho" w:hAnsi="Geomanist" w:cs="Arial"/>
          <w:sz w:val="20"/>
          <w:szCs w:val="20"/>
        </w:rPr>
      </w:pPr>
      <w:r w:rsidRPr="00610E7E">
        <w:rPr>
          <w:rFonts w:ascii="Geomanist" w:eastAsia="MS Mincho" w:hAnsi="Geomanist" w:cs="Arial"/>
          <w:sz w:val="20"/>
          <w:szCs w:val="20"/>
        </w:rPr>
        <w:t>ORGANO DE OPERACION ADMINISTRATIVA DESCONCENTRADA OAXACA.</w:t>
      </w:r>
    </w:p>
    <w:p w:rsidR="00610E7E" w:rsidRPr="00610E7E" w:rsidRDefault="00610E7E" w:rsidP="00610E7E">
      <w:pPr>
        <w:spacing w:line="360" w:lineRule="auto"/>
        <w:jc w:val="both"/>
        <w:rPr>
          <w:rFonts w:ascii="Geomanist" w:eastAsia="MS Mincho" w:hAnsi="Geomanist" w:cs="Times New Roman"/>
          <w:b/>
          <w:sz w:val="20"/>
          <w:szCs w:val="20"/>
        </w:rPr>
      </w:pPr>
      <w:r w:rsidRPr="00610E7E">
        <w:rPr>
          <w:rFonts w:ascii="Geomanist" w:eastAsia="MS Mincho" w:hAnsi="Geomanist" w:cs="Times New Roman"/>
          <w:b/>
          <w:sz w:val="20"/>
          <w:szCs w:val="20"/>
        </w:rPr>
        <w:t>PRESENTE:</w:t>
      </w:r>
    </w:p>
    <w:p w:rsidR="00610E7E" w:rsidRPr="00610E7E" w:rsidRDefault="00610E7E" w:rsidP="00610E7E">
      <w:pPr>
        <w:spacing w:line="360" w:lineRule="auto"/>
        <w:jc w:val="both"/>
        <w:rPr>
          <w:rFonts w:ascii="Geomanist" w:eastAsia="MS Mincho" w:hAnsi="Geomanist" w:cs="Times New Roman"/>
          <w:b/>
          <w:sz w:val="20"/>
          <w:szCs w:val="20"/>
        </w:rPr>
      </w:pPr>
    </w:p>
    <w:p w:rsidR="00610E7E" w:rsidRPr="00610E7E" w:rsidRDefault="00DC60E8" w:rsidP="00610E7E">
      <w:pPr>
        <w:spacing w:line="360" w:lineRule="auto"/>
        <w:jc w:val="both"/>
        <w:rPr>
          <w:rFonts w:ascii="Geomanist" w:eastAsia="Calibri" w:hAnsi="Geomanist" w:cs="Times New Roman"/>
          <w:sz w:val="20"/>
          <w:szCs w:val="20"/>
          <w:lang w:val="es-MX"/>
        </w:rPr>
      </w:pPr>
      <w:r w:rsidRPr="00DC60E8">
        <w:rPr>
          <w:rFonts w:ascii="Geomanist" w:eastAsia="Calibri" w:hAnsi="Geomanist" w:cs="Times New Roman"/>
          <w:sz w:val="20"/>
          <w:szCs w:val="20"/>
          <w:lang w:val="es-MX"/>
        </w:rPr>
        <w:t xml:space="preserve">Con relación a procedimiento de Adjudicación Directa inherente al </w:t>
      </w:r>
      <w:r w:rsidR="00852D08" w:rsidRPr="00852D08">
        <w:rPr>
          <w:rFonts w:ascii="Geomanist" w:eastAsia="Calibri" w:hAnsi="Geomanist" w:cs="Times New Roman"/>
          <w:sz w:val="20"/>
          <w:szCs w:val="20"/>
          <w:lang w:val="es-MX"/>
        </w:rPr>
        <w:t>SERVICIO PARA EL TRATAMIENTO DEL SÍNDROME DE APNEA OBSTRUCTIVA DEL SUEÑO (SAOS) Y OTROS TRASTORNOS DEL SUEÑO MEDIANTE USO DE EQUIPOS CPAP Y BPAP, EN EL DOMICILIO DE LOS DERECHOHABIENTES DEL INSTITUTO MEXICANO DEL SEGURO SOCIAL EN EL ÓRGANO DE OPERACIÓN ADMINISTRATIVA DESCONCENTRADA OAXACA PARA EL EJERCICIO FISCAL 2025</w:t>
      </w:r>
      <w:r w:rsidRPr="00DC60E8">
        <w:rPr>
          <w:rFonts w:ascii="Geomanist" w:eastAsia="Calibri" w:hAnsi="Geomanist" w:cs="Times New Roman"/>
          <w:sz w:val="20"/>
          <w:szCs w:val="20"/>
          <w:lang w:val="es-MX"/>
        </w:rPr>
        <w:t xml:space="preserve"> en el Órgano de Operación Administrativa Desconcentrada Oaxaca,</w:t>
      </w:r>
      <w:r>
        <w:rPr>
          <w:rFonts w:ascii="Geomanist" w:eastAsia="Calibri" w:hAnsi="Geomanist" w:cs="Times New Roman"/>
          <w:sz w:val="20"/>
          <w:szCs w:val="20"/>
          <w:lang w:val="es-MX"/>
        </w:rPr>
        <w:t xml:space="preserve"> </w:t>
      </w:r>
      <w:r w:rsidR="00610E7E" w:rsidRPr="00610E7E">
        <w:rPr>
          <w:rFonts w:ascii="Geomanist" w:eastAsia="Calibri" w:hAnsi="Geomanist" w:cs="Times New Roman"/>
          <w:sz w:val="20"/>
          <w:szCs w:val="20"/>
          <w:lang w:val="es-MX"/>
        </w:rPr>
        <w:t xml:space="preserve">el </w:t>
      </w:r>
      <w:r w:rsidR="00610E7E" w:rsidRPr="00610E7E">
        <w:rPr>
          <w:rFonts w:ascii="Geomanist" w:eastAsia="Calibri" w:hAnsi="Geomanist" w:cs="Times New Roman"/>
          <w:b/>
          <w:sz w:val="22"/>
          <w:szCs w:val="22"/>
          <w:lang w:val="es-MX"/>
        </w:rPr>
        <w:t>C</w:t>
      </w:r>
      <w:r w:rsidR="00610E7E" w:rsidRPr="00610E7E">
        <w:rPr>
          <w:rFonts w:ascii="Geomanist" w:eastAsia="Calibri" w:hAnsi="Geomanist" w:cs="Times New Roman"/>
          <w:sz w:val="20"/>
          <w:szCs w:val="20"/>
          <w:lang w:val="es-MX"/>
        </w:rPr>
        <w:t>._______________________ Representante legal de la empresa _________________________  _________________________________ Señalo como domicilio legal para todos los efectos de este acto jurídico el ubicado en:</w:t>
      </w:r>
    </w:p>
    <w:p w:rsidR="00610E7E" w:rsidRPr="00610E7E" w:rsidRDefault="00610E7E" w:rsidP="00610E7E">
      <w:pPr>
        <w:spacing w:line="360" w:lineRule="auto"/>
        <w:jc w:val="both"/>
        <w:rPr>
          <w:rFonts w:ascii="Geomanist" w:eastAsia="Calibri" w:hAnsi="Geomanist" w:cs="Times New Roman"/>
          <w:sz w:val="20"/>
          <w:szCs w:val="20"/>
          <w:lang w:val="es-MX"/>
        </w:rPr>
      </w:pPr>
    </w:p>
    <w:p w:rsidR="00610E7E" w:rsidRPr="00610E7E" w:rsidRDefault="00610E7E" w:rsidP="00610E7E">
      <w:pPr>
        <w:spacing w:line="360" w:lineRule="auto"/>
        <w:jc w:val="both"/>
        <w:rPr>
          <w:rFonts w:ascii="Geomanist" w:eastAsia="Calibri" w:hAnsi="Geomanist" w:cs="Times New Roman"/>
          <w:sz w:val="20"/>
          <w:szCs w:val="20"/>
          <w:lang w:val="es-MX"/>
        </w:rPr>
      </w:pPr>
      <w:r w:rsidRPr="00610E7E">
        <w:rPr>
          <w:rFonts w:ascii="Geomanist" w:eastAsia="Calibri" w:hAnsi="Geomanist" w:cs="Times New Roman"/>
          <w:sz w:val="20"/>
          <w:szCs w:val="20"/>
          <w:lang w:val="es-MX"/>
        </w:rPr>
        <w:t>Calle: _____________, Número: ____________, Col. ____________, Municipio o delegación: _____________, Código Postal: __________, Estado: ____________________.</w:t>
      </w:r>
    </w:p>
    <w:p w:rsidR="00610E7E" w:rsidRPr="00610E7E" w:rsidRDefault="00610E7E" w:rsidP="00610E7E">
      <w:pPr>
        <w:spacing w:line="360" w:lineRule="auto"/>
        <w:jc w:val="both"/>
        <w:rPr>
          <w:rFonts w:ascii="Geomanist" w:eastAsia="Calibri" w:hAnsi="Geomanist" w:cs="Times New Roman"/>
          <w:sz w:val="20"/>
          <w:szCs w:val="20"/>
          <w:lang w:val="es-MX"/>
        </w:rPr>
      </w:pPr>
    </w:p>
    <w:p w:rsidR="00610E7E" w:rsidRPr="00610E7E" w:rsidRDefault="00610E7E" w:rsidP="00610E7E">
      <w:pPr>
        <w:spacing w:line="360" w:lineRule="auto"/>
        <w:jc w:val="both"/>
        <w:rPr>
          <w:rFonts w:ascii="Geomanist" w:eastAsia="Calibri" w:hAnsi="Geomanist" w:cs="Times New Roman"/>
          <w:sz w:val="20"/>
          <w:szCs w:val="20"/>
          <w:lang w:val="es-MX"/>
        </w:rPr>
      </w:pPr>
      <w:r w:rsidRPr="00610E7E">
        <w:rPr>
          <w:rFonts w:ascii="Geomanist" w:eastAsia="Calibri" w:hAnsi="Geomanist" w:cs="Times New Roman"/>
          <w:sz w:val="20"/>
          <w:szCs w:val="20"/>
          <w:lang w:val="es-MX"/>
        </w:rPr>
        <w:t>Teléfono fijo: _______________.</w:t>
      </w:r>
    </w:p>
    <w:p w:rsidR="00610E7E" w:rsidRPr="00610E7E" w:rsidRDefault="00610E7E" w:rsidP="00610E7E">
      <w:pPr>
        <w:spacing w:line="360" w:lineRule="auto"/>
        <w:jc w:val="both"/>
        <w:rPr>
          <w:rFonts w:ascii="Geomanist" w:eastAsia="Calibri" w:hAnsi="Geomanist" w:cs="Times New Roman"/>
          <w:sz w:val="20"/>
          <w:szCs w:val="20"/>
          <w:lang w:val="es-MX"/>
        </w:rPr>
      </w:pPr>
      <w:r w:rsidRPr="00610E7E">
        <w:rPr>
          <w:rFonts w:ascii="Geomanist" w:eastAsia="Calibri" w:hAnsi="Geomanist" w:cs="Times New Roman"/>
          <w:sz w:val="20"/>
          <w:szCs w:val="20"/>
          <w:lang w:val="es-MX"/>
        </w:rPr>
        <w:t>Teléfono Celular: _______________.</w:t>
      </w:r>
    </w:p>
    <w:p w:rsidR="00610E7E" w:rsidRPr="00610E7E" w:rsidRDefault="00610E7E" w:rsidP="00610E7E">
      <w:pPr>
        <w:spacing w:line="360" w:lineRule="auto"/>
        <w:jc w:val="both"/>
        <w:rPr>
          <w:rFonts w:ascii="Geomanist" w:eastAsia="Calibri" w:hAnsi="Geomanist" w:cs="Times New Roman"/>
          <w:sz w:val="20"/>
          <w:szCs w:val="20"/>
          <w:lang w:val="es-MX"/>
        </w:rPr>
      </w:pPr>
      <w:r w:rsidRPr="00610E7E">
        <w:rPr>
          <w:rFonts w:ascii="Geomanist" w:eastAsia="Calibri" w:hAnsi="Geomanist" w:cs="Times New Roman"/>
          <w:sz w:val="20"/>
          <w:szCs w:val="20"/>
          <w:lang w:val="es-MX"/>
        </w:rPr>
        <w:t>Correo electrónico: _________________.</w:t>
      </w:r>
    </w:p>
    <w:p w:rsidR="00610E7E" w:rsidRPr="00610E7E" w:rsidRDefault="00610E7E" w:rsidP="00610E7E">
      <w:pPr>
        <w:spacing w:line="360" w:lineRule="auto"/>
        <w:jc w:val="both"/>
        <w:rPr>
          <w:rFonts w:ascii="Geomanist" w:eastAsia="Calibri" w:hAnsi="Geomanist" w:cs="Times New Roman"/>
          <w:sz w:val="20"/>
          <w:szCs w:val="20"/>
          <w:lang w:val="es-MX"/>
        </w:rPr>
      </w:pPr>
    </w:p>
    <w:p w:rsidR="00610E7E" w:rsidRPr="00610E7E" w:rsidRDefault="00610E7E" w:rsidP="00610E7E">
      <w:pPr>
        <w:spacing w:line="360" w:lineRule="auto"/>
        <w:jc w:val="both"/>
        <w:rPr>
          <w:rFonts w:ascii="Geomanist" w:eastAsia="Calibri" w:hAnsi="Geomanist" w:cs="Times New Roman"/>
          <w:sz w:val="20"/>
          <w:szCs w:val="20"/>
          <w:lang w:val="es-MX"/>
        </w:rPr>
      </w:pPr>
      <w:r w:rsidRPr="00610E7E">
        <w:rPr>
          <w:rFonts w:ascii="Geomanist" w:eastAsia="Calibri" w:hAnsi="Geomanist" w:cs="Times New Roman"/>
          <w:sz w:val="20"/>
          <w:szCs w:val="20"/>
          <w:lang w:val="es-MX"/>
        </w:rPr>
        <w:t>Asimismo, relaciono al personal encargado de la recepción y confirmación de los requerimientos: _______________________________________.</w:t>
      </w:r>
    </w:p>
    <w:p w:rsidR="00610E7E" w:rsidRPr="00610E7E" w:rsidRDefault="00610E7E" w:rsidP="00610E7E">
      <w:pPr>
        <w:spacing w:line="360" w:lineRule="auto"/>
        <w:jc w:val="both"/>
        <w:rPr>
          <w:rFonts w:ascii="Geomanist" w:eastAsia="Calibri" w:hAnsi="Geomanist" w:cs="Times New Roman"/>
          <w:sz w:val="20"/>
          <w:szCs w:val="20"/>
          <w:lang w:val="es-MX"/>
        </w:rPr>
      </w:pPr>
    </w:p>
    <w:p w:rsidR="00610E7E" w:rsidRPr="00610E7E" w:rsidRDefault="00610E7E" w:rsidP="00610E7E">
      <w:pPr>
        <w:spacing w:line="360" w:lineRule="auto"/>
        <w:jc w:val="both"/>
        <w:rPr>
          <w:rFonts w:ascii="Geomanist" w:eastAsia="Calibri" w:hAnsi="Geomanist" w:cs="Times New Roman"/>
          <w:b/>
          <w:sz w:val="20"/>
          <w:szCs w:val="20"/>
          <w:lang w:val="es-MX"/>
        </w:rPr>
      </w:pPr>
      <w:r w:rsidRPr="00610E7E">
        <w:rPr>
          <w:rFonts w:ascii="Geomanist" w:eastAsia="Calibri" w:hAnsi="Geomanist" w:cs="Times New Roman"/>
          <w:b/>
          <w:sz w:val="20"/>
          <w:szCs w:val="20"/>
          <w:lang w:val="es-MX"/>
        </w:rPr>
        <w:t>Nombre y firma del representante legal.</w:t>
      </w:r>
    </w:p>
    <w:p w:rsidR="00610E7E" w:rsidRPr="00610E7E" w:rsidRDefault="00610E7E" w:rsidP="00610E7E">
      <w:pPr>
        <w:spacing w:line="360" w:lineRule="auto"/>
        <w:jc w:val="both"/>
        <w:rPr>
          <w:rFonts w:ascii="Geomanist" w:eastAsia="Calibri" w:hAnsi="Geomanist" w:cs="Times New Roman"/>
          <w:sz w:val="20"/>
          <w:szCs w:val="20"/>
          <w:lang w:val="es-MX"/>
        </w:rPr>
      </w:pPr>
    </w:p>
    <w:p w:rsidR="00610E7E" w:rsidRPr="00610E7E" w:rsidRDefault="00610E7E" w:rsidP="00610E7E">
      <w:pPr>
        <w:spacing w:line="360" w:lineRule="auto"/>
        <w:jc w:val="both"/>
        <w:rPr>
          <w:rFonts w:ascii="Geomanist" w:eastAsia="Calibri" w:hAnsi="Geomanist" w:cs="Times New Roman"/>
          <w:sz w:val="20"/>
          <w:szCs w:val="20"/>
          <w:lang w:val="es-MX"/>
        </w:rPr>
      </w:pPr>
      <w:r w:rsidRPr="00610E7E">
        <w:rPr>
          <w:rFonts w:ascii="Geomanist" w:eastAsia="Calibri" w:hAnsi="Geomanist" w:cs="Times New Roman"/>
          <w:sz w:val="20"/>
          <w:szCs w:val="20"/>
          <w:lang w:val="es-MX"/>
        </w:rPr>
        <w:t>____________________________________</w:t>
      </w:r>
    </w:p>
    <w:p w:rsidR="00610E7E" w:rsidRPr="00610E7E" w:rsidRDefault="00610E7E" w:rsidP="00610E7E">
      <w:pPr>
        <w:jc w:val="center"/>
        <w:rPr>
          <w:rFonts w:ascii="Geomanist" w:eastAsia="MS Mincho" w:hAnsi="Geomanist" w:cs="Arial"/>
          <w:b/>
          <w:sz w:val="20"/>
          <w:szCs w:val="20"/>
        </w:rPr>
      </w:pPr>
      <w:r w:rsidRPr="00610E7E">
        <w:rPr>
          <w:rFonts w:ascii="Geomanist" w:eastAsia="MS Mincho" w:hAnsi="Geomanist" w:cs="Arial"/>
          <w:b/>
          <w:sz w:val="20"/>
          <w:szCs w:val="20"/>
        </w:rPr>
        <w:t xml:space="preserve"> </w:t>
      </w:r>
    </w:p>
    <w:p w:rsidR="00610E7E" w:rsidRPr="00662669" w:rsidRDefault="00610E7E" w:rsidP="00610E7E">
      <w:pPr>
        <w:spacing w:line="360" w:lineRule="auto"/>
        <w:jc w:val="center"/>
        <w:rPr>
          <w:rFonts w:ascii="Geomanist Regular" w:eastAsia="MS Mincho" w:hAnsi="Geomanist Regular" w:cs="Arial"/>
          <w:b/>
          <w:sz w:val="20"/>
          <w:szCs w:val="20"/>
        </w:rPr>
      </w:pPr>
      <w:r w:rsidRPr="00662669">
        <w:rPr>
          <w:rFonts w:ascii="Geomanist Regular" w:eastAsia="MS Mincho" w:hAnsi="Geomanist Regular" w:cs="Arial"/>
          <w:b/>
          <w:sz w:val="20"/>
          <w:szCs w:val="20"/>
        </w:rPr>
        <w:lastRenderedPageBreak/>
        <w:t>ANEXO 8 (OCHO)</w:t>
      </w:r>
    </w:p>
    <w:p w:rsidR="00610E7E" w:rsidRPr="00610E7E" w:rsidRDefault="00610E7E" w:rsidP="00610E7E">
      <w:pPr>
        <w:tabs>
          <w:tab w:val="center" w:pos="4844"/>
          <w:tab w:val="left" w:pos="7339"/>
        </w:tabs>
        <w:spacing w:line="360" w:lineRule="auto"/>
        <w:rPr>
          <w:rFonts w:ascii="Montserrat Light" w:eastAsia="MS Mincho" w:hAnsi="Montserrat Light" w:cs="Arial"/>
          <w:b/>
          <w:sz w:val="20"/>
          <w:szCs w:val="20"/>
        </w:rPr>
      </w:pPr>
      <w:r w:rsidRPr="00610E7E">
        <w:rPr>
          <w:rFonts w:ascii="Montserrat Light" w:eastAsia="MS Mincho" w:hAnsi="Montserrat Light" w:cs="Arial"/>
          <w:b/>
          <w:sz w:val="20"/>
          <w:szCs w:val="20"/>
        </w:rPr>
        <w:tab/>
      </w:r>
      <w:r w:rsidRPr="00610E7E">
        <w:rPr>
          <w:rFonts w:ascii="Montserrat Light" w:eastAsia="MS Mincho" w:hAnsi="Montserrat Light" w:cs="Arial"/>
          <w:b/>
          <w:sz w:val="20"/>
          <w:szCs w:val="2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610E7E" w:rsidRPr="00610E7E" w:rsidTr="009C4D62">
        <w:trPr>
          <w:jc w:val="center"/>
        </w:trPr>
        <w:tc>
          <w:tcPr>
            <w:tcW w:w="8978" w:type="dxa"/>
            <w:shd w:val="clear" w:color="auto" w:fill="auto"/>
            <w:vAlign w:val="bottom"/>
          </w:tcPr>
          <w:p w:rsidR="00610E7E" w:rsidRPr="00610E7E" w:rsidRDefault="00610E7E" w:rsidP="00610E7E">
            <w:pPr>
              <w:spacing w:line="360" w:lineRule="auto"/>
              <w:jc w:val="center"/>
              <w:rPr>
                <w:rFonts w:ascii="Geomanist" w:eastAsia="MS Mincho" w:hAnsi="Geomanist" w:cs="Arial"/>
                <w:sz w:val="20"/>
                <w:szCs w:val="20"/>
              </w:rPr>
            </w:pPr>
            <w:r w:rsidRPr="00610E7E">
              <w:rPr>
                <w:rFonts w:ascii="Geomanist" w:eastAsia="MS Mincho" w:hAnsi="Geomanist" w:cs="Arial"/>
                <w:sz w:val="20"/>
                <w:szCs w:val="20"/>
              </w:rPr>
              <w:t>MEMBRETE DE LA EMPRESA</w:t>
            </w:r>
          </w:p>
        </w:tc>
      </w:tr>
    </w:tbl>
    <w:p w:rsidR="00610E7E" w:rsidRPr="00610E7E" w:rsidRDefault="00610E7E" w:rsidP="00610E7E">
      <w:pPr>
        <w:spacing w:line="360" w:lineRule="auto"/>
        <w:jc w:val="both"/>
        <w:rPr>
          <w:rFonts w:ascii="Geomanist" w:eastAsia="MS Mincho" w:hAnsi="Geomanist" w:cs="Arial"/>
          <w:sz w:val="20"/>
          <w:szCs w:val="20"/>
        </w:rPr>
      </w:pPr>
    </w:p>
    <w:p w:rsidR="00610E7E" w:rsidRPr="00610E7E" w:rsidRDefault="00610E7E" w:rsidP="00610E7E">
      <w:pPr>
        <w:spacing w:line="360" w:lineRule="auto"/>
        <w:jc w:val="center"/>
        <w:rPr>
          <w:rFonts w:ascii="Geomanist" w:eastAsia="MS Mincho" w:hAnsi="Geomanist" w:cs="Arial"/>
          <w:b/>
          <w:sz w:val="20"/>
          <w:szCs w:val="20"/>
        </w:rPr>
      </w:pPr>
      <w:r w:rsidRPr="00610E7E">
        <w:rPr>
          <w:rFonts w:ascii="Geomanist" w:eastAsia="MS Mincho" w:hAnsi="Geomanist" w:cs="Arial"/>
          <w:b/>
          <w:sz w:val="20"/>
          <w:szCs w:val="20"/>
        </w:rPr>
        <w:t>AUTORIZACIÓN DE DEDUCCIÓN</w:t>
      </w:r>
    </w:p>
    <w:p w:rsidR="00610E7E" w:rsidRPr="00610E7E" w:rsidRDefault="00610E7E" w:rsidP="00610E7E">
      <w:pPr>
        <w:spacing w:line="360" w:lineRule="auto"/>
        <w:jc w:val="center"/>
        <w:rPr>
          <w:rFonts w:ascii="Geomanist" w:eastAsia="MS Mincho" w:hAnsi="Geomanist" w:cs="Arial"/>
          <w:b/>
          <w:sz w:val="20"/>
          <w:szCs w:val="20"/>
        </w:rPr>
      </w:pPr>
    </w:p>
    <w:p w:rsidR="00610E7E" w:rsidRPr="00610E7E" w:rsidRDefault="00610E7E" w:rsidP="00610E7E">
      <w:pPr>
        <w:spacing w:line="360" w:lineRule="auto"/>
        <w:rPr>
          <w:rFonts w:ascii="Geomanist" w:eastAsia="MS Mincho" w:hAnsi="Geomanist" w:cs="Arial"/>
          <w:sz w:val="20"/>
          <w:szCs w:val="20"/>
        </w:rPr>
      </w:pPr>
      <w:r w:rsidRPr="00610E7E">
        <w:rPr>
          <w:rFonts w:ascii="Geomanist" w:eastAsia="MS Mincho" w:hAnsi="Geomanist" w:cs="Arial"/>
          <w:sz w:val="20"/>
          <w:szCs w:val="20"/>
        </w:rPr>
        <w:t xml:space="preserve">Lugar y fecha: __________________________.                    </w:t>
      </w:r>
      <w:r w:rsidRPr="00610E7E">
        <w:rPr>
          <w:rFonts w:ascii="Geomanist" w:eastAsia="MS Mincho" w:hAnsi="Geomanist" w:cs="Arial"/>
          <w:sz w:val="20"/>
          <w:szCs w:val="20"/>
        </w:rPr>
        <w:tab/>
      </w:r>
      <w:r w:rsidRPr="00610E7E">
        <w:rPr>
          <w:rFonts w:ascii="Geomanist" w:eastAsia="MS Mincho" w:hAnsi="Geomanist" w:cs="Arial"/>
          <w:sz w:val="20"/>
          <w:szCs w:val="20"/>
        </w:rPr>
        <w:tab/>
        <w:t xml:space="preserve">                   </w:t>
      </w:r>
    </w:p>
    <w:p w:rsidR="00610E7E" w:rsidRPr="00610E7E" w:rsidRDefault="00610E7E" w:rsidP="00610E7E">
      <w:pPr>
        <w:spacing w:line="360" w:lineRule="auto"/>
        <w:rPr>
          <w:rFonts w:ascii="Geomanist" w:eastAsia="MS Mincho" w:hAnsi="Geomanist" w:cs="Arial"/>
          <w:sz w:val="20"/>
          <w:szCs w:val="20"/>
        </w:rPr>
      </w:pPr>
    </w:p>
    <w:p w:rsidR="00610E7E" w:rsidRPr="00610E7E" w:rsidRDefault="00610E7E" w:rsidP="00610E7E">
      <w:pPr>
        <w:spacing w:line="360" w:lineRule="auto"/>
        <w:rPr>
          <w:rFonts w:ascii="Geomanist" w:eastAsia="MS Mincho" w:hAnsi="Geomanist" w:cs="Times New Roman"/>
          <w:sz w:val="20"/>
          <w:szCs w:val="20"/>
        </w:rPr>
      </w:pPr>
      <w:r w:rsidRPr="00610E7E">
        <w:rPr>
          <w:rFonts w:ascii="Geomanist" w:eastAsia="MS Mincho" w:hAnsi="Geomanist" w:cs="Times New Roman"/>
          <w:color w:val="000000"/>
        </w:rPr>
        <w:t xml:space="preserve">Procedimiento de </w:t>
      </w:r>
      <w:r w:rsidRPr="00610E7E">
        <w:rPr>
          <w:rFonts w:ascii="Geomanist" w:eastAsia="MS Mincho" w:hAnsi="Geomanist" w:cs="Times New Roman"/>
        </w:rPr>
        <w:t>Licitación Pública Nacional</w:t>
      </w:r>
      <w:r w:rsidRPr="00610E7E">
        <w:rPr>
          <w:rFonts w:ascii="Geomanist" w:eastAsia="MS Mincho" w:hAnsi="Geomanist" w:cs="Times New Roman"/>
          <w:sz w:val="20"/>
          <w:szCs w:val="20"/>
        </w:rPr>
        <w:t>. _________________</w:t>
      </w:r>
    </w:p>
    <w:p w:rsidR="00610E7E" w:rsidRPr="00852D08" w:rsidRDefault="00852D08" w:rsidP="00852D08">
      <w:pPr>
        <w:contextualSpacing/>
        <w:jc w:val="both"/>
        <w:rPr>
          <w:rFonts w:ascii="Geomanist" w:eastAsia="MS Mincho" w:hAnsi="Geomanist" w:cs="Times New Roman"/>
          <w:color w:val="000000"/>
          <w:sz w:val="22"/>
        </w:rPr>
      </w:pPr>
      <w:r w:rsidRPr="00852D08">
        <w:rPr>
          <w:rFonts w:ascii="Geomanist" w:eastAsia="MS Mincho" w:hAnsi="Geomanist" w:cs="Times New Roman"/>
          <w:color w:val="000000"/>
          <w:sz w:val="22"/>
        </w:rPr>
        <w:t xml:space="preserve">SERVICIO PARA EL TRATAMIENTO DEL SÍNDROME DE APNEA OBSTRUCTIVA DEL SUEÑO (SAOS) Y OTROS TRASTORNOS DEL SUEÑO MEDIANTE USO DE EQUIPOS CPAP Y BPAP, EN EL DOMICILIO DE LOS DERECHOHABIENTES DEL INSTITUTO MEXICANO DEL SEGURO SOCIAL EN EL ÓRGANO DE OPERACIÓN ADMINISTRATIVA DESCONCENTRADA OAXACA PARA EL EJERCICIO FISCAL 2025 </w:t>
      </w:r>
      <w:r w:rsidR="00DC60E8" w:rsidRPr="00852D08">
        <w:rPr>
          <w:rFonts w:ascii="Geomanist" w:eastAsia="MS Mincho" w:hAnsi="Geomanist" w:cs="Times New Roman"/>
          <w:color w:val="000000"/>
          <w:sz w:val="22"/>
        </w:rPr>
        <w:t xml:space="preserve"> en el Órgano de Operación Administrativa Desconcentrada Oaxaca</w:t>
      </w:r>
      <w:r w:rsidR="00610E7E" w:rsidRPr="00852D08">
        <w:rPr>
          <w:rFonts w:ascii="Geomanist" w:eastAsia="MS Mincho" w:hAnsi="Geomanist" w:cs="Times New Roman"/>
          <w:color w:val="000000"/>
          <w:sz w:val="22"/>
        </w:rPr>
        <w:t>.</w:t>
      </w:r>
    </w:p>
    <w:p w:rsidR="00610E7E" w:rsidRPr="00610E7E" w:rsidRDefault="00610E7E" w:rsidP="00610E7E">
      <w:pPr>
        <w:spacing w:line="360" w:lineRule="auto"/>
        <w:jc w:val="both"/>
        <w:rPr>
          <w:rFonts w:ascii="Geomanist" w:eastAsia="MS Mincho" w:hAnsi="Geomanist" w:cs="Arial"/>
          <w:sz w:val="20"/>
          <w:szCs w:val="20"/>
        </w:rPr>
      </w:pPr>
    </w:p>
    <w:p w:rsidR="00610E7E" w:rsidRPr="00610E7E" w:rsidRDefault="00610E7E" w:rsidP="00610E7E">
      <w:pPr>
        <w:spacing w:line="360" w:lineRule="auto"/>
        <w:jc w:val="both"/>
        <w:rPr>
          <w:rFonts w:ascii="Geomanist" w:eastAsia="MS Mincho" w:hAnsi="Geomanist" w:cs="Arial"/>
          <w:sz w:val="20"/>
          <w:szCs w:val="20"/>
        </w:rPr>
      </w:pPr>
      <w:r w:rsidRPr="00610E7E">
        <w:rPr>
          <w:rFonts w:ascii="Geomanist" w:eastAsia="MS Mincho" w:hAnsi="Geomanist" w:cs="Arial"/>
          <w:sz w:val="20"/>
          <w:szCs w:val="20"/>
        </w:rPr>
        <w:t>C.________________ Representante legal de la empresa_______________________ manifiesto lo siguiente:</w:t>
      </w:r>
    </w:p>
    <w:p w:rsidR="00610E7E" w:rsidRPr="00610E7E" w:rsidRDefault="00610E7E" w:rsidP="00610E7E">
      <w:pPr>
        <w:spacing w:line="360" w:lineRule="auto"/>
        <w:jc w:val="both"/>
        <w:rPr>
          <w:rFonts w:ascii="Geomanist" w:eastAsia="MS Mincho" w:hAnsi="Geomanist" w:cs="Arial"/>
          <w:sz w:val="20"/>
          <w:szCs w:val="20"/>
        </w:rPr>
      </w:pPr>
      <w:r w:rsidRPr="00610E7E">
        <w:rPr>
          <w:rFonts w:ascii="Geomanist" w:eastAsia="MS Mincho" w:hAnsi="Geomanist" w:cs="Arial"/>
          <w:b/>
          <w:sz w:val="20"/>
          <w:szCs w:val="20"/>
        </w:rPr>
        <w:t xml:space="preserve">Autorizo </w:t>
      </w:r>
      <w:r w:rsidRPr="00610E7E">
        <w:rPr>
          <w:rFonts w:ascii="Geomanist" w:eastAsia="MS Mincho" w:hAnsi="Geomanist" w:cs="Arial"/>
          <w:sz w:val="20"/>
          <w:szCs w:val="20"/>
        </w:rPr>
        <w:t xml:space="preserve"> al Instituto Mexicano del Seguro Social a que, en caso de que mi representada no diera cumplimiento  por  causas injustificadas y atribuibles a mi empresa con la realización del servicio contratado, en tiempo y forma conforme a las condiciones establecidas,  atender un servicio mal realizado, atender un servicio fuera de programación que se me haya solicitado y/o no atender al requerimiento realizado por algún directivo de unidad a través de los medios autorizados como son  vía correo electrónico o telefónico o fax  a tomar las siguientes acciones: </w:t>
      </w:r>
    </w:p>
    <w:p w:rsidR="00610E7E" w:rsidRPr="00610E7E" w:rsidRDefault="00610E7E" w:rsidP="00610E7E">
      <w:pPr>
        <w:spacing w:line="360" w:lineRule="auto"/>
        <w:jc w:val="both"/>
        <w:rPr>
          <w:rFonts w:ascii="Geomanist" w:eastAsia="MS Mincho" w:hAnsi="Geomanist" w:cs="Arial"/>
          <w:b/>
          <w:sz w:val="20"/>
          <w:szCs w:val="20"/>
        </w:rPr>
      </w:pPr>
      <w:r w:rsidRPr="00610E7E">
        <w:rPr>
          <w:rFonts w:ascii="Geomanist" w:eastAsia="MS Mincho" w:hAnsi="Geomanist" w:cs="Arial"/>
          <w:b/>
          <w:sz w:val="20"/>
          <w:szCs w:val="20"/>
        </w:rPr>
        <w:t>“EL INSTITUTO” puede realizar los servicios solicitados con un tercero, y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rsidR="00610E7E" w:rsidRPr="00610E7E" w:rsidRDefault="00610E7E" w:rsidP="00610E7E">
      <w:pPr>
        <w:spacing w:line="360" w:lineRule="auto"/>
        <w:jc w:val="both"/>
        <w:rPr>
          <w:rFonts w:ascii="Geomanist" w:eastAsia="MS Mincho" w:hAnsi="Geomanist" w:cs="Arial"/>
          <w:b/>
          <w:sz w:val="20"/>
          <w:szCs w:val="20"/>
        </w:rPr>
      </w:pPr>
      <w:r w:rsidRPr="00610E7E">
        <w:rPr>
          <w:rFonts w:ascii="Geomanist" w:eastAsia="MS Mincho" w:hAnsi="Geomanist" w:cs="Arial"/>
          <w:b/>
          <w:sz w:val="20"/>
          <w:szCs w:val="20"/>
        </w:rPr>
        <w:t>Atentamente</w:t>
      </w:r>
    </w:p>
    <w:p w:rsidR="00610E7E" w:rsidRPr="00610E7E" w:rsidRDefault="00610E7E" w:rsidP="00610E7E">
      <w:pPr>
        <w:spacing w:line="360" w:lineRule="auto"/>
        <w:jc w:val="both"/>
        <w:rPr>
          <w:rFonts w:ascii="Geomanist" w:eastAsia="MS Mincho" w:hAnsi="Geomanist" w:cs="Arial"/>
          <w:b/>
          <w:sz w:val="20"/>
          <w:szCs w:val="20"/>
        </w:rPr>
      </w:pPr>
    </w:p>
    <w:p w:rsidR="00610E7E" w:rsidRPr="00610E7E" w:rsidRDefault="00610E7E" w:rsidP="00610E7E">
      <w:pPr>
        <w:spacing w:line="360" w:lineRule="auto"/>
        <w:jc w:val="both"/>
        <w:rPr>
          <w:rFonts w:ascii="Geomanist" w:eastAsia="MS Mincho" w:hAnsi="Geomanist" w:cs="Arial"/>
          <w:b/>
          <w:sz w:val="20"/>
          <w:szCs w:val="20"/>
        </w:rPr>
      </w:pPr>
    </w:p>
    <w:p w:rsidR="00610E7E" w:rsidRPr="00610E7E" w:rsidRDefault="00610E7E" w:rsidP="00610E7E">
      <w:pPr>
        <w:spacing w:line="360" w:lineRule="auto"/>
        <w:rPr>
          <w:rFonts w:ascii="Montserrat Light" w:eastAsia="MS Mincho" w:hAnsi="Montserrat Light" w:cs="Arial"/>
          <w:b/>
          <w:sz w:val="20"/>
          <w:szCs w:val="20"/>
          <w:u w:val="single"/>
        </w:rPr>
      </w:pPr>
      <w:r w:rsidRPr="00610E7E">
        <w:rPr>
          <w:rFonts w:ascii="Geomanist" w:eastAsia="MS Mincho" w:hAnsi="Geomanist" w:cs="Arial"/>
          <w:b/>
          <w:sz w:val="20"/>
          <w:szCs w:val="20"/>
          <w:u w:val="single"/>
        </w:rPr>
        <w:t>Nombre y Firma del Representante legal.</w:t>
      </w:r>
    </w:p>
    <w:p w:rsidR="00610E7E" w:rsidRPr="00610E7E" w:rsidRDefault="00610E7E" w:rsidP="00610E7E">
      <w:pPr>
        <w:spacing w:line="360" w:lineRule="auto"/>
        <w:jc w:val="center"/>
        <w:rPr>
          <w:rFonts w:ascii="Montserrat Light" w:eastAsia="MS Mincho" w:hAnsi="Montserrat Light" w:cs="Arial"/>
          <w:b/>
          <w:sz w:val="20"/>
          <w:szCs w:val="20"/>
        </w:rPr>
      </w:pPr>
      <w:r w:rsidRPr="00610E7E">
        <w:rPr>
          <w:rFonts w:ascii="Montserrat Light" w:eastAsia="MS Mincho" w:hAnsi="Montserrat Light" w:cs="Arial"/>
          <w:b/>
          <w:sz w:val="20"/>
          <w:szCs w:val="20"/>
        </w:rPr>
        <w:br w:type="page"/>
      </w:r>
    </w:p>
    <w:p w:rsidR="00852D08" w:rsidRPr="00662669" w:rsidRDefault="00597E8D" w:rsidP="00852D08">
      <w:pPr>
        <w:spacing w:line="360" w:lineRule="auto"/>
        <w:jc w:val="center"/>
        <w:rPr>
          <w:rFonts w:ascii="Geomanist Regular" w:eastAsia="MS Mincho" w:hAnsi="Geomanist Regular" w:cs="Arial"/>
          <w:b/>
          <w:sz w:val="19"/>
          <w:szCs w:val="19"/>
        </w:rPr>
      </w:pPr>
      <w:r w:rsidRPr="00662669">
        <w:rPr>
          <w:rFonts w:ascii="Geomanist Regular" w:eastAsia="MS Mincho" w:hAnsi="Geomanist Regular" w:cs="Arial"/>
          <w:b/>
          <w:sz w:val="19"/>
          <w:szCs w:val="19"/>
        </w:rPr>
        <w:lastRenderedPageBreak/>
        <w:t>ANEXO 9 (NUEVE)</w:t>
      </w:r>
      <w:r w:rsidR="00852D08" w:rsidRPr="00662669">
        <w:rPr>
          <w:rFonts w:ascii="Geomanist Regular" w:eastAsia="MS Mincho" w:hAnsi="Geomanist Regular" w:cs="Arial"/>
          <w:b/>
          <w:sz w:val="19"/>
          <w:szCs w:val="19"/>
        </w:rPr>
        <w:t xml:space="preserve"> </w:t>
      </w:r>
      <w:r w:rsidR="00852D08" w:rsidRPr="00662669">
        <w:rPr>
          <w:rFonts w:ascii="Geomanist Regular" w:eastAsia="Times New Roman" w:hAnsi="Geomanist Regular" w:cs="Open Sans"/>
          <w:b/>
          <w:bCs/>
          <w:color w:val="336600"/>
          <w:sz w:val="18"/>
          <w:szCs w:val="18"/>
          <w:lang w:val="es-MX" w:eastAsia="es-MX"/>
        </w:rPr>
        <w:t>WEBSERVICE</w:t>
      </w:r>
    </w:p>
    <w:p w:rsidR="00852D08" w:rsidRPr="00852D08" w:rsidRDefault="00852D08" w:rsidP="00852D08">
      <w:pPr>
        <w:suppressAutoHyphens/>
        <w:jc w:val="center"/>
        <w:rPr>
          <w:rFonts w:ascii="Geomanist" w:eastAsia="Calibri" w:hAnsi="Geomanist" w:cs="Noto Sans"/>
          <w:b/>
          <w:color w:val="336600"/>
          <w:sz w:val="20"/>
          <w:szCs w:val="20"/>
          <w:lang w:val="es-ES" w:eastAsia="ar-SA"/>
        </w:rPr>
      </w:pPr>
      <w:proofErr w:type="spellStart"/>
      <w:r w:rsidRPr="00852D08">
        <w:rPr>
          <w:rFonts w:ascii="Geomanist" w:eastAsia="Calibri" w:hAnsi="Geomanist" w:cs="Noto Sans"/>
          <w:b/>
          <w:color w:val="336600"/>
          <w:sz w:val="20"/>
          <w:szCs w:val="20"/>
          <w:lang w:val="es-ES" w:eastAsia="ar-SA"/>
        </w:rPr>
        <w:t>Webservice</w:t>
      </w:r>
      <w:proofErr w:type="spellEnd"/>
    </w:p>
    <w:p w:rsidR="00852D08" w:rsidRPr="00852D08" w:rsidRDefault="00852D08" w:rsidP="00852D08">
      <w:pPr>
        <w:suppressAutoHyphens/>
        <w:jc w:val="center"/>
        <w:rPr>
          <w:rFonts w:ascii="Geomanist" w:eastAsia="Calibri" w:hAnsi="Geomanist" w:cs="Noto Sans"/>
          <w:color w:val="336600"/>
          <w:sz w:val="20"/>
          <w:szCs w:val="20"/>
          <w:lang w:val="es-ES" w:eastAsia="ar-SA"/>
        </w:rPr>
      </w:pPr>
    </w:p>
    <w:p w:rsidR="00852D08" w:rsidRPr="00852D08" w:rsidRDefault="00852D08" w:rsidP="00852D08">
      <w:pPr>
        <w:jc w:val="both"/>
        <w:rPr>
          <w:rFonts w:ascii="Geomanist" w:eastAsia="Times New Roman" w:hAnsi="Geomanist" w:cs="Noto Sans"/>
          <w:color w:val="336600"/>
          <w:sz w:val="20"/>
          <w:szCs w:val="20"/>
          <w:lang w:val="es-MX" w:eastAsia="es-MX"/>
        </w:rPr>
      </w:pPr>
      <w:r w:rsidRPr="00852D08">
        <w:rPr>
          <w:rFonts w:ascii="Geomanist" w:eastAsia="Times New Roman" w:hAnsi="Geomanist" w:cs="Noto Sans"/>
          <w:bCs/>
          <w:color w:val="336600"/>
          <w:sz w:val="20"/>
          <w:szCs w:val="20"/>
          <w:lang w:val="es-MX" w:eastAsia="ar-SA"/>
        </w:rPr>
        <w:t>El proveedor</w:t>
      </w:r>
      <w:r w:rsidRPr="00852D08">
        <w:rPr>
          <w:rFonts w:ascii="Geomanist" w:eastAsia="Times New Roman" w:hAnsi="Geomanist" w:cs="Noto Sans"/>
          <w:color w:val="336600"/>
          <w:sz w:val="20"/>
          <w:szCs w:val="20"/>
          <w:lang w:val="es-MX" w:eastAsia="ar-SA"/>
        </w:rPr>
        <w:t xml:space="preserve"> </w:t>
      </w:r>
      <w:r w:rsidRPr="00852D08">
        <w:rPr>
          <w:rFonts w:ascii="Geomanist" w:eastAsia="Calibri" w:hAnsi="Geomanist" w:cs="Noto Sans"/>
          <w:color w:val="336600"/>
          <w:sz w:val="20"/>
          <w:szCs w:val="20"/>
          <w:lang w:val="x-none" w:eastAsia="es-ES"/>
        </w:rPr>
        <w:t xml:space="preserve">habilitará los medios informáticos </w:t>
      </w:r>
      <w:r w:rsidRPr="00852D08">
        <w:rPr>
          <w:rFonts w:ascii="Geomanist" w:eastAsia="Calibri" w:hAnsi="Geomanist" w:cs="Noto Sans"/>
          <w:color w:val="336600"/>
          <w:sz w:val="20"/>
          <w:szCs w:val="20"/>
          <w:lang w:val="es-MX" w:eastAsia="es-ES"/>
        </w:rPr>
        <w:t xml:space="preserve">y protocolos de comunicación necesarios </w:t>
      </w:r>
      <w:r w:rsidRPr="00852D08">
        <w:rPr>
          <w:rFonts w:ascii="Geomanist" w:eastAsia="Calibri" w:hAnsi="Geomanist" w:cs="Noto Sans"/>
          <w:color w:val="336600"/>
          <w:sz w:val="20"/>
          <w:szCs w:val="20"/>
          <w:lang w:val="x-none" w:eastAsia="es-ES"/>
        </w:rPr>
        <w:t xml:space="preserve">para que el </w:t>
      </w:r>
      <w:proofErr w:type="spellStart"/>
      <w:r w:rsidRPr="00852D08">
        <w:rPr>
          <w:rFonts w:ascii="Geomanist" w:eastAsia="Calibri" w:hAnsi="Geomanist" w:cs="Noto Sans"/>
          <w:color w:val="336600"/>
          <w:sz w:val="20"/>
          <w:szCs w:val="20"/>
          <w:lang w:val="x-none" w:eastAsia="es-ES"/>
        </w:rPr>
        <w:t>Webservice</w:t>
      </w:r>
      <w:proofErr w:type="spellEnd"/>
      <w:r w:rsidRPr="00852D08">
        <w:rPr>
          <w:rFonts w:ascii="Geomanist" w:eastAsia="Calibri" w:hAnsi="Geomanist" w:cs="Noto Sans"/>
          <w:color w:val="336600"/>
          <w:sz w:val="20"/>
          <w:szCs w:val="20"/>
          <w:lang w:val="x-none" w:eastAsia="es-ES"/>
        </w:rPr>
        <w:t xml:space="preserve"> </w:t>
      </w:r>
      <w:r w:rsidRPr="00852D08">
        <w:rPr>
          <w:rFonts w:ascii="Geomanist" w:eastAsia="Calibri" w:hAnsi="Geomanist" w:cs="Noto Sans"/>
          <w:color w:val="336600"/>
          <w:sz w:val="20"/>
          <w:szCs w:val="20"/>
          <w:lang w:val="es-MX" w:eastAsia="es-ES"/>
        </w:rPr>
        <w:t>pueda</w:t>
      </w:r>
      <w:r w:rsidRPr="00852D08">
        <w:rPr>
          <w:rFonts w:ascii="Geomanist" w:eastAsia="Calibri" w:hAnsi="Geomanist" w:cs="Noto Sans"/>
          <w:color w:val="336600"/>
          <w:sz w:val="20"/>
          <w:szCs w:val="20"/>
          <w:lang w:val="x-none" w:eastAsia="es-ES"/>
        </w:rPr>
        <w:t xml:space="preserve"> </w:t>
      </w:r>
      <w:r w:rsidRPr="00852D08">
        <w:rPr>
          <w:rFonts w:ascii="Geomanist" w:eastAsia="Calibri" w:hAnsi="Geomanist" w:cs="Noto Sans"/>
          <w:color w:val="336600"/>
          <w:sz w:val="20"/>
          <w:szCs w:val="20"/>
          <w:lang w:val="es-MX" w:eastAsia="es-ES"/>
        </w:rPr>
        <w:t xml:space="preserve">establecer </w:t>
      </w:r>
      <w:r w:rsidRPr="00852D08">
        <w:rPr>
          <w:rFonts w:ascii="Geomanist" w:eastAsia="Calibri" w:hAnsi="Geomanist" w:cs="Noto Sans"/>
          <w:color w:val="336600"/>
          <w:sz w:val="20"/>
          <w:szCs w:val="20"/>
          <w:lang w:val="x-none" w:eastAsia="es-ES"/>
        </w:rPr>
        <w:t>comunicación en línea con el sistema del I</w:t>
      </w:r>
      <w:r w:rsidRPr="00852D08">
        <w:rPr>
          <w:rFonts w:ascii="Geomanist" w:eastAsia="Calibri" w:hAnsi="Geomanist" w:cs="Noto Sans"/>
          <w:color w:val="336600"/>
          <w:sz w:val="20"/>
          <w:szCs w:val="20"/>
          <w:lang w:val="es-MX" w:eastAsia="es-ES"/>
        </w:rPr>
        <w:t>nstituto</w:t>
      </w:r>
      <w:r w:rsidRPr="00852D08">
        <w:rPr>
          <w:rFonts w:ascii="Geomanist" w:eastAsia="Calibri" w:hAnsi="Geomanist" w:cs="Noto Sans"/>
          <w:color w:val="336600"/>
          <w:sz w:val="20"/>
          <w:szCs w:val="20"/>
          <w:lang w:val="x-none" w:eastAsia="es-ES"/>
        </w:rPr>
        <w:t xml:space="preserve"> de los suministros solicitados (Registro de pacientes nuevos, Altas, Bajas, Modificaciones de recetas, visitas a pacientes)</w:t>
      </w:r>
      <w:r w:rsidRPr="00852D08">
        <w:rPr>
          <w:rFonts w:ascii="Geomanist" w:eastAsia="Calibri" w:hAnsi="Geomanist" w:cs="Noto Sans"/>
          <w:color w:val="336600"/>
          <w:sz w:val="20"/>
          <w:szCs w:val="20"/>
          <w:lang w:val="es-MX" w:eastAsia="es-ES"/>
        </w:rPr>
        <w:t>, el</w:t>
      </w:r>
      <w:r w:rsidRPr="00852D08">
        <w:rPr>
          <w:rFonts w:ascii="Geomanist" w:eastAsia="Times New Roman" w:hAnsi="Geomanist" w:cs="Noto Sans"/>
          <w:color w:val="336600"/>
          <w:sz w:val="20"/>
          <w:szCs w:val="20"/>
          <w:lang w:val="es-MX" w:eastAsia="es-MX"/>
        </w:rPr>
        <w:t xml:space="preserve"> </w:t>
      </w:r>
      <w:proofErr w:type="spellStart"/>
      <w:r w:rsidRPr="00852D08">
        <w:rPr>
          <w:rFonts w:ascii="Geomanist" w:eastAsia="Times New Roman" w:hAnsi="Geomanist" w:cs="Noto Sans"/>
          <w:color w:val="336600"/>
          <w:sz w:val="20"/>
          <w:szCs w:val="20"/>
          <w:lang w:val="es-MX" w:eastAsia="es-MX"/>
        </w:rPr>
        <w:t>Webservice</w:t>
      </w:r>
      <w:proofErr w:type="spellEnd"/>
      <w:r w:rsidRPr="00852D08">
        <w:rPr>
          <w:rFonts w:ascii="Geomanist" w:eastAsia="Times New Roman" w:hAnsi="Geomanist" w:cs="Noto Sans"/>
          <w:color w:val="336600"/>
          <w:sz w:val="20"/>
          <w:szCs w:val="20"/>
          <w:lang w:val="es-MX" w:eastAsia="es-MX"/>
        </w:rPr>
        <w:t xml:space="preserve"> deberá estar funcionando </w:t>
      </w:r>
      <w:r w:rsidRPr="00852D08">
        <w:rPr>
          <w:rFonts w:ascii="Geomanist" w:eastAsia="Times New Roman" w:hAnsi="Geomanist" w:cs="Noto Sans"/>
          <w:i/>
          <w:color w:val="336600"/>
          <w:sz w:val="20"/>
          <w:szCs w:val="20"/>
          <w:lang w:val="es-MX" w:eastAsia="es-MX"/>
        </w:rPr>
        <w:t>12 horas al día</w:t>
      </w:r>
      <w:r w:rsidRPr="00852D08">
        <w:rPr>
          <w:rFonts w:ascii="Geomanist" w:eastAsia="Times New Roman" w:hAnsi="Geomanist" w:cs="Noto Sans"/>
          <w:color w:val="336600"/>
          <w:sz w:val="20"/>
          <w:szCs w:val="20"/>
          <w:lang w:val="es-MX" w:eastAsia="es-MX"/>
        </w:rPr>
        <w:t xml:space="preserve"> (</w:t>
      </w:r>
      <w:r w:rsidRPr="00852D08">
        <w:rPr>
          <w:rFonts w:ascii="Geomanist" w:eastAsia="Times New Roman" w:hAnsi="Geomanist" w:cs="Noto Sans"/>
          <w:i/>
          <w:color w:val="336600"/>
          <w:sz w:val="20"/>
          <w:szCs w:val="20"/>
          <w:lang w:val="es-MX" w:eastAsia="es-MX"/>
        </w:rPr>
        <w:t>08:00 a 20:00</w:t>
      </w:r>
      <w:r w:rsidRPr="00852D08">
        <w:rPr>
          <w:rFonts w:ascii="Geomanist" w:eastAsia="Times New Roman" w:hAnsi="Geomanist" w:cs="Noto Sans"/>
          <w:color w:val="336600"/>
          <w:sz w:val="20"/>
          <w:szCs w:val="20"/>
          <w:lang w:val="es-MX" w:eastAsia="es-MX"/>
        </w:rPr>
        <w:t xml:space="preserve">), los </w:t>
      </w:r>
      <w:r w:rsidRPr="00852D08">
        <w:rPr>
          <w:rFonts w:ascii="Geomanist" w:eastAsia="Times New Roman" w:hAnsi="Geomanist" w:cs="Noto Sans"/>
          <w:i/>
          <w:color w:val="336600"/>
          <w:sz w:val="20"/>
          <w:szCs w:val="20"/>
          <w:lang w:val="es-MX" w:eastAsia="es-MX"/>
        </w:rPr>
        <w:t>7 días de la semana,</w:t>
      </w:r>
      <w:r w:rsidRPr="00852D08">
        <w:rPr>
          <w:rFonts w:ascii="Geomanist" w:eastAsia="Times New Roman" w:hAnsi="Geomanist" w:cs="Noto Sans"/>
          <w:color w:val="336600"/>
          <w:sz w:val="20"/>
          <w:szCs w:val="20"/>
          <w:lang w:val="es-MX" w:eastAsia="es-MX"/>
        </w:rPr>
        <w:t xml:space="preserve"> dentro de la vigencia del contrato.</w:t>
      </w:r>
    </w:p>
    <w:p w:rsidR="00852D08" w:rsidRPr="00852D08" w:rsidRDefault="00852D08" w:rsidP="00852D08">
      <w:pPr>
        <w:jc w:val="both"/>
        <w:rPr>
          <w:rFonts w:ascii="Geomanist" w:eastAsia="Times New Roman" w:hAnsi="Geomanist" w:cs="Noto Sans"/>
          <w:color w:val="336600"/>
          <w:sz w:val="20"/>
          <w:szCs w:val="20"/>
          <w:lang w:val="es-MX" w:eastAsia="es-MX"/>
        </w:rPr>
      </w:pPr>
    </w:p>
    <w:p w:rsidR="00852D08" w:rsidRPr="00852D08" w:rsidRDefault="00852D08" w:rsidP="00852D08">
      <w:pPr>
        <w:jc w:val="both"/>
        <w:rPr>
          <w:rFonts w:ascii="Geomanist" w:eastAsia="Times New Roman" w:hAnsi="Geomanist" w:cs="Noto Sans"/>
          <w:color w:val="336600"/>
          <w:sz w:val="20"/>
          <w:szCs w:val="20"/>
          <w:lang w:val="es-MX" w:eastAsia="es-MX"/>
        </w:rPr>
      </w:pPr>
      <w:r w:rsidRPr="00852D08">
        <w:rPr>
          <w:rFonts w:ascii="Geomanist" w:eastAsia="Times New Roman" w:hAnsi="Geomanist" w:cs="Noto Sans"/>
          <w:color w:val="336600"/>
          <w:sz w:val="20"/>
          <w:szCs w:val="20"/>
          <w:lang w:val="es-MX" w:eastAsia="es-MX"/>
        </w:rPr>
        <w:t xml:space="preserve">El proveedor dispone de 30 días hábiles posteriores a la notificación del fallo para tener funcionando el </w:t>
      </w:r>
      <w:proofErr w:type="spellStart"/>
      <w:r w:rsidRPr="00852D08">
        <w:rPr>
          <w:rFonts w:ascii="Geomanist" w:eastAsia="Times New Roman" w:hAnsi="Geomanist" w:cs="Noto Sans"/>
          <w:color w:val="336600"/>
          <w:sz w:val="20"/>
          <w:szCs w:val="20"/>
          <w:lang w:val="es-MX" w:eastAsia="es-MX"/>
        </w:rPr>
        <w:t>Webservice</w:t>
      </w:r>
      <w:proofErr w:type="spellEnd"/>
      <w:r w:rsidRPr="00852D08">
        <w:rPr>
          <w:rFonts w:ascii="Geomanist" w:eastAsia="Times New Roman" w:hAnsi="Geomanist" w:cs="Noto Sans"/>
          <w:color w:val="336600"/>
          <w:sz w:val="20"/>
          <w:szCs w:val="20"/>
          <w:lang w:val="es-MX" w:eastAsia="es-MX"/>
        </w:rPr>
        <w:t xml:space="preserve"> con todos los métodos probados.</w:t>
      </w:r>
    </w:p>
    <w:p w:rsidR="00852D08" w:rsidRPr="00852D08" w:rsidRDefault="00852D08" w:rsidP="00852D08">
      <w:pPr>
        <w:jc w:val="both"/>
        <w:rPr>
          <w:rFonts w:ascii="Geomanist" w:eastAsia="Times New Roman" w:hAnsi="Geomanist" w:cs="Noto Sans"/>
          <w:color w:val="336600"/>
          <w:sz w:val="20"/>
          <w:szCs w:val="20"/>
          <w:lang w:val="es-MX" w:eastAsia="es-MX"/>
        </w:rPr>
      </w:pPr>
    </w:p>
    <w:p w:rsidR="00852D08" w:rsidRPr="00852D08" w:rsidRDefault="00852D08" w:rsidP="00852D08">
      <w:pPr>
        <w:jc w:val="both"/>
        <w:rPr>
          <w:rFonts w:ascii="Geomanist" w:eastAsia="Calibri" w:hAnsi="Geomanist" w:cs="Noto Sans"/>
          <w:color w:val="336600"/>
          <w:sz w:val="20"/>
          <w:szCs w:val="20"/>
          <w:lang w:val="es-MX" w:eastAsia="es-ES"/>
        </w:rPr>
      </w:pPr>
      <w:r w:rsidRPr="00852D08">
        <w:rPr>
          <w:rFonts w:ascii="Geomanist" w:eastAsia="Times New Roman" w:hAnsi="Geomanist" w:cs="Noto Sans"/>
          <w:color w:val="336600"/>
          <w:sz w:val="20"/>
          <w:szCs w:val="20"/>
          <w:lang w:val="es-MX" w:eastAsia="es-MX"/>
        </w:rPr>
        <w:t xml:space="preserve">El proveedor deberá enviar la </w:t>
      </w:r>
      <w:r w:rsidRPr="00852D08">
        <w:rPr>
          <w:rFonts w:ascii="Geomanist" w:eastAsia="Times New Roman" w:hAnsi="Geomanist" w:cs="Noto Sans"/>
          <w:i/>
          <w:color w:val="336600"/>
          <w:sz w:val="20"/>
          <w:szCs w:val="20"/>
          <w:lang w:val="es-MX" w:eastAsia="es-MX"/>
        </w:rPr>
        <w:t>bitácora de visitas a pacientes</w:t>
      </w:r>
      <w:r w:rsidRPr="00852D08">
        <w:rPr>
          <w:rFonts w:ascii="Geomanist" w:eastAsia="Times New Roman" w:hAnsi="Geomanist" w:cs="Noto Sans"/>
          <w:color w:val="336600"/>
          <w:sz w:val="20"/>
          <w:szCs w:val="20"/>
          <w:lang w:val="es-MX" w:eastAsia="es-MX"/>
        </w:rPr>
        <w:t xml:space="preserve"> en los horarios que se le solicite en el formato ya especificado.</w:t>
      </w:r>
      <w:r w:rsidRPr="00852D08">
        <w:rPr>
          <w:rFonts w:ascii="Geomanist" w:eastAsia="Calibri" w:hAnsi="Geomanist" w:cs="Noto Sans"/>
          <w:color w:val="336600"/>
          <w:sz w:val="20"/>
          <w:szCs w:val="20"/>
          <w:lang w:val="x-none" w:eastAsia="es-ES"/>
        </w:rPr>
        <w:t xml:space="preserve"> El </w:t>
      </w:r>
      <w:proofErr w:type="spellStart"/>
      <w:r w:rsidRPr="00852D08">
        <w:rPr>
          <w:rFonts w:ascii="Geomanist" w:eastAsia="Calibri" w:hAnsi="Geomanist" w:cs="Noto Sans"/>
          <w:color w:val="336600"/>
          <w:sz w:val="20"/>
          <w:szCs w:val="20"/>
          <w:lang w:val="x-none" w:eastAsia="es-ES"/>
        </w:rPr>
        <w:t>Webservice</w:t>
      </w:r>
      <w:proofErr w:type="spellEnd"/>
      <w:r w:rsidRPr="00852D08">
        <w:rPr>
          <w:rFonts w:ascii="Geomanist" w:eastAsia="Calibri" w:hAnsi="Geomanist" w:cs="Noto Sans"/>
          <w:color w:val="336600"/>
          <w:sz w:val="20"/>
          <w:szCs w:val="20"/>
          <w:lang w:val="x-none" w:eastAsia="es-ES"/>
        </w:rPr>
        <w:t xml:space="preserve"> deberá estar habilitado y funcionando al 100% a más tardar a los 30 días </w:t>
      </w:r>
      <w:r w:rsidRPr="00852D08">
        <w:rPr>
          <w:rFonts w:ascii="Geomanist" w:eastAsia="Calibri" w:hAnsi="Geomanist" w:cs="Noto Sans"/>
          <w:color w:val="336600"/>
          <w:sz w:val="20"/>
          <w:szCs w:val="20"/>
          <w:lang w:val="es-MX" w:eastAsia="es-ES"/>
        </w:rPr>
        <w:t xml:space="preserve">hábiles </w:t>
      </w:r>
      <w:r w:rsidRPr="00852D08">
        <w:rPr>
          <w:rFonts w:ascii="Geomanist" w:eastAsia="Calibri" w:hAnsi="Geomanist" w:cs="Noto Sans"/>
          <w:color w:val="336600"/>
          <w:sz w:val="20"/>
          <w:szCs w:val="20"/>
          <w:lang w:val="x-none" w:eastAsia="es-ES"/>
        </w:rPr>
        <w:t xml:space="preserve">posteriores a la notificación del fallo. En caso de que el proveedor sea el mismo que presto el servicio del suministro en el ejercicio anterior, dicho </w:t>
      </w:r>
      <w:proofErr w:type="spellStart"/>
      <w:r w:rsidRPr="00852D08">
        <w:rPr>
          <w:rFonts w:ascii="Geomanist" w:eastAsia="Calibri" w:hAnsi="Geomanist" w:cs="Noto Sans"/>
          <w:color w:val="336600"/>
          <w:sz w:val="20"/>
          <w:szCs w:val="20"/>
          <w:lang w:val="x-none" w:eastAsia="es-ES"/>
        </w:rPr>
        <w:t>Webservice</w:t>
      </w:r>
      <w:proofErr w:type="spellEnd"/>
      <w:r w:rsidRPr="00852D08">
        <w:rPr>
          <w:rFonts w:ascii="Geomanist" w:eastAsia="Calibri" w:hAnsi="Geomanist" w:cs="Noto Sans"/>
          <w:color w:val="336600"/>
          <w:sz w:val="20"/>
          <w:szCs w:val="20"/>
          <w:lang w:val="x-none" w:eastAsia="es-ES"/>
        </w:rPr>
        <w:t xml:space="preserve"> deberá estar habilitado y funcionando al 100% al día </w:t>
      </w:r>
      <w:r w:rsidRPr="00852D08">
        <w:rPr>
          <w:rFonts w:ascii="Geomanist" w:eastAsia="Calibri" w:hAnsi="Geomanist" w:cs="Noto Sans"/>
          <w:color w:val="336600"/>
          <w:sz w:val="20"/>
          <w:szCs w:val="20"/>
          <w:lang w:val="es-MX" w:eastAsia="es-ES"/>
        </w:rPr>
        <w:t xml:space="preserve">hábil </w:t>
      </w:r>
      <w:r w:rsidRPr="00852D08">
        <w:rPr>
          <w:rFonts w:ascii="Geomanist" w:eastAsia="Calibri" w:hAnsi="Geomanist" w:cs="Noto Sans"/>
          <w:color w:val="336600"/>
          <w:sz w:val="20"/>
          <w:szCs w:val="20"/>
          <w:lang w:val="x-none" w:eastAsia="es-ES"/>
        </w:rPr>
        <w:t>siguiente posterior a la notificación del fallo.</w:t>
      </w:r>
    </w:p>
    <w:tbl>
      <w:tblPr>
        <w:tblpPr w:leftFromText="141" w:rightFromText="141" w:vertAnchor="text" w:horzAnchor="margin" w:tblpXSpec="center" w:tblpY="513"/>
        <w:tblW w:w="5000" w:type="pct"/>
        <w:tblCellMar>
          <w:left w:w="70" w:type="dxa"/>
          <w:right w:w="70" w:type="dxa"/>
        </w:tblCellMar>
        <w:tblLook w:val="04A0" w:firstRow="1" w:lastRow="0" w:firstColumn="1" w:lastColumn="0" w:noHBand="0" w:noVBand="1"/>
      </w:tblPr>
      <w:tblGrid>
        <w:gridCol w:w="1537"/>
        <w:gridCol w:w="792"/>
        <w:gridCol w:w="776"/>
        <w:gridCol w:w="974"/>
        <w:gridCol w:w="6033"/>
      </w:tblGrid>
      <w:tr w:rsidR="00852D08" w:rsidRPr="00852D08" w:rsidTr="00B500A3">
        <w:trPr>
          <w:trHeight w:val="410"/>
          <w:tblHeader/>
        </w:trPr>
        <w:tc>
          <w:tcPr>
            <w:tcW w:w="95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52D08" w:rsidRPr="00852D08" w:rsidRDefault="00852D08" w:rsidP="00852D08">
            <w:pPr>
              <w:jc w:val="center"/>
              <w:rPr>
                <w:rFonts w:ascii="Geomanist" w:eastAsia="Times New Roman" w:hAnsi="Geomanist" w:cs="Noto Sans"/>
                <w:b/>
                <w:color w:val="336600"/>
                <w:sz w:val="18"/>
                <w:szCs w:val="18"/>
                <w:lang w:val="es-MX" w:eastAsia="es-MX"/>
              </w:rPr>
            </w:pPr>
            <w:r w:rsidRPr="00852D08">
              <w:rPr>
                <w:rFonts w:ascii="Geomanist" w:eastAsia="Times New Roman" w:hAnsi="Geomanist" w:cs="Noto Sans"/>
                <w:b/>
                <w:color w:val="336600"/>
                <w:sz w:val="18"/>
                <w:szCs w:val="18"/>
                <w:lang w:val="es-MX" w:eastAsia="es-MX"/>
              </w:rPr>
              <w:t>NOMBRE CAMPO</w:t>
            </w:r>
          </w:p>
        </w:tc>
        <w:tc>
          <w:tcPr>
            <w:tcW w:w="59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52D08" w:rsidRPr="00852D08" w:rsidRDefault="00852D08" w:rsidP="00852D08">
            <w:pPr>
              <w:jc w:val="center"/>
              <w:rPr>
                <w:rFonts w:ascii="Geomanist" w:eastAsia="Times New Roman" w:hAnsi="Geomanist" w:cs="Noto Sans"/>
                <w:b/>
                <w:color w:val="336600"/>
                <w:sz w:val="18"/>
                <w:szCs w:val="18"/>
                <w:lang w:val="es-MX" w:eastAsia="es-MX"/>
              </w:rPr>
            </w:pPr>
            <w:r w:rsidRPr="00852D08">
              <w:rPr>
                <w:rFonts w:ascii="Geomanist" w:eastAsia="Times New Roman" w:hAnsi="Geomanist" w:cs="Noto Sans"/>
                <w:b/>
                <w:color w:val="336600"/>
                <w:sz w:val="18"/>
                <w:szCs w:val="18"/>
                <w:lang w:val="es-MX" w:eastAsia="es-MX"/>
              </w:rPr>
              <w:t>TIPO DATO</w:t>
            </w:r>
          </w:p>
        </w:tc>
        <w:tc>
          <w:tcPr>
            <w:tcW w:w="473"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52D08" w:rsidRPr="00852D08" w:rsidRDefault="00852D08" w:rsidP="00852D08">
            <w:pPr>
              <w:jc w:val="center"/>
              <w:rPr>
                <w:rFonts w:ascii="Geomanist" w:eastAsia="Times New Roman" w:hAnsi="Geomanist" w:cs="Noto Sans"/>
                <w:b/>
                <w:color w:val="336600"/>
                <w:sz w:val="18"/>
                <w:szCs w:val="18"/>
                <w:lang w:val="es-MX" w:eastAsia="es-MX"/>
              </w:rPr>
            </w:pPr>
            <w:r w:rsidRPr="00852D08">
              <w:rPr>
                <w:rFonts w:ascii="Geomanist" w:eastAsia="Times New Roman" w:hAnsi="Geomanist" w:cs="Noto Sans"/>
                <w:b/>
                <w:color w:val="336600"/>
                <w:sz w:val="18"/>
                <w:szCs w:val="18"/>
                <w:lang w:val="es-MX" w:eastAsia="es-MX"/>
              </w:rPr>
              <w:t>LONGITUD</w:t>
            </w:r>
          </w:p>
        </w:tc>
        <w:tc>
          <w:tcPr>
            <w:tcW w:w="605" w:type="pct"/>
            <w:tcBorders>
              <w:top w:val="single" w:sz="4" w:space="0" w:color="auto"/>
              <w:left w:val="nil"/>
              <w:bottom w:val="single" w:sz="4" w:space="0" w:color="auto"/>
              <w:right w:val="single" w:sz="4" w:space="0" w:color="auto"/>
            </w:tcBorders>
            <w:shd w:val="clear" w:color="auto" w:fill="FFFFFF" w:themeFill="background1"/>
            <w:vAlign w:val="center"/>
          </w:tcPr>
          <w:p w:rsidR="00852D08" w:rsidRPr="00852D08" w:rsidRDefault="00852D08" w:rsidP="00852D08">
            <w:pPr>
              <w:jc w:val="center"/>
              <w:rPr>
                <w:rFonts w:ascii="Geomanist" w:eastAsia="Times New Roman" w:hAnsi="Geomanist" w:cs="Noto Sans"/>
                <w:b/>
                <w:color w:val="336600"/>
                <w:sz w:val="18"/>
                <w:szCs w:val="18"/>
                <w:lang w:val="es-MX" w:eastAsia="es-MX"/>
              </w:rPr>
            </w:pPr>
            <w:r w:rsidRPr="00852D08">
              <w:rPr>
                <w:rFonts w:ascii="Geomanist" w:eastAsia="Times New Roman" w:hAnsi="Geomanist" w:cs="Noto Sans"/>
                <w:b/>
                <w:color w:val="336600"/>
                <w:sz w:val="18"/>
                <w:szCs w:val="18"/>
                <w:lang w:val="es-MX" w:eastAsia="es-MX"/>
              </w:rPr>
              <w:t>OBLIGATORIO</w:t>
            </w:r>
          </w:p>
        </w:tc>
        <w:tc>
          <w:tcPr>
            <w:tcW w:w="237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52D08" w:rsidRPr="00852D08" w:rsidRDefault="00852D08" w:rsidP="00852D08">
            <w:pPr>
              <w:jc w:val="center"/>
              <w:rPr>
                <w:rFonts w:ascii="Geomanist" w:eastAsia="Times New Roman" w:hAnsi="Geomanist" w:cs="Noto Sans"/>
                <w:b/>
                <w:color w:val="336600"/>
                <w:sz w:val="18"/>
                <w:szCs w:val="18"/>
                <w:lang w:val="es-MX" w:eastAsia="es-MX"/>
              </w:rPr>
            </w:pPr>
            <w:r w:rsidRPr="00852D08">
              <w:rPr>
                <w:rFonts w:ascii="Geomanist" w:eastAsia="Times New Roman" w:hAnsi="Geomanist" w:cs="Noto Sans"/>
                <w:b/>
                <w:color w:val="336600"/>
                <w:sz w:val="18"/>
                <w:szCs w:val="18"/>
                <w:lang w:val="es-MX" w:eastAsia="es-MX"/>
              </w:rPr>
              <w:t>EJEMPLO (EXPLICACIÓN)</w:t>
            </w:r>
          </w:p>
        </w:tc>
      </w:tr>
      <w:tr w:rsidR="00852D08" w:rsidRPr="00852D08" w:rsidTr="00B500A3">
        <w:trPr>
          <w:trHeight w:val="20"/>
        </w:trPr>
        <w:tc>
          <w:tcPr>
            <w:tcW w:w="959" w:type="pct"/>
            <w:tcBorders>
              <w:top w:val="single" w:sz="4" w:space="0" w:color="auto"/>
              <w:left w:val="single" w:sz="4" w:space="0" w:color="auto"/>
              <w:bottom w:val="single" w:sz="4" w:space="0" w:color="auto"/>
              <w:right w:val="single" w:sz="4" w:space="0" w:color="auto"/>
            </w:tcBorders>
            <w:noWrap/>
          </w:tcPr>
          <w:p w:rsidR="00852D08" w:rsidRPr="00852D08" w:rsidRDefault="00852D08" w:rsidP="00852D08">
            <w:pP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MÉTODO</w:t>
            </w:r>
          </w:p>
        </w:tc>
        <w:tc>
          <w:tcPr>
            <w:tcW w:w="591" w:type="pct"/>
            <w:tcBorders>
              <w:top w:val="single" w:sz="4" w:space="0" w:color="auto"/>
              <w:left w:val="nil"/>
              <w:bottom w:val="single" w:sz="4" w:space="0" w:color="auto"/>
              <w:right w:val="single" w:sz="4" w:space="0" w:color="auto"/>
            </w:tcBorders>
            <w:noWrap/>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ALFANUM</w:t>
            </w:r>
          </w:p>
        </w:tc>
        <w:tc>
          <w:tcPr>
            <w:tcW w:w="473" w:type="pct"/>
            <w:tcBorders>
              <w:top w:val="single" w:sz="4" w:space="0" w:color="auto"/>
              <w:left w:val="nil"/>
              <w:bottom w:val="single" w:sz="4" w:space="0" w:color="auto"/>
              <w:right w:val="single" w:sz="4" w:space="0" w:color="auto"/>
            </w:tcBorders>
            <w:noWrap/>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30</w:t>
            </w:r>
          </w:p>
        </w:tc>
        <w:tc>
          <w:tcPr>
            <w:tcW w:w="605" w:type="pct"/>
            <w:tcBorders>
              <w:top w:val="single" w:sz="4" w:space="0" w:color="auto"/>
              <w:left w:val="nil"/>
              <w:bottom w:val="single" w:sz="4" w:space="0" w:color="auto"/>
              <w:right w:val="single" w:sz="4" w:space="0" w:color="auto"/>
            </w:tcBorders>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SI</w:t>
            </w:r>
          </w:p>
        </w:tc>
        <w:tc>
          <w:tcPr>
            <w:tcW w:w="2372" w:type="pct"/>
            <w:tcBorders>
              <w:top w:val="single" w:sz="4" w:space="0" w:color="auto"/>
              <w:left w:val="single" w:sz="4" w:space="0" w:color="auto"/>
              <w:bottom w:val="single" w:sz="4" w:space="0" w:color="auto"/>
              <w:right w:val="single" w:sz="4" w:space="0" w:color="auto"/>
            </w:tcBorders>
            <w:noWrap/>
          </w:tcPr>
          <w:p w:rsidR="00852D08" w:rsidRPr="00852D08" w:rsidRDefault="00852D08" w:rsidP="00852D08">
            <w:pPr>
              <w:jc w:val="both"/>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NUEVO PACIENTE (DATO FIJO PARA ESTA PETICIÓN)</w:t>
            </w:r>
          </w:p>
        </w:tc>
      </w:tr>
      <w:tr w:rsidR="00852D08" w:rsidRPr="00852D08" w:rsidTr="00B500A3">
        <w:trPr>
          <w:trHeight w:val="20"/>
        </w:trPr>
        <w:tc>
          <w:tcPr>
            <w:tcW w:w="959" w:type="pct"/>
            <w:tcBorders>
              <w:top w:val="nil"/>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DELEG</w:t>
            </w:r>
          </w:p>
        </w:tc>
        <w:tc>
          <w:tcPr>
            <w:tcW w:w="591" w:type="pct"/>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NUM</w:t>
            </w:r>
          </w:p>
        </w:tc>
        <w:tc>
          <w:tcPr>
            <w:tcW w:w="473" w:type="pct"/>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2</w:t>
            </w:r>
          </w:p>
        </w:tc>
        <w:tc>
          <w:tcPr>
            <w:tcW w:w="605" w:type="pct"/>
            <w:tcBorders>
              <w:top w:val="single" w:sz="4" w:space="0" w:color="auto"/>
              <w:left w:val="nil"/>
              <w:bottom w:val="single" w:sz="4" w:space="0" w:color="auto"/>
              <w:right w:val="single" w:sz="4" w:space="0" w:color="auto"/>
            </w:tcBorders>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SI</w:t>
            </w:r>
          </w:p>
        </w:tc>
        <w:tc>
          <w:tcPr>
            <w:tcW w:w="2372"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14 (NUMERO DE DELEGACIÓN)</w:t>
            </w:r>
          </w:p>
        </w:tc>
      </w:tr>
      <w:tr w:rsidR="00852D08" w:rsidRPr="00852D08" w:rsidTr="00B500A3">
        <w:trPr>
          <w:trHeight w:val="20"/>
        </w:trPr>
        <w:tc>
          <w:tcPr>
            <w:tcW w:w="959" w:type="pct"/>
            <w:tcBorders>
              <w:top w:val="nil"/>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NSS</w:t>
            </w:r>
          </w:p>
        </w:tc>
        <w:tc>
          <w:tcPr>
            <w:tcW w:w="591" w:type="pct"/>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ALFANUM</w:t>
            </w:r>
          </w:p>
        </w:tc>
        <w:tc>
          <w:tcPr>
            <w:tcW w:w="473" w:type="pct"/>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10</w:t>
            </w:r>
          </w:p>
        </w:tc>
        <w:tc>
          <w:tcPr>
            <w:tcW w:w="605" w:type="pct"/>
            <w:tcBorders>
              <w:top w:val="single" w:sz="4" w:space="0" w:color="auto"/>
              <w:left w:val="nil"/>
              <w:bottom w:val="single" w:sz="4" w:space="0" w:color="auto"/>
              <w:right w:val="single" w:sz="4" w:space="0" w:color="auto"/>
            </w:tcBorders>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SI</w:t>
            </w:r>
          </w:p>
        </w:tc>
        <w:tc>
          <w:tcPr>
            <w:tcW w:w="2372"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8982570300 (NSS DEL PACIENTE)</w:t>
            </w:r>
          </w:p>
        </w:tc>
      </w:tr>
      <w:tr w:rsidR="00852D08" w:rsidRPr="00852D08" w:rsidTr="00B500A3">
        <w:trPr>
          <w:trHeight w:val="20"/>
        </w:trPr>
        <w:tc>
          <w:tcPr>
            <w:tcW w:w="959" w:type="pct"/>
            <w:tcBorders>
              <w:top w:val="nil"/>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AGREGADO_AFIL</w:t>
            </w:r>
          </w:p>
        </w:tc>
        <w:tc>
          <w:tcPr>
            <w:tcW w:w="591" w:type="pct"/>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ALFANUM</w:t>
            </w:r>
          </w:p>
        </w:tc>
        <w:tc>
          <w:tcPr>
            <w:tcW w:w="473" w:type="pct"/>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8</w:t>
            </w:r>
          </w:p>
        </w:tc>
        <w:tc>
          <w:tcPr>
            <w:tcW w:w="605" w:type="pct"/>
            <w:tcBorders>
              <w:top w:val="single" w:sz="4" w:space="0" w:color="auto"/>
              <w:left w:val="nil"/>
              <w:bottom w:val="single" w:sz="4" w:space="0" w:color="auto"/>
              <w:right w:val="single" w:sz="4" w:space="0" w:color="auto"/>
            </w:tcBorders>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SI</w:t>
            </w:r>
          </w:p>
        </w:tc>
        <w:tc>
          <w:tcPr>
            <w:tcW w:w="2372"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1219575 (AGREGADO DE AFILIACION DEL PACIENTE)</w:t>
            </w:r>
          </w:p>
        </w:tc>
      </w:tr>
      <w:tr w:rsidR="00852D08" w:rsidRPr="00852D08" w:rsidTr="00B500A3">
        <w:trPr>
          <w:trHeight w:val="20"/>
        </w:trPr>
        <w:tc>
          <w:tcPr>
            <w:tcW w:w="959" w:type="pct"/>
            <w:tcBorders>
              <w:top w:val="nil"/>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AGREGADO_MEDICO</w:t>
            </w:r>
          </w:p>
        </w:tc>
        <w:tc>
          <w:tcPr>
            <w:tcW w:w="591" w:type="pct"/>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ALFANUM</w:t>
            </w:r>
          </w:p>
        </w:tc>
        <w:tc>
          <w:tcPr>
            <w:tcW w:w="473" w:type="pct"/>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8</w:t>
            </w:r>
          </w:p>
        </w:tc>
        <w:tc>
          <w:tcPr>
            <w:tcW w:w="605" w:type="pct"/>
            <w:tcBorders>
              <w:top w:val="single" w:sz="4" w:space="0" w:color="auto"/>
              <w:left w:val="nil"/>
              <w:bottom w:val="single" w:sz="4" w:space="0" w:color="auto"/>
              <w:right w:val="single" w:sz="4" w:space="0" w:color="auto"/>
            </w:tcBorders>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SI</w:t>
            </w:r>
          </w:p>
        </w:tc>
        <w:tc>
          <w:tcPr>
            <w:tcW w:w="2372"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1F1957OR (AGREGADO MEDICO DEL PACIENTE)</w:t>
            </w:r>
          </w:p>
        </w:tc>
      </w:tr>
      <w:tr w:rsidR="00852D08" w:rsidRPr="00852D08" w:rsidTr="00B500A3">
        <w:trPr>
          <w:trHeight w:val="20"/>
        </w:trPr>
        <w:tc>
          <w:tcPr>
            <w:tcW w:w="959" w:type="pct"/>
            <w:tcBorders>
              <w:top w:val="nil"/>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UNIDAD</w:t>
            </w:r>
          </w:p>
        </w:tc>
        <w:tc>
          <w:tcPr>
            <w:tcW w:w="591" w:type="pct"/>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NUM</w:t>
            </w:r>
          </w:p>
        </w:tc>
        <w:tc>
          <w:tcPr>
            <w:tcW w:w="473" w:type="pct"/>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3</w:t>
            </w:r>
          </w:p>
        </w:tc>
        <w:tc>
          <w:tcPr>
            <w:tcW w:w="605" w:type="pct"/>
            <w:tcBorders>
              <w:top w:val="single" w:sz="4" w:space="0" w:color="auto"/>
              <w:left w:val="nil"/>
              <w:bottom w:val="single" w:sz="4" w:space="0" w:color="auto"/>
              <w:right w:val="single" w:sz="4" w:space="0" w:color="auto"/>
            </w:tcBorders>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SI</w:t>
            </w:r>
          </w:p>
        </w:tc>
        <w:tc>
          <w:tcPr>
            <w:tcW w:w="2372"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178 (NUMERO DE UNIDAD DE ADSCRIPCION DEL PACIENTE)</w:t>
            </w:r>
          </w:p>
        </w:tc>
      </w:tr>
      <w:tr w:rsidR="00852D08" w:rsidRPr="00852D08" w:rsidTr="00B500A3">
        <w:trPr>
          <w:trHeight w:val="20"/>
        </w:trPr>
        <w:tc>
          <w:tcPr>
            <w:tcW w:w="959" w:type="pct"/>
            <w:tcBorders>
              <w:top w:val="nil"/>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CONSULTORIO</w:t>
            </w:r>
          </w:p>
        </w:tc>
        <w:tc>
          <w:tcPr>
            <w:tcW w:w="591" w:type="pct"/>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ALFANUM</w:t>
            </w:r>
          </w:p>
        </w:tc>
        <w:tc>
          <w:tcPr>
            <w:tcW w:w="473" w:type="pct"/>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2</w:t>
            </w:r>
          </w:p>
        </w:tc>
        <w:tc>
          <w:tcPr>
            <w:tcW w:w="605" w:type="pct"/>
            <w:tcBorders>
              <w:top w:val="single" w:sz="4" w:space="0" w:color="auto"/>
              <w:left w:val="nil"/>
              <w:bottom w:val="single" w:sz="4" w:space="0" w:color="auto"/>
              <w:right w:val="single" w:sz="4" w:space="0" w:color="auto"/>
            </w:tcBorders>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SI</w:t>
            </w:r>
          </w:p>
        </w:tc>
        <w:tc>
          <w:tcPr>
            <w:tcW w:w="2372"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2 (NUMERO DE CONSULTORIO)</w:t>
            </w:r>
          </w:p>
        </w:tc>
      </w:tr>
      <w:tr w:rsidR="00852D08" w:rsidRPr="00852D08" w:rsidTr="00B500A3">
        <w:trPr>
          <w:trHeight w:val="20"/>
        </w:trPr>
        <w:tc>
          <w:tcPr>
            <w:tcW w:w="959" w:type="pct"/>
            <w:tcBorders>
              <w:top w:val="nil"/>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TURNO</w:t>
            </w:r>
          </w:p>
        </w:tc>
        <w:tc>
          <w:tcPr>
            <w:tcW w:w="591" w:type="pct"/>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ALFANUM</w:t>
            </w:r>
          </w:p>
        </w:tc>
        <w:tc>
          <w:tcPr>
            <w:tcW w:w="473" w:type="pct"/>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1</w:t>
            </w:r>
          </w:p>
        </w:tc>
        <w:tc>
          <w:tcPr>
            <w:tcW w:w="605" w:type="pct"/>
            <w:tcBorders>
              <w:top w:val="single" w:sz="4" w:space="0" w:color="auto"/>
              <w:left w:val="nil"/>
              <w:bottom w:val="single" w:sz="4" w:space="0" w:color="auto"/>
              <w:right w:val="single" w:sz="4" w:space="0" w:color="auto"/>
            </w:tcBorders>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SI</w:t>
            </w:r>
          </w:p>
        </w:tc>
        <w:tc>
          <w:tcPr>
            <w:tcW w:w="2372"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M (TURNO DEL CONSULTORIO, VALORES:”M”,”V”)</w:t>
            </w:r>
          </w:p>
        </w:tc>
      </w:tr>
      <w:tr w:rsidR="00852D08" w:rsidRPr="00852D08" w:rsidTr="00B500A3">
        <w:trPr>
          <w:trHeight w:val="20"/>
        </w:trPr>
        <w:tc>
          <w:tcPr>
            <w:tcW w:w="959" w:type="pct"/>
            <w:tcBorders>
              <w:top w:val="nil"/>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APELLIDOS</w:t>
            </w:r>
          </w:p>
        </w:tc>
        <w:tc>
          <w:tcPr>
            <w:tcW w:w="591" w:type="pct"/>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ALFANUM</w:t>
            </w:r>
          </w:p>
        </w:tc>
        <w:tc>
          <w:tcPr>
            <w:tcW w:w="473" w:type="pct"/>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75</w:t>
            </w:r>
          </w:p>
        </w:tc>
        <w:tc>
          <w:tcPr>
            <w:tcW w:w="605" w:type="pct"/>
            <w:tcBorders>
              <w:top w:val="single" w:sz="4" w:space="0" w:color="auto"/>
              <w:left w:val="nil"/>
              <w:bottom w:val="single" w:sz="4" w:space="0" w:color="auto"/>
              <w:right w:val="single" w:sz="4" w:space="0" w:color="auto"/>
            </w:tcBorders>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SI</w:t>
            </w:r>
          </w:p>
        </w:tc>
        <w:tc>
          <w:tcPr>
            <w:tcW w:w="2372"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CASAS AGUILAR (APELLIDO PARETNO Y APELLIDO PATERNO DEL PACIENTE)</w:t>
            </w:r>
          </w:p>
        </w:tc>
      </w:tr>
      <w:tr w:rsidR="00852D08" w:rsidRPr="00852D08" w:rsidTr="00B500A3">
        <w:trPr>
          <w:trHeight w:val="20"/>
        </w:trPr>
        <w:tc>
          <w:tcPr>
            <w:tcW w:w="959" w:type="pct"/>
            <w:tcBorders>
              <w:top w:val="nil"/>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NOMBRE</w:t>
            </w:r>
          </w:p>
        </w:tc>
        <w:tc>
          <w:tcPr>
            <w:tcW w:w="591" w:type="pct"/>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ALFANUM</w:t>
            </w:r>
          </w:p>
        </w:tc>
        <w:tc>
          <w:tcPr>
            <w:tcW w:w="473" w:type="pct"/>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75</w:t>
            </w:r>
          </w:p>
        </w:tc>
        <w:tc>
          <w:tcPr>
            <w:tcW w:w="605" w:type="pct"/>
            <w:tcBorders>
              <w:top w:val="single" w:sz="4" w:space="0" w:color="auto"/>
              <w:left w:val="nil"/>
              <w:bottom w:val="single" w:sz="4" w:space="0" w:color="auto"/>
              <w:right w:val="single" w:sz="4" w:space="0" w:color="auto"/>
            </w:tcBorders>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SI</w:t>
            </w:r>
          </w:p>
        </w:tc>
        <w:tc>
          <w:tcPr>
            <w:tcW w:w="2372"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MARIA DEL CARMEN (NOMBRE COMPLETO DEL PACIENTE)</w:t>
            </w:r>
          </w:p>
        </w:tc>
      </w:tr>
      <w:tr w:rsidR="00852D08" w:rsidRPr="00852D08" w:rsidTr="00B500A3">
        <w:trPr>
          <w:trHeight w:val="20"/>
        </w:trPr>
        <w:tc>
          <w:tcPr>
            <w:tcW w:w="959" w:type="pct"/>
            <w:tcBorders>
              <w:top w:val="nil"/>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FECHA_NACIMIENTO</w:t>
            </w:r>
          </w:p>
        </w:tc>
        <w:tc>
          <w:tcPr>
            <w:tcW w:w="591" w:type="pct"/>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FECHA</w:t>
            </w:r>
          </w:p>
        </w:tc>
        <w:tc>
          <w:tcPr>
            <w:tcW w:w="473" w:type="pct"/>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10</w:t>
            </w:r>
          </w:p>
        </w:tc>
        <w:tc>
          <w:tcPr>
            <w:tcW w:w="605" w:type="pct"/>
            <w:tcBorders>
              <w:top w:val="single" w:sz="4" w:space="0" w:color="auto"/>
              <w:left w:val="nil"/>
              <w:bottom w:val="single" w:sz="4" w:space="0" w:color="auto"/>
              <w:right w:val="single" w:sz="4" w:space="0" w:color="auto"/>
            </w:tcBorders>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SI</w:t>
            </w:r>
          </w:p>
        </w:tc>
        <w:tc>
          <w:tcPr>
            <w:tcW w:w="2372"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01/05/1957 (FECHA DE NACIMIENTO EN FORMATO DD/MM/AAAA)</w:t>
            </w:r>
          </w:p>
        </w:tc>
      </w:tr>
      <w:tr w:rsidR="00852D08" w:rsidRPr="00852D08" w:rsidTr="00B500A3">
        <w:trPr>
          <w:trHeight w:val="20"/>
        </w:trPr>
        <w:tc>
          <w:tcPr>
            <w:tcW w:w="959" w:type="pct"/>
            <w:tcBorders>
              <w:top w:val="nil"/>
              <w:left w:val="single" w:sz="4" w:space="0" w:color="auto"/>
              <w:bottom w:val="single" w:sz="4" w:space="0" w:color="auto"/>
              <w:right w:val="single" w:sz="4" w:space="0" w:color="auto"/>
            </w:tcBorders>
            <w:noWrap/>
          </w:tcPr>
          <w:p w:rsidR="00852D08" w:rsidRPr="00852D08" w:rsidRDefault="00852D08" w:rsidP="00852D08">
            <w:pP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ESTADO_CIVIL</w:t>
            </w:r>
          </w:p>
        </w:tc>
        <w:tc>
          <w:tcPr>
            <w:tcW w:w="591" w:type="pct"/>
            <w:tcBorders>
              <w:top w:val="nil"/>
              <w:left w:val="nil"/>
              <w:bottom w:val="single" w:sz="4" w:space="0" w:color="auto"/>
              <w:right w:val="single" w:sz="4" w:space="0" w:color="auto"/>
            </w:tcBorders>
            <w:noWrap/>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ALFANUM</w:t>
            </w:r>
          </w:p>
        </w:tc>
        <w:tc>
          <w:tcPr>
            <w:tcW w:w="473" w:type="pct"/>
            <w:tcBorders>
              <w:top w:val="nil"/>
              <w:left w:val="nil"/>
              <w:bottom w:val="single" w:sz="4" w:space="0" w:color="auto"/>
              <w:right w:val="single" w:sz="4" w:space="0" w:color="auto"/>
            </w:tcBorders>
            <w:noWrap/>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30</w:t>
            </w:r>
          </w:p>
        </w:tc>
        <w:tc>
          <w:tcPr>
            <w:tcW w:w="605" w:type="pct"/>
            <w:tcBorders>
              <w:top w:val="single" w:sz="4" w:space="0" w:color="auto"/>
              <w:left w:val="nil"/>
              <w:bottom w:val="single" w:sz="4" w:space="0" w:color="auto"/>
              <w:right w:val="single" w:sz="4" w:space="0" w:color="auto"/>
            </w:tcBorders>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NO</w:t>
            </w:r>
          </w:p>
        </w:tc>
        <w:tc>
          <w:tcPr>
            <w:tcW w:w="2372" w:type="pct"/>
            <w:tcBorders>
              <w:top w:val="single" w:sz="4" w:space="0" w:color="auto"/>
              <w:left w:val="single" w:sz="4" w:space="0" w:color="auto"/>
              <w:bottom w:val="single" w:sz="4" w:space="0" w:color="auto"/>
              <w:right w:val="single" w:sz="4" w:space="0" w:color="auto"/>
            </w:tcBorders>
            <w:noWrap/>
          </w:tcPr>
          <w:p w:rsidR="00852D08" w:rsidRPr="00852D08" w:rsidRDefault="00852D08" w:rsidP="00852D08">
            <w:pPr>
              <w:jc w:val="both"/>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VIUDO/A (ESPADO CIVIL DEL PACIENTE)</w:t>
            </w:r>
          </w:p>
        </w:tc>
      </w:tr>
      <w:tr w:rsidR="00852D08" w:rsidRPr="00852D08" w:rsidTr="00B500A3">
        <w:trPr>
          <w:trHeight w:val="20"/>
        </w:trPr>
        <w:tc>
          <w:tcPr>
            <w:tcW w:w="959" w:type="pct"/>
            <w:tcBorders>
              <w:top w:val="nil"/>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OCUPACION</w:t>
            </w:r>
          </w:p>
        </w:tc>
        <w:tc>
          <w:tcPr>
            <w:tcW w:w="591" w:type="pct"/>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ALFANUM</w:t>
            </w:r>
          </w:p>
        </w:tc>
        <w:tc>
          <w:tcPr>
            <w:tcW w:w="473" w:type="pct"/>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30</w:t>
            </w:r>
          </w:p>
        </w:tc>
        <w:tc>
          <w:tcPr>
            <w:tcW w:w="605" w:type="pct"/>
            <w:tcBorders>
              <w:top w:val="single" w:sz="4" w:space="0" w:color="auto"/>
              <w:left w:val="nil"/>
              <w:bottom w:val="single" w:sz="4" w:space="0" w:color="auto"/>
              <w:right w:val="single" w:sz="4" w:space="0" w:color="auto"/>
            </w:tcBorders>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NO</w:t>
            </w:r>
          </w:p>
        </w:tc>
        <w:tc>
          <w:tcPr>
            <w:tcW w:w="2372"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AMA DE CASA (OCUPACION DEL PACIENTE)</w:t>
            </w:r>
          </w:p>
        </w:tc>
      </w:tr>
      <w:tr w:rsidR="00852D08" w:rsidRPr="00852D08" w:rsidTr="00B500A3">
        <w:trPr>
          <w:trHeight w:val="20"/>
        </w:trPr>
        <w:tc>
          <w:tcPr>
            <w:tcW w:w="959" w:type="pct"/>
            <w:tcBorders>
              <w:top w:val="nil"/>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ESTATURA</w:t>
            </w:r>
          </w:p>
        </w:tc>
        <w:tc>
          <w:tcPr>
            <w:tcW w:w="591" w:type="pct"/>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ALFANUM</w:t>
            </w:r>
          </w:p>
        </w:tc>
        <w:tc>
          <w:tcPr>
            <w:tcW w:w="473" w:type="pct"/>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8</w:t>
            </w:r>
          </w:p>
        </w:tc>
        <w:tc>
          <w:tcPr>
            <w:tcW w:w="605" w:type="pct"/>
            <w:tcBorders>
              <w:top w:val="single" w:sz="4" w:space="0" w:color="auto"/>
              <w:left w:val="nil"/>
              <w:bottom w:val="single" w:sz="4" w:space="0" w:color="auto"/>
              <w:right w:val="single" w:sz="4" w:space="0" w:color="auto"/>
            </w:tcBorders>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SI</w:t>
            </w:r>
          </w:p>
        </w:tc>
        <w:tc>
          <w:tcPr>
            <w:tcW w:w="2372"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1.6 (ESTATURA DEL PACIENTE, EN METROS)</w:t>
            </w:r>
          </w:p>
        </w:tc>
      </w:tr>
      <w:tr w:rsidR="00852D08" w:rsidRPr="00852D08" w:rsidTr="00B500A3">
        <w:trPr>
          <w:trHeight w:val="20"/>
        </w:trPr>
        <w:tc>
          <w:tcPr>
            <w:tcW w:w="959" w:type="pct"/>
            <w:tcBorders>
              <w:top w:val="nil"/>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PESO</w:t>
            </w:r>
          </w:p>
        </w:tc>
        <w:tc>
          <w:tcPr>
            <w:tcW w:w="591" w:type="pct"/>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ALFANUM</w:t>
            </w:r>
          </w:p>
        </w:tc>
        <w:tc>
          <w:tcPr>
            <w:tcW w:w="473" w:type="pct"/>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8</w:t>
            </w:r>
          </w:p>
        </w:tc>
        <w:tc>
          <w:tcPr>
            <w:tcW w:w="605" w:type="pct"/>
            <w:tcBorders>
              <w:top w:val="single" w:sz="4" w:space="0" w:color="auto"/>
              <w:left w:val="nil"/>
              <w:bottom w:val="single" w:sz="4" w:space="0" w:color="auto"/>
              <w:right w:val="single" w:sz="4" w:space="0" w:color="auto"/>
            </w:tcBorders>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SI</w:t>
            </w:r>
          </w:p>
        </w:tc>
        <w:tc>
          <w:tcPr>
            <w:tcW w:w="2372"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64 (PESO DEL PACIENTE, EN KILOS)</w:t>
            </w:r>
          </w:p>
        </w:tc>
      </w:tr>
      <w:tr w:rsidR="00852D08" w:rsidRPr="00852D08" w:rsidTr="00B500A3">
        <w:trPr>
          <w:trHeight w:val="20"/>
        </w:trPr>
        <w:tc>
          <w:tcPr>
            <w:tcW w:w="959" w:type="pct"/>
            <w:tcBorders>
              <w:top w:val="nil"/>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CALLE</w:t>
            </w:r>
          </w:p>
        </w:tc>
        <w:tc>
          <w:tcPr>
            <w:tcW w:w="591" w:type="pct"/>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ALFANUM</w:t>
            </w:r>
          </w:p>
        </w:tc>
        <w:tc>
          <w:tcPr>
            <w:tcW w:w="473" w:type="pct"/>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75</w:t>
            </w:r>
          </w:p>
        </w:tc>
        <w:tc>
          <w:tcPr>
            <w:tcW w:w="605" w:type="pct"/>
            <w:tcBorders>
              <w:top w:val="single" w:sz="4" w:space="0" w:color="auto"/>
              <w:left w:val="nil"/>
              <w:bottom w:val="single" w:sz="4" w:space="0" w:color="auto"/>
              <w:right w:val="single" w:sz="4" w:space="0" w:color="auto"/>
            </w:tcBorders>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SI</w:t>
            </w:r>
          </w:p>
        </w:tc>
        <w:tc>
          <w:tcPr>
            <w:tcW w:w="2372"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V. COTOPACXI (CALLE DEL DOMICILIO DEL PACIENTE)</w:t>
            </w:r>
          </w:p>
        </w:tc>
      </w:tr>
      <w:tr w:rsidR="00852D08" w:rsidRPr="00852D08" w:rsidTr="00B500A3">
        <w:trPr>
          <w:trHeight w:val="20"/>
        </w:trPr>
        <w:tc>
          <w:tcPr>
            <w:tcW w:w="959" w:type="pct"/>
            <w:tcBorders>
              <w:top w:val="nil"/>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NUMERO</w:t>
            </w:r>
          </w:p>
        </w:tc>
        <w:tc>
          <w:tcPr>
            <w:tcW w:w="591" w:type="pct"/>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ALFAN</w:t>
            </w:r>
            <w:r w:rsidRPr="00852D08">
              <w:rPr>
                <w:rFonts w:ascii="Geomanist" w:eastAsia="Times New Roman" w:hAnsi="Geomanist" w:cs="Noto Sans"/>
                <w:color w:val="336600"/>
                <w:sz w:val="18"/>
                <w:szCs w:val="18"/>
                <w:lang w:val="es-MX" w:eastAsia="es-MX"/>
              </w:rPr>
              <w:lastRenderedPageBreak/>
              <w:t>UM</w:t>
            </w:r>
          </w:p>
        </w:tc>
        <w:tc>
          <w:tcPr>
            <w:tcW w:w="473" w:type="pct"/>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lastRenderedPageBreak/>
              <w:t>5</w:t>
            </w:r>
          </w:p>
        </w:tc>
        <w:tc>
          <w:tcPr>
            <w:tcW w:w="605" w:type="pct"/>
            <w:tcBorders>
              <w:top w:val="single" w:sz="4" w:space="0" w:color="auto"/>
              <w:left w:val="nil"/>
              <w:bottom w:val="single" w:sz="4" w:space="0" w:color="auto"/>
              <w:right w:val="single" w:sz="4" w:space="0" w:color="auto"/>
            </w:tcBorders>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SI</w:t>
            </w:r>
          </w:p>
        </w:tc>
        <w:tc>
          <w:tcPr>
            <w:tcW w:w="2372"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1791 (NUMERO EXTERIOR DEL DOMICILIO DEL PACIENTE)</w:t>
            </w:r>
          </w:p>
        </w:tc>
      </w:tr>
      <w:tr w:rsidR="00852D08" w:rsidRPr="00852D08" w:rsidTr="00B500A3">
        <w:trPr>
          <w:trHeight w:val="20"/>
        </w:trPr>
        <w:tc>
          <w:tcPr>
            <w:tcW w:w="959" w:type="pct"/>
            <w:tcBorders>
              <w:top w:val="nil"/>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lastRenderedPageBreak/>
              <w:t>INTERIOR</w:t>
            </w:r>
          </w:p>
        </w:tc>
        <w:tc>
          <w:tcPr>
            <w:tcW w:w="591" w:type="pct"/>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ALFANUM</w:t>
            </w:r>
          </w:p>
        </w:tc>
        <w:tc>
          <w:tcPr>
            <w:tcW w:w="473" w:type="pct"/>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6</w:t>
            </w:r>
          </w:p>
        </w:tc>
        <w:tc>
          <w:tcPr>
            <w:tcW w:w="605" w:type="pct"/>
            <w:tcBorders>
              <w:top w:val="single" w:sz="4" w:space="0" w:color="auto"/>
              <w:left w:val="nil"/>
              <w:bottom w:val="single" w:sz="4" w:space="0" w:color="auto"/>
              <w:right w:val="single" w:sz="4" w:space="0" w:color="auto"/>
            </w:tcBorders>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NO</w:t>
            </w:r>
          </w:p>
        </w:tc>
        <w:tc>
          <w:tcPr>
            <w:tcW w:w="2372"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A (NUMERO INTERIOR DEL DOMICILIO DEL PACIENTE)</w:t>
            </w:r>
          </w:p>
        </w:tc>
      </w:tr>
      <w:tr w:rsidR="00852D08" w:rsidRPr="00852D08" w:rsidTr="00B500A3">
        <w:trPr>
          <w:trHeight w:val="20"/>
        </w:trPr>
        <w:tc>
          <w:tcPr>
            <w:tcW w:w="959" w:type="pct"/>
            <w:tcBorders>
              <w:top w:val="nil"/>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CRUCE1</w:t>
            </w:r>
          </w:p>
        </w:tc>
        <w:tc>
          <w:tcPr>
            <w:tcW w:w="591" w:type="pct"/>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ALFANUM</w:t>
            </w:r>
          </w:p>
        </w:tc>
        <w:tc>
          <w:tcPr>
            <w:tcW w:w="473" w:type="pct"/>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75</w:t>
            </w:r>
          </w:p>
        </w:tc>
        <w:tc>
          <w:tcPr>
            <w:tcW w:w="605" w:type="pct"/>
            <w:tcBorders>
              <w:top w:val="single" w:sz="4" w:space="0" w:color="auto"/>
              <w:left w:val="nil"/>
              <w:bottom w:val="single" w:sz="4" w:space="0" w:color="auto"/>
              <w:right w:val="single" w:sz="4" w:space="0" w:color="auto"/>
            </w:tcBorders>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SI</w:t>
            </w:r>
          </w:p>
        </w:tc>
        <w:tc>
          <w:tcPr>
            <w:tcW w:w="2372"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COFRE DE PEROTE (CALLE CRUCE 1 DEL DOMICILIO DEL PACIENTE)</w:t>
            </w:r>
          </w:p>
        </w:tc>
      </w:tr>
      <w:tr w:rsidR="00852D08" w:rsidRPr="00852D08" w:rsidTr="00B500A3">
        <w:trPr>
          <w:trHeight w:val="20"/>
        </w:trPr>
        <w:tc>
          <w:tcPr>
            <w:tcW w:w="959" w:type="pct"/>
            <w:tcBorders>
              <w:top w:val="nil"/>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CRUCE2</w:t>
            </w:r>
          </w:p>
        </w:tc>
        <w:tc>
          <w:tcPr>
            <w:tcW w:w="591" w:type="pct"/>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ALFANUM</w:t>
            </w:r>
          </w:p>
        </w:tc>
        <w:tc>
          <w:tcPr>
            <w:tcW w:w="473" w:type="pct"/>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75</w:t>
            </w:r>
          </w:p>
        </w:tc>
        <w:tc>
          <w:tcPr>
            <w:tcW w:w="605" w:type="pct"/>
            <w:tcBorders>
              <w:top w:val="single" w:sz="4" w:space="0" w:color="auto"/>
              <w:left w:val="nil"/>
              <w:bottom w:val="single" w:sz="4" w:space="0" w:color="auto"/>
              <w:right w:val="single" w:sz="4" w:space="0" w:color="auto"/>
            </w:tcBorders>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SI</w:t>
            </w:r>
          </w:p>
        </w:tc>
        <w:tc>
          <w:tcPr>
            <w:tcW w:w="2372"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JORULLO (CALLE CRUCE 2 DEL DOMICILIO DEL PACIENTE)</w:t>
            </w:r>
          </w:p>
        </w:tc>
      </w:tr>
      <w:tr w:rsidR="00852D08" w:rsidRPr="00852D08" w:rsidTr="00B500A3">
        <w:trPr>
          <w:trHeight w:val="20"/>
        </w:trPr>
        <w:tc>
          <w:tcPr>
            <w:tcW w:w="959"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COLONIA</w:t>
            </w:r>
          </w:p>
        </w:tc>
        <w:tc>
          <w:tcPr>
            <w:tcW w:w="591"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ALFANUM</w:t>
            </w:r>
          </w:p>
        </w:tc>
        <w:tc>
          <w:tcPr>
            <w:tcW w:w="473"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75</w:t>
            </w:r>
          </w:p>
        </w:tc>
        <w:tc>
          <w:tcPr>
            <w:tcW w:w="605" w:type="pct"/>
            <w:tcBorders>
              <w:top w:val="single" w:sz="4" w:space="0" w:color="auto"/>
              <w:left w:val="single" w:sz="4" w:space="0" w:color="auto"/>
              <w:bottom w:val="single" w:sz="4" w:space="0" w:color="auto"/>
              <w:right w:val="single" w:sz="4" w:space="0" w:color="auto"/>
            </w:tcBorders>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SI</w:t>
            </w:r>
          </w:p>
        </w:tc>
        <w:tc>
          <w:tcPr>
            <w:tcW w:w="2372"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EL COLLI URBANO (COLONIA DEL DOMICILIO DEL PACIENTE)</w:t>
            </w:r>
          </w:p>
        </w:tc>
      </w:tr>
      <w:tr w:rsidR="00852D08" w:rsidRPr="00852D08" w:rsidTr="00B500A3">
        <w:trPr>
          <w:trHeight w:val="20"/>
        </w:trPr>
        <w:tc>
          <w:tcPr>
            <w:tcW w:w="959"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CODIGO_POSTAL</w:t>
            </w:r>
          </w:p>
        </w:tc>
        <w:tc>
          <w:tcPr>
            <w:tcW w:w="591"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ALFANUM</w:t>
            </w:r>
          </w:p>
        </w:tc>
        <w:tc>
          <w:tcPr>
            <w:tcW w:w="473"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5</w:t>
            </w:r>
          </w:p>
        </w:tc>
        <w:tc>
          <w:tcPr>
            <w:tcW w:w="605" w:type="pct"/>
            <w:tcBorders>
              <w:top w:val="single" w:sz="4" w:space="0" w:color="auto"/>
              <w:left w:val="single" w:sz="4" w:space="0" w:color="auto"/>
              <w:bottom w:val="single" w:sz="4" w:space="0" w:color="auto"/>
              <w:right w:val="single" w:sz="4" w:space="0" w:color="auto"/>
            </w:tcBorders>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SI</w:t>
            </w:r>
          </w:p>
        </w:tc>
        <w:tc>
          <w:tcPr>
            <w:tcW w:w="2372"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45076 (CODIGO POSTAL DEL DOMICILIO DEL PACIENTE)</w:t>
            </w:r>
          </w:p>
        </w:tc>
      </w:tr>
      <w:tr w:rsidR="00852D08" w:rsidRPr="00852D08" w:rsidTr="00B500A3">
        <w:trPr>
          <w:trHeight w:val="20"/>
        </w:trPr>
        <w:tc>
          <w:tcPr>
            <w:tcW w:w="959"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REFERENCIA_DOMICILIO</w:t>
            </w:r>
          </w:p>
        </w:tc>
        <w:tc>
          <w:tcPr>
            <w:tcW w:w="591"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ALFANUM</w:t>
            </w:r>
          </w:p>
        </w:tc>
        <w:tc>
          <w:tcPr>
            <w:tcW w:w="473"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75</w:t>
            </w:r>
          </w:p>
        </w:tc>
        <w:tc>
          <w:tcPr>
            <w:tcW w:w="605" w:type="pct"/>
            <w:tcBorders>
              <w:top w:val="single" w:sz="4" w:space="0" w:color="auto"/>
              <w:left w:val="single" w:sz="4" w:space="0" w:color="auto"/>
              <w:bottom w:val="single" w:sz="4" w:space="0" w:color="auto"/>
              <w:right w:val="single" w:sz="4" w:space="0" w:color="auto"/>
            </w:tcBorders>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NO</w:t>
            </w:r>
          </w:p>
        </w:tc>
        <w:tc>
          <w:tcPr>
            <w:tcW w:w="2372"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DOMICILIO EN ACCEDER: PLAYA BLANCA PTE NO 1331 INT 7 (REFERENCIA DEL DOMICILIO DEL PACIENTE)</w:t>
            </w:r>
          </w:p>
        </w:tc>
      </w:tr>
      <w:tr w:rsidR="00852D08" w:rsidRPr="00852D08" w:rsidTr="00B500A3">
        <w:trPr>
          <w:trHeight w:val="20"/>
        </w:trPr>
        <w:tc>
          <w:tcPr>
            <w:tcW w:w="959"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TELEFONO</w:t>
            </w:r>
          </w:p>
        </w:tc>
        <w:tc>
          <w:tcPr>
            <w:tcW w:w="591"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ALFANUM</w:t>
            </w:r>
          </w:p>
        </w:tc>
        <w:tc>
          <w:tcPr>
            <w:tcW w:w="473"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8</w:t>
            </w:r>
          </w:p>
        </w:tc>
        <w:tc>
          <w:tcPr>
            <w:tcW w:w="605" w:type="pct"/>
            <w:tcBorders>
              <w:top w:val="single" w:sz="4" w:space="0" w:color="auto"/>
              <w:left w:val="single" w:sz="4" w:space="0" w:color="auto"/>
              <w:bottom w:val="single" w:sz="4" w:space="0" w:color="auto"/>
              <w:right w:val="single" w:sz="4" w:space="0" w:color="auto"/>
            </w:tcBorders>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NO</w:t>
            </w:r>
          </w:p>
        </w:tc>
        <w:tc>
          <w:tcPr>
            <w:tcW w:w="2372"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36206780 (TELEFONO DE CASA DEL PACIENTE)</w:t>
            </w:r>
          </w:p>
        </w:tc>
      </w:tr>
      <w:tr w:rsidR="00852D08" w:rsidRPr="00852D08" w:rsidTr="00B500A3">
        <w:trPr>
          <w:trHeight w:val="20"/>
        </w:trPr>
        <w:tc>
          <w:tcPr>
            <w:tcW w:w="959"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CELULAR</w:t>
            </w:r>
          </w:p>
        </w:tc>
        <w:tc>
          <w:tcPr>
            <w:tcW w:w="591"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ALFANUM</w:t>
            </w:r>
          </w:p>
        </w:tc>
        <w:tc>
          <w:tcPr>
            <w:tcW w:w="473"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20</w:t>
            </w:r>
          </w:p>
        </w:tc>
        <w:tc>
          <w:tcPr>
            <w:tcW w:w="605" w:type="pct"/>
            <w:tcBorders>
              <w:top w:val="single" w:sz="4" w:space="0" w:color="auto"/>
              <w:left w:val="single" w:sz="4" w:space="0" w:color="auto"/>
              <w:bottom w:val="single" w:sz="4" w:space="0" w:color="auto"/>
              <w:right w:val="single" w:sz="4" w:space="0" w:color="auto"/>
            </w:tcBorders>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NO</w:t>
            </w:r>
          </w:p>
        </w:tc>
        <w:tc>
          <w:tcPr>
            <w:tcW w:w="2372"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3338251412 (TELEFONO CELULAR DEL PACIENTE)</w:t>
            </w:r>
          </w:p>
        </w:tc>
      </w:tr>
      <w:tr w:rsidR="00852D08" w:rsidRPr="00852D08" w:rsidTr="00B500A3">
        <w:trPr>
          <w:trHeight w:val="20"/>
        </w:trPr>
        <w:tc>
          <w:tcPr>
            <w:tcW w:w="959"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CORREOE</w:t>
            </w:r>
          </w:p>
        </w:tc>
        <w:tc>
          <w:tcPr>
            <w:tcW w:w="591"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ALFANUM</w:t>
            </w:r>
          </w:p>
        </w:tc>
        <w:tc>
          <w:tcPr>
            <w:tcW w:w="473"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75</w:t>
            </w:r>
          </w:p>
        </w:tc>
        <w:tc>
          <w:tcPr>
            <w:tcW w:w="605" w:type="pct"/>
            <w:tcBorders>
              <w:top w:val="single" w:sz="4" w:space="0" w:color="auto"/>
              <w:left w:val="single" w:sz="4" w:space="0" w:color="auto"/>
              <w:bottom w:val="single" w:sz="4" w:space="0" w:color="auto"/>
              <w:right w:val="single" w:sz="4" w:space="0" w:color="auto"/>
            </w:tcBorders>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NO</w:t>
            </w:r>
          </w:p>
        </w:tc>
        <w:tc>
          <w:tcPr>
            <w:tcW w:w="2372" w:type="pct"/>
            <w:tcBorders>
              <w:top w:val="single" w:sz="4" w:space="0" w:color="auto"/>
              <w:left w:val="single" w:sz="4" w:space="0" w:color="auto"/>
              <w:bottom w:val="single" w:sz="4" w:space="0" w:color="auto"/>
              <w:right w:val="single" w:sz="4" w:space="0" w:color="auto"/>
            </w:tcBorders>
            <w:noWrap/>
            <w:hideMark/>
          </w:tcPr>
          <w:p w:rsidR="00852D08" w:rsidRPr="00852D08" w:rsidRDefault="00A660C1" w:rsidP="00852D08">
            <w:pPr>
              <w:jc w:val="both"/>
              <w:rPr>
                <w:rFonts w:ascii="Geomanist" w:eastAsia="Times New Roman" w:hAnsi="Geomanist" w:cs="Noto Sans"/>
                <w:color w:val="336600"/>
                <w:sz w:val="18"/>
                <w:szCs w:val="18"/>
                <w:lang w:val="es-MX" w:eastAsia="es-MX"/>
              </w:rPr>
            </w:pPr>
            <w:hyperlink r:id="rId14" w:history="1">
              <w:r w:rsidR="00852D08" w:rsidRPr="00852D08">
                <w:rPr>
                  <w:rFonts w:ascii="Geomanist" w:eastAsia="Times New Roman" w:hAnsi="Geomanist" w:cs="Noto Sans"/>
                  <w:color w:val="336600"/>
                  <w:sz w:val="18"/>
                  <w:szCs w:val="18"/>
                  <w:lang w:val="es-MX" w:eastAsia="es-MX"/>
                </w:rPr>
                <w:t>maria.aguilar@gmail.com</w:t>
              </w:r>
            </w:hyperlink>
            <w:r w:rsidR="00852D08" w:rsidRPr="00852D08">
              <w:rPr>
                <w:rFonts w:ascii="Geomanist" w:eastAsia="Times New Roman" w:hAnsi="Geomanist" w:cs="Noto Sans"/>
                <w:color w:val="336600"/>
                <w:sz w:val="18"/>
                <w:szCs w:val="18"/>
                <w:lang w:val="es-MX" w:eastAsia="es-MX"/>
              </w:rPr>
              <w:t xml:space="preserve"> (CORREO ELECTRONICO DEL PACIENTE)</w:t>
            </w:r>
          </w:p>
        </w:tc>
      </w:tr>
      <w:tr w:rsidR="00852D08" w:rsidRPr="00852D08" w:rsidTr="00B500A3">
        <w:trPr>
          <w:trHeight w:val="20"/>
        </w:trPr>
        <w:tc>
          <w:tcPr>
            <w:tcW w:w="959"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EQUIPO</w:t>
            </w:r>
          </w:p>
        </w:tc>
        <w:tc>
          <w:tcPr>
            <w:tcW w:w="591" w:type="pct"/>
            <w:tcBorders>
              <w:top w:val="single" w:sz="4" w:space="0" w:color="auto"/>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ALFANUM</w:t>
            </w:r>
          </w:p>
        </w:tc>
        <w:tc>
          <w:tcPr>
            <w:tcW w:w="473" w:type="pct"/>
            <w:tcBorders>
              <w:top w:val="single" w:sz="4" w:space="0" w:color="auto"/>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75</w:t>
            </w:r>
          </w:p>
        </w:tc>
        <w:tc>
          <w:tcPr>
            <w:tcW w:w="605" w:type="pct"/>
            <w:tcBorders>
              <w:top w:val="single" w:sz="4" w:space="0" w:color="auto"/>
              <w:left w:val="nil"/>
              <w:bottom w:val="single" w:sz="4" w:space="0" w:color="auto"/>
              <w:right w:val="single" w:sz="4" w:space="0" w:color="auto"/>
            </w:tcBorders>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SI</w:t>
            </w:r>
          </w:p>
        </w:tc>
        <w:tc>
          <w:tcPr>
            <w:tcW w:w="2372"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TANQUE DE OXIGENO Y/O TANQUE DE OXIGENO</w:t>
            </w:r>
          </w:p>
        </w:tc>
      </w:tr>
      <w:tr w:rsidR="00852D08" w:rsidRPr="00852D08" w:rsidTr="00B500A3">
        <w:trPr>
          <w:trHeight w:val="20"/>
        </w:trPr>
        <w:tc>
          <w:tcPr>
            <w:tcW w:w="959"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NUM_PACIENTE</w:t>
            </w:r>
          </w:p>
        </w:tc>
        <w:tc>
          <w:tcPr>
            <w:tcW w:w="591" w:type="pct"/>
            <w:tcBorders>
              <w:top w:val="single" w:sz="4" w:space="0" w:color="auto"/>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ALFANUM</w:t>
            </w:r>
          </w:p>
        </w:tc>
        <w:tc>
          <w:tcPr>
            <w:tcW w:w="473" w:type="pct"/>
            <w:tcBorders>
              <w:top w:val="single" w:sz="4" w:space="0" w:color="auto"/>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25</w:t>
            </w:r>
          </w:p>
        </w:tc>
        <w:tc>
          <w:tcPr>
            <w:tcW w:w="605" w:type="pct"/>
            <w:tcBorders>
              <w:top w:val="single" w:sz="4" w:space="0" w:color="auto"/>
              <w:left w:val="nil"/>
              <w:bottom w:val="single" w:sz="4" w:space="0" w:color="auto"/>
              <w:right w:val="single" w:sz="4" w:space="0" w:color="auto"/>
            </w:tcBorders>
          </w:tcPr>
          <w:p w:rsidR="00852D08" w:rsidRPr="00852D08" w:rsidRDefault="00852D08" w:rsidP="00852D08">
            <w:pPr>
              <w:jc w:val="center"/>
              <w:rPr>
                <w:rFonts w:ascii="Geomanist" w:eastAsia="Times New Roman" w:hAnsi="Geomanist" w:cs="Noto Sans"/>
                <w:color w:val="336600"/>
                <w:sz w:val="18"/>
                <w:szCs w:val="18"/>
                <w:lang w:val="es-MX" w:eastAsia="es-MX"/>
              </w:rPr>
            </w:pPr>
            <w:r w:rsidRPr="00852D08">
              <w:rPr>
                <w:rFonts w:ascii="Geomanist" w:eastAsia="Times New Roman" w:hAnsi="Geomanist" w:cs="Noto Sans"/>
                <w:color w:val="336600"/>
                <w:sz w:val="18"/>
                <w:szCs w:val="18"/>
                <w:lang w:val="es-MX" w:eastAsia="es-MX"/>
              </w:rPr>
              <w:t>NO</w:t>
            </w:r>
          </w:p>
        </w:tc>
        <w:tc>
          <w:tcPr>
            <w:tcW w:w="2372" w:type="pct"/>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8"/>
                <w:szCs w:val="18"/>
                <w:lang w:val="es-MX" w:eastAsia="es-MX"/>
              </w:rPr>
            </w:pPr>
            <w:r w:rsidRPr="00852D08">
              <w:rPr>
                <w:rFonts w:ascii="Calibri" w:eastAsia="Times New Roman" w:hAnsi="Calibri" w:cs="Calibri"/>
                <w:color w:val="336600"/>
                <w:sz w:val="18"/>
                <w:szCs w:val="18"/>
                <w:lang w:val="es-MX" w:eastAsia="es-MX"/>
              </w:rPr>
              <w:t> </w:t>
            </w:r>
            <w:r w:rsidRPr="00852D08">
              <w:rPr>
                <w:rFonts w:ascii="Geomanist" w:eastAsia="Times New Roman" w:hAnsi="Geomanist" w:cs="Noto Sans"/>
                <w:color w:val="336600"/>
                <w:sz w:val="18"/>
                <w:szCs w:val="18"/>
                <w:lang w:val="es-MX" w:eastAsia="es-MX"/>
              </w:rPr>
              <w:t>(NUMERO DE PACIENTE OTORGADO POR EL PROVEEDOR COMO IDENTIFICADOR UNICO)</w:t>
            </w:r>
          </w:p>
        </w:tc>
      </w:tr>
    </w:tbl>
    <w:p w:rsidR="00852D08" w:rsidRPr="00852D08" w:rsidRDefault="00852D08" w:rsidP="00852D08">
      <w:pPr>
        <w:rPr>
          <w:rFonts w:ascii="Geomanist" w:eastAsia="Calibri" w:hAnsi="Geomanist" w:cs="Noto Sans"/>
          <w:color w:val="336600"/>
          <w:sz w:val="20"/>
          <w:szCs w:val="20"/>
          <w:lang w:val="x-none" w:eastAsia="es-ES"/>
        </w:rPr>
      </w:pPr>
    </w:p>
    <w:p w:rsidR="00852D08" w:rsidRPr="00852D08" w:rsidRDefault="00852D08" w:rsidP="00852D08">
      <w:pPr>
        <w:rPr>
          <w:rFonts w:ascii="Geomanist" w:eastAsia="Calibri" w:hAnsi="Geomanist" w:cs="Noto Sans"/>
          <w:b/>
          <w:color w:val="336600"/>
          <w:sz w:val="20"/>
          <w:szCs w:val="20"/>
          <w:lang w:val="x-none" w:eastAsia="es-ES"/>
        </w:rPr>
      </w:pPr>
      <w:r w:rsidRPr="00852D08">
        <w:rPr>
          <w:rFonts w:ascii="Geomanist" w:eastAsia="Calibri" w:hAnsi="Geomanist" w:cs="Noto Sans"/>
          <w:b/>
          <w:color w:val="336600"/>
          <w:sz w:val="20"/>
          <w:szCs w:val="20"/>
          <w:lang w:val="x-none" w:eastAsia="es-ES"/>
        </w:rPr>
        <w:t>LAS ESPECIFICACIONES TÉCNICAS DE LOS WEBSERVICE SON LAS SIGUIENTES:</w:t>
      </w:r>
    </w:p>
    <w:p w:rsidR="00852D08" w:rsidRPr="00852D08" w:rsidRDefault="00852D08" w:rsidP="00852D08">
      <w:pPr>
        <w:rPr>
          <w:rFonts w:ascii="Geomanist" w:eastAsia="Times New Roman" w:hAnsi="Geomanist" w:cs="Noto Sans"/>
          <w:b/>
          <w:color w:val="336600"/>
          <w:sz w:val="20"/>
          <w:szCs w:val="20"/>
          <w:lang w:val="es-MX" w:eastAsia="ar-SA"/>
        </w:rPr>
      </w:pPr>
    </w:p>
    <w:p w:rsidR="00852D08" w:rsidRPr="00852D08" w:rsidRDefault="00852D08" w:rsidP="00852D08">
      <w:pPr>
        <w:rPr>
          <w:rFonts w:ascii="Geomanist" w:eastAsia="Times New Roman" w:hAnsi="Geomanist" w:cs="Noto Sans"/>
          <w:b/>
          <w:color w:val="336600"/>
          <w:sz w:val="20"/>
          <w:szCs w:val="20"/>
          <w:lang w:val="es-MX" w:eastAsia="ar-SA"/>
        </w:rPr>
      </w:pPr>
      <w:r w:rsidRPr="00852D08">
        <w:rPr>
          <w:rFonts w:ascii="Geomanist" w:eastAsia="Times New Roman" w:hAnsi="Geomanist" w:cs="Noto Sans"/>
          <w:b/>
          <w:color w:val="336600"/>
          <w:sz w:val="20"/>
          <w:szCs w:val="20"/>
          <w:lang w:val="es-MX" w:eastAsia="ar-SA"/>
        </w:rPr>
        <w:t>MÉTODOS REQUERIDOS</w:t>
      </w:r>
    </w:p>
    <w:p w:rsidR="00852D08" w:rsidRPr="00852D08" w:rsidRDefault="00852D08" w:rsidP="00852D08">
      <w:pPr>
        <w:rPr>
          <w:rFonts w:ascii="Geomanist" w:eastAsia="Times New Roman" w:hAnsi="Geomanist" w:cs="Noto Sans"/>
          <w:color w:val="336600"/>
          <w:sz w:val="20"/>
          <w:szCs w:val="20"/>
          <w:lang w:val="es-MX" w:eastAsia="ar-SA"/>
        </w:rPr>
      </w:pPr>
    </w:p>
    <w:p w:rsidR="00852D08" w:rsidRPr="00852D08" w:rsidRDefault="00852D08" w:rsidP="00064292">
      <w:pPr>
        <w:numPr>
          <w:ilvl w:val="0"/>
          <w:numId w:val="41"/>
        </w:numPr>
        <w:ind w:left="1134" w:hanging="425"/>
        <w:rPr>
          <w:rFonts w:ascii="Geomanist" w:eastAsia="Times New Roman" w:hAnsi="Geomanist" w:cs="Noto Sans"/>
          <w:b/>
          <w:color w:val="336600"/>
          <w:sz w:val="20"/>
          <w:szCs w:val="20"/>
          <w:lang w:val="es-MX" w:eastAsia="ar-SA"/>
        </w:rPr>
      </w:pPr>
      <w:r w:rsidRPr="00852D08">
        <w:rPr>
          <w:rFonts w:ascii="Geomanist" w:eastAsia="Times New Roman" w:hAnsi="Geomanist" w:cs="Noto Sans"/>
          <w:b/>
          <w:color w:val="336600"/>
          <w:sz w:val="20"/>
          <w:szCs w:val="20"/>
          <w:lang w:val="es-MX" w:eastAsia="ar-SA"/>
        </w:rPr>
        <w:t>REGISTRO PACIENTE NUEVO (paciente)</w:t>
      </w:r>
    </w:p>
    <w:p w:rsidR="00852D08" w:rsidRPr="00852D08" w:rsidRDefault="00852D08" w:rsidP="00852D08">
      <w:pPr>
        <w:ind w:left="1785"/>
        <w:rPr>
          <w:rFonts w:ascii="Geomanist" w:eastAsia="Times New Roman" w:hAnsi="Geomanist" w:cs="Noto Sans"/>
          <w:color w:val="336600"/>
          <w:sz w:val="20"/>
          <w:szCs w:val="20"/>
          <w:lang w:val="es-MX" w:eastAsia="ar-SA"/>
        </w:rPr>
      </w:pPr>
    </w:p>
    <w:p w:rsidR="00852D08" w:rsidRPr="00852D08" w:rsidRDefault="00852D08" w:rsidP="00064292">
      <w:pPr>
        <w:numPr>
          <w:ilvl w:val="0"/>
          <w:numId w:val="42"/>
        </w:numPr>
        <w:ind w:left="1843" w:hanging="142"/>
        <w:contextualSpacing/>
        <w:rPr>
          <w:rFonts w:ascii="Geomanist" w:eastAsia="Calibri" w:hAnsi="Geomanist" w:cs="Noto Sans"/>
          <w:b/>
          <w:color w:val="336600"/>
          <w:sz w:val="20"/>
          <w:szCs w:val="20"/>
          <w:lang w:val="es-MX" w:eastAsia="ar-SA"/>
        </w:rPr>
      </w:pPr>
      <w:r w:rsidRPr="00852D08">
        <w:rPr>
          <w:rFonts w:ascii="Geomanist" w:eastAsia="Calibri" w:hAnsi="Geomanist" w:cs="Noto Sans"/>
          <w:b/>
          <w:color w:val="336600"/>
          <w:sz w:val="20"/>
          <w:szCs w:val="20"/>
          <w:lang w:val="es-MX" w:eastAsia="ar-SA"/>
        </w:rPr>
        <w:t xml:space="preserve">OBJETIVO: </w:t>
      </w:r>
    </w:p>
    <w:p w:rsidR="00852D08" w:rsidRPr="00852D08" w:rsidRDefault="00852D08" w:rsidP="00852D08">
      <w:pPr>
        <w:ind w:left="1276"/>
        <w:contextualSpacing/>
        <w:jc w:val="both"/>
        <w:rPr>
          <w:rFonts w:ascii="Geomanist" w:eastAsia="Calibri" w:hAnsi="Geomanist" w:cs="Noto Sans"/>
          <w:color w:val="336600"/>
          <w:sz w:val="20"/>
          <w:szCs w:val="20"/>
          <w:lang w:val="es-MX" w:eastAsia="ar-SA"/>
        </w:rPr>
      </w:pPr>
      <w:r w:rsidRPr="00852D08">
        <w:rPr>
          <w:rFonts w:ascii="Geomanist" w:eastAsia="Calibri" w:hAnsi="Geomanist" w:cs="Noto Sans"/>
          <w:color w:val="336600"/>
          <w:sz w:val="20"/>
          <w:szCs w:val="20"/>
          <w:lang w:val="es-MX" w:eastAsia="ar-SA"/>
        </w:rPr>
        <w:t xml:space="preserve">Notificar en línea al proveedor de oxígeno el alta del paciente para que se registre en su sistema y se genere como respuesta el número de paciente asignado, </w:t>
      </w:r>
      <w:proofErr w:type="gramStart"/>
      <w:r w:rsidRPr="00852D08">
        <w:rPr>
          <w:rFonts w:ascii="Geomanist" w:eastAsia="Calibri" w:hAnsi="Geomanist" w:cs="Noto Sans"/>
          <w:color w:val="336600"/>
          <w:sz w:val="20"/>
          <w:szCs w:val="20"/>
          <w:lang w:val="es-MX" w:eastAsia="ar-SA"/>
        </w:rPr>
        <w:t>numero</w:t>
      </w:r>
      <w:proofErr w:type="gramEnd"/>
      <w:r w:rsidRPr="00852D08">
        <w:rPr>
          <w:rFonts w:ascii="Geomanist" w:eastAsia="Calibri" w:hAnsi="Geomanist" w:cs="Noto Sans"/>
          <w:color w:val="336600"/>
          <w:sz w:val="20"/>
          <w:szCs w:val="20"/>
          <w:lang w:val="es-MX" w:eastAsia="ar-SA"/>
        </w:rPr>
        <w:t xml:space="preserve"> de orden y observaciones.</w:t>
      </w:r>
    </w:p>
    <w:p w:rsidR="00852D08" w:rsidRPr="00852D08" w:rsidRDefault="00852D08" w:rsidP="00852D08">
      <w:pPr>
        <w:ind w:left="1276"/>
        <w:contextualSpacing/>
        <w:jc w:val="both"/>
        <w:rPr>
          <w:rFonts w:ascii="Geomanist" w:eastAsia="Calibri" w:hAnsi="Geomanist" w:cs="Noto Sans"/>
          <w:color w:val="336600"/>
          <w:sz w:val="20"/>
          <w:szCs w:val="20"/>
          <w:lang w:val="es-MX" w:eastAsia="ar-SA"/>
        </w:rPr>
      </w:pPr>
    </w:p>
    <w:p w:rsidR="00852D08" w:rsidRPr="00852D08" w:rsidRDefault="00852D08" w:rsidP="00064292">
      <w:pPr>
        <w:numPr>
          <w:ilvl w:val="0"/>
          <w:numId w:val="42"/>
        </w:numPr>
        <w:ind w:left="1843" w:hanging="142"/>
        <w:contextualSpacing/>
        <w:rPr>
          <w:rFonts w:ascii="Geomanist" w:eastAsia="Calibri" w:hAnsi="Geomanist" w:cs="Noto Sans"/>
          <w:b/>
          <w:color w:val="336600"/>
          <w:sz w:val="20"/>
          <w:szCs w:val="20"/>
          <w:lang w:val="es-MX" w:eastAsia="ar-SA"/>
        </w:rPr>
      </w:pPr>
      <w:r w:rsidRPr="00852D08">
        <w:rPr>
          <w:rFonts w:ascii="Geomanist" w:eastAsia="Calibri" w:hAnsi="Geomanist" w:cs="Noto Sans"/>
          <w:b/>
          <w:color w:val="336600"/>
          <w:sz w:val="20"/>
          <w:szCs w:val="20"/>
          <w:lang w:val="es-MX" w:eastAsia="ar-SA"/>
        </w:rPr>
        <w:t>Datos que se enviaran con método POST:</w:t>
      </w:r>
    </w:p>
    <w:p w:rsidR="00852D08" w:rsidRPr="00852D08" w:rsidRDefault="00852D08" w:rsidP="00852D08">
      <w:pPr>
        <w:rPr>
          <w:rFonts w:ascii="Geomanist" w:eastAsia="Times New Roman" w:hAnsi="Geomanist" w:cs="Noto Sans"/>
          <w:color w:val="336600"/>
          <w:sz w:val="20"/>
          <w:szCs w:val="20"/>
          <w:lang w:val="es-ES" w:eastAsia="ar-SA"/>
        </w:rPr>
      </w:pPr>
    </w:p>
    <w:p w:rsidR="00852D08" w:rsidRPr="00852D08" w:rsidRDefault="00852D08" w:rsidP="00064292">
      <w:pPr>
        <w:numPr>
          <w:ilvl w:val="0"/>
          <w:numId w:val="43"/>
        </w:numPr>
        <w:ind w:firstLine="1123"/>
        <w:contextualSpacing/>
        <w:rPr>
          <w:rFonts w:ascii="Geomanist" w:eastAsia="Calibri" w:hAnsi="Geomanist" w:cs="Noto Sans"/>
          <w:color w:val="336600"/>
          <w:sz w:val="20"/>
          <w:szCs w:val="20"/>
          <w:lang w:val="es-ES" w:eastAsia="ar-SA"/>
        </w:rPr>
      </w:pPr>
      <w:r w:rsidRPr="00852D08">
        <w:rPr>
          <w:rFonts w:ascii="Geomanist" w:eastAsia="Calibri" w:hAnsi="Geomanist" w:cs="Noto Sans"/>
          <w:color w:val="336600"/>
          <w:sz w:val="20"/>
          <w:szCs w:val="20"/>
          <w:lang w:val="es-ES" w:eastAsia="ar-SA"/>
        </w:rPr>
        <w:t xml:space="preserve">Demo de </w:t>
      </w:r>
      <w:proofErr w:type="spellStart"/>
      <w:r w:rsidRPr="00852D08">
        <w:rPr>
          <w:rFonts w:ascii="Geomanist" w:eastAsia="Calibri" w:hAnsi="Geomanist" w:cs="Noto Sans"/>
          <w:color w:val="336600"/>
          <w:sz w:val="20"/>
          <w:szCs w:val="20"/>
          <w:lang w:val="es-ES" w:eastAsia="ar-SA"/>
        </w:rPr>
        <w:t>Url</w:t>
      </w:r>
      <w:proofErr w:type="spellEnd"/>
      <w:r w:rsidRPr="00852D08">
        <w:rPr>
          <w:rFonts w:ascii="Geomanist" w:eastAsia="Calibri" w:hAnsi="Geomanist" w:cs="Noto Sans"/>
          <w:color w:val="336600"/>
          <w:sz w:val="20"/>
          <w:szCs w:val="20"/>
          <w:lang w:val="es-ES" w:eastAsia="ar-SA"/>
        </w:rPr>
        <w:t xml:space="preserve"> habilitada por el proveedor:</w:t>
      </w:r>
    </w:p>
    <w:p w:rsidR="00852D08" w:rsidRPr="00852D08" w:rsidRDefault="00852D08" w:rsidP="00852D08">
      <w:pPr>
        <w:ind w:left="1134"/>
        <w:rPr>
          <w:rFonts w:ascii="Geomanist" w:eastAsia="Times New Roman" w:hAnsi="Geomanist" w:cs="Noto Sans"/>
          <w:color w:val="336600"/>
          <w:sz w:val="20"/>
          <w:szCs w:val="20"/>
          <w:lang w:val="es-ES" w:eastAsia="ar-SA"/>
        </w:rPr>
      </w:pPr>
    </w:p>
    <w:p w:rsidR="00852D08" w:rsidRPr="00852D08" w:rsidRDefault="00852D08" w:rsidP="00852D08">
      <w:pPr>
        <w:ind w:left="1134"/>
        <w:rPr>
          <w:rFonts w:ascii="Geomanist" w:eastAsia="Times New Roman" w:hAnsi="Geomanist" w:cs="Noto Sans"/>
          <w:b/>
          <w:color w:val="336600"/>
          <w:sz w:val="20"/>
          <w:szCs w:val="20"/>
          <w:lang w:val="es-ES" w:eastAsia="ar-SA"/>
        </w:rPr>
      </w:pPr>
      <w:r w:rsidRPr="00852D08">
        <w:rPr>
          <w:rFonts w:ascii="Geomanist" w:eastAsia="Times New Roman" w:hAnsi="Geomanist" w:cs="Noto Sans"/>
          <w:b/>
          <w:color w:val="336600"/>
          <w:sz w:val="20"/>
          <w:szCs w:val="20"/>
          <w:lang w:val="es-ES" w:eastAsia="ar-SA"/>
        </w:rPr>
        <w:t>https://direccion_prov_oxigeno/ wsoxigeno.asp</w:t>
      </w:r>
    </w:p>
    <w:p w:rsidR="00852D08" w:rsidRPr="00852D08" w:rsidRDefault="00852D08" w:rsidP="00852D08">
      <w:pPr>
        <w:ind w:left="1134"/>
        <w:rPr>
          <w:rFonts w:ascii="Geomanist" w:eastAsia="Times New Roman" w:hAnsi="Geomanist" w:cs="Noto Sans"/>
          <w:color w:val="336600"/>
          <w:sz w:val="20"/>
          <w:szCs w:val="20"/>
          <w:lang w:val="es-ES" w:eastAsia="ar-SA"/>
        </w:rPr>
      </w:pPr>
    </w:p>
    <w:p w:rsidR="00852D08" w:rsidRDefault="00852D08" w:rsidP="00064292">
      <w:pPr>
        <w:numPr>
          <w:ilvl w:val="0"/>
          <w:numId w:val="43"/>
        </w:numPr>
        <w:ind w:left="2127" w:hanging="284"/>
        <w:contextualSpacing/>
        <w:rPr>
          <w:rFonts w:ascii="Geomanist" w:eastAsia="Calibri" w:hAnsi="Geomanist" w:cs="Noto Sans"/>
          <w:color w:val="336600"/>
          <w:sz w:val="20"/>
          <w:szCs w:val="20"/>
          <w:lang w:val="es-ES" w:eastAsia="ar-SA"/>
        </w:rPr>
      </w:pPr>
      <w:r w:rsidRPr="00852D08">
        <w:rPr>
          <w:rFonts w:ascii="Geomanist" w:eastAsia="Calibri" w:hAnsi="Geomanist" w:cs="Noto Sans"/>
          <w:color w:val="336600"/>
          <w:sz w:val="20"/>
          <w:szCs w:val="20"/>
          <w:lang w:val="es-ES" w:eastAsia="ar-SA"/>
        </w:rPr>
        <w:t>Respuesta generada por el WEBSERVICE:</w:t>
      </w:r>
    </w:p>
    <w:p w:rsidR="00852D08" w:rsidRPr="00852D08" w:rsidRDefault="00852D08" w:rsidP="00852D08">
      <w:pPr>
        <w:ind w:left="2127"/>
        <w:contextualSpacing/>
        <w:rPr>
          <w:rFonts w:ascii="Geomanist" w:eastAsia="Calibri" w:hAnsi="Geomanist" w:cs="Noto Sans"/>
          <w:color w:val="336600"/>
          <w:sz w:val="20"/>
          <w:szCs w:val="20"/>
          <w:lang w:val="es-ES" w:eastAsia="ar-SA"/>
        </w:rPr>
      </w:pPr>
    </w:p>
    <w:tbl>
      <w:tblPr>
        <w:tblpPr w:leftFromText="141" w:rightFromText="141" w:vertAnchor="text" w:horzAnchor="margin" w:tblpXSpec="center" w:tblpY="196"/>
        <w:tblW w:w="10343" w:type="dxa"/>
        <w:tblCellMar>
          <w:left w:w="70" w:type="dxa"/>
          <w:right w:w="70" w:type="dxa"/>
        </w:tblCellMar>
        <w:tblLook w:val="04A0" w:firstRow="1" w:lastRow="0" w:firstColumn="1" w:lastColumn="0" w:noHBand="0" w:noVBand="1"/>
      </w:tblPr>
      <w:tblGrid>
        <w:gridCol w:w="1790"/>
        <w:gridCol w:w="1418"/>
        <w:gridCol w:w="1218"/>
        <w:gridCol w:w="1568"/>
        <w:gridCol w:w="4349"/>
      </w:tblGrid>
      <w:tr w:rsidR="00852D08" w:rsidRPr="00852D08" w:rsidTr="00B500A3">
        <w:trPr>
          <w:trHeight w:val="300"/>
          <w:tblHeader/>
        </w:trPr>
        <w:tc>
          <w:tcPr>
            <w:tcW w:w="17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52D08" w:rsidRPr="00852D08" w:rsidRDefault="00852D08" w:rsidP="00852D08">
            <w:pPr>
              <w:jc w:val="center"/>
              <w:rPr>
                <w:rFonts w:ascii="Geomanist" w:eastAsia="Times New Roman" w:hAnsi="Geomanist" w:cs="Noto Sans"/>
                <w:b/>
                <w:color w:val="336600"/>
                <w:sz w:val="16"/>
                <w:szCs w:val="16"/>
                <w:lang w:val="es-MX" w:eastAsia="es-MX"/>
              </w:rPr>
            </w:pPr>
            <w:r w:rsidRPr="00852D08">
              <w:rPr>
                <w:rFonts w:ascii="Geomanist" w:eastAsia="Times New Roman" w:hAnsi="Geomanist" w:cs="Noto Sans"/>
                <w:b/>
                <w:color w:val="336600"/>
                <w:sz w:val="16"/>
                <w:szCs w:val="16"/>
                <w:lang w:val="es-MX" w:eastAsia="es-MX"/>
              </w:rPr>
              <w:t>NOMBRE CAMPO</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52D08" w:rsidRPr="00852D08" w:rsidRDefault="00852D08" w:rsidP="00852D08">
            <w:pPr>
              <w:jc w:val="center"/>
              <w:rPr>
                <w:rFonts w:ascii="Geomanist" w:eastAsia="Times New Roman" w:hAnsi="Geomanist" w:cs="Noto Sans"/>
                <w:b/>
                <w:color w:val="336600"/>
                <w:sz w:val="16"/>
                <w:szCs w:val="16"/>
                <w:lang w:val="es-MX" w:eastAsia="es-MX"/>
              </w:rPr>
            </w:pPr>
            <w:r w:rsidRPr="00852D08">
              <w:rPr>
                <w:rFonts w:ascii="Geomanist" w:eastAsia="Times New Roman" w:hAnsi="Geomanist" w:cs="Noto Sans"/>
                <w:b/>
                <w:color w:val="336600"/>
                <w:sz w:val="16"/>
                <w:szCs w:val="16"/>
                <w:lang w:val="es-MX" w:eastAsia="es-MX"/>
              </w:rPr>
              <w:t>TIPO DATO</w:t>
            </w:r>
          </w:p>
        </w:tc>
        <w:tc>
          <w:tcPr>
            <w:tcW w:w="12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52D08" w:rsidRPr="00852D08" w:rsidRDefault="00852D08" w:rsidP="00852D08">
            <w:pPr>
              <w:jc w:val="center"/>
              <w:rPr>
                <w:rFonts w:ascii="Geomanist" w:eastAsia="Times New Roman" w:hAnsi="Geomanist" w:cs="Noto Sans"/>
                <w:b/>
                <w:color w:val="336600"/>
                <w:sz w:val="16"/>
                <w:szCs w:val="16"/>
                <w:lang w:val="es-MX" w:eastAsia="es-MX"/>
              </w:rPr>
            </w:pPr>
            <w:r w:rsidRPr="00852D08">
              <w:rPr>
                <w:rFonts w:ascii="Geomanist" w:eastAsia="Times New Roman" w:hAnsi="Geomanist" w:cs="Noto Sans"/>
                <w:b/>
                <w:color w:val="336600"/>
                <w:sz w:val="16"/>
                <w:szCs w:val="16"/>
                <w:lang w:val="es-MX" w:eastAsia="es-MX"/>
              </w:rPr>
              <w:t>LONGITUD</w:t>
            </w:r>
          </w:p>
        </w:tc>
        <w:tc>
          <w:tcPr>
            <w:tcW w:w="1568" w:type="dxa"/>
            <w:tcBorders>
              <w:top w:val="single" w:sz="4" w:space="0" w:color="auto"/>
              <w:left w:val="nil"/>
              <w:bottom w:val="single" w:sz="4" w:space="0" w:color="auto"/>
              <w:right w:val="single" w:sz="4" w:space="0" w:color="auto"/>
            </w:tcBorders>
            <w:shd w:val="clear" w:color="auto" w:fill="FFFFFF" w:themeFill="background1"/>
            <w:vAlign w:val="center"/>
          </w:tcPr>
          <w:p w:rsidR="00852D08" w:rsidRPr="00852D08" w:rsidRDefault="00852D08" w:rsidP="00852D08">
            <w:pPr>
              <w:jc w:val="center"/>
              <w:rPr>
                <w:rFonts w:ascii="Geomanist" w:eastAsia="Times New Roman" w:hAnsi="Geomanist" w:cs="Noto Sans"/>
                <w:b/>
                <w:color w:val="336600"/>
                <w:sz w:val="16"/>
                <w:szCs w:val="16"/>
                <w:lang w:val="es-MX" w:eastAsia="es-MX"/>
              </w:rPr>
            </w:pPr>
          </w:p>
          <w:p w:rsidR="00852D08" w:rsidRPr="00852D08" w:rsidRDefault="00852D08" w:rsidP="00852D08">
            <w:pPr>
              <w:jc w:val="center"/>
              <w:rPr>
                <w:rFonts w:ascii="Geomanist" w:eastAsia="Times New Roman" w:hAnsi="Geomanist" w:cs="Noto Sans"/>
                <w:b/>
                <w:color w:val="336600"/>
                <w:sz w:val="16"/>
                <w:szCs w:val="16"/>
                <w:lang w:val="es-MX" w:eastAsia="es-MX"/>
              </w:rPr>
            </w:pPr>
            <w:r w:rsidRPr="00852D08">
              <w:rPr>
                <w:rFonts w:ascii="Geomanist" w:eastAsia="Times New Roman" w:hAnsi="Geomanist" w:cs="Noto Sans"/>
                <w:b/>
                <w:color w:val="336600"/>
                <w:sz w:val="16"/>
                <w:szCs w:val="16"/>
                <w:lang w:val="es-MX" w:eastAsia="es-MX"/>
              </w:rPr>
              <w:t>OBLIGATORIO</w:t>
            </w:r>
          </w:p>
        </w:tc>
        <w:tc>
          <w:tcPr>
            <w:tcW w:w="43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52D08" w:rsidRPr="00852D08" w:rsidRDefault="00852D08" w:rsidP="00852D08">
            <w:pPr>
              <w:jc w:val="center"/>
              <w:rPr>
                <w:rFonts w:ascii="Geomanist" w:eastAsia="Times New Roman" w:hAnsi="Geomanist" w:cs="Noto Sans"/>
                <w:b/>
                <w:color w:val="336600"/>
                <w:sz w:val="16"/>
                <w:szCs w:val="16"/>
                <w:lang w:val="es-MX" w:eastAsia="es-MX"/>
              </w:rPr>
            </w:pPr>
            <w:r w:rsidRPr="00852D08">
              <w:rPr>
                <w:rFonts w:ascii="Geomanist" w:eastAsia="Times New Roman" w:hAnsi="Geomanist" w:cs="Noto Sans"/>
                <w:b/>
                <w:color w:val="336600"/>
                <w:sz w:val="16"/>
                <w:szCs w:val="16"/>
                <w:lang w:val="es-MX" w:eastAsia="es-MX"/>
              </w:rPr>
              <w:t>EJEMPLO (EXPLICACION)</w:t>
            </w:r>
          </w:p>
        </w:tc>
      </w:tr>
      <w:tr w:rsidR="00852D08" w:rsidRPr="00852D08" w:rsidTr="00B500A3">
        <w:trPr>
          <w:trHeight w:val="300"/>
        </w:trPr>
        <w:tc>
          <w:tcPr>
            <w:tcW w:w="1790" w:type="dxa"/>
            <w:tcBorders>
              <w:top w:val="nil"/>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ORDEN</w:t>
            </w:r>
          </w:p>
        </w:tc>
        <w:tc>
          <w:tcPr>
            <w:tcW w:w="1418" w:type="dxa"/>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ALFANUM</w:t>
            </w:r>
          </w:p>
        </w:tc>
        <w:tc>
          <w:tcPr>
            <w:tcW w:w="1218" w:type="dxa"/>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10</w:t>
            </w:r>
          </w:p>
        </w:tc>
        <w:tc>
          <w:tcPr>
            <w:tcW w:w="1568" w:type="dxa"/>
            <w:tcBorders>
              <w:top w:val="single" w:sz="4" w:space="0" w:color="auto"/>
              <w:left w:val="nil"/>
              <w:bottom w:val="single" w:sz="4" w:space="0" w:color="auto"/>
              <w:right w:val="single" w:sz="4" w:space="0" w:color="auto"/>
            </w:tcBorders>
          </w:tcPr>
          <w:p w:rsidR="00852D08" w:rsidRPr="00852D08" w:rsidRDefault="00852D08" w:rsidP="00852D08">
            <w:pPr>
              <w:jc w:val="cente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SI</w:t>
            </w:r>
          </w:p>
        </w:tc>
        <w:tc>
          <w:tcPr>
            <w:tcW w:w="4349" w:type="dxa"/>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6"/>
                <w:szCs w:val="16"/>
                <w:lang w:val="es-MX" w:eastAsia="es-MX"/>
              </w:rPr>
            </w:pPr>
            <w:r w:rsidRPr="00852D08">
              <w:rPr>
                <w:rFonts w:ascii="Calibri" w:eastAsia="Times New Roman" w:hAnsi="Calibri" w:cs="Calibri"/>
                <w:color w:val="336600"/>
                <w:sz w:val="16"/>
                <w:szCs w:val="16"/>
                <w:lang w:val="es-MX" w:eastAsia="es-MX"/>
              </w:rPr>
              <w:t> </w:t>
            </w:r>
            <w:r w:rsidRPr="00852D08">
              <w:rPr>
                <w:rFonts w:ascii="Geomanist" w:eastAsia="Times New Roman" w:hAnsi="Geomanist" w:cs="Noto Sans"/>
                <w:color w:val="336600"/>
                <w:sz w:val="16"/>
                <w:szCs w:val="16"/>
                <w:lang w:val="es-MX" w:eastAsia="es-MX"/>
              </w:rPr>
              <w:t>1 (IDENTIFICADOR UNICO PARA CONTROL Y SEGUIMIENTO)</w:t>
            </w:r>
          </w:p>
        </w:tc>
      </w:tr>
      <w:tr w:rsidR="00852D08" w:rsidRPr="00852D08" w:rsidTr="00B500A3">
        <w:trPr>
          <w:trHeight w:val="300"/>
        </w:trPr>
        <w:tc>
          <w:tcPr>
            <w:tcW w:w="1790" w:type="dxa"/>
            <w:tcBorders>
              <w:top w:val="nil"/>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NUM_PACIENTE</w:t>
            </w:r>
          </w:p>
        </w:tc>
        <w:tc>
          <w:tcPr>
            <w:tcW w:w="1418" w:type="dxa"/>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ALFANUM</w:t>
            </w:r>
          </w:p>
        </w:tc>
        <w:tc>
          <w:tcPr>
            <w:tcW w:w="1218" w:type="dxa"/>
            <w:tcBorders>
              <w:top w:val="nil"/>
              <w:left w:val="nil"/>
              <w:bottom w:val="single" w:sz="4" w:space="0" w:color="auto"/>
              <w:right w:val="single" w:sz="4" w:space="0" w:color="auto"/>
            </w:tcBorders>
            <w:noWrap/>
            <w:hideMark/>
          </w:tcPr>
          <w:p w:rsidR="00852D08" w:rsidRPr="00852D08" w:rsidRDefault="00852D08" w:rsidP="00852D08">
            <w:pPr>
              <w:jc w:val="cente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25</w:t>
            </w:r>
          </w:p>
        </w:tc>
        <w:tc>
          <w:tcPr>
            <w:tcW w:w="1568" w:type="dxa"/>
            <w:tcBorders>
              <w:top w:val="single" w:sz="4" w:space="0" w:color="auto"/>
              <w:left w:val="nil"/>
              <w:bottom w:val="single" w:sz="4" w:space="0" w:color="auto"/>
              <w:right w:val="single" w:sz="4" w:space="0" w:color="auto"/>
            </w:tcBorders>
          </w:tcPr>
          <w:p w:rsidR="00852D08" w:rsidRPr="00852D08" w:rsidRDefault="00852D08" w:rsidP="00852D08">
            <w:pPr>
              <w:jc w:val="cente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SI</w:t>
            </w:r>
          </w:p>
        </w:tc>
        <w:tc>
          <w:tcPr>
            <w:tcW w:w="4349" w:type="dxa"/>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6"/>
                <w:szCs w:val="16"/>
                <w:lang w:val="es-MX" w:eastAsia="es-MX"/>
              </w:rPr>
            </w:pPr>
            <w:r w:rsidRPr="00852D08">
              <w:rPr>
                <w:rFonts w:ascii="Calibri" w:eastAsia="Times New Roman" w:hAnsi="Calibri" w:cs="Calibri"/>
                <w:color w:val="336600"/>
                <w:sz w:val="16"/>
                <w:szCs w:val="16"/>
                <w:lang w:val="es-MX" w:eastAsia="es-MX"/>
              </w:rPr>
              <w:t> </w:t>
            </w:r>
            <w:r w:rsidRPr="00852D08">
              <w:rPr>
                <w:rFonts w:ascii="Geomanist" w:eastAsia="Times New Roman" w:hAnsi="Geomanist" w:cs="Noto Sans"/>
                <w:color w:val="336600"/>
                <w:sz w:val="16"/>
                <w:szCs w:val="16"/>
                <w:lang w:val="es-MX" w:eastAsia="es-MX"/>
              </w:rPr>
              <w:t>P00001 (NUMERO DE PACIENTE OTORGADO POR EL PROVEEDOR COMO IDENTIFICADOR UNICO)</w:t>
            </w:r>
          </w:p>
        </w:tc>
      </w:tr>
      <w:tr w:rsidR="00852D08" w:rsidRPr="00852D08" w:rsidTr="00B500A3">
        <w:trPr>
          <w:trHeight w:val="300"/>
        </w:trPr>
        <w:tc>
          <w:tcPr>
            <w:tcW w:w="1790" w:type="dxa"/>
            <w:tcBorders>
              <w:top w:val="single" w:sz="4" w:space="0" w:color="auto"/>
              <w:left w:val="single" w:sz="4" w:space="0" w:color="auto"/>
              <w:bottom w:val="single" w:sz="4" w:space="0" w:color="auto"/>
              <w:right w:val="single" w:sz="4" w:space="0" w:color="auto"/>
            </w:tcBorders>
            <w:noWrap/>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OBSERVACIONES</w:t>
            </w:r>
          </w:p>
        </w:tc>
        <w:tc>
          <w:tcPr>
            <w:tcW w:w="1418" w:type="dxa"/>
            <w:tcBorders>
              <w:top w:val="single" w:sz="4" w:space="0" w:color="auto"/>
              <w:left w:val="single" w:sz="4" w:space="0" w:color="auto"/>
              <w:bottom w:val="single" w:sz="4" w:space="0" w:color="auto"/>
              <w:right w:val="single" w:sz="4" w:space="0" w:color="auto"/>
            </w:tcBorders>
            <w:noWrap/>
          </w:tcPr>
          <w:p w:rsidR="00852D08" w:rsidRPr="00852D08" w:rsidRDefault="00852D08" w:rsidP="00852D08">
            <w:pPr>
              <w:jc w:val="cente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ALFANUM</w:t>
            </w:r>
          </w:p>
        </w:tc>
        <w:tc>
          <w:tcPr>
            <w:tcW w:w="1218" w:type="dxa"/>
            <w:tcBorders>
              <w:top w:val="single" w:sz="4" w:space="0" w:color="auto"/>
              <w:left w:val="single" w:sz="4" w:space="0" w:color="auto"/>
              <w:bottom w:val="single" w:sz="4" w:space="0" w:color="auto"/>
              <w:right w:val="single" w:sz="4" w:space="0" w:color="auto"/>
            </w:tcBorders>
            <w:noWrap/>
          </w:tcPr>
          <w:p w:rsidR="00852D08" w:rsidRPr="00852D08" w:rsidRDefault="00852D08" w:rsidP="00852D08">
            <w:pPr>
              <w:jc w:val="cente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200</w:t>
            </w:r>
          </w:p>
        </w:tc>
        <w:tc>
          <w:tcPr>
            <w:tcW w:w="1568" w:type="dxa"/>
            <w:tcBorders>
              <w:top w:val="single" w:sz="4" w:space="0" w:color="auto"/>
              <w:left w:val="single" w:sz="4" w:space="0" w:color="auto"/>
              <w:bottom w:val="single" w:sz="4" w:space="0" w:color="auto"/>
              <w:right w:val="single" w:sz="4" w:space="0" w:color="auto"/>
            </w:tcBorders>
          </w:tcPr>
          <w:p w:rsidR="00852D08" w:rsidRPr="00852D08" w:rsidRDefault="00852D08" w:rsidP="00852D08">
            <w:pPr>
              <w:jc w:val="cente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NO</w:t>
            </w:r>
          </w:p>
        </w:tc>
        <w:tc>
          <w:tcPr>
            <w:tcW w:w="4349" w:type="dxa"/>
            <w:tcBorders>
              <w:top w:val="single" w:sz="4" w:space="0" w:color="auto"/>
              <w:left w:val="single" w:sz="4" w:space="0" w:color="auto"/>
              <w:bottom w:val="single" w:sz="4" w:space="0" w:color="auto"/>
              <w:right w:val="single" w:sz="4" w:space="0" w:color="auto"/>
            </w:tcBorders>
            <w:noWrap/>
          </w:tcPr>
          <w:p w:rsidR="00852D08" w:rsidRPr="00852D08" w:rsidRDefault="00852D08" w:rsidP="00852D08">
            <w:pPr>
              <w:jc w:val="both"/>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SE ENTREGARA EL SERVICIO EN 2 HORAS (OBSERVACIONES QUE EL PROVEEDOR EMITA RESPECTO AL SERVICIO SOLICITADO)</w:t>
            </w:r>
          </w:p>
        </w:tc>
      </w:tr>
    </w:tbl>
    <w:p w:rsidR="00852D08" w:rsidRPr="00852D08" w:rsidRDefault="00852D08" w:rsidP="00852D08">
      <w:pPr>
        <w:jc w:val="center"/>
        <w:rPr>
          <w:rFonts w:ascii="Geomanist" w:eastAsia="Times New Roman" w:hAnsi="Geomanist" w:cs="Noto Sans"/>
          <w:color w:val="336600"/>
          <w:sz w:val="20"/>
          <w:szCs w:val="20"/>
          <w:lang w:val="es-ES" w:eastAsia="ar-SA"/>
        </w:rPr>
      </w:pPr>
    </w:p>
    <w:p w:rsidR="00852D08" w:rsidRPr="00852D08" w:rsidRDefault="00852D08" w:rsidP="00064292">
      <w:pPr>
        <w:numPr>
          <w:ilvl w:val="0"/>
          <w:numId w:val="43"/>
        </w:numPr>
        <w:ind w:left="2127" w:hanging="284"/>
        <w:contextualSpacing/>
        <w:rPr>
          <w:rFonts w:ascii="Geomanist" w:eastAsia="Calibri" w:hAnsi="Geomanist" w:cs="Noto Sans"/>
          <w:b/>
          <w:color w:val="336600"/>
          <w:sz w:val="20"/>
          <w:szCs w:val="20"/>
          <w:lang w:val="es-ES" w:eastAsia="ar-SA"/>
        </w:rPr>
      </w:pPr>
      <w:r w:rsidRPr="00852D08">
        <w:rPr>
          <w:rFonts w:ascii="Geomanist" w:eastAsia="Calibri" w:hAnsi="Geomanist" w:cs="Noto Sans"/>
          <w:b/>
          <w:color w:val="336600"/>
          <w:sz w:val="20"/>
          <w:szCs w:val="20"/>
          <w:lang w:val="es-ES" w:eastAsia="ar-SA"/>
        </w:rPr>
        <w:lastRenderedPageBreak/>
        <w:t xml:space="preserve">Ejemplo del Formato </w:t>
      </w:r>
      <w:proofErr w:type="spellStart"/>
      <w:r w:rsidRPr="00852D08">
        <w:rPr>
          <w:rFonts w:ascii="Geomanist" w:eastAsia="Calibri" w:hAnsi="Geomanist" w:cs="Noto Sans"/>
          <w:b/>
          <w:color w:val="336600"/>
          <w:sz w:val="20"/>
          <w:szCs w:val="20"/>
          <w:lang w:val="es-ES" w:eastAsia="ar-SA"/>
        </w:rPr>
        <w:t>Xml</w:t>
      </w:r>
      <w:proofErr w:type="spellEnd"/>
      <w:r w:rsidRPr="00852D08">
        <w:rPr>
          <w:rFonts w:ascii="Geomanist" w:eastAsia="Calibri" w:hAnsi="Geomanist" w:cs="Noto Sans"/>
          <w:b/>
          <w:color w:val="336600"/>
          <w:sz w:val="20"/>
          <w:szCs w:val="20"/>
          <w:lang w:val="es-ES" w:eastAsia="ar-SA"/>
        </w:rPr>
        <w:t xml:space="preserve"> de la Respuesta Del </w:t>
      </w:r>
      <w:proofErr w:type="spellStart"/>
      <w:r w:rsidRPr="00852D08">
        <w:rPr>
          <w:rFonts w:ascii="Geomanist" w:eastAsia="Calibri" w:hAnsi="Geomanist" w:cs="Noto Sans"/>
          <w:b/>
          <w:color w:val="336600"/>
          <w:sz w:val="20"/>
          <w:szCs w:val="20"/>
          <w:lang w:val="es-ES" w:eastAsia="ar-SA"/>
        </w:rPr>
        <w:t>Webservice</w:t>
      </w:r>
      <w:proofErr w:type="spellEnd"/>
      <w:r w:rsidRPr="00852D08">
        <w:rPr>
          <w:rFonts w:ascii="Geomanist" w:eastAsia="Calibri" w:hAnsi="Geomanist" w:cs="Noto Sans"/>
          <w:b/>
          <w:color w:val="336600"/>
          <w:sz w:val="20"/>
          <w:szCs w:val="20"/>
          <w:lang w:val="es-ES" w:eastAsia="ar-SA"/>
        </w:rPr>
        <w:t>:</w:t>
      </w:r>
    </w:p>
    <w:p w:rsidR="00852D08" w:rsidRPr="00852D08" w:rsidRDefault="00852D08" w:rsidP="00852D08">
      <w:pPr>
        <w:ind w:left="1276"/>
        <w:contextualSpacing/>
        <w:rPr>
          <w:rFonts w:ascii="Geomanist" w:eastAsia="Calibri" w:hAnsi="Geomanist" w:cs="Noto Sans"/>
          <w:b/>
          <w:color w:val="336600"/>
          <w:sz w:val="20"/>
          <w:szCs w:val="20"/>
          <w:lang w:val="es-ES" w:eastAsia="ar-SA"/>
        </w:rPr>
      </w:pPr>
    </w:p>
    <w:tbl>
      <w:tblPr>
        <w:tblW w:w="7666" w:type="dxa"/>
        <w:jc w:val="center"/>
        <w:tblCellMar>
          <w:left w:w="70" w:type="dxa"/>
          <w:right w:w="70" w:type="dxa"/>
        </w:tblCellMar>
        <w:tblLook w:val="04A0" w:firstRow="1" w:lastRow="0" w:firstColumn="1" w:lastColumn="0" w:noHBand="0" w:noVBand="1"/>
      </w:tblPr>
      <w:tblGrid>
        <w:gridCol w:w="7666"/>
      </w:tblGrid>
      <w:tr w:rsidR="00852D08" w:rsidRPr="00852D08" w:rsidTr="00B500A3">
        <w:trPr>
          <w:trHeight w:val="211"/>
          <w:jc w:val="center"/>
        </w:trPr>
        <w:tc>
          <w:tcPr>
            <w:tcW w:w="7666" w:type="dxa"/>
            <w:tcBorders>
              <w:top w:val="single" w:sz="4" w:space="0" w:color="auto"/>
              <w:left w:val="single" w:sz="4" w:space="0" w:color="auto"/>
              <w:bottom w:val="single" w:sz="4" w:space="0" w:color="auto"/>
              <w:right w:val="single" w:sz="4" w:space="0" w:color="auto"/>
            </w:tcBorders>
            <w:shd w:val="clear" w:color="auto" w:fill="CCC0D9"/>
            <w:noWrap/>
            <w:vAlign w:val="bottom"/>
            <w:hideMark/>
          </w:tcPr>
          <w:p w:rsidR="00852D08" w:rsidRPr="00852D08" w:rsidRDefault="00852D08" w:rsidP="00852D08">
            <w:pPr>
              <w:jc w:val="center"/>
              <w:rPr>
                <w:rFonts w:ascii="Geomanist" w:eastAsia="Times New Roman" w:hAnsi="Geomanist" w:cs="Noto Sans"/>
                <w:b/>
                <w:color w:val="336600"/>
                <w:sz w:val="20"/>
                <w:szCs w:val="20"/>
                <w:lang w:val="es-MX" w:eastAsia="es-MX"/>
              </w:rPr>
            </w:pPr>
            <w:r w:rsidRPr="00852D08">
              <w:rPr>
                <w:rFonts w:ascii="Geomanist" w:eastAsia="Times New Roman" w:hAnsi="Geomanist" w:cs="Noto Sans"/>
                <w:b/>
                <w:color w:val="336600"/>
                <w:sz w:val="20"/>
                <w:szCs w:val="20"/>
                <w:lang w:val="es-MX" w:eastAsia="es-MX"/>
              </w:rPr>
              <w:t>FORMATO XML</w:t>
            </w:r>
          </w:p>
        </w:tc>
      </w:tr>
      <w:tr w:rsidR="00852D08" w:rsidRPr="00852D08" w:rsidTr="00B500A3">
        <w:trPr>
          <w:trHeight w:val="1694"/>
          <w:jc w:val="center"/>
        </w:trPr>
        <w:tc>
          <w:tcPr>
            <w:tcW w:w="7666" w:type="dxa"/>
            <w:tcBorders>
              <w:top w:val="nil"/>
              <w:left w:val="single" w:sz="4" w:space="0" w:color="auto"/>
              <w:bottom w:val="single" w:sz="4" w:space="0" w:color="auto"/>
              <w:right w:val="single" w:sz="4" w:space="0" w:color="auto"/>
            </w:tcBorders>
            <w:shd w:val="clear" w:color="auto" w:fill="E5DFEC"/>
            <w:vAlign w:val="bottom"/>
            <w:hideMark/>
          </w:tcPr>
          <w:p w:rsidR="00852D08" w:rsidRPr="00852D08" w:rsidRDefault="00852D08" w:rsidP="00852D08">
            <w:pPr>
              <w:jc w:val="center"/>
              <w:rPr>
                <w:rFonts w:ascii="Geomanist" w:eastAsia="Times New Roman" w:hAnsi="Geomanist" w:cs="Noto Sans"/>
                <w:color w:val="336600"/>
                <w:sz w:val="20"/>
                <w:szCs w:val="20"/>
                <w:lang w:val="es-MX" w:eastAsia="es-MX"/>
              </w:rPr>
            </w:pPr>
            <w:r w:rsidRPr="00852D08">
              <w:rPr>
                <w:rFonts w:ascii="Geomanist" w:eastAsia="Times New Roman" w:hAnsi="Geomanist" w:cs="Noto Sans"/>
                <w:color w:val="336600"/>
                <w:sz w:val="20"/>
                <w:szCs w:val="20"/>
                <w:lang w:val="es-ES" w:eastAsia="ar-SA"/>
              </w:rPr>
              <w:t>&lt;?</w:t>
            </w:r>
            <w:proofErr w:type="spellStart"/>
            <w:r w:rsidRPr="00852D08">
              <w:rPr>
                <w:rFonts w:ascii="Geomanist" w:eastAsia="Times New Roman" w:hAnsi="Geomanist" w:cs="Noto Sans"/>
                <w:color w:val="336600"/>
                <w:sz w:val="20"/>
                <w:szCs w:val="20"/>
                <w:lang w:val="es-MX" w:eastAsia="es-MX"/>
              </w:rPr>
              <w:t>xml</w:t>
            </w:r>
            <w:proofErr w:type="spellEnd"/>
            <w:r w:rsidRPr="00852D08">
              <w:rPr>
                <w:rFonts w:ascii="Geomanist" w:eastAsia="Times New Roman" w:hAnsi="Geomanist" w:cs="Noto Sans"/>
                <w:color w:val="336600"/>
                <w:sz w:val="20"/>
                <w:szCs w:val="20"/>
                <w:lang w:val="es-MX" w:eastAsia="es-MX"/>
              </w:rPr>
              <w:t xml:space="preserve"> versión="1.0" </w:t>
            </w:r>
            <w:proofErr w:type="spellStart"/>
            <w:r w:rsidRPr="00852D08">
              <w:rPr>
                <w:rFonts w:ascii="Geomanist" w:eastAsia="Times New Roman" w:hAnsi="Geomanist" w:cs="Noto Sans"/>
                <w:color w:val="336600"/>
                <w:sz w:val="20"/>
                <w:szCs w:val="20"/>
                <w:lang w:val="es-MX" w:eastAsia="es-MX"/>
              </w:rPr>
              <w:t>encoding</w:t>
            </w:r>
            <w:proofErr w:type="spellEnd"/>
            <w:r w:rsidRPr="00852D08">
              <w:rPr>
                <w:rFonts w:ascii="Geomanist" w:eastAsia="Times New Roman" w:hAnsi="Geomanist" w:cs="Noto Sans"/>
                <w:color w:val="336600"/>
                <w:sz w:val="20"/>
                <w:szCs w:val="20"/>
                <w:lang w:val="es-MX" w:eastAsia="es-MX"/>
              </w:rPr>
              <w:t>="utf-8"?&gt;</w:t>
            </w:r>
            <w:r w:rsidRPr="00852D08">
              <w:rPr>
                <w:rFonts w:ascii="Geomanist" w:eastAsia="Times New Roman" w:hAnsi="Geomanist" w:cs="Noto Sans"/>
                <w:color w:val="336600"/>
                <w:sz w:val="20"/>
                <w:szCs w:val="20"/>
                <w:lang w:val="es-MX" w:eastAsia="es-MX"/>
              </w:rPr>
              <w:br/>
              <w:t>&lt;RESPUESTA&gt;</w:t>
            </w:r>
            <w:r w:rsidRPr="00852D08">
              <w:rPr>
                <w:rFonts w:ascii="Geomanist" w:eastAsia="Times New Roman" w:hAnsi="Geomanist" w:cs="Noto Sans"/>
                <w:color w:val="336600"/>
                <w:sz w:val="20"/>
                <w:szCs w:val="20"/>
                <w:lang w:val="es-MX" w:eastAsia="es-MX"/>
              </w:rPr>
              <w:br/>
              <w:t xml:space="preserve">  &lt;RECEPCIONISTA&gt;RESPUESTA AUTOMATICA&lt;/RECEPCIONISTA&gt;</w:t>
            </w:r>
            <w:r w:rsidRPr="00852D08">
              <w:rPr>
                <w:rFonts w:ascii="Geomanist" w:eastAsia="Times New Roman" w:hAnsi="Geomanist" w:cs="Noto Sans"/>
                <w:color w:val="336600"/>
                <w:sz w:val="20"/>
                <w:szCs w:val="20"/>
                <w:lang w:val="es-MX" w:eastAsia="es-MX"/>
              </w:rPr>
              <w:br/>
              <w:t xml:space="preserve">  &lt;ORDEN&gt;1&lt;/ORDEN&gt;</w:t>
            </w:r>
            <w:r w:rsidRPr="00852D08">
              <w:rPr>
                <w:rFonts w:ascii="Geomanist" w:eastAsia="Times New Roman" w:hAnsi="Geomanist" w:cs="Noto Sans"/>
                <w:color w:val="336600"/>
                <w:sz w:val="20"/>
                <w:szCs w:val="20"/>
                <w:lang w:val="es-MX" w:eastAsia="es-MX"/>
              </w:rPr>
              <w:br/>
              <w:t xml:space="preserve">  &lt;NUM_PACIENTE&gt;P00001&lt;/NUM_PACIENTE&gt;</w:t>
            </w:r>
          </w:p>
          <w:p w:rsidR="00852D08" w:rsidRPr="00852D08" w:rsidRDefault="00852D08" w:rsidP="00852D08">
            <w:pPr>
              <w:jc w:val="center"/>
              <w:rPr>
                <w:rFonts w:ascii="Geomanist" w:eastAsia="Times New Roman" w:hAnsi="Geomanist" w:cs="Noto Sans"/>
                <w:color w:val="336600"/>
                <w:sz w:val="20"/>
                <w:szCs w:val="20"/>
                <w:lang w:val="es-MX" w:eastAsia="es-MX"/>
              </w:rPr>
            </w:pPr>
            <w:r w:rsidRPr="00852D08">
              <w:rPr>
                <w:rFonts w:ascii="Geomanist" w:eastAsia="Times New Roman" w:hAnsi="Geomanist" w:cs="Noto Sans"/>
                <w:color w:val="336600"/>
                <w:sz w:val="20"/>
                <w:szCs w:val="20"/>
                <w:lang w:val="es-MX" w:eastAsia="es-MX"/>
              </w:rPr>
              <w:t>&lt; OBSERVACIONES &gt; SE ENTREGARA EL SERVICIO EN 2 HORAS &lt;/OBSERVACIONES&gt;</w:t>
            </w:r>
            <w:r w:rsidRPr="00852D08">
              <w:rPr>
                <w:rFonts w:ascii="Geomanist" w:eastAsia="Times New Roman" w:hAnsi="Geomanist" w:cs="Noto Sans"/>
                <w:color w:val="336600"/>
                <w:sz w:val="20"/>
                <w:szCs w:val="20"/>
                <w:lang w:val="es-MX" w:eastAsia="es-MX"/>
              </w:rPr>
              <w:br/>
              <w:t>&lt;/RESPUESTA&gt;</w:t>
            </w:r>
          </w:p>
        </w:tc>
      </w:tr>
    </w:tbl>
    <w:p w:rsidR="00852D08" w:rsidRPr="00852D08" w:rsidRDefault="00852D08" w:rsidP="00852D08">
      <w:pPr>
        <w:rPr>
          <w:rFonts w:ascii="Geomanist" w:eastAsia="Times New Roman" w:hAnsi="Geomanist" w:cs="Noto Sans"/>
          <w:color w:val="336600"/>
          <w:sz w:val="20"/>
          <w:szCs w:val="20"/>
          <w:lang w:val="es-ES" w:eastAsia="ar-SA"/>
        </w:rPr>
      </w:pPr>
    </w:p>
    <w:p w:rsidR="00852D08" w:rsidRPr="00852D08" w:rsidRDefault="00852D08" w:rsidP="00064292">
      <w:pPr>
        <w:numPr>
          <w:ilvl w:val="0"/>
          <w:numId w:val="41"/>
        </w:numPr>
        <w:ind w:left="1134"/>
        <w:contextualSpacing/>
        <w:rPr>
          <w:rFonts w:ascii="Geomanist" w:eastAsia="Calibri" w:hAnsi="Geomanist" w:cs="Noto Sans"/>
          <w:color w:val="336600"/>
          <w:sz w:val="20"/>
          <w:szCs w:val="20"/>
          <w:lang w:val="es-ES" w:eastAsia="ar-SA"/>
        </w:rPr>
      </w:pPr>
      <w:r w:rsidRPr="00852D08">
        <w:rPr>
          <w:rFonts w:ascii="Geomanist" w:eastAsia="Calibri" w:hAnsi="Geomanist" w:cs="Noto Sans"/>
          <w:b/>
          <w:color w:val="336600"/>
          <w:sz w:val="20"/>
          <w:szCs w:val="20"/>
          <w:lang w:val="es-ES" w:eastAsia="ar-SA"/>
        </w:rPr>
        <w:t>ALTAS, BAJAS, MODIFICACIONES DE RECETA (recetas):</w:t>
      </w:r>
    </w:p>
    <w:p w:rsidR="00852D08" w:rsidRPr="00852D08" w:rsidRDefault="00852D08" w:rsidP="00852D08">
      <w:pPr>
        <w:rPr>
          <w:rFonts w:ascii="Geomanist" w:eastAsia="Times New Roman" w:hAnsi="Geomanist" w:cs="Noto Sans"/>
          <w:color w:val="336600"/>
          <w:sz w:val="20"/>
          <w:szCs w:val="20"/>
          <w:lang w:val="es-ES" w:eastAsia="ar-SA"/>
        </w:rPr>
      </w:pPr>
    </w:p>
    <w:p w:rsidR="00852D08" w:rsidRPr="00852D08" w:rsidRDefault="00852D08" w:rsidP="00064292">
      <w:pPr>
        <w:numPr>
          <w:ilvl w:val="0"/>
          <w:numId w:val="43"/>
        </w:numPr>
        <w:contextualSpacing/>
        <w:rPr>
          <w:rFonts w:ascii="Geomanist" w:eastAsia="Calibri" w:hAnsi="Geomanist" w:cs="Noto Sans"/>
          <w:b/>
          <w:color w:val="336600"/>
          <w:sz w:val="20"/>
          <w:szCs w:val="20"/>
          <w:lang w:val="es-ES" w:eastAsia="ar-SA"/>
        </w:rPr>
      </w:pPr>
      <w:r w:rsidRPr="00852D08">
        <w:rPr>
          <w:rFonts w:ascii="Geomanist" w:eastAsia="Calibri" w:hAnsi="Geomanist" w:cs="Noto Sans"/>
          <w:b/>
          <w:color w:val="336600"/>
          <w:sz w:val="20"/>
          <w:szCs w:val="20"/>
          <w:lang w:val="es-ES" w:eastAsia="ar-SA"/>
        </w:rPr>
        <w:t xml:space="preserve">OBJETIVO: </w:t>
      </w:r>
    </w:p>
    <w:p w:rsidR="00852D08" w:rsidRPr="00852D08" w:rsidRDefault="00852D08" w:rsidP="00852D08">
      <w:pPr>
        <w:ind w:left="720"/>
        <w:contextualSpacing/>
        <w:jc w:val="both"/>
        <w:rPr>
          <w:rFonts w:ascii="Geomanist" w:eastAsia="Calibri" w:hAnsi="Geomanist" w:cs="Noto Sans"/>
          <w:color w:val="336600"/>
          <w:sz w:val="20"/>
          <w:szCs w:val="20"/>
          <w:lang w:val="es-ES" w:eastAsia="ar-SA"/>
        </w:rPr>
      </w:pPr>
      <w:r w:rsidRPr="00852D08">
        <w:rPr>
          <w:rFonts w:ascii="Geomanist" w:eastAsia="Calibri" w:hAnsi="Geomanist" w:cs="Noto Sans"/>
          <w:color w:val="336600"/>
          <w:sz w:val="20"/>
          <w:szCs w:val="20"/>
          <w:lang w:val="es-ES" w:eastAsia="ar-SA"/>
        </w:rPr>
        <w:t xml:space="preserve">Informar al proveedor de oxígeno los </w:t>
      </w:r>
      <w:r w:rsidRPr="00852D08">
        <w:rPr>
          <w:rFonts w:ascii="Geomanist" w:eastAsia="Calibri" w:hAnsi="Geomanist" w:cs="Noto Sans"/>
          <w:color w:val="336600"/>
          <w:sz w:val="20"/>
          <w:szCs w:val="20"/>
          <w:lang w:val="es-MX"/>
        </w:rPr>
        <w:t xml:space="preserve">formatos electrónicos de expedición de </w:t>
      </w:r>
      <w:r w:rsidRPr="00852D08">
        <w:rPr>
          <w:rFonts w:ascii="Geomanist" w:eastAsia="Calibri" w:hAnsi="Geomanist" w:cs="Noto Sans"/>
          <w:color w:val="336600"/>
          <w:sz w:val="20"/>
          <w:szCs w:val="20"/>
          <w:lang w:val="es-ES" w:eastAsia="ar-SA"/>
        </w:rPr>
        <w:t>nuevas (recetas), las modificaciones y las cancelaciones que se hayan acumulado entre los periodos de envío.</w:t>
      </w:r>
    </w:p>
    <w:p w:rsidR="00852D08" w:rsidRPr="00852D08" w:rsidRDefault="00852D08" w:rsidP="00852D08">
      <w:pPr>
        <w:ind w:left="720"/>
        <w:contextualSpacing/>
        <w:rPr>
          <w:rFonts w:ascii="Geomanist" w:eastAsia="Calibri" w:hAnsi="Geomanist" w:cs="Noto Sans"/>
          <w:color w:val="336600"/>
          <w:sz w:val="20"/>
          <w:szCs w:val="20"/>
          <w:lang w:val="es-ES" w:eastAsia="ar-SA"/>
        </w:rPr>
      </w:pPr>
    </w:p>
    <w:p w:rsidR="00852D08" w:rsidRPr="00852D08" w:rsidRDefault="00852D08" w:rsidP="00852D08">
      <w:pPr>
        <w:jc w:val="center"/>
        <w:rPr>
          <w:rFonts w:ascii="Geomanist" w:eastAsia="Times New Roman" w:hAnsi="Geomanist" w:cs="Noto Sans"/>
          <w:b/>
          <w:color w:val="336600"/>
          <w:sz w:val="20"/>
          <w:szCs w:val="20"/>
          <w:lang w:val="es-ES" w:eastAsia="ar-SA"/>
        </w:rPr>
      </w:pPr>
      <w:r w:rsidRPr="00852D08">
        <w:rPr>
          <w:rFonts w:ascii="Geomanist" w:eastAsia="Times New Roman" w:hAnsi="Geomanist" w:cs="Noto Sans"/>
          <w:b/>
          <w:color w:val="336600"/>
          <w:sz w:val="20"/>
          <w:szCs w:val="20"/>
          <w:lang w:val="es-ES" w:eastAsia="ar-SA"/>
        </w:rPr>
        <w:t>DATOS QUE SE ENVIARAN CON METODO POST:</w:t>
      </w:r>
    </w:p>
    <w:tbl>
      <w:tblPr>
        <w:tblW w:w="9469" w:type="dxa"/>
        <w:jc w:val="center"/>
        <w:tblCellMar>
          <w:left w:w="70" w:type="dxa"/>
          <w:right w:w="70" w:type="dxa"/>
        </w:tblCellMar>
        <w:tblLook w:val="04A0" w:firstRow="1" w:lastRow="0" w:firstColumn="1" w:lastColumn="0" w:noHBand="0" w:noVBand="1"/>
      </w:tblPr>
      <w:tblGrid>
        <w:gridCol w:w="2371"/>
        <w:gridCol w:w="1255"/>
        <w:gridCol w:w="1276"/>
        <w:gridCol w:w="1481"/>
        <w:gridCol w:w="3086"/>
      </w:tblGrid>
      <w:tr w:rsidR="00852D08" w:rsidRPr="00852D08" w:rsidTr="00B500A3">
        <w:trPr>
          <w:trHeight w:val="20"/>
          <w:tblHeader/>
          <w:jc w:val="center"/>
        </w:trPr>
        <w:tc>
          <w:tcPr>
            <w:tcW w:w="23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52D08" w:rsidRPr="00852D08" w:rsidRDefault="00852D08" w:rsidP="00852D08">
            <w:pPr>
              <w:jc w:val="center"/>
              <w:rPr>
                <w:rFonts w:ascii="Geomanist" w:eastAsia="Times New Roman" w:hAnsi="Geomanist" w:cs="Noto Sans"/>
                <w:b/>
                <w:color w:val="336600"/>
                <w:sz w:val="16"/>
                <w:szCs w:val="16"/>
                <w:lang w:val="es-MX" w:eastAsia="es-MX"/>
              </w:rPr>
            </w:pPr>
            <w:r w:rsidRPr="00852D08">
              <w:rPr>
                <w:rFonts w:ascii="Geomanist" w:eastAsia="Times New Roman" w:hAnsi="Geomanist" w:cs="Noto Sans"/>
                <w:b/>
                <w:color w:val="336600"/>
                <w:sz w:val="16"/>
                <w:szCs w:val="16"/>
                <w:lang w:val="es-MX" w:eastAsia="es-MX"/>
              </w:rPr>
              <w:t>NOMBRE CAMPO</w:t>
            </w:r>
          </w:p>
        </w:tc>
        <w:tc>
          <w:tcPr>
            <w:tcW w:w="125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52D08" w:rsidRPr="00852D08" w:rsidRDefault="00852D08" w:rsidP="00852D08">
            <w:pPr>
              <w:jc w:val="center"/>
              <w:rPr>
                <w:rFonts w:ascii="Geomanist" w:eastAsia="Times New Roman" w:hAnsi="Geomanist" w:cs="Noto Sans"/>
                <w:b/>
                <w:color w:val="336600"/>
                <w:sz w:val="16"/>
                <w:szCs w:val="16"/>
                <w:lang w:val="es-MX" w:eastAsia="es-MX"/>
              </w:rPr>
            </w:pPr>
            <w:r w:rsidRPr="00852D08">
              <w:rPr>
                <w:rFonts w:ascii="Geomanist" w:eastAsia="Times New Roman" w:hAnsi="Geomanist" w:cs="Noto Sans"/>
                <w:b/>
                <w:color w:val="336600"/>
                <w:sz w:val="16"/>
                <w:szCs w:val="16"/>
                <w:lang w:val="es-MX" w:eastAsia="es-MX"/>
              </w:rPr>
              <w:t>TIPO DATO</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52D08" w:rsidRPr="00852D08" w:rsidRDefault="00852D08" w:rsidP="00852D08">
            <w:pPr>
              <w:jc w:val="center"/>
              <w:rPr>
                <w:rFonts w:ascii="Geomanist" w:eastAsia="Times New Roman" w:hAnsi="Geomanist" w:cs="Noto Sans"/>
                <w:b/>
                <w:color w:val="336600"/>
                <w:sz w:val="16"/>
                <w:szCs w:val="16"/>
                <w:lang w:val="es-MX" w:eastAsia="es-MX"/>
              </w:rPr>
            </w:pPr>
            <w:r w:rsidRPr="00852D08">
              <w:rPr>
                <w:rFonts w:ascii="Geomanist" w:eastAsia="Times New Roman" w:hAnsi="Geomanist" w:cs="Noto Sans"/>
                <w:b/>
                <w:color w:val="336600"/>
                <w:sz w:val="16"/>
                <w:szCs w:val="16"/>
                <w:lang w:val="es-MX" w:eastAsia="es-MX"/>
              </w:rPr>
              <w:t>LONGITUD</w:t>
            </w:r>
          </w:p>
        </w:tc>
        <w:tc>
          <w:tcPr>
            <w:tcW w:w="148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52D08" w:rsidRPr="00852D08" w:rsidRDefault="00852D08" w:rsidP="00852D08">
            <w:pPr>
              <w:jc w:val="center"/>
              <w:rPr>
                <w:rFonts w:ascii="Geomanist" w:eastAsia="Times New Roman" w:hAnsi="Geomanist" w:cs="Noto Sans"/>
                <w:b/>
                <w:color w:val="336600"/>
                <w:sz w:val="16"/>
                <w:szCs w:val="16"/>
                <w:lang w:val="es-MX" w:eastAsia="es-MX"/>
              </w:rPr>
            </w:pPr>
            <w:r w:rsidRPr="00852D08">
              <w:rPr>
                <w:rFonts w:ascii="Geomanist" w:eastAsia="Times New Roman" w:hAnsi="Geomanist" w:cs="Noto Sans"/>
                <w:b/>
                <w:color w:val="336600"/>
                <w:sz w:val="16"/>
                <w:szCs w:val="16"/>
                <w:lang w:val="es-MX" w:eastAsia="es-MX"/>
              </w:rPr>
              <w:t>OBLIGATORIO</w:t>
            </w:r>
          </w:p>
        </w:tc>
        <w:tc>
          <w:tcPr>
            <w:tcW w:w="308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52D08" w:rsidRPr="00852D08" w:rsidRDefault="00852D08" w:rsidP="00852D08">
            <w:pPr>
              <w:jc w:val="center"/>
              <w:rPr>
                <w:rFonts w:ascii="Geomanist" w:eastAsia="Times New Roman" w:hAnsi="Geomanist" w:cs="Noto Sans"/>
                <w:b/>
                <w:color w:val="336600"/>
                <w:sz w:val="16"/>
                <w:szCs w:val="16"/>
                <w:lang w:val="es-MX" w:eastAsia="es-MX"/>
              </w:rPr>
            </w:pPr>
            <w:r w:rsidRPr="00852D08">
              <w:rPr>
                <w:rFonts w:ascii="Geomanist" w:eastAsia="Times New Roman" w:hAnsi="Geomanist" w:cs="Noto Sans"/>
                <w:b/>
                <w:color w:val="336600"/>
                <w:sz w:val="16"/>
                <w:szCs w:val="16"/>
                <w:lang w:val="es-MX" w:eastAsia="es-MX"/>
              </w:rPr>
              <w:t>EJEMPLO (EXPLICACION)</w:t>
            </w:r>
          </w:p>
        </w:tc>
      </w:tr>
      <w:tr w:rsidR="00852D08" w:rsidRPr="00852D08" w:rsidTr="00B500A3">
        <w:trPr>
          <w:trHeight w:val="20"/>
          <w:jc w:val="center"/>
        </w:trPr>
        <w:tc>
          <w:tcPr>
            <w:tcW w:w="2371" w:type="dxa"/>
            <w:tcBorders>
              <w:top w:val="nil"/>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METODO</w:t>
            </w:r>
          </w:p>
        </w:tc>
        <w:tc>
          <w:tcPr>
            <w:tcW w:w="1255"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ALFANUM</w:t>
            </w:r>
          </w:p>
        </w:tc>
        <w:tc>
          <w:tcPr>
            <w:tcW w:w="1276"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30</w:t>
            </w:r>
          </w:p>
        </w:tc>
        <w:tc>
          <w:tcPr>
            <w:tcW w:w="1481" w:type="dxa"/>
            <w:tcBorders>
              <w:top w:val="nil"/>
              <w:left w:val="nil"/>
              <w:bottom w:val="single" w:sz="4" w:space="0" w:color="auto"/>
              <w:right w:val="single" w:sz="4" w:space="0" w:color="auto"/>
            </w:tcBorders>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SI</w:t>
            </w:r>
          </w:p>
        </w:tc>
        <w:tc>
          <w:tcPr>
            <w:tcW w:w="3086" w:type="dxa"/>
            <w:tcBorders>
              <w:top w:val="nil"/>
              <w:left w:val="nil"/>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RECETAS (DATO FIJO PARA ESTA PETICION)</w:t>
            </w:r>
          </w:p>
        </w:tc>
      </w:tr>
      <w:tr w:rsidR="00852D08" w:rsidRPr="00852D08" w:rsidTr="00B500A3">
        <w:trPr>
          <w:trHeight w:val="20"/>
          <w:jc w:val="center"/>
        </w:trPr>
        <w:tc>
          <w:tcPr>
            <w:tcW w:w="2371" w:type="dxa"/>
            <w:tcBorders>
              <w:top w:val="nil"/>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DELEG</w:t>
            </w:r>
          </w:p>
        </w:tc>
        <w:tc>
          <w:tcPr>
            <w:tcW w:w="1255"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NUM</w:t>
            </w:r>
          </w:p>
        </w:tc>
        <w:tc>
          <w:tcPr>
            <w:tcW w:w="1276"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2</w:t>
            </w:r>
          </w:p>
        </w:tc>
        <w:tc>
          <w:tcPr>
            <w:tcW w:w="1481" w:type="dxa"/>
            <w:tcBorders>
              <w:top w:val="nil"/>
              <w:left w:val="nil"/>
              <w:bottom w:val="single" w:sz="4" w:space="0" w:color="auto"/>
              <w:right w:val="single" w:sz="4" w:space="0" w:color="auto"/>
            </w:tcBorders>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SI</w:t>
            </w:r>
          </w:p>
        </w:tc>
        <w:tc>
          <w:tcPr>
            <w:tcW w:w="3086" w:type="dxa"/>
            <w:tcBorders>
              <w:top w:val="nil"/>
              <w:left w:val="nil"/>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14 (NUMERO DE DELEGACIÓN)</w:t>
            </w:r>
          </w:p>
        </w:tc>
      </w:tr>
      <w:tr w:rsidR="00852D08" w:rsidRPr="00852D08" w:rsidTr="00B500A3">
        <w:trPr>
          <w:trHeight w:val="20"/>
          <w:jc w:val="center"/>
        </w:trPr>
        <w:tc>
          <w:tcPr>
            <w:tcW w:w="2371" w:type="dxa"/>
            <w:tcBorders>
              <w:top w:val="nil"/>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TIPO_MOVTO</w:t>
            </w:r>
          </w:p>
        </w:tc>
        <w:tc>
          <w:tcPr>
            <w:tcW w:w="1255"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NUM</w:t>
            </w:r>
          </w:p>
        </w:tc>
        <w:tc>
          <w:tcPr>
            <w:tcW w:w="1276"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1</w:t>
            </w:r>
          </w:p>
        </w:tc>
        <w:tc>
          <w:tcPr>
            <w:tcW w:w="1481" w:type="dxa"/>
            <w:tcBorders>
              <w:top w:val="nil"/>
              <w:left w:val="nil"/>
              <w:bottom w:val="single" w:sz="4" w:space="0" w:color="auto"/>
              <w:right w:val="single" w:sz="4" w:space="0" w:color="auto"/>
            </w:tcBorders>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SI</w:t>
            </w:r>
          </w:p>
        </w:tc>
        <w:tc>
          <w:tcPr>
            <w:tcW w:w="3086" w:type="dxa"/>
            <w:tcBorders>
              <w:top w:val="nil"/>
              <w:left w:val="nil"/>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1=NUEVA RECETA</w:t>
            </w:r>
          </w:p>
          <w:p w:rsidR="00852D08" w:rsidRPr="00852D08" w:rsidRDefault="00852D08" w:rsidP="00852D08">
            <w:pPr>
              <w:jc w:val="both"/>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2=MODIFICACIÓN DE RECETA</w:t>
            </w:r>
          </w:p>
          <w:p w:rsidR="00852D08" w:rsidRPr="00852D08" w:rsidRDefault="00852D08" w:rsidP="00852D08">
            <w:pPr>
              <w:jc w:val="both"/>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3=CANCELACIÓN DE RECETA)</w:t>
            </w:r>
          </w:p>
        </w:tc>
      </w:tr>
      <w:tr w:rsidR="00852D08" w:rsidRPr="00852D08" w:rsidTr="00B500A3">
        <w:trPr>
          <w:trHeight w:val="20"/>
          <w:jc w:val="center"/>
        </w:trPr>
        <w:tc>
          <w:tcPr>
            <w:tcW w:w="2371" w:type="dxa"/>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FOLIO</w:t>
            </w:r>
          </w:p>
        </w:tc>
        <w:tc>
          <w:tcPr>
            <w:tcW w:w="1255" w:type="dxa"/>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ALFANUM</w:t>
            </w:r>
          </w:p>
        </w:tc>
        <w:tc>
          <w:tcPr>
            <w:tcW w:w="1276" w:type="dxa"/>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20</w:t>
            </w:r>
          </w:p>
        </w:tc>
        <w:tc>
          <w:tcPr>
            <w:tcW w:w="1481" w:type="dxa"/>
            <w:tcBorders>
              <w:top w:val="single" w:sz="4" w:space="0" w:color="auto"/>
              <w:left w:val="single" w:sz="4" w:space="0" w:color="auto"/>
              <w:bottom w:val="single" w:sz="4" w:space="0" w:color="auto"/>
              <w:right w:val="single" w:sz="4" w:space="0" w:color="auto"/>
            </w:tcBorders>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SI</w:t>
            </w:r>
          </w:p>
        </w:tc>
        <w:tc>
          <w:tcPr>
            <w:tcW w:w="3086" w:type="dxa"/>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14U0296133 (FOLIO DE LA RECETA IMSS)</w:t>
            </w:r>
          </w:p>
        </w:tc>
      </w:tr>
      <w:tr w:rsidR="00852D08" w:rsidRPr="00852D08" w:rsidTr="00B500A3">
        <w:trPr>
          <w:trHeight w:val="20"/>
          <w:jc w:val="center"/>
        </w:trPr>
        <w:tc>
          <w:tcPr>
            <w:tcW w:w="2371" w:type="dxa"/>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NSS</w:t>
            </w:r>
          </w:p>
        </w:tc>
        <w:tc>
          <w:tcPr>
            <w:tcW w:w="1255" w:type="dxa"/>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ALFANUM</w:t>
            </w:r>
          </w:p>
        </w:tc>
        <w:tc>
          <w:tcPr>
            <w:tcW w:w="1276" w:type="dxa"/>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10</w:t>
            </w:r>
          </w:p>
        </w:tc>
        <w:tc>
          <w:tcPr>
            <w:tcW w:w="1481" w:type="dxa"/>
            <w:tcBorders>
              <w:top w:val="single" w:sz="4" w:space="0" w:color="auto"/>
              <w:left w:val="single" w:sz="4" w:space="0" w:color="auto"/>
              <w:bottom w:val="single" w:sz="4" w:space="0" w:color="auto"/>
              <w:right w:val="single" w:sz="4" w:space="0" w:color="auto"/>
            </w:tcBorders>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SI</w:t>
            </w:r>
          </w:p>
        </w:tc>
        <w:tc>
          <w:tcPr>
            <w:tcW w:w="3086" w:type="dxa"/>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7497720162 (NSS DEL PACIENTE)</w:t>
            </w:r>
          </w:p>
        </w:tc>
      </w:tr>
      <w:tr w:rsidR="00852D08" w:rsidRPr="00852D08" w:rsidTr="00B500A3">
        <w:trPr>
          <w:trHeight w:val="20"/>
          <w:jc w:val="center"/>
        </w:trPr>
        <w:tc>
          <w:tcPr>
            <w:tcW w:w="2371" w:type="dxa"/>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AGREGADO_AFIL</w:t>
            </w:r>
          </w:p>
        </w:tc>
        <w:tc>
          <w:tcPr>
            <w:tcW w:w="1255" w:type="dxa"/>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ALFANUM</w:t>
            </w:r>
          </w:p>
        </w:tc>
        <w:tc>
          <w:tcPr>
            <w:tcW w:w="1276" w:type="dxa"/>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8</w:t>
            </w:r>
          </w:p>
        </w:tc>
        <w:tc>
          <w:tcPr>
            <w:tcW w:w="1481" w:type="dxa"/>
            <w:tcBorders>
              <w:top w:val="single" w:sz="4" w:space="0" w:color="auto"/>
              <w:left w:val="single" w:sz="4" w:space="0" w:color="auto"/>
              <w:bottom w:val="single" w:sz="4" w:space="0" w:color="auto"/>
              <w:right w:val="single" w:sz="4" w:space="0" w:color="auto"/>
            </w:tcBorders>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SI</w:t>
            </w:r>
          </w:p>
        </w:tc>
        <w:tc>
          <w:tcPr>
            <w:tcW w:w="3086" w:type="dxa"/>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12219358 (AGREGADO DE AFILIACION DEL PACIENTE)</w:t>
            </w:r>
          </w:p>
        </w:tc>
      </w:tr>
      <w:tr w:rsidR="00852D08" w:rsidRPr="00852D08" w:rsidTr="00B500A3">
        <w:trPr>
          <w:trHeight w:val="20"/>
          <w:jc w:val="center"/>
        </w:trPr>
        <w:tc>
          <w:tcPr>
            <w:tcW w:w="2371" w:type="dxa"/>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AGREGADO_MEDICO</w:t>
            </w:r>
          </w:p>
        </w:tc>
        <w:tc>
          <w:tcPr>
            <w:tcW w:w="1255" w:type="dxa"/>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ALFANUM</w:t>
            </w:r>
          </w:p>
        </w:tc>
        <w:tc>
          <w:tcPr>
            <w:tcW w:w="1276" w:type="dxa"/>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8</w:t>
            </w:r>
          </w:p>
        </w:tc>
        <w:tc>
          <w:tcPr>
            <w:tcW w:w="1481" w:type="dxa"/>
            <w:tcBorders>
              <w:top w:val="single" w:sz="4" w:space="0" w:color="auto"/>
              <w:left w:val="single" w:sz="4" w:space="0" w:color="auto"/>
              <w:bottom w:val="single" w:sz="4" w:space="0" w:color="auto"/>
              <w:right w:val="single" w:sz="4" w:space="0" w:color="auto"/>
            </w:tcBorders>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SI</w:t>
            </w:r>
          </w:p>
        </w:tc>
        <w:tc>
          <w:tcPr>
            <w:tcW w:w="3086" w:type="dxa"/>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01F1935OR (AGREGADO MEDICO DEL PACIENTE)</w:t>
            </w:r>
          </w:p>
        </w:tc>
      </w:tr>
      <w:tr w:rsidR="00852D08" w:rsidRPr="00852D08" w:rsidTr="00B500A3">
        <w:trPr>
          <w:trHeight w:val="20"/>
          <w:jc w:val="center"/>
        </w:trPr>
        <w:tc>
          <w:tcPr>
            <w:tcW w:w="2371" w:type="dxa"/>
            <w:tcBorders>
              <w:top w:val="single" w:sz="4" w:space="0" w:color="auto"/>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UNIDAD</w:t>
            </w:r>
          </w:p>
        </w:tc>
        <w:tc>
          <w:tcPr>
            <w:tcW w:w="1255" w:type="dxa"/>
            <w:tcBorders>
              <w:top w:val="single" w:sz="4" w:space="0" w:color="auto"/>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NUM</w:t>
            </w:r>
          </w:p>
        </w:tc>
        <w:tc>
          <w:tcPr>
            <w:tcW w:w="1276" w:type="dxa"/>
            <w:tcBorders>
              <w:top w:val="single" w:sz="4" w:space="0" w:color="auto"/>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3</w:t>
            </w:r>
          </w:p>
        </w:tc>
        <w:tc>
          <w:tcPr>
            <w:tcW w:w="1481" w:type="dxa"/>
            <w:tcBorders>
              <w:top w:val="single" w:sz="4" w:space="0" w:color="auto"/>
              <w:left w:val="nil"/>
              <w:bottom w:val="single" w:sz="4" w:space="0" w:color="auto"/>
              <w:right w:val="single" w:sz="4" w:space="0" w:color="auto"/>
            </w:tcBorders>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SI</w:t>
            </w:r>
          </w:p>
        </w:tc>
        <w:tc>
          <w:tcPr>
            <w:tcW w:w="3086" w:type="dxa"/>
            <w:tcBorders>
              <w:top w:val="single" w:sz="4" w:space="0" w:color="auto"/>
              <w:left w:val="nil"/>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170 (NUMERO DE UNIDAD DE ADSCRIPCION DEL PACIENTE)</w:t>
            </w:r>
          </w:p>
        </w:tc>
      </w:tr>
      <w:tr w:rsidR="00852D08" w:rsidRPr="00852D08" w:rsidTr="00B500A3">
        <w:trPr>
          <w:trHeight w:val="20"/>
          <w:jc w:val="center"/>
        </w:trPr>
        <w:tc>
          <w:tcPr>
            <w:tcW w:w="2371" w:type="dxa"/>
            <w:tcBorders>
              <w:top w:val="nil"/>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MEDICO_MATRICULA</w:t>
            </w:r>
          </w:p>
        </w:tc>
        <w:tc>
          <w:tcPr>
            <w:tcW w:w="1255"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NUM</w:t>
            </w:r>
          </w:p>
        </w:tc>
        <w:tc>
          <w:tcPr>
            <w:tcW w:w="1276"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10</w:t>
            </w:r>
          </w:p>
        </w:tc>
        <w:tc>
          <w:tcPr>
            <w:tcW w:w="1481" w:type="dxa"/>
            <w:tcBorders>
              <w:top w:val="nil"/>
              <w:left w:val="nil"/>
              <w:bottom w:val="single" w:sz="4" w:space="0" w:color="auto"/>
              <w:right w:val="single" w:sz="4" w:space="0" w:color="auto"/>
            </w:tcBorders>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SI</w:t>
            </w:r>
          </w:p>
        </w:tc>
        <w:tc>
          <w:tcPr>
            <w:tcW w:w="3086" w:type="dxa"/>
            <w:tcBorders>
              <w:top w:val="nil"/>
              <w:left w:val="nil"/>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99191354 (MATRICULA IMSS DEL MEDICO QUE EMPIDIO LA RECETA)</w:t>
            </w:r>
          </w:p>
        </w:tc>
      </w:tr>
      <w:tr w:rsidR="00852D08" w:rsidRPr="00852D08" w:rsidTr="00B500A3">
        <w:trPr>
          <w:trHeight w:val="20"/>
          <w:jc w:val="center"/>
        </w:trPr>
        <w:tc>
          <w:tcPr>
            <w:tcW w:w="2371" w:type="dxa"/>
            <w:tcBorders>
              <w:top w:val="nil"/>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MEDICO</w:t>
            </w:r>
          </w:p>
        </w:tc>
        <w:tc>
          <w:tcPr>
            <w:tcW w:w="1255"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ALFANUM</w:t>
            </w:r>
          </w:p>
        </w:tc>
        <w:tc>
          <w:tcPr>
            <w:tcW w:w="1276"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75</w:t>
            </w:r>
          </w:p>
        </w:tc>
        <w:tc>
          <w:tcPr>
            <w:tcW w:w="1481" w:type="dxa"/>
            <w:tcBorders>
              <w:top w:val="nil"/>
              <w:left w:val="nil"/>
              <w:bottom w:val="single" w:sz="4" w:space="0" w:color="auto"/>
              <w:right w:val="single" w:sz="4" w:space="0" w:color="auto"/>
            </w:tcBorders>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SI</w:t>
            </w:r>
          </w:p>
        </w:tc>
        <w:tc>
          <w:tcPr>
            <w:tcW w:w="3086" w:type="dxa"/>
            <w:tcBorders>
              <w:top w:val="nil"/>
              <w:left w:val="nil"/>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FANNY CLAUDETTE TEJEDA CHAVEZ (NOMBRE DEL MEDICO QUE EMPIDIO LA RECETA)</w:t>
            </w:r>
          </w:p>
        </w:tc>
      </w:tr>
      <w:tr w:rsidR="00852D08" w:rsidRPr="00852D08" w:rsidTr="00B500A3">
        <w:trPr>
          <w:trHeight w:val="20"/>
          <w:jc w:val="center"/>
        </w:trPr>
        <w:tc>
          <w:tcPr>
            <w:tcW w:w="2371" w:type="dxa"/>
            <w:tcBorders>
              <w:top w:val="nil"/>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DIAGNOSTICO</w:t>
            </w:r>
          </w:p>
        </w:tc>
        <w:tc>
          <w:tcPr>
            <w:tcW w:w="1255"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ALFANUM</w:t>
            </w:r>
          </w:p>
        </w:tc>
        <w:tc>
          <w:tcPr>
            <w:tcW w:w="1276"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7</w:t>
            </w:r>
          </w:p>
        </w:tc>
        <w:tc>
          <w:tcPr>
            <w:tcW w:w="1481" w:type="dxa"/>
            <w:tcBorders>
              <w:top w:val="nil"/>
              <w:left w:val="nil"/>
              <w:bottom w:val="single" w:sz="4" w:space="0" w:color="auto"/>
              <w:right w:val="single" w:sz="4" w:space="0" w:color="auto"/>
            </w:tcBorders>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SI</w:t>
            </w:r>
          </w:p>
        </w:tc>
        <w:tc>
          <w:tcPr>
            <w:tcW w:w="3086" w:type="dxa"/>
            <w:tcBorders>
              <w:top w:val="nil"/>
              <w:left w:val="nil"/>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J448 (CODIGO CIE10 DEL DIAGNOSTICO DEL PACIENTE)</w:t>
            </w:r>
          </w:p>
        </w:tc>
      </w:tr>
      <w:tr w:rsidR="00852D08" w:rsidRPr="00852D08" w:rsidTr="00B500A3">
        <w:trPr>
          <w:trHeight w:val="20"/>
          <w:jc w:val="center"/>
        </w:trPr>
        <w:tc>
          <w:tcPr>
            <w:tcW w:w="2371" w:type="dxa"/>
            <w:tcBorders>
              <w:top w:val="nil"/>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DIAGNOSTICO_DESCRIP</w:t>
            </w:r>
          </w:p>
        </w:tc>
        <w:tc>
          <w:tcPr>
            <w:tcW w:w="1255"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ALFANUM</w:t>
            </w:r>
          </w:p>
        </w:tc>
        <w:tc>
          <w:tcPr>
            <w:tcW w:w="1276"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150</w:t>
            </w:r>
          </w:p>
        </w:tc>
        <w:tc>
          <w:tcPr>
            <w:tcW w:w="1481" w:type="dxa"/>
            <w:tcBorders>
              <w:top w:val="nil"/>
              <w:left w:val="nil"/>
              <w:bottom w:val="single" w:sz="4" w:space="0" w:color="auto"/>
              <w:right w:val="single" w:sz="4" w:space="0" w:color="auto"/>
            </w:tcBorders>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SI</w:t>
            </w:r>
          </w:p>
        </w:tc>
        <w:tc>
          <w:tcPr>
            <w:tcW w:w="3086" w:type="dxa"/>
            <w:tcBorders>
              <w:top w:val="nil"/>
              <w:left w:val="nil"/>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OTRAS ENFERMEDADES PULMONARES OBSTRUCTIVAS CRONICAS ESPECIFICADAS (EPOC)* (DESCRIPCION DEL DIAGNOSTICO DEL PACIENTE)</w:t>
            </w:r>
          </w:p>
        </w:tc>
      </w:tr>
      <w:tr w:rsidR="00852D08" w:rsidRPr="00852D08" w:rsidTr="00B500A3">
        <w:trPr>
          <w:trHeight w:val="20"/>
          <w:jc w:val="center"/>
        </w:trPr>
        <w:tc>
          <w:tcPr>
            <w:tcW w:w="2371" w:type="dxa"/>
            <w:tcBorders>
              <w:top w:val="nil"/>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FECHA_EXPEDICION</w:t>
            </w:r>
          </w:p>
        </w:tc>
        <w:tc>
          <w:tcPr>
            <w:tcW w:w="1255"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FECHA</w:t>
            </w:r>
          </w:p>
        </w:tc>
        <w:tc>
          <w:tcPr>
            <w:tcW w:w="1276"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10</w:t>
            </w:r>
          </w:p>
        </w:tc>
        <w:tc>
          <w:tcPr>
            <w:tcW w:w="1481" w:type="dxa"/>
            <w:tcBorders>
              <w:top w:val="nil"/>
              <w:left w:val="nil"/>
              <w:bottom w:val="single" w:sz="4" w:space="0" w:color="auto"/>
              <w:right w:val="single" w:sz="4" w:space="0" w:color="auto"/>
            </w:tcBorders>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SI</w:t>
            </w:r>
          </w:p>
        </w:tc>
        <w:tc>
          <w:tcPr>
            <w:tcW w:w="3086" w:type="dxa"/>
            <w:tcBorders>
              <w:top w:val="nil"/>
              <w:left w:val="nil"/>
              <w:bottom w:val="single" w:sz="4" w:space="0" w:color="auto"/>
              <w:right w:val="single" w:sz="4" w:space="0" w:color="auto"/>
            </w:tcBorders>
            <w:noWrap/>
            <w:hideMark/>
          </w:tcPr>
          <w:p w:rsidR="00852D08" w:rsidRPr="00852D08" w:rsidRDefault="00852D08" w:rsidP="00852D08">
            <w:pPr>
              <w:jc w:val="both"/>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21/07/2009 (FECHA DE EXPEDICION DE LA RECETA EN FORMATO DD/MM/AAAA)</w:t>
            </w:r>
          </w:p>
        </w:tc>
      </w:tr>
      <w:tr w:rsidR="00852D08" w:rsidRPr="00852D08" w:rsidTr="00B500A3">
        <w:trPr>
          <w:trHeight w:val="20"/>
          <w:jc w:val="center"/>
        </w:trPr>
        <w:tc>
          <w:tcPr>
            <w:tcW w:w="2371" w:type="dxa"/>
            <w:tcBorders>
              <w:top w:val="single" w:sz="4" w:space="0" w:color="auto"/>
              <w:left w:val="single" w:sz="4" w:space="0" w:color="auto"/>
              <w:bottom w:val="single" w:sz="4" w:space="0" w:color="auto"/>
              <w:right w:val="single" w:sz="4" w:space="0" w:color="auto"/>
            </w:tcBorders>
            <w:noWrap/>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FECHA_INICIO</w:t>
            </w:r>
          </w:p>
        </w:tc>
        <w:tc>
          <w:tcPr>
            <w:tcW w:w="1255" w:type="dxa"/>
            <w:tcBorders>
              <w:top w:val="single" w:sz="4" w:space="0" w:color="auto"/>
              <w:left w:val="nil"/>
              <w:bottom w:val="single" w:sz="4" w:space="0" w:color="auto"/>
              <w:right w:val="single" w:sz="4" w:space="0" w:color="auto"/>
            </w:tcBorders>
            <w:noWrap/>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FECHA</w:t>
            </w:r>
          </w:p>
        </w:tc>
        <w:tc>
          <w:tcPr>
            <w:tcW w:w="1276" w:type="dxa"/>
            <w:tcBorders>
              <w:top w:val="single" w:sz="4" w:space="0" w:color="auto"/>
              <w:left w:val="nil"/>
              <w:bottom w:val="single" w:sz="4" w:space="0" w:color="auto"/>
              <w:right w:val="single" w:sz="4" w:space="0" w:color="auto"/>
            </w:tcBorders>
            <w:noWrap/>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10</w:t>
            </w:r>
          </w:p>
        </w:tc>
        <w:tc>
          <w:tcPr>
            <w:tcW w:w="1481" w:type="dxa"/>
            <w:tcBorders>
              <w:top w:val="single" w:sz="4" w:space="0" w:color="auto"/>
              <w:left w:val="nil"/>
              <w:bottom w:val="single" w:sz="4" w:space="0" w:color="auto"/>
              <w:right w:val="single" w:sz="4" w:space="0" w:color="auto"/>
            </w:tcBorders>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SI</w:t>
            </w:r>
          </w:p>
        </w:tc>
        <w:tc>
          <w:tcPr>
            <w:tcW w:w="3086" w:type="dxa"/>
            <w:tcBorders>
              <w:top w:val="single" w:sz="4" w:space="0" w:color="auto"/>
              <w:left w:val="nil"/>
              <w:bottom w:val="single" w:sz="4" w:space="0" w:color="auto"/>
              <w:right w:val="single" w:sz="4" w:space="0" w:color="auto"/>
            </w:tcBorders>
            <w:noWrap/>
          </w:tcPr>
          <w:p w:rsidR="00852D08" w:rsidRPr="00852D08" w:rsidRDefault="00852D08" w:rsidP="00852D08">
            <w:pPr>
              <w:jc w:val="both"/>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31/08/2009 (FECHA DE INICIO DE LA RECETA EN FORMATO DD/MM/AAAA)</w:t>
            </w:r>
          </w:p>
        </w:tc>
      </w:tr>
      <w:tr w:rsidR="00852D08" w:rsidRPr="00852D08" w:rsidTr="00B500A3">
        <w:trPr>
          <w:trHeight w:val="20"/>
          <w:jc w:val="center"/>
        </w:trPr>
        <w:tc>
          <w:tcPr>
            <w:tcW w:w="2371" w:type="dxa"/>
            <w:tcBorders>
              <w:top w:val="single" w:sz="4" w:space="0" w:color="auto"/>
              <w:left w:val="single" w:sz="4" w:space="0" w:color="auto"/>
              <w:bottom w:val="single" w:sz="4" w:space="0" w:color="auto"/>
              <w:right w:val="single" w:sz="4" w:space="0" w:color="auto"/>
            </w:tcBorders>
            <w:noWrap/>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FECHA_FIN</w:t>
            </w:r>
          </w:p>
        </w:tc>
        <w:tc>
          <w:tcPr>
            <w:tcW w:w="1255" w:type="dxa"/>
            <w:tcBorders>
              <w:top w:val="single" w:sz="4" w:space="0" w:color="auto"/>
              <w:left w:val="nil"/>
              <w:bottom w:val="single" w:sz="4" w:space="0" w:color="auto"/>
              <w:right w:val="single" w:sz="4" w:space="0" w:color="auto"/>
            </w:tcBorders>
            <w:noWrap/>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FECHA</w:t>
            </w:r>
          </w:p>
        </w:tc>
        <w:tc>
          <w:tcPr>
            <w:tcW w:w="1276" w:type="dxa"/>
            <w:tcBorders>
              <w:top w:val="single" w:sz="4" w:space="0" w:color="auto"/>
              <w:left w:val="nil"/>
              <w:bottom w:val="single" w:sz="4" w:space="0" w:color="auto"/>
              <w:right w:val="single" w:sz="4" w:space="0" w:color="auto"/>
            </w:tcBorders>
            <w:noWrap/>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10</w:t>
            </w:r>
          </w:p>
        </w:tc>
        <w:tc>
          <w:tcPr>
            <w:tcW w:w="1481" w:type="dxa"/>
            <w:tcBorders>
              <w:top w:val="single" w:sz="4" w:space="0" w:color="auto"/>
              <w:left w:val="nil"/>
              <w:bottom w:val="single" w:sz="4" w:space="0" w:color="auto"/>
              <w:right w:val="single" w:sz="4" w:space="0" w:color="auto"/>
            </w:tcBorders>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SI</w:t>
            </w:r>
          </w:p>
        </w:tc>
        <w:tc>
          <w:tcPr>
            <w:tcW w:w="3086" w:type="dxa"/>
            <w:tcBorders>
              <w:top w:val="single" w:sz="4" w:space="0" w:color="auto"/>
              <w:left w:val="nil"/>
              <w:bottom w:val="single" w:sz="4" w:space="0" w:color="auto"/>
              <w:right w:val="single" w:sz="4" w:space="0" w:color="auto"/>
            </w:tcBorders>
            <w:noWrap/>
          </w:tcPr>
          <w:p w:rsidR="00852D08" w:rsidRPr="00852D08" w:rsidRDefault="00852D08" w:rsidP="00852D08">
            <w:pPr>
              <w:jc w:val="both"/>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31/08/2009 (FECHA DE EXPEDICION DE LA RECETA EN FORMATO DD/MM/AAAA)</w:t>
            </w:r>
          </w:p>
        </w:tc>
      </w:tr>
      <w:tr w:rsidR="00852D08" w:rsidRPr="00852D08" w:rsidTr="00B500A3">
        <w:trPr>
          <w:trHeight w:val="20"/>
          <w:jc w:val="center"/>
        </w:trPr>
        <w:tc>
          <w:tcPr>
            <w:tcW w:w="2371" w:type="dxa"/>
            <w:tcBorders>
              <w:top w:val="single" w:sz="4" w:space="0" w:color="auto"/>
              <w:left w:val="single" w:sz="4" w:space="0" w:color="auto"/>
              <w:bottom w:val="single" w:sz="4" w:space="0" w:color="auto"/>
              <w:right w:val="single" w:sz="4" w:space="0" w:color="auto"/>
            </w:tcBorders>
            <w:noWrap/>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FLUJO</w:t>
            </w:r>
          </w:p>
        </w:tc>
        <w:tc>
          <w:tcPr>
            <w:tcW w:w="1255" w:type="dxa"/>
            <w:tcBorders>
              <w:top w:val="single" w:sz="4" w:space="0" w:color="auto"/>
              <w:left w:val="nil"/>
              <w:bottom w:val="single" w:sz="4" w:space="0" w:color="auto"/>
              <w:right w:val="single" w:sz="4" w:space="0" w:color="auto"/>
            </w:tcBorders>
            <w:noWrap/>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NUM</w:t>
            </w:r>
          </w:p>
        </w:tc>
        <w:tc>
          <w:tcPr>
            <w:tcW w:w="1276" w:type="dxa"/>
            <w:tcBorders>
              <w:top w:val="single" w:sz="4" w:space="0" w:color="auto"/>
              <w:left w:val="nil"/>
              <w:bottom w:val="single" w:sz="4" w:space="0" w:color="auto"/>
              <w:right w:val="single" w:sz="4" w:space="0" w:color="auto"/>
            </w:tcBorders>
            <w:noWrap/>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2</w:t>
            </w:r>
          </w:p>
        </w:tc>
        <w:tc>
          <w:tcPr>
            <w:tcW w:w="1481" w:type="dxa"/>
            <w:tcBorders>
              <w:top w:val="single" w:sz="4" w:space="0" w:color="auto"/>
              <w:left w:val="nil"/>
              <w:bottom w:val="single" w:sz="4" w:space="0" w:color="auto"/>
              <w:right w:val="single" w:sz="4" w:space="0" w:color="auto"/>
            </w:tcBorders>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SI</w:t>
            </w:r>
          </w:p>
        </w:tc>
        <w:tc>
          <w:tcPr>
            <w:tcW w:w="3086" w:type="dxa"/>
            <w:tcBorders>
              <w:top w:val="single" w:sz="4" w:space="0" w:color="auto"/>
              <w:left w:val="nil"/>
              <w:bottom w:val="single" w:sz="4" w:space="0" w:color="auto"/>
              <w:right w:val="single" w:sz="4" w:space="0" w:color="auto"/>
            </w:tcBorders>
            <w:noWrap/>
          </w:tcPr>
          <w:p w:rsidR="00852D08" w:rsidRPr="00852D08" w:rsidRDefault="00852D08" w:rsidP="00852D08">
            <w:pPr>
              <w:jc w:val="both"/>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5 (FLUJO DE OXÍGENO QUE PRESCRIBE EL MEDICO EXPRESADO EN LITROS)</w:t>
            </w:r>
          </w:p>
        </w:tc>
      </w:tr>
      <w:tr w:rsidR="00852D08" w:rsidRPr="00852D08" w:rsidTr="00B500A3">
        <w:trPr>
          <w:trHeight w:val="20"/>
          <w:jc w:val="center"/>
        </w:trPr>
        <w:tc>
          <w:tcPr>
            <w:tcW w:w="2371" w:type="dxa"/>
            <w:tcBorders>
              <w:top w:val="single" w:sz="4" w:space="0" w:color="auto"/>
              <w:left w:val="single" w:sz="4" w:space="0" w:color="auto"/>
              <w:bottom w:val="single" w:sz="4" w:space="0" w:color="auto"/>
              <w:right w:val="single" w:sz="4" w:space="0" w:color="auto"/>
            </w:tcBorders>
            <w:noWrap/>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PERIODO</w:t>
            </w:r>
          </w:p>
        </w:tc>
        <w:tc>
          <w:tcPr>
            <w:tcW w:w="1255" w:type="dxa"/>
            <w:tcBorders>
              <w:top w:val="single" w:sz="4" w:space="0" w:color="auto"/>
              <w:left w:val="nil"/>
              <w:bottom w:val="single" w:sz="4" w:space="0" w:color="auto"/>
              <w:right w:val="single" w:sz="4" w:space="0" w:color="auto"/>
            </w:tcBorders>
            <w:noWrap/>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NUM</w:t>
            </w:r>
          </w:p>
        </w:tc>
        <w:tc>
          <w:tcPr>
            <w:tcW w:w="1276" w:type="dxa"/>
            <w:tcBorders>
              <w:top w:val="single" w:sz="4" w:space="0" w:color="auto"/>
              <w:left w:val="nil"/>
              <w:bottom w:val="single" w:sz="4" w:space="0" w:color="auto"/>
              <w:right w:val="single" w:sz="4" w:space="0" w:color="auto"/>
            </w:tcBorders>
            <w:noWrap/>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2</w:t>
            </w:r>
          </w:p>
        </w:tc>
        <w:tc>
          <w:tcPr>
            <w:tcW w:w="1481" w:type="dxa"/>
            <w:tcBorders>
              <w:top w:val="single" w:sz="4" w:space="0" w:color="auto"/>
              <w:left w:val="nil"/>
              <w:bottom w:val="single" w:sz="4" w:space="0" w:color="auto"/>
              <w:right w:val="single" w:sz="4" w:space="0" w:color="auto"/>
            </w:tcBorders>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SI</w:t>
            </w:r>
          </w:p>
        </w:tc>
        <w:tc>
          <w:tcPr>
            <w:tcW w:w="3086" w:type="dxa"/>
            <w:tcBorders>
              <w:top w:val="single" w:sz="4" w:space="0" w:color="auto"/>
              <w:left w:val="nil"/>
              <w:bottom w:val="single" w:sz="4" w:space="0" w:color="auto"/>
              <w:right w:val="single" w:sz="4" w:space="0" w:color="auto"/>
            </w:tcBorders>
            <w:noWrap/>
          </w:tcPr>
          <w:p w:rsidR="00852D08" w:rsidRPr="00852D08" w:rsidRDefault="00852D08" w:rsidP="00852D08">
            <w:pPr>
              <w:jc w:val="both"/>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12 (PERÍODO DE TIEMPO QUE PRESCRIBE EL MEDICO EXPRESADO EN HORAS)</w:t>
            </w:r>
          </w:p>
        </w:tc>
      </w:tr>
      <w:tr w:rsidR="00852D08" w:rsidRPr="00852D08" w:rsidTr="00B500A3">
        <w:trPr>
          <w:trHeight w:val="20"/>
          <w:jc w:val="center"/>
        </w:trPr>
        <w:tc>
          <w:tcPr>
            <w:tcW w:w="2371" w:type="dxa"/>
            <w:tcBorders>
              <w:top w:val="single" w:sz="4" w:space="0" w:color="auto"/>
              <w:left w:val="single" w:sz="4" w:space="0" w:color="auto"/>
              <w:bottom w:val="single" w:sz="4" w:space="0" w:color="auto"/>
              <w:right w:val="single" w:sz="4" w:space="0" w:color="auto"/>
            </w:tcBorders>
            <w:noWrap/>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FECHA_MODIFICACION</w:t>
            </w:r>
          </w:p>
        </w:tc>
        <w:tc>
          <w:tcPr>
            <w:tcW w:w="1255" w:type="dxa"/>
            <w:tcBorders>
              <w:top w:val="single" w:sz="4" w:space="0" w:color="auto"/>
              <w:left w:val="nil"/>
              <w:bottom w:val="single" w:sz="4" w:space="0" w:color="auto"/>
              <w:right w:val="single" w:sz="4" w:space="0" w:color="auto"/>
            </w:tcBorders>
            <w:noWrap/>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FECHA</w:t>
            </w:r>
          </w:p>
        </w:tc>
        <w:tc>
          <w:tcPr>
            <w:tcW w:w="1276" w:type="dxa"/>
            <w:tcBorders>
              <w:top w:val="single" w:sz="4" w:space="0" w:color="auto"/>
              <w:left w:val="nil"/>
              <w:bottom w:val="single" w:sz="4" w:space="0" w:color="auto"/>
              <w:right w:val="single" w:sz="4" w:space="0" w:color="auto"/>
            </w:tcBorders>
            <w:noWrap/>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10</w:t>
            </w:r>
          </w:p>
        </w:tc>
        <w:tc>
          <w:tcPr>
            <w:tcW w:w="1481" w:type="dxa"/>
            <w:tcBorders>
              <w:top w:val="single" w:sz="4" w:space="0" w:color="auto"/>
              <w:left w:val="nil"/>
              <w:bottom w:val="single" w:sz="4" w:space="0" w:color="auto"/>
              <w:right w:val="single" w:sz="4" w:space="0" w:color="auto"/>
            </w:tcBorders>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SI</w:t>
            </w:r>
          </w:p>
        </w:tc>
        <w:tc>
          <w:tcPr>
            <w:tcW w:w="3086" w:type="dxa"/>
            <w:tcBorders>
              <w:top w:val="single" w:sz="4" w:space="0" w:color="auto"/>
              <w:left w:val="nil"/>
              <w:bottom w:val="single" w:sz="4" w:space="0" w:color="auto"/>
              <w:right w:val="single" w:sz="4" w:space="0" w:color="auto"/>
            </w:tcBorders>
            <w:noWrap/>
          </w:tcPr>
          <w:p w:rsidR="00852D08" w:rsidRPr="00852D08" w:rsidRDefault="00852D08" w:rsidP="00852D08">
            <w:pPr>
              <w:jc w:val="both"/>
              <w:rPr>
                <w:rFonts w:ascii="Geomanist" w:eastAsia="Times New Roman" w:hAnsi="Geomanist" w:cs="Noto Sans"/>
                <w:color w:val="336600"/>
                <w:sz w:val="16"/>
                <w:szCs w:val="16"/>
                <w:lang w:val="es-MX" w:eastAsia="es-MX"/>
              </w:rPr>
            </w:pPr>
            <w:r w:rsidRPr="00852D08">
              <w:rPr>
                <w:rFonts w:ascii="Calibri" w:eastAsia="Times New Roman" w:hAnsi="Calibri" w:cs="Calibri"/>
                <w:color w:val="336600"/>
                <w:sz w:val="16"/>
                <w:szCs w:val="16"/>
                <w:lang w:val="es-MX" w:eastAsia="es-MX"/>
              </w:rPr>
              <w:t> </w:t>
            </w:r>
            <w:r w:rsidRPr="00852D08">
              <w:rPr>
                <w:rFonts w:ascii="Geomanist" w:eastAsia="Times New Roman" w:hAnsi="Geomanist" w:cs="Noto Sans"/>
                <w:color w:val="336600"/>
                <w:sz w:val="16"/>
                <w:szCs w:val="16"/>
                <w:lang w:val="es-MX" w:eastAsia="es-MX"/>
              </w:rPr>
              <w:t xml:space="preserve">(FECHA DE MODIFICACION DE LA RECETA </w:t>
            </w:r>
            <w:r w:rsidRPr="00852D08">
              <w:rPr>
                <w:rFonts w:ascii="Geomanist" w:eastAsia="Times New Roman" w:hAnsi="Geomanist" w:cs="Noto Sans"/>
                <w:color w:val="336600"/>
                <w:sz w:val="16"/>
                <w:szCs w:val="16"/>
                <w:lang w:val="es-MX" w:eastAsia="es-MX"/>
              </w:rPr>
              <w:lastRenderedPageBreak/>
              <w:t>EN FORMATO DD/MM/AAAA)</w:t>
            </w:r>
          </w:p>
        </w:tc>
      </w:tr>
      <w:tr w:rsidR="00852D08" w:rsidRPr="00852D08" w:rsidTr="00B500A3">
        <w:trPr>
          <w:trHeight w:val="20"/>
          <w:jc w:val="center"/>
        </w:trPr>
        <w:tc>
          <w:tcPr>
            <w:tcW w:w="2371" w:type="dxa"/>
            <w:tcBorders>
              <w:top w:val="single" w:sz="4" w:space="0" w:color="auto"/>
              <w:left w:val="single" w:sz="4" w:space="0" w:color="auto"/>
              <w:bottom w:val="single" w:sz="4" w:space="0" w:color="auto"/>
              <w:right w:val="single" w:sz="4" w:space="0" w:color="auto"/>
            </w:tcBorders>
            <w:noWrap/>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lastRenderedPageBreak/>
              <w:t>NUEVA_FECHA_FIN</w:t>
            </w:r>
          </w:p>
        </w:tc>
        <w:tc>
          <w:tcPr>
            <w:tcW w:w="1255" w:type="dxa"/>
            <w:tcBorders>
              <w:top w:val="single" w:sz="4" w:space="0" w:color="auto"/>
              <w:left w:val="nil"/>
              <w:bottom w:val="single" w:sz="4" w:space="0" w:color="auto"/>
              <w:right w:val="single" w:sz="4" w:space="0" w:color="auto"/>
            </w:tcBorders>
            <w:noWrap/>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FECHA</w:t>
            </w:r>
          </w:p>
        </w:tc>
        <w:tc>
          <w:tcPr>
            <w:tcW w:w="1276" w:type="dxa"/>
            <w:tcBorders>
              <w:top w:val="single" w:sz="4" w:space="0" w:color="auto"/>
              <w:left w:val="nil"/>
              <w:bottom w:val="single" w:sz="4" w:space="0" w:color="auto"/>
              <w:right w:val="single" w:sz="4" w:space="0" w:color="auto"/>
            </w:tcBorders>
            <w:noWrap/>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10</w:t>
            </w:r>
          </w:p>
        </w:tc>
        <w:tc>
          <w:tcPr>
            <w:tcW w:w="1481" w:type="dxa"/>
            <w:tcBorders>
              <w:top w:val="single" w:sz="4" w:space="0" w:color="auto"/>
              <w:left w:val="nil"/>
              <w:bottom w:val="single" w:sz="4" w:space="0" w:color="auto"/>
              <w:right w:val="single" w:sz="4" w:space="0" w:color="auto"/>
            </w:tcBorders>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SI</w:t>
            </w:r>
          </w:p>
        </w:tc>
        <w:tc>
          <w:tcPr>
            <w:tcW w:w="3086" w:type="dxa"/>
            <w:tcBorders>
              <w:top w:val="single" w:sz="4" w:space="0" w:color="auto"/>
              <w:left w:val="nil"/>
              <w:bottom w:val="single" w:sz="4" w:space="0" w:color="auto"/>
              <w:right w:val="single" w:sz="4" w:space="0" w:color="auto"/>
            </w:tcBorders>
            <w:noWrap/>
          </w:tcPr>
          <w:p w:rsidR="00852D08" w:rsidRPr="00852D08" w:rsidRDefault="00852D08" w:rsidP="00852D08">
            <w:pPr>
              <w:jc w:val="both"/>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31/08/2009 (FECHA DE FINALIZACIÓN DE LA RECETA PARA REFERIR LOS DIAS EFECTIVOS DE PAGO AL PROVEEDOR. EN FORMATO DD/MM/AAAA)</w:t>
            </w:r>
          </w:p>
        </w:tc>
      </w:tr>
      <w:tr w:rsidR="00852D08" w:rsidRPr="00852D08" w:rsidTr="00B500A3">
        <w:trPr>
          <w:trHeight w:val="20"/>
          <w:jc w:val="center"/>
        </w:trPr>
        <w:tc>
          <w:tcPr>
            <w:tcW w:w="2371" w:type="dxa"/>
            <w:tcBorders>
              <w:top w:val="single" w:sz="4" w:space="0" w:color="auto"/>
              <w:left w:val="single" w:sz="4" w:space="0" w:color="auto"/>
              <w:bottom w:val="single" w:sz="4" w:space="0" w:color="auto"/>
              <w:right w:val="single" w:sz="4" w:space="0" w:color="auto"/>
            </w:tcBorders>
            <w:noWrap/>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MOTIVO</w:t>
            </w:r>
          </w:p>
        </w:tc>
        <w:tc>
          <w:tcPr>
            <w:tcW w:w="1255" w:type="dxa"/>
            <w:tcBorders>
              <w:top w:val="single" w:sz="4" w:space="0" w:color="auto"/>
              <w:left w:val="nil"/>
              <w:bottom w:val="single" w:sz="4" w:space="0" w:color="auto"/>
              <w:right w:val="single" w:sz="4" w:space="0" w:color="auto"/>
            </w:tcBorders>
            <w:noWrap/>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ALFANUM</w:t>
            </w:r>
          </w:p>
        </w:tc>
        <w:tc>
          <w:tcPr>
            <w:tcW w:w="1276" w:type="dxa"/>
            <w:tcBorders>
              <w:top w:val="single" w:sz="4" w:space="0" w:color="auto"/>
              <w:left w:val="nil"/>
              <w:bottom w:val="single" w:sz="4" w:space="0" w:color="auto"/>
              <w:right w:val="single" w:sz="4" w:space="0" w:color="auto"/>
            </w:tcBorders>
            <w:noWrap/>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50</w:t>
            </w:r>
          </w:p>
        </w:tc>
        <w:tc>
          <w:tcPr>
            <w:tcW w:w="1481" w:type="dxa"/>
            <w:tcBorders>
              <w:top w:val="single" w:sz="4" w:space="0" w:color="auto"/>
              <w:left w:val="nil"/>
              <w:bottom w:val="single" w:sz="4" w:space="0" w:color="auto"/>
              <w:right w:val="single" w:sz="4" w:space="0" w:color="auto"/>
            </w:tcBorders>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NO</w:t>
            </w:r>
          </w:p>
        </w:tc>
        <w:tc>
          <w:tcPr>
            <w:tcW w:w="3086" w:type="dxa"/>
            <w:tcBorders>
              <w:top w:val="single" w:sz="4" w:space="0" w:color="auto"/>
              <w:left w:val="nil"/>
              <w:bottom w:val="single" w:sz="4" w:space="0" w:color="auto"/>
              <w:right w:val="single" w:sz="4" w:space="0" w:color="auto"/>
            </w:tcBorders>
            <w:noWrap/>
          </w:tcPr>
          <w:p w:rsidR="00852D08" w:rsidRPr="00852D08" w:rsidRDefault="00852D08" w:rsidP="00852D08">
            <w:pPr>
              <w:jc w:val="both"/>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HOSPITALIZACIÓN (MOTIVO DE LA MODIFICACIÓN O CANCELACIÓN DE LA RECETA)</w:t>
            </w:r>
          </w:p>
        </w:tc>
      </w:tr>
      <w:tr w:rsidR="00852D08" w:rsidRPr="00852D08" w:rsidTr="00B500A3">
        <w:trPr>
          <w:trHeight w:val="20"/>
          <w:jc w:val="center"/>
        </w:trPr>
        <w:tc>
          <w:tcPr>
            <w:tcW w:w="2371" w:type="dxa"/>
            <w:tcBorders>
              <w:top w:val="single" w:sz="4" w:space="0" w:color="auto"/>
              <w:left w:val="single" w:sz="4" w:space="0" w:color="auto"/>
              <w:bottom w:val="single" w:sz="4" w:space="0" w:color="auto"/>
              <w:right w:val="single" w:sz="4" w:space="0" w:color="auto"/>
            </w:tcBorders>
            <w:noWrap/>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QUITAR_ULTIMO_DIA</w:t>
            </w:r>
          </w:p>
        </w:tc>
        <w:tc>
          <w:tcPr>
            <w:tcW w:w="1255" w:type="dxa"/>
            <w:tcBorders>
              <w:top w:val="single" w:sz="4" w:space="0" w:color="auto"/>
              <w:left w:val="nil"/>
              <w:bottom w:val="single" w:sz="4" w:space="0" w:color="auto"/>
              <w:right w:val="single" w:sz="4" w:space="0" w:color="auto"/>
            </w:tcBorders>
            <w:noWrap/>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NUM</w:t>
            </w:r>
          </w:p>
        </w:tc>
        <w:tc>
          <w:tcPr>
            <w:tcW w:w="1276" w:type="dxa"/>
            <w:tcBorders>
              <w:top w:val="single" w:sz="4" w:space="0" w:color="auto"/>
              <w:left w:val="nil"/>
              <w:bottom w:val="single" w:sz="4" w:space="0" w:color="auto"/>
              <w:right w:val="single" w:sz="4" w:space="0" w:color="auto"/>
            </w:tcBorders>
            <w:noWrap/>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1</w:t>
            </w:r>
          </w:p>
        </w:tc>
        <w:tc>
          <w:tcPr>
            <w:tcW w:w="1481" w:type="dxa"/>
            <w:tcBorders>
              <w:top w:val="single" w:sz="4" w:space="0" w:color="auto"/>
              <w:left w:val="nil"/>
              <w:bottom w:val="single" w:sz="4" w:space="0" w:color="auto"/>
              <w:right w:val="single" w:sz="4" w:space="0" w:color="auto"/>
            </w:tcBorders>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SI</w:t>
            </w:r>
          </w:p>
        </w:tc>
        <w:tc>
          <w:tcPr>
            <w:tcW w:w="3086" w:type="dxa"/>
            <w:tcBorders>
              <w:top w:val="single" w:sz="4" w:space="0" w:color="auto"/>
              <w:left w:val="nil"/>
              <w:bottom w:val="single" w:sz="4" w:space="0" w:color="auto"/>
              <w:right w:val="single" w:sz="4" w:space="0" w:color="auto"/>
            </w:tcBorders>
            <w:noWrap/>
          </w:tcPr>
          <w:p w:rsidR="00852D08" w:rsidRPr="00852D08" w:rsidRDefault="00852D08" w:rsidP="00852D08">
            <w:pPr>
              <w:jc w:val="both"/>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0=NO QUITAR ULTIMO DIA,</w:t>
            </w:r>
          </w:p>
          <w:p w:rsidR="00852D08" w:rsidRPr="00852D08" w:rsidRDefault="00852D08" w:rsidP="00852D08">
            <w:pPr>
              <w:jc w:val="both"/>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1=QUITAR ULTIMO DIA</w:t>
            </w:r>
          </w:p>
        </w:tc>
      </w:tr>
      <w:tr w:rsidR="00852D08" w:rsidRPr="00852D08" w:rsidTr="00B500A3">
        <w:trPr>
          <w:trHeight w:val="20"/>
          <w:jc w:val="center"/>
        </w:trPr>
        <w:tc>
          <w:tcPr>
            <w:tcW w:w="2371" w:type="dxa"/>
            <w:tcBorders>
              <w:top w:val="single" w:sz="4" w:space="0" w:color="auto"/>
              <w:left w:val="single" w:sz="4" w:space="0" w:color="auto"/>
              <w:bottom w:val="single" w:sz="4" w:space="0" w:color="auto"/>
              <w:right w:val="single" w:sz="4" w:space="0" w:color="auto"/>
            </w:tcBorders>
            <w:noWrap/>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NUM_PACIENTE</w:t>
            </w:r>
          </w:p>
        </w:tc>
        <w:tc>
          <w:tcPr>
            <w:tcW w:w="1255" w:type="dxa"/>
            <w:tcBorders>
              <w:top w:val="single" w:sz="4" w:space="0" w:color="auto"/>
              <w:left w:val="nil"/>
              <w:bottom w:val="single" w:sz="4" w:space="0" w:color="auto"/>
              <w:right w:val="single" w:sz="4" w:space="0" w:color="auto"/>
            </w:tcBorders>
            <w:noWrap/>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ALFANUM</w:t>
            </w:r>
          </w:p>
        </w:tc>
        <w:tc>
          <w:tcPr>
            <w:tcW w:w="1276" w:type="dxa"/>
            <w:tcBorders>
              <w:top w:val="single" w:sz="4" w:space="0" w:color="auto"/>
              <w:left w:val="nil"/>
              <w:bottom w:val="single" w:sz="4" w:space="0" w:color="auto"/>
              <w:right w:val="single" w:sz="4" w:space="0" w:color="auto"/>
            </w:tcBorders>
            <w:noWrap/>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25</w:t>
            </w:r>
          </w:p>
        </w:tc>
        <w:tc>
          <w:tcPr>
            <w:tcW w:w="1481" w:type="dxa"/>
            <w:tcBorders>
              <w:top w:val="single" w:sz="4" w:space="0" w:color="auto"/>
              <w:left w:val="nil"/>
              <w:bottom w:val="single" w:sz="4" w:space="0" w:color="auto"/>
              <w:right w:val="single" w:sz="4" w:space="0" w:color="auto"/>
            </w:tcBorders>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NO</w:t>
            </w:r>
          </w:p>
        </w:tc>
        <w:tc>
          <w:tcPr>
            <w:tcW w:w="3086" w:type="dxa"/>
            <w:tcBorders>
              <w:top w:val="single" w:sz="4" w:space="0" w:color="auto"/>
              <w:left w:val="nil"/>
              <w:bottom w:val="single" w:sz="4" w:space="0" w:color="auto"/>
              <w:right w:val="single" w:sz="4" w:space="0" w:color="auto"/>
            </w:tcBorders>
            <w:noWrap/>
          </w:tcPr>
          <w:p w:rsidR="00852D08" w:rsidRPr="00852D08" w:rsidRDefault="00852D08" w:rsidP="00852D08">
            <w:pPr>
              <w:jc w:val="both"/>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(NUMERO DE PACIENTE OTORGADO POR EL PROVEEDOR COMO IDENTIFICADOR UNICO)</w:t>
            </w:r>
          </w:p>
        </w:tc>
      </w:tr>
    </w:tbl>
    <w:p w:rsidR="00852D08" w:rsidRPr="00852D08" w:rsidRDefault="00852D08" w:rsidP="00852D08">
      <w:pPr>
        <w:rPr>
          <w:rFonts w:ascii="Geomanist" w:eastAsia="Times New Roman" w:hAnsi="Geomanist" w:cs="Noto Sans"/>
          <w:color w:val="336600"/>
          <w:sz w:val="20"/>
          <w:szCs w:val="20"/>
          <w:lang w:val="es-MX" w:eastAsia="es-MX"/>
        </w:rPr>
      </w:pPr>
    </w:p>
    <w:p w:rsidR="00852D08" w:rsidRPr="00852D08" w:rsidRDefault="00852D08" w:rsidP="00852D08">
      <w:pPr>
        <w:rPr>
          <w:rFonts w:ascii="Geomanist" w:eastAsia="Times New Roman" w:hAnsi="Geomanist" w:cs="Noto Sans"/>
          <w:color w:val="336600"/>
          <w:sz w:val="20"/>
          <w:szCs w:val="20"/>
          <w:lang w:val="es-MX" w:eastAsia="es-MX"/>
        </w:rPr>
      </w:pPr>
      <w:r w:rsidRPr="00852D08">
        <w:rPr>
          <w:rFonts w:ascii="Geomanist" w:eastAsia="Times New Roman" w:hAnsi="Geomanist" w:cs="Noto Sans"/>
          <w:color w:val="336600"/>
          <w:sz w:val="20"/>
          <w:szCs w:val="20"/>
          <w:lang w:val="es-MX" w:eastAsia="es-MX"/>
        </w:rPr>
        <w:t>Demo de URL habilitada por el proveedor:</w:t>
      </w:r>
    </w:p>
    <w:p w:rsidR="00852D08" w:rsidRPr="00852D08" w:rsidRDefault="00852D08" w:rsidP="00852D08">
      <w:pPr>
        <w:rPr>
          <w:rFonts w:ascii="Geomanist" w:eastAsia="Times New Roman" w:hAnsi="Geomanist" w:cs="Noto Sans"/>
          <w:color w:val="336600"/>
          <w:sz w:val="20"/>
          <w:szCs w:val="20"/>
          <w:lang w:val="es-MX" w:eastAsia="es-MX"/>
        </w:rPr>
      </w:pPr>
    </w:p>
    <w:p w:rsidR="00852D08" w:rsidRPr="00852D08" w:rsidRDefault="00A660C1" w:rsidP="00852D08">
      <w:pPr>
        <w:rPr>
          <w:rFonts w:ascii="Geomanist" w:eastAsia="Times New Roman" w:hAnsi="Geomanist" w:cs="Noto Sans"/>
          <w:b/>
          <w:color w:val="336600"/>
          <w:sz w:val="20"/>
          <w:szCs w:val="20"/>
          <w:lang w:val="es-MX" w:eastAsia="es-MX"/>
        </w:rPr>
      </w:pPr>
      <w:hyperlink r:id="rId15" w:history="1">
        <w:r w:rsidR="00852D08" w:rsidRPr="00852D08">
          <w:rPr>
            <w:rFonts w:ascii="Geomanist" w:eastAsia="Times New Roman" w:hAnsi="Geomanist" w:cs="Noto Sans"/>
            <w:b/>
            <w:color w:val="336600"/>
            <w:sz w:val="20"/>
            <w:szCs w:val="20"/>
            <w:lang w:val="es-MX" w:eastAsia="es-MX"/>
          </w:rPr>
          <w:t>https://direccion_prov_oxigeno/wsoxigeno.asp</w:t>
        </w:r>
      </w:hyperlink>
    </w:p>
    <w:p w:rsidR="00852D08" w:rsidRPr="00852D08" w:rsidRDefault="00852D08" w:rsidP="00852D08">
      <w:pPr>
        <w:rPr>
          <w:rFonts w:ascii="Geomanist" w:eastAsia="Times New Roman" w:hAnsi="Geomanist" w:cs="Noto Sans"/>
          <w:b/>
          <w:color w:val="336600"/>
          <w:sz w:val="20"/>
          <w:szCs w:val="20"/>
          <w:lang w:val="es-MX" w:eastAsia="es-MX"/>
        </w:rPr>
      </w:pPr>
    </w:p>
    <w:p w:rsidR="00852D08" w:rsidRPr="00852D08" w:rsidRDefault="00852D08" w:rsidP="00852D08">
      <w:pPr>
        <w:rPr>
          <w:rFonts w:ascii="Geomanist" w:eastAsia="Times New Roman" w:hAnsi="Geomanist" w:cs="Noto Sans"/>
          <w:color w:val="336600"/>
          <w:sz w:val="20"/>
          <w:szCs w:val="20"/>
          <w:lang w:val="es-MX" w:eastAsia="es-MX"/>
        </w:rPr>
      </w:pPr>
      <w:r w:rsidRPr="00852D08">
        <w:rPr>
          <w:rFonts w:ascii="Geomanist" w:eastAsia="Times New Roman" w:hAnsi="Geomanist" w:cs="Noto Sans"/>
          <w:color w:val="336600"/>
          <w:sz w:val="20"/>
          <w:szCs w:val="20"/>
          <w:lang w:val="es-MX" w:eastAsia="es-MX"/>
        </w:rPr>
        <w:t xml:space="preserve">Respuesta Generada por el </w:t>
      </w:r>
      <w:proofErr w:type="spellStart"/>
      <w:r w:rsidRPr="00852D08">
        <w:rPr>
          <w:rFonts w:ascii="Geomanist" w:eastAsia="Times New Roman" w:hAnsi="Geomanist" w:cs="Noto Sans"/>
          <w:color w:val="336600"/>
          <w:sz w:val="20"/>
          <w:szCs w:val="20"/>
          <w:lang w:val="es-MX" w:eastAsia="es-MX"/>
        </w:rPr>
        <w:t>Webservice</w:t>
      </w:r>
      <w:proofErr w:type="spellEnd"/>
      <w:r w:rsidRPr="00852D08">
        <w:rPr>
          <w:rFonts w:ascii="Geomanist" w:eastAsia="Times New Roman" w:hAnsi="Geomanist" w:cs="Noto Sans"/>
          <w:color w:val="336600"/>
          <w:sz w:val="20"/>
          <w:szCs w:val="20"/>
          <w:lang w:val="es-MX" w:eastAsia="es-MX"/>
        </w:rPr>
        <w:t>:</w:t>
      </w:r>
    </w:p>
    <w:p w:rsidR="00852D08" w:rsidRPr="00852D08" w:rsidRDefault="00852D08" w:rsidP="00852D08">
      <w:pPr>
        <w:rPr>
          <w:rFonts w:ascii="Geomanist" w:eastAsia="Times New Roman" w:hAnsi="Geomanist" w:cs="Noto Sans"/>
          <w:color w:val="336600"/>
          <w:sz w:val="20"/>
          <w:szCs w:val="20"/>
          <w:lang w:val="es-MX" w:eastAsia="es-MX"/>
        </w:rPr>
      </w:pPr>
    </w:p>
    <w:tbl>
      <w:tblPr>
        <w:tblW w:w="9733" w:type="dxa"/>
        <w:jc w:val="center"/>
        <w:tblCellMar>
          <w:left w:w="70" w:type="dxa"/>
          <w:right w:w="70" w:type="dxa"/>
        </w:tblCellMar>
        <w:tblLook w:val="04A0" w:firstRow="1" w:lastRow="0" w:firstColumn="1" w:lastColumn="0" w:noHBand="0" w:noVBand="1"/>
      </w:tblPr>
      <w:tblGrid>
        <w:gridCol w:w="2122"/>
        <w:gridCol w:w="1842"/>
        <w:gridCol w:w="1276"/>
        <w:gridCol w:w="1843"/>
        <w:gridCol w:w="2650"/>
      </w:tblGrid>
      <w:tr w:rsidR="00852D08" w:rsidRPr="00852D08" w:rsidTr="00B500A3">
        <w:trPr>
          <w:trHeight w:val="30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52D08" w:rsidRPr="00852D08" w:rsidRDefault="00852D08" w:rsidP="00852D08">
            <w:pPr>
              <w:rPr>
                <w:rFonts w:ascii="Geomanist" w:eastAsia="Times New Roman" w:hAnsi="Geomanist" w:cs="Noto Sans"/>
                <w:b/>
                <w:color w:val="336600"/>
                <w:sz w:val="20"/>
                <w:szCs w:val="20"/>
                <w:lang w:val="es-MX" w:eastAsia="es-MX"/>
              </w:rPr>
            </w:pPr>
            <w:r w:rsidRPr="00852D08">
              <w:rPr>
                <w:rFonts w:ascii="Geomanist" w:eastAsia="Times New Roman" w:hAnsi="Geomanist" w:cs="Noto Sans"/>
                <w:b/>
                <w:color w:val="336600"/>
                <w:sz w:val="20"/>
                <w:szCs w:val="20"/>
                <w:lang w:val="es-MX" w:eastAsia="es-MX"/>
              </w:rPr>
              <w:t>NOMBRE CAMPO</w:t>
            </w:r>
          </w:p>
        </w:tc>
        <w:tc>
          <w:tcPr>
            <w:tcW w:w="184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52D08" w:rsidRPr="00852D08" w:rsidRDefault="00852D08" w:rsidP="00852D08">
            <w:pPr>
              <w:rPr>
                <w:rFonts w:ascii="Geomanist" w:eastAsia="Times New Roman" w:hAnsi="Geomanist" w:cs="Noto Sans"/>
                <w:b/>
                <w:color w:val="336600"/>
                <w:sz w:val="20"/>
                <w:szCs w:val="20"/>
                <w:lang w:val="es-MX" w:eastAsia="es-MX"/>
              </w:rPr>
            </w:pPr>
            <w:r w:rsidRPr="00852D08">
              <w:rPr>
                <w:rFonts w:ascii="Geomanist" w:eastAsia="Times New Roman" w:hAnsi="Geomanist" w:cs="Noto Sans"/>
                <w:b/>
                <w:color w:val="336600"/>
                <w:sz w:val="20"/>
                <w:szCs w:val="20"/>
                <w:lang w:val="es-MX" w:eastAsia="es-MX"/>
              </w:rPr>
              <w:t>TIPO DATO</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52D08" w:rsidRPr="00852D08" w:rsidRDefault="00852D08" w:rsidP="00852D08">
            <w:pPr>
              <w:rPr>
                <w:rFonts w:ascii="Geomanist" w:eastAsia="Times New Roman" w:hAnsi="Geomanist" w:cs="Noto Sans"/>
                <w:b/>
                <w:color w:val="336600"/>
                <w:sz w:val="20"/>
                <w:szCs w:val="20"/>
                <w:lang w:val="es-MX" w:eastAsia="es-MX"/>
              </w:rPr>
            </w:pPr>
            <w:r w:rsidRPr="00852D08">
              <w:rPr>
                <w:rFonts w:ascii="Geomanist" w:eastAsia="Times New Roman" w:hAnsi="Geomanist" w:cs="Noto Sans"/>
                <w:b/>
                <w:color w:val="336600"/>
                <w:sz w:val="20"/>
                <w:szCs w:val="20"/>
                <w:lang w:val="es-MX" w:eastAsia="es-MX"/>
              </w:rPr>
              <w:t>LONGITUD</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52D08" w:rsidRPr="00852D08" w:rsidRDefault="00852D08" w:rsidP="00852D08">
            <w:pPr>
              <w:rPr>
                <w:rFonts w:ascii="Geomanist" w:eastAsia="Times New Roman" w:hAnsi="Geomanist" w:cs="Noto Sans"/>
                <w:b/>
                <w:color w:val="336600"/>
                <w:sz w:val="20"/>
                <w:szCs w:val="20"/>
                <w:lang w:val="es-MX" w:eastAsia="es-MX"/>
              </w:rPr>
            </w:pPr>
            <w:r w:rsidRPr="00852D08">
              <w:rPr>
                <w:rFonts w:ascii="Geomanist" w:eastAsia="Times New Roman" w:hAnsi="Geomanist" w:cs="Noto Sans"/>
                <w:b/>
                <w:color w:val="336600"/>
                <w:sz w:val="20"/>
                <w:szCs w:val="20"/>
                <w:lang w:val="es-MX" w:eastAsia="es-MX"/>
              </w:rPr>
              <w:t>OBLIGATORIO</w:t>
            </w:r>
          </w:p>
        </w:tc>
        <w:tc>
          <w:tcPr>
            <w:tcW w:w="265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52D08" w:rsidRPr="00852D08" w:rsidRDefault="00852D08" w:rsidP="00852D08">
            <w:pPr>
              <w:rPr>
                <w:rFonts w:ascii="Geomanist" w:eastAsia="Times New Roman" w:hAnsi="Geomanist" w:cs="Noto Sans"/>
                <w:b/>
                <w:color w:val="336600"/>
                <w:sz w:val="20"/>
                <w:szCs w:val="20"/>
                <w:lang w:val="es-MX" w:eastAsia="es-MX"/>
              </w:rPr>
            </w:pPr>
            <w:r w:rsidRPr="00852D08">
              <w:rPr>
                <w:rFonts w:ascii="Geomanist" w:eastAsia="Times New Roman" w:hAnsi="Geomanist" w:cs="Noto Sans"/>
                <w:b/>
                <w:color w:val="336600"/>
                <w:sz w:val="20"/>
                <w:szCs w:val="20"/>
                <w:lang w:val="es-MX" w:eastAsia="es-MX"/>
              </w:rPr>
              <w:t>EJEMPLO (EXPLICACION)</w:t>
            </w:r>
          </w:p>
        </w:tc>
      </w:tr>
      <w:tr w:rsidR="00852D08" w:rsidRPr="00852D08" w:rsidTr="00B500A3">
        <w:trPr>
          <w:trHeight w:val="300"/>
          <w:jc w:val="center"/>
        </w:trPr>
        <w:tc>
          <w:tcPr>
            <w:tcW w:w="2122" w:type="dxa"/>
            <w:tcBorders>
              <w:top w:val="nil"/>
              <w:left w:val="single" w:sz="4" w:space="0" w:color="auto"/>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20"/>
                <w:szCs w:val="20"/>
                <w:lang w:val="es-MX" w:eastAsia="es-MX"/>
              </w:rPr>
            </w:pPr>
            <w:r w:rsidRPr="00852D08">
              <w:rPr>
                <w:rFonts w:ascii="Geomanist" w:eastAsia="Times New Roman" w:hAnsi="Geomanist" w:cs="Noto Sans"/>
                <w:color w:val="336600"/>
                <w:sz w:val="20"/>
                <w:szCs w:val="20"/>
                <w:lang w:val="es-MX" w:eastAsia="es-MX"/>
              </w:rPr>
              <w:t>ORDEN</w:t>
            </w:r>
          </w:p>
        </w:tc>
        <w:tc>
          <w:tcPr>
            <w:tcW w:w="1842"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20"/>
                <w:szCs w:val="20"/>
                <w:lang w:val="es-MX" w:eastAsia="es-MX"/>
              </w:rPr>
            </w:pPr>
            <w:r w:rsidRPr="00852D08">
              <w:rPr>
                <w:rFonts w:ascii="Geomanist" w:eastAsia="Times New Roman" w:hAnsi="Geomanist" w:cs="Noto Sans"/>
                <w:color w:val="336600"/>
                <w:sz w:val="20"/>
                <w:szCs w:val="20"/>
                <w:lang w:val="es-MX" w:eastAsia="es-MX"/>
              </w:rPr>
              <w:t>ALFANUM</w:t>
            </w:r>
          </w:p>
        </w:tc>
        <w:tc>
          <w:tcPr>
            <w:tcW w:w="1276"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20"/>
                <w:szCs w:val="20"/>
                <w:lang w:val="es-MX" w:eastAsia="es-MX"/>
              </w:rPr>
            </w:pPr>
            <w:r w:rsidRPr="00852D08">
              <w:rPr>
                <w:rFonts w:ascii="Geomanist" w:eastAsia="Times New Roman" w:hAnsi="Geomanist" w:cs="Noto Sans"/>
                <w:color w:val="336600"/>
                <w:sz w:val="20"/>
                <w:szCs w:val="20"/>
                <w:lang w:val="es-MX" w:eastAsia="es-MX"/>
              </w:rPr>
              <w:t>10</w:t>
            </w:r>
          </w:p>
        </w:tc>
        <w:tc>
          <w:tcPr>
            <w:tcW w:w="1843" w:type="dxa"/>
            <w:tcBorders>
              <w:top w:val="nil"/>
              <w:left w:val="nil"/>
              <w:bottom w:val="single" w:sz="4" w:space="0" w:color="auto"/>
              <w:right w:val="single" w:sz="4" w:space="0" w:color="auto"/>
            </w:tcBorders>
            <w:hideMark/>
          </w:tcPr>
          <w:p w:rsidR="00852D08" w:rsidRPr="00852D08" w:rsidRDefault="00852D08" w:rsidP="00852D08">
            <w:pPr>
              <w:rPr>
                <w:rFonts w:ascii="Geomanist" w:eastAsia="Times New Roman" w:hAnsi="Geomanist" w:cs="Noto Sans"/>
                <w:color w:val="336600"/>
                <w:sz w:val="20"/>
                <w:szCs w:val="20"/>
                <w:lang w:val="es-MX" w:eastAsia="es-MX"/>
              </w:rPr>
            </w:pPr>
            <w:r w:rsidRPr="00852D08">
              <w:rPr>
                <w:rFonts w:ascii="Geomanist" w:eastAsia="Times New Roman" w:hAnsi="Geomanist" w:cs="Noto Sans"/>
                <w:color w:val="336600"/>
                <w:sz w:val="20"/>
                <w:szCs w:val="20"/>
                <w:lang w:val="es-MX" w:eastAsia="es-MX"/>
              </w:rPr>
              <w:t>SI</w:t>
            </w:r>
          </w:p>
        </w:tc>
        <w:tc>
          <w:tcPr>
            <w:tcW w:w="2650"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20"/>
                <w:szCs w:val="20"/>
                <w:lang w:val="es-MX" w:eastAsia="es-MX"/>
              </w:rPr>
            </w:pPr>
            <w:r w:rsidRPr="00852D08">
              <w:rPr>
                <w:rFonts w:ascii="Geomanist" w:eastAsia="Times New Roman" w:hAnsi="Geomanist" w:cs="Noto Sans"/>
                <w:color w:val="336600"/>
                <w:sz w:val="20"/>
                <w:szCs w:val="20"/>
                <w:lang w:val="es-MX" w:eastAsia="es-MX"/>
              </w:rPr>
              <w:t>155 (IDENTIFICADOR UNICO PARA CONTROL Y SEGUIMIENTO)</w:t>
            </w:r>
          </w:p>
        </w:tc>
      </w:tr>
    </w:tbl>
    <w:p w:rsidR="00852D08" w:rsidRPr="00852D08" w:rsidRDefault="00852D08" w:rsidP="00852D08">
      <w:pPr>
        <w:rPr>
          <w:rFonts w:ascii="Geomanist" w:eastAsia="Times New Roman" w:hAnsi="Geomanist" w:cs="Noto Sans"/>
          <w:color w:val="336600"/>
          <w:sz w:val="20"/>
          <w:szCs w:val="20"/>
          <w:lang w:val="es-MX" w:eastAsia="es-MX"/>
        </w:rPr>
      </w:pPr>
    </w:p>
    <w:p w:rsidR="00852D08" w:rsidRPr="00852D08" w:rsidRDefault="00852D08" w:rsidP="00852D08">
      <w:pPr>
        <w:rPr>
          <w:rFonts w:ascii="Geomanist" w:eastAsia="Times New Roman" w:hAnsi="Geomanist" w:cs="Noto Sans"/>
          <w:b/>
          <w:color w:val="336600"/>
          <w:sz w:val="20"/>
          <w:szCs w:val="20"/>
          <w:lang w:val="es-MX" w:eastAsia="es-MX"/>
        </w:rPr>
      </w:pPr>
      <w:r w:rsidRPr="00852D08">
        <w:rPr>
          <w:rFonts w:ascii="Geomanist" w:eastAsia="Times New Roman" w:hAnsi="Geomanist" w:cs="Noto Sans"/>
          <w:b/>
          <w:color w:val="336600"/>
          <w:sz w:val="20"/>
          <w:szCs w:val="20"/>
          <w:lang w:val="es-MX" w:eastAsia="es-MX"/>
        </w:rPr>
        <w:t>EJEMPLO DEL FORMATO XML DE LA RESPUESTA DEL WEBSERVICE:</w:t>
      </w:r>
    </w:p>
    <w:p w:rsidR="00852D08" w:rsidRPr="00852D08" w:rsidRDefault="00852D08" w:rsidP="00852D08">
      <w:pPr>
        <w:rPr>
          <w:rFonts w:ascii="Geomanist" w:eastAsia="Times New Roman" w:hAnsi="Geomanist" w:cs="Noto Sans"/>
          <w:b/>
          <w:color w:val="336600"/>
          <w:sz w:val="20"/>
          <w:szCs w:val="20"/>
          <w:lang w:val="es-MX" w:eastAsia="es-MX"/>
        </w:rPr>
      </w:pPr>
    </w:p>
    <w:tbl>
      <w:tblPr>
        <w:tblW w:w="4224" w:type="dxa"/>
        <w:jc w:val="center"/>
        <w:tblCellMar>
          <w:left w:w="70" w:type="dxa"/>
          <w:right w:w="70" w:type="dxa"/>
        </w:tblCellMar>
        <w:tblLook w:val="04A0" w:firstRow="1" w:lastRow="0" w:firstColumn="1" w:lastColumn="0" w:noHBand="0" w:noVBand="1"/>
      </w:tblPr>
      <w:tblGrid>
        <w:gridCol w:w="4224"/>
      </w:tblGrid>
      <w:tr w:rsidR="00852D08" w:rsidRPr="00852D08" w:rsidTr="00B500A3">
        <w:trPr>
          <w:trHeight w:val="300"/>
          <w:jc w:val="center"/>
        </w:trPr>
        <w:tc>
          <w:tcPr>
            <w:tcW w:w="4224" w:type="dxa"/>
            <w:tcBorders>
              <w:top w:val="single" w:sz="4" w:space="0" w:color="auto"/>
              <w:left w:val="single" w:sz="4" w:space="0" w:color="auto"/>
              <w:bottom w:val="single" w:sz="4" w:space="0" w:color="auto"/>
              <w:right w:val="single" w:sz="4" w:space="0" w:color="auto"/>
            </w:tcBorders>
            <w:shd w:val="clear" w:color="auto" w:fill="CCC0D9"/>
            <w:noWrap/>
            <w:vAlign w:val="bottom"/>
            <w:hideMark/>
          </w:tcPr>
          <w:p w:rsidR="00852D08" w:rsidRPr="00852D08" w:rsidRDefault="00852D08" w:rsidP="00852D08">
            <w:pPr>
              <w:jc w:val="center"/>
              <w:rPr>
                <w:rFonts w:ascii="Geomanist" w:eastAsia="Times New Roman" w:hAnsi="Geomanist" w:cs="Noto Sans"/>
                <w:b/>
                <w:color w:val="336600"/>
                <w:sz w:val="20"/>
                <w:szCs w:val="20"/>
                <w:lang w:val="es-MX" w:eastAsia="es-MX"/>
              </w:rPr>
            </w:pPr>
            <w:r w:rsidRPr="00852D08">
              <w:rPr>
                <w:rFonts w:ascii="Geomanist" w:eastAsia="Times New Roman" w:hAnsi="Geomanist" w:cs="Noto Sans"/>
                <w:b/>
                <w:color w:val="336600"/>
                <w:sz w:val="20"/>
                <w:szCs w:val="20"/>
                <w:lang w:val="es-MX" w:eastAsia="es-MX"/>
              </w:rPr>
              <w:t>FORMATO XML</w:t>
            </w:r>
          </w:p>
        </w:tc>
      </w:tr>
      <w:tr w:rsidR="00852D08" w:rsidRPr="00852D08" w:rsidTr="00B500A3">
        <w:trPr>
          <w:trHeight w:val="964"/>
          <w:jc w:val="center"/>
        </w:trPr>
        <w:tc>
          <w:tcPr>
            <w:tcW w:w="4224" w:type="dxa"/>
            <w:tcBorders>
              <w:top w:val="single" w:sz="4" w:space="0" w:color="auto"/>
              <w:left w:val="single" w:sz="4" w:space="0" w:color="auto"/>
              <w:bottom w:val="single" w:sz="4" w:space="0" w:color="auto"/>
              <w:right w:val="single" w:sz="4" w:space="0" w:color="auto"/>
            </w:tcBorders>
            <w:shd w:val="clear" w:color="auto" w:fill="E5DFEC"/>
            <w:vAlign w:val="bottom"/>
            <w:hideMark/>
          </w:tcPr>
          <w:p w:rsidR="00852D08" w:rsidRPr="00852D08" w:rsidRDefault="00852D08" w:rsidP="00852D08">
            <w:pPr>
              <w:jc w:val="center"/>
              <w:rPr>
                <w:rFonts w:ascii="Geomanist" w:eastAsia="Times New Roman" w:hAnsi="Geomanist" w:cs="Noto Sans"/>
                <w:color w:val="336600"/>
                <w:sz w:val="20"/>
                <w:szCs w:val="20"/>
                <w:lang w:val="es-MX" w:eastAsia="es-MX"/>
              </w:rPr>
            </w:pPr>
            <w:r w:rsidRPr="00852D08">
              <w:rPr>
                <w:rFonts w:ascii="Geomanist" w:eastAsia="Times New Roman" w:hAnsi="Geomanist" w:cs="Noto Sans"/>
                <w:color w:val="336600"/>
                <w:sz w:val="20"/>
                <w:szCs w:val="20"/>
                <w:lang w:val="es-MX" w:eastAsia="es-MX"/>
              </w:rPr>
              <w:t>&lt;?</w:t>
            </w:r>
            <w:proofErr w:type="spellStart"/>
            <w:r w:rsidRPr="00852D08">
              <w:rPr>
                <w:rFonts w:ascii="Geomanist" w:eastAsia="Times New Roman" w:hAnsi="Geomanist" w:cs="Noto Sans"/>
                <w:color w:val="336600"/>
                <w:sz w:val="20"/>
                <w:szCs w:val="20"/>
                <w:lang w:val="es-MX" w:eastAsia="es-MX"/>
              </w:rPr>
              <w:t>xml</w:t>
            </w:r>
            <w:proofErr w:type="spellEnd"/>
            <w:r w:rsidRPr="00852D08">
              <w:rPr>
                <w:rFonts w:ascii="Geomanist" w:eastAsia="Times New Roman" w:hAnsi="Geomanist" w:cs="Noto Sans"/>
                <w:color w:val="336600"/>
                <w:sz w:val="20"/>
                <w:szCs w:val="20"/>
                <w:lang w:val="es-MX" w:eastAsia="es-MX"/>
              </w:rPr>
              <w:t xml:space="preserve"> versión="1.0" </w:t>
            </w:r>
            <w:proofErr w:type="spellStart"/>
            <w:r w:rsidRPr="00852D08">
              <w:rPr>
                <w:rFonts w:ascii="Geomanist" w:eastAsia="Times New Roman" w:hAnsi="Geomanist" w:cs="Noto Sans"/>
                <w:color w:val="336600"/>
                <w:sz w:val="20"/>
                <w:szCs w:val="20"/>
                <w:lang w:val="es-MX" w:eastAsia="es-MX"/>
              </w:rPr>
              <w:t>encoding</w:t>
            </w:r>
            <w:proofErr w:type="spellEnd"/>
            <w:r w:rsidRPr="00852D08">
              <w:rPr>
                <w:rFonts w:ascii="Geomanist" w:eastAsia="Times New Roman" w:hAnsi="Geomanist" w:cs="Noto Sans"/>
                <w:color w:val="336600"/>
                <w:sz w:val="20"/>
                <w:szCs w:val="20"/>
                <w:lang w:val="es-MX" w:eastAsia="es-MX"/>
              </w:rPr>
              <w:t>="utf-8"?&gt;</w:t>
            </w:r>
            <w:r w:rsidRPr="00852D08">
              <w:rPr>
                <w:rFonts w:ascii="Geomanist" w:eastAsia="Times New Roman" w:hAnsi="Geomanist" w:cs="Noto Sans"/>
                <w:color w:val="336600"/>
                <w:sz w:val="20"/>
                <w:szCs w:val="20"/>
                <w:lang w:val="es-MX" w:eastAsia="es-MX"/>
              </w:rPr>
              <w:br/>
              <w:t>&lt;RESPUESTA&gt;</w:t>
            </w:r>
            <w:r w:rsidRPr="00852D08">
              <w:rPr>
                <w:rFonts w:ascii="Geomanist" w:eastAsia="Times New Roman" w:hAnsi="Geomanist" w:cs="Noto Sans"/>
                <w:color w:val="336600"/>
                <w:sz w:val="20"/>
                <w:szCs w:val="20"/>
                <w:lang w:val="es-MX" w:eastAsia="es-MX"/>
              </w:rPr>
              <w:br/>
              <w:t xml:space="preserve">  &lt;ORDEN&gt;1&lt;/ORDEN&gt;</w:t>
            </w:r>
            <w:r w:rsidRPr="00852D08">
              <w:rPr>
                <w:rFonts w:ascii="Geomanist" w:eastAsia="Times New Roman" w:hAnsi="Geomanist" w:cs="Noto Sans"/>
                <w:color w:val="336600"/>
                <w:sz w:val="20"/>
                <w:szCs w:val="20"/>
                <w:lang w:val="es-MX" w:eastAsia="es-MX"/>
              </w:rPr>
              <w:br/>
              <w:t>&lt;/RESPUESTA&gt;</w:t>
            </w:r>
          </w:p>
        </w:tc>
      </w:tr>
    </w:tbl>
    <w:p w:rsidR="00852D08" w:rsidRPr="00852D08" w:rsidRDefault="00852D08" w:rsidP="00852D08">
      <w:pPr>
        <w:rPr>
          <w:rFonts w:ascii="Geomanist" w:eastAsia="Times New Roman" w:hAnsi="Geomanist" w:cs="Noto Sans"/>
          <w:color w:val="336600"/>
          <w:sz w:val="20"/>
          <w:szCs w:val="20"/>
          <w:lang w:val="es-MX" w:eastAsia="es-MX"/>
        </w:rPr>
      </w:pPr>
    </w:p>
    <w:p w:rsidR="00852D08" w:rsidRPr="00852D08" w:rsidRDefault="00852D08" w:rsidP="00852D08">
      <w:pPr>
        <w:ind w:left="1134" w:hanging="567"/>
        <w:rPr>
          <w:rFonts w:ascii="Geomanist" w:eastAsia="Times New Roman" w:hAnsi="Geomanist" w:cs="Noto Sans"/>
          <w:b/>
          <w:color w:val="336600"/>
          <w:sz w:val="20"/>
          <w:szCs w:val="20"/>
          <w:lang w:val="es-ES" w:eastAsia="ar-SA"/>
        </w:rPr>
      </w:pPr>
      <w:r w:rsidRPr="00852D08">
        <w:rPr>
          <w:rFonts w:ascii="Geomanist" w:eastAsia="Times New Roman" w:hAnsi="Geomanist" w:cs="Noto Sans"/>
          <w:b/>
          <w:color w:val="336600"/>
          <w:sz w:val="20"/>
          <w:szCs w:val="20"/>
          <w:lang w:val="es-ES" w:eastAsia="ar-SA"/>
        </w:rPr>
        <w:t>3.-      VISITAS DEL PROVEEDOR AL PACIENTE, PARA ABASTECER OXIGENO EN AQUELLOS CASOS DONDE EL MEDICO RESPONSABLE PRESCRIBIO MEDIANTE RECETA MEDICA INSTITUCIONAL AL PACIENTE (visitas):</w:t>
      </w:r>
    </w:p>
    <w:p w:rsidR="00852D08" w:rsidRPr="00852D08" w:rsidRDefault="00852D08" w:rsidP="00852D08">
      <w:pPr>
        <w:rPr>
          <w:rFonts w:ascii="Geomanist" w:eastAsia="Times New Roman" w:hAnsi="Geomanist" w:cs="Noto Sans"/>
          <w:color w:val="336600"/>
          <w:sz w:val="20"/>
          <w:szCs w:val="20"/>
          <w:lang w:val="es-ES" w:eastAsia="ar-SA"/>
        </w:rPr>
      </w:pPr>
    </w:p>
    <w:p w:rsidR="00852D08" w:rsidRPr="00852D08" w:rsidRDefault="00852D08" w:rsidP="00064292">
      <w:pPr>
        <w:numPr>
          <w:ilvl w:val="0"/>
          <w:numId w:val="43"/>
        </w:numPr>
        <w:contextualSpacing/>
        <w:jc w:val="both"/>
        <w:rPr>
          <w:rFonts w:ascii="Geomanist" w:eastAsia="Calibri" w:hAnsi="Geomanist" w:cs="Noto Sans"/>
          <w:b/>
          <w:color w:val="336600"/>
          <w:sz w:val="20"/>
          <w:szCs w:val="20"/>
          <w:lang w:val="es-ES" w:eastAsia="ar-SA"/>
        </w:rPr>
      </w:pPr>
      <w:r w:rsidRPr="00852D08">
        <w:rPr>
          <w:rFonts w:ascii="Geomanist" w:eastAsia="Calibri" w:hAnsi="Geomanist" w:cs="Noto Sans"/>
          <w:b/>
          <w:color w:val="336600"/>
          <w:sz w:val="20"/>
          <w:szCs w:val="20"/>
          <w:lang w:val="es-ES" w:eastAsia="ar-SA"/>
        </w:rPr>
        <w:t xml:space="preserve">OBJETIVO: </w:t>
      </w:r>
    </w:p>
    <w:p w:rsidR="00852D08" w:rsidRPr="00852D08" w:rsidRDefault="00852D08" w:rsidP="00852D08">
      <w:pPr>
        <w:ind w:left="720"/>
        <w:contextualSpacing/>
        <w:jc w:val="both"/>
        <w:rPr>
          <w:rFonts w:ascii="Geomanist" w:eastAsia="Calibri" w:hAnsi="Geomanist" w:cs="Noto Sans"/>
          <w:b/>
          <w:color w:val="336600"/>
          <w:sz w:val="20"/>
          <w:szCs w:val="20"/>
          <w:lang w:val="es-ES" w:eastAsia="ar-SA"/>
        </w:rPr>
      </w:pPr>
    </w:p>
    <w:p w:rsidR="00852D08" w:rsidRPr="00852D08" w:rsidRDefault="00852D08" w:rsidP="00852D08">
      <w:pPr>
        <w:ind w:left="720"/>
        <w:contextualSpacing/>
        <w:jc w:val="both"/>
        <w:rPr>
          <w:rFonts w:ascii="Geomanist" w:eastAsia="Calibri" w:hAnsi="Geomanist" w:cs="Noto Sans"/>
          <w:color w:val="336600"/>
          <w:sz w:val="20"/>
          <w:szCs w:val="20"/>
          <w:lang w:val="es-ES" w:eastAsia="ar-SA"/>
        </w:rPr>
      </w:pPr>
      <w:r w:rsidRPr="00852D08">
        <w:rPr>
          <w:rFonts w:ascii="Geomanist" w:eastAsia="Calibri" w:hAnsi="Geomanist" w:cs="Noto Sans"/>
          <w:color w:val="336600"/>
          <w:sz w:val="20"/>
          <w:szCs w:val="20"/>
          <w:lang w:val="es-ES" w:eastAsia="ar-SA"/>
        </w:rPr>
        <w:t xml:space="preserve">Notificar en línea al Instituto cada una de las visitas que el proveedor de oxígeno domiciliario realiza al paciente para entregarle carga o recarga del servicio de oxígeno. El proveedor deberá leer y/o capturar los datos necesarios para completar el envío al cierre del periodo solicitado el proveedor habilitará un </w:t>
      </w:r>
      <w:proofErr w:type="spellStart"/>
      <w:r w:rsidRPr="00852D08">
        <w:rPr>
          <w:rFonts w:ascii="Geomanist" w:eastAsia="Calibri" w:hAnsi="Geomanist" w:cs="Noto Sans"/>
          <w:color w:val="336600"/>
          <w:sz w:val="20"/>
          <w:szCs w:val="20"/>
          <w:lang w:val="es-ES" w:eastAsia="ar-SA"/>
        </w:rPr>
        <w:t>Webservice</w:t>
      </w:r>
      <w:proofErr w:type="spellEnd"/>
      <w:r w:rsidRPr="00852D08">
        <w:rPr>
          <w:rFonts w:ascii="Geomanist" w:eastAsia="Calibri" w:hAnsi="Geomanist" w:cs="Noto Sans"/>
          <w:color w:val="336600"/>
          <w:sz w:val="20"/>
          <w:szCs w:val="20"/>
          <w:lang w:val="es-ES" w:eastAsia="ar-SA"/>
        </w:rPr>
        <w:t xml:space="preserve"> para que el Instituto reciba la </w:t>
      </w:r>
      <w:r w:rsidRPr="00852D08">
        <w:rPr>
          <w:rFonts w:ascii="Geomanist" w:eastAsia="Calibri" w:hAnsi="Geomanist" w:cs="Noto Sans"/>
          <w:b/>
          <w:color w:val="336600"/>
          <w:sz w:val="20"/>
          <w:szCs w:val="20"/>
          <w:lang w:val="es-ES" w:eastAsia="ar-SA"/>
        </w:rPr>
        <w:t>información de visitas</w:t>
      </w:r>
      <w:r w:rsidRPr="00852D08">
        <w:rPr>
          <w:rFonts w:ascii="Geomanist" w:eastAsia="Calibri" w:hAnsi="Geomanist" w:cs="Noto Sans"/>
          <w:color w:val="336600"/>
          <w:sz w:val="20"/>
          <w:szCs w:val="20"/>
          <w:lang w:val="es-ES" w:eastAsia="ar-SA"/>
        </w:rPr>
        <w:t xml:space="preserve"> y se </w:t>
      </w:r>
      <w:r w:rsidRPr="00852D08">
        <w:rPr>
          <w:rFonts w:ascii="Geomanist" w:eastAsia="Calibri" w:hAnsi="Geomanist" w:cs="Noto Sans"/>
          <w:b/>
          <w:color w:val="336600"/>
          <w:sz w:val="20"/>
          <w:szCs w:val="20"/>
          <w:lang w:val="es-ES" w:eastAsia="ar-SA"/>
        </w:rPr>
        <w:t>genere como</w:t>
      </w:r>
      <w:r w:rsidRPr="00852D08">
        <w:rPr>
          <w:rFonts w:ascii="Geomanist" w:eastAsia="Calibri" w:hAnsi="Geomanist" w:cs="Noto Sans"/>
          <w:color w:val="336600"/>
          <w:sz w:val="20"/>
          <w:szCs w:val="20"/>
          <w:lang w:val="es-ES" w:eastAsia="ar-SA"/>
        </w:rPr>
        <w:t xml:space="preserve"> </w:t>
      </w:r>
      <w:r w:rsidRPr="00852D08">
        <w:rPr>
          <w:rFonts w:ascii="Geomanist" w:eastAsia="Calibri" w:hAnsi="Geomanist" w:cs="Noto Sans"/>
          <w:b/>
          <w:color w:val="336600"/>
          <w:sz w:val="20"/>
          <w:szCs w:val="20"/>
          <w:lang w:val="es-ES" w:eastAsia="ar-SA"/>
        </w:rPr>
        <w:t>respuesta un número de orden para cada enlace recibido</w:t>
      </w:r>
      <w:r w:rsidRPr="00852D08">
        <w:rPr>
          <w:rFonts w:ascii="Geomanist" w:eastAsia="Calibri" w:hAnsi="Geomanist" w:cs="Noto Sans"/>
          <w:color w:val="336600"/>
          <w:sz w:val="20"/>
          <w:szCs w:val="20"/>
          <w:lang w:val="es-ES" w:eastAsia="ar-SA"/>
        </w:rPr>
        <w:t>.</w:t>
      </w:r>
    </w:p>
    <w:p w:rsidR="00852D08" w:rsidRPr="00852D08" w:rsidRDefault="00852D08" w:rsidP="00852D08">
      <w:pPr>
        <w:rPr>
          <w:rFonts w:ascii="Geomanist" w:eastAsia="Times New Roman" w:hAnsi="Geomanist" w:cs="Noto Sans"/>
          <w:b/>
          <w:color w:val="336600"/>
          <w:sz w:val="20"/>
          <w:szCs w:val="20"/>
          <w:lang w:val="es-ES" w:eastAsia="ar-SA"/>
        </w:rPr>
      </w:pPr>
    </w:p>
    <w:p w:rsidR="00852D08" w:rsidRPr="00852D08" w:rsidRDefault="00852D08" w:rsidP="00852D08">
      <w:pPr>
        <w:rPr>
          <w:rFonts w:ascii="Geomanist" w:eastAsia="Times New Roman" w:hAnsi="Geomanist" w:cs="Noto Sans"/>
          <w:b/>
          <w:color w:val="336600"/>
          <w:sz w:val="20"/>
          <w:szCs w:val="20"/>
          <w:lang w:val="es-MX" w:eastAsia="es-MX"/>
        </w:rPr>
      </w:pPr>
      <w:r w:rsidRPr="00852D08">
        <w:rPr>
          <w:rFonts w:ascii="Geomanist" w:eastAsia="Times New Roman" w:hAnsi="Geomanist" w:cs="Noto Sans"/>
          <w:b/>
          <w:color w:val="336600"/>
          <w:sz w:val="20"/>
          <w:szCs w:val="20"/>
          <w:lang w:val="es-ES" w:eastAsia="ar-SA"/>
        </w:rPr>
        <w:t>DATOS QUE SE RECIBIRAN CON METODO POST</w:t>
      </w:r>
      <w:r w:rsidRPr="00852D08">
        <w:rPr>
          <w:rFonts w:ascii="Geomanist" w:eastAsia="Times New Roman" w:hAnsi="Geomanist" w:cs="Noto Sans"/>
          <w:b/>
          <w:color w:val="336600"/>
          <w:sz w:val="20"/>
          <w:szCs w:val="20"/>
          <w:lang w:val="es-MX" w:eastAsia="es-MX"/>
        </w:rPr>
        <w:t>:</w:t>
      </w:r>
    </w:p>
    <w:tbl>
      <w:tblPr>
        <w:tblpPr w:leftFromText="141" w:rightFromText="141" w:vertAnchor="text" w:horzAnchor="margin" w:tblpY="277"/>
        <w:tblW w:w="10126" w:type="dxa"/>
        <w:tblCellMar>
          <w:left w:w="70" w:type="dxa"/>
          <w:right w:w="70" w:type="dxa"/>
        </w:tblCellMar>
        <w:tblLook w:val="04A0" w:firstRow="1" w:lastRow="0" w:firstColumn="1" w:lastColumn="0" w:noHBand="0" w:noVBand="1"/>
      </w:tblPr>
      <w:tblGrid>
        <w:gridCol w:w="2137"/>
        <w:gridCol w:w="1126"/>
        <w:gridCol w:w="1146"/>
        <w:gridCol w:w="1308"/>
        <w:gridCol w:w="4409"/>
      </w:tblGrid>
      <w:tr w:rsidR="00852D08" w:rsidRPr="00852D08" w:rsidTr="00B500A3">
        <w:trPr>
          <w:trHeight w:val="293"/>
          <w:tblHeader/>
        </w:trPr>
        <w:tc>
          <w:tcPr>
            <w:tcW w:w="21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52D08" w:rsidRPr="00852D08" w:rsidRDefault="00852D08" w:rsidP="00852D08">
            <w:pPr>
              <w:rPr>
                <w:rFonts w:ascii="Geomanist" w:eastAsia="Times New Roman" w:hAnsi="Geomanist" w:cs="Noto Sans"/>
                <w:b/>
                <w:color w:val="336600"/>
                <w:sz w:val="16"/>
                <w:szCs w:val="16"/>
                <w:lang w:val="es-MX" w:eastAsia="es-MX"/>
              </w:rPr>
            </w:pPr>
            <w:r w:rsidRPr="00852D08">
              <w:rPr>
                <w:rFonts w:ascii="Geomanist" w:eastAsia="Times New Roman" w:hAnsi="Geomanist" w:cs="Noto Sans"/>
                <w:b/>
                <w:color w:val="336600"/>
                <w:sz w:val="16"/>
                <w:szCs w:val="16"/>
                <w:lang w:val="es-MX" w:eastAsia="es-MX"/>
              </w:rPr>
              <w:t>NOMBRE CAMPO</w:t>
            </w:r>
          </w:p>
        </w:tc>
        <w:tc>
          <w:tcPr>
            <w:tcW w:w="112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52D08" w:rsidRPr="00852D08" w:rsidRDefault="00852D08" w:rsidP="00852D08">
            <w:pPr>
              <w:rPr>
                <w:rFonts w:ascii="Geomanist" w:eastAsia="Times New Roman" w:hAnsi="Geomanist" w:cs="Noto Sans"/>
                <w:b/>
                <w:color w:val="336600"/>
                <w:sz w:val="16"/>
                <w:szCs w:val="16"/>
                <w:lang w:val="es-MX" w:eastAsia="es-MX"/>
              </w:rPr>
            </w:pPr>
            <w:r w:rsidRPr="00852D08">
              <w:rPr>
                <w:rFonts w:ascii="Geomanist" w:eastAsia="Times New Roman" w:hAnsi="Geomanist" w:cs="Noto Sans"/>
                <w:b/>
                <w:color w:val="336600"/>
                <w:sz w:val="16"/>
                <w:szCs w:val="16"/>
                <w:lang w:val="es-MX" w:eastAsia="es-MX"/>
              </w:rPr>
              <w:t>TIPO DATO</w:t>
            </w:r>
          </w:p>
        </w:tc>
        <w:tc>
          <w:tcPr>
            <w:tcW w:w="114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52D08" w:rsidRPr="00852D08" w:rsidRDefault="00852D08" w:rsidP="00852D08">
            <w:pPr>
              <w:rPr>
                <w:rFonts w:ascii="Geomanist" w:eastAsia="Times New Roman" w:hAnsi="Geomanist" w:cs="Noto Sans"/>
                <w:b/>
                <w:color w:val="336600"/>
                <w:sz w:val="16"/>
                <w:szCs w:val="16"/>
                <w:lang w:val="es-MX" w:eastAsia="es-MX"/>
              </w:rPr>
            </w:pPr>
            <w:r w:rsidRPr="00852D08">
              <w:rPr>
                <w:rFonts w:ascii="Geomanist" w:eastAsia="Times New Roman" w:hAnsi="Geomanist" w:cs="Noto Sans"/>
                <w:b/>
                <w:color w:val="336600"/>
                <w:sz w:val="16"/>
                <w:szCs w:val="16"/>
                <w:lang w:val="es-MX" w:eastAsia="es-MX"/>
              </w:rPr>
              <w:t>LONGITUD</w:t>
            </w:r>
          </w:p>
        </w:tc>
        <w:tc>
          <w:tcPr>
            <w:tcW w:w="130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52D08" w:rsidRPr="00852D08" w:rsidRDefault="00852D08" w:rsidP="00852D08">
            <w:pPr>
              <w:rPr>
                <w:rFonts w:ascii="Geomanist" w:eastAsia="Times New Roman" w:hAnsi="Geomanist" w:cs="Noto Sans"/>
                <w:b/>
                <w:color w:val="336600"/>
                <w:sz w:val="16"/>
                <w:szCs w:val="16"/>
                <w:lang w:val="es-MX" w:eastAsia="es-MX"/>
              </w:rPr>
            </w:pPr>
            <w:r w:rsidRPr="00852D08">
              <w:rPr>
                <w:rFonts w:ascii="Geomanist" w:eastAsia="Times New Roman" w:hAnsi="Geomanist" w:cs="Noto Sans"/>
                <w:b/>
                <w:color w:val="336600"/>
                <w:sz w:val="16"/>
                <w:szCs w:val="16"/>
                <w:lang w:val="es-MX" w:eastAsia="es-MX"/>
              </w:rPr>
              <w:t>OBLIGATORIO</w:t>
            </w:r>
          </w:p>
        </w:tc>
        <w:tc>
          <w:tcPr>
            <w:tcW w:w="440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52D08" w:rsidRPr="00852D08" w:rsidRDefault="00852D08" w:rsidP="00852D08">
            <w:pPr>
              <w:rPr>
                <w:rFonts w:ascii="Geomanist" w:eastAsia="Times New Roman" w:hAnsi="Geomanist" w:cs="Noto Sans"/>
                <w:b/>
                <w:color w:val="336600"/>
                <w:sz w:val="16"/>
                <w:szCs w:val="16"/>
                <w:lang w:val="es-MX" w:eastAsia="es-MX"/>
              </w:rPr>
            </w:pPr>
            <w:r w:rsidRPr="00852D08">
              <w:rPr>
                <w:rFonts w:ascii="Geomanist" w:eastAsia="Times New Roman" w:hAnsi="Geomanist" w:cs="Noto Sans"/>
                <w:b/>
                <w:color w:val="336600"/>
                <w:sz w:val="16"/>
                <w:szCs w:val="16"/>
                <w:lang w:val="es-MX" w:eastAsia="es-MX"/>
              </w:rPr>
              <w:t>EJEMPLO (EXPLICACION)</w:t>
            </w:r>
          </w:p>
        </w:tc>
      </w:tr>
      <w:tr w:rsidR="00852D08" w:rsidRPr="00852D08" w:rsidTr="00B500A3">
        <w:trPr>
          <w:trHeight w:val="293"/>
        </w:trPr>
        <w:tc>
          <w:tcPr>
            <w:tcW w:w="2137" w:type="dxa"/>
            <w:tcBorders>
              <w:top w:val="nil"/>
              <w:left w:val="single" w:sz="4" w:space="0" w:color="auto"/>
              <w:bottom w:val="single" w:sz="4" w:space="0" w:color="auto"/>
              <w:right w:val="single" w:sz="4" w:space="0" w:color="auto"/>
            </w:tcBorders>
            <w:noWrap/>
            <w:vAlign w:val="center"/>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METODO</w:t>
            </w:r>
          </w:p>
        </w:tc>
        <w:tc>
          <w:tcPr>
            <w:tcW w:w="1126"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ALFANUM</w:t>
            </w:r>
          </w:p>
        </w:tc>
        <w:tc>
          <w:tcPr>
            <w:tcW w:w="1146"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30</w:t>
            </w:r>
          </w:p>
        </w:tc>
        <w:tc>
          <w:tcPr>
            <w:tcW w:w="1308" w:type="dxa"/>
            <w:tcBorders>
              <w:top w:val="nil"/>
              <w:left w:val="nil"/>
              <w:bottom w:val="single" w:sz="4" w:space="0" w:color="auto"/>
              <w:right w:val="single" w:sz="4" w:space="0" w:color="auto"/>
            </w:tcBorders>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SI</w:t>
            </w:r>
          </w:p>
        </w:tc>
        <w:tc>
          <w:tcPr>
            <w:tcW w:w="4409"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VISITAS (DATO FIJO PARA ESTA PETICION)</w:t>
            </w:r>
          </w:p>
        </w:tc>
      </w:tr>
      <w:tr w:rsidR="00852D08" w:rsidRPr="00852D08" w:rsidTr="00B500A3">
        <w:trPr>
          <w:trHeight w:val="293"/>
        </w:trPr>
        <w:tc>
          <w:tcPr>
            <w:tcW w:w="2137" w:type="dxa"/>
            <w:tcBorders>
              <w:top w:val="nil"/>
              <w:left w:val="single" w:sz="4" w:space="0" w:color="auto"/>
              <w:bottom w:val="single" w:sz="4" w:space="0" w:color="auto"/>
              <w:right w:val="single" w:sz="4" w:space="0" w:color="auto"/>
            </w:tcBorders>
            <w:noWrap/>
            <w:vAlign w:val="center"/>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lastRenderedPageBreak/>
              <w:t>DELEG</w:t>
            </w:r>
          </w:p>
        </w:tc>
        <w:tc>
          <w:tcPr>
            <w:tcW w:w="1126"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NUM</w:t>
            </w:r>
          </w:p>
        </w:tc>
        <w:tc>
          <w:tcPr>
            <w:tcW w:w="1146"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2</w:t>
            </w:r>
          </w:p>
        </w:tc>
        <w:tc>
          <w:tcPr>
            <w:tcW w:w="1308" w:type="dxa"/>
            <w:tcBorders>
              <w:top w:val="nil"/>
              <w:left w:val="nil"/>
              <w:bottom w:val="single" w:sz="4" w:space="0" w:color="auto"/>
              <w:right w:val="single" w:sz="4" w:space="0" w:color="auto"/>
            </w:tcBorders>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SI</w:t>
            </w:r>
          </w:p>
        </w:tc>
        <w:tc>
          <w:tcPr>
            <w:tcW w:w="4409"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14 (NUMERO DE DELEGACIÓN)</w:t>
            </w:r>
          </w:p>
        </w:tc>
      </w:tr>
      <w:tr w:rsidR="00852D08" w:rsidRPr="00852D08" w:rsidTr="00B500A3">
        <w:trPr>
          <w:trHeight w:val="293"/>
        </w:trPr>
        <w:tc>
          <w:tcPr>
            <w:tcW w:w="2137" w:type="dxa"/>
            <w:tcBorders>
              <w:top w:val="nil"/>
              <w:left w:val="single" w:sz="4" w:space="0" w:color="auto"/>
              <w:bottom w:val="single" w:sz="4" w:space="0" w:color="auto"/>
              <w:right w:val="single" w:sz="4" w:space="0" w:color="auto"/>
            </w:tcBorders>
            <w:noWrap/>
            <w:vAlign w:val="center"/>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ORDEN</w:t>
            </w:r>
          </w:p>
        </w:tc>
        <w:tc>
          <w:tcPr>
            <w:tcW w:w="1126"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NUM</w:t>
            </w:r>
          </w:p>
        </w:tc>
        <w:tc>
          <w:tcPr>
            <w:tcW w:w="1146"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10</w:t>
            </w:r>
          </w:p>
        </w:tc>
        <w:tc>
          <w:tcPr>
            <w:tcW w:w="1308" w:type="dxa"/>
            <w:tcBorders>
              <w:top w:val="nil"/>
              <w:left w:val="nil"/>
              <w:bottom w:val="single" w:sz="4" w:space="0" w:color="auto"/>
              <w:right w:val="single" w:sz="4" w:space="0" w:color="auto"/>
            </w:tcBorders>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SI</w:t>
            </w:r>
          </w:p>
        </w:tc>
        <w:tc>
          <w:tcPr>
            <w:tcW w:w="4409"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7845 (IDENTIFICADOR ÚNICO PARA CONTROL Y SEGUIMIENTO)</w:t>
            </w:r>
          </w:p>
        </w:tc>
      </w:tr>
      <w:tr w:rsidR="00852D08" w:rsidRPr="00852D08" w:rsidTr="00B500A3">
        <w:trPr>
          <w:trHeight w:val="293"/>
        </w:trPr>
        <w:tc>
          <w:tcPr>
            <w:tcW w:w="2137" w:type="dxa"/>
            <w:tcBorders>
              <w:top w:val="nil"/>
              <w:left w:val="single" w:sz="4" w:space="0" w:color="auto"/>
              <w:bottom w:val="single" w:sz="4" w:space="0" w:color="auto"/>
              <w:right w:val="single" w:sz="4" w:space="0" w:color="auto"/>
            </w:tcBorders>
            <w:noWrap/>
            <w:vAlign w:val="center"/>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FOLIO_RECETA</w:t>
            </w:r>
          </w:p>
        </w:tc>
        <w:tc>
          <w:tcPr>
            <w:tcW w:w="1126"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ALFANUM</w:t>
            </w:r>
          </w:p>
        </w:tc>
        <w:tc>
          <w:tcPr>
            <w:tcW w:w="1146"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20</w:t>
            </w:r>
          </w:p>
        </w:tc>
        <w:tc>
          <w:tcPr>
            <w:tcW w:w="1308" w:type="dxa"/>
            <w:tcBorders>
              <w:top w:val="nil"/>
              <w:left w:val="nil"/>
              <w:bottom w:val="single" w:sz="4" w:space="0" w:color="auto"/>
              <w:right w:val="single" w:sz="4" w:space="0" w:color="auto"/>
            </w:tcBorders>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NO</w:t>
            </w:r>
          </w:p>
        </w:tc>
        <w:tc>
          <w:tcPr>
            <w:tcW w:w="4409"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14-001-2014-000704 (FOLIO DE LA RECETA)</w:t>
            </w:r>
          </w:p>
        </w:tc>
      </w:tr>
      <w:tr w:rsidR="00852D08" w:rsidRPr="00852D08" w:rsidTr="00B500A3">
        <w:trPr>
          <w:trHeight w:val="293"/>
        </w:trPr>
        <w:tc>
          <w:tcPr>
            <w:tcW w:w="2137" w:type="dxa"/>
            <w:tcBorders>
              <w:top w:val="nil"/>
              <w:left w:val="single" w:sz="4" w:space="0" w:color="auto"/>
              <w:bottom w:val="single" w:sz="4" w:space="0" w:color="auto"/>
              <w:right w:val="single" w:sz="4" w:space="0" w:color="auto"/>
            </w:tcBorders>
            <w:noWrap/>
            <w:vAlign w:val="center"/>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FECHA_VISITA</w:t>
            </w:r>
          </w:p>
        </w:tc>
        <w:tc>
          <w:tcPr>
            <w:tcW w:w="1126"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FECHA</w:t>
            </w:r>
          </w:p>
        </w:tc>
        <w:tc>
          <w:tcPr>
            <w:tcW w:w="1146"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10</w:t>
            </w:r>
          </w:p>
        </w:tc>
        <w:tc>
          <w:tcPr>
            <w:tcW w:w="1308" w:type="dxa"/>
            <w:tcBorders>
              <w:top w:val="nil"/>
              <w:left w:val="nil"/>
              <w:bottom w:val="single" w:sz="4" w:space="0" w:color="auto"/>
              <w:right w:val="single" w:sz="4" w:space="0" w:color="auto"/>
            </w:tcBorders>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SI</w:t>
            </w:r>
          </w:p>
        </w:tc>
        <w:tc>
          <w:tcPr>
            <w:tcW w:w="4409"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22/07/2014 (FECHA DE VISITA AL PACIENTE EN FORMATO DD/MM/AAAA)</w:t>
            </w:r>
          </w:p>
        </w:tc>
      </w:tr>
      <w:tr w:rsidR="00852D08" w:rsidRPr="00852D08" w:rsidTr="00B500A3">
        <w:trPr>
          <w:trHeight w:val="293"/>
        </w:trPr>
        <w:tc>
          <w:tcPr>
            <w:tcW w:w="2137" w:type="dxa"/>
            <w:tcBorders>
              <w:top w:val="nil"/>
              <w:left w:val="single" w:sz="4" w:space="0" w:color="auto"/>
              <w:bottom w:val="single" w:sz="4" w:space="0" w:color="auto"/>
              <w:right w:val="single" w:sz="4" w:space="0" w:color="auto"/>
            </w:tcBorders>
            <w:noWrap/>
            <w:vAlign w:val="center"/>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HORA_VISITA</w:t>
            </w:r>
          </w:p>
        </w:tc>
        <w:tc>
          <w:tcPr>
            <w:tcW w:w="1126"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HORA</w:t>
            </w:r>
          </w:p>
        </w:tc>
        <w:tc>
          <w:tcPr>
            <w:tcW w:w="1146"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8</w:t>
            </w:r>
          </w:p>
        </w:tc>
        <w:tc>
          <w:tcPr>
            <w:tcW w:w="1308" w:type="dxa"/>
            <w:tcBorders>
              <w:top w:val="nil"/>
              <w:left w:val="nil"/>
              <w:bottom w:val="single" w:sz="4" w:space="0" w:color="auto"/>
              <w:right w:val="single" w:sz="4" w:space="0" w:color="auto"/>
            </w:tcBorders>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SI</w:t>
            </w:r>
          </w:p>
        </w:tc>
        <w:tc>
          <w:tcPr>
            <w:tcW w:w="4409"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13:30:00 (HORA DE VISITA EN FORMATO HH:MM:SS)</w:t>
            </w:r>
          </w:p>
        </w:tc>
      </w:tr>
      <w:tr w:rsidR="00852D08" w:rsidRPr="00852D08" w:rsidTr="00B500A3">
        <w:trPr>
          <w:trHeight w:val="293"/>
        </w:trPr>
        <w:tc>
          <w:tcPr>
            <w:tcW w:w="2137" w:type="dxa"/>
            <w:tcBorders>
              <w:top w:val="nil"/>
              <w:left w:val="single" w:sz="4" w:space="0" w:color="auto"/>
              <w:bottom w:val="single" w:sz="4" w:space="0" w:color="auto"/>
              <w:right w:val="single" w:sz="4" w:space="0" w:color="auto"/>
            </w:tcBorders>
            <w:noWrap/>
            <w:vAlign w:val="center"/>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CREDENCIAL_PROMADYP</w:t>
            </w:r>
          </w:p>
        </w:tc>
        <w:tc>
          <w:tcPr>
            <w:tcW w:w="1126"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ALFANUM</w:t>
            </w:r>
          </w:p>
        </w:tc>
        <w:tc>
          <w:tcPr>
            <w:tcW w:w="1146"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800</w:t>
            </w:r>
          </w:p>
        </w:tc>
        <w:tc>
          <w:tcPr>
            <w:tcW w:w="1308" w:type="dxa"/>
            <w:tcBorders>
              <w:top w:val="nil"/>
              <w:left w:val="nil"/>
              <w:bottom w:val="single" w:sz="4" w:space="0" w:color="auto"/>
              <w:right w:val="single" w:sz="4" w:space="0" w:color="auto"/>
            </w:tcBorders>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NO</w:t>
            </w:r>
          </w:p>
        </w:tc>
        <w:tc>
          <w:tcPr>
            <w:tcW w:w="4409"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(INFORMACIÓN DEL CODIGO DE BARRAS BIDIMENCIONAL DE LA CREDENCIAL PROMADYP DEL PACIENTE)</w:t>
            </w:r>
          </w:p>
        </w:tc>
      </w:tr>
      <w:tr w:rsidR="00852D08" w:rsidRPr="00852D08" w:rsidTr="00B500A3">
        <w:trPr>
          <w:trHeight w:val="293"/>
        </w:trPr>
        <w:tc>
          <w:tcPr>
            <w:tcW w:w="2137" w:type="dxa"/>
            <w:tcBorders>
              <w:top w:val="nil"/>
              <w:left w:val="single" w:sz="4" w:space="0" w:color="auto"/>
              <w:bottom w:val="single" w:sz="4" w:space="0" w:color="auto"/>
              <w:right w:val="single" w:sz="4" w:space="0" w:color="auto"/>
            </w:tcBorders>
            <w:noWrap/>
            <w:vAlign w:val="center"/>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OBSERVACIONES</w:t>
            </w:r>
          </w:p>
        </w:tc>
        <w:tc>
          <w:tcPr>
            <w:tcW w:w="1126" w:type="dxa"/>
            <w:tcBorders>
              <w:top w:val="nil"/>
              <w:left w:val="nil"/>
              <w:bottom w:val="single" w:sz="4" w:space="0" w:color="auto"/>
              <w:right w:val="single" w:sz="4" w:space="0" w:color="auto"/>
            </w:tcBorders>
            <w:noWrap/>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ALFANUM</w:t>
            </w:r>
          </w:p>
        </w:tc>
        <w:tc>
          <w:tcPr>
            <w:tcW w:w="1146" w:type="dxa"/>
            <w:tcBorders>
              <w:top w:val="nil"/>
              <w:left w:val="nil"/>
              <w:bottom w:val="single" w:sz="4" w:space="0" w:color="auto"/>
              <w:right w:val="single" w:sz="4" w:space="0" w:color="auto"/>
            </w:tcBorders>
            <w:noWrap/>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250</w:t>
            </w:r>
          </w:p>
        </w:tc>
        <w:tc>
          <w:tcPr>
            <w:tcW w:w="1308" w:type="dxa"/>
            <w:tcBorders>
              <w:top w:val="nil"/>
              <w:left w:val="nil"/>
              <w:bottom w:val="single" w:sz="4" w:space="0" w:color="auto"/>
              <w:right w:val="single" w:sz="4" w:space="0" w:color="auto"/>
            </w:tcBorders>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NO</w:t>
            </w:r>
          </w:p>
        </w:tc>
        <w:tc>
          <w:tcPr>
            <w:tcW w:w="4409" w:type="dxa"/>
            <w:tcBorders>
              <w:top w:val="nil"/>
              <w:left w:val="nil"/>
              <w:bottom w:val="single" w:sz="4" w:space="0" w:color="auto"/>
              <w:right w:val="single" w:sz="4" w:space="0" w:color="auto"/>
            </w:tcBorders>
            <w:noWrap/>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TODO NORMAL (OBSERVACIONES QUE EL PROVEEDOR DESEE NOTIFICAR PARA REFERENCIA DEL SERVICIO)</w:t>
            </w:r>
          </w:p>
        </w:tc>
      </w:tr>
      <w:tr w:rsidR="00852D08" w:rsidRPr="00852D08" w:rsidTr="00B500A3">
        <w:trPr>
          <w:trHeight w:val="293"/>
        </w:trPr>
        <w:tc>
          <w:tcPr>
            <w:tcW w:w="2137" w:type="dxa"/>
            <w:tcBorders>
              <w:top w:val="nil"/>
              <w:left w:val="single" w:sz="4" w:space="0" w:color="auto"/>
              <w:bottom w:val="single" w:sz="4" w:space="0" w:color="auto"/>
              <w:right w:val="single" w:sz="4" w:space="0" w:color="auto"/>
            </w:tcBorders>
            <w:noWrap/>
            <w:vAlign w:val="center"/>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FOLIO_ENCRIPTADO</w:t>
            </w:r>
          </w:p>
        </w:tc>
        <w:tc>
          <w:tcPr>
            <w:tcW w:w="1126"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ALFANUM</w:t>
            </w:r>
          </w:p>
        </w:tc>
        <w:tc>
          <w:tcPr>
            <w:tcW w:w="1146"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20</w:t>
            </w:r>
          </w:p>
        </w:tc>
        <w:tc>
          <w:tcPr>
            <w:tcW w:w="1308" w:type="dxa"/>
            <w:tcBorders>
              <w:top w:val="nil"/>
              <w:left w:val="nil"/>
              <w:bottom w:val="single" w:sz="4" w:space="0" w:color="auto"/>
              <w:right w:val="single" w:sz="4" w:space="0" w:color="auto"/>
            </w:tcBorders>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NO</w:t>
            </w:r>
          </w:p>
        </w:tc>
        <w:tc>
          <w:tcPr>
            <w:tcW w:w="4409"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07055CWJAI32431CYLAU (INFORMACION DEL CÓDIGO DE BARRAS ADICIONAL DE LA RECETA DEL PACIENTE QUE SE RELACIONA CON EL FOLIO DE LA RECETA)</w:t>
            </w:r>
          </w:p>
        </w:tc>
      </w:tr>
      <w:tr w:rsidR="00852D08" w:rsidRPr="00852D08" w:rsidTr="00B500A3">
        <w:trPr>
          <w:trHeight w:val="293"/>
        </w:trPr>
        <w:tc>
          <w:tcPr>
            <w:tcW w:w="2137" w:type="dxa"/>
            <w:tcBorders>
              <w:top w:val="nil"/>
              <w:left w:val="single" w:sz="4" w:space="0" w:color="auto"/>
              <w:bottom w:val="single" w:sz="4" w:space="0" w:color="auto"/>
              <w:right w:val="single" w:sz="4" w:space="0" w:color="auto"/>
            </w:tcBorders>
            <w:noWrap/>
            <w:vAlign w:val="center"/>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NOMBRE_RECIBE</w:t>
            </w:r>
          </w:p>
        </w:tc>
        <w:tc>
          <w:tcPr>
            <w:tcW w:w="1126"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ALFANUM</w:t>
            </w:r>
          </w:p>
        </w:tc>
        <w:tc>
          <w:tcPr>
            <w:tcW w:w="1146"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60</w:t>
            </w:r>
          </w:p>
        </w:tc>
        <w:tc>
          <w:tcPr>
            <w:tcW w:w="1308" w:type="dxa"/>
            <w:tcBorders>
              <w:top w:val="nil"/>
              <w:left w:val="nil"/>
              <w:bottom w:val="single" w:sz="4" w:space="0" w:color="auto"/>
              <w:right w:val="single" w:sz="4" w:space="0" w:color="auto"/>
            </w:tcBorders>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SI</w:t>
            </w:r>
          </w:p>
        </w:tc>
        <w:tc>
          <w:tcPr>
            <w:tcW w:w="4409" w:type="dxa"/>
            <w:tcBorders>
              <w:top w:val="nil"/>
              <w:left w:val="nil"/>
              <w:bottom w:val="single" w:sz="4" w:space="0" w:color="auto"/>
              <w:right w:val="single" w:sz="4" w:space="0" w:color="auto"/>
            </w:tcBorders>
            <w:noWrap/>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JUAN RODRIGUEZ JIMENEZ (NOMBRE DE LA PERSONA QUE RECIBE EL SERVICIO EN EL DOMICILIO)</w:t>
            </w:r>
          </w:p>
        </w:tc>
      </w:tr>
    </w:tbl>
    <w:p w:rsidR="00852D08" w:rsidRPr="00852D08" w:rsidRDefault="00852D08" w:rsidP="00852D08">
      <w:pPr>
        <w:rPr>
          <w:rFonts w:ascii="Geomanist" w:eastAsia="Times New Roman" w:hAnsi="Geomanist" w:cs="Noto Sans"/>
          <w:b/>
          <w:color w:val="336600"/>
          <w:sz w:val="20"/>
          <w:szCs w:val="20"/>
          <w:lang w:val="es-MX" w:eastAsia="es-MX"/>
        </w:rPr>
      </w:pPr>
    </w:p>
    <w:p w:rsidR="00852D08" w:rsidRPr="00852D08" w:rsidRDefault="00852D08" w:rsidP="00852D08">
      <w:pPr>
        <w:rPr>
          <w:rFonts w:ascii="Geomanist" w:eastAsia="Times New Roman" w:hAnsi="Geomanist" w:cs="Noto Sans"/>
          <w:b/>
          <w:color w:val="336600"/>
          <w:sz w:val="20"/>
          <w:szCs w:val="20"/>
          <w:lang w:val="es-MX" w:eastAsia="es-MX"/>
        </w:rPr>
      </w:pPr>
      <w:r w:rsidRPr="00852D08">
        <w:rPr>
          <w:rFonts w:ascii="Geomanist" w:eastAsia="Times New Roman" w:hAnsi="Geomanist" w:cs="Noto Sans"/>
          <w:b/>
          <w:color w:val="336600"/>
          <w:sz w:val="20"/>
          <w:szCs w:val="20"/>
          <w:lang w:val="es-MX" w:eastAsia="es-MX"/>
        </w:rPr>
        <w:t>DEMO DE URL HABILITADA POR EL IMSS:</w:t>
      </w:r>
    </w:p>
    <w:p w:rsidR="00852D08" w:rsidRPr="00852D08" w:rsidRDefault="00852D08" w:rsidP="00852D08">
      <w:pPr>
        <w:rPr>
          <w:rFonts w:ascii="Geomanist" w:eastAsia="Times New Roman" w:hAnsi="Geomanist" w:cs="Noto Sans"/>
          <w:b/>
          <w:color w:val="336600"/>
          <w:sz w:val="20"/>
          <w:szCs w:val="20"/>
          <w:lang w:val="es-MX" w:eastAsia="es-MX"/>
        </w:rPr>
      </w:pPr>
    </w:p>
    <w:p w:rsidR="00852D08" w:rsidRPr="00852D08" w:rsidRDefault="00A660C1" w:rsidP="00852D08">
      <w:pPr>
        <w:rPr>
          <w:rFonts w:ascii="Geomanist" w:eastAsia="Times New Roman" w:hAnsi="Geomanist" w:cs="Noto Sans"/>
          <w:color w:val="336600"/>
          <w:sz w:val="20"/>
          <w:szCs w:val="20"/>
          <w:lang w:val="es-MX" w:eastAsia="es-MX"/>
        </w:rPr>
      </w:pPr>
      <w:hyperlink r:id="rId16" w:history="1">
        <w:r w:rsidR="00852D08" w:rsidRPr="00852D08">
          <w:rPr>
            <w:rFonts w:ascii="Geomanist" w:eastAsia="Times New Roman" w:hAnsi="Geomanist" w:cs="Noto Sans"/>
            <w:b/>
            <w:color w:val="336600"/>
            <w:sz w:val="20"/>
            <w:szCs w:val="20"/>
            <w:lang w:val="es-MX" w:eastAsia="es-MX"/>
          </w:rPr>
          <w:t>https://direccion_imss_oxigeno/wsoxigeno_imss.asp</w:t>
        </w:r>
      </w:hyperlink>
    </w:p>
    <w:p w:rsidR="00852D08" w:rsidRPr="00852D08" w:rsidRDefault="00852D08" w:rsidP="00852D08">
      <w:pPr>
        <w:rPr>
          <w:rFonts w:ascii="Geomanist" w:eastAsia="Times New Roman" w:hAnsi="Geomanist" w:cs="Noto Sans"/>
          <w:color w:val="336600"/>
          <w:sz w:val="20"/>
          <w:szCs w:val="20"/>
          <w:lang w:val="es-MX" w:eastAsia="es-MX"/>
        </w:rPr>
      </w:pPr>
    </w:p>
    <w:p w:rsidR="00852D08" w:rsidRPr="00852D08" w:rsidRDefault="00852D08" w:rsidP="00852D08">
      <w:pPr>
        <w:rPr>
          <w:rFonts w:ascii="Geomanist" w:eastAsia="Times New Roman" w:hAnsi="Geomanist" w:cs="Noto Sans"/>
          <w:b/>
          <w:color w:val="336600"/>
          <w:sz w:val="20"/>
          <w:szCs w:val="20"/>
          <w:lang w:val="es-MX" w:eastAsia="es-MX"/>
        </w:rPr>
      </w:pPr>
    </w:p>
    <w:p w:rsidR="00852D08" w:rsidRPr="00852D08" w:rsidRDefault="00852D08" w:rsidP="00852D08">
      <w:pPr>
        <w:rPr>
          <w:rFonts w:ascii="Geomanist" w:eastAsia="Times New Roman" w:hAnsi="Geomanist" w:cs="Noto Sans"/>
          <w:b/>
          <w:color w:val="336600"/>
          <w:sz w:val="20"/>
          <w:szCs w:val="20"/>
          <w:lang w:val="es-MX" w:eastAsia="es-MX"/>
        </w:rPr>
      </w:pPr>
      <w:r w:rsidRPr="00852D08">
        <w:rPr>
          <w:rFonts w:ascii="Geomanist" w:eastAsia="Times New Roman" w:hAnsi="Geomanist" w:cs="Noto Sans"/>
          <w:b/>
          <w:color w:val="336600"/>
          <w:sz w:val="20"/>
          <w:szCs w:val="20"/>
          <w:lang w:val="es-MX" w:eastAsia="es-MX"/>
        </w:rPr>
        <w:t>RESPUESTA GENERADA POR EL WEBSERVICE:</w:t>
      </w:r>
    </w:p>
    <w:p w:rsidR="00852D08" w:rsidRPr="00852D08" w:rsidRDefault="00852D08" w:rsidP="00852D08">
      <w:pPr>
        <w:rPr>
          <w:rFonts w:ascii="Geomanist" w:eastAsia="Times New Roman" w:hAnsi="Geomanist" w:cs="Noto Sans"/>
          <w:color w:val="336600"/>
          <w:sz w:val="20"/>
          <w:szCs w:val="20"/>
          <w:lang w:val="es-MX" w:eastAsia="es-MX"/>
        </w:rPr>
      </w:pPr>
    </w:p>
    <w:tbl>
      <w:tblPr>
        <w:tblW w:w="9733" w:type="dxa"/>
        <w:jc w:val="center"/>
        <w:tblCellMar>
          <w:left w:w="70" w:type="dxa"/>
          <w:right w:w="70" w:type="dxa"/>
        </w:tblCellMar>
        <w:tblLook w:val="04A0" w:firstRow="1" w:lastRow="0" w:firstColumn="1" w:lastColumn="0" w:noHBand="0" w:noVBand="1"/>
      </w:tblPr>
      <w:tblGrid>
        <w:gridCol w:w="2689"/>
        <w:gridCol w:w="1701"/>
        <w:gridCol w:w="1275"/>
        <w:gridCol w:w="1701"/>
        <w:gridCol w:w="2367"/>
      </w:tblGrid>
      <w:tr w:rsidR="00852D08" w:rsidRPr="00852D08" w:rsidTr="00B500A3">
        <w:trPr>
          <w:trHeight w:val="300"/>
          <w:tblHeader/>
          <w:jc w:val="center"/>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52D08" w:rsidRPr="00852D08" w:rsidRDefault="00852D08" w:rsidP="00852D08">
            <w:pPr>
              <w:rPr>
                <w:rFonts w:ascii="Geomanist" w:eastAsia="Times New Roman" w:hAnsi="Geomanist" w:cs="Noto Sans"/>
                <w:b/>
                <w:color w:val="336600"/>
                <w:sz w:val="16"/>
                <w:szCs w:val="16"/>
                <w:lang w:val="es-MX" w:eastAsia="es-MX"/>
              </w:rPr>
            </w:pPr>
            <w:r w:rsidRPr="00852D08">
              <w:rPr>
                <w:rFonts w:ascii="Geomanist" w:eastAsia="Times New Roman" w:hAnsi="Geomanist" w:cs="Noto Sans"/>
                <w:b/>
                <w:color w:val="336600"/>
                <w:sz w:val="16"/>
                <w:szCs w:val="16"/>
                <w:lang w:val="es-MX" w:eastAsia="es-MX"/>
              </w:rPr>
              <w:t>NOMBRE CAMPO</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52D08" w:rsidRPr="00852D08" w:rsidRDefault="00852D08" w:rsidP="00852D08">
            <w:pPr>
              <w:rPr>
                <w:rFonts w:ascii="Geomanist" w:eastAsia="Times New Roman" w:hAnsi="Geomanist" w:cs="Noto Sans"/>
                <w:b/>
                <w:color w:val="336600"/>
                <w:sz w:val="16"/>
                <w:szCs w:val="16"/>
                <w:lang w:val="es-MX" w:eastAsia="es-MX"/>
              </w:rPr>
            </w:pPr>
            <w:r w:rsidRPr="00852D08">
              <w:rPr>
                <w:rFonts w:ascii="Geomanist" w:eastAsia="Times New Roman" w:hAnsi="Geomanist" w:cs="Noto Sans"/>
                <w:b/>
                <w:color w:val="336600"/>
                <w:sz w:val="16"/>
                <w:szCs w:val="16"/>
                <w:lang w:val="es-MX" w:eastAsia="es-MX"/>
              </w:rPr>
              <w:t>TIPO DATO</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52D08" w:rsidRPr="00852D08" w:rsidRDefault="00852D08" w:rsidP="00852D08">
            <w:pPr>
              <w:rPr>
                <w:rFonts w:ascii="Geomanist" w:eastAsia="Times New Roman" w:hAnsi="Geomanist" w:cs="Noto Sans"/>
                <w:b/>
                <w:color w:val="336600"/>
                <w:sz w:val="16"/>
                <w:szCs w:val="16"/>
                <w:lang w:val="es-MX" w:eastAsia="es-MX"/>
              </w:rPr>
            </w:pPr>
            <w:r w:rsidRPr="00852D08">
              <w:rPr>
                <w:rFonts w:ascii="Geomanist" w:eastAsia="Times New Roman" w:hAnsi="Geomanist" w:cs="Noto Sans"/>
                <w:b/>
                <w:color w:val="336600"/>
                <w:sz w:val="16"/>
                <w:szCs w:val="16"/>
                <w:lang w:val="es-MX" w:eastAsia="es-MX"/>
              </w:rPr>
              <w:t>LONGITUD</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52D08" w:rsidRPr="00852D08" w:rsidRDefault="00852D08" w:rsidP="00852D08">
            <w:pPr>
              <w:rPr>
                <w:rFonts w:ascii="Geomanist" w:eastAsia="Times New Roman" w:hAnsi="Geomanist" w:cs="Noto Sans"/>
                <w:b/>
                <w:color w:val="336600"/>
                <w:sz w:val="16"/>
                <w:szCs w:val="16"/>
                <w:lang w:val="es-MX" w:eastAsia="es-MX"/>
              </w:rPr>
            </w:pPr>
            <w:r w:rsidRPr="00852D08">
              <w:rPr>
                <w:rFonts w:ascii="Geomanist" w:eastAsia="Times New Roman" w:hAnsi="Geomanist" w:cs="Noto Sans"/>
                <w:b/>
                <w:color w:val="336600"/>
                <w:sz w:val="16"/>
                <w:szCs w:val="16"/>
                <w:lang w:val="es-MX" w:eastAsia="es-MX"/>
              </w:rPr>
              <w:t>OBLIGATORIO</w:t>
            </w:r>
          </w:p>
        </w:tc>
        <w:tc>
          <w:tcPr>
            <w:tcW w:w="23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52D08" w:rsidRPr="00852D08" w:rsidRDefault="00852D08" w:rsidP="00852D08">
            <w:pPr>
              <w:rPr>
                <w:rFonts w:ascii="Geomanist" w:eastAsia="Times New Roman" w:hAnsi="Geomanist" w:cs="Noto Sans"/>
                <w:b/>
                <w:color w:val="336600"/>
                <w:sz w:val="16"/>
                <w:szCs w:val="16"/>
                <w:lang w:val="es-MX" w:eastAsia="es-MX"/>
              </w:rPr>
            </w:pPr>
            <w:r w:rsidRPr="00852D08">
              <w:rPr>
                <w:rFonts w:ascii="Geomanist" w:eastAsia="Times New Roman" w:hAnsi="Geomanist" w:cs="Noto Sans"/>
                <w:b/>
                <w:color w:val="336600"/>
                <w:sz w:val="16"/>
                <w:szCs w:val="16"/>
                <w:lang w:val="es-MX" w:eastAsia="es-MX"/>
              </w:rPr>
              <w:t>EJEMPLO (EXPLICACION)</w:t>
            </w:r>
          </w:p>
        </w:tc>
      </w:tr>
      <w:tr w:rsidR="00852D08" w:rsidRPr="00852D08" w:rsidTr="00B500A3">
        <w:trPr>
          <w:trHeight w:val="300"/>
          <w:jc w:val="center"/>
        </w:trPr>
        <w:tc>
          <w:tcPr>
            <w:tcW w:w="2689" w:type="dxa"/>
            <w:tcBorders>
              <w:top w:val="nil"/>
              <w:left w:val="single" w:sz="4" w:space="0" w:color="auto"/>
              <w:bottom w:val="single" w:sz="4" w:space="0" w:color="auto"/>
              <w:right w:val="single" w:sz="4" w:space="0" w:color="auto"/>
            </w:tcBorders>
            <w:noWrap/>
            <w:vAlign w:val="center"/>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ORDEN</w:t>
            </w:r>
          </w:p>
        </w:tc>
        <w:tc>
          <w:tcPr>
            <w:tcW w:w="1701" w:type="dxa"/>
            <w:tcBorders>
              <w:top w:val="nil"/>
              <w:left w:val="nil"/>
              <w:bottom w:val="single" w:sz="4" w:space="0" w:color="auto"/>
              <w:right w:val="single" w:sz="4" w:space="0" w:color="auto"/>
            </w:tcBorders>
            <w:noWrap/>
            <w:vAlign w:val="center"/>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ALFANUM</w:t>
            </w:r>
          </w:p>
        </w:tc>
        <w:tc>
          <w:tcPr>
            <w:tcW w:w="1275" w:type="dxa"/>
            <w:tcBorders>
              <w:top w:val="nil"/>
              <w:left w:val="nil"/>
              <w:bottom w:val="single" w:sz="4" w:space="0" w:color="auto"/>
              <w:right w:val="single" w:sz="4" w:space="0" w:color="auto"/>
            </w:tcBorders>
            <w:noWrap/>
            <w:vAlign w:val="center"/>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10</w:t>
            </w:r>
          </w:p>
        </w:tc>
        <w:tc>
          <w:tcPr>
            <w:tcW w:w="1701" w:type="dxa"/>
            <w:tcBorders>
              <w:top w:val="nil"/>
              <w:left w:val="nil"/>
              <w:bottom w:val="single" w:sz="4" w:space="0" w:color="auto"/>
              <w:right w:val="single" w:sz="4" w:space="0" w:color="auto"/>
            </w:tcBorders>
            <w:vAlign w:val="center"/>
            <w:hideMark/>
          </w:tcPr>
          <w:p w:rsidR="00852D08" w:rsidRPr="00852D08" w:rsidRDefault="00852D08" w:rsidP="00852D08">
            <w:pPr>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SI</w:t>
            </w:r>
          </w:p>
        </w:tc>
        <w:tc>
          <w:tcPr>
            <w:tcW w:w="2367" w:type="dxa"/>
            <w:tcBorders>
              <w:top w:val="nil"/>
              <w:left w:val="nil"/>
              <w:bottom w:val="single" w:sz="4" w:space="0" w:color="auto"/>
              <w:right w:val="single" w:sz="4" w:space="0" w:color="auto"/>
            </w:tcBorders>
            <w:noWrap/>
            <w:vAlign w:val="center"/>
            <w:hideMark/>
          </w:tcPr>
          <w:p w:rsidR="00852D08" w:rsidRPr="00852D08" w:rsidRDefault="00852D08" w:rsidP="00852D08">
            <w:pPr>
              <w:jc w:val="both"/>
              <w:rPr>
                <w:rFonts w:ascii="Geomanist" w:eastAsia="Times New Roman" w:hAnsi="Geomanist" w:cs="Noto Sans"/>
                <w:color w:val="336600"/>
                <w:sz w:val="16"/>
                <w:szCs w:val="16"/>
                <w:lang w:val="es-MX" w:eastAsia="es-MX"/>
              </w:rPr>
            </w:pPr>
            <w:r w:rsidRPr="00852D08">
              <w:rPr>
                <w:rFonts w:ascii="Geomanist" w:eastAsia="Times New Roman" w:hAnsi="Geomanist" w:cs="Noto Sans"/>
                <w:color w:val="336600"/>
                <w:sz w:val="16"/>
                <w:szCs w:val="16"/>
                <w:lang w:val="es-MX" w:eastAsia="es-MX"/>
              </w:rPr>
              <w:t>205 (IDENTIFICADOR UNICO PARA CONTROL Y SEGUIMIENTO)</w:t>
            </w:r>
          </w:p>
        </w:tc>
      </w:tr>
    </w:tbl>
    <w:p w:rsidR="00852D08" w:rsidRPr="00852D08" w:rsidRDefault="00852D08" w:rsidP="00852D08">
      <w:pPr>
        <w:rPr>
          <w:rFonts w:ascii="Geomanist" w:eastAsia="Times New Roman" w:hAnsi="Geomanist" w:cs="Noto Sans"/>
          <w:color w:val="336600"/>
          <w:sz w:val="20"/>
          <w:szCs w:val="20"/>
          <w:lang w:val="es-MX" w:eastAsia="es-MX"/>
        </w:rPr>
      </w:pPr>
    </w:p>
    <w:p w:rsidR="00852D08" w:rsidRPr="00852D08" w:rsidRDefault="00852D08" w:rsidP="00852D08">
      <w:pPr>
        <w:rPr>
          <w:rFonts w:ascii="Geomanist" w:eastAsia="Times New Roman" w:hAnsi="Geomanist" w:cs="Noto Sans"/>
          <w:b/>
          <w:color w:val="336600"/>
          <w:sz w:val="20"/>
          <w:szCs w:val="20"/>
          <w:lang w:val="es-MX" w:eastAsia="es-MX"/>
        </w:rPr>
      </w:pPr>
    </w:p>
    <w:p w:rsidR="00852D08" w:rsidRPr="00852D08" w:rsidRDefault="00852D08" w:rsidP="00852D08">
      <w:pPr>
        <w:rPr>
          <w:rFonts w:ascii="Geomanist" w:eastAsia="Times New Roman" w:hAnsi="Geomanist" w:cs="Noto Sans"/>
          <w:b/>
          <w:color w:val="336600"/>
          <w:sz w:val="20"/>
          <w:szCs w:val="20"/>
          <w:lang w:val="es-MX" w:eastAsia="es-MX"/>
        </w:rPr>
      </w:pPr>
      <w:r w:rsidRPr="00852D08">
        <w:rPr>
          <w:rFonts w:ascii="Geomanist" w:eastAsia="Times New Roman" w:hAnsi="Geomanist" w:cs="Noto Sans"/>
          <w:b/>
          <w:color w:val="336600"/>
          <w:sz w:val="20"/>
          <w:szCs w:val="20"/>
          <w:lang w:val="es-MX" w:eastAsia="es-MX"/>
        </w:rPr>
        <w:t>EJEMPLO DEL FORMATO XML DE LA RESPUESTA DEL WEBSERVICE:</w:t>
      </w:r>
    </w:p>
    <w:p w:rsidR="00852D08" w:rsidRPr="00852D08" w:rsidRDefault="00852D08" w:rsidP="00852D08">
      <w:pPr>
        <w:rPr>
          <w:rFonts w:ascii="Geomanist" w:eastAsia="Times New Roman" w:hAnsi="Geomanist" w:cs="Noto Sans"/>
          <w:color w:val="336600"/>
          <w:sz w:val="20"/>
          <w:szCs w:val="20"/>
          <w:lang w:val="es-MX" w:eastAsia="es-MX"/>
        </w:rPr>
      </w:pPr>
    </w:p>
    <w:tbl>
      <w:tblPr>
        <w:tblW w:w="3960" w:type="dxa"/>
        <w:jc w:val="center"/>
        <w:tblCellMar>
          <w:left w:w="70" w:type="dxa"/>
          <w:right w:w="70" w:type="dxa"/>
        </w:tblCellMar>
        <w:tblLook w:val="04A0" w:firstRow="1" w:lastRow="0" w:firstColumn="1" w:lastColumn="0" w:noHBand="0" w:noVBand="1"/>
      </w:tblPr>
      <w:tblGrid>
        <w:gridCol w:w="3960"/>
      </w:tblGrid>
      <w:tr w:rsidR="00852D08" w:rsidRPr="00852D08" w:rsidTr="00B500A3">
        <w:trPr>
          <w:trHeight w:val="300"/>
          <w:jc w:val="center"/>
        </w:trPr>
        <w:tc>
          <w:tcPr>
            <w:tcW w:w="3960" w:type="dxa"/>
            <w:tcBorders>
              <w:top w:val="single" w:sz="4" w:space="0" w:color="auto"/>
              <w:left w:val="single" w:sz="4" w:space="0" w:color="auto"/>
              <w:bottom w:val="single" w:sz="4" w:space="0" w:color="auto"/>
              <w:right w:val="single" w:sz="4" w:space="0" w:color="auto"/>
            </w:tcBorders>
            <w:shd w:val="clear" w:color="auto" w:fill="CCC0D9"/>
            <w:noWrap/>
            <w:vAlign w:val="bottom"/>
            <w:hideMark/>
          </w:tcPr>
          <w:p w:rsidR="00852D08" w:rsidRPr="00852D08" w:rsidRDefault="00852D08" w:rsidP="00852D08">
            <w:pPr>
              <w:jc w:val="center"/>
              <w:rPr>
                <w:rFonts w:ascii="Geomanist" w:eastAsia="Times New Roman" w:hAnsi="Geomanist" w:cs="Noto Sans"/>
                <w:b/>
                <w:color w:val="336600"/>
                <w:sz w:val="20"/>
                <w:szCs w:val="20"/>
                <w:lang w:val="es-MX" w:eastAsia="es-MX"/>
              </w:rPr>
            </w:pPr>
            <w:r w:rsidRPr="00852D08">
              <w:rPr>
                <w:rFonts w:ascii="Geomanist" w:eastAsia="Times New Roman" w:hAnsi="Geomanist" w:cs="Noto Sans"/>
                <w:b/>
                <w:color w:val="336600"/>
                <w:sz w:val="20"/>
                <w:szCs w:val="20"/>
                <w:lang w:val="es-MX" w:eastAsia="es-MX"/>
              </w:rPr>
              <w:t>FORMATO XML</w:t>
            </w:r>
          </w:p>
        </w:tc>
      </w:tr>
      <w:tr w:rsidR="00852D08" w:rsidRPr="00852D08" w:rsidTr="00B500A3">
        <w:trPr>
          <w:trHeight w:val="829"/>
          <w:jc w:val="center"/>
        </w:trPr>
        <w:tc>
          <w:tcPr>
            <w:tcW w:w="3960" w:type="dxa"/>
            <w:tcBorders>
              <w:top w:val="nil"/>
              <w:left w:val="single" w:sz="4" w:space="0" w:color="auto"/>
              <w:bottom w:val="single" w:sz="4" w:space="0" w:color="auto"/>
              <w:right w:val="single" w:sz="4" w:space="0" w:color="auto"/>
            </w:tcBorders>
            <w:shd w:val="clear" w:color="auto" w:fill="E5DFEC"/>
            <w:vAlign w:val="bottom"/>
            <w:hideMark/>
          </w:tcPr>
          <w:p w:rsidR="00852D08" w:rsidRPr="00852D08" w:rsidRDefault="00852D08" w:rsidP="00852D08">
            <w:pPr>
              <w:jc w:val="center"/>
              <w:rPr>
                <w:rFonts w:ascii="Geomanist" w:eastAsia="Times New Roman" w:hAnsi="Geomanist" w:cs="Noto Sans"/>
                <w:color w:val="336600"/>
                <w:sz w:val="20"/>
                <w:szCs w:val="20"/>
                <w:lang w:val="es-MX" w:eastAsia="es-MX"/>
              </w:rPr>
            </w:pPr>
            <w:r w:rsidRPr="00852D08">
              <w:rPr>
                <w:rFonts w:ascii="Geomanist" w:eastAsia="Times New Roman" w:hAnsi="Geomanist" w:cs="Noto Sans"/>
                <w:color w:val="336600"/>
                <w:sz w:val="20"/>
                <w:szCs w:val="20"/>
                <w:lang w:val="es-MX" w:eastAsia="es-MX"/>
              </w:rPr>
              <w:t>&lt;?</w:t>
            </w:r>
            <w:proofErr w:type="spellStart"/>
            <w:r w:rsidRPr="00852D08">
              <w:rPr>
                <w:rFonts w:ascii="Geomanist" w:eastAsia="Times New Roman" w:hAnsi="Geomanist" w:cs="Noto Sans"/>
                <w:color w:val="336600"/>
                <w:sz w:val="20"/>
                <w:szCs w:val="20"/>
                <w:lang w:val="es-MX" w:eastAsia="es-MX"/>
              </w:rPr>
              <w:t>xml</w:t>
            </w:r>
            <w:proofErr w:type="spellEnd"/>
            <w:r w:rsidRPr="00852D08">
              <w:rPr>
                <w:rFonts w:ascii="Geomanist" w:eastAsia="Times New Roman" w:hAnsi="Geomanist" w:cs="Noto Sans"/>
                <w:color w:val="336600"/>
                <w:sz w:val="20"/>
                <w:szCs w:val="20"/>
                <w:lang w:val="es-MX" w:eastAsia="es-MX"/>
              </w:rPr>
              <w:t xml:space="preserve"> versión="1.0" </w:t>
            </w:r>
            <w:proofErr w:type="spellStart"/>
            <w:r w:rsidRPr="00852D08">
              <w:rPr>
                <w:rFonts w:ascii="Geomanist" w:eastAsia="Times New Roman" w:hAnsi="Geomanist" w:cs="Noto Sans"/>
                <w:color w:val="336600"/>
                <w:sz w:val="20"/>
                <w:szCs w:val="20"/>
                <w:lang w:val="es-MX" w:eastAsia="es-MX"/>
              </w:rPr>
              <w:t>encoding</w:t>
            </w:r>
            <w:proofErr w:type="spellEnd"/>
            <w:r w:rsidRPr="00852D08">
              <w:rPr>
                <w:rFonts w:ascii="Geomanist" w:eastAsia="Times New Roman" w:hAnsi="Geomanist" w:cs="Noto Sans"/>
                <w:color w:val="336600"/>
                <w:sz w:val="20"/>
                <w:szCs w:val="20"/>
                <w:lang w:val="es-MX" w:eastAsia="es-MX"/>
              </w:rPr>
              <w:t>="utf-8"?&gt;</w:t>
            </w:r>
            <w:r w:rsidRPr="00852D08">
              <w:rPr>
                <w:rFonts w:ascii="Geomanist" w:eastAsia="Times New Roman" w:hAnsi="Geomanist" w:cs="Noto Sans"/>
                <w:color w:val="336600"/>
                <w:sz w:val="20"/>
                <w:szCs w:val="20"/>
                <w:lang w:val="es-MX" w:eastAsia="es-MX"/>
              </w:rPr>
              <w:br/>
              <w:t>&lt;RESPUESTA&gt;</w:t>
            </w:r>
            <w:r w:rsidRPr="00852D08">
              <w:rPr>
                <w:rFonts w:ascii="Geomanist" w:eastAsia="Times New Roman" w:hAnsi="Geomanist" w:cs="Noto Sans"/>
                <w:color w:val="336600"/>
                <w:sz w:val="20"/>
                <w:szCs w:val="20"/>
                <w:lang w:val="es-MX" w:eastAsia="es-MX"/>
              </w:rPr>
              <w:br/>
              <w:t xml:space="preserve">  &lt;ORDEN&gt;1&lt;/ORDEN&gt;</w:t>
            </w:r>
            <w:r w:rsidRPr="00852D08">
              <w:rPr>
                <w:rFonts w:ascii="Geomanist" w:eastAsia="Times New Roman" w:hAnsi="Geomanist" w:cs="Noto Sans"/>
                <w:color w:val="336600"/>
                <w:sz w:val="20"/>
                <w:szCs w:val="20"/>
                <w:lang w:val="es-MX" w:eastAsia="es-MX"/>
              </w:rPr>
              <w:br/>
              <w:t>&lt;/RESPUESTA&gt;</w:t>
            </w:r>
          </w:p>
        </w:tc>
      </w:tr>
    </w:tbl>
    <w:p w:rsidR="00610E7E" w:rsidRDefault="00610E7E" w:rsidP="002638B2">
      <w:pPr>
        <w:tabs>
          <w:tab w:val="left" w:pos="5959"/>
        </w:tabs>
        <w:spacing w:after="200" w:line="276" w:lineRule="auto"/>
        <w:jc w:val="center"/>
        <w:rPr>
          <w:rFonts w:ascii="Montserrat" w:eastAsia="Montserrat" w:hAnsi="Montserrat" w:cs="Arial"/>
          <w:b/>
          <w:sz w:val="22"/>
          <w:szCs w:val="22"/>
          <w:lang w:val="es-MX" w:eastAsia="es-MX"/>
        </w:rPr>
      </w:pPr>
    </w:p>
    <w:p w:rsidR="00610E7E" w:rsidRDefault="00610E7E" w:rsidP="00597E8D">
      <w:pPr>
        <w:tabs>
          <w:tab w:val="left" w:pos="4293"/>
        </w:tabs>
        <w:rPr>
          <w:rFonts w:ascii="Montserrat" w:eastAsia="Montserrat" w:hAnsi="Montserrat" w:cs="Arial"/>
          <w:sz w:val="22"/>
          <w:szCs w:val="22"/>
          <w:lang w:val="es-MX" w:eastAsia="es-MX"/>
        </w:rPr>
      </w:pPr>
    </w:p>
    <w:p w:rsidR="00DC60E8" w:rsidRDefault="00DC60E8" w:rsidP="00597E8D">
      <w:pPr>
        <w:tabs>
          <w:tab w:val="left" w:pos="4293"/>
        </w:tabs>
        <w:rPr>
          <w:rFonts w:ascii="Montserrat" w:eastAsia="Montserrat" w:hAnsi="Montserrat" w:cs="Arial"/>
          <w:sz w:val="22"/>
          <w:szCs w:val="22"/>
          <w:lang w:val="es-MX" w:eastAsia="es-MX"/>
        </w:rPr>
      </w:pPr>
    </w:p>
    <w:p w:rsidR="00852D08" w:rsidRDefault="00852D08" w:rsidP="00597E8D">
      <w:pPr>
        <w:tabs>
          <w:tab w:val="left" w:pos="4293"/>
        </w:tabs>
        <w:rPr>
          <w:rFonts w:ascii="Montserrat" w:eastAsia="Montserrat" w:hAnsi="Montserrat" w:cs="Arial"/>
          <w:sz w:val="22"/>
          <w:szCs w:val="22"/>
          <w:lang w:val="es-MX" w:eastAsia="es-MX"/>
        </w:rPr>
      </w:pPr>
    </w:p>
    <w:p w:rsidR="00852D08" w:rsidRDefault="00852D08" w:rsidP="00597E8D">
      <w:pPr>
        <w:tabs>
          <w:tab w:val="left" w:pos="4293"/>
        </w:tabs>
        <w:rPr>
          <w:rFonts w:ascii="Montserrat" w:eastAsia="Montserrat" w:hAnsi="Montserrat" w:cs="Arial"/>
          <w:sz w:val="22"/>
          <w:szCs w:val="22"/>
          <w:lang w:val="es-MX" w:eastAsia="es-MX"/>
        </w:rPr>
      </w:pPr>
    </w:p>
    <w:p w:rsidR="00852D08" w:rsidRDefault="00852D08" w:rsidP="00597E8D">
      <w:pPr>
        <w:tabs>
          <w:tab w:val="left" w:pos="4293"/>
        </w:tabs>
        <w:rPr>
          <w:rFonts w:ascii="Montserrat" w:eastAsia="Montserrat" w:hAnsi="Montserrat" w:cs="Arial"/>
          <w:sz w:val="22"/>
          <w:szCs w:val="22"/>
          <w:lang w:val="es-MX" w:eastAsia="es-MX"/>
        </w:rPr>
      </w:pPr>
    </w:p>
    <w:p w:rsidR="00852D08" w:rsidRDefault="00852D08" w:rsidP="00597E8D">
      <w:pPr>
        <w:tabs>
          <w:tab w:val="left" w:pos="4293"/>
        </w:tabs>
        <w:rPr>
          <w:rFonts w:ascii="Montserrat" w:eastAsia="Montserrat" w:hAnsi="Montserrat" w:cs="Arial"/>
          <w:sz w:val="22"/>
          <w:szCs w:val="22"/>
          <w:lang w:val="es-MX" w:eastAsia="es-MX"/>
        </w:rPr>
      </w:pPr>
    </w:p>
    <w:p w:rsidR="00852D08" w:rsidRDefault="00852D08" w:rsidP="00597E8D">
      <w:pPr>
        <w:tabs>
          <w:tab w:val="left" w:pos="4293"/>
        </w:tabs>
        <w:rPr>
          <w:rFonts w:ascii="Montserrat" w:eastAsia="Montserrat" w:hAnsi="Montserrat" w:cs="Arial"/>
          <w:sz w:val="22"/>
          <w:szCs w:val="22"/>
          <w:lang w:val="es-MX" w:eastAsia="es-MX"/>
        </w:rPr>
      </w:pPr>
    </w:p>
    <w:p w:rsidR="00852D08" w:rsidRDefault="00852D08" w:rsidP="00597E8D">
      <w:pPr>
        <w:tabs>
          <w:tab w:val="left" w:pos="4293"/>
        </w:tabs>
        <w:rPr>
          <w:rFonts w:ascii="Montserrat" w:eastAsia="Montserrat" w:hAnsi="Montserrat" w:cs="Arial"/>
          <w:sz w:val="22"/>
          <w:szCs w:val="22"/>
          <w:lang w:val="es-MX" w:eastAsia="es-MX"/>
        </w:rPr>
      </w:pPr>
    </w:p>
    <w:p w:rsidR="00DC60E8" w:rsidRDefault="00DC60E8" w:rsidP="00597E8D">
      <w:pPr>
        <w:tabs>
          <w:tab w:val="left" w:pos="4293"/>
        </w:tabs>
        <w:rPr>
          <w:rFonts w:ascii="Montserrat" w:eastAsia="Montserrat" w:hAnsi="Montserrat" w:cs="Arial"/>
          <w:sz w:val="22"/>
          <w:szCs w:val="22"/>
          <w:lang w:val="es-MX" w:eastAsia="es-MX"/>
        </w:rPr>
      </w:pPr>
    </w:p>
    <w:p w:rsidR="00DC60E8" w:rsidRDefault="00DC60E8" w:rsidP="00597E8D">
      <w:pPr>
        <w:tabs>
          <w:tab w:val="left" w:pos="4293"/>
        </w:tabs>
        <w:rPr>
          <w:rFonts w:ascii="Montserrat" w:eastAsia="Montserrat" w:hAnsi="Montserrat" w:cs="Arial"/>
          <w:sz w:val="22"/>
          <w:szCs w:val="22"/>
          <w:lang w:val="es-MX" w:eastAsia="es-MX"/>
        </w:rPr>
      </w:pPr>
    </w:p>
    <w:p w:rsidR="00BE47B7" w:rsidRDefault="00BE47B7" w:rsidP="00597E8D">
      <w:pPr>
        <w:tabs>
          <w:tab w:val="left" w:pos="4293"/>
        </w:tabs>
        <w:rPr>
          <w:rFonts w:ascii="Montserrat" w:eastAsia="Montserrat" w:hAnsi="Montserrat" w:cs="Arial"/>
          <w:sz w:val="22"/>
          <w:szCs w:val="22"/>
          <w:lang w:val="es-MX" w:eastAsia="es-MX"/>
        </w:rPr>
      </w:pPr>
    </w:p>
    <w:p w:rsidR="00BE47B7" w:rsidRPr="00BE47B7" w:rsidRDefault="00852D08" w:rsidP="00BE47B7">
      <w:pPr>
        <w:jc w:val="center"/>
        <w:rPr>
          <w:rFonts w:ascii="Noto Sans" w:hAnsi="Noto Sans" w:cs="Noto Sans"/>
          <w:b/>
          <w:sz w:val="20"/>
          <w:szCs w:val="20"/>
        </w:rPr>
      </w:pPr>
      <w:r>
        <w:rPr>
          <w:rFonts w:ascii="Noto Sans" w:hAnsi="Noto Sans" w:cs="Noto Sans"/>
          <w:b/>
          <w:sz w:val="20"/>
          <w:szCs w:val="20"/>
        </w:rPr>
        <w:t>AN</w:t>
      </w:r>
      <w:r w:rsidR="00BE47B7" w:rsidRPr="00BE47B7">
        <w:rPr>
          <w:rFonts w:ascii="Noto Sans" w:hAnsi="Noto Sans" w:cs="Noto Sans"/>
          <w:b/>
          <w:sz w:val="20"/>
          <w:szCs w:val="20"/>
        </w:rPr>
        <w:t>EXO A</w:t>
      </w:r>
    </w:p>
    <w:p w:rsidR="00BE47B7" w:rsidRPr="00BE47B7" w:rsidRDefault="00BE47B7" w:rsidP="00BE47B7">
      <w:pPr>
        <w:widowControl w:val="0"/>
        <w:suppressAutoHyphens/>
        <w:overflowPunct w:val="0"/>
        <w:autoSpaceDE w:val="0"/>
        <w:ind w:firstLine="57"/>
        <w:jc w:val="center"/>
        <w:textAlignment w:val="baseline"/>
        <w:rPr>
          <w:rFonts w:ascii="Noto Sans" w:eastAsia="Times New Roman" w:hAnsi="Noto Sans" w:cs="Noto Sans"/>
          <w:b/>
          <w:sz w:val="20"/>
          <w:szCs w:val="20"/>
          <w:lang w:val="es-ES" w:eastAsia="ar-SA"/>
        </w:rPr>
      </w:pPr>
      <w:r w:rsidRPr="00BE47B7">
        <w:rPr>
          <w:rFonts w:ascii="Noto Sans" w:eastAsia="Times New Roman" w:hAnsi="Noto Sans" w:cs="Noto Sans"/>
          <w:b/>
          <w:sz w:val="20"/>
          <w:szCs w:val="20"/>
          <w:lang w:val="es-ES" w:eastAsia="ar-SA"/>
        </w:rPr>
        <w:t>INSTITUTO MEXICANO DEL SEGURO SOCIAL</w:t>
      </w:r>
    </w:p>
    <w:p w:rsidR="00BE47B7" w:rsidRPr="00BE47B7" w:rsidRDefault="00BE47B7" w:rsidP="00BE47B7">
      <w:pPr>
        <w:widowControl w:val="0"/>
        <w:suppressAutoHyphens/>
        <w:overflowPunct w:val="0"/>
        <w:autoSpaceDE w:val="0"/>
        <w:ind w:firstLine="57"/>
        <w:jc w:val="center"/>
        <w:textAlignment w:val="baseline"/>
        <w:rPr>
          <w:rFonts w:ascii="Noto Sans" w:eastAsia="Times New Roman" w:hAnsi="Noto Sans" w:cs="Noto Sans"/>
          <w:b/>
          <w:sz w:val="20"/>
          <w:szCs w:val="20"/>
          <w:lang w:val="es-MX" w:eastAsia="ar-SA"/>
        </w:rPr>
      </w:pPr>
      <w:r w:rsidRPr="00BE47B7">
        <w:rPr>
          <w:rFonts w:ascii="Noto Sans" w:eastAsia="Times New Roman" w:hAnsi="Noto Sans" w:cs="Noto Sans"/>
          <w:b/>
          <w:sz w:val="20"/>
          <w:szCs w:val="20"/>
          <w:lang w:val="es-ES" w:eastAsia="ar-SA"/>
        </w:rPr>
        <w:t>ORGANO DE OPERACIÓN ADMINISTRATIVA DESCONCENTRADA EN OAXACA</w:t>
      </w:r>
      <w:r w:rsidRPr="00BE47B7">
        <w:rPr>
          <w:rFonts w:ascii="Noto Sans" w:eastAsia="Times New Roman" w:hAnsi="Noto Sans" w:cs="Noto Sans"/>
          <w:b/>
          <w:sz w:val="20"/>
          <w:szCs w:val="20"/>
          <w:lang w:val="es-MX" w:eastAsia="ar-SA"/>
        </w:rPr>
        <w:t xml:space="preserve"> </w:t>
      </w:r>
    </w:p>
    <w:p w:rsidR="00BE47B7" w:rsidRPr="00BE47B7" w:rsidRDefault="00BE47B7" w:rsidP="00BE47B7">
      <w:pPr>
        <w:widowControl w:val="0"/>
        <w:suppressAutoHyphens/>
        <w:overflowPunct w:val="0"/>
        <w:autoSpaceDE w:val="0"/>
        <w:ind w:firstLine="57"/>
        <w:jc w:val="center"/>
        <w:textAlignment w:val="baseline"/>
        <w:rPr>
          <w:rFonts w:ascii="Noto Sans" w:eastAsia="Times New Roman" w:hAnsi="Noto Sans" w:cs="Noto Sans"/>
          <w:sz w:val="20"/>
          <w:szCs w:val="20"/>
          <w:lang w:val="es-ES" w:eastAsia="ar-SA"/>
        </w:rPr>
      </w:pPr>
      <w:r w:rsidRPr="00BE47B7">
        <w:rPr>
          <w:rFonts w:ascii="Noto Sans" w:eastAsia="Times New Roman" w:hAnsi="Noto Sans" w:cs="Noto Sans"/>
          <w:sz w:val="20"/>
          <w:szCs w:val="20"/>
          <w:lang w:val="es-ES" w:eastAsia="ar-SA"/>
        </w:rPr>
        <w:t>COORDINACIÓN DE ABASTECIMIENTO Y EQUIPAMIENTO</w:t>
      </w:r>
    </w:p>
    <w:p w:rsidR="00BE47B7" w:rsidRPr="00BE47B7" w:rsidRDefault="00BE47B7" w:rsidP="00BE47B7">
      <w:pPr>
        <w:widowControl w:val="0"/>
        <w:suppressAutoHyphens/>
        <w:overflowPunct w:val="0"/>
        <w:autoSpaceDE w:val="0"/>
        <w:ind w:firstLine="57"/>
        <w:jc w:val="center"/>
        <w:textAlignment w:val="baseline"/>
        <w:rPr>
          <w:rFonts w:ascii="Noto Sans" w:eastAsia="Times New Roman" w:hAnsi="Noto Sans" w:cs="Noto Sans"/>
          <w:sz w:val="20"/>
          <w:szCs w:val="20"/>
          <w:lang w:val="es-ES" w:eastAsia="ar-SA"/>
        </w:rPr>
      </w:pPr>
    </w:p>
    <w:p w:rsidR="00BE47B7" w:rsidRPr="00BE47B7" w:rsidRDefault="00BE47B7" w:rsidP="00BE47B7">
      <w:pPr>
        <w:widowControl w:val="0"/>
        <w:suppressAutoHyphens/>
        <w:overflowPunct w:val="0"/>
        <w:autoSpaceDE w:val="0"/>
        <w:ind w:firstLine="57"/>
        <w:jc w:val="center"/>
        <w:textAlignment w:val="baseline"/>
        <w:rPr>
          <w:rFonts w:ascii="Noto Sans" w:eastAsia="Times New Roman" w:hAnsi="Noto Sans" w:cs="Noto Sans"/>
          <w:sz w:val="20"/>
          <w:szCs w:val="20"/>
          <w:lang w:val="es-ES" w:eastAsia="ar-SA"/>
        </w:rPr>
      </w:pPr>
    </w:p>
    <w:p w:rsidR="00BE47B7" w:rsidRPr="00BE47B7" w:rsidRDefault="00BE47B7" w:rsidP="00BE47B7">
      <w:pPr>
        <w:widowControl w:val="0"/>
        <w:suppressAutoHyphens/>
        <w:overflowPunct w:val="0"/>
        <w:autoSpaceDE w:val="0"/>
        <w:ind w:firstLine="57"/>
        <w:jc w:val="center"/>
        <w:textAlignment w:val="baseline"/>
        <w:rPr>
          <w:rFonts w:ascii="Noto Sans" w:eastAsia="Times New Roman" w:hAnsi="Noto Sans" w:cs="Noto Sans"/>
          <w:sz w:val="20"/>
          <w:szCs w:val="20"/>
          <w:lang w:val="es-ES" w:eastAsia="ar-SA"/>
        </w:rPr>
      </w:pPr>
    </w:p>
    <w:p w:rsidR="00BE47B7" w:rsidRPr="00BE47B7" w:rsidRDefault="00BE47B7" w:rsidP="00BE47B7">
      <w:pPr>
        <w:widowControl w:val="0"/>
        <w:suppressAutoHyphens/>
        <w:overflowPunct w:val="0"/>
        <w:autoSpaceDE w:val="0"/>
        <w:ind w:firstLine="57"/>
        <w:jc w:val="center"/>
        <w:textAlignment w:val="baseline"/>
        <w:rPr>
          <w:rFonts w:ascii="Noto Sans" w:eastAsia="Times New Roman" w:hAnsi="Noto Sans" w:cs="Noto Sans"/>
          <w:sz w:val="20"/>
          <w:szCs w:val="20"/>
          <w:lang w:val="es-ES" w:eastAsia="ar-SA"/>
        </w:rPr>
      </w:pPr>
    </w:p>
    <w:p w:rsidR="00BE47B7" w:rsidRPr="00BE47B7" w:rsidRDefault="00BE47B7" w:rsidP="00BE47B7">
      <w:pPr>
        <w:jc w:val="both"/>
        <w:rPr>
          <w:rFonts w:ascii="Noto Sans" w:hAnsi="Noto Sans" w:cs="Noto Sans"/>
          <w:b/>
          <w:bCs/>
          <w:sz w:val="20"/>
          <w:szCs w:val="20"/>
        </w:rPr>
      </w:pPr>
      <w:r w:rsidRPr="00BE47B7">
        <w:rPr>
          <w:rFonts w:ascii="Noto Sans" w:hAnsi="Noto Sans" w:cs="Noto Sans"/>
          <w:b/>
          <w:bCs/>
          <w:sz w:val="20"/>
          <w:szCs w:val="20"/>
        </w:rPr>
        <w:t>PRESENTE</w:t>
      </w:r>
    </w:p>
    <w:p w:rsidR="00BE47B7" w:rsidRPr="00BE47B7" w:rsidRDefault="00BE47B7" w:rsidP="00BE47B7">
      <w:pPr>
        <w:jc w:val="both"/>
        <w:rPr>
          <w:rFonts w:ascii="Noto Sans" w:hAnsi="Noto Sans" w:cs="Noto Sans"/>
          <w:sz w:val="20"/>
          <w:szCs w:val="20"/>
        </w:rPr>
      </w:pPr>
      <w:r w:rsidRPr="00BE47B7">
        <w:rPr>
          <w:rFonts w:ascii="Noto Sans" w:hAnsi="Noto Sans" w:cs="Noto Sans"/>
          <w:b/>
          <w:bCs/>
          <w:sz w:val="20"/>
          <w:szCs w:val="20"/>
        </w:rPr>
        <w:t>(NOMBRE</w:t>
      </w:r>
      <w:r w:rsidRPr="00BE47B7">
        <w:rPr>
          <w:rFonts w:ascii="Noto Sans" w:hAnsi="Noto Sans" w:cs="Noto Sans"/>
          <w:b/>
          <w:bCs/>
          <w:sz w:val="20"/>
          <w:szCs w:val="20"/>
          <w:u w:val="single"/>
        </w:rPr>
        <w:t xml:space="preserve"> DEL REPRESENTANTE LEGAL QUE SUSCRIBE LAS COTIZACIÓN</w:t>
      </w:r>
      <w:r w:rsidRPr="00BE47B7">
        <w:rPr>
          <w:rFonts w:ascii="Noto Sans" w:hAnsi="Noto Sans" w:cs="Noto Sans"/>
          <w:b/>
          <w:bCs/>
          <w:sz w:val="20"/>
          <w:szCs w:val="20"/>
        </w:rPr>
        <w:t>)</w:t>
      </w:r>
      <w:r w:rsidRPr="00BE47B7">
        <w:rPr>
          <w:rFonts w:ascii="Noto Sans" w:hAnsi="Noto Sans" w:cs="Noto Sans"/>
          <w:sz w:val="20"/>
          <w:szCs w:val="20"/>
        </w:rPr>
        <w:t xml:space="preserve"> BAJO PROTESTA DE DECIR VERDAD, EN MI CARÁCTER DE REPRESENTANTE LEGAL DE LA EMPRESA - PERSONA FÍSICA </w:t>
      </w:r>
      <w:r w:rsidRPr="00BE47B7">
        <w:rPr>
          <w:rFonts w:ascii="Noto Sans" w:hAnsi="Noto Sans" w:cs="Noto Sans"/>
          <w:sz w:val="20"/>
          <w:szCs w:val="20"/>
          <w:u w:val="single"/>
        </w:rPr>
        <w:t>(ESPECIFICAR EL NOMBRE DE LA EMPRESA O PERSONA FÍSICA QUE PARTICIPA</w:t>
      </w:r>
      <w:r w:rsidRPr="00BE47B7">
        <w:rPr>
          <w:rFonts w:ascii="Noto Sans" w:hAnsi="Noto Sans" w:cs="Noto Sans"/>
          <w:sz w:val="20"/>
          <w:szCs w:val="20"/>
        </w:rPr>
        <w:t>), DECLARO LO SIGUIENTE:</w:t>
      </w:r>
    </w:p>
    <w:p w:rsidR="00BE47B7" w:rsidRPr="00BE47B7" w:rsidRDefault="00BE47B7" w:rsidP="00BE47B7">
      <w:pPr>
        <w:jc w:val="both"/>
        <w:rPr>
          <w:rFonts w:ascii="Noto Sans" w:hAnsi="Noto Sans" w:cs="Noto Sans"/>
          <w:sz w:val="20"/>
          <w:szCs w:val="20"/>
        </w:rPr>
      </w:pPr>
    </w:p>
    <w:p w:rsidR="00BE47B7" w:rsidRPr="00BE47B7" w:rsidRDefault="00BE47B7" w:rsidP="00BE47B7">
      <w:pPr>
        <w:jc w:val="both"/>
        <w:rPr>
          <w:rFonts w:ascii="Noto Sans" w:hAnsi="Noto Sans" w:cs="Noto Sans"/>
          <w:sz w:val="20"/>
          <w:szCs w:val="20"/>
        </w:rPr>
      </w:pPr>
    </w:p>
    <w:p w:rsidR="00BE47B7" w:rsidRPr="00BE47B7" w:rsidRDefault="00BE47B7" w:rsidP="00BE47B7">
      <w:pPr>
        <w:jc w:val="both"/>
        <w:rPr>
          <w:rFonts w:ascii="Noto Sans" w:hAnsi="Noto Sans" w:cs="Noto Sans"/>
          <w:sz w:val="20"/>
          <w:szCs w:val="20"/>
        </w:rPr>
      </w:pPr>
    </w:p>
    <w:p w:rsidR="00BE47B7" w:rsidRPr="00BE47B7" w:rsidRDefault="00BE47B7" w:rsidP="00064292">
      <w:pPr>
        <w:numPr>
          <w:ilvl w:val="0"/>
          <w:numId w:val="9"/>
        </w:numPr>
        <w:tabs>
          <w:tab w:val="left" w:pos="717"/>
        </w:tabs>
        <w:suppressAutoHyphens/>
        <w:spacing w:after="240" w:line="140" w:lineRule="atLeast"/>
        <w:ind w:left="717"/>
        <w:jc w:val="both"/>
        <w:rPr>
          <w:rFonts w:ascii="Noto Sans" w:eastAsia="Times New Roman" w:hAnsi="Noto Sans" w:cs="Noto Sans"/>
          <w:sz w:val="20"/>
          <w:szCs w:val="20"/>
          <w:lang w:val="es-MX" w:eastAsia="ar-SA"/>
        </w:rPr>
      </w:pPr>
      <w:r w:rsidRPr="00BE47B7">
        <w:rPr>
          <w:rFonts w:ascii="Noto Sans" w:eastAsia="Times New Roman" w:hAnsi="Noto Sans" w:cs="Noto Sans"/>
          <w:sz w:val="20"/>
          <w:szCs w:val="20"/>
          <w:lang w:val="es-MX" w:eastAsia="ar-SA"/>
        </w:rPr>
        <w:t xml:space="preserve">De no encontrarme en ninguno de los supuestos del artículo </w:t>
      </w:r>
      <w:r w:rsidRPr="00BE47B7">
        <w:rPr>
          <w:rFonts w:ascii="Noto Sans" w:eastAsia="Times New Roman" w:hAnsi="Noto Sans" w:cs="Noto Sans"/>
          <w:b/>
          <w:bCs/>
          <w:sz w:val="20"/>
          <w:szCs w:val="20"/>
          <w:lang w:val="es-MX" w:eastAsia="ar-SA"/>
        </w:rPr>
        <w:t>71</w:t>
      </w:r>
      <w:r w:rsidRPr="00BE47B7">
        <w:rPr>
          <w:rFonts w:ascii="Noto Sans" w:eastAsia="Times New Roman" w:hAnsi="Noto Sans" w:cs="Noto Sans"/>
          <w:b/>
          <w:sz w:val="20"/>
          <w:szCs w:val="20"/>
          <w:lang w:val="es-MX" w:eastAsia="ar-SA"/>
        </w:rPr>
        <w:t xml:space="preserve"> y 90, cuarto párrafo</w:t>
      </w:r>
      <w:r w:rsidRPr="00BE47B7">
        <w:rPr>
          <w:rFonts w:ascii="Noto Sans" w:eastAsia="Times New Roman" w:hAnsi="Noto Sans" w:cs="Noto Sans"/>
          <w:sz w:val="20"/>
          <w:szCs w:val="20"/>
          <w:lang w:val="es-MX" w:eastAsia="ar-SA"/>
        </w:rPr>
        <w:t xml:space="preserve"> de la Ley de Adquisiciones, Arrendamientos y Servicios del Sector Público.</w:t>
      </w:r>
    </w:p>
    <w:p w:rsidR="00BE47B7" w:rsidRPr="00BE47B7" w:rsidRDefault="00BE47B7" w:rsidP="00BE47B7">
      <w:pPr>
        <w:suppressAutoHyphens/>
        <w:spacing w:after="240" w:line="140" w:lineRule="atLeast"/>
        <w:jc w:val="both"/>
        <w:rPr>
          <w:rFonts w:ascii="Noto Sans" w:eastAsia="Times New Roman" w:hAnsi="Noto Sans" w:cs="Noto Sans"/>
          <w:sz w:val="20"/>
          <w:szCs w:val="20"/>
          <w:lang w:val="es-ES" w:eastAsia="ar-SA"/>
        </w:rPr>
      </w:pPr>
    </w:p>
    <w:p w:rsidR="00BE47B7" w:rsidRPr="00BE47B7" w:rsidRDefault="00BE47B7" w:rsidP="00BE47B7">
      <w:pPr>
        <w:jc w:val="center"/>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(LUGAR Y FECHA)</w:t>
      </w:r>
    </w:p>
    <w:p w:rsidR="00BE47B7" w:rsidRPr="00BE47B7" w:rsidRDefault="00BE47B7" w:rsidP="00BE47B7">
      <w:pPr>
        <w:jc w:val="center"/>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_________________________________</w:t>
      </w: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ANEXO B</w:t>
      </w: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INSTITUTO MEXICANO DEL SEGURO SOCIAL</w:t>
      </w:r>
    </w:p>
    <w:p w:rsidR="00BE47B7" w:rsidRPr="00BE47B7" w:rsidRDefault="00BE47B7" w:rsidP="00BE47B7">
      <w:pPr>
        <w:jc w:val="center"/>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ÓOAD OAXACA.</w:t>
      </w:r>
    </w:p>
    <w:p w:rsidR="00BE47B7" w:rsidRPr="00BE47B7" w:rsidRDefault="00BE47B7" w:rsidP="00BE47B7">
      <w:pPr>
        <w:jc w:val="center"/>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CONVOCANTE</w:t>
      </w: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both"/>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(__________</w:t>
      </w:r>
      <w:r w:rsidRPr="00BE47B7">
        <w:rPr>
          <w:rFonts w:ascii="Noto Sans" w:eastAsiaTheme="minorHAnsi" w:hAnsi="Noto Sans" w:cs="Noto Sans"/>
          <w:b/>
          <w:bCs/>
          <w:sz w:val="20"/>
          <w:szCs w:val="20"/>
          <w:u w:val="single"/>
          <w:lang w:val="es-MX"/>
        </w:rPr>
        <w:t>NOMBRE</w:t>
      </w:r>
      <w:r w:rsidRPr="00BE47B7">
        <w:rPr>
          <w:rFonts w:ascii="Noto Sans" w:eastAsiaTheme="minorHAnsi" w:hAnsi="Noto Sans" w:cs="Noto Sans"/>
          <w:b/>
          <w:bCs/>
          <w:sz w:val="20"/>
          <w:szCs w:val="20"/>
          <w:lang w:val="es-MX"/>
        </w:rPr>
        <w:t>________) EN MI CARÁCTER DE REPRESENTANTE LEGAL DE LA (__________</w:t>
      </w:r>
      <w:r w:rsidRPr="00BE47B7">
        <w:rPr>
          <w:rFonts w:ascii="Noto Sans" w:eastAsiaTheme="minorHAnsi" w:hAnsi="Noto Sans" w:cs="Noto Sans"/>
          <w:b/>
          <w:bCs/>
          <w:sz w:val="20"/>
          <w:szCs w:val="20"/>
          <w:u w:val="single"/>
          <w:lang w:val="es-MX"/>
        </w:rPr>
        <w:t>NOMBRE O RAZÓN SOCIAL DE LA EMPRESA</w:t>
      </w:r>
      <w:r w:rsidRPr="00BE47B7">
        <w:rPr>
          <w:rFonts w:ascii="Noto Sans" w:eastAsiaTheme="minorHAnsi" w:hAnsi="Noto Sans" w:cs="Noto Sans"/>
          <w:b/>
          <w:bCs/>
          <w:sz w:val="20"/>
          <w:szCs w:val="20"/>
          <w:lang w:val="es-MX"/>
        </w:rPr>
        <w:t>________), Y EN TÉRMINOS DEL NUMERAL 7, REQUISITOS QUE DEBERÁN CUMPLIR LOS PARTICIPANTES PARA LA INVMER No.______________________________, MANIFIESTO LO SIGUIENTE:</w:t>
      </w:r>
    </w:p>
    <w:p w:rsidR="00BE47B7" w:rsidRPr="00BE47B7" w:rsidRDefault="00BE47B7" w:rsidP="00BE47B7">
      <w:pPr>
        <w:jc w:val="both"/>
        <w:rPr>
          <w:rFonts w:ascii="Noto Sans" w:eastAsiaTheme="minorHAnsi" w:hAnsi="Noto Sans" w:cs="Noto Sans"/>
          <w:b/>
          <w:bCs/>
          <w:sz w:val="20"/>
          <w:szCs w:val="20"/>
          <w:lang w:val="es-MX"/>
        </w:rPr>
      </w:pPr>
    </w:p>
    <w:p w:rsidR="00BE47B7" w:rsidRPr="00BE47B7" w:rsidRDefault="00BE47B7" w:rsidP="00BE47B7">
      <w:pPr>
        <w:jc w:val="both"/>
        <w:rPr>
          <w:rFonts w:ascii="Noto Sans" w:eastAsiaTheme="minorHAnsi" w:hAnsi="Noto Sans" w:cs="Noto Sans"/>
          <w:b/>
          <w:bCs/>
          <w:sz w:val="20"/>
          <w:szCs w:val="20"/>
          <w:lang w:val="es-MX"/>
        </w:rPr>
      </w:pPr>
    </w:p>
    <w:p w:rsidR="00BE47B7" w:rsidRPr="00BE47B7" w:rsidRDefault="00BE47B7" w:rsidP="00064292">
      <w:pPr>
        <w:numPr>
          <w:ilvl w:val="0"/>
          <w:numId w:val="10"/>
        </w:numPr>
        <w:jc w:val="both"/>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 xml:space="preserve">Bajo protesta de decir verdad de no encontrarme en alguno de los supuestos establecidos por los artículos 71 y 90, cuarto párrafo de la Ley. Tratándose de personas morales, su representante legal deberá de manifestar con el escrito antes referido que tanto el licitante, como los socios o asociados, no se encuentran inhabilitadas, conforme a lo previsto en el artículo 40 fracción IX. </w:t>
      </w: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LUGAR Y FECHA</w:t>
      </w: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_______________________________________________________________</w:t>
      </w:r>
    </w:p>
    <w:p w:rsidR="00BE47B7" w:rsidRPr="00BE47B7" w:rsidRDefault="00BE47B7" w:rsidP="00BE47B7">
      <w:pPr>
        <w:jc w:val="center"/>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(NOMBRE Y FIRMA DEL REPRESENTANTE LEGAL)</w:t>
      </w: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lastRenderedPageBreak/>
        <w:t>ANEXO C</w:t>
      </w: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INSTITUTO MEXICANO DEL SEGURO SOCIAL</w:t>
      </w:r>
    </w:p>
    <w:p w:rsidR="00BE47B7" w:rsidRPr="00BE47B7" w:rsidRDefault="00BE47B7" w:rsidP="00BE47B7">
      <w:pPr>
        <w:jc w:val="center"/>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ÓOAD OAXACA.</w:t>
      </w:r>
    </w:p>
    <w:p w:rsidR="00BE47B7" w:rsidRPr="00BE47B7" w:rsidRDefault="00BE47B7" w:rsidP="00BE47B7">
      <w:pPr>
        <w:jc w:val="both"/>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CONVOCANTE</w:t>
      </w:r>
    </w:p>
    <w:p w:rsidR="00BE47B7" w:rsidRPr="00BE47B7" w:rsidRDefault="00BE47B7" w:rsidP="00BE47B7">
      <w:pPr>
        <w:jc w:val="both"/>
        <w:rPr>
          <w:rFonts w:ascii="Noto Sans" w:eastAsiaTheme="minorHAnsi" w:hAnsi="Noto Sans" w:cs="Noto Sans"/>
          <w:b/>
          <w:bCs/>
          <w:sz w:val="20"/>
          <w:szCs w:val="20"/>
          <w:lang w:val="es-MX"/>
        </w:rPr>
      </w:pPr>
    </w:p>
    <w:p w:rsidR="00BE47B7" w:rsidRPr="00BE47B7" w:rsidRDefault="00BE47B7" w:rsidP="00BE47B7">
      <w:pPr>
        <w:jc w:val="both"/>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(__________</w:t>
      </w:r>
      <w:r w:rsidRPr="00BE47B7">
        <w:rPr>
          <w:rFonts w:ascii="Noto Sans" w:eastAsiaTheme="minorHAnsi" w:hAnsi="Noto Sans" w:cs="Noto Sans"/>
          <w:b/>
          <w:bCs/>
          <w:sz w:val="20"/>
          <w:szCs w:val="20"/>
          <w:u w:val="single"/>
          <w:lang w:val="es-MX"/>
        </w:rPr>
        <w:t>NOMBRE</w:t>
      </w:r>
      <w:r w:rsidRPr="00BE47B7">
        <w:rPr>
          <w:rFonts w:ascii="Noto Sans" w:eastAsiaTheme="minorHAnsi" w:hAnsi="Noto Sans" w:cs="Noto Sans"/>
          <w:b/>
          <w:bCs/>
          <w:sz w:val="20"/>
          <w:szCs w:val="20"/>
          <w:lang w:val="es-MX"/>
        </w:rPr>
        <w:t>________) EN MI CARÁCTER DE REPRESENTANTE LEGAL DE LA (__________</w:t>
      </w:r>
      <w:r w:rsidRPr="00BE47B7">
        <w:rPr>
          <w:rFonts w:ascii="Noto Sans" w:eastAsiaTheme="minorHAnsi" w:hAnsi="Noto Sans" w:cs="Noto Sans"/>
          <w:b/>
          <w:bCs/>
          <w:sz w:val="20"/>
          <w:szCs w:val="20"/>
          <w:u w:val="single"/>
          <w:lang w:val="es-MX"/>
        </w:rPr>
        <w:t>NOMBRE O RAZÓN SOCIAL DE LA EMPRESA</w:t>
      </w:r>
      <w:r w:rsidRPr="00BE47B7">
        <w:rPr>
          <w:rFonts w:ascii="Noto Sans" w:eastAsiaTheme="minorHAnsi" w:hAnsi="Noto Sans" w:cs="Noto Sans"/>
          <w:b/>
          <w:bCs/>
          <w:sz w:val="20"/>
          <w:szCs w:val="20"/>
          <w:lang w:val="es-MX"/>
        </w:rPr>
        <w:t>________), Y EN TÉRMINOS DEL NUMERAL 7, REQUISITOS QUE DEBERÁN CUMPLIR LOS PARTICIPANTES PARA LA INVMER No.______________________________, MANIFIESTO LO SIGUIENTE:</w:t>
      </w:r>
    </w:p>
    <w:p w:rsidR="00BE47B7" w:rsidRPr="00BE47B7" w:rsidRDefault="00BE47B7" w:rsidP="00BE47B7">
      <w:pPr>
        <w:jc w:val="both"/>
        <w:rPr>
          <w:rFonts w:ascii="Noto Sans" w:eastAsiaTheme="minorHAnsi" w:hAnsi="Noto Sans" w:cs="Noto Sans"/>
          <w:b/>
          <w:bCs/>
          <w:sz w:val="20"/>
          <w:szCs w:val="20"/>
          <w:lang w:val="es-MX"/>
        </w:rPr>
      </w:pPr>
    </w:p>
    <w:p w:rsidR="00BE47B7" w:rsidRPr="00BE47B7" w:rsidRDefault="00BE47B7" w:rsidP="00BE47B7">
      <w:pPr>
        <w:jc w:val="both"/>
        <w:rPr>
          <w:rFonts w:ascii="Noto Sans" w:eastAsiaTheme="minorHAnsi" w:hAnsi="Noto Sans" w:cs="Noto Sans"/>
          <w:b/>
          <w:bCs/>
          <w:sz w:val="20"/>
          <w:szCs w:val="20"/>
          <w:lang w:val="es-MX"/>
        </w:rPr>
      </w:pPr>
    </w:p>
    <w:p w:rsidR="00BE47B7" w:rsidRPr="00BE47B7" w:rsidRDefault="00BE47B7" w:rsidP="00BE47B7">
      <w:pPr>
        <w:jc w:val="both"/>
        <w:rPr>
          <w:rFonts w:ascii="Noto Sans" w:eastAsiaTheme="minorHAnsi" w:hAnsi="Noto Sans" w:cs="Noto Sans"/>
          <w:b/>
          <w:bCs/>
          <w:sz w:val="20"/>
          <w:szCs w:val="20"/>
          <w:lang w:val="es-MX"/>
        </w:rPr>
      </w:pPr>
    </w:p>
    <w:p w:rsidR="00BE47B7" w:rsidRPr="00BE47B7" w:rsidRDefault="00BE47B7" w:rsidP="00BE47B7">
      <w:pPr>
        <w:jc w:val="both"/>
        <w:rPr>
          <w:rFonts w:ascii="Noto Sans" w:eastAsiaTheme="minorHAnsi" w:hAnsi="Noto Sans" w:cs="Noto Sans"/>
          <w:b/>
          <w:bCs/>
          <w:sz w:val="20"/>
          <w:szCs w:val="20"/>
          <w:lang w:val="es-MX"/>
        </w:rPr>
      </w:pPr>
    </w:p>
    <w:p w:rsidR="00BE47B7" w:rsidRPr="00BE47B7" w:rsidRDefault="00BE47B7" w:rsidP="00BE47B7">
      <w:pPr>
        <w:jc w:val="both"/>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conforme a lo previsto en el artículo 40 fracción X.</w:t>
      </w:r>
    </w:p>
    <w:p w:rsidR="00BE47B7" w:rsidRPr="00BE47B7" w:rsidRDefault="00BE47B7" w:rsidP="00BE47B7">
      <w:pPr>
        <w:jc w:val="both"/>
        <w:rPr>
          <w:rFonts w:ascii="Noto Sans" w:eastAsiaTheme="minorHAnsi" w:hAnsi="Noto Sans" w:cs="Noto Sans"/>
          <w:b/>
          <w:bCs/>
          <w:sz w:val="20"/>
          <w:szCs w:val="20"/>
          <w:lang w:val="es-MX"/>
        </w:rPr>
      </w:pPr>
    </w:p>
    <w:p w:rsidR="00BE47B7" w:rsidRPr="00BE47B7" w:rsidRDefault="00BE47B7" w:rsidP="00BE47B7">
      <w:pPr>
        <w:jc w:val="both"/>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LUGAR Y FECHA</w:t>
      </w: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_______________________________________________________________</w:t>
      </w:r>
    </w:p>
    <w:p w:rsidR="00BE47B7" w:rsidRPr="00BE47B7" w:rsidRDefault="00BE47B7" w:rsidP="00BE47B7">
      <w:pPr>
        <w:jc w:val="center"/>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(NOMBRE Y FIRMA DEL REPRESENTANTE LEGAL)</w:t>
      </w: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ANEXO D</w:t>
      </w: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INSTITUTO MEXICANO DEL SEGURO SOCIAL</w:t>
      </w:r>
    </w:p>
    <w:p w:rsidR="00BE47B7" w:rsidRPr="00BE47B7" w:rsidRDefault="00BE47B7" w:rsidP="00BE47B7">
      <w:pPr>
        <w:jc w:val="center"/>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ÓOAD OAXACA.</w:t>
      </w:r>
    </w:p>
    <w:p w:rsidR="00BE47B7" w:rsidRPr="00BE47B7" w:rsidRDefault="00BE47B7" w:rsidP="00BE47B7">
      <w:pPr>
        <w:jc w:val="center"/>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CONVOCANTE</w:t>
      </w: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both"/>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(__________</w:t>
      </w:r>
      <w:r w:rsidRPr="00BE47B7">
        <w:rPr>
          <w:rFonts w:ascii="Noto Sans" w:eastAsiaTheme="minorHAnsi" w:hAnsi="Noto Sans" w:cs="Noto Sans"/>
          <w:b/>
          <w:bCs/>
          <w:sz w:val="20"/>
          <w:szCs w:val="20"/>
          <w:u w:val="single"/>
          <w:lang w:val="es-MX"/>
        </w:rPr>
        <w:t>NOMBRE</w:t>
      </w:r>
      <w:r w:rsidRPr="00BE47B7">
        <w:rPr>
          <w:rFonts w:ascii="Noto Sans" w:eastAsiaTheme="minorHAnsi" w:hAnsi="Noto Sans" w:cs="Noto Sans"/>
          <w:b/>
          <w:bCs/>
          <w:sz w:val="20"/>
          <w:szCs w:val="20"/>
          <w:lang w:val="es-MX"/>
        </w:rPr>
        <w:t>________) EN MI CARÁCTER DE REPRESENTANTE LEGAL DE LA (__________</w:t>
      </w:r>
      <w:r w:rsidRPr="00BE47B7">
        <w:rPr>
          <w:rFonts w:ascii="Noto Sans" w:eastAsiaTheme="minorHAnsi" w:hAnsi="Noto Sans" w:cs="Noto Sans"/>
          <w:b/>
          <w:bCs/>
          <w:sz w:val="20"/>
          <w:szCs w:val="20"/>
          <w:u w:val="single"/>
          <w:lang w:val="es-MX"/>
        </w:rPr>
        <w:t>NOMBRE O RAZÓN SOCIAL DE LA EMPRESA</w:t>
      </w:r>
      <w:r w:rsidRPr="00BE47B7">
        <w:rPr>
          <w:rFonts w:ascii="Noto Sans" w:eastAsiaTheme="minorHAnsi" w:hAnsi="Noto Sans" w:cs="Noto Sans"/>
          <w:b/>
          <w:bCs/>
          <w:sz w:val="20"/>
          <w:szCs w:val="20"/>
          <w:lang w:val="es-MX"/>
        </w:rPr>
        <w:t>________), Y EN TÉRMINOS DEL NUMERAL 7, REQUISITOS QUE DEBERÁN CUMPLIR LOS PARTICIPANTES PARA LA INVMER No.______________________________, MANIFIESTO LO SIGUIENTE:</w:t>
      </w:r>
    </w:p>
    <w:p w:rsidR="00BE47B7" w:rsidRPr="00BE47B7" w:rsidRDefault="00BE47B7" w:rsidP="00BE47B7">
      <w:pPr>
        <w:jc w:val="both"/>
        <w:rPr>
          <w:rFonts w:ascii="Noto Sans" w:eastAsiaTheme="minorHAnsi" w:hAnsi="Noto Sans" w:cs="Noto Sans"/>
          <w:b/>
          <w:bCs/>
          <w:sz w:val="20"/>
          <w:szCs w:val="20"/>
          <w:lang w:val="es-MX"/>
        </w:rPr>
      </w:pPr>
    </w:p>
    <w:p w:rsidR="00BE47B7" w:rsidRPr="00BE47B7" w:rsidRDefault="00BE47B7" w:rsidP="00BE47B7">
      <w:pPr>
        <w:jc w:val="both"/>
        <w:rPr>
          <w:rFonts w:ascii="Noto Sans" w:eastAsiaTheme="minorHAnsi" w:hAnsi="Noto Sans" w:cs="Noto Sans"/>
          <w:b/>
          <w:bCs/>
          <w:sz w:val="20"/>
          <w:szCs w:val="20"/>
          <w:lang w:val="es-MX"/>
        </w:rPr>
      </w:pPr>
    </w:p>
    <w:p w:rsidR="00BE47B7" w:rsidRPr="00BE47B7" w:rsidRDefault="00BE47B7" w:rsidP="00BE47B7">
      <w:pPr>
        <w:jc w:val="both"/>
        <w:rPr>
          <w:rFonts w:ascii="Noto Sans" w:eastAsiaTheme="minorHAnsi" w:hAnsi="Noto Sans" w:cs="Noto Sans"/>
          <w:b/>
          <w:bCs/>
          <w:sz w:val="20"/>
          <w:szCs w:val="20"/>
          <w:lang w:val="es-MX"/>
        </w:rPr>
      </w:pPr>
    </w:p>
    <w:p w:rsidR="00BE47B7" w:rsidRPr="00BE47B7" w:rsidRDefault="00BE47B7" w:rsidP="00BE47B7">
      <w:pPr>
        <w:jc w:val="both"/>
        <w:rPr>
          <w:rFonts w:ascii="Noto Sans" w:eastAsiaTheme="minorHAnsi" w:hAnsi="Noto Sans" w:cs="Noto Sans"/>
          <w:b/>
          <w:bCs/>
          <w:sz w:val="20"/>
          <w:szCs w:val="20"/>
          <w:lang w:val="es-MX"/>
        </w:rPr>
      </w:pPr>
    </w:p>
    <w:p w:rsidR="00BE47B7" w:rsidRPr="00BE47B7" w:rsidRDefault="00BE47B7" w:rsidP="00BE47B7">
      <w:pPr>
        <w:jc w:val="both"/>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Bajo protesta de decir verdad, (afirmen o nieguen) los vínculos o relaciones de negocios, laborales, profesionales, personales o de parentesco por consanguinidad o afinidad hasta el cuarto grado con las personas servidoras públicas que establece el Protocolo de Actuación en Contrataciones, conforme a lo previsto en el artículo 40 fracción XI de la Ley.</w:t>
      </w:r>
    </w:p>
    <w:p w:rsidR="00BE47B7" w:rsidRPr="00BE47B7" w:rsidRDefault="00BE47B7" w:rsidP="00BE47B7">
      <w:pPr>
        <w:jc w:val="both"/>
        <w:rPr>
          <w:rFonts w:ascii="Noto Sans" w:eastAsiaTheme="minorHAnsi" w:hAnsi="Noto Sans" w:cs="Noto Sans"/>
          <w:b/>
          <w:bCs/>
          <w:sz w:val="20"/>
          <w:szCs w:val="20"/>
          <w:lang w:val="es-MX"/>
        </w:rPr>
      </w:pPr>
    </w:p>
    <w:p w:rsidR="00BE47B7" w:rsidRPr="00BE47B7" w:rsidRDefault="00BE47B7" w:rsidP="00BE47B7">
      <w:pPr>
        <w:jc w:val="both"/>
        <w:rPr>
          <w:rFonts w:ascii="Noto Sans" w:eastAsiaTheme="minorHAnsi" w:hAnsi="Noto Sans" w:cs="Noto Sans"/>
          <w:b/>
          <w:bCs/>
          <w:sz w:val="20"/>
          <w:szCs w:val="20"/>
          <w:lang w:val="es-MX"/>
        </w:rPr>
      </w:pPr>
    </w:p>
    <w:p w:rsidR="00BE47B7" w:rsidRPr="00BE47B7" w:rsidRDefault="00BE47B7" w:rsidP="00BE47B7">
      <w:pPr>
        <w:jc w:val="both"/>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LUGAR Y FECHA</w:t>
      </w: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_______________________________________________________________</w:t>
      </w:r>
    </w:p>
    <w:p w:rsidR="00BE47B7" w:rsidRPr="00BE47B7" w:rsidRDefault="00BE47B7" w:rsidP="00BE47B7">
      <w:pPr>
        <w:jc w:val="center"/>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(NOMBRE Y FIRMA DEL REPRESENTANTE LEGAL)</w:t>
      </w: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ANEXO E</w:t>
      </w: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INSTITUTO MEXICANO DEL SEGURO SOCIAL</w:t>
      </w:r>
    </w:p>
    <w:p w:rsidR="00BE47B7" w:rsidRPr="00BE47B7" w:rsidRDefault="00BE47B7" w:rsidP="00BE47B7">
      <w:pPr>
        <w:jc w:val="center"/>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ÓOAD OAXACA.</w:t>
      </w:r>
    </w:p>
    <w:p w:rsidR="00BE47B7" w:rsidRPr="00BE47B7" w:rsidRDefault="00BE47B7" w:rsidP="00BE47B7">
      <w:pPr>
        <w:jc w:val="center"/>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CONVOCANTE</w:t>
      </w: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both"/>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(__________</w:t>
      </w:r>
      <w:r w:rsidRPr="00BE47B7">
        <w:rPr>
          <w:rFonts w:ascii="Noto Sans" w:eastAsiaTheme="minorHAnsi" w:hAnsi="Noto Sans" w:cs="Noto Sans"/>
          <w:b/>
          <w:bCs/>
          <w:sz w:val="20"/>
          <w:szCs w:val="20"/>
          <w:u w:val="single"/>
          <w:lang w:val="es-MX"/>
        </w:rPr>
        <w:t>NOMBRE</w:t>
      </w:r>
      <w:r w:rsidRPr="00BE47B7">
        <w:rPr>
          <w:rFonts w:ascii="Noto Sans" w:eastAsiaTheme="minorHAnsi" w:hAnsi="Noto Sans" w:cs="Noto Sans"/>
          <w:b/>
          <w:bCs/>
          <w:sz w:val="20"/>
          <w:szCs w:val="20"/>
          <w:lang w:val="es-MX"/>
        </w:rPr>
        <w:t>________) EN MI CARÁCTER DE REPRESENTANTE LEGAL DE LA (__________</w:t>
      </w:r>
      <w:r w:rsidRPr="00BE47B7">
        <w:rPr>
          <w:rFonts w:ascii="Noto Sans" w:eastAsiaTheme="minorHAnsi" w:hAnsi="Noto Sans" w:cs="Noto Sans"/>
          <w:b/>
          <w:bCs/>
          <w:sz w:val="20"/>
          <w:szCs w:val="20"/>
          <w:u w:val="single"/>
          <w:lang w:val="es-MX"/>
        </w:rPr>
        <w:t>NOMBRE O RAZÓN SOCIAL DE LA EMPRESA</w:t>
      </w:r>
      <w:r w:rsidRPr="00BE47B7">
        <w:rPr>
          <w:rFonts w:ascii="Noto Sans" w:eastAsiaTheme="minorHAnsi" w:hAnsi="Noto Sans" w:cs="Noto Sans"/>
          <w:b/>
          <w:bCs/>
          <w:sz w:val="20"/>
          <w:szCs w:val="20"/>
          <w:lang w:val="es-MX"/>
        </w:rPr>
        <w:t>________), Y EN TÉRMINOS DEL NUMERAL 7, REQUISITOS QUE DEBERÁN CUMPLIR LOS PARTICIPANTES PARA LA INVMER No.______________________________, MANIFIESTO LO SIGUIENTE:</w:t>
      </w:r>
    </w:p>
    <w:p w:rsidR="00BE47B7" w:rsidRPr="00BE47B7" w:rsidRDefault="00BE47B7" w:rsidP="00BE47B7">
      <w:pPr>
        <w:jc w:val="both"/>
        <w:rPr>
          <w:rFonts w:ascii="Noto Sans" w:eastAsiaTheme="minorHAnsi" w:hAnsi="Noto Sans" w:cs="Noto Sans"/>
          <w:b/>
          <w:bCs/>
          <w:sz w:val="20"/>
          <w:szCs w:val="20"/>
          <w:lang w:val="es-MX"/>
        </w:rPr>
      </w:pPr>
    </w:p>
    <w:p w:rsidR="00BE47B7" w:rsidRPr="00BE47B7" w:rsidRDefault="00BE47B7" w:rsidP="00BE47B7">
      <w:pPr>
        <w:jc w:val="both"/>
        <w:rPr>
          <w:rFonts w:ascii="Noto Sans" w:eastAsiaTheme="minorHAnsi" w:hAnsi="Noto Sans" w:cs="Noto Sans"/>
          <w:b/>
          <w:bCs/>
          <w:sz w:val="20"/>
          <w:szCs w:val="20"/>
          <w:lang w:val="es-MX"/>
        </w:rPr>
      </w:pPr>
    </w:p>
    <w:p w:rsidR="00BE47B7" w:rsidRPr="00BE47B7" w:rsidRDefault="00BE47B7" w:rsidP="00BE47B7">
      <w:pPr>
        <w:jc w:val="both"/>
        <w:rPr>
          <w:rFonts w:ascii="Noto Sans" w:eastAsiaTheme="minorHAnsi" w:hAnsi="Noto Sans" w:cs="Noto Sans"/>
          <w:b/>
          <w:bCs/>
          <w:sz w:val="20"/>
          <w:szCs w:val="20"/>
          <w:lang w:val="es-MX"/>
        </w:rPr>
      </w:pPr>
    </w:p>
    <w:p w:rsidR="00BE47B7" w:rsidRPr="00BE47B7" w:rsidRDefault="00BE47B7" w:rsidP="00BE47B7">
      <w:pPr>
        <w:jc w:val="both"/>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Bajo protesta de decir verdad, que no ejecuto con otro participante acciones que impliquen o tengan por objeto obtener un beneficio o ventaja indebida en el procedimiento, en términos del artículo 40 fracción XX de la Ley</w:t>
      </w:r>
    </w:p>
    <w:p w:rsidR="00BE47B7" w:rsidRPr="00BE47B7" w:rsidRDefault="00BE47B7" w:rsidP="00BE47B7">
      <w:pPr>
        <w:jc w:val="both"/>
        <w:rPr>
          <w:rFonts w:ascii="Noto Sans" w:eastAsiaTheme="minorHAnsi" w:hAnsi="Noto Sans" w:cs="Noto Sans"/>
          <w:b/>
          <w:bCs/>
          <w:sz w:val="20"/>
          <w:szCs w:val="20"/>
          <w:lang w:val="es-MX"/>
        </w:rPr>
      </w:pPr>
    </w:p>
    <w:p w:rsidR="00BE47B7" w:rsidRPr="00BE47B7" w:rsidRDefault="00BE47B7" w:rsidP="00BE47B7">
      <w:pPr>
        <w:jc w:val="both"/>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LUGAR Y FECHA</w:t>
      </w: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_______________________________________________________________</w:t>
      </w:r>
    </w:p>
    <w:p w:rsidR="00BE47B7" w:rsidRPr="00BE47B7" w:rsidRDefault="00BE47B7" w:rsidP="00BE47B7">
      <w:pPr>
        <w:jc w:val="center"/>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(NOMBRE Y FIRMA DEL REPRESENTANTE LEGAL)</w:t>
      </w: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ANEXO F</w:t>
      </w: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INSTITUTO MEXICANO DEL SEGURO SOCIAL</w:t>
      </w:r>
    </w:p>
    <w:p w:rsidR="00BE47B7" w:rsidRPr="00BE47B7" w:rsidRDefault="00BE47B7" w:rsidP="00BE47B7">
      <w:pPr>
        <w:jc w:val="center"/>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ÓOAD OAXACA.</w:t>
      </w:r>
    </w:p>
    <w:p w:rsidR="00BE47B7" w:rsidRPr="00BE47B7" w:rsidRDefault="00BE47B7" w:rsidP="00BE47B7">
      <w:pPr>
        <w:jc w:val="center"/>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CONVOCANTE</w:t>
      </w:r>
    </w:p>
    <w:p w:rsidR="00BE47B7" w:rsidRPr="00BE47B7" w:rsidRDefault="00BE47B7" w:rsidP="00BE47B7">
      <w:pPr>
        <w:jc w:val="both"/>
        <w:rPr>
          <w:rFonts w:ascii="Noto Sans" w:eastAsiaTheme="minorHAnsi" w:hAnsi="Noto Sans" w:cs="Noto Sans"/>
          <w:b/>
          <w:bCs/>
          <w:sz w:val="20"/>
          <w:szCs w:val="20"/>
          <w:lang w:val="es-MX"/>
        </w:rPr>
      </w:pPr>
    </w:p>
    <w:p w:rsidR="00BE47B7" w:rsidRPr="00BE47B7" w:rsidRDefault="00BE47B7" w:rsidP="00BE47B7">
      <w:pPr>
        <w:jc w:val="both"/>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(__________</w:t>
      </w:r>
      <w:r w:rsidRPr="00BE47B7">
        <w:rPr>
          <w:rFonts w:ascii="Noto Sans" w:eastAsiaTheme="minorHAnsi" w:hAnsi="Noto Sans" w:cs="Noto Sans"/>
          <w:b/>
          <w:bCs/>
          <w:sz w:val="20"/>
          <w:szCs w:val="20"/>
          <w:u w:val="single"/>
          <w:lang w:val="es-MX"/>
        </w:rPr>
        <w:t>NOMBRE</w:t>
      </w:r>
      <w:r w:rsidRPr="00BE47B7">
        <w:rPr>
          <w:rFonts w:ascii="Noto Sans" w:eastAsiaTheme="minorHAnsi" w:hAnsi="Noto Sans" w:cs="Noto Sans"/>
          <w:b/>
          <w:bCs/>
          <w:sz w:val="20"/>
          <w:szCs w:val="20"/>
          <w:lang w:val="es-MX"/>
        </w:rPr>
        <w:t>________) EN MI CARÁCTER DE REPRESENTANTE LEGAL DE LA (__________</w:t>
      </w:r>
      <w:r w:rsidRPr="00BE47B7">
        <w:rPr>
          <w:rFonts w:ascii="Noto Sans" w:eastAsiaTheme="minorHAnsi" w:hAnsi="Noto Sans" w:cs="Noto Sans"/>
          <w:b/>
          <w:bCs/>
          <w:sz w:val="20"/>
          <w:szCs w:val="20"/>
          <w:u w:val="single"/>
          <w:lang w:val="es-MX"/>
        </w:rPr>
        <w:t>NOMBRE O RAZÓN SOCIAL DE LA EMPRESA</w:t>
      </w:r>
      <w:r w:rsidRPr="00BE47B7">
        <w:rPr>
          <w:rFonts w:ascii="Noto Sans" w:eastAsiaTheme="minorHAnsi" w:hAnsi="Noto Sans" w:cs="Noto Sans"/>
          <w:b/>
          <w:bCs/>
          <w:sz w:val="20"/>
          <w:szCs w:val="20"/>
          <w:lang w:val="es-MX"/>
        </w:rPr>
        <w:t>________), Y EN TÉRMINOS DEL NUMERAL 7, REQUISITOS QUE DEBERÁN CUMPLIR LOS PARTICIPANTES PARA LA INVMER No.______________________________, MANIFIESTO LO SIGUIENTE:</w:t>
      </w:r>
    </w:p>
    <w:p w:rsidR="00BE47B7" w:rsidRPr="00BE47B7" w:rsidRDefault="00BE47B7" w:rsidP="00BE47B7">
      <w:pPr>
        <w:jc w:val="both"/>
        <w:rPr>
          <w:rFonts w:ascii="Noto Sans" w:eastAsiaTheme="minorHAnsi" w:hAnsi="Noto Sans" w:cs="Noto Sans"/>
          <w:b/>
          <w:bCs/>
          <w:sz w:val="20"/>
          <w:szCs w:val="20"/>
          <w:lang w:val="es-MX"/>
        </w:rPr>
      </w:pPr>
    </w:p>
    <w:p w:rsidR="00BE47B7" w:rsidRPr="00BE47B7" w:rsidRDefault="00BE47B7" w:rsidP="00BE47B7">
      <w:pPr>
        <w:jc w:val="both"/>
        <w:rPr>
          <w:rFonts w:ascii="Noto Sans" w:eastAsiaTheme="minorHAnsi" w:hAnsi="Noto Sans" w:cs="Noto Sans"/>
          <w:b/>
          <w:bCs/>
          <w:sz w:val="20"/>
          <w:szCs w:val="20"/>
          <w:lang w:val="es-MX"/>
        </w:rPr>
      </w:pPr>
    </w:p>
    <w:p w:rsidR="00BE47B7" w:rsidRPr="00BE47B7" w:rsidRDefault="00BE47B7" w:rsidP="00BE47B7">
      <w:pPr>
        <w:jc w:val="both"/>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 xml:space="preserve">Bajo protesta de decir verdad, que en caso de resultar ganador, no podré subcontratar a otro licitante que haya participado en el procedimiento, en términos del artículo 40 fracción </w:t>
      </w:r>
      <w:proofErr w:type="spellStart"/>
      <w:r w:rsidRPr="00BE47B7">
        <w:rPr>
          <w:rFonts w:ascii="Noto Sans" w:eastAsiaTheme="minorHAnsi" w:hAnsi="Noto Sans" w:cs="Noto Sans"/>
          <w:b/>
          <w:bCs/>
          <w:sz w:val="20"/>
          <w:szCs w:val="20"/>
          <w:lang w:val="es-MX"/>
        </w:rPr>
        <w:t>XXl</w:t>
      </w:r>
      <w:proofErr w:type="spellEnd"/>
      <w:r w:rsidRPr="00BE47B7">
        <w:rPr>
          <w:rFonts w:ascii="Noto Sans" w:eastAsiaTheme="minorHAnsi" w:hAnsi="Noto Sans" w:cs="Noto Sans"/>
          <w:b/>
          <w:bCs/>
          <w:sz w:val="20"/>
          <w:szCs w:val="20"/>
          <w:lang w:val="es-MX"/>
        </w:rPr>
        <w:t xml:space="preserve"> de la Ley.</w:t>
      </w:r>
    </w:p>
    <w:p w:rsidR="00BE47B7" w:rsidRPr="00BE47B7" w:rsidRDefault="00BE47B7" w:rsidP="00BE47B7">
      <w:pPr>
        <w:jc w:val="both"/>
        <w:rPr>
          <w:rFonts w:ascii="Noto Sans" w:eastAsiaTheme="minorHAnsi" w:hAnsi="Noto Sans" w:cs="Noto Sans"/>
          <w:b/>
          <w:bCs/>
          <w:sz w:val="20"/>
          <w:szCs w:val="20"/>
          <w:lang w:val="es-MX"/>
        </w:rPr>
      </w:pPr>
    </w:p>
    <w:p w:rsidR="00BE47B7" w:rsidRPr="00BE47B7" w:rsidRDefault="00BE47B7" w:rsidP="00BE47B7">
      <w:pPr>
        <w:jc w:val="both"/>
        <w:rPr>
          <w:rFonts w:ascii="Noto Sans" w:eastAsiaTheme="minorHAnsi" w:hAnsi="Noto Sans" w:cs="Noto Sans"/>
          <w:b/>
          <w:bCs/>
          <w:sz w:val="20"/>
          <w:szCs w:val="20"/>
          <w:lang w:val="es-MX"/>
        </w:rPr>
      </w:pPr>
    </w:p>
    <w:p w:rsidR="00BE47B7" w:rsidRPr="00BE47B7" w:rsidRDefault="00BE47B7" w:rsidP="00BE47B7">
      <w:pPr>
        <w:jc w:val="both"/>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LUGAR Y FECHA</w:t>
      </w: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_______________________________________________________________</w:t>
      </w:r>
    </w:p>
    <w:p w:rsidR="00BE47B7" w:rsidRPr="00BE47B7" w:rsidRDefault="00BE47B7" w:rsidP="00BE47B7">
      <w:pPr>
        <w:jc w:val="center"/>
        <w:rPr>
          <w:rFonts w:ascii="Noto Sans" w:eastAsiaTheme="minorHAnsi" w:hAnsi="Noto Sans" w:cs="Noto Sans"/>
          <w:b/>
          <w:bCs/>
          <w:sz w:val="20"/>
          <w:szCs w:val="20"/>
          <w:lang w:val="es-MX"/>
        </w:rPr>
      </w:pPr>
      <w:r w:rsidRPr="00BE47B7">
        <w:rPr>
          <w:rFonts w:ascii="Noto Sans" w:eastAsiaTheme="minorHAnsi" w:hAnsi="Noto Sans" w:cs="Noto Sans"/>
          <w:b/>
          <w:bCs/>
          <w:sz w:val="20"/>
          <w:szCs w:val="20"/>
          <w:lang w:val="es-MX"/>
        </w:rPr>
        <w:t>(NOMBRE Y FIRMA DEL REPRESENTANTE LEGAL)</w:t>
      </w: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BE47B7">
      <w:pPr>
        <w:jc w:val="center"/>
        <w:rPr>
          <w:rFonts w:ascii="Noto Sans" w:eastAsiaTheme="minorHAnsi" w:hAnsi="Noto Sans" w:cs="Noto Sans"/>
          <w:b/>
          <w:bCs/>
          <w:sz w:val="20"/>
          <w:szCs w:val="20"/>
          <w:lang w:val="es-MX"/>
        </w:rPr>
      </w:pPr>
    </w:p>
    <w:p w:rsidR="00BE47B7" w:rsidRPr="00BE47B7" w:rsidRDefault="00BE47B7" w:rsidP="005B409D">
      <w:pPr>
        <w:rPr>
          <w:rFonts w:ascii="Noto Sans" w:hAnsi="Noto Sans" w:cs="Noto Sans"/>
          <w:b/>
          <w:sz w:val="22"/>
          <w:szCs w:val="22"/>
        </w:rPr>
      </w:pPr>
    </w:p>
    <w:p w:rsidR="00BE47B7" w:rsidRPr="00BE47B7" w:rsidRDefault="00BE47B7" w:rsidP="00BE47B7">
      <w:pPr>
        <w:jc w:val="center"/>
        <w:rPr>
          <w:rFonts w:ascii="Noto Sans" w:hAnsi="Noto Sans" w:cs="Noto Sans"/>
          <w:b/>
          <w:sz w:val="20"/>
        </w:rPr>
      </w:pPr>
      <w:r w:rsidRPr="00BE47B7">
        <w:rPr>
          <w:rFonts w:ascii="Noto Sans" w:hAnsi="Noto Sans" w:cs="Noto Sans"/>
          <w:b/>
          <w:sz w:val="20"/>
        </w:rPr>
        <w:lastRenderedPageBreak/>
        <w:t xml:space="preserve">ANEXO </w:t>
      </w:r>
      <w:r w:rsidR="005B409D">
        <w:rPr>
          <w:rFonts w:ascii="Noto Sans" w:hAnsi="Noto Sans" w:cs="Noto Sans"/>
          <w:b/>
          <w:sz w:val="20"/>
        </w:rPr>
        <w:t>G</w:t>
      </w:r>
    </w:p>
    <w:p w:rsidR="00BE47B7" w:rsidRPr="00BE47B7" w:rsidRDefault="00BE47B7" w:rsidP="00BE47B7">
      <w:pPr>
        <w:jc w:val="center"/>
        <w:rPr>
          <w:rFonts w:ascii="Noto Sans" w:hAnsi="Noto Sans" w:cs="Noto Sans"/>
          <w:b/>
          <w:sz w:val="20"/>
        </w:rPr>
      </w:pPr>
    </w:p>
    <w:p w:rsidR="00BE47B7" w:rsidRPr="00BE47B7" w:rsidRDefault="00BE47B7" w:rsidP="00BE47B7">
      <w:pPr>
        <w:rPr>
          <w:rFonts w:ascii="Noto Sans" w:hAnsi="Noto Sans" w:cs="Noto Sans"/>
          <w:sz w:val="20"/>
        </w:rPr>
      </w:pPr>
    </w:p>
    <w:p w:rsidR="00BE47B7" w:rsidRPr="00BE47B7" w:rsidRDefault="00BE47B7" w:rsidP="00BE47B7">
      <w:pPr>
        <w:widowControl w:val="0"/>
        <w:pBdr>
          <w:top w:val="single" w:sz="4" w:space="1" w:color="000000"/>
          <w:left w:val="single" w:sz="4" w:space="4" w:color="000000"/>
          <w:bottom w:val="single" w:sz="4" w:space="1" w:color="000000"/>
          <w:right w:val="single" w:sz="4" w:space="4" w:color="000000"/>
        </w:pBdr>
        <w:shd w:val="clear" w:color="auto" w:fill="92D050"/>
        <w:autoSpaceDE w:val="0"/>
        <w:jc w:val="both"/>
        <w:rPr>
          <w:rFonts w:ascii="Noto Sans" w:hAnsi="Noto Sans" w:cs="Noto Sans"/>
          <w:b/>
          <w:sz w:val="20"/>
        </w:rPr>
      </w:pPr>
      <w:r w:rsidRPr="00BE47B7">
        <w:rPr>
          <w:rFonts w:ascii="Noto Sans" w:hAnsi="Noto Sans" w:cs="Noto Sans"/>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BE47B7" w:rsidRPr="00BE47B7" w:rsidRDefault="00BE47B7" w:rsidP="00BE47B7">
      <w:pPr>
        <w:widowControl w:val="0"/>
        <w:autoSpaceDE w:val="0"/>
        <w:jc w:val="both"/>
        <w:rPr>
          <w:rFonts w:ascii="Noto Sans" w:hAnsi="Noto Sans" w:cs="Noto Sans"/>
          <w:b/>
          <w:sz w:val="20"/>
        </w:rPr>
      </w:pPr>
    </w:p>
    <w:p w:rsidR="00BE47B7" w:rsidRPr="00BE47B7" w:rsidRDefault="00BE47B7" w:rsidP="00BE47B7">
      <w:pPr>
        <w:widowControl w:val="0"/>
        <w:autoSpaceDE w:val="0"/>
        <w:ind w:left="1701" w:hanging="850"/>
        <w:jc w:val="both"/>
        <w:rPr>
          <w:rFonts w:ascii="Noto Sans" w:hAnsi="Noto Sans" w:cs="Noto Sans"/>
          <w:b/>
          <w:i/>
          <w:sz w:val="20"/>
          <w:u w:val="single"/>
        </w:rPr>
      </w:pPr>
      <w:r w:rsidRPr="00BE47B7">
        <w:rPr>
          <w:rFonts w:ascii="Noto Sans" w:hAnsi="Noto Sans" w:cs="Noto Sans"/>
          <w:b/>
          <w:i/>
          <w:sz w:val="20"/>
          <w:u w:val="single"/>
        </w:rPr>
        <w:t>NOTA</w:t>
      </w:r>
      <w:proofErr w:type="gramStart"/>
      <w:r w:rsidRPr="00BE47B7">
        <w:rPr>
          <w:rFonts w:ascii="Noto Sans" w:hAnsi="Noto Sans" w:cs="Noto Sans"/>
          <w:b/>
          <w:i/>
          <w:sz w:val="20"/>
          <w:u w:val="single"/>
        </w:rPr>
        <w:t>:  El</w:t>
      </w:r>
      <w:proofErr w:type="gramEnd"/>
      <w:r w:rsidRPr="00BE47B7">
        <w:rPr>
          <w:rFonts w:ascii="Noto Sans" w:hAnsi="Noto Sans" w:cs="Noto Sans"/>
          <w:b/>
          <w:i/>
          <w:sz w:val="20"/>
          <w:u w:val="single"/>
        </w:rPr>
        <w:t xml:space="preserve"> cotizante presentará este  manifiesto bajo protesta de decir verdad, en el caso de que no presente el documento expedido por autoridad competente que determine su estratificación como MIPYME.</w:t>
      </w:r>
    </w:p>
    <w:p w:rsidR="00BE47B7" w:rsidRPr="00BE47B7" w:rsidRDefault="00BE47B7" w:rsidP="00BE47B7">
      <w:pPr>
        <w:widowControl w:val="0"/>
        <w:autoSpaceDE w:val="0"/>
        <w:ind w:left="1701" w:hanging="850"/>
        <w:jc w:val="both"/>
        <w:rPr>
          <w:rFonts w:ascii="Noto Sans" w:hAnsi="Noto Sans" w:cs="Noto Sans"/>
          <w:b/>
          <w:sz w:val="20"/>
        </w:rPr>
      </w:pPr>
    </w:p>
    <w:p w:rsidR="00BE47B7" w:rsidRPr="00BE47B7" w:rsidRDefault="00BE47B7" w:rsidP="00BE47B7">
      <w:pPr>
        <w:widowControl w:val="0"/>
        <w:autoSpaceDE w:val="0"/>
        <w:jc w:val="both"/>
        <w:rPr>
          <w:rFonts w:ascii="Noto Sans" w:hAnsi="Noto Sans" w:cs="Noto Sans"/>
          <w:sz w:val="20"/>
        </w:rPr>
      </w:pPr>
    </w:p>
    <w:p w:rsidR="00BE47B7" w:rsidRPr="00BE47B7" w:rsidRDefault="00BE47B7" w:rsidP="00BE47B7">
      <w:pPr>
        <w:widowControl w:val="0"/>
        <w:autoSpaceDE w:val="0"/>
        <w:jc w:val="both"/>
        <w:rPr>
          <w:rFonts w:ascii="Noto Sans" w:hAnsi="Noto Sans" w:cs="Noto Sans"/>
          <w:sz w:val="20"/>
        </w:rPr>
      </w:pPr>
      <w:r w:rsidRPr="00BE47B7">
        <w:rPr>
          <w:rFonts w:ascii="Noto Sans" w:hAnsi="Noto Sans" w:cs="Noto Sans"/>
          <w:sz w:val="20"/>
        </w:rPr>
        <w:t>______</w:t>
      </w:r>
      <w:proofErr w:type="spellStart"/>
      <w:r w:rsidRPr="00BE47B7">
        <w:rPr>
          <w:rFonts w:ascii="Noto Sans" w:hAnsi="Noto Sans" w:cs="Noto Sans"/>
          <w:sz w:val="20"/>
        </w:rPr>
        <w:t>de___________de</w:t>
      </w:r>
      <w:proofErr w:type="spellEnd"/>
      <w:r w:rsidRPr="00BE47B7">
        <w:rPr>
          <w:rFonts w:ascii="Noto Sans" w:hAnsi="Noto Sans" w:cs="Noto Sans"/>
          <w:sz w:val="20"/>
        </w:rPr>
        <w:t>_____________</w:t>
      </w:r>
    </w:p>
    <w:p w:rsidR="00BE47B7" w:rsidRPr="00BE47B7" w:rsidRDefault="00BE47B7" w:rsidP="00BE47B7">
      <w:pPr>
        <w:widowControl w:val="0"/>
        <w:autoSpaceDE w:val="0"/>
        <w:jc w:val="both"/>
        <w:rPr>
          <w:rFonts w:ascii="Noto Sans" w:hAnsi="Noto Sans" w:cs="Noto Sans"/>
          <w:sz w:val="20"/>
        </w:rPr>
      </w:pPr>
    </w:p>
    <w:p w:rsidR="00BE47B7" w:rsidRPr="00BE47B7" w:rsidRDefault="00BE47B7" w:rsidP="00BE47B7">
      <w:pPr>
        <w:widowControl w:val="0"/>
        <w:autoSpaceDE w:val="0"/>
        <w:jc w:val="both"/>
        <w:rPr>
          <w:rFonts w:ascii="Noto Sans" w:hAnsi="Noto Sans" w:cs="Noto Sans"/>
          <w:sz w:val="20"/>
        </w:rPr>
      </w:pPr>
      <w:r w:rsidRPr="00BE47B7">
        <w:rPr>
          <w:rFonts w:ascii="Noto Sans" w:hAnsi="Noto Sans" w:cs="Noto Sans"/>
          <w:sz w:val="20"/>
        </w:rPr>
        <w:t>_______________________</w:t>
      </w:r>
    </w:p>
    <w:p w:rsidR="00BE47B7" w:rsidRPr="00BE47B7" w:rsidRDefault="00BE47B7" w:rsidP="00BE47B7">
      <w:pPr>
        <w:widowControl w:val="0"/>
        <w:autoSpaceDE w:val="0"/>
        <w:jc w:val="both"/>
        <w:rPr>
          <w:rFonts w:ascii="Noto Sans" w:hAnsi="Noto Sans" w:cs="Noto Sans"/>
          <w:sz w:val="20"/>
        </w:rPr>
      </w:pPr>
      <w:r w:rsidRPr="00BE47B7">
        <w:rPr>
          <w:rFonts w:ascii="Noto Sans" w:hAnsi="Noto Sans" w:cs="Noto Sans"/>
          <w:sz w:val="20"/>
        </w:rPr>
        <w:t>Presente.</w:t>
      </w:r>
    </w:p>
    <w:p w:rsidR="00BE47B7" w:rsidRPr="00BE47B7" w:rsidRDefault="00BE47B7" w:rsidP="00BE47B7">
      <w:pPr>
        <w:widowControl w:val="0"/>
        <w:autoSpaceDE w:val="0"/>
        <w:jc w:val="both"/>
        <w:rPr>
          <w:rFonts w:ascii="Noto Sans" w:hAnsi="Noto Sans" w:cs="Noto Sans"/>
          <w:sz w:val="20"/>
        </w:rPr>
      </w:pPr>
    </w:p>
    <w:p w:rsidR="00BE47B7" w:rsidRPr="00BE47B7" w:rsidRDefault="00BE47B7" w:rsidP="00BE47B7">
      <w:pPr>
        <w:widowControl w:val="0"/>
        <w:autoSpaceDE w:val="0"/>
        <w:jc w:val="both"/>
        <w:rPr>
          <w:rFonts w:ascii="Noto Sans" w:hAnsi="Noto Sans" w:cs="Noto Sans"/>
          <w:sz w:val="20"/>
        </w:rPr>
      </w:pPr>
    </w:p>
    <w:p w:rsidR="00BE47B7" w:rsidRPr="00BE47B7" w:rsidRDefault="00BE47B7" w:rsidP="00BE47B7">
      <w:pPr>
        <w:widowControl w:val="0"/>
        <w:autoSpaceDE w:val="0"/>
        <w:jc w:val="both"/>
        <w:rPr>
          <w:rFonts w:ascii="Noto Sans" w:hAnsi="Noto Sans" w:cs="Noto Sans"/>
          <w:sz w:val="20"/>
        </w:rPr>
      </w:pPr>
      <w:r w:rsidRPr="00BE47B7">
        <w:rPr>
          <w:rFonts w:ascii="Noto Sans" w:hAnsi="Noto Sans" w:cs="Noto Sans"/>
          <w:sz w:val="20"/>
        </w:rPr>
        <w:t>Me refiero a la Investigación de mercado INVMER-____-2025 en el que participo a través de la propuesta que se contiene en el presente sobre.</w:t>
      </w:r>
    </w:p>
    <w:p w:rsidR="00BE47B7" w:rsidRPr="00BE47B7" w:rsidRDefault="00BE47B7" w:rsidP="00BE47B7">
      <w:pPr>
        <w:widowControl w:val="0"/>
        <w:autoSpaceDE w:val="0"/>
        <w:jc w:val="both"/>
        <w:rPr>
          <w:rFonts w:ascii="Noto Sans" w:hAnsi="Noto Sans" w:cs="Noto Sans"/>
          <w:sz w:val="20"/>
        </w:rPr>
      </w:pPr>
    </w:p>
    <w:p w:rsidR="00BE47B7" w:rsidRPr="00BE47B7" w:rsidRDefault="00BE47B7" w:rsidP="00BE47B7">
      <w:pPr>
        <w:widowControl w:val="0"/>
        <w:autoSpaceDE w:val="0"/>
        <w:jc w:val="both"/>
        <w:rPr>
          <w:rFonts w:ascii="Noto Sans" w:hAnsi="Noto Sans" w:cs="Noto Sans"/>
          <w:sz w:val="20"/>
          <w:u w:val="single"/>
        </w:rPr>
      </w:pPr>
      <w:r w:rsidRPr="00BE47B7">
        <w:rPr>
          <w:rFonts w:ascii="Noto Sans" w:hAnsi="Noto Sans" w:cs="Noto Sans"/>
          <w:sz w:val="20"/>
        </w:rPr>
        <w:t xml:space="preserve">Sobre el particular y en los términos de lo previsto en el artículo 34 del Reglamento de la Ley de Adquisiciones, Arrendamientos y Servicios del Sector Público, </w:t>
      </w:r>
      <w:r w:rsidRPr="00BE47B7">
        <w:rPr>
          <w:rFonts w:ascii="Noto Sans" w:hAnsi="Noto Sans" w:cs="Noto Sans"/>
          <w:i/>
          <w:iCs/>
          <w:sz w:val="20"/>
        </w:rPr>
        <w:t xml:space="preserve">relativo a la participación de las micro, pequeñas </w:t>
      </w:r>
      <w:r w:rsidRPr="00BE47B7">
        <w:rPr>
          <w:rFonts w:ascii="Noto Sans" w:hAnsi="Noto Sans" w:cs="Noto Sans"/>
          <w:i/>
          <w:sz w:val="20"/>
        </w:rPr>
        <w:t xml:space="preserve">y </w:t>
      </w:r>
      <w:r w:rsidRPr="00BE47B7">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BE47B7">
        <w:rPr>
          <w:rFonts w:ascii="Noto Sans" w:hAnsi="Noto Sans" w:cs="Noto Sans"/>
          <w:sz w:val="20"/>
        </w:rPr>
        <w:t xml:space="preserve">declaro bajo protesta decir verdad, que mi representada pertenece al sector </w:t>
      </w:r>
      <w:r w:rsidRPr="00BE47B7">
        <w:rPr>
          <w:rFonts w:ascii="Noto Sans" w:hAnsi="Noto Sans" w:cs="Noto Sans"/>
          <w:b/>
          <w:sz w:val="20"/>
        </w:rPr>
        <w:t>(</w:t>
      </w:r>
      <w:r w:rsidRPr="00BE47B7">
        <w:rPr>
          <w:rFonts w:ascii="Noto Sans" w:hAnsi="Noto Sans" w:cs="Noto Sans"/>
          <w:b/>
          <w:sz w:val="20"/>
          <w:u w:val="single"/>
        </w:rPr>
        <w:t>Comercial, Servicios, Industrial, entre otros).</w:t>
      </w:r>
    </w:p>
    <w:p w:rsidR="00BE47B7" w:rsidRPr="00BE47B7" w:rsidRDefault="00BE47B7" w:rsidP="00BE47B7">
      <w:pPr>
        <w:widowControl w:val="0"/>
        <w:autoSpaceDE w:val="0"/>
        <w:ind w:firstLine="648"/>
        <w:jc w:val="both"/>
        <w:rPr>
          <w:rFonts w:ascii="Noto Sans" w:hAnsi="Noto Sans" w:cs="Noto Sans"/>
          <w:sz w:val="20"/>
          <w:u w:val="single"/>
        </w:rPr>
      </w:pPr>
    </w:p>
    <w:p w:rsidR="00BE47B7" w:rsidRPr="00BE47B7" w:rsidRDefault="00BE47B7" w:rsidP="00BE47B7">
      <w:pPr>
        <w:widowControl w:val="0"/>
        <w:autoSpaceDE w:val="0"/>
        <w:ind w:firstLine="648"/>
        <w:jc w:val="both"/>
        <w:rPr>
          <w:rFonts w:ascii="Noto Sans" w:hAnsi="Noto Sans" w:cs="Noto Sans"/>
          <w:sz w:val="20"/>
          <w:u w:val="single"/>
        </w:rPr>
      </w:pPr>
      <w:r w:rsidRPr="00BE47B7">
        <w:rPr>
          <w:rFonts w:ascii="Noto Sans" w:hAnsi="Noto Sans" w:cs="Noto Sans"/>
          <w:b/>
          <w:sz w:val="20"/>
        </w:rPr>
        <w:t xml:space="preserve">ESTRATIFICACIÓN: </w:t>
      </w:r>
      <w:r w:rsidRPr="00BE47B7">
        <w:rPr>
          <w:rFonts w:ascii="Noto Sans" w:hAnsi="Noto Sans" w:cs="Noto Sans"/>
          <w:b/>
          <w:sz w:val="20"/>
        </w:rPr>
        <w:tab/>
        <w:t xml:space="preserve">    </w:t>
      </w:r>
      <w:r w:rsidRPr="00BE47B7">
        <w:rPr>
          <w:rFonts w:ascii="Noto Sans" w:hAnsi="Noto Sans" w:cs="Noto Sans"/>
          <w:b/>
          <w:sz w:val="20"/>
        </w:rPr>
        <w:tab/>
        <w:t>MICRO (      )</w:t>
      </w:r>
      <w:r w:rsidRPr="00BE47B7">
        <w:rPr>
          <w:rFonts w:ascii="Noto Sans" w:hAnsi="Noto Sans" w:cs="Noto Sans"/>
          <w:b/>
          <w:sz w:val="20"/>
        </w:rPr>
        <w:tab/>
        <w:t xml:space="preserve">    PEQUEÑA (      )        </w:t>
      </w:r>
      <w:r w:rsidRPr="00BE47B7">
        <w:rPr>
          <w:rFonts w:ascii="Noto Sans" w:hAnsi="Noto Sans" w:cs="Noto Sans"/>
          <w:b/>
          <w:sz w:val="20"/>
        </w:rPr>
        <w:tab/>
        <w:t>MEDIANA (     )</w:t>
      </w:r>
    </w:p>
    <w:p w:rsidR="00BE47B7" w:rsidRPr="00BE47B7" w:rsidRDefault="00BE47B7" w:rsidP="00BE47B7">
      <w:pPr>
        <w:widowControl w:val="0"/>
        <w:autoSpaceDE w:val="0"/>
        <w:ind w:firstLine="648"/>
        <w:jc w:val="both"/>
        <w:rPr>
          <w:rFonts w:ascii="Noto Sans" w:hAnsi="Noto Sans" w:cs="Noto Sans"/>
          <w:sz w:val="20"/>
          <w:u w:val="single"/>
        </w:rPr>
      </w:pPr>
    </w:p>
    <w:p w:rsidR="00BE47B7" w:rsidRPr="00BE47B7" w:rsidRDefault="00BE47B7" w:rsidP="00BE47B7">
      <w:pPr>
        <w:widowControl w:val="0"/>
        <w:autoSpaceDE w:val="0"/>
        <w:ind w:firstLine="1512"/>
        <w:rPr>
          <w:rFonts w:ascii="Noto Sans" w:hAnsi="Noto Sans" w:cs="Noto Sans"/>
          <w:sz w:val="20"/>
        </w:rPr>
      </w:pPr>
    </w:p>
    <w:p w:rsidR="00BE47B7" w:rsidRPr="00BE47B7" w:rsidRDefault="00BE47B7" w:rsidP="00BE47B7">
      <w:pPr>
        <w:widowControl w:val="0"/>
        <w:autoSpaceDE w:val="0"/>
        <w:jc w:val="both"/>
        <w:rPr>
          <w:rFonts w:ascii="Noto Sans" w:hAnsi="Noto Sans" w:cs="Noto Sans"/>
          <w:sz w:val="20"/>
        </w:rPr>
      </w:pPr>
      <w:r w:rsidRPr="00BE47B7">
        <w:rPr>
          <w:rFonts w:ascii="Noto Sans" w:hAnsi="Noto Sans" w:cs="Noto Sans"/>
          <w:sz w:val="20"/>
        </w:rPr>
        <w:t>Asimismo, manifiesto, bajo protesta de decir verdad, que el Registro Federal de Contribuyentes de mi representada es:</w:t>
      </w:r>
      <w:r w:rsidRPr="00BE47B7">
        <w:rPr>
          <w:rFonts w:ascii="Noto Sans" w:hAnsi="Noto Sans" w:cs="Noto Sans"/>
          <w:sz w:val="20"/>
          <w:u w:val="single"/>
        </w:rPr>
        <w:t xml:space="preserve"> </w:t>
      </w:r>
      <w:r w:rsidRPr="00BE47B7">
        <w:rPr>
          <w:rFonts w:ascii="Noto Sans" w:hAnsi="Noto Sans" w:cs="Noto Sans"/>
          <w:sz w:val="20"/>
        </w:rPr>
        <w:t>___________</w:t>
      </w:r>
    </w:p>
    <w:p w:rsidR="00BE47B7" w:rsidRPr="00BE47B7" w:rsidRDefault="00BE47B7" w:rsidP="00BE47B7">
      <w:pPr>
        <w:widowControl w:val="0"/>
        <w:autoSpaceDE w:val="0"/>
        <w:ind w:firstLine="3816"/>
        <w:rPr>
          <w:rFonts w:ascii="Noto Sans" w:hAnsi="Noto Sans" w:cs="Noto Sans"/>
          <w:sz w:val="20"/>
        </w:rPr>
      </w:pPr>
    </w:p>
    <w:p w:rsidR="00BE47B7" w:rsidRPr="00BE47B7" w:rsidRDefault="00BE47B7" w:rsidP="00BE47B7">
      <w:pPr>
        <w:widowControl w:val="0"/>
        <w:autoSpaceDE w:val="0"/>
        <w:ind w:firstLine="3816"/>
        <w:rPr>
          <w:rFonts w:ascii="Noto Sans" w:hAnsi="Noto Sans" w:cs="Noto Sans"/>
          <w:sz w:val="20"/>
        </w:rPr>
      </w:pPr>
    </w:p>
    <w:p w:rsidR="00BE47B7" w:rsidRPr="00BE47B7" w:rsidRDefault="00BE47B7" w:rsidP="00BE47B7">
      <w:pPr>
        <w:widowControl w:val="0"/>
        <w:autoSpaceDE w:val="0"/>
        <w:ind w:firstLine="4111"/>
        <w:rPr>
          <w:rFonts w:ascii="Noto Sans" w:hAnsi="Noto Sans" w:cs="Noto Sans"/>
          <w:b/>
          <w:sz w:val="20"/>
        </w:rPr>
      </w:pPr>
      <w:r w:rsidRPr="00BE47B7">
        <w:rPr>
          <w:rFonts w:ascii="Noto Sans" w:hAnsi="Noto Sans" w:cs="Noto Sans"/>
          <w:b/>
          <w:sz w:val="20"/>
        </w:rPr>
        <w:t>ATENTAMENTE</w:t>
      </w:r>
    </w:p>
    <w:p w:rsidR="00BE47B7" w:rsidRPr="00BE47B7" w:rsidRDefault="00BE47B7" w:rsidP="00BE47B7">
      <w:pPr>
        <w:jc w:val="center"/>
        <w:rPr>
          <w:rFonts w:ascii="Noto Sans" w:hAnsi="Noto Sans" w:cs="Noto Sans"/>
          <w:b/>
          <w:sz w:val="20"/>
        </w:rPr>
      </w:pPr>
    </w:p>
    <w:p w:rsidR="00BE47B7" w:rsidRPr="00BE47B7" w:rsidRDefault="00BE47B7" w:rsidP="00BE47B7">
      <w:pPr>
        <w:jc w:val="center"/>
        <w:rPr>
          <w:rFonts w:ascii="Noto Sans" w:hAnsi="Noto Sans" w:cs="Noto Sans"/>
          <w:b/>
          <w:sz w:val="20"/>
        </w:rPr>
      </w:pPr>
      <w:r w:rsidRPr="00BE47B7">
        <w:rPr>
          <w:rFonts w:ascii="Noto Sans" w:hAnsi="Noto Sans" w:cs="Noto Sans"/>
          <w:b/>
          <w:sz w:val="20"/>
        </w:rPr>
        <w:t>_____________________________________________</w:t>
      </w:r>
    </w:p>
    <w:p w:rsidR="00BE47B7" w:rsidRPr="00BE47B7" w:rsidRDefault="00BE47B7" w:rsidP="00BE47B7">
      <w:pPr>
        <w:jc w:val="center"/>
        <w:rPr>
          <w:rFonts w:ascii="Noto Sans" w:hAnsi="Noto Sans" w:cs="Noto Sans"/>
          <w:b/>
          <w:sz w:val="20"/>
        </w:rPr>
      </w:pPr>
      <w:r w:rsidRPr="00BE47B7">
        <w:rPr>
          <w:rFonts w:ascii="Noto Sans" w:hAnsi="Noto Sans" w:cs="Noto Sans"/>
          <w:b/>
          <w:sz w:val="20"/>
        </w:rPr>
        <w:t>NOMBRE Y FIRMA DEL REPRESENTANTE LEGAL</w:t>
      </w:r>
    </w:p>
    <w:p w:rsidR="00BE47B7" w:rsidRPr="00BE47B7" w:rsidRDefault="00BE47B7" w:rsidP="00BE47B7">
      <w:pPr>
        <w:rPr>
          <w:rFonts w:ascii="Noto Sans" w:hAnsi="Noto Sans" w:cs="Noto Sans"/>
          <w:b/>
          <w:sz w:val="20"/>
        </w:rPr>
      </w:pPr>
    </w:p>
    <w:p w:rsidR="00BE47B7" w:rsidRPr="00BE47B7" w:rsidRDefault="00BE47B7" w:rsidP="00BE47B7">
      <w:pPr>
        <w:rPr>
          <w:rFonts w:ascii="Noto Sans" w:hAnsi="Noto Sans" w:cs="Noto Sans"/>
          <w:sz w:val="20"/>
        </w:rPr>
      </w:pPr>
    </w:p>
    <w:p w:rsidR="00BE47B7" w:rsidRPr="00BE47B7" w:rsidRDefault="00BE47B7" w:rsidP="00BE47B7">
      <w:pPr>
        <w:rPr>
          <w:rFonts w:ascii="Noto Sans" w:hAnsi="Noto Sans" w:cs="Noto Sans"/>
          <w:sz w:val="20"/>
        </w:rPr>
      </w:pPr>
    </w:p>
    <w:p w:rsidR="00BE47B7" w:rsidRPr="00BE47B7" w:rsidRDefault="00BE47B7" w:rsidP="00BE47B7">
      <w:pPr>
        <w:rPr>
          <w:rFonts w:ascii="Noto Sans" w:hAnsi="Noto Sans" w:cs="Noto Sans"/>
          <w:sz w:val="20"/>
        </w:rPr>
      </w:pPr>
    </w:p>
    <w:p w:rsidR="00BE47B7" w:rsidRPr="00BE47B7" w:rsidRDefault="00BE47B7" w:rsidP="00BE47B7">
      <w:pPr>
        <w:rPr>
          <w:rFonts w:ascii="Noto Sans" w:hAnsi="Noto Sans" w:cs="Noto Sans"/>
          <w:sz w:val="20"/>
        </w:rPr>
      </w:pPr>
    </w:p>
    <w:p w:rsidR="00BE47B7" w:rsidRPr="00BE47B7" w:rsidRDefault="00BE47B7" w:rsidP="00BE47B7">
      <w:pPr>
        <w:rPr>
          <w:rFonts w:ascii="Noto Sans" w:hAnsi="Noto Sans" w:cs="Noto Sans"/>
          <w:sz w:val="20"/>
        </w:rPr>
      </w:pPr>
    </w:p>
    <w:p w:rsidR="00BE47B7" w:rsidRPr="00BE47B7" w:rsidRDefault="00BE47B7" w:rsidP="00BE47B7">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Noto Sans" w:hAnsi="Noto Sans" w:cs="Noto Sans"/>
          <w:b/>
          <w:sz w:val="20"/>
        </w:rPr>
      </w:pPr>
      <w:r w:rsidRPr="00BE47B7">
        <w:rPr>
          <w:rFonts w:ascii="Noto Sans" w:hAnsi="Noto Sans" w:cs="Noto Sans"/>
          <w:b/>
          <w:sz w:val="20"/>
        </w:rPr>
        <w:t xml:space="preserve">ANEXO </w:t>
      </w:r>
      <w:r w:rsidR="005B409D">
        <w:rPr>
          <w:rFonts w:ascii="Noto Sans" w:hAnsi="Noto Sans" w:cs="Noto Sans"/>
          <w:b/>
          <w:sz w:val="20"/>
        </w:rPr>
        <w:t>H</w:t>
      </w:r>
    </w:p>
    <w:p w:rsidR="00BE47B7" w:rsidRPr="00BE47B7" w:rsidRDefault="00BE47B7" w:rsidP="00BE47B7">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Noto Sans" w:hAnsi="Noto Sans" w:cs="Noto Sans"/>
          <w:b/>
          <w:sz w:val="20"/>
        </w:rPr>
      </w:pPr>
    </w:p>
    <w:p w:rsidR="00BE47B7" w:rsidRPr="00BE47B7" w:rsidRDefault="00BE47B7" w:rsidP="00BE47B7">
      <w:pPr>
        <w:jc w:val="center"/>
        <w:rPr>
          <w:rFonts w:ascii="Noto Sans" w:hAnsi="Noto Sans" w:cs="Noto Sans"/>
          <w:b/>
        </w:rPr>
      </w:pPr>
      <w:r w:rsidRPr="00BE47B7">
        <w:rPr>
          <w:rFonts w:ascii="Noto Sans" w:hAnsi="Noto Sans" w:cs="Noto Sans"/>
          <w:b/>
          <w:bdr w:val="single" w:sz="4" w:space="0" w:color="000000"/>
          <w:shd w:val="clear" w:color="auto" w:fill="92D050"/>
        </w:rPr>
        <w:t>Formato Información Reservada y Confidencial</w:t>
      </w:r>
      <w:r w:rsidRPr="00BE47B7">
        <w:rPr>
          <w:rFonts w:ascii="Noto Sans" w:hAnsi="Noto Sans" w:cs="Noto Sans"/>
          <w:b/>
        </w:rPr>
        <w:t>.</w:t>
      </w:r>
    </w:p>
    <w:p w:rsidR="00BE47B7" w:rsidRPr="00BE47B7" w:rsidRDefault="00BE47B7" w:rsidP="00BE47B7">
      <w:pPr>
        <w:rPr>
          <w:rFonts w:ascii="Noto Sans" w:hAnsi="Noto Sans" w:cs="Noto Sans"/>
          <w:b/>
        </w:rPr>
      </w:pPr>
    </w:p>
    <w:p w:rsidR="00BE47B7" w:rsidRPr="00BE47B7" w:rsidRDefault="00BE47B7" w:rsidP="00BE47B7">
      <w:pPr>
        <w:jc w:val="right"/>
        <w:rPr>
          <w:rFonts w:ascii="Noto Sans" w:hAnsi="Noto Sans" w:cs="Noto Sans"/>
        </w:rPr>
      </w:pPr>
    </w:p>
    <w:p w:rsidR="00BE47B7" w:rsidRPr="00BE47B7" w:rsidRDefault="00BE47B7" w:rsidP="00BE47B7">
      <w:pPr>
        <w:jc w:val="right"/>
        <w:rPr>
          <w:rFonts w:ascii="Noto Sans" w:hAnsi="Noto Sans" w:cs="Noto Sans"/>
          <w:b/>
        </w:rPr>
      </w:pPr>
      <w:r w:rsidRPr="00BE47B7">
        <w:rPr>
          <w:rFonts w:ascii="Noto Sans" w:hAnsi="Noto Sans" w:cs="Noto Sans"/>
        </w:rPr>
        <w:t xml:space="preserve">XXXXXXXX., a __ de ___________ </w:t>
      </w:r>
      <w:proofErr w:type="spellStart"/>
      <w:r w:rsidRPr="00BE47B7">
        <w:rPr>
          <w:rFonts w:ascii="Noto Sans" w:hAnsi="Noto Sans" w:cs="Noto Sans"/>
        </w:rPr>
        <w:t>de</w:t>
      </w:r>
      <w:proofErr w:type="spellEnd"/>
      <w:r w:rsidRPr="00BE47B7">
        <w:rPr>
          <w:rFonts w:ascii="Noto Sans" w:hAnsi="Noto Sans" w:cs="Noto Sans"/>
        </w:rPr>
        <w:t xml:space="preserve"> 2025.</w:t>
      </w:r>
    </w:p>
    <w:p w:rsidR="00BE47B7" w:rsidRPr="00BE47B7" w:rsidRDefault="00BE47B7" w:rsidP="00BE47B7">
      <w:pPr>
        <w:rPr>
          <w:rFonts w:ascii="Noto Sans" w:hAnsi="Noto Sans" w:cs="Noto Sans"/>
          <w:b/>
        </w:rPr>
      </w:pPr>
    </w:p>
    <w:p w:rsidR="00BE47B7" w:rsidRPr="00BE47B7" w:rsidRDefault="00BE47B7" w:rsidP="00BE47B7">
      <w:pPr>
        <w:rPr>
          <w:rFonts w:ascii="Noto Sans" w:hAnsi="Noto Sans" w:cs="Noto Sans"/>
          <w:b/>
        </w:rPr>
      </w:pPr>
    </w:p>
    <w:p w:rsidR="00BE47B7" w:rsidRPr="00BE47B7" w:rsidRDefault="00BE47B7" w:rsidP="00BE47B7">
      <w:pPr>
        <w:keepLines/>
        <w:ind w:right="193"/>
        <w:jc w:val="both"/>
        <w:rPr>
          <w:rFonts w:ascii="Noto Sans" w:eastAsia="Times New Roman" w:hAnsi="Noto Sans" w:cs="Noto Sans"/>
          <w:b/>
          <w:sz w:val="22"/>
          <w:szCs w:val="22"/>
          <w:lang w:val="es-MX" w:eastAsia="es-ES"/>
        </w:rPr>
      </w:pPr>
      <w:r w:rsidRPr="00BE47B7">
        <w:rPr>
          <w:rFonts w:ascii="Noto Sans" w:eastAsia="Times New Roman" w:hAnsi="Noto Sans" w:cs="Noto Sans"/>
          <w:b/>
          <w:sz w:val="22"/>
          <w:szCs w:val="22"/>
          <w:lang w:val="es-MX" w:eastAsia="es-ES"/>
        </w:rPr>
        <w:t>Instituto Mexicano del Seguro Social</w:t>
      </w:r>
    </w:p>
    <w:p w:rsidR="00BE47B7" w:rsidRPr="00BE47B7" w:rsidRDefault="00BE47B7" w:rsidP="00BE47B7">
      <w:pPr>
        <w:rPr>
          <w:rFonts w:ascii="Noto Sans" w:hAnsi="Noto Sans" w:cs="Noto Sans"/>
          <w:b/>
        </w:rPr>
      </w:pPr>
      <w:r w:rsidRPr="00BE47B7">
        <w:rPr>
          <w:rFonts w:ascii="Noto Sans" w:hAnsi="Noto Sans" w:cs="Noto Sans"/>
          <w:b/>
          <w:spacing w:val="100"/>
        </w:rPr>
        <w:t>Presente</w:t>
      </w:r>
    </w:p>
    <w:p w:rsidR="00BE47B7" w:rsidRPr="00BE47B7" w:rsidRDefault="00BE47B7" w:rsidP="00BE47B7">
      <w:pPr>
        <w:widowControl w:val="0"/>
        <w:jc w:val="both"/>
        <w:rPr>
          <w:rFonts w:ascii="Noto Sans" w:eastAsia="Times New Roman" w:hAnsi="Noto Sans" w:cs="Noto Sans"/>
          <w:sz w:val="22"/>
          <w:szCs w:val="22"/>
          <w:lang w:val="es-MX" w:eastAsia="es-ES"/>
        </w:rPr>
      </w:pPr>
    </w:p>
    <w:p w:rsidR="00BE47B7" w:rsidRPr="00BE47B7" w:rsidRDefault="00BE47B7" w:rsidP="00BE47B7">
      <w:pPr>
        <w:widowControl w:val="0"/>
        <w:jc w:val="both"/>
        <w:rPr>
          <w:rFonts w:ascii="Noto Sans" w:eastAsia="Times New Roman" w:hAnsi="Noto Sans" w:cs="Noto Sans"/>
          <w:sz w:val="22"/>
          <w:szCs w:val="22"/>
          <w:lang w:val="es-MX" w:eastAsia="es-ES"/>
        </w:rPr>
      </w:pPr>
    </w:p>
    <w:p w:rsidR="00BE47B7" w:rsidRPr="00BE47B7" w:rsidRDefault="00BE47B7" w:rsidP="00BE47B7">
      <w:pPr>
        <w:ind w:right="150"/>
        <w:jc w:val="both"/>
        <w:rPr>
          <w:rFonts w:ascii="Noto Sans" w:hAnsi="Noto Sans" w:cs="Noto Sans"/>
        </w:rPr>
      </w:pPr>
      <w:r w:rsidRPr="00BE47B7">
        <w:rPr>
          <w:rFonts w:ascii="Noto Sans" w:hAnsi="Noto Sans" w:cs="Noto Sans"/>
          <w:u w:val="single"/>
        </w:rPr>
        <w:t>___(Nombre) ,</w:t>
      </w:r>
      <w:r w:rsidRPr="00BE47B7">
        <w:rPr>
          <w:rFonts w:ascii="Noto Sans" w:hAnsi="Noto Sans" w:cs="Noto Sans"/>
        </w:rPr>
        <w:t xml:space="preserve"> en mi carácter de persona física</w:t>
      </w:r>
      <w:r w:rsidRPr="00BE47B7">
        <w:rPr>
          <w:rFonts w:ascii="Noto Sans" w:hAnsi="Noto Sans" w:cs="Noto Sans"/>
          <w:u w:val="single"/>
        </w:rPr>
        <w:t>,</w:t>
      </w:r>
      <w:r w:rsidRPr="00BE47B7">
        <w:rPr>
          <w:rFonts w:ascii="Noto Sans" w:hAnsi="Noto Sans" w:cs="Noto Sans"/>
        </w:rPr>
        <w:t xml:space="preserve"> manifiesto por medio de la presente que los documentos contenidos en mi propuesta y remitida a la convocante para la </w:t>
      </w:r>
      <w:r w:rsidRPr="00BE47B7">
        <w:rPr>
          <w:rFonts w:ascii="Noto Sans" w:hAnsi="Noto Sans" w:cs="Noto Sans"/>
          <w:b/>
        </w:rPr>
        <w:t>INVESTIGACIÓN DE MERCADO INVMER-____-2025</w:t>
      </w:r>
      <w:r w:rsidRPr="00BE47B7">
        <w:rPr>
          <w:rFonts w:ascii="Noto Sans" w:hAnsi="Noto Sans" w:cs="Noto Sans"/>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BE47B7" w:rsidRPr="00BE47B7" w:rsidRDefault="00BE47B7" w:rsidP="00BE47B7">
      <w:pPr>
        <w:ind w:right="150"/>
        <w:rPr>
          <w:rFonts w:ascii="Noto Sans" w:hAnsi="Noto Sans" w:cs="Noto Sans"/>
        </w:rPr>
      </w:pPr>
    </w:p>
    <w:p w:rsidR="00BE47B7" w:rsidRPr="00BE47B7" w:rsidRDefault="00BE47B7" w:rsidP="00BE47B7">
      <w:pPr>
        <w:ind w:right="150"/>
        <w:rPr>
          <w:rFonts w:ascii="Noto Sans" w:hAnsi="Noto Sans" w:cs="Noto Sans"/>
        </w:rPr>
      </w:pPr>
      <w:r w:rsidRPr="00BE47B7">
        <w:rPr>
          <w:rFonts w:ascii="Noto Sans" w:hAnsi="Noto Sans" w:cs="Noto Sans"/>
        </w:rPr>
        <w:t>Relación de documentos:</w:t>
      </w:r>
    </w:p>
    <w:p w:rsidR="00BE47B7" w:rsidRPr="00BE47B7" w:rsidRDefault="00BE47B7" w:rsidP="00BE47B7">
      <w:pPr>
        <w:ind w:right="150"/>
        <w:rPr>
          <w:rFonts w:ascii="Noto Sans" w:hAnsi="Noto Sans" w:cs="Noto Sans"/>
        </w:rPr>
      </w:pPr>
    </w:p>
    <w:p w:rsidR="00BE47B7" w:rsidRPr="00BE47B7" w:rsidRDefault="00BE47B7" w:rsidP="00BE47B7">
      <w:pPr>
        <w:ind w:right="150"/>
        <w:rPr>
          <w:rFonts w:ascii="Noto Sans" w:hAnsi="Noto Sans" w:cs="Noto Sans"/>
          <w:b/>
        </w:rPr>
      </w:pPr>
      <w:r w:rsidRPr="00BE47B7">
        <w:rPr>
          <w:rFonts w:ascii="Noto Sans" w:hAnsi="Noto Sans" w:cs="Noto Sans"/>
          <w:b/>
        </w:rPr>
        <w:t>Ejemplos:</w:t>
      </w:r>
    </w:p>
    <w:p w:rsidR="00BE47B7" w:rsidRPr="00BE47B7" w:rsidRDefault="00BE47B7" w:rsidP="00BE47B7">
      <w:pPr>
        <w:ind w:right="150"/>
        <w:rPr>
          <w:rFonts w:ascii="Noto Sans" w:hAnsi="Noto Sans" w:cs="Noto Sans"/>
        </w:rPr>
      </w:pPr>
    </w:p>
    <w:p w:rsidR="00BE47B7" w:rsidRPr="00BE47B7" w:rsidRDefault="00BE47B7" w:rsidP="00064292">
      <w:pPr>
        <w:numPr>
          <w:ilvl w:val="0"/>
          <w:numId w:val="7"/>
        </w:numPr>
        <w:suppressAutoHyphens/>
        <w:ind w:left="426" w:right="150" w:hanging="426"/>
        <w:jc w:val="both"/>
        <w:rPr>
          <w:rFonts w:ascii="Noto Sans" w:hAnsi="Noto Sans" w:cs="Noto Sans"/>
        </w:rPr>
      </w:pPr>
      <w:proofErr w:type="spellStart"/>
      <w:r w:rsidRPr="00BE47B7">
        <w:rPr>
          <w:rFonts w:ascii="Noto Sans" w:hAnsi="Noto Sans" w:cs="Noto Sans"/>
        </w:rPr>
        <w:t>Acreditamiento</w:t>
      </w:r>
      <w:proofErr w:type="spellEnd"/>
      <w:r w:rsidRPr="00BE47B7">
        <w:rPr>
          <w:rFonts w:ascii="Noto Sans" w:hAnsi="Noto Sans" w:cs="Noto Sans"/>
        </w:rPr>
        <w:t>, respecto de la cual es confidencial la parte que señala la relación de accionistas de la Sociedad.</w:t>
      </w:r>
    </w:p>
    <w:p w:rsidR="00BE47B7" w:rsidRPr="00BE47B7" w:rsidRDefault="00BE47B7" w:rsidP="00064292">
      <w:pPr>
        <w:numPr>
          <w:ilvl w:val="0"/>
          <w:numId w:val="7"/>
        </w:numPr>
        <w:tabs>
          <w:tab w:val="num" w:pos="426"/>
        </w:tabs>
        <w:suppressAutoHyphens/>
        <w:ind w:left="0" w:right="150" w:firstLine="0"/>
        <w:rPr>
          <w:rFonts w:ascii="Noto Sans" w:hAnsi="Noto Sans" w:cs="Noto Sans"/>
        </w:rPr>
      </w:pPr>
      <w:r w:rsidRPr="00BE47B7">
        <w:rPr>
          <w:rFonts w:ascii="Noto Sans" w:hAnsi="Noto Sans" w:cs="Noto Sans"/>
        </w:rPr>
        <w:t>Documentos expedidos por un tercero.</w:t>
      </w:r>
    </w:p>
    <w:p w:rsidR="00BE47B7" w:rsidRPr="00BE47B7" w:rsidRDefault="00BE47B7" w:rsidP="00BE47B7">
      <w:pPr>
        <w:ind w:right="150"/>
        <w:rPr>
          <w:rFonts w:ascii="Noto Sans" w:hAnsi="Noto Sans" w:cs="Noto Sans"/>
        </w:rPr>
      </w:pPr>
    </w:p>
    <w:p w:rsidR="00BE47B7" w:rsidRPr="00BE47B7" w:rsidRDefault="00BE47B7" w:rsidP="00BE47B7">
      <w:pPr>
        <w:suppressAutoHyphens/>
        <w:overflowPunct w:val="0"/>
        <w:autoSpaceDE w:val="0"/>
        <w:jc w:val="center"/>
        <w:textAlignment w:val="baseline"/>
        <w:rPr>
          <w:rFonts w:ascii="Noto Sans" w:eastAsia="Times New Roman" w:hAnsi="Noto Sans" w:cs="Noto Sans"/>
          <w:sz w:val="22"/>
          <w:szCs w:val="22"/>
          <w:lang w:val="es-ES" w:eastAsia="ar-SA"/>
        </w:rPr>
      </w:pPr>
    </w:p>
    <w:p w:rsidR="00BE47B7" w:rsidRPr="00BE47B7" w:rsidRDefault="00BE47B7" w:rsidP="00BE47B7">
      <w:pPr>
        <w:suppressAutoHyphens/>
        <w:overflowPunct w:val="0"/>
        <w:autoSpaceDE w:val="0"/>
        <w:jc w:val="center"/>
        <w:textAlignment w:val="baseline"/>
        <w:rPr>
          <w:rFonts w:ascii="Noto Sans" w:eastAsia="Times New Roman" w:hAnsi="Noto Sans" w:cs="Noto Sans"/>
          <w:sz w:val="22"/>
          <w:szCs w:val="22"/>
          <w:lang w:val="es-ES" w:eastAsia="ar-SA"/>
        </w:rPr>
      </w:pPr>
      <w:r w:rsidRPr="00BE47B7">
        <w:rPr>
          <w:rFonts w:ascii="Noto Sans" w:eastAsia="Times New Roman" w:hAnsi="Noto Sans" w:cs="Noto Sans"/>
          <w:sz w:val="22"/>
          <w:szCs w:val="22"/>
          <w:lang w:val="es-ES" w:eastAsia="ar-SA"/>
        </w:rPr>
        <w:t>A T E N T A M E N T E</w:t>
      </w:r>
    </w:p>
    <w:p w:rsidR="00BE47B7" w:rsidRPr="00BE47B7" w:rsidRDefault="00BE47B7" w:rsidP="00BE47B7">
      <w:pPr>
        <w:widowControl w:val="0"/>
        <w:suppressAutoHyphens/>
        <w:overflowPunct w:val="0"/>
        <w:autoSpaceDE w:val="0"/>
        <w:jc w:val="center"/>
        <w:textAlignment w:val="baseline"/>
        <w:rPr>
          <w:rFonts w:ascii="Noto Sans" w:eastAsia="Times New Roman" w:hAnsi="Noto Sans" w:cs="Noto Sans"/>
          <w:sz w:val="22"/>
          <w:szCs w:val="22"/>
          <w:lang w:val="es-ES" w:eastAsia="ar-SA"/>
        </w:rPr>
      </w:pPr>
      <w:r w:rsidRPr="00BE47B7">
        <w:rPr>
          <w:rFonts w:ascii="Noto Sans" w:eastAsia="Times New Roman" w:hAnsi="Noto Sans" w:cs="Noto Sans"/>
          <w:sz w:val="22"/>
          <w:szCs w:val="22"/>
          <w:lang w:val="es-ES" w:eastAsia="ar-SA"/>
        </w:rPr>
        <w:t>_______________________________</w:t>
      </w:r>
    </w:p>
    <w:p w:rsidR="00BE47B7" w:rsidRPr="00BE47B7" w:rsidRDefault="00BE47B7" w:rsidP="00BE47B7">
      <w:pPr>
        <w:ind w:right="-93"/>
        <w:jc w:val="center"/>
        <w:rPr>
          <w:rFonts w:ascii="Noto Sans" w:hAnsi="Noto Sans" w:cs="Noto Sans"/>
          <w:b/>
          <w:sz w:val="20"/>
        </w:rPr>
      </w:pPr>
      <w:r w:rsidRPr="00BE47B7">
        <w:rPr>
          <w:rFonts w:ascii="Noto Sans" w:hAnsi="Noto Sans" w:cs="Noto Sans"/>
        </w:rPr>
        <w:t>(Nombre, Firma y Cargo)</w:t>
      </w:r>
    </w:p>
    <w:p w:rsidR="00BE47B7" w:rsidRPr="00BE47B7" w:rsidRDefault="00BE47B7" w:rsidP="00064292">
      <w:pPr>
        <w:keepNext/>
        <w:keepLines/>
        <w:numPr>
          <w:ilvl w:val="0"/>
          <w:numId w:val="8"/>
        </w:numPr>
        <w:spacing w:before="200"/>
        <w:ind w:left="0" w:firstLine="0"/>
        <w:jc w:val="center"/>
        <w:outlineLvl w:val="1"/>
        <w:rPr>
          <w:rFonts w:ascii="Noto Sans" w:eastAsiaTheme="majorEastAsia" w:hAnsi="Noto Sans" w:cs="Noto Sans"/>
          <w:b/>
          <w:bCs/>
          <w:i/>
          <w:sz w:val="20"/>
          <w:szCs w:val="26"/>
        </w:rPr>
      </w:pPr>
      <w:r w:rsidRPr="00BE47B7">
        <w:rPr>
          <w:rFonts w:ascii="Noto Sans" w:eastAsiaTheme="majorEastAsia" w:hAnsi="Noto Sans" w:cs="Noto Sans"/>
          <w:b/>
          <w:bCs/>
          <w:i/>
          <w:sz w:val="20"/>
          <w:szCs w:val="26"/>
        </w:rPr>
        <w:t xml:space="preserve"> </w:t>
      </w:r>
    </w:p>
    <w:p w:rsidR="00BE47B7" w:rsidRPr="00597E8D" w:rsidRDefault="00BE47B7" w:rsidP="00597E8D">
      <w:pPr>
        <w:tabs>
          <w:tab w:val="left" w:pos="4293"/>
        </w:tabs>
        <w:rPr>
          <w:rFonts w:ascii="Montserrat" w:eastAsia="Montserrat" w:hAnsi="Montserrat" w:cs="Arial"/>
          <w:sz w:val="22"/>
          <w:szCs w:val="22"/>
          <w:lang w:val="es-MX" w:eastAsia="es-MX"/>
        </w:rPr>
      </w:pPr>
    </w:p>
    <w:sectPr w:rsidR="00BE47B7" w:rsidRPr="00597E8D" w:rsidSect="00673076">
      <w:headerReference w:type="default" r:id="rId17"/>
      <w:footerReference w:type="default" r:id="rId18"/>
      <w:pgSz w:w="12240" w:h="15840"/>
      <w:pgMar w:top="1950" w:right="1134"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0C1" w:rsidRDefault="00A660C1" w:rsidP="00B4228A">
      <w:r>
        <w:separator/>
      </w:r>
    </w:p>
  </w:endnote>
  <w:endnote w:type="continuationSeparator" w:id="0">
    <w:p w:rsidR="00A660C1" w:rsidRDefault="00A660C1"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Montserrat">
    <w:panose1 w:val="00000000000000000000"/>
    <w:charset w:val="00"/>
    <w:family w:val="auto"/>
    <w:pitch w:val="variable"/>
    <w:sig w:usb0="A00002FF" w:usb1="4000247B" w:usb2="00000000" w:usb3="00000000" w:csb0="00000197"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OpenSymbol">
    <w:altName w:val="Arial Unicode MS"/>
    <w:charset w:val="00"/>
    <w:family w:val="auto"/>
    <w:pitch w:val="variable"/>
    <w:sig w:usb0="800000AF" w:usb1="1001ECEA" w:usb2="00000000" w:usb3="00000000" w:csb0="00000001" w:csb1="00000000"/>
  </w:font>
  <w:font w:name="Geomanist Regular">
    <w:panose1 w:val="02000503000000020004"/>
    <w:charset w:val="00"/>
    <w:family w:val="auto"/>
    <w:pitch w:val="variable"/>
    <w:sig w:usb0="A000002F" w:usb1="1000004A" w:usb2="00000000" w:usb3="00000000" w:csb0="00000193" w:csb1="00000000"/>
  </w:font>
  <w:font w:name="Noto Sans">
    <w:panose1 w:val="020B0502040504020204"/>
    <w:charset w:val="00"/>
    <w:family w:val="swiss"/>
    <w:pitch w:val="variable"/>
    <w:sig w:usb0="E00002FF" w:usb1="4000201F" w:usb2="08000029" w:usb3="00000000" w:csb0="0000019F" w:csb1="00000000"/>
  </w:font>
  <w:font w:name="Geomanist">
    <w:altName w:val="Corbel"/>
    <w:panose1 w:val="00000000000000000000"/>
    <w:charset w:val="00"/>
    <w:family w:val="modern"/>
    <w:notTrueType/>
    <w:pitch w:val="variable"/>
    <w:sig w:usb0="00000001" w:usb1="1000004A" w:usb2="00000000" w:usb3="00000000" w:csb0="00000193" w:csb1="00000000"/>
  </w:font>
  <w:font w:name="Montserrat Light">
    <w:panose1 w:val="00000000000000000000"/>
    <w:charset w:val="00"/>
    <w:family w:val="auto"/>
    <w:pitch w:val="variable"/>
    <w:sig w:usb0="A00002FF" w:usb1="4000247B" w:usb2="00000000" w:usb3="00000000" w:csb0="00000197" w:csb1="00000000"/>
  </w:font>
  <w:font w:name="Batang">
    <w:altName w:val="바탕"/>
    <w:panose1 w:val="02030600000101010101"/>
    <w:charset w:val="81"/>
    <w:family w:val="auto"/>
    <w:notTrueType/>
    <w:pitch w:val="fixed"/>
    <w:sig w:usb0="00000001" w:usb1="09060000" w:usb2="00000010" w:usb3="00000000" w:csb0="00080000" w:csb1="00000000"/>
  </w:font>
  <w:font w:name="Montserrat Black">
    <w:panose1 w:val="00000000000000000000"/>
    <w:charset w:val="00"/>
    <w:family w:val="auto"/>
    <w:pitch w:val="variable"/>
    <w:sig w:usb0="A00002FF" w:usb1="4000247B" w:usb2="00000000" w:usb3="00000000" w:csb0="00000197"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515660"/>
      <w:docPartObj>
        <w:docPartGallery w:val="Page Numbers (Bottom of Page)"/>
        <w:docPartUnique/>
      </w:docPartObj>
    </w:sdtPr>
    <w:sdtEndPr/>
    <w:sdtContent>
      <w:sdt>
        <w:sdtPr>
          <w:id w:val="-1669238322"/>
          <w:docPartObj>
            <w:docPartGallery w:val="Page Numbers (Top of Page)"/>
            <w:docPartUnique/>
          </w:docPartObj>
        </w:sdtPr>
        <w:sdtEndPr/>
        <w:sdtContent>
          <w:p w:rsidR="00B500A3" w:rsidRDefault="00B500A3">
            <w:pPr>
              <w:pStyle w:val="Piedepgina"/>
              <w:jc w:val="center"/>
            </w:pPr>
            <w:r>
              <w:rPr>
                <w:lang w:val="es-ES"/>
              </w:rPr>
              <w:t xml:space="preserve">Página </w:t>
            </w:r>
            <w:r>
              <w:rPr>
                <w:b/>
                <w:bCs/>
              </w:rPr>
              <w:fldChar w:fldCharType="begin"/>
            </w:r>
            <w:r>
              <w:rPr>
                <w:b/>
                <w:bCs/>
              </w:rPr>
              <w:instrText>PAGE</w:instrText>
            </w:r>
            <w:r>
              <w:rPr>
                <w:b/>
                <w:bCs/>
              </w:rPr>
              <w:fldChar w:fldCharType="separate"/>
            </w:r>
            <w:r w:rsidR="004B25B9">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B25B9">
              <w:rPr>
                <w:b/>
                <w:bCs/>
                <w:noProof/>
              </w:rPr>
              <w:t>54</w:t>
            </w:r>
            <w:r>
              <w:rPr>
                <w:b/>
                <w:bCs/>
              </w:rPr>
              <w:fldChar w:fldCharType="end"/>
            </w:r>
          </w:p>
        </w:sdtContent>
      </w:sdt>
    </w:sdtContent>
  </w:sdt>
  <w:p w:rsidR="00B500A3" w:rsidRDefault="00B500A3">
    <w:r>
      <w:rPr>
        <w:rFonts w:ascii="Arial" w:hAnsi="Arial" w:cs="Arial"/>
        <w:b/>
        <w:noProof/>
        <w:sz w:val="16"/>
        <w:szCs w:val="16"/>
        <w:lang w:val="es-MX" w:eastAsia="es-MX"/>
      </w:rPr>
      <w:drawing>
        <wp:anchor distT="0" distB="0" distL="114300" distR="114300" simplePos="0" relativeHeight="251659264" behindDoc="1" locked="0" layoutInCell="1" allowOverlap="1" wp14:anchorId="553AB7FD" wp14:editId="48B14C29">
          <wp:simplePos x="0" y="0"/>
          <wp:positionH relativeFrom="column">
            <wp:posOffset>-306070</wp:posOffset>
          </wp:positionH>
          <wp:positionV relativeFrom="paragraph">
            <wp:posOffset>-116205</wp:posOffset>
          </wp:positionV>
          <wp:extent cx="7094855" cy="734378"/>
          <wp:effectExtent l="0" t="0" r="0"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73437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0C1" w:rsidRDefault="00A660C1" w:rsidP="00B4228A">
      <w:r>
        <w:separator/>
      </w:r>
    </w:p>
  </w:footnote>
  <w:footnote w:type="continuationSeparator" w:id="0">
    <w:p w:rsidR="00A660C1" w:rsidRDefault="00A660C1"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0A3" w:rsidRDefault="00B500A3" w:rsidP="00F27F6C">
    <w:pPr>
      <w:tabs>
        <w:tab w:val="right" w:pos="8838"/>
      </w:tabs>
      <w:jc w:val="center"/>
      <w:rPr>
        <w:rFonts w:ascii="Geomanist" w:hAnsi="Geomanist"/>
        <w:b/>
      </w:rPr>
    </w:pPr>
    <w:r w:rsidRPr="00802810">
      <w:rPr>
        <w:noProof/>
        <w:lang w:val="es-MX" w:eastAsia="es-MX"/>
      </w:rPr>
      <w:drawing>
        <wp:inline distT="0" distB="0" distL="0" distR="0" wp14:anchorId="65E5AC4D" wp14:editId="370FEBA7">
          <wp:extent cx="6332220" cy="8808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05981" name=""/>
                  <pic:cNvPicPr/>
                </pic:nvPicPr>
                <pic:blipFill>
                  <a:blip r:embed="rId1"/>
                  <a:stretch>
                    <a:fillRect/>
                  </a:stretch>
                </pic:blipFill>
                <pic:spPr>
                  <a:xfrm>
                    <a:off x="0" y="0"/>
                    <a:ext cx="6332220" cy="880835"/>
                  </a:xfrm>
                  <a:prstGeom prst="rect">
                    <a:avLst/>
                  </a:prstGeom>
                </pic:spPr>
              </pic:pic>
            </a:graphicData>
          </a:graphic>
        </wp:inline>
      </w:drawing>
    </w:r>
  </w:p>
  <w:p w:rsidR="00B500A3" w:rsidRPr="00B26621" w:rsidRDefault="00B500A3" w:rsidP="00F27F6C">
    <w:pPr>
      <w:tabs>
        <w:tab w:val="right" w:pos="8838"/>
      </w:tabs>
      <w:jc w:val="center"/>
      <w:rPr>
        <w:rFonts w:ascii="Geomanist Regular" w:hAnsi="Geomanist Regular"/>
        <w:b/>
      </w:rPr>
    </w:pPr>
    <w:r w:rsidRPr="00B26621">
      <w:rPr>
        <w:rFonts w:ascii="Geomanist Regular" w:hAnsi="Geomanist Regular"/>
        <w:b/>
      </w:rPr>
      <w:t>INVMER-22</w:t>
    </w:r>
    <w:r>
      <w:rPr>
        <w:rFonts w:ascii="Geomanist Regular" w:hAnsi="Geomanist Regular"/>
        <w:b/>
      </w:rPr>
      <w:t>4</w:t>
    </w:r>
    <w:r w:rsidRPr="00B26621">
      <w:rPr>
        <w:rFonts w:ascii="Geomanist Regular" w:hAnsi="Geomanist Regular"/>
        <w:b/>
      </w:rPr>
      <w:t>-2025</w:t>
    </w:r>
  </w:p>
  <w:p w:rsidR="00B500A3" w:rsidRPr="00E30F92" w:rsidRDefault="00B500A3" w:rsidP="00943B03">
    <w:pPr>
      <w:pStyle w:val="Encabezado"/>
      <w:ind w:left="-284"/>
      <w:rPr>
        <w:rFonts w:ascii="Geomanist" w:hAnsi="Geomanis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6">
    <w:nsid w:val="0000000D"/>
    <w:multiLevelType w:val="singleLevel"/>
    <w:tmpl w:val="0000000D"/>
    <w:name w:val="WW8Num16"/>
    <w:lvl w:ilvl="0">
      <w:start w:val="1"/>
      <w:numFmt w:val="bullet"/>
      <w:lvlText w:val=""/>
      <w:lvlJc w:val="left"/>
      <w:pPr>
        <w:tabs>
          <w:tab w:val="num" w:pos="862"/>
        </w:tabs>
        <w:ind w:left="862" w:hanging="360"/>
      </w:pPr>
      <w:rPr>
        <w:rFonts w:ascii="Symbol" w:hAnsi="Symbol"/>
        <w:b w:val="0"/>
      </w:rPr>
    </w:lvl>
  </w:abstractNum>
  <w:abstractNum w:abstractNumId="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8">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9">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1">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2">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15">
    <w:nsid w:val="0000001D"/>
    <w:multiLevelType w:val="multilevel"/>
    <w:tmpl w:val="0000001D"/>
    <w:name w:val="WW8Num3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17">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8">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9">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1">
    <w:nsid w:val="00000024"/>
    <w:multiLevelType w:val="singleLevel"/>
    <w:tmpl w:val="D3142606"/>
    <w:name w:val="WW8Num47"/>
    <w:lvl w:ilvl="0">
      <w:start w:val="5"/>
      <w:numFmt w:val="upperLetter"/>
      <w:lvlText w:val="%1)"/>
      <w:lvlJc w:val="left"/>
      <w:pPr>
        <w:tabs>
          <w:tab w:val="num" w:pos="720"/>
        </w:tabs>
        <w:ind w:left="720" w:hanging="360"/>
      </w:pPr>
      <w:rPr>
        <w:b/>
      </w:rPr>
    </w:lvl>
  </w:abstractNum>
  <w:abstractNum w:abstractNumId="2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23">
    <w:nsid w:val="00000036"/>
    <w:multiLevelType w:val="singleLevel"/>
    <w:tmpl w:val="00000036"/>
    <w:name w:val="WW8Num60"/>
    <w:lvl w:ilvl="0">
      <w:start w:val="1"/>
      <w:numFmt w:val="bullet"/>
      <w:lvlText w:val=""/>
      <w:lvlJc w:val="left"/>
      <w:pPr>
        <w:tabs>
          <w:tab w:val="num" w:pos="720"/>
        </w:tabs>
        <w:ind w:left="720" w:hanging="360"/>
      </w:pPr>
      <w:rPr>
        <w:rFonts w:ascii="Symbol" w:hAnsi="Symbol"/>
      </w:rPr>
    </w:lvl>
  </w:abstractNum>
  <w:abstractNum w:abstractNumId="24">
    <w:nsid w:val="0000003B"/>
    <w:multiLevelType w:val="multilevel"/>
    <w:tmpl w:val="0000003B"/>
    <w:name w:val="WW8Num6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
    <w:nsid w:val="081E26BB"/>
    <w:multiLevelType w:val="hybridMultilevel"/>
    <w:tmpl w:val="3DE4E886"/>
    <w:lvl w:ilvl="0" w:tplc="080A0005">
      <w:start w:val="1"/>
      <w:numFmt w:val="bullet"/>
      <w:lvlText w:val=""/>
      <w:lvlJc w:val="left"/>
      <w:pPr>
        <w:ind w:left="3229" w:hanging="360"/>
      </w:pPr>
      <w:rPr>
        <w:rFonts w:ascii="Wingdings" w:hAnsi="Wingdings" w:hint="default"/>
      </w:rPr>
    </w:lvl>
    <w:lvl w:ilvl="1" w:tplc="080A0003" w:tentative="1">
      <w:start w:val="1"/>
      <w:numFmt w:val="bullet"/>
      <w:lvlText w:val="o"/>
      <w:lvlJc w:val="left"/>
      <w:pPr>
        <w:ind w:left="3949" w:hanging="360"/>
      </w:pPr>
      <w:rPr>
        <w:rFonts w:ascii="Courier New" w:hAnsi="Courier New" w:cs="Courier New" w:hint="default"/>
      </w:rPr>
    </w:lvl>
    <w:lvl w:ilvl="2" w:tplc="080A0005" w:tentative="1">
      <w:start w:val="1"/>
      <w:numFmt w:val="bullet"/>
      <w:lvlText w:val=""/>
      <w:lvlJc w:val="left"/>
      <w:pPr>
        <w:ind w:left="4669" w:hanging="360"/>
      </w:pPr>
      <w:rPr>
        <w:rFonts w:ascii="Wingdings" w:hAnsi="Wingdings" w:hint="default"/>
      </w:rPr>
    </w:lvl>
    <w:lvl w:ilvl="3" w:tplc="080A0001" w:tentative="1">
      <w:start w:val="1"/>
      <w:numFmt w:val="bullet"/>
      <w:lvlText w:val=""/>
      <w:lvlJc w:val="left"/>
      <w:pPr>
        <w:ind w:left="5389" w:hanging="360"/>
      </w:pPr>
      <w:rPr>
        <w:rFonts w:ascii="Symbol" w:hAnsi="Symbol" w:hint="default"/>
      </w:rPr>
    </w:lvl>
    <w:lvl w:ilvl="4" w:tplc="080A0003" w:tentative="1">
      <w:start w:val="1"/>
      <w:numFmt w:val="bullet"/>
      <w:lvlText w:val="o"/>
      <w:lvlJc w:val="left"/>
      <w:pPr>
        <w:ind w:left="6109" w:hanging="360"/>
      </w:pPr>
      <w:rPr>
        <w:rFonts w:ascii="Courier New" w:hAnsi="Courier New" w:cs="Courier New" w:hint="default"/>
      </w:rPr>
    </w:lvl>
    <w:lvl w:ilvl="5" w:tplc="080A0005" w:tentative="1">
      <w:start w:val="1"/>
      <w:numFmt w:val="bullet"/>
      <w:lvlText w:val=""/>
      <w:lvlJc w:val="left"/>
      <w:pPr>
        <w:ind w:left="6829" w:hanging="360"/>
      </w:pPr>
      <w:rPr>
        <w:rFonts w:ascii="Wingdings" w:hAnsi="Wingdings" w:hint="default"/>
      </w:rPr>
    </w:lvl>
    <w:lvl w:ilvl="6" w:tplc="080A0001" w:tentative="1">
      <w:start w:val="1"/>
      <w:numFmt w:val="bullet"/>
      <w:lvlText w:val=""/>
      <w:lvlJc w:val="left"/>
      <w:pPr>
        <w:ind w:left="7549" w:hanging="360"/>
      </w:pPr>
      <w:rPr>
        <w:rFonts w:ascii="Symbol" w:hAnsi="Symbol" w:hint="default"/>
      </w:rPr>
    </w:lvl>
    <w:lvl w:ilvl="7" w:tplc="080A0003" w:tentative="1">
      <w:start w:val="1"/>
      <w:numFmt w:val="bullet"/>
      <w:lvlText w:val="o"/>
      <w:lvlJc w:val="left"/>
      <w:pPr>
        <w:ind w:left="8269" w:hanging="360"/>
      </w:pPr>
      <w:rPr>
        <w:rFonts w:ascii="Courier New" w:hAnsi="Courier New" w:cs="Courier New" w:hint="default"/>
      </w:rPr>
    </w:lvl>
    <w:lvl w:ilvl="8" w:tplc="080A0005" w:tentative="1">
      <w:start w:val="1"/>
      <w:numFmt w:val="bullet"/>
      <w:lvlText w:val=""/>
      <w:lvlJc w:val="left"/>
      <w:pPr>
        <w:ind w:left="8989" w:hanging="360"/>
      </w:pPr>
      <w:rPr>
        <w:rFonts w:ascii="Wingdings" w:hAnsi="Wingdings" w:hint="default"/>
      </w:rPr>
    </w:lvl>
  </w:abstractNum>
  <w:abstractNum w:abstractNumId="26">
    <w:nsid w:val="0F9046A4"/>
    <w:multiLevelType w:val="hybridMultilevel"/>
    <w:tmpl w:val="B9FEBAF0"/>
    <w:lvl w:ilvl="0" w:tplc="3908351E">
      <w:start w:val="1"/>
      <w:numFmt w:val="decimal"/>
      <w:lvlText w:val="%1."/>
      <w:lvlJc w:val="left"/>
      <w:pPr>
        <w:ind w:left="644" w:hanging="360"/>
      </w:pPr>
      <w:rPr>
        <w:rFonts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12214187"/>
    <w:multiLevelType w:val="hybridMultilevel"/>
    <w:tmpl w:val="F87EA668"/>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nsid w:val="1740146C"/>
    <w:multiLevelType w:val="hybridMultilevel"/>
    <w:tmpl w:val="354043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19866AC2"/>
    <w:multiLevelType w:val="hybridMultilevel"/>
    <w:tmpl w:val="B0A4F9F8"/>
    <w:lvl w:ilvl="0" w:tplc="080A0017">
      <w:start w:val="1"/>
      <w:numFmt w:val="lowerLetter"/>
      <w:lvlText w:val="%1)"/>
      <w:lvlJc w:val="left"/>
      <w:pPr>
        <w:ind w:left="1678" w:hanging="360"/>
      </w:pPr>
    </w:lvl>
    <w:lvl w:ilvl="1" w:tplc="080A0019" w:tentative="1">
      <w:start w:val="1"/>
      <w:numFmt w:val="lowerLetter"/>
      <w:lvlText w:val="%2."/>
      <w:lvlJc w:val="left"/>
      <w:pPr>
        <w:ind w:left="2398" w:hanging="360"/>
      </w:pPr>
    </w:lvl>
    <w:lvl w:ilvl="2" w:tplc="080A001B" w:tentative="1">
      <w:start w:val="1"/>
      <w:numFmt w:val="lowerRoman"/>
      <w:lvlText w:val="%3."/>
      <w:lvlJc w:val="right"/>
      <w:pPr>
        <w:ind w:left="3118" w:hanging="180"/>
      </w:pPr>
    </w:lvl>
    <w:lvl w:ilvl="3" w:tplc="080A000F" w:tentative="1">
      <w:start w:val="1"/>
      <w:numFmt w:val="decimal"/>
      <w:lvlText w:val="%4."/>
      <w:lvlJc w:val="left"/>
      <w:pPr>
        <w:ind w:left="3838" w:hanging="360"/>
      </w:pPr>
    </w:lvl>
    <w:lvl w:ilvl="4" w:tplc="080A0019" w:tentative="1">
      <w:start w:val="1"/>
      <w:numFmt w:val="lowerLetter"/>
      <w:lvlText w:val="%5."/>
      <w:lvlJc w:val="left"/>
      <w:pPr>
        <w:ind w:left="4558" w:hanging="360"/>
      </w:pPr>
    </w:lvl>
    <w:lvl w:ilvl="5" w:tplc="080A001B" w:tentative="1">
      <w:start w:val="1"/>
      <w:numFmt w:val="lowerRoman"/>
      <w:lvlText w:val="%6."/>
      <w:lvlJc w:val="right"/>
      <w:pPr>
        <w:ind w:left="5278" w:hanging="180"/>
      </w:pPr>
    </w:lvl>
    <w:lvl w:ilvl="6" w:tplc="080A000F" w:tentative="1">
      <w:start w:val="1"/>
      <w:numFmt w:val="decimal"/>
      <w:lvlText w:val="%7."/>
      <w:lvlJc w:val="left"/>
      <w:pPr>
        <w:ind w:left="5998" w:hanging="360"/>
      </w:pPr>
    </w:lvl>
    <w:lvl w:ilvl="7" w:tplc="080A0019" w:tentative="1">
      <w:start w:val="1"/>
      <w:numFmt w:val="lowerLetter"/>
      <w:lvlText w:val="%8."/>
      <w:lvlJc w:val="left"/>
      <w:pPr>
        <w:ind w:left="6718" w:hanging="360"/>
      </w:pPr>
    </w:lvl>
    <w:lvl w:ilvl="8" w:tplc="080A001B" w:tentative="1">
      <w:start w:val="1"/>
      <w:numFmt w:val="lowerRoman"/>
      <w:lvlText w:val="%9."/>
      <w:lvlJc w:val="right"/>
      <w:pPr>
        <w:ind w:left="7438" w:hanging="180"/>
      </w:pPr>
    </w:lvl>
  </w:abstractNum>
  <w:abstractNum w:abstractNumId="30">
    <w:nsid w:val="19BB6387"/>
    <w:multiLevelType w:val="hybridMultilevel"/>
    <w:tmpl w:val="E2E04C5A"/>
    <w:lvl w:ilvl="0" w:tplc="080A0005">
      <w:start w:val="1"/>
      <w:numFmt w:val="bullet"/>
      <w:lvlText w:val=""/>
      <w:lvlJc w:val="left"/>
      <w:pPr>
        <w:ind w:left="2136" w:hanging="360"/>
      </w:pPr>
      <w:rPr>
        <w:rFonts w:ascii="Wingdings" w:hAnsi="Wingdings" w:hint="default"/>
      </w:rPr>
    </w:lvl>
    <w:lvl w:ilvl="1" w:tplc="080A0003">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31">
    <w:nsid w:val="19BE44BB"/>
    <w:multiLevelType w:val="hybridMultilevel"/>
    <w:tmpl w:val="E6DE6480"/>
    <w:lvl w:ilvl="0" w:tplc="080A000D">
      <w:start w:val="1"/>
      <w:numFmt w:val="bullet"/>
      <w:lvlText w:val=""/>
      <w:lvlJc w:val="left"/>
      <w:pPr>
        <w:ind w:left="1440" w:hanging="360"/>
      </w:pPr>
      <w:rPr>
        <w:rFonts w:ascii="Wingdings" w:hAnsi="Wingdings"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nsid w:val="20BE467B"/>
    <w:multiLevelType w:val="hybridMultilevel"/>
    <w:tmpl w:val="5C246452"/>
    <w:lvl w:ilvl="0" w:tplc="1B145678">
      <w:start w:val="1"/>
      <w:numFmt w:val="lowerLetter"/>
      <w:lvlText w:val="%1)"/>
      <w:lvlJc w:val="left"/>
      <w:pPr>
        <w:ind w:left="1440" w:hanging="360"/>
      </w:pPr>
      <w:rPr>
        <w:sz w:val="20"/>
        <w:szCs w:val="2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nsid w:val="24296542"/>
    <w:multiLevelType w:val="multilevel"/>
    <w:tmpl w:val="A9746E6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4">
    <w:nsid w:val="2D8625F7"/>
    <w:multiLevelType w:val="hybridMultilevel"/>
    <w:tmpl w:val="588C4DF0"/>
    <w:lvl w:ilvl="0" w:tplc="B4D2954C">
      <w:numFmt w:val="bullet"/>
      <w:lvlText w:val="•"/>
      <w:lvlJc w:val="left"/>
      <w:pPr>
        <w:ind w:left="1069" w:hanging="360"/>
      </w:pPr>
      <w:rPr>
        <w:rFonts w:ascii="Montserrat" w:eastAsiaTheme="minorEastAsia"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6">
    <w:nsid w:val="2FE94829"/>
    <w:multiLevelType w:val="hybridMultilevel"/>
    <w:tmpl w:val="25F6A97C"/>
    <w:lvl w:ilvl="0" w:tplc="080A0017">
      <w:start w:val="1"/>
      <w:numFmt w:val="lowerLetter"/>
      <w:lvlText w:val="%1)"/>
      <w:lvlJc w:val="left"/>
      <w:pPr>
        <w:tabs>
          <w:tab w:val="num" w:pos="720"/>
        </w:tabs>
        <w:ind w:left="720" w:hanging="360"/>
      </w:pPr>
      <w:rPr>
        <w:rFonts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7">
    <w:nsid w:val="33AA3149"/>
    <w:multiLevelType w:val="hybridMultilevel"/>
    <w:tmpl w:val="ADD43274"/>
    <w:lvl w:ilvl="0" w:tplc="080A000F">
      <w:start w:val="1"/>
      <w:numFmt w:val="decimal"/>
      <w:lvlText w:val="%1."/>
      <w:lvlJc w:val="left"/>
      <w:pPr>
        <w:ind w:left="1065" w:hanging="360"/>
      </w:pPr>
      <w:rPr>
        <w:rFonts w:hint="default"/>
      </w:rPr>
    </w:lvl>
    <w:lvl w:ilvl="1" w:tplc="080A0003">
      <w:start w:val="1"/>
      <w:numFmt w:val="bullet"/>
      <w:lvlText w:val="o"/>
      <w:lvlJc w:val="left"/>
      <w:pPr>
        <w:ind w:left="1785" w:hanging="360"/>
      </w:pPr>
      <w:rPr>
        <w:rFonts w:ascii="Courier New" w:hAnsi="Courier New" w:cs="Courier New" w:hint="default"/>
      </w:rPr>
    </w:lvl>
    <w:lvl w:ilvl="2" w:tplc="080A0005">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38">
    <w:nsid w:val="397341F0"/>
    <w:multiLevelType w:val="hybridMultilevel"/>
    <w:tmpl w:val="AFE43A7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nsid w:val="3CEC765B"/>
    <w:multiLevelType w:val="hybridMultilevel"/>
    <w:tmpl w:val="9CE460BE"/>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3D534BBD"/>
    <w:multiLevelType w:val="hybridMultilevel"/>
    <w:tmpl w:val="B64E75D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1">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2">
    <w:nsid w:val="3E8404EB"/>
    <w:multiLevelType w:val="hybridMultilevel"/>
    <w:tmpl w:val="B36E0370"/>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3F753A88"/>
    <w:multiLevelType w:val="hybridMultilevel"/>
    <w:tmpl w:val="A4D85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400A7E8E"/>
    <w:multiLevelType w:val="hybridMultilevel"/>
    <w:tmpl w:val="D9EE137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5">
    <w:nsid w:val="400E0C3E"/>
    <w:multiLevelType w:val="hybridMultilevel"/>
    <w:tmpl w:val="A22E6300"/>
    <w:lvl w:ilvl="0" w:tplc="7C7C4526">
      <w:start w:val="1"/>
      <w:numFmt w:val="decimal"/>
      <w:lvlText w:val="%1."/>
      <w:lvlJc w:val="left"/>
      <w:pPr>
        <w:ind w:left="1440" w:hanging="360"/>
      </w:pPr>
      <w:rPr>
        <w:rFonts w:hint="default"/>
        <w:b/>
        <w:bCs/>
        <w:sz w:val="20"/>
        <w:szCs w:val="2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6">
    <w:nsid w:val="417602EC"/>
    <w:multiLevelType w:val="hybridMultilevel"/>
    <w:tmpl w:val="0736058E"/>
    <w:lvl w:ilvl="0" w:tplc="F0685248">
      <w:start w:val="13"/>
      <w:numFmt w:val="decimal"/>
      <w:lvlText w:val="%1."/>
      <w:lvlJc w:val="left"/>
      <w:pPr>
        <w:ind w:left="720" w:hanging="360"/>
      </w:pPr>
      <w:rPr>
        <w:rFonts w:cs="Arial"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42DE7730"/>
    <w:multiLevelType w:val="hybridMultilevel"/>
    <w:tmpl w:val="A08E04AE"/>
    <w:lvl w:ilvl="0" w:tplc="BB983FCA">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nsid w:val="4B62428A"/>
    <w:multiLevelType w:val="hybridMultilevel"/>
    <w:tmpl w:val="DB20102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0">
    <w:nsid w:val="4BE27508"/>
    <w:multiLevelType w:val="hybridMultilevel"/>
    <w:tmpl w:val="6A326C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4E723354"/>
    <w:multiLevelType w:val="hybridMultilevel"/>
    <w:tmpl w:val="A83A410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2">
    <w:nsid w:val="54686053"/>
    <w:multiLevelType w:val="hybridMultilevel"/>
    <w:tmpl w:val="15E66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56CE73BE"/>
    <w:multiLevelType w:val="hybridMultilevel"/>
    <w:tmpl w:val="22602CA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595D0C4B"/>
    <w:multiLevelType w:val="hybridMultilevel"/>
    <w:tmpl w:val="7A0467FE"/>
    <w:lvl w:ilvl="0" w:tplc="080A000D">
      <w:start w:val="1"/>
      <w:numFmt w:val="bullet"/>
      <w:lvlText w:val=""/>
      <w:lvlJc w:val="left"/>
      <w:pPr>
        <w:ind w:left="720" w:hanging="360"/>
      </w:pPr>
      <w:rPr>
        <w:rFonts w:ascii="Wingdings" w:hAnsi="Wingding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5A4A23CA"/>
    <w:multiLevelType w:val="hybridMultilevel"/>
    <w:tmpl w:val="754E9BD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6">
    <w:nsid w:val="5D0A0DEC"/>
    <w:multiLevelType w:val="hybridMultilevel"/>
    <w:tmpl w:val="7486A75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7">
    <w:nsid w:val="63807F92"/>
    <w:multiLevelType w:val="hybridMultilevel"/>
    <w:tmpl w:val="8B7A383A"/>
    <w:lvl w:ilvl="0" w:tplc="080A0005">
      <w:start w:val="1"/>
      <w:numFmt w:val="bullet"/>
      <w:lvlText w:val=""/>
      <w:lvlJc w:val="left"/>
      <w:pPr>
        <w:ind w:left="1854" w:hanging="360"/>
      </w:pPr>
      <w:rPr>
        <w:rFonts w:ascii="Wingdings" w:hAnsi="Wingdings" w:hint="default"/>
      </w:rPr>
    </w:lvl>
    <w:lvl w:ilvl="1" w:tplc="080A0003">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8">
    <w:nsid w:val="63C42344"/>
    <w:multiLevelType w:val="hybridMultilevel"/>
    <w:tmpl w:val="EBD02528"/>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6C1F24D0"/>
    <w:multiLevelType w:val="hybridMultilevel"/>
    <w:tmpl w:val="5C9C3640"/>
    <w:lvl w:ilvl="0" w:tplc="080A0001">
      <w:start w:val="1"/>
      <w:numFmt w:val="bullet"/>
      <w:lvlText w:val=""/>
      <w:lvlJc w:val="left"/>
      <w:pPr>
        <w:ind w:left="2160" w:hanging="360"/>
      </w:pPr>
      <w:rPr>
        <w:rFonts w:ascii="Symbol" w:hAnsi="Symbol" w:hint="default"/>
        <w:b/>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60">
    <w:nsid w:val="734A347B"/>
    <w:multiLevelType w:val="hybridMultilevel"/>
    <w:tmpl w:val="73AC2320"/>
    <w:lvl w:ilvl="0" w:tplc="080A000F">
      <w:start w:val="1"/>
      <w:numFmt w:val="decimal"/>
      <w:lvlText w:val="%1."/>
      <w:lvlJc w:val="left"/>
      <w:pPr>
        <w:ind w:left="3681" w:hanging="360"/>
      </w:pPr>
      <w:rPr>
        <w:rFonts w:hint="default"/>
      </w:rPr>
    </w:lvl>
    <w:lvl w:ilvl="1" w:tplc="080A0003" w:tentative="1">
      <w:start w:val="1"/>
      <w:numFmt w:val="bullet"/>
      <w:lvlText w:val="o"/>
      <w:lvlJc w:val="left"/>
      <w:pPr>
        <w:ind w:left="4401" w:hanging="360"/>
      </w:pPr>
      <w:rPr>
        <w:rFonts w:ascii="Courier New" w:hAnsi="Courier New" w:cs="Courier New" w:hint="default"/>
      </w:rPr>
    </w:lvl>
    <w:lvl w:ilvl="2" w:tplc="080A0005" w:tentative="1">
      <w:start w:val="1"/>
      <w:numFmt w:val="bullet"/>
      <w:lvlText w:val=""/>
      <w:lvlJc w:val="left"/>
      <w:pPr>
        <w:ind w:left="5121" w:hanging="360"/>
      </w:pPr>
      <w:rPr>
        <w:rFonts w:ascii="Wingdings" w:hAnsi="Wingdings" w:hint="default"/>
      </w:rPr>
    </w:lvl>
    <w:lvl w:ilvl="3" w:tplc="080A0001" w:tentative="1">
      <w:start w:val="1"/>
      <w:numFmt w:val="bullet"/>
      <w:lvlText w:val=""/>
      <w:lvlJc w:val="left"/>
      <w:pPr>
        <w:ind w:left="5841" w:hanging="360"/>
      </w:pPr>
      <w:rPr>
        <w:rFonts w:ascii="Symbol" w:hAnsi="Symbol" w:hint="default"/>
      </w:rPr>
    </w:lvl>
    <w:lvl w:ilvl="4" w:tplc="080A0003" w:tentative="1">
      <w:start w:val="1"/>
      <w:numFmt w:val="bullet"/>
      <w:lvlText w:val="o"/>
      <w:lvlJc w:val="left"/>
      <w:pPr>
        <w:ind w:left="6561" w:hanging="360"/>
      </w:pPr>
      <w:rPr>
        <w:rFonts w:ascii="Courier New" w:hAnsi="Courier New" w:cs="Courier New" w:hint="default"/>
      </w:rPr>
    </w:lvl>
    <w:lvl w:ilvl="5" w:tplc="080A0005" w:tentative="1">
      <w:start w:val="1"/>
      <w:numFmt w:val="bullet"/>
      <w:lvlText w:val=""/>
      <w:lvlJc w:val="left"/>
      <w:pPr>
        <w:ind w:left="7281" w:hanging="360"/>
      </w:pPr>
      <w:rPr>
        <w:rFonts w:ascii="Wingdings" w:hAnsi="Wingdings" w:hint="default"/>
      </w:rPr>
    </w:lvl>
    <w:lvl w:ilvl="6" w:tplc="080A0001" w:tentative="1">
      <w:start w:val="1"/>
      <w:numFmt w:val="bullet"/>
      <w:lvlText w:val=""/>
      <w:lvlJc w:val="left"/>
      <w:pPr>
        <w:ind w:left="8001" w:hanging="360"/>
      </w:pPr>
      <w:rPr>
        <w:rFonts w:ascii="Symbol" w:hAnsi="Symbol" w:hint="default"/>
      </w:rPr>
    </w:lvl>
    <w:lvl w:ilvl="7" w:tplc="080A0003" w:tentative="1">
      <w:start w:val="1"/>
      <w:numFmt w:val="bullet"/>
      <w:lvlText w:val="o"/>
      <w:lvlJc w:val="left"/>
      <w:pPr>
        <w:ind w:left="8721" w:hanging="360"/>
      </w:pPr>
      <w:rPr>
        <w:rFonts w:ascii="Courier New" w:hAnsi="Courier New" w:cs="Courier New" w:hint="default"/>
      </w:rPr>
    </w:lvl>
    <w:lvl w:ilvl="8" w:tplc="080A0005" w:tentative="1">
      <w:start w:val="1"/>
      <w:numFmt w:val="bullet"/>
      <w:lvlText w:val=""/>
      <w:lvlJc w:val="left"/>
      <w:pPr>
        <w:ind w:left="9441" w:hanging="360"/>
      </w:pPr>
      <w:rPr>
        <w:rFonts w:ascii="Wingdings" w:hAnsi="Wingdings" w:hint="default"/>
      </w:rPr>
    </w:lvl>
  </w:abstractNum>
  <w:abstractNum w:abstractNumId="61">
    <w:nsid w:val="769B6343"/>
    <w:multiLevelType w:val="hybridMultilevel"/>
    <w:tmpl w:val="78D61C92"/>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2">
    <w:nsid w:val="796E41C6"/>
    <w:multiLevelType w:val="hybridMultilevel"/>
    <w:tmpl w:val="9F3E81A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7A530EC8"/>
    <w:multiLevelType w:val="hybridMultilevel"/>
    <w:tmpl w:val="C850215E"/>
    <w:lvl w:ilvl="0" w:tplc="5F281D5E">
      <w:start w:val="1"/>
      <w:numFmt w:val="upperRoman"/>
      <w:lvlText w:val="%1)"/>
      <w:lvlJc w:val="left"/>
      <w:pPr>
        <w:ind w:left="1428" w:hanging="720"/>
      </w:pPr>
      <w:rPr>
        <w:rFonts w:hint="default"/>
        <w:b/>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4">
    <w:nsid w:val="7D6D1F5C"/>
    <w:multiLevelType w:val="multilevel"/>
    <w:tmpl w:val="7A2A2242"/>
    <w:lvl w:ilvl="0">
      <w:start w:val="8"/>
      <w:numFmt w:val="decimal"/>
      <w:lvlText w:val="%1."/>
      <w:lvlJc w:val="left"/>
      <w:pPr>
        <w:tabs>
          <w:tab w:val="num" w:pos="555"/>
        </w:tabs>
        <w:ind w:left="555" w:hanging="555"/>
      </w:pPr>
      <w:rPr>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num w:numId="1">
    <w:abstractNumId w:val="48"/>
  </w:num>
  <w:num w:numId="2">
    <w:abstractNumId w:val="19"/>
  </w:num>
  <w:num w:numId="3">
    <w:abstractNumId w:val="64"/>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36"/>
  </w:num>
  <w:num w:numId="6">
    <w:abstractNumId w:val="29"/>
  </w:num>
  <w:num w:numId="7">
    <w:abstractNumId w:val="35"/>
  </w:num>
  <w:num w:numId="8">
    <w:abstractNumId w:val="0"/>
  </w:num>
  <w:num w:numId="9">
    <w:abstractNumId w:val="5"/>
  </w:num>
  <w:num w:numId="10">
    <w:abstractNumId w:val="7"/>
  </w:num>
  <w:num w:numId="11">
    <w:abstractNumId w:val="30"/>
  </w:num>
  <w:num w:numId="12">
    <w:abstractNumId w:val="25"/>
  </w:num>
  <w:num w:numId="13">
    <w:abstractNumId w:val="51"/>
  </w:num>
  <w:num w:numId="14">
    <w:abstractNumId w:val="49"/>
  </w:num>
  <w:num w:numId="15">
    <w:abstractNumId w:val="44"/>
  </w:num>
  <w:num w:numId="16">
    <w:abstractNumId w:val="26"/>
  </w:num>
  <w:num w:numId="17">
    <w:abstractNumId w:val="63"/>
  </w:num>
  <w:num w:numId="18">
    <w:abstractNumId w:val="53"/>
  </w:num>
  <w:num w:numId="19">
    <w:abstractNumId w:val="58"/>
  </w:num>
  <w:num w:numId="20">
    <w:abstractNumId w:val="45"/>
  </w:num>
  <w:num w:numId="21">
    <w:abstractNumId w:val="59"/>
  </w:num>
  <w:num w:numId="22">
    <w:abstractNumId w:val="39"/>
  </w:num>
  <w:num w:numId="23">
    <w:abstractNumId w:val="33"/>
  </w:num>
  <w:num w:numId="24">
    <w:abstractNumId w:val="40"/>
  </w:num>
  <w:num w:numId="25">
    <w:abstractNumId w:val="27"/>
  </w:num>
  <w:num w:numId="26">
    <w:abstractNumId w:val="56"/>
  </w:num>
  <w:num w:numId="27">
    <w:abstractNumId w:val="61"/>
  </w:num>
  <w:num w:numId="28">
    <w:abstractNumId w:val="31"/>
  </w:num>
  <w:num w:numId="29">
    <w:abstractNumId w:val="55"/>
  </w:num>
  <w:num w:numId="30">
    <w:abstractNumId w:val="54"/>
  </w:num>
  <w:num w:numId="31">
    <w:abstractNumId w:val="38"/>
  </w:num>
  <w:num w:numId="32">
    <w:abstractNumId w:val="28"/>
  </w:num>
  <w:num w:numId="33">
    <w:abstractNumId w:val="60"/>
  </w:num>
  <w:num w:numId="34">
    <w:abstractNumId w:val="52"/>
  </w:num>
  <w:num w:numId="35">
    <w:abstractNumId w:val="50"/>
  </w:num>
  <w:num w:numId="36">
    <w:abstractNumId w:val="32"/>
  </w:num>
  <w:num w:numId="37">
    <w:abstractNumId w:val="34"/>
  </w:num>
  <w:num w:numId="38">
    <w:abstractNumId w:val="47"/>
  </w:num>
  <w:num w:numId="39">
    <w:abstractNumId w:val="46"/>
  </w:num>
  <w:num w:numId="40">
    <w:abstractNumId w:val="43"/>
  </w:num>
  <w:num w:numId="41">
    <w:abstractNumId w:val="37"/>
  </w:num>
  <w:num w:numId="42">
    <w:abstractNumId w:val="57"/>
  </w:num>
  <w:num w:numId="43">
    <w:abstractNumId w:val="6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0268C"/>
    <w:rsid w:val="00005423"/>
    <w:rsid w:val="00010C0C"/>
    <w:rsid w:val="00011280"/>
    <w:rsid w:val="0001624F"/>
    <w:rsid w:val="00021A20"/>
    <w:rsid w:val="000238E3"/>
    <w:rsid w:val="00024BE2"/>
    <w:rsid w:val="00027727"/>
    <w:rsid w:val="00030528"/>
    <w:rsid w:val="00031CA9"/>
    <w:rsid w:val="0003214C"/>
    <w:rsid w:val="0003448A"/>
    <w:rsid w:val="000371EF"/>
    <w:rsid w:val="00041CB1"/>
    <w:rsid w:val="000442D3"/>
    <w:rsid w:val="000444AF"/>
    <w:rsid w:val="0004738A"/>
    <w:rsid w:val="00052D79"/>
    <w:rsid w:val="0005472C"/>
    <w:rsid w:val="0005543A"/>
    <w:rsid w:val="00057273"/>
    <w:rsid w:val="000574EE"/>
    <w:rsid w:val="00064292"/>
    <w:rsid w:val="00065F41"/>
    <w:rsid w:val="00065F71"/>
    <w:rsid w:val="000672BD"/>
    <w:rsid w:val="00067ED5"/>
    <w:rsid w:val="00070294"/>
    <w:rsid w:val="00070298"/>
    <w:rsid w:val="00071C46"/>
    <w:rsid w:val="000733A8"/>
    <w:rsid w:val="00076C09"/>
    <w:rsid w:val="000803EC"/>
    <w:rsid w:val="00080B9C"/>
    <w:rsid w:val="0008128E"/>
    <w:rsid w:val="00083DD4"/>
    <w:rsid w:val="000849C5"/>
    <w:rsid w:val="0008527C"/>
    <w:rsid w:val="000877FA"/>
    <w:rsid w:val="000A1383"/>
    <w:rsid w:val="000A18D7"/>
    <w:rsid w:val="000A54D4"/>
    <w:rsid w:val="000B64AB"/>
    <w:rsid w:val="000B7AC6"/>
    <w:rsid w:val="000B7B5F"/>
    <w:rsid w:val="000C047D"/>
    <w:rsid w:val="000C1776"/>
    <w:rsid w:val="000C36B2"/>
    <w:rsid w:val="000C3F67"/>
    <w:rsid w:val="000C53C1"/>
    <w:rsid w:val="000C5F71"/>
    <w:rsid w:val="000C6794"/>
    <w:rsid w:val="000D37DC"/>
    <w:rsid w:val="000D4073"/>
    <w:rsid w:val="000D499F"/>
    <w:rsid w:val="000D4BEC"/>
    <w:rsid w:val="000D4F19"/>
    <w:rsid w:val="000D51E6"/>
    <w:rsid w:val="000D523A"/>
    <w:rsid w:val="000E1B29"/>
    <w:rsid w:val="000E1C37"/>
    <w:rsid w:val="000E7A92"/>
    <w:rsid w:val="000F02A5"/>
    <w:rsid w:val="000F1110"/>
    <w:rsid w:val="000F12DE"/>
    <w:rsid w:val="000F1565"/>
    <w:rsid w:val="000F2536"/>
    <w:rsid w:val="000F3B96"/>
    <w:rsid w:val="000F56BB"/>
    <w:rsid w:val="00101E24"/>
    <w:rsid w:val="001020EC"/>
    <w:rsid w:val="00112D49"/>
    <w:rsid w:val="00115136"/>
    <w:rsid w:val="00117B35"/>
    <w:rsid w:val="0012151C"/>
    <w:rsid w:val="001248D0"/>
    <w:rsid w:val="00126A75"/>
    <w:rsid w:val="00131D28"/>
    <w:rsid w:val="001333A1"/>
    <w:rsid w:val="00135075"/>
    <w:rsid w:val="00136291"/>
    <w:rsid w:val="00142112"/>
    <w:rsid w:val="00143325"/>
    <w:rsid w:val="00144B99"/>
    <w:rsid w:val="00150615"/>
    <w:rsid w:val="00150AA6"/>
    <w:rsid w:val="0015296E"/>
    <w:rsid w:val="0015739C"/>
    <w:rsid w:val="00160927"/>
    <w:rsid w:val="00161510"/>
    <w:rsid w:val="0016387A"/>
    <w:rsid w:val="00164EC7"/>
    <w:rsid w:val="001652D7"/>
    <w:rsid w:val="001665A5"/>
    <w:rsid w:val="0016693E"/>
    <w:rsid w:val="00167424"/>
    <w:rsid w:val="00167B0F"/>
    <w:rsid w:val="00176AE3"/>
    <w:rsid w:val="0017713D"/>
    <w:rsid w:val="00183CC2"/>
    <w:rsid w:val="00185625"/>
    <w:rsid w:val="00192C1D"/>
    <w:rsid w:val="00195DA6"/>
    <w:rsid w:val="0019685D"/>
    <w:rsid w:val="00196DBC"/>
    <w:rsid w:val="00197627"/>
    <w:rsid w:val="001A4821"/>
    <w:rsid w:val="001A5585"/>
    <w:rsid w:val="001A638F"/>
    <w:rsid w:val="001B4D10"/>
    <w:rsid w:val="001B5EBF"/>
    <w:rsid w:val="001B6AD6"/>
    <w:rsid w:val="001B6FFE"/>
    <w:rsid w:val="001B7801"/>
    <w:rsid w:val="001C1B81"/>
    <w:rsid w:val="001C2063"/>
    <w:rsid w:val="001C22FC"/>
    <w:rsid w:val="001C2A0A"/>
    <w:rsid w:val="001C2AFE"/>
    <w:rsid w:val="001C2F1F"/>
    <w:rsid w:val="001C3398"/>
    <w:rsid w:val="001D24E7"/>
    <w:rsid w:val="001D3D29"/>
    <w:rsid w:val="001E0DFC"/>
    <w:rsid w:val="001E1CE7"/>
    <w:rsid w:val="001E4592"/>
    <w:rsid w:val="001E71E0"/>
    <w:rsid w:val="001F0D81"/>
    <w:rsid w:val="001F26FD"/>
    <w:rsid w:val="001F47DA"/>
    <w:rsid w:val="001F500D"/>
    <w:rsid w:val="001F7F02"/>
    <w:rsid w:val="00201182"/>
    <w:rsid w:val="002057EE"/>
    <w:rsid w:val="00206A35"/>
    <w:rsid w:val="00206D94"/>
    <w:rsid w:val="00207C95"/>
    <w:rsid w:val="002106EB"/>
    <w:rsid w:val="00211013"/>
    <w:rsid w:val="0021104D"/>
    <w:rsid w:val="002120D5"/>
    <w:rsid w:val="002140ED"/>
    <w:rsid w:val="0021560F"/>
    <w:rsid w:val="00220C51"/>
    <w:rsid w:val="00223B06"/>
    <w:rsid w:val="0022540B"/>
    <w:rsid w:val="00226535"/>
    <w:rsid w:val="002267F4"/>
    <w:rsid w:val="00227B61"/>
    <w:rsid w:val="00232843"/>
    <w:rsid w:val="00232A3F"/>
    <w:rsid w:val="00233A37"/>
    <w:rsid w:val="0023443B"/>
    <w:rsid w:val="002345C2"/>
    <w:rsid w:val="00235DF6"/>
    <w:rsid w:val="002438DE"/>
    <w:rsid w:val="002454FE"/>
    <w:rsid w:val="00245F85"/>
    <w:rsid w:val="00250173"/>
    <w:rsid w:val="0025041D"/>
    <w:rsid w:val="00252514"/>
    <w:rsid w:val="002527B4"/>
    <w:rsid w:val="002614EF"/>
    <w:rsid w:val="00262A26"/>
    <w:rsid w:val="002638B2"/>
    <w:rsid w:val="00263C9A"/>
    <w:rsid w:val="00266357"/>
    <w:rsid w:val="00267A4B"/>
    <w:rsid w:val="0027132E"/>
    <w:rsid w:val="002729C9"/>
    <w:rsid w:val="00280403"/>
    <w:rsid w:val="00282010"/>
    <w:rsid w:val="0028340E"/>
    <w:rsid w:val="0029204A"/>
    <w:rsid w:val="00293194"/>
    <w:rsid w:val="00293846"/>
    <w:rsid w:val="00294050"/>
    <w:rsid w:val="00294E7B"/>
    <w:rsid w:val="002973F9"/>
    <w:rsid w:val="002A06DF"/>
    <w:rsid w:val="002A1523"/>
    <w:rsid w:val="002A4DEE"/>
    <w:rsid w:val="002B0D25"/>
    <w:rsid w:val="002B122E"/>
    <w:rsid w:val="002B1796"/>
    <w:rsid w:val="002B35F3"/>
    <w:rsid w:val="002B4725"/>
    <w:rsid w:val="002C3341"/>
    <w:rsid w:val="002C3AA0"/>
    <w:rsid w:val="002C51C8"/>
    <w:rsid w:val="002D3A18"/>
    <w:rsid w:val="002D3F25"/>
    <w:rsid w:val="002D7AE2"/>
    <w:rsid w:val="002D7F1F"/>
    <w:rsid w:val="002E40FD"/>
    <w:rsid w:val="002E4225"/>
    <w:rsid w:val="002E4669"/>
    <w:rsid w:val="002E619C"/>
    <w:rsid w:val="002E7B97"/>
    <w:rsid w:val="002E7C2A"/>
    <w:rsid w:val="002F5C0E"/>
    <w:rsid w:val="002F75E4"/>
    <w:rsid w:val="003054E8"/>
    <w:rsid w:val="003109A0"/>
    <w:rsid w:val="00313357"/>
    <w:rsid w:val="0031393D"/>
    <w:rsid w:val="00323761"/>
    <w:rsid w:val="003271DD"/>
    <w:rsid w:val="00330977"/>
    <w:rsid w:val="0033453B"/>
    <w:rsid w:val="00336A20"/>
    <w:rsid w:val="003374FA"/>
    <w:rsid w:val="00340F7A"/>
    <w:rsid w:val="00344337"/>
    <w:rsid w:val="0034676E"/>
    <w:rsid w:val="003479D4"/>
    <w:rsid w:val="003501C8"/>
    <w:rsid w:val="0035396B"/>
    <w:rsid w:val="00354E73"/>
    <w:rsid w:val="00357F6D"/>
    <w:rsid w:val="00360084"/>
    <w:rsid w:val="00361E50"/>
    <w:rsid w:val="00363F70"/>
    <w:rsid w:val="00364DDB"/>
    <w:rsid w:val="00374777"/>
    <w:rsid w:val="003767FC"/>
    <w:rsid w:val="00384204"/>
    <w:rsid w:val="0039060B"/>
    <w:rsid w:val="003927C6"/>
    <w:rsid w:val="003928DE"/>
    <w:rsid w:val="003944E2"/>
    <w:rsid w:val="00395545"/>
    <w:rsid w:val="003A0942"/>
    <w:rsid w:val="003A5992"/>
    <w:rsid w:val="003A69F1"/>
    <w:rsid w:val="003A6FA1"/>
    <w:rsid w:val="003B7DA1"/>
    <w:rsid w:val="003C4E1C"/>
    <w:rsid w:val="003D1096"/>
    <w:rsid w:val="003D2AE5"/>
    <w:rsid w:val="003D3032"/>
    <w:rsid w:val="003D3404"/>
    <w:rsid w:val="003D38D6"/>
    <w:rsid w:val="003D50FA"/>
    <w:rsid w:val="003E12B5"/>
    <w:rsid w:val="003E164C"/>
    <w:rsid w:val="003E1EC2"/>
    <w:rsid w:val="003E26B4"/>
    <w:rsid w:val="003E4AA6"/>
    <w:rsid w:val="003E5B30"/>
    <w:rsid w:val="003F1382"/>
    <w:rsid w:val="003F17A5"/>
    <w:rsid w:val="003F463F"/>
    <w:rsid w:val="003F50D0"/>
    <w:rsid w:val="003F69BA"/>
    <w:rsid w:val="00402086"/>
    <w:rsid w:val="004028DD"/>
    <w:rsid w:val="004045BF"/>
    <w:rsid w:val="0040742A"/>
    <w:rsid w:val="00412410"/>
    <w:rsid w:val="0041283B"/>
    <w:rsid w:val="00414A31"/>
    <w:rsid w:val="00415292"/>
    <w:rsid w:val="00420119"/>
    <w:rsid w:val="00421F78"/>
    <w:rsid w:val="004243A2"/>
    <w:rsid w:val="0042579F"/>
    <w:rsid w:val="00426A0A"/>
    <w:rsid w:val="00432B29"/>
    <w:rsid w:val="00435B72"/>
    <w:rsid w:val="00440208"/>
    <w:rsid w:val="00441384"/>
    <w:rsid w:val="004415DA"/>
    <w:rsid w:val="0044254D"/>
    <w:rsid w:val="00442A29"/>
    <w:rsid w:val="0044483D"/>
    <w:rsid w:val="00445315"/>
    <w:rsid w:val="00445E2C"/>
    <w:rsid w:val="004466EB"/>
    <w:rsid w:val="00450716"/>
    <w:rsid w:val="004554B2"/>
    <w:rsid w:val="00455B35"/>
    <w:rsid w:val="00455BE7"/>
    <w:rsid w:val="004649D4"/>
    <w:rsid w:val="00470B3C"/>
    <w:rsid w:val="0047478D"/>
    <w:rsid w:val="00485E1B"/>
    <w:rsid w:val="00492AA4"/>
    <w:rsid w:val="00493309"/>
    <w:rsid w:val="004A1EEF"/>
    <w:rsid w:val="004A53BB"/>
    <w:rsid w:val="004A665F"/>
    <w:rsid w:val="004B1C27"/>
    <w:rsid w:val="004B25B9"/>
    <w:rsid w:val="004B30BD"/>
    <w:rsid w:val="004B6302"/>
    <w:rsid w:val="004B6A24"/>
    <w:rsid w:val="004B6DA5"/>
    <w:rsid w:val="004B6F47"/>
    <w:rsid w:val="004C31AC"/>
    <w:rsid w:val="004C3281"/>
    <w:rsid w:val="004C4BE0"/>
    <w:rsid w:val="004D27F6"/>
    <w:rsid w:val="004D40B6"/>
    <w:rsid w:val="004D493A"/>
    <w:rsid w:val="004D49F2"/>
    <w:rsid w:val="004D7C93"/>
    <w:rsid w:val="004E1D8B"/>
    <w:rsid w:val="004E2885"/>
    <w:rsid w:val="004F103D"/>
    <w:rsid w:val="004F3209"/>
    <w:rsid w:val="004F4CAE"/>
    <w:rsid w:val="004F5877"/>
    <w:rsid w:val="004F6E51"/>
    <w:rsid w:val="005004C3"/>
    <w:rsid w:val="0050313C"/>
    <w:rsid w:val="00504FD2"/>
    <w:rsid w:val="005108E5"/>
    <w:rsid w:val="00510AE1"/>
    <w:rsid w:val="005150AA"/>
    <w:rsid w:val="00516DEC"/>
    <w:rsid w:val="005200A5"/>
    <w:rsid w:val="00521EE6"/>
    <w:rsid w:val="005250C3"/>
    <w:rsid w:val="0052511A"/>
    <w:rsid w:val="00526821"/>
    <w:rsid w:val="0053435B"/>
    <w:rsid w:val="00535300"/>
    <w:rsid w:val="00537975"/>
    <w:rsid w:val="005431CB"/>
    <w:rsid w:val="00545302"/>
    <w:rsid w:val="00546024"/>
    <w:rsid w:val="005565FF"/>
    <w:rsid w:val="00556E8B"/>
    <w:rsid w:val="00557B12"/>
    <w:rsid w:val="00575162"/>
    <w:rsid w:val="00575575"/>
    <w:rsid w:val="005776A0"/>
    <w:rsid w:val="00580E1B"/>
    <w:rsid w:val="005810E3"/>
    <w:rsid w:val="00584E1D"/>
    <w:rsid w:val="005868C1"/>
    <w:rsid w:val="005869E4"/>
    <w:rsid w:val="0059136F"/>
    <w:rsid w:val="005929CE"/>
    <w:rsid w:val="005949D9"/>
    <w:rsid w:val="0059799A"/>
    <w:rsid w:val="00597E8D"/>
    <w:rsid w:val="005A6742"/>
    <w:rsid w:val="005B26EA"/>
    <w:rsid w:val="005B409D"/>
    <w:rsid w:val="005B53F6"/>
    <w:rsid w:val="005B5EFD"/>
    <w:rsid w:val="005C24DD"/>
    <w:rsid w:val="005D178C"/>
    <w:rsid w:val="005D2669"/>
    <w:rsid w:val="005D387D"/>
    <w:rsid w:val="005D446A"/>
    <w:rsid w:val="005D5D35"/>
    <w:rsid w:val="005E2275"/>
    <w:rsid w:val="005E4339"/>
    <w:rsid w:val="005E5D5C"/>
    <w:rsid w:val="005F1F2E"/>
    <w:rsid w:val="005F399B"/>
    <w:rsid w:val="005F3CAE"/>
    <w:rsid w:val="005F47DA"/>
    <w:rsid w:val="00600A4E"/>
    <w:rsid w:val="006015A0"/>
    <w:rsid w:val="00604471"/>
    <w:rsid w:val="00604871"/>
    <w:rsid w:val="00605358"/>
    <w:rsid w:val="00606977"/>
    <w:rsid w:val="00607C51"/>
    <w:rsid w:val="00610E27"/>
    <w:rsid w:val="00610E7E"/>
    <w:rsid w:val="006156E3"/>
    <w:rsid w:val="00615BE8"/>
    <w:rsid w:val="006167F5"/>
    <w:rsid w:val="006233DB"/>
    <w:rsid w:val="00623791"/>
    <w:rsid w:val="00623CC7"/>
    <w:rsid w:val="006262D8"/>
    <w:rsid w:val="00626FA2"/>
    <w:rsid w:val="0063139A"/>
    <w:rsid w:val="00633E9C"/>
    <w:rsid w:val="0063430F"/>
    <w:rsid w:val="00635215"/>
    <w:rsid w:val="00636C7B"/>
    <w:rsid w:val="0063778E"/>
    <w:rsid w:val="00642495"/>
    <w:rsid w:val="00645AE7"/>
    <w:rsid w:val="00646844"/>
    <w:rsid w:val="0064739F"/>
    <w:rsid w:val="00653C1D"/>
    <w:rsid w:val="0065507D"/>
    <w:rsid w:val="00656157"/>
    <w:rsid w:val="00656C14"/>
    <w:rsid w:val="00662669"/>
    <w:rsid w:val="00665DF0"/>
    <w:rsid w:val="00673076"/>
    <w:rsid w:val="006753F2"/>
    <w:rsid w:val="00676AF1"/>
    <w:rsid w:val="00677567"/>
    <w:rsid w:val="0068754C"/>
    <w:rsid w:val="00690264"/>
    <w:rsid w:val="006910B0"/>
    <w:rsid w:val="00693A47"/>
    <w:rsid w:val="00694A64"/>
    <w:rsid w:val="00694D21"/>
    <w:rsid w:val="0069637C"/>
    <w:rsid w:val="0069646C"/>
    <w:rsid w:val="00696EBB"/>
    <w:rsid w:val="00697651"/>
    <w:rsid w:val="006A1FD1"/>
    <w:rsid w:val="006A2ED7"/>
    <w:rsid w:val="006A3C03"/>
    <w:rsid w:val="006A4841"/>
    <w:rsid w:val="006A702E"/>
    <w:rsid w:val="006A712C"/>
    <w:rsid w:val="006A7A90"/>
    <w:rsid w:val="006B55B1"/>
    <w:rsid w:val="006C0592"/>
    <w:rsid w:val="006C5D60"/>
    <w:rsid w:val="006D1B0D"/>
    <w:rsid w:val="006E01BB"/>
    <w:rsid w:val="006E15A1"/>
    <w:rsid w:val="006E25F0"/>
    <w:rsid w:val="006E2A7D"/>
    <w:rsid w:val="006E3B3C"/>
    <w:rsid w:val="006E3E3E"/>
    <w:rsid w:val="006E5755"/>
    <w:rsid w:val="006E7897"/>
    <w:rsid w:val="006F1738"/>
    <w:rsid w:val="006F19FC"/>
    <w:rsid w:val="006F29B3"/>
    <w:rsid w:val="006F7527"/>
    <w:rsid w:val="00700D2F"/>
    <w:rsid w:val="00704466"/>
    <w:rsid w:val="007101A7"/>
    <w:rsid w:val="00710252"/>
    <w:rsid w:val="0071059D"/>
    <w:rsid w:val="00724AF3"/>
    <w:rsid w:val="00726891"/>
    <w:rsid w:val="007269D2"/>
    <w:rsid w:val="0073585A"/>
    <w:rsid w:val="007367C8"/>
    <w:rsid w:val="007379A8"/>
    <w:rsid w:val="007402FB"/>
    <w:rsid w:val="00740B7E"/>
    <w:rsid w:val="0074178F"/>
    <w:rsid w:val="007419EF"/>
    <w:rsid w:val="0074252C"/>
    <w:rsid w:val="00742C63"/>
    <w:rsid w:val="007430E4"/>
    <w:rsid w:val="00745C27"/>
    <w:rsid w:val="00751090"/>
    <w:rsid w:val="00753745"/>
    <w:rsid w:val="00753E53"/>
    <w:rsid w:val="007558FF"/>
    <w:rsid w:val="0075665D"/>
    <w:rsid w:val="007567E3"/>
    <w:rsid w:val="0075746B"/>
    <w:rsid w:val="007574EB"/>
    <w:rsid w:val="00760922"/>
    <w:rsid w:val="00761FA7"/>
    <w:rsid w:val="00772311"/>
    <w:rsid w:val="00773C4E"/>
    <w:rsid w:val="00773DA1"/>
    <w:rsid w:val="00774E4E"/>
    <w:rsid w:val="00781973"/>
    <w:rsid w:val="00781B45"/>
    <w:rsid w:val="00783756"/>
    <w:rsid w:val="00783D9B"/>
    <w:rsid w:val="00783E51"/>
    <w:rsid w:val="0078738E"/>
    <w:rsid w:val="00796971"/>
    <w:rsid w:val="007A0C9B"/>
    <w:rsid w:val="007A5463"/>
    <w:rsid w:val="007A5467"/>
    <w:rsid w:val="007A6F33"/>
    <w:rsid w:val="007A7915"/>
    <w:rsid w:val="007A7E35"/>
    <w:rsid w:val="007B33BB"/>
    <w:rsid w:val="007B3712"/>
    <w:rsid w:val="007B5578"/>
    <w:rsid w:val="007C536C"/>
    <w:rsid w:val="007D0390"/>
    <w:rsid w:val="007D0B8C"/>
    <w:rsid w:val="007D115D"/>
    <w:rsid w:val="007D3275"/>
    <w:rsid w:val="007D51B8"/>
    <w:rsid w:val="007D650A"/>
    <w:rsid w:val="007E3184"/>
    <w:rsid w:val="007E4CB5"/>
    <w:rsid w:val="007F1DE8"/>
    <w:rsid w:val="007F210C"/>
    <w:rsid w:val="007F33DE"/>
    <w:rsid w:val="007F56F4"/>
    <w:rsid w:val="007F7B8A"/>
    <w:rsid w:val="00804B4C"/>
    <w:rsid w:val="00804B77"/>
    <w:rsid w:val="008073F3"/>
    <w:rsid w:val="00807417"/>
    <w:rsid w:val="00810272"/>
    <w:rsid w:val="0081183F"/>
    <w:rsid w:val="00811FC7"/>
    <w:rsid w:val="00813A70"/>
    <w:rsid w:val="00813A97"/>
    <w:rsid w:val="008152DA"/>
    <w:rsid w:val="00816B30"/>
    <w:rsid w:val="008204C0"/>
    <w:rsid w:val="008206EE"/>
    <w:rsid w:val="00823935"/>
    <w:rsid w:val="00823DAF"/>
    <w:rsid w:val="00824B24"/>
    <w:rsid w:val="00826447"/>
    <w:rsid w:val="00826848"/>
    <w:rsid w:val="00832DAE"/>
    <w:rsid w:val="00835BF3"/>
    <w:rsid w:val="0083608F"/>
    <w:rsid w:val="00843025"/>
    <w:rsid w:val="0084545B"/>
    <w:rsid w:val="00845C3D"/>
    <w:rsid w:val="008500ED"/>
    <w:rsid w:val="00850B7A"/>
    <w:rsid w:val="00852D08"/>
    <w:rsid w:val="008548CA"/>
    <w:rsid w:val="00860966"/>
    <w:rsid w:val="00860C75"/>
    <w:rsid w:val="0086171F"/>
    <w:rsid w:val="0086556D"/>
    <w:rsid w:val="00866DDD"/>
    <w:rsid w:val="008672EE"/>
    <w:rsid w:val="00870981"/>
    <w:rsid w:val="00872748"/>
    <w:rsid w:val="008777BE"/>
    <w:rsid w:val="00882069"/>
    <w:rsid w:val="0088214F"/>
    <w:rsid w:val="0088434E"/>
    <w:rsid w:val="008902D3"/>
    <w:rsid w:val="0089126A"/>
    <w:rsid w:val="008916F8"/>
    <w:rsid w:val="0089215D"/>
    <w:rsid w:val="00892FE1"/>
    <w:rsid w:val="00893956"/>
    <w:rsid w:val="00895C1A"/>
    <w:rsid w:val="008A0FD2"/>
    <w:rsid w:val="008A2D1C"/>
    <w:rsid w:val="008A35B7"/>
    <w:rsid w:val="008A41C8"/>
    <w:rsid w:val="008A4B83"/>
    <w:rsid w:val="008A5D9C"/>
    <w:rsid w:val="008A70D7"/>
    <w:rsid w:val="008B4500"/>
    <w:rsid w:val="008B4D40"/>
    <w:rsid w:val="008C7F96"/>
    <w:rsid w:val="008D0D97"/>
    <w:rsid w:val="008D1591"/>
    <w:rsid w:val="008D27CD"/>
    <w:rsid w:val="008D45C3"/>
    <w:rsid w:val="008D6BA0"/>
    <w:rsid w:val="008D7B90"/>
    <w:rsid w:val="008E13E1"/>
    <w:rsid w:val="008E303A"/>
    <w:rsid w:val="008E5B35"/>
    <w:rsid w:val="008F1DC2"/>
    <w:rsid w:val="008F3403"/>
    <w:rsid w:val="008F37E9"/>
    <w:rsid w:val="008F416D"/>
    <w:rsid w:val="00904C72"/>
    <w:rsid w:val="00906447"/>
    <w:rsid w:val="00910387"/>
    <w:rsid w:val="00911C32"/>
    <w:rsid w:val="00913D44"/>
    <w:rsid w:val="009204BD"/>
    <w:rsid w:val="00920B95"/>
    <w:rsid w:val="00924A98"/>
    <w:rsid w:val="00925BE3"/>
    <w:rsid w:val="009262A3"/>
    <w:rsid w:val="00927887"/>
    <w:rsid w:val="00934415"/>
    <w:rsid w:val="00934DC8"/>
    <w:rsid w:val="009358DE"/>
    <w:rsid w:val="00943B03"/>
    <w:rsid w:val="00951741"/>
    <w:rsid w:val="00951849"/>
    <w:rsid w:val="00951AB2"/>
    <w:rsid w:val="00954A7A"/>
    <w:rsid w:val="00957C5E"/>
    <w:rsid w:val="00962161"/>
    <w:rsid w:val="009624D7"/>
    <w:rsid w:val="009700B1"/>
    <w:rsid w:val="00970138"/>
    <w:rsid w:val="00972EC9"/>
    <w:rsid w:val="00973A28"/>
    <w:rsid w:val="00975D71"/>
    <w:rsid w:val="0097672E"/>
    <w:rsid w:val="00981203"/>
    <w:rsid w:val="00986938"/>
    <w:rsid w:val="00990478"/>
    <w:rsid w:val="00990C3F"/>
    <w:rsid w:val="00990C80"/>
    <w:rsid w:val="00990FA6"/>
    <w:rsid w:val="00993976"/>
    <w:rsid w:val="009961AF"/>
    <w:rsid w:val="009A1D40"/>
    <w:rsid w:val="009A43FB"/>
    <w:rsid w:val="009B4A18"/>
    <w:rsid w:val="009B5B5F"/>
    <w:rsid w:val="009B687A"/>
    <w:rsid w:val="009C2533"/>
    <w:rsid w:val="009C4D62"/>
    <w:rsid w:val="009C709F"/>
    <w:rsid w:val="009D3DCB"/>
    <w:rsid w:val="009D44CD"/>
    <w:rsid w:val="009D4B06"/>
    <w:rsid w:val="009D54DC"/>
    <w:rsid w:val="009D6A05"/>
    <w:rsid w:val="009E1191"/>
    <w:rsid w:val="009E1A49"/>
    <w:rsid w:val="009E1CC9"/>
    <w:rsid w:val="009E223B"/>
    <w:rsid w:val="009E3E9A"/>
    <w:rsid w:val="009E44D2"/>
    <w:rsid w:val="009E5B65"/>
    <w:rsid w:val="009E66EF"/>
    <w:rsid w:val="009F1967"/>
    <w:rsid w:val="009F1AB5"/>
    <w:rsid w:val="009F70F2"/>
    <w:rsid w:val="00A03C44"/>
    <w:rsid w:val="00A164B5"/>
    <w:rsid w:val="00A20000"/>
    <w:rsid w:val="00A207FA"/>
    <w:rsid w:val="00A21473"/>
    <w:rsid w:val="00A23650"/>
    <w:rsid w:val="00A2426B"/>
    <w:rsid w:val="00A258B5"/>
    <w:rsid w:val="00A261FE"/>
    <w:rsid w:val="00A3092F"/>
    <w:rsid w:val="00A3161F"/>
    <w:rsid w:val="00A31BAB"/>
    <w:rsid w:val="00A33AE3"/>
    <w:rsid w:val="00A4154F"/>
    <w:rsid w:val="00A456DE"/>
    <w:rsid w:val="00A47615"/>
    <w:rsid w:val="00A500E4"/>
    <w:rsid w:val="00A50E4A"/>
    <w:rsid w:val="00A524DB"/>
    <w:rsid w:val="00A52B2F"/>
    <w:rsid w:val="00A52BD8"/>
    <w:rsid w:val="00A534A3"/>
    <w:rsid w:val="00A53FE4"/>
    <w:rsid w:val="00A548FE"/>
    <w:rsid w:val="00A5543E"/>
    <w:rsid w:val="00A5618F"/>
    <w:rsid w:val="00A63E03"/>
    <w:rsid w:val="00A65939"/>
    <w:rsid w:val="00A660C1"/>
    <w:rsid w:val="00A66A43"/>
    <w:rsid w:val="00A7110F"/>
    <w:rsid w:val="00A73611"/>
    <w:rsid w:val="00A74E04"/>
    <w:rsid w:val="00A7661F"/>
    <w:rsid w:val="00A86CDC"/>
    <w:rsid w:val="00A93320"/>
    <w:rsid w:val="00AA39D3"/>
    <w:rsid w:val="00AA6892"/>
    <w:rsid w:val="00AB4A19"/>
    <w:rsid w:val="00AC3C4E"/>
    <w:rsid w:val="00AC5CAF"/>
    <w:rsid w:val="00AD36ED"/>
    <w:rsid w:val="00AD387A"/>
    <w:rsid w:val="00AD7149"/>
    <w:rsid w:val="00AE2CAA"/>
    <w:rsid w:val="00AE4F68"/>
    <w:rsid w:val="00AE5573"/>
    <w:rsid w:val="00AF1BD2"/>
    <w:rsid w:val="00AF4F80"/>
    <w:rsid w:val="00AF55DF"/>
    <w:rsid w:val="00AF6951"/>
    <w:rsid w:val="00B02BCE"/>
    <w:rsid w:val="00B06710"/>
    <w:rsid w:val="00B13A91"/>
    <w:rsid w:val="00B143EF"/>
    <w:rsid w:val="00B160C1"/>
    <w:rsid w:val="00B249C2"/>
    <w:rsid w:val="00B25000"/>
    <w:rsid w:val="00B25BBC"/>
    <w:rsid w:val="00B26621"/>
    <w:rsid w:val="00B321EF"/>
    <w:rsid w:val="00B33F09"/>
    <w:rsid w:val="00B34085"/>
    <w:rsid w:val="00B36B0F"/>
    <w:rsid w:val="00B374DD"/>
    <w:rsid w:val="00B379CB"/>
    <w:rsid w:val="00B404F1"/>
    <w:rsid w:val="00B421A1"/>
    <w:rsid w:val="00B4228A"/>
    <w:rsid w:val="00B46350"/>
    <w:rsid w:val="00B46B08"/>
    <w:rsid w:val="00B500A3"/>
    <w:rsid w:val="00B537A6"/>
    <w:rsid w:val="00B5464B"/>
    <w:rsid w:val="00B57FC8"/>
    <w:rsid w:val="00B60513"/>
    <w:rsid w:val="00B62C77"/>
    <w:rsid w:val="00B67EA8"/>
    <w:rsid w:val="00B70447"/>
    <w:rsid w:val="00B73894"/>
    <w:rsid w:val="00B73EF5"/>
    <w:rsid w:val="00B73FF2"/>
    <w:rsid w:val="00B80C03"/>
    <w:rsid w:val="00B90635"/>
    <w:rsid w:val="00B909FF"/>
    <w:rsid w:val="00B9236D"/>
    <w:rsid w:val="00B94A2A"/>
    <w:rsid w:val="00B9568E"/>
    <w:rsid w:val="00B96B3C"/>
    <w:rsid w:val="00BA2F27"/>
    <w:rsid w:val="00BA39E0"/>
    <w:rsid w:val="00BA4310"/>
    <w:rsid w:val="00BA743C"/>
    <w:rsid w:val="00BB61C7"/>
    <w:rsid w:val="00BC014E"/>
    <w:rsid w:val="00BC21A9"/>
    <w:rsid w:val="00BC2AB7"/>
    <w:rsid w:val="00BC4E97"/>
    <w:rsid w:val="00BC6DBF"/>
    <w:rsid w:val="00BD07AB"/>
    <w:rsid w:val="00BD07CA"/>
    <w:rsid w:val="00BD0EE0"/>
    <w:rsid w:val="00BD1FED"/>
    <w:rsid w:val="00BD4760"/>
    <w:rsid w:val="00BD724E"/>
    <w:rsid w:val="00BE114C"/>
    <w:rsid w:val="00BE14C4"/>
    <w:rsid w:val="00BE361B"/>
    <w:rsid w:val="00BE47B7"/>
    <w:rsid w:val="00BE536E"/>
    <w:rsid w:val="00BE6B6B"/>
    <w:rsid w:val="00BE7853"/>
    <w:rsid w:val="00BF1E58"/>
    <w:rsid w:val="00BF39A8"/>
    <w:rsid w:val="00C10609"/>
    <w:rsid w:val="00C106F6"/>
    <w:rsid w:val="00C11095"/>
    <w:rsid w:val="00C11FEB"/>
    <w:rsid w:val="00C127FB"/>
    <w:rsid w:val="00C156A9"/>
    <w:rsid w:val="00C20917"/>
    <w:rsid w:val="00C3164B"/>
    <w:rsid w:val="00C334A6"/>
    <w:rsid w:val="00C344E8"/>
    <w:rsid w:val="00C3782B"/>
    <w:rsid w:val="00C403A1"/>
    <w:rsid w:val="00C43252"/>
    <w:rsid w:val="00C43927"/>
    <w:rsid w:val="00C43DA2"/>
    <w:rsid w:val="00C46099"/>
    <w:rsid w:val="00C46949"/>
    <w:rsid w:val="00C47BD4"/>
    <w:rsid w:val="00C520D8"/>
    <w:rsid w:val="00C533AA"/>
    <w:rsid w:val="00C5370D"/>
    <w:rsid w:val="00C56763"/>
    <w:rsid w:val="00C57B31"/>
    <w:rsid w:val="00C71D25"/>
    <w:rsid w:val="00C73982"/>
    <w:rsid w:val="00C761A6"/>
    <w:rsid w:val="00C80A0A"/>
    <w:rsid w:val="00C80C62"/>
    <w:rsid w:val="00C85750"/>
    <w:rsid w:val="00C9426B"/>
    <w:rsid w:val="00C944BC"/>
    <w:rsid w:val="00C9621E"/>
    <w:rsid w:val="00CA0FFA"/>
    <w:rsid w:val="00CA1909"/>
    <w:rsid w:val="00CA1D21"/>
    <w:rsid w:val="00CA4253"/>
    <w:rsid w:val="00CA5552"/>
    <w:rsid w:val="00CA6AB9"/>
    <w:rsid w:val="00CB0213"/>
    <w:rsid w:val="00CB06D2"/>
    <w:rsid w:val="00CB4DFC"/>
    <w:rsid w:val="00CB6BC8"/>
    <w:rsid w:val="00CB74BA"/>
    <w:rsid w:val="00CB7BEA"/>
    <w:rsid w:val="00CC0B47"/>
    <w:rsid w:val="00CC4894"/>
    <w:rsid w:val="00CD0E96"/>
    <w:rsid w:val="00CD179D"/>
    <w:rsid w:val="00CD6114"/>
    <w:rsid w:val="00CD6248"/>
    <w:rsid w:val="00CE1EEB"/>
    <w:rsid w:val="00CE209B"/>
    <w:rsid w:val="00CE3A11"/>
    <w:rsid w:val="00CE5AEA"/>
    <w:rsid w:val="00CF36A2"/>
    <w:rsid w:val="00CF4876"/>
    <w:rsid w:val="00D004EF"/>
    <w:rsid w:val="00D00538"/>
    <w:rsid w:val="00D04FF4"/>
    <w:rsid w:val="00D053A1"/>
    <w:rsid w:val="00D10902"/>
    <w:rsid w:val="00D12942"/>
    <w:rsid w:val="00D178F1"/>
    <w:rsid w:val="00D20E4C"/>
    <w:rsid w:val="00D21530"/>
    <w:rsid w:val="00D2380A"/>
    <w:rsid w:val="00D24279"/>
    <w:rsid w:val="00D30368"/>
    <w:rsid w:val="00D320AB"/>
    <w:rsid w:val="00D42F91"/>
    <w:rsid w:val="00D468E7"/>
    <w:rsid w:val="00D50BC5"/>
    <w:rsid w:val="00D527E9"/>
    <w:rsid w:val="00D52F3F"/>
    <w:rsid w:val="00D56630"/>
    <w:rsid w:val="00D568C0"/>
    <w:rsid w:val="00D57B0D"/>
    <w:rsid w:val="00D601E4"/>
    <w:rsid w:val="00D61CA6"/>
    <w:rsid w:val="00D72304"/>
    <w:rsid w:val="00D7342B"/>
    <w:rsid w:val="00D755FB"/>
    <w:rsid w:val="00D774FF"/>
    <w:rsid w:val="00D87B68"/>
    <w:rsid w:val="00D91DE0"/>
    <w:rsid w:val="00D92987"/>
    <w:rsid w:val="00D92E9C"/>
    <w:rsid w:val="00D97196"/>
    <w:rsid w:val="00DA4571"/>
    <w:rsid w:val="00DA497B"/>
    <w:rsid w:val="00DA680F"/>
    <w:rsid w:val="00DB20A5"/>
    <w:rsid w:val="00DB3F0C"/>
    <w:rsid w:val="00DB5A6D"/>
    <w:rsid w:val="00DC00B7"/>
    <w:rsid w:val="00DC2620"/>
    <w:rsid w:val="00DC60E8"/>
    <w:rsid w:val="00DD004A"/>
    <w:rsid w:val="00DD0893"/>
    <w:rsid w:val="00DD20A3"/>
    <w:rsid w:val="00DD5558"/>
    <w:rsid w:val="00DD7420"/>
    <w:rsid w:val="00DF1F90"/>
    <w:rsid w:val="00DF233C"/>
    <w:rsid w:val="00DF2518"/>
    <w:rsid w:val="00DF58C4"/>
    <w:rsid w:val="00E01CEA"/>
    <w:rsid w:val="00E05E2F"/>
    <w:rsid w:val="00E062DC"/>
    <w:rsid w:val="00E11FD6"/>
    <w:rsid w:val="00E13775"/>
    <w:rsid w:val="00E16698"/>
    <w:rsid w:val="00E17358"/>
    <w:rsid w:val="00E17492"/>
    <w:rsid w:val="00E205EF"/>
    <w:rsid w:val="00E22CC8"/>
    <w:rsid w:val="00E22F45"/>
    <w:rsid w:val="00E30F92"/>
    <w:rsid w:val="00E310BB"/>
    <w:rsid w:val="00E31D6E"/>
    <w:rsid w:val="00E32118"/>
    <w:rsid w:val="00E362B1"/>
    <w:rsid w:val="00E37594"/>
    <w:rsid w:val="00E40084"/>
    <w:rsid w:val="00E41144"/>
    <w:rsid w:val="00E43527"/>
    <w:rsid w:val="00E45E01"/>
    <w:rsid w:val="00E4659C"/>
    <w:rsid w:val="00E511BA"/>
    <w:rsid w:val="00E52D1C"/>
    <w:rsid w:val="00E52F41"/>
    <w:rsid w:val="00E55862"/>
    <w:rsid w:val="00E62EB6"/>
    <w:rsid w:val="00E631C3"/>
    <w:rsid w:val="00E64A8E"/>
    <w:rsid w:val="00E70E4E"/>
    <w:rsid w:val="00E71982"/>
    <w:rsid w:val="00E71A14"/>
    <w:rsid w:val="00E72230"/>
    <w:rsid w:val="00E73D25"/>
    <w:rsid w:val="00E73E92"/>
    <w:rsid w:val="00E74E54"/>
    <w:rsid w:val="00E751F4"/>
    <w:rsid w:val="00E75AC1"/>
    <w:rsid w:val="00E832D6"/>
    <w:rsid w:val="00E869BA"/>
    <w:rsid w:val="00E93478"/>
    <w:rsid w:val="00E96F85"/>
    <w:rsid w:val="00EA0A37"/>
    <w:rsid w:val="00EA2DF0"/>
    <w:rsid w:val="00EA36E6"/>
    <w:rsid w:val="00EB23BA"/>
    <w:rsid w:val="00EB2E73"/>
    <w:rsid w:val="00EB3251"/>
    <w:rsid w:val="00EB336D"/>
    <w:rsid w:val="00EB494E"/>
    <w:rsid w:val="00EB5B89"/>
    <w:rsid w:val="00EB6AE2"/>
    <w:rsid w:val="00EB7BD6"/>
    <w:rsid w:val="00EC49DF"/>
    <w:rsid w:val="00EC5922"/>
    <w:rsid w:val="00EC62BC"/>
    <w:rsid w:val="00EC6BF1"/>
    <w:rsid w:val="00ED1791"/>
    <w:rsid w:val="00ED4A29"/>
    <w:rsid w:val="00ED7591"/>
    <w:rsid w:val="00ED7DEB"/>
    <w:rsid w:val="00EE004C"/>
    <w:rsid w:val="00EE0FE3"/>
    <w:rsid w:val="00EE233A"/>
    <w:rsid w:val="00EE6F44"/>
    <w:rsid w:val="00EE77DA"/>
    <w:rsid w:val="00EF2A5C"/>
    <w:rsid w:val="00EF2B00"/>
    <w:rsid w:val="00EF3CD6"/>
    <w:rsid w:val="00EF4773"/>
    <w:rsid w:val="00EF6CBC"/>
    <w:rsid w:val="00EF7AB0"/>
    <w:rsid w:val="00F02EE5"/>
    <w:rsid w:val="00F035F3"/>
    <w:rsid w:val="00F052C6"/>
    <w:rsid w:val="00F10221"/>
    <w:rsid w:val="00F2574B"/>
    <w:rsid w:val="00F27F6C"/>
    <w:rsid w:val="00F30CA8"/>
    <w:rsid w:val="00F407D4"/>
    <w:rsid w:val="00F42C87"/>
    <w:rsid w:val="00F44E4A"/>
    <w:rsid w:val="00F46325"/>
    <w:rsid w:val="00F50960"/>
    <w:rsid w:val="00F526AE"/>
    <w:rsid w:val="00F537A2"/>
    <w:rsid w:val="00F574E1"/>
    <w:rsid w:val="00F621AF"/>
    <w:rsid w:val="00F6647E"/>
    <w:rsid w:val="00F675F1"/>
    <w:rsid w:val="00F70E49"/>
    <w:rsid w:val="00F71350"/>
    <w:rsid w:val="00F71A9D"/>
    <w:rsid w:val="00F72497"/>
    <w:rsid w:val="00F72A94"/>
    <w:rsid w:val="00F73CB5"/>
    <w:rsid w:val="00F74F25"/>
    <w:rsid w:val="00F75585"/>
    <w:rsid w:val="00F75FF8"/>
    <w:rsid w:val="00F81450"/>
    <w:rsid w:val="00F86F7D"/>
    <w:rsid w:val="00F904CA"/>
    <w:rsid w:val="00F9496E"/>
    <w:rsid w:val="00FA00AA"/>
    <w:rsid w:val="00FA0E0B"/>
    <w:rsid w:val="00FA1BF2"/>
    <w:rsid w:val="00FA1CCB"/>
    <w:rsid w:val="00FA4046"/>
    <w:rsid w:val="00FA6D58"/>
    <w:rsid w:val="00FA700E"/>
    <w:rsid w:val="00FB3E7D"/>
    <w:rsid w:val="00FB7CF4"/>
    <w:rsid w:val="00FC368A"/>
    <w:rsid w:val="00FC4FE7"/>
    <w:rsid w:val="00FC6366"/>
    <w:rsid w:val="00FC6C31"/>
    <w:rsid w:val="00FD0FF0"/>
    <w:rsid w:val="00FD1DC8"/>
    <w:rsid w:val="00FD3767"/>
    <w:rsid w:val="00FE06A2"/>
    <w:rsid w:val="00FE0FEB"/>
    <w:rsid w:val="00FE115D"/>
    <w:rsid w:val="00FE1B6E"/>
    <w:rsid w:val="00FE1F91"/>
    <w:rsid w:val="00FE2DD9"/>
    <w:rsid w:val="00FE5436"/>
    <w:rsid w:val="00FF0FD3"/>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
    <w:basedOn w:val="Normal"/>
    <w:link w:val="EncabezadoCar"/>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rsid w:val="003A6FA1"/>
    <w:rPr>
      <w:rFonts w:ascii="Arial" w:eastAsiaTheme="minorHAnsi" w:hAnsi="Arial" w:cs="Arial"/>
      <w:sz w:val="22"/>
      <w:szCs w:val="22"/>
      <w:lang w:val="es-MX"/>
    </w:rPr>
  </w:style>
  <w:style w:type="paragraph" w:styleId="Sinespaciado">
    <w:name w:val="No Spacing"/>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Epgrafe">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1"/>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Textoindependiente33">
    <w:name w:val="Texto independiente 33"/>
    <w:basedOn w:val="Normal"/>
    <w:rsid w:val="00CA1909"/>
    <w:pPr>
      <w:spacing w:before="100"/>
      <w:ind w:right="49"/>
      <w:jc w:val="both"/>
    </w:pPr>
    <w:rPr>
      <w:rFonts w:ascii="Arial" w:eastAsia="Times New Roman" w:hAnsi="Arial" w:cs="Arial"/>
      <w:sz w:val="22"/>
      <w:szCs w:val="22"/>
      <w:lang w:val="es-ES" w:eastAsia="ar-SA"/>
    </w:rPr>
  </w:style>
  <w:style w:type="paragraph" w:customStyle="1" w:styleId="msonormal0">
    <w:name w:val="msonormal"/>
    <w:basedOn w:val="Normal"/>
    <w:rsid w:val="007101A7"/>
    <w:pPr>
      <w:spacing w:before="100" w:beforeAutospacing="1" w:after="100" w:afterAutospacing="1"/>
    </w:pPr>
    <w:rPr>
      <w:rFonts w:ascii="Times New Roman" w:eastAsia="Times New Roman" w:hAnsi="Times New Roman" w:cs="Times New Roman"/>
      <w:lang w:val="es-MX" w:eastAsia="es-MX"/>
    </w:rPr>
  </w:style>
  <w:style w:type="paragraph" w:customStyle="1" w:styleId="BodyTextIndent21">
    <w:name w:val="Body Text Indent 21"/>
    <w:basedOn w:val="Normal"/>
    <w:rsid w:val="00330977"/>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table" w:customStyle="1" w:styleId="Tablaconcuadrcula1">
    <w:name w:val="Tabla con cuadrícula1"/>
    <w:basedOn w:val="Tablanormal"/>
    <w:next w:val="Tablaconcuadrcula"/>
    <w:uiPriority w:val="59"/>
    <w:rsid w:val="00DD5558"/>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DD5558"/>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235DF6"/>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2438DE"/>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39"/>
    <w:rsid w:val="00753745"/>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8A0FD2"/>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39"/>
    <w:rsid w:val="009E1CC9"/>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9E1CC9"/>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CE1EEB"/>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39"/>
    <w:rsid w:val="00067ED5"/>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39"/>
    <w:rsid w:val="006910B0"/>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39"/>
    <w:rsid w:val="0008128E"/>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39"/>
    <w:rsid w:val="003479D4"/>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39"/>
    <w:rsid w:val="00D91DE0"/>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D87B68"/>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rsid w:val="00D87B68"/>
    <w:rPr>
      <w:rFonts w:ascii="Calibri" w:eastAsia="Calibri" w:hAnsi="Calibri" w:cs="Calibri"/>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7A7E35"/>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rsid w:val="007A7E35"/>
    <w:rPr>
      <w:rFonts w:ascii="Times New Roman" w:eastAsia="Times New Roman" w:hAnsi="Times New Roman" w:cs="Times New Roman"/>
      <w:sz w:val="20"/>
      <w:szCs w:val="20"/>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9D3DCB"/>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C73982"/>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
    <w:basedOn w:val="Normal"/>
    <w:link w:val="EncabezadoCar"/>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rsid w:val="003A6FA1"/>
    <w:rPr>
      <w:rFonts w:ascii="Arial" w:eastAsiaTheme="minorHAnsi" w:hAnsi="Arial" w:cs="Arial"/>
      <w:sz w:val="22"/>
      <w:szCs w:val="22"/>
      <w:lang w:val="es-MX"/>
    </w:rPr>
  </w:style>
  <w:style w:type="paragraph" w:styleId="Sinespaciado">
    <w:name w:val="No Spacing"/>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Epgrafe">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1"/>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Textoindependiente33">
    <w:name w:val="Texto independiente 33"/>
    <w:basedOn w:val="Normal"/>
    <w:rsid w:val="00CA1909"/>
    <w:pPr>
      <w:spacing w:before="100"/>
      <w:ind w:right="49"/>
      <w:jc w:val="both"/>
    </w:pPr>
    <w:rPr>
      <w:rFonts w:ascii="Arial" w:eastAsia="Times New Roman" w:hAnsi="Arial" w:cs="Arial"/>
      <w:sz w:val="22"/>
      <w:szCs w:val="22"/>
      <w:lang w:val="es-ES" w:eastAsia="ar-SA"/>
    </w:rPr>
  </w:style>
  <w:style w:type="paragraph" w:customStyle="1" w:styleId="msonormal0">
    <w:name w:val="msonormal"/>
    <w:basedOn w:val="Normal"/>
    <w:rsid w:val="007101A7"/>
    <w:pPr>
      <w:spacing w:before="100" w:beforeAutospacing="1" w:after="100" w:afterAutospacing="1"/>
    </w:pPr>
    <w:rPr>
      <w:rFonts w:ascii="Times New Roman" w:eastAsia="Times New Roman" w:hAnsi="Times New Roman" w:cs="Times New Roman"/>
      <w:lang w:val="es-MX" w:eastAsia="es-MX"/>
    </w:rPr>
  </w:style>
  <w:style w:type="paragraph" w:customStyle="1" w:styleId="BodyTextIndent21">
    <w:name w:val="Body Text Indent 21"/>
    <w:basedOn w:val="Normal"/>
    <w:rsid w:val="00330977"/>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table" w:customStyle="1" w:styleId="Tablaconcuadrcula1">
    <w:name w:val="Tabla con cuadrícula1"/>
    <w:basedOn w:val="Tablanormal"/>
    <w:next w:val="Tablaconcuadrcula"/>
    <w:uiPriority w:val="59"/>
    <w:rsid w:val="00DD5558"/>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DD5558"/>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235DF6"/>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2438DE"/>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39"/>
    <w:rsid w:val="00753745"/>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8A0FD2"/>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39"/>
    <w:rsid w:val="009E1CC9"/>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9E1CC9"/>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CE1EEB"/>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39"/>
    <w:rsid w:val="00067ED5"/>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39"/>
    <w:rsid w:val="006910B0"/>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39"/>
    <w:rsid w:val="0008128E"/>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39"/>
    <w:rsid w:val="003479D4"/>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39"/>
    <w:rsid w:val="00D91DE0"/>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D87B68"/>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rsid w:val="00D87B68"/>
    <w:rPr>
      <w:rFonts w:ascii="Calibri" w:eastAsia="Calibri" w:hAnsi="Calibri" w:cs="Calibri"/>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7A7E35"/>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rsid w:val="007A7E35"/>
    <w:rPr>
      <w:rFonts w:ascii="Times New Roman" w:eastAsia="Times New Roman" w:hAnsi="Times New Roman" w:cs="Times New Roman"/>
      <w:sz w:val="20"/>
      <w:szCs w:val="20"/>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9D3DCB"/>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C73982"/>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3866">
      <w:bodyDiv w:val="1"/>
      <w:marLeft w:val="0"/>
      <w:marRight w:val="0"/>
      <w:marTop w:val="0"/>
      <w:marBottom w:val="0"/>
      <w:divBdr>
        <w:top w:val="none" w:sz="0" w:space="0" w:color="auto"/>
        <w:left w:val="none" w:sz="0" w:space="0" w:color="auto"/>
        <w:bottom w:val="none" w:sz="0" w:space="0" w:color="auto"/>
        <w:right w:val="none" w:sz="0" w:space="0" w:color="auto"/>
      </w:divBdr>
    </w:div>
    <w:div w:id="55864908">
      <w:bodyDiv w:val="1"/>
      <w:marLeft w:val="0"/>
      <w:marRight w:val="0"/>
      <w:marTop w:val="0"/>
      <w:marBottom w:val="0"/>
      <w:divBdr>
        <w:top w:val="none" w:sz="0" w:space="0" w:color="auto"/>
        <w:left w:val="none" w:sz="0" w:space="0" w:color="auto"/>
        <w:bottom w:val="none" w:sz="0" w:space="0" w:color="auto"/>
        <w:right w:val="none" w:sz="0" w:space="0" w:color="auto"/>
      </w:divBdr>
    </w:div>
    <w:div w:id="84688571">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29130006">
      <w:bodyDiv w:val="1"/>
      <w:marLeft w:val="0"/>
      <w:marRight w:val="0"/>
      <w:marTop w:val="0"/>
      <w:marBottom w:val="0"/>
      <w:divBdr>
        <w:top w:val="none" w:sz="0" w:space="0" w:color="auto"/>
        <w:left w:val="none" w:sz="0" w:space="0" w:color="auto"/>
        <w:bottom w:val="none" w:sz="0" w:space="0" w:color="auto"/>
        <w:right w:val="none" w:sz="0" w:space="0" w:color="auto"/>
      </w:divBdr>
    </w:div>
    <w:div w:id="134025951">
      <w:bodyDiv w:val="1"/>
      <w:marLeft w:val="0"/>
      <w:marRight w:val="0"/>
      <w:marTop w:val="0"/>
      <w:marBottom w:val="0"/>
      <w:divBdr>
        <w:top w:val="none" w:sz="0" w:space="0" w:color="auto"/>
        <w:left w:val="none" w:sz="0" w:space="0" w:color="auto"/>
        <w:bottom w:val="none" w:sz="0" w:space="0" w:color="auto"/>
        <w:right w:val="none" w:sz="0" w:space="0" w:color="auto"/>
      </w:divBdr>
    </w:div>
    <w:div w:id="139928900">
      <w:bodyDiv w:val="1"/>
      <w:marLeft w:val="0"/>
      <w:marRight w:val="0"/>
      <w:marTop w:val="0"/>
      <w:marBottom w:val="0"/>
      <w:divBdr>
        <w:top w:val="none" w:sz="0" w:space="0" w:color="auto"/>
        <w:left w:val="none" w:sz="0" w:space="0" w:color="auto"/>
        <w:bottom w:val="none" w:sz="0" w:space="0" w:color="auto"/>
        <w:right w:val="none" w:sz="0" w:space="0" w:color="auto"/>
      </w:divBdr>
    </w:div>
    <w:div w:id="144443980">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60194977">
      <w:bodyDiv w:val="1"/>
      <w:marLeft w:val="0"/>
      <w:marRight w:val="0"/>
      <w:marTop w:val="0"/>
      <w:marBottom w:val="0"/>
      <w:divBdr>
        <w:top w:val="none" w:sz="0" w:space="0" w:color="auto"/>
        <w:left w:val="none" w:sz="0" w:space="0" w:color="auto"/>
        <w:bottom w:val="none" w:sz="0" w:space="0" w:color="auto"/>
        <w:right w:val="none" w:sz="0" w:space="0" w:color="auto"/>
      </w:divBdr>
    </w:div>
    <w:div w:id="163789570">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1885171">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295719963">
      <w:bodyDiv w:val="1"/>
      <w:marLeft w:val="0"/>
      <w:marRight w:val="0"/>
      <w:marTop w:val="0"/>
      <w:marBottom w:val="0"/>
      <w:divBdr>
        <w:top w:val="none" w:sz="0" w:space="0" w:color="auto"/>
        <w:left w:val="none" w:sz="0" w:space="0" w:color="auto"/>
        <w:bottom w:val="none" w:sz="0" w:space="0" w:color="auto"/>
        <w:right w:val="none" w:sz="0" w:space="0" w:color="auto"/>
      </w:divBdr>
    </w:div>
    <w:div w:id="302077983">
      <w:bodyDiv w:val="1"/>
      <w:marLeft w:val="0"/>
      <w:marRight w:val="0"/>
      <w:marTop w:val="0"/>
      <w:marBottom w:val="0"/>
      <w:divBdr>
        <w:top w:val="none" w:sz="0" w:space="0" w:color="auto"/>
        <w:left w:val="none" w:sz="0" w:space="0" w:color="auto"/>
        <w:bottom w:val="none" w:sz="0" w:space="0" w:color="auto"/>
        <w:right w:val="none" w:sz="0" w:space="0" w:color="auto"/>
      </w:divBdr>
    </w:div>
    <w:div w:id="311761896">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24477760">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80056406">
      <w:bodyDiv w:val="1"/>
      <w:marLeft w:val="0"/>
      <w:marRight w:val="0"/>
      <w:marTop w:val="0"/>
      <w:marBottom w:val="0"/>
      <w:divBdr>
        <w:top w:val="none" w:sz="0" w:space="0" w:color="auto"/>
        <w:left w:val="none" w:sz="0" w:space="0" w:color="auto"/>
        <w:bottom w:val="none" w:sz="0" w:space="0" w:color="auto"/>
        <w:right w:val="none" w:sz="0" w:space="0" w:color="auto"/>
      </w:divBdr>
    </w:div>
    <w:div w:id="394091980">
      <w:bodyDiv w:val="1"/>
      <w:marLeft w:val="0"/>
      <w:marRight w:val="0"/>
      <w:marTop w:val="0"/>
      <w:marBottom w:val="0"/>
      <w:divBdr>
        <w:top w:val="none" w:sz="0" w:space="0" w:color="auto"/>
        <w:left w:val="none" w:sz="0" w:space="0" w:color="auto"/>
        <w:bottom w:val="none" w:sz="0" w:space="0" w:color="auto"/>
        <w:right w:val="none" w:sz="0" w:space="0" w:color="auto"/>
      </w:divBdr>
    </w:div>
    <w:div w:id="492795643">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21550533">
      <w:bodyDiv w:val="1"/>
      <w:marLeft w:val="0"/>
      <w:marRight w:val="0"/>
      <w:marTop w:val="0"/>
      <w:marBottom w:val="0"/>
      <w:divBdr>
        <w:top w:val="none" w:sz="0" w:space="0" w:color="auto"/>
        <w:left w:val="none" w:sz="0" w:space="0" w:color="auto"/>
        <w:bottom w:val="none" w:sz="0" w:space="0" w:color="auto"/>
        <w:right w:val="none" w:sz="0" w:space="0" w:color="auto"/>
      </w:divBdr>
    </w:div>
    <w:div w:id="522325218">
      <w:bodyDiv w:val="1"/>
      <w:marLeft w:val="0"/>
      <w:marRight w:val="0"/>
      <w:marTop w:val="0"/>
      <w:marBottom w:val="0"/>
      <w:divBdr>
        <w:top w:val="none" w:sz="0" w:space="0" w:color="auto"/>
        <w:left w:val="none" w:sz="0" w:space="0" w:color="auto"/>
        <w:bottom w:val="none" w:sz="0" w:space="0" w:color="auto"/>
        <w:right w:val="none" w:sz="0" w:space="0" w:color="auto"/>
      </w:divBdr>
    </w:div>
    <w:div w:id="579097158">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725884204">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02430957">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922683088">
      <w:bodyDiv w:val="1"/>
      <w:marLeft w:val="0"/>
      <w:marRight w:val="0"/>
      <w:marTop w:val="0"/>
      <w:marBottom w:val="0"/>
      <w:divBdr>
        <w:top w:val="none" w:sz="0" w:space="0" w:color="auto"/>
        <w:left w:val="none" w:sz="0" w:space="0" w:color="auto"/>
        <w:bottom w:val="none" w:sz="0" w:space="0" w:color="auto"/>
        <w:right w:val="none" w:sz="0" w:space="0" w:color="auto"/>
      </w:divBdr>
    </w:div>
    <w:div w:id="942228625">
      <w:bodyDiv w:val="1"/>
      <w:marLeft w:val="0"/>
      <w:marRight w:val="0"/>
      <w:marTop w:val="0"/>
      <w:marBottom w:val="0"/>
      <w:divBdr>
        <w:top w:val="none" w:sz="0" w:space="0" w:color="auto"/>
        <w:left w:val="none" w:sz="0" w:space="0" w:color="auto"/>
        <w:bottom w:val="none" w:sz="0" w:space="0" w:color="auto"/>
        <w:right w:val="none" w:sz="0" w:space="0" w:color="auto"/>
      </w:divBdr>
    </w:div>
    <w:div w:id="1003969430">
      <w:bodyDiv w:val="1"/>
      <w:marLeft w:val="0"/>
      <w:marRight w:val="0"/>
      <w:marTop w:val="0"/>
      <w:marBottom w:val="0"/>
      <w:divBdr>
        <w:top w:val="none" w:sz="0" w:space="0" w:color="auto"/>
        <w:left w:val="none" w:sz="0" w:space="0" w:color="auto"/>
        <w:bottom w:val="none" w:sz="0" w:space="0" w:color="auto"/>
        <w:right w:val="none" w:sz="0" w:space="0" w:color="auto"/>
      </w:divBdr>
    </w:div>
    <w:div w:id="1006322650">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160459781">
      <w:bodyDiv w:val="1"/>
      <w:marLeft w:val="0"/>
      <w:marRight w:val="0"/>
      <w:marTop w:val="0"/>
      <w:marBottom w:val="0"/>
      <w:divBdr>
        <w:top w:val="none" w:sz="0" w:space="0" w:color="auto"/>
        <w:left w:val="none" w:sz="0" w:space="0" w:color="auto"/>
        <w:bottom w:val="none" w:sz="0" w:space="0" w:color="auto"/>
        <w:right w:val="none" w:sz="0" w:space="0" w:color="auto"/>
      </w:divBdr>
    </w:div>
    <w:div w:id="1164008161">
      <w:bodyDiv w:val="1"/>
      <w:marLeft w:val="0"/>
      <w:marRight w:val="0"/>
      <w:marTop w:val="0"/>
      <w:marBottom w:val="0"/>
      <w:divBdr>
        <w:top w:val="none" w:sz="0" w:space="0" w:color="auto"/>
        <w:left w:val="none" w:sz="0" w:space="0" w:color="auto"/>
        <w:bottom w:val="none" w:sz="0" w:space="0" w:color="auto"/>
        <w:right w:val="none" w:sz="0" w:space="0" w:color="auto"/>
      </w:divBdr>
    </w:div>
    <w:div w:id="1176991825">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218933864">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275936991">
      <w:bodyDiv w:val="1"/>
      <w:marLeft w:val="0"/>
      <w:marRight w:val="0"/>
      <w:marTop w:val="0"/>
      <w:marBottom w:val="0"/>
      <w:divBdr>
        <w:top w:val="none" w:sz="0" w:space="0" w:color="auto"/>
        <w:left w:val="none" w:sz="0" w:space="0" w:color="auto"/>
        <w:bottom w:val="none" w:sz="0" w:space="0" w:color="auto"/>
        <w:right w:val="none" w:sz="0" w:space="0" w:color="auto"/>
      </w:divBdr>
    </w:div>
    <w:div w:id="1293054173">
      <w:bodyDiv w:val="1"/>
      <w:marLeft w:val="0"/>
      <w:marRight w:val="0"/>
      <w:marTop w:val="0"/>
      <w:marBottom w:val="0"/>
      <w:divBdr>
        <w:top w:val="none" w:sz="0" w:space="0" w:color="auto"/>
        <w:left w:val="none" w:sz="0" w:space="0" w:color="auto"/>
        <w:bottom w:val="none" w:sz="0" w:space="0" w:color="auto"/>
        <w:right w:val="none" w:sz="0" w:space="0" w:color="auto"/>
      </w:divBdr>
    </w:div>
    <w:div w:id="1295284966">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65204468">
      <w:bodyDiv w:val="1"/>
      <w:marLeft w:val="0"/>
      <w:marRight w:val="0"/>
      <w:marTop w:val="0"/>
      <w:marBottom w:val="0"/>
      <w:divBdr>
        <w:top w:val="none" w:sz="0" w:space="0" w:color="auto"/>
        <w:left w:val="none" w:sz="0" w:space="0" w:color="auto"/>
        <w:bottom w:val="none" w:sz="0" w:space="0" w:color="auto"/>
        <w:right w:val="none" w:sz="0" w:space="0" w:color="auto"/>
      </w:divBdr>
    </w:div>
    <w:div w:id="1370686540">
      <w:bodyDiv w:val="1"/>
      <w:marLeft w:val="0"/>
      <w:marRight w:val="0"/>
      <w:marTop w:val="0"/>
      <w:marBottom w:val="0"/>
      <w:divBdr>
        <w:top w:val="none" w:sz="0" w:space="0" w:color="auto"/>
        <w:left w:val="none" w:sz="0" w:space="0" w:color="auto"/>
        <w:bottom w:val="none" w:sz="0" w:space="0" w:color="auto"/>
        <w:right w:val="none" w:sz="0" w:space="0" w:color="auto"/>
      </w:divBdr>
    </w:div>
    <w:div w:id="1373726380">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31731190">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478034556">
      <w:bodyDiv w:val="1"/>
      <w:marLeft w:val="0"/>
      <w:marRight w:val="0"/>
      <w:marTop w:val="0"/>
      <w:marBottom w:val="0"/>
      <w:divBdr>
        <w:top w:val="none" w:sz="0" w:space="0" w:color="auto"/>
        <w:left w:val="none" w:sz="0" w:space="0" w:color="auto"/>
        <w:bottom w:val="none" w:sz="0" w:space="0" w:color="auto"/>
        <w:right w:val="none" w:sz="0" w:space="0" w:color="auto"/>
      </w:divBdr>
    </w:div>
    <w:div w:id="1481925368">
      <w:bodyDiv w:val="1"/>
      <w:marLeft w:val="0"/>
      <w:marRight w:val="0"/>
      <w:marTop w:val="0"/>
      <w:marBottom w:val="0"/>
      <w:divBdr>
        <w:top w:val="none" w:sz="0" w:space="0" w:color="auto"/>
        <w:left w:val="none" w:sz="0" w:space="0" w:color="auto"/>
        <w:bottom w:val="none" w:sz="0" w:space="0" w:color="auto"/>
        <w:right w:val="none" w:sz="0" w:space="0" w:color="auto"/>
      </w:divBdr>
    </w:div>
    <w:div w:id="1501770591">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21353168">
      <w:bodyDiv w:val="1"/>
      <w:marLeft w:val="0"/>
      <w:marRight w:val="0"/>
      <w:marTop w:val="0"/>
      <w:marBottom w:val="0"/>
      <w:divBdr>
        <w:top w:val="none" w:sz="0" w:space="0" w:color="auto"/>
        <w:left w:val="none" w:sz="0" w:space="0" w:color="auto"/>
        <w:bottom w:val="none" w:sz="0" w:space="0" w:color="auto"/>
        <w:right w:val="none" w:sz="0" w:space="0" w:color="auto"/>
      </w:divBdr>
    </w:div>
    <w:div w:id="1604653850">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69089610">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693913823">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783497123">
      <w:bodyDiv w:val="1"/>
      <w:marLeft w:val="0"/>
      <w:marRight w:val="0"/>
      <w:marTop w:val="0"/>
      <w:marBottom w:val="0"/>
      <w:divBdr>
        <w:top w:val="none" w:sz="0" w:space="0" w:color="auto"/>
        <w:left w:val="none" w:sz="0" w:space="0" w:color="auto"/>
        <w:bottom w:val="none" w:sz="0" w:space="0" w:color="auto"/>
        <w:right w:val="none" w:sz="0" w:space="0" w:color="auto"/>
      </w:divBdr>
    </w:div>
    <w:div w:id="1797603693">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59468216">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878196240">
      <w:bodyDiv w:val="1"/>
      <w:marLeft w:val="0"/>
      <w:marRight w:val="0"/>
      <w:marTop w:val="0"/>
      <w:marBottom w:val="0"/>
      <w:divBdr>
        <w:top w:val="none" w:sz="0" w:space="0" w:color="auto"/>
        <w:left w:val="none" w:sz="0" w:space="0" w:color="auto"/>
        <w:bottom w:val="none" w:sz="0" w:space="0" w:color="auto"/>
        <w:right w:val="none" w:sz="0" w:space="0" w:color="auto"/>
      </w:divBdr>
    </w:div>
    <w:div w:id="1884780793">
      <w:bodyDiv w:val="1"/>
      <w:marLeft w:val="0"/>
      <w:marRight w:val="0"/>
      <w:marTop w:val="0"/>
      <w:marBottom w:val="0"/>
      <w:divBdr>
        <w:top w:val="none" w:sz="0" w:space="0" w:color="auto"/>
        <w:left w:val="none" w:sz="0" w:space="0" w:color="auto"/>
        <w:bottom w:val="none" w:sz="0" w:space="0" w:color="auto"/>
        <w:right w:val="none" w:sz="0" w:space="0" w:color="auto"/>
      </w:divBdr>
    </w:div>
    <w:div w:id="1906451798">
      <w:bodyDiv w:val="1"/>
      <w:marLeft w:val="0"/>
      <w:marRight w:val="0"/>
      <w:marTop w:val="0"/>
      <w:marBottom w:val="0"/>
      <w:divBdr>
        <w:top w:val="none" w:sz="0" w:space="0" w:color="auto"/>
        <w:left w:val="none" w:sz="0" w:space="0" w:color="auto"/>
        <w:bottom w:val="none" w:sz="0" w:space="0" w:color="auto"/>
        <w:right w:val="none" w:sz="0" w:space="0" w:color="auto"/>
      </w:divBdr>
    </w:div>
    <w:div w:id="1911504802">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4823025">
      <w:bodyDiv w:val="1"/>
      <w:marLeft w:val="0"/>
      <w:marRight w:val="0"/>
      <w:marTop w:val="0"/>
      <w:marBottom w:val="0"/>
      <w:divBdr>
        <w:top w:val="none" w:sz="0" w:space="0" w:color="auto"/>
        <w:left w:val="none" w:sz="0" w:space="0" w:color="auto"/>
        <w:bottom w:val="none" w:sz="0" w:space="0" w:color="auto"/>
        <w:right w:val="none" w:sz="0" w:space="0" w:color="auto"/>
      </w:divBdr>
    </w:div>
    <w:div w:id="2003579636">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21855189">
      <w:bodyDiv w:val="1"/>
      <w:marLeft w:val="0"/>
      <w:marRight w:val="0"/>
      <w:marTop w:val="0"/>
      <w:marBottom w:val="0"/>
      <w:divBdr>
        <w:top w:val="none" w:sz="0" w:space="0" w:color="auto"/>
        <w:left w:val="none" w:sz="0" w:space="0" w:color="auto"/>
        <w:bottom w:val="none" w:sz="0" w:space="0" w:color="auto"/>
        <w:right w:val="none" w:sz="0" w:space="0" w:color="auto"/>
      </w:divBdr>
    </w:div>
    <w:div w:id="2051029303">
      <w:bodyDiv w:val="1"/>
      <w:marLeft w:val="0"/>
      <w:marRight w:val="0"/>
      <w:marTop w:val="0"/>
      <w:marBottom w:val="0"/>
      <w:divBdr>
        <w:top w:val="none" w:sz="0" w:space="0" w:color="auto"/>
        <w:left w:val="none" w:sz="0" w:space="0" w:color="auto"/>
        <w:bottom w:val="none" w:sz="0" w:space="0" w:color="auto"/>
        <w:right w:val="none" w:sz="0" w:space="0" w:color="auto"/>
      </w:divBdr>
    </w:div>
    <w:div w:id="2060274967">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092774842">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conomia-nmx.gob.mx/normasmx/detallenorma.nmx?clave=NMX-H-9809-1-NORMEX-2014" TargetMode="Externa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ireccion_imss_oxigeno/wsoxigeno_imss.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direccion_prov_oxigeno/wsoxigeno.as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aguilar@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4.xml><?xml version="1.0" encoding="utf-8"?>
<ds:datastoreItem xmlns:ds="http://schemas.openxmlformats.org/officeDocument/2006/customXml" ds:itemID="{3F0193CF-A8A8-4329-8D43-96A2315C5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54</Pages>
  <Words>17239</Words>
  <Characters>94817</Characters>
  <Application>Microsoft Office Word</Application>
  <DocSecurity>0</DocSecurity>
  <Lines>790</Lines>
  <Paragraphs>223</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111833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Maria Del Carmen Baños Velasco</cp:lastModifiedBy>
  <cp:revision>16</cp:revision>
  <cp:lastPrinted>2025-11-05T23:21:00Z</cp:lastPrinted>
  <dcterms:created xsi:type="dcterms:W3CDTF">2025-11-05T22:04:00Z</dcterms:created>
  <dcterms:modified xsi:type="dcterms:W3CDTF">2025-11-19T15:01:00Z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