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203D3CE0" w:rsidR="00AC42A0" w:rsidRPr="003E2882"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3E2882">
        <w:rPr>
          <w:rFonts w:ascii="Arial" w:hAnsi="Arial" w:cs="Arial"/>
          <w:b/>
          <w:sz w:val="18"/>
          <w:szCs w:val="18"/>
        </w:rPr>
        <w:t xml:space="preserve">Oaxaca de Juárez, Oax., a </w:t>
      </w:r>
      <w:r w:rsidR="00B33E36">
        <w:rPr>
          <w:rFonts w:ascii="Arial" w:hAnsi="Arial" w:cs="Arial"/>
          <w:b/>
          <w:sz w:val="18"/>
          <w:szCs w:val="18"/>
        </w:rPr>
        <w:t>19</w:t>
      </w:r>
      <w:r w:rsidRPr="003E2882">
        <w:rPr>
          <w:rFonts w:ascii="Arial" w:hAnsi="Arial" w:cs="Arial"/>
          <w:b/>
          <w:sz w:val="18"/>
          <w:szCs w:val="18"/>
        </w:rPr>
        <w:t xml:space="preserve"> de </w:t>
      </w:r>
      <w:r w:rsidR="00B33E36">
        <w:rPr>
          <w:rFonts w:ascii="Arial" w:hAnsi="Arial" w:cs="Arial"/>
          <w:b/>
          <w:sz w:val="18"/>
          <w:szCs w:val="18"/>
        </w:rPr>
        <w:t>noviembre</w:t>
      </w:r>
      <w:r w:rsidRPr="003E2882">
        <w:rPr>
          <w:rFonts w:ascii="Arial" w:hAnsi="Arial" w:cs="Arial"/>
          <w:b/>
          <w:sz w:val="18"/>
          <w:szCs w:val="18"/>
        </w:rPr>
        <w:t xml:space="preserve"> de</w:t>
      </w:r>
      <w:r w:rsidR="00463D64">
        <w:rPr>
          <w:rFonts w:ascii="Arial" w:hAnsi="Arial" w:cs="Arial"/>
          <w:b/>
          <w:sz w:val="18"/>
          <w:szCs w:val="18"/>
        </w:rPr>
        <w:t>l</w:t>
      </w:r>
      <w:r w:rsidRPr="003E2882">
        <w:rPr>
          <w:rFonts w:ascii="Arial" w:hAnsi="Arial" w:cs="Arial"/>
          <w:b/>
          <w:sz w:val="18"/>
          <w:szCs w:val="18"/>
        </w:rPr>
        <w:t xml:space="preserve"> 202</w:t>
      </w:r>
      <w:r w:rsidR="008A2F42">
        <w:rPr>
          <w:rFonts w:ascii="Arial" w:hAnsi="Arial" w:cs="Arial"/>
          <w:b/>
          <w:sz w:val="18"/>
          <w:szCs w:val="18"/>
        </w:rPr>
        <w:t>4</w:t>
      </w:r>
    </w:p>
    <w:p w14:paraId="7C74036E" w14:textId="7B12EAD3" w:rsidR="00AC42A0" w:rsidRPr="003E2882" w:rsidRDefault="00AC42A0" w:rsidP="00AC42A0">
      <w:pPr>
        <w:spacing w:before="100" w:beforeAutospacing="1" w:after="100" w:afterAutospacing="1"/>
        <w:ind w:left="284" w:right="48"/>
        <w:contextualSpacing/>
        <w:jc w:val="right"/>
        <w:rPr>
          <w:rFonts w:ascii="Arial" w:hAnsi="Arial" w:cs="Arial"/>
          <w:b/>
          <w:color w:val="FF0000"/>
          <w:sz w:val="18"/>
          <w:szCs w:val="18"/>
        </w:rPr>
      </w:pPr>
      <w:r w:rsidRPr="003E2882">
        <w:rPr>
          <w:rFonts w:ascii="Arial" w:hAnsi="Arial" w:cs="Arial"/>
          <w:b/>
          <w:sz w:val="18"/>
          <w:szCs w:val="18"/>
        </w:rPr>
        <w:t>Oficio No. 218001150100/DABCS/</w:t>
      </w:r>
      <w:r w:rsidR="00B33E36">
        <w:rPr>
          <w:rFonts w:ascii="Arial" w:hAnsi="Arial" w:cs="Arial"/>
          <w:b/>
          <w:sz w:val="18"/>
          <w:szCs w:val="18"/>
        </w:rPr>
        <w:t>32</w:t>
      </w:r>
      <w:r w:rsidR="00056305">
        <w:rPr>
          <w:rFonts w:ascii="Arial" w:hAnsi="Arial" w:cs="Arial"/>
          <w:b/>
          <w:sz w:val="18"/>
          <w:szCs w:val="18"/>
        </w:rPr>
        <w:t>16</w:t>
      </w:r>
      <w:r w:rsidRPr="003E2882">
        <w:rPr>
          <w:rFonts w:ascii="Arial" w:hAnsi="Arial" w:cs="Arial"/>
          <w:b/>
          <w:sz w:val="18"/>
          <w:szCs w:val="18"/>
        </w:rPr>
        <w:t>/202</w:t>
      </w:r>
      <w:r w:rsidR="008A2F42">
        <w:rPr>
          <w:rFonts w:ascii="Arial" w:hAnsi="Arial" w:cs="Arial"/>
          <w:b/>
          <w:sz w:val="18"/>
          <w:szCs w:val="18"/>
        </w:rPr>
        <w:t>4</w:t>
      </w:r>
    </w:p>
    <w:p w14:paraId="09B4927E" w14:textId="24BA0337" w:rsidR="00AC42A0" w:rsidRPr="003E2882" w:rsidRDefault="00AC42A0" w:rsidP="00AC42A0">
      <w:pPr>
        <w:pStyle w:val="Textoindependiente"/>
        <w:jc w:val="center"/>
        <w:rPr>
          <w:b/>
          <w:sz w:val="28"/>
          <w:szCs w:val="12"/>
        </w:rPr>
      </w:pPr>
      <w:r w:rsidRPr="003E2882">
        <w:rPr>
          <w:b/>
          <w:sz w:val="28"/>
          <w:szCs w:val="12"/>
        </w:rPr>
        <w:t xml:space="preserve">                                    ASUNTO: SOLICITUD DE I</w:t>
      </w:r>
      <w:r w:rsidR="005A173B">
        <w:rPr>
          <w:b/>
          <w:sz w:val="28"/>
          <w:szCs w:val="12"/>
        </w:rPr>
        <w:t>N</w:t>
      </w:r>
      <w:r w:rsidRPr="003E2882">
        <w:rPr>
          <w:b/>
          <w:sz w:val="28"/>
          <w:szCs w:val="12"/>
        </w:rPr>
        <w:t>FORMACIÓN/COTIZACIÓN</w:t>
      </w:r>
    </w:p>
    <w:p w14:paraId="6F64A53E" w14:textId="77777777" w:rsidR="00AC42A0" w:rsidRPr="003E2882" w:rsidRDefault="00AC42A0" w:rsidP="00AC42A0">
      <w:pPr>
        <w:pStyle w:val="Textoindependiente"/>
        <w:jc w:val="right"/>
        <w:rPr>
          <w:b/>
          <w:sz w:val="28"/>
          <w:szCs w:val="12"/>
        </w:rPr>
      </w:pPr>
      <w:r w:rsidRPr="003E2882">
        <w:rPr>
          <w:b/>
          <w:sz w:val="28"/>
          <w:szCs w:val="12"/>
        </w:rPr>
        <w:t>FOCON-04</w:t>
      </w:r>
    </w:p>
    <w:p w14:paraId="03242194" w14:textId="21A77176" w:rsidR="00AC42A0" w:rsidRPr="003E2882" w:rsidRDefault="00AC42A0" w:rsidP="00AC42A0">
      <w:pPr>
        <w:pStyle w:val="Textoindependiente"/>
        <w:jc w:val="right"/>
        <w:rPr>
          <w:b/>
          <w:sz w:val="28"/>
          <w:szCs w:val="12"/>
        </w:rPr>
      </w:pPr>
      <w:r w:rsidRPr="003E2882">
        <w:rPr>
          <w:b/>
          <w:sz w:val="28"/>
          <w:szCs w:val="12"/>
        </w:rPr>
        <w:t>INVMER-</w:t>
      </w:r>
      <w:r w:rsidR="00B33E36">
        <w:rPr>
          <w:b/>
          <w:sz w:val="28"/>
          <w:szCs w:val="12"/>
        </w:rPr>
        <w:t>21</w:t>
      </w:r>
      <w:r w:rsidR="00056305">
        <w:rPr>
          <w:b/>
          <w:sz w:val="28"/>
          <w:szCs w:val="12"/>
        </w:rPr>
        <w:t>4</w:t>
      </w:r>
      <w:r w:rsidRPr="003E2882">
        <w:rPr>
          <w:b/>
          <w:sz w:val="28"/>
          <w:szCs w:val="12"/>
        </w:rPr>
        <w:t>-202</w:t>
      </w:r>
      <w:r w:rsidR="008A2F42">
        <w:rPr>
          <w:b/>
          <w:sz w:val="28"/>
          <w:szCs w:val="12"/>
        </w:rPr>
        <w:t>4</w:t>
      </w:r>
    </w:p>
    <w:p w14:paraId="1C28ED87" w14:textId="77777777" w:rsidR="00AC42A0" w:rsidRPr="003E2882" w:rsidRDefault="00AC42A0" w:rsidP="00AC42A0">
      <w:pPr>
        <w:pStyle w:val="Textoindependiente"/>
        <w:jc w:val="center"/>
        <w:rPr>
          <w:b/>
          <w:sz w:val="6"/>
          <w:szCs w:val="20"/>
        </w:rPr>
      </w:pPr>
    </w:p>
    <w:p w14:paraId="032644DE" w14:textId="77777777" w:rsidR="00CF13D6" w:rsidRDefault="00CF13D6" w:rsidP="00AC42A0">
      <w:pPr>
        <w:pStyle w:val="Textoindependiente"/>
        <w:rPr>
          <w:b/>
          <w:sz w:val="28"/>
          <w:szCs w:val="12"/>
        </w:rPr>
      </w:pPr>
    </w:p>
    <w:p w14:paraId="045D4A41" w14:textId="79245D90" w:rsidR="00AC42A0" w:rsidRPr="003E2882" w:rsidRDefault="00AC42A0" w:rsidP="00AC42A0">
      <w:pPr>
        <w:pStyle w:val="Textoindependiente"/>
        <w:rPr>
          <w:b/>
          <w:sz w:val="28"/>
          <w:szCs w:val="12"/>
        </w:rPr>
      </w:pPr>
      <w:r w:rsidRPr="003E2882">
        <w:rPr>
          <w:b/>
          <w:sz w:val="28"/>
          <w:szCs w:val="12"/>
        </w:rPr>
        <w:t>C.C. Proveedores:</w:t>
      </w:r>
    </w:p>
    <w:p w14:paraId="09F6647A" w14:textId="77777777" w:rsidR="00AC42A0" w:rsidRPr="003E2882" w:rsidRDefault="00AC42A0" w:rsidP="00AC42A0">
      <w:pPr>
        <w:pStyle w:val="Textoindependiente"/>
        <w:rPr>
          <w:b/>
          <w:sz w:val="28"/>
          <w:szCs w:val="12"/>
        </w:rPr>
      </w:pPr>
      <w:r w:rsidRPr="003E2882">
        <w:rPr>
          <w:b/>
          <w:sz w:val="28"/>
          <w:szCs w:val="12"/>
        </w:rPr>
        <w:t>Organismos Privados</w:t>
      </w:r>
    </w:p>
    <w:p w14:paraId="4C794D06" w14:textId="77777777" w:rsidR="00AC42A0" w:rsidRPr="003E2882" w:rsidRDefault="00AC42A0" w:rsidP="00AC42A0">
      <w:pPr>
        <w:pStyle w:val="Textoindependiente"/>
        <w:rPr>
          <w:b/>
          <w:sz w:val="28"/>
          <w:szCs w:val="12"/>
        </w:rPr>
      </w:pPr>
      <w:r w:rsidRPr="003E2882">
        <w:rPr>
          <w:b/>
          <w:sz w:val="28"/>
          <w:szCs w:val="12"/>
        </w:rPr>
        <w:t xml:space="preserve">Presentes. </w:t>
      </w:r>
    </w:p>
    <w:p w14:paraId="648CBB90" w14:textId="77777777" w:rsidR="00AC42A0" w:rsidRPr="003E2882" w:rsidRDefault="00AC42A0" w:rsidP="00AC42A0">
      <w:pPr>
        <w:pStyle w:val="Textoindependiente"/>
        <w:rPr>
          <w:b/>
          <w:szCs w:val="22"/>
        </w:rPr>
      </w:pPr>
      <w:r w:rsidRPr="003E2882">
        <w:rPr>
          <w:b/>
          <w:szCs w:val="22"/>
        </w:rPr>
        <w:t xml:space="preserve"> </w:t>
      </w:r>
    </w:p>
    <w:p w14:paraId="06048218" w14:textId="77777777" w:rsidR="00AC42A0" w:rsidRPr="003E2882" w:rsidRDefault="00AC42A0" w:rsidP="00AC42A0">
      <w:pPr>
        <w:pStyle w:val="Textoindependiente"/>
        <w:spacing w:line="360" w:lineRule="auto"/>
        <w:rPr>
          <w:b/>
          <w:sz w:val="24"/>
        </w:rPr>
      </w:pPr>
      <w:r w:rsidRPr="003E2882">
        <w:rPr>
          <w:b/>
          <w:sz w:val="24"/>
        </w:rPr>
        <w:t>Cuyo objeto social y actividad preponderante es:</w:t>
      </w:r>
    </w:p>
    <w:p w14:paraId="3DFF26B4" w14:textId="7D554C75" w:rsidR="00056305" w:rsidRDefault="00AB56AE" w:rsidP="00AC42A0">
      <w:pPr>
        <w:pStyle w:val="Textoindependiente"/>
        <w:rPr>
          <w:b/>
          <w:bCs/>
          <w:color w:val="0D0D0D" w:themeColor="text1" w:themeTint="F2"/>
          <w:sz w:val="24"/>
        </w:rPr>
      </w:pPr>
      <w:r w:rsidRPr="00AB56AE">
        <w:rPr>
          <w:b/>
          <w:bCs/>
          <w:color w:val="0D0D0D" w:themeColor="text1" w:themeTint="F2"/>
          <w:sz w:val="24"/>
        </w:rPr>
        <w:t>PRESTACIÓN DE SERVICIOS PROFESIONALES EN MATERIA DE CAPACITACIÓN EXTERNA EN “CURSO BÁSICO DE SEGURIDAD RADIOLÓGICA PARA PERSONAL OCUPACIONALMENTE EXPUESTO” 2024, DE LOS 9 HOSPITALES IMSS BIENESTAR</w:t>
      </w:r>
    </w:p>
    <w:p w14:paraId="122809A4" w14:textId="3AB379DA" w:rsidR="00AB56AE" w:rsidRPr="003E2882" w:rsidRDefault="00AB56AE" w:rsidP="00AC42A0">
      <w:pPr>
        <w:pStyle w:val="Textoindependiente"/>
        <w:rPr>
          <w:b/>
          <w:color w:val="FF0000"/>
          <w:sz w:val="24"/>
        </w:rPr>
      </w:pPr>
      <w:r>
        <w:rPr>
          <w:b/>
          <w:bCs/>
          <w:color w:val="0D0D0D" w:themeColor="text1" w:themeTint="F2"/>
          <w:sz w:val="24"/>
        </w:rPr>
        <w:t xml:space="preserve">                                                                                                                                                                                                                                                                                                                                                                                                                                                                                                                                                                                                                                                                                                                                                                                                                                                                                                                                                                                                                                                                                                                                                                                                                                                                                                                                    </w:t>
      </w:r>
    </w:p>
    <w:p w14:paraId="5224F97A" w14:textId="1740FA44" w:rsidR="00AC42A0" w:rsidRPr="003E2882" w:rsidRDefault="00676E3B" w:rsidP="00AC42A0">
      <w:pPr>
        <w:pStyle w:val="Textoindependiente"/>
        <w:rPr>
          <w:rFonts w:eastAsiaTheme="minorEastAsia"/>
          <w:sz w:val="24"/>
          <w:lang w:val="es-ES_tradnl" w:eastAsia="en-US"/>
        </w:rPr>
      </w:pPr>
      <w:r w:rsidRPr="003E2882">
        <w:rPr>
          <w:rFonts w:eastAsiaTheme="minorEastAsia"/>
          <w:sz w:val="24"/>
          <w:lang w:val="es-ES_tradnl" w:eastAsia="en-US"/>
        </w:rPr>
        <w:t>El Órgano de Operación Administrativa Desconcentrada</w:t>
      </w:r>
      <w:r w:rsidR="00AC42A0" w:rsidRPr="003E2882">
        <w:rPr>
          <w:rFonts w:eastAsiaTheme="minorEastAsia"/>
          <w:sz w:val="24"/>
          <w:lang w:val="es-ES_tradnl" w:eastAsia="en-US"/>
        </w:rPr>
        <w:t xml:space="preserve"> en Oaxaca del Instituto Mexicano del Seguro Social a través de la Coordinación de Abastecimiento y Equipamiento, con fundamento en el Artículo </w:t>
      </w:r>
      <w:r w:rsidR="007F3248">
        <w:rPr>
          <w:rFonts w:eastAsiaTheme="minorEastAsia"/>
          <w:sz w:val="24"/>
          <w:lang w:val="es-ES_tradnl" w:eastAsia="en-US"/>
        </w:rPr>
        <w:t xml:space="preserve">2 fracción X, 42 </w:t>
      </w:r>
      <w:r w:rsidR="00AC42A0" w:rsidRPr="003E2882">
        <w:rPr>
          <w:rFonts w:eastAsiaTheme="minorEastAsia"/>
          <w:sz w:val="24"/>
          <w:lang w:val="es-ES_tradnl" w:eastAsia="en-US"/>
        </w:rPr>
        <w:t>de la Ley de Adquisiciones, Arrendamientos y Servicios del Sector Público</w:t>
      </w:r>
      <w:r w:rsidR="007F3248">
        <w:rPr>
          <w:rFonts w:eastAsiaTheme="minorEastAsia"/>
          <w:sz w:val="24"/>
          <w:lang w:val="es-ES_tradnl" w:eastAsia="en-US"/>
        </w:rPr>
        <w:t xml:space="preserve"> y 75 de su Reglamento,</w:t>
      </w:r>
      <w:r w:rsidR="00AC42A0" w:rsidRPr="003E2882">
        <w:rPr>
          <w:rFonts w:eastAsiaTheme="minorEastAsia"/>
          <w:sz w:val="24"/>
          <w:lang w:val="es-ES_tradnl" w:eastAsia="en-US"/>
        </w:rPr>
        <w:t xml:space="preserve"> se le invita a participar en la presente INVESTIGACIÓN DE MERCADO,</w:t>
      </w:r>
      <w:r w:rsidR="00901D88">
        <w:rPr>
          <w:rFonts w:eastAsiaTheme="minorEastAsia"/>
          <w:sz w:val="24"/>
          <w:lang w:val="es-ES_tradnl" w:eastAsia="en-US"/>
        </w:rPr>
        <w:t xml:space="preserve"> </w:t>
      </w:r>
      <w:r w:rsidR="00AC42A0" w:rsidRPr="003E2882">
        <w:rPr>
          <w:rFonts w:eastAsiaTheme="minorEastAsia"/>
          <w:sz w:val="24"/>
          <w:lang w:val="es-ES_tradnl" w:eastAsia="en-US"/>
        </w:rPr>
        <w:t>con el objetivo de obtener información respecto de:</w:t>
      </w:r>
    </w:p>
    <w:p w14:paraId="17A7E1D6" w14:textId="77777777" w:rsidR="007F3248" w:rsidRDefault="007F3248" w:rsidP="007F3248">
      <w:pPr>
        <w:pStyle w:val="Texto"/>
        <w:suppressAutoHyphens w:val="0"/>
        <w:spacing w:after="0" w:line="240" w:lineRule="auto"/>
        <w:ind w:left="720" w:firstLine="0"/>
        <w:rPr>
          <w:rFonts w:eastAsiaTheme="minorEastAsia" w:cs="Arial"/>
          <w:sz w:val="24"/>
          <w:szCs w:val="24"/>
          <w:lang w:val="es-ES_tradnl" w:eastAsia="en-US"/>
        </w:rPr>
      </w:pPr>
    </w:p>
    <w:p w14:paraId="24CC82C5" w14:textId="32CDAE63"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 xml:space="preserve">Determinar la existencia de </w:t>
      </w:r>
      <w:r w:rsidR="008A2F42">
        <w:rPr>
          <w:rFonts w:eastAsiaTheme="minorEastAsia" w:cs="Arial"/>
          <w:sz w:val="24"/>
          <w:szCs w:val="24"/>
          <w:lang w:val="es-ES_tradnl" w:eastAsia="en-US"/>
        </w:rPr>
        <w:t xml:space="preserve">servicios </w:t>
      </w:r>
      <w:r w:rsidRPr="003E2882">
        <w:rPr>
          <w:rFonts w:eastAsiaTheme="minorEastAsia" w:cs="Arial"/>
          <w:sz w:val="24"/>
          <w:szCs w:val="24"/>
          <w:lang w:val="es-ES_tradnl" w:eastAsia="en-US"/>
        </w:rPr>
        <w:t>en la cantidad, calidad u oportunidad requerida por este Instituto.</w:t>
      </w:r>
    </w:p>
    <w:p w14:paraId="54C17DAE"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proveeduría suficiente.</w:t>
      </w:r>
    </w:p>
    <w:p w14:paraId="6AEABBFB"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Determinación de precio estimado.</w:t>
      </w:r>
    </w:p>
    <w:p w14:paraId="43A41E3A"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Demás condiciones que imperan en el mercado</w:t>
      </w:r>
    </w:p>
    <w:p w14:paraId="0A2866A6" w14:textId="77777777" w:rsidR="00AC42A0" w:rsidRPr="003E2882" w:rsidRDefault="00AC42A0" w:rsidP="00AC42A0">
      <w:pPr>
        <w:spacing w:line="192" w:lineRule="atLeast"/>
        <w:ind w:right="38"/>
        <w:jc w:val="both"/>
        <w:rPr>
          <w:rFonts w:ascii="Arial" w:hAnsi="Arial" w:cs="Arial"/>
        </w:rPr>
      </w:pPr>
    </w:p>
    <w:p w14:paraId="4AF69E09" w14:textId="11461FCB" w:rsidR="00AC42A0" w:rsidRPr="003E2882" w:rsidRDefault="00AC42A0" w:rsidP="00AC42A0">
      <w:pPr>
        <w:pStyle w:val="Textoindependiente"/>
        <w:rPr>
          <w:rFonts w:eastAsiaTheme="minorEastAsia"/>
          <w:sz w:val="24"/>
          <w:lang w:val="es-ES_tradnl" w:eastAsia="en-US"/>
        </w:rPr>
      </w:pPr>
      <w:r w:rsidRPr="003E2882">
        <w:rPr>
          <w:rFonts w:eastAsiaTheme="minorEastAsia"/>
          <w:sz w:val="24"/>
          <w:lang w:val="es-ES_tradnl" w:eastAsia="en-US"/>
        </w:rPr>
        <w:t>De lo anterior, se solicita remitir</w:t>
      </w:r>
      <w:r w:rsidR="003E2882">
        <w:rPr>
          <w:rFonts w:eastAsiaTheme="minorEastAsia"/>
          <w:sz w:val="24"/>
          <w:lang w:val="es-ES_tradnl" w:eastAsia="en-US"/>
        </w:rPr>
        <w:t xml:space="preserve"> su</w:t>
      </w:r>
      <w:r w:rsidR="008B5BB1" w:rsidRPr="003E2882">
        <w:rPr>
          <w:rFonts w:eastAsiaTheme="minorEastAsia"/>
          <w:sz w:val="24"/>
          <w:lang w:val="es-ES_tradnl" w:eastAsia="en-US"/>
        </w:rPr>
        <w:t xml:space="preserve"> </w:t>
      </w:r>
      <w:r w:rsidRPr="003E2882">
        <w:rPr>
          <w:rFonts w:eastAsiaTheme="minorEastAsia"/>
          <w:sz w:val="24"/>
          <w:lang w:val="es-ES_tradnl" w:eastAsia="en-US"/>
        </w:rPr>
        <w:t xml:space="preserve">cotización </w:t>
      </w:r>
      <w:r w:rsidR="008B5BB1" w:rsidRPr="003E2882">
        <w:rPr>
          <w:rFonts w:eastAsiaTheme="minorEastAsia"/>
          <w:sz w:val="24"/>
          <w:lang w:val="es-ES_tradnl" w:eastAsia="en-US"/>
        </w:rPr>
        <w:t xml:space="preserve">y demás </w:t>
      </w:r>
      <w:r w:rsidR="00BE302A" w:rsidRPr="003E2882">
        <w:rPr>
          <w:rFonts w:eastAsiaTheme="minorEastAsia"/>
          <w:sz w:val="24"/>
          <w:lang w:val="es-ES_tradnl" w:eastAsia="en-US"/>
        </w:rPr>
        <w:t>documentación requerida.</w:t>
      </w:r>
    </w:p>
    <w:p w14:paraId="72198DCB" w14:textId="77777777" w:rsidR="00AC42A0" w:rsidRPr="003E2882" w:rsidRDefault="00AC42A0" w:rsidP="00AC42A0">
      <w:pPr>
        <w:pStyle w:val="Textoindependiente"/>
        <w:rPr>
          <w:rFonts w:eastAsiaTheme="minorEastAsia"/>
          <w:sz w:val="24"/>
          <w:lang w:val="es-ES_tradnl" w:eastAsia="en-US"/>
        </w:rPr>
      </w:pPr>
    </w:p>
    <w:p w14:paraId="5FCCA086" w14:textId="6D660630" w:rsidR="00901D88" w:rsidRPr="00900C90" w:rsidRDefault="00901D88" w:rsidP="00901D88">
      <w:pPr>
        <w:pStyle w:val="Textoindependiente"/>
        <w:rPr>
          <w:b/>
          <w:sz w:val="24"/>
          <w:lang w:val="es-ES"/>
        </w:rPr>
      </w:pPr>
      <w:r w:rsidRPr="00900C90">
        <w:rPr>
          <w:b/>
          <w:sz w:val="24"/>
          <w:lang w:val="es-ES"/>
        </w:rPr>
        <w:t xml:space="preserve">A efecto de cotizar dichos </w:t>
      </w:r>
      <w:r w:rsidR="008A2F42">
        <w:rPr>
          <w:b/>
          <w:sz w:val="24"/>
          <w:lang w:val="es-ES"/>
        </w:rPr>
        <w:t>servicios</w:t>
      </w:r>
      <w:r w:rsidRPr="00900C90">
        <w:rPr>
          <w:b/>
          <w:sz w:val="24"/>
          <w:lang w:val="es-ES"/>
        </w:rPr>
        <w:t xml:space="preserve"> </w:t>
      </w:r>
      <w:r w:rsidRPr="00900C90">
        <w:rPr>
          <w:b/>
          <w:sz w:val="24"/>
          <w:u w:val="single"/>
          <w:lang w:val="es-ES"/>
        </w:rPr>
        <w:t>a través del Sistema de Información Pública Gubernamental, denominado COMPRANET</w:t>
      </w:r>
      <w:r w:rsidRPr="00900C90">
        <w:rPr>
          <w:b/>
          <w:sz w:val="24"/>
          <w:lang w:val="es-ES"/>
        </w:rPr>
        <w:t>.</w:t>
      </w:r>
    </w:p>
    <w:p w14:paraId="4837285E" w14:textId="77777777" w:rsidR="00901D88" w:rsidRPr="00900C90" w:rsidRDefault="00901D88" w:rsidP="00901D88">
      <w:pPr>
        <w:pStyle w:val="Textoindependiente"/>
        <w:rPr>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901D88" w:rsidRPr="00900C90" w14:paraId="3600EA96" w14:textId="77777777" w:rsidTr="00A059CF">
        <w:trPr>
          <w:trHeight w:val="170"/>
          <w:tblHeader/>
          <w:jc w:val="center"/>
        </w:trPr>
        <w:tc>
          <w:tcPr>
            <w:tcW w:w="5280" w:type="dxa"/>
            <w:shd w:val="clear" w:color="auto" w:fill="8DB3E2"/>
            <w:vAlign w:val="bottom"/>
          </w:tcPr>
          <w:p w14:paraId="07148960" w14:textId="77777777" w:rsidR="00901D88" w:rsidRPr="00900C90" w:rsidRDefault="00901D88" w:rsidP="00A059CF">
            <w:pPr>
              <w:jc w:val="center"/>
              <w:rPr>
                <w:rFonts w:ascii="Arial" w:hAnsi="Arial" w:cs="Arial"/>
                <w:sz w:val="18"/>
                <w:szCs w:val="18"/>
              </w:rPr>
            </w:pPr>
            <w:r w:rsidRPr="00900C90">
              <w:rPr>
                <w:rFonts w:ascii="Arial" w:hAnsi="Arial" w:cs="Arial"/>
                <w:b/>
                <w:sz w:val="18"/>
                <w:szCs w:val="18"/>
              </w:rPr>
              <w:br w:type="page"/>
            </w:r>
            <w:r w:rsidRPr="00900C90">
              <w:rPr>
                <w:rFonts w:ascii="Arial" w:hAnsi="Arial" w:cs="Arial"/>
                <w:sz w:val="18"/>
                <w:szCs w:val="18"/>
              </w:rPr>
              <w:t>Evento</w:t>
            </w:r>
          </w:p>
        </w:tc>
        <w:tc>
          <w:tcPr>
            <w:tcW w:w="2402" w:type="dxa"/>
            <w:shd w:val="clear" w:color="auto" w:fill="8DB3E2"/>
            <w:vAlign w:val="bottom"/>
          </w:tcPr>
          <w:p w14:paraId="39E6D894" w14:textId="77777777" w:rsidR="00901D88" w:rsidRPr="00900C90" w:rsidRDefault="00901D88" w:rsidP="00A059CF">
            <w:pPr>
              <w:jc w:val="center"/>
              <w:rPr>
                <w:rFonts w:ascii="Arial" w:hAnsi="Arial" w:cs="Arial"/>
                <w:sz w:val="18"/>
                <w:szCs w:val="18"/>
              </w:rPr>
            </w:pPr>
            <w:r w:rsidRPr="00900C90">
              <w:rPr>
                <w:rFonts w:ascii="Arial" w:hAnsi="Arial" w:cs="Arial"/>
                <w:sz w:val="18"/>
                <w:szCs w:val="18"/>
              </w:rPr>
              <w:t>Fecha</w:t>
            </w:r>
          </w:p>
        </w:tc>
        <w:tc>
          <w:tcPr>
            <w:tcW w:w="1444" w:type="dxa"/>
            <w:shd w:val="clear" w:color="auto" w:fill="8DB3E2"/>
            <w:vAlign w:val="bottom"/>
          </w:tcPr>
          <w:p w14:paraId="680F8226" w14:textId="77777777" w:rsidR="00901D88" w:rsidRPr="00900C90" w:rsidRDefault="00901D88" w:rsidP="00A059CF">
            <w:pPr>
              <w:jc w:val="center"/>
              <w:rPr>
                <w:rFonts w:ascii="Arial" w:hAnsi="Arial" w:cs="Arial"/>
                <w:sz w:val="18"/>
                <w:szCs w:val="18"/>
              </w:rPr>
            </w:pPr>
            <w:r w:rsidRPr="00900C90">
              <w:rPr>
                <w:rFonts w:ascii="Arial" w:hAnsi="Arial" w:cs="Arial"/>
                <w:sz w:val="18"/>
                <w:szCs w:val="18"/>
              </w:rPr>
              <w:t>Hora</w:t>
            </w:r>
          </w:p>
        </w:tc>
      </w:tr>
      <w:tr w:rsidR="00901D88" w:rsidRPr="00900C90" w14:paraId="4959CE52" w14:textId="77777777" w:rsidTr="00A059CF">
        <w:trPr>
          <w:trHeight w:val="504"/>
          <w:jc w:val="center"/>
        </w:trPr>
        <w:tc>
          <w:tcPr>
            <w:tcW w:w="5280" w:type="dxa"/>
            <w:shd w:val="clear" w:color="auto" w:fill="auto"/>
          </w:tcPr>
          <w:p w14:paraId="5C343CDB" w14:textId="77777777" w:rsidR="00901D88" w:rsidRPr="007F3248" w:rsidRDefault="00901D88" w:rsidP="00A059CF">
            <w:pPr>
              <w:pStyle w:val="Textoindependiente"/>
              <w:rPr>
                <w:szCs w:val="20"/>
                <w:lang w:val="es-ES"/>
              </w:rPr>
            </w:pPr>
            <w:r w:rsidRPr="007F3248">
              <w:rPr>
                <w:szCs w:val="20"/>
                <w:lang w:val="es-ES"/>
              </w:rPr>
              <w:t>La fecha límite para recepcionar su proposición.</w:t>
            </w:r>
          </w:p>
        </w:tc>
        <w:tc>
          <w:tcPr>
            <w:tcW w:w="2402" w:type="dxa"/>
            <w:shd w:val="clear" w:color="auto" w:fill="auto"/>
            <w:vAlign w:val="center"/>
          </w:tcPr>
          <w:p w14:paraId="5B0F7885" w14:textId="4DF2FB18" w:rsidR="00901D88" w:rsidRPr="007F3248" w:rsidRDefault="00873F01" w:rsidP="00A059CF">
            <w:pPr>
              <w:jc w:val="center"/>
              <w:rPr>
                <w:rFonts w:ascii="Arial" w:hAnsi="Arial" w:cs="Arial"/>
                <w:b/>
                <w:sz w:val="20"/>
                <w:szCs w:val="20"/>
              </w:rPr>
            </w:pPr>
            <w:r>
              <w:rPr>
                <w:rFonts w:ascii="Arial" w:hAnsi="Arial" w:cs="Arial"/>
                <w:b/>
                <w:sz w:val="20"/>
                <w:szCs w:val="20"/>
              </w:rPr>
              <w:t>21</w:t>
            </w:r>
            <w:r w:rsidR="00901D88" w:rsidRPr="007F3248">
              <w:rPr>
                <w:rFonts w:ascii="Arial" w:hAnsi="Arial" w:cs="Arial"/>
                <w:b/>
                <w:sz w:val="20"/>
                <w:szCs w:val="20"/>
              </w:rPr>
              <w:t>/</w:t>
            </w:r>
            <w:r w:rsidR="00FC7CFC">
              <w:rPr>
                <w:rFonts w:ascii="Arial" w:hAnsi="Arial" w:cs="Arial"/>
                <w:b/>
                <w:sz w:val="20"/>
                <w:szCs w:val="20"/>
              </w:rPr>
              <w:t>NOVIEMBRE</w:t>
            </w:r>
            <w:r w:rsidR="00901D88" w:rsidRPr="007F3248">
              <w:rPr>
                <w:rFonts w:ascii="Arial" w:hAnsi="Arial" w:cs="Arial"/>
                <w:b/>
                <w:sz w:val="20"/>
                <w:szCs w:val="20"/>
              </w:rPr>
              <w:t>/202</w:t>
            </w:r>
            <w:r w:rsidR="008A2F42" w:rsidRPr="007F3248">
              <w:rPr>
                <w:rFonts w:ascii="Arial" w:hAnsi="Arial" w:cs="Arial"/>
                <w:b/>
                <w:sz w:val="20"/>
                <w:szCs w:val="20"/>
              </w:rPr>
              <w:t>4</w:t>
            </w:r>
          </w:p>
        </w:tc>
        <w:tc>
          <w:tcPr>
            <w:tcW w:w="1444" w:type="dxa"/>
            <w:shd w:val="clear" w:color="auto" w:fill="auto"/>
            <w:vAlign w:val="center"/>
          </w:tcPr>
          <w:p w14:paraId="7B8F73C9" w14:textId="67219338" w:rsidR="00901D88" w:rsidRPr="007F3248" w:rsidRDefault="00901D88" w:rsidP="00A059CF">
            <w:pPr>
              <w:jc w:val="center"/>
              <w:rPr>
                <w:rFonts w:ascii="Arial" w:hAnsi="Arial" w:cs="Arial"/>
                <w:b/>
                <w:sz w:val="20"/>
                <w:szCs w:val="20"/>
              </w:rPr>
            </w:pPr>
            <w:r w:rsidRPr="007F3248">
              <w:rPr>
                <w:rFonts w:ascii="Arial" w:hAnsi="Arial" w:cs="Arial"/>
                <w:b/>
                <w:sz w:val="20"/>
                <w:szCs w:val="20"/>
              </w:rPr>
              <w:t>1</w:t>
            </w:r>
            <w:r w:rsidR="00CF13D6">
              <w:rPr>
                <w:rFonts w:ascii="Arial" w:hAnsi="Arial" w:cs="Arial"/>
                <w:b/>
                <w:sz w:val="20"/>
                <w:szCs w:val="20"/>
              </w:rPr>
              <w:t>3</w:t>
            </w:r>
            <w:r w:rsidRPr="007F3248">
              <w:rPr>
                <w:rFonts w:ascii="Arial" w:hAnsi="Arial" w:cs="Arial"/>
                <w:b/>
                <w:sz w:val="20"/>
                <w:szCs w:val="20"/>
              </w:rPr>
              <w:t>:00 HRS.</w:t>
            </w:r>
          </w:p>
        </w:tc>
      </w:tr>
      <w:tr w:rsidR="00901D88" w:rsidRPr="00900C90" w14:paraId="51AE5208" w14:textId="77777777" w:rsidTr="00A059CF">
        <w:trPr>
          <w:trHeight w:val="291"/>
          <w:jc w:val="center"/>
        </w:trPr>
        <w:tc>
          <w:tcPr>
            <w:tcW w:w="5280" w:type="dxa"/>
            <w:shd w:val="clear" w:color="auto" w:fill="auto"/>
          </w:tcPr>
          <w:p w14:paraId="154CF3A3" w14:textId="77777777" w:rsidR="00901D88" w:rsidRPr="007F3248" w:rsidRDefault="00901D88" w:rsidP="00A059CF">
            <w:pPr>
              <w:jc w:val="both"/>
              <w:rPr>
                <w:rFonts w:ascii="Arial" w:hAnsi="Arial" w:cs="Arial"/>
                <w:sz w:val="20"/>
                <w:szCs w:val="20"/>
              </w:rPr>
            </w:pPr>
            <w:r w:rsidRPr="007F3248">
              <w:rPr>
                <w:rFonts w:ascii="Arial" w:hAnsi="Arial" w:cs="Arial"/>
                <w:sz w:val="20"/>
                <w:szCs w:val="20"/>
              </w:rPr>
              <w:t>Periodo de realización y entrega del resultado de la evaluación técnica.</w:t>
            </w:r>
          </w:p>
        </w:tc>
        <w:tc>
          <w:tcPr>
            <w:tcW w:w="3846" w:type="dxa"/>
            <w:gridSpan w:val="2"/>
            <w:shd w:val="clear" w:color="auto" w:fill="auto"/>
            <w:vAlign w:val="center"/>
          </w:tcPr>
          <w:p w14:paraId="442B7182" w14:textId="77777777" w:rsidR="00901D88" w:rsidRPr="007F3248" w:rsidRDefault="00901D88" w:rsidP="00A059CF">
            <w:pPr>
              <w:jc w:val="center"/>
              <w:rPr>
                <w:rFonts w:ascii="Arial" w:hAnsi="Arial" w:cs="Arial"/>
                <w:b/>
                <w:sz w:val="20"/>
                <w:szCs w:val="20"/>
                <w:highlight w:val="yellow"/>
              </w:rPr>
            </w:pPr>
            <w:r w:rsidRPr="007F3248">
              <w:rPr>
                <w:rFonts w:ascii="Arial" w:hAnsi="Arial" w:cs="Arial"/>
                <w:b/>
                <w:sz w:val="20"/>
                <w:szCs w:val="20"/>
              </w:rPr>
              <w:t>a partir de la recepción de las propuestas</w:t>
            </w:r>
          </w:p>
        </w:tc>
      </w:tr>
      <w:tr w:rsidR="00901D88" w:rsidRPr="00900C90" w14:paraId="51532C9C" w14:textId="77777777" w:rsidTr="00A059CF">
        <w:trPr>
          <w:trHeight w:val="291"/>
          <w:jc w:val="center"/>
        </w:trPr>
        <w:tc>
          <w:tcPr>
            <w:tcW w:w="5280" w:type="dxa"/>
            <w:shd w:val="clear" w:color="auto" w:fill="auto"/>
          </w:tcPr>
          <w:p w14:paraId="278DD386" w14:textId="77777777" w:rsidR="00901D88" w:rsidRPr="007F3248" w:rsidRDefault="00901D88" w:rsidP="00A059CF">
            <w:pPr>
              <w:jc w:val="both"/>
              <w:rPr>
                <w:rFonts w:ascii="Arial" w:hAnsi="Arial" w:cs="Arial"/>
                <w:sz w:val="20"/>
                <w:szCs w:val="20"/>
              </w:rPr>
            </w:pPr>
            <w:r w:rsidRPr="007F3248">
              <w:rPr>
                <w:rFonts w:ascii="Arial" w:hAnsi="Arial" w:cs="Arial"/>
                <w:sz w:val="20"/>
                <w:szCs w:val="20"/>
              </w:rPr>
              <w:t>Fecha del resultado del procedimiento de adjudicación directa.</w:t>
            </w:r>
          </w:p>
        </w:tc>
        <w:tc>
          <w:tcPr>
            <w:tcW w:w="2402" w:type="dxa"/>
            <w:shd w:val="clear" w:color="auto" w:fill="auto"/>
            <w:vAlign w:val="center"/>
          </w:tcPr>
          <w:p w14:paraId="06F894A0" w14:textId="6B84D6F6" w:rsidR="00901D88" w:rsidRPr="007F3248" w:rsidRDefault="00873F01" w:rsidP="00A059CF">
            <w:pPr>
              <w:jc w:val="center"/>
              <w:rPr>
                <w:rFonts w:ascii="Arial" w:hAnsi="Arial" w:cs="Arial"/>
                <w:b/>
                <w:sz w:val="20"/>
                <w:szCs w:val="20"/>
              </w:rPr>
            </w:pPr>
            <w:r>
              <w:rPr>
                <w:rFonts w:ascii="Arial" w:hAnsi="Arial" w:cs="Arial"/>
                <w:b/>
                <w:sz w:val="20"/>
                <w:szCs w:val="20"/>
              </w:rPr>
              <w:t>2</w:t>
            </w:r>
            <w:r w:rsidR="00CF13D6">
              <w:rPr>
                <w:rFonts w:ascii="Arial" w:hAnsi="Arial" w:cs="Arial"/>
                <w:b/>
                <w:sz w:val="20"/>
                <w:szCs w:val="20"/>
              </w:rPr>
              <w:t>2</w:t>
            </w:r>
            <w:r w:rsidR="008A2F42" w:rsidRPr="007F3248">
              <w:rPr>
                <w:rFonts w:ascii="Arial" w:hAnsi="Arial" w:cs="Arial"/>
                <w:b/>
                <w:sz w:val="20"/>
                <w:szCs w:val="20"/>
              </w:rPr>
              <w:t>/</w:t>
            </w:r>
            <w:r w:rsidR="00FC7CFC">
              <w:rPr>
                <w:rFonts w:ascii="Arial" w:hAnsi="Arial" w:cs="Arial"/>
                <w:b/>
                <w:sz w:val="20"/>
                <w:szCs w:val="20"/>
              </w:rPr>
              <w:t>NOVIEMBRE</w:t>
            </w:r>
            <w:r w:rsidR="00901D88" w:rsidRPr="007F3248">
              <w:rPr>
                <w:rFonts w:ascii="Arial" w:hAnsi="Arial" w:cs="Arial"/>
                <w:b/>
                <w:sz w:val="20"/>
                <w:szCs w:val="20"/>
              </w:rPr>
              <w:t>/202</w:t>
            </w:r>
            <w:r w:rsidR="008A2F42" w:rsidRPr="007F3248">
              <w:rPr>
                <w:rFonts w:ascii="Arial" w:hAnsi="Arial" w:cs="Arial"/>
                <w:b/>
                <w:sz w:val="20"/>
                <w:szCs w:val="20"/>
              </w:rPr>
              <w:t>4</w:t>
            </w:r>
          </w:p>
        </w:tc>
        <w:tc>
          <w:tcPr>
            <w:tcW w:w="1444" w:type="dxa"/>
            <w:shd w:val="clear" w:color="auto" w:fill="auto"/>
            <w:vAlign w:val="center"/>
          </w:tcPr>
          <w:p w14:paraId="096A628B" w14:textId="7B31216F" w:rsidR="00901D88" w:rsidRPr="007F3248" w:rsidRDefault="00901D88" w:rsidP="00A059CF">
            <w:pPr>
              <w:jc w:val="center"/>
              <w:rPr>
                <w:rFonts w:ascii="Arial" w:hAnsi="Arial" w:cs="Arial"/>
                <w:b/>
                <w:sz w:val="20"/>
                <w:szCs w:val="20"/>
              </w:rPr>
            </w:pPr>
            <w:r w:rsidRPr="007F3248">
              <w:rPr>
                <w:rFonts w:ascii="Arial" w:hAnsi="Arial" w:cs="Arial"/>
                <w:b/>
                <w:sz w:val="20"/>
                <w:szCs w:val="20"/>
              </w:rPr>
              <w:t>1</w:t>
            </w:r>
            <w:r w:rsidR="00056305">
              <w:rPr>
                <w:rFonts w:ascii="Arial" w:hAnsi="Arial" w:cs="Arial"/>
                <w:b/>
                <w:sz w:val="20"/>
                <w:szCs w:val="20"/>
              </w:rPr>
              <w:t>1</w:t>
            </w:r>
            <w:r w:rsidRPr="007F3248">
              <w:rPr>
                <w:rFonts w:ascii="Arial" w:hAnsi="Arial" w:cs="Arial"/>
                <w:b/>
                <w:sz w:val="20"/>
                <w:szCs w:val="20"/>
              </w:rPr>
              <w:t>:30 HRS</w:t>
            </w:r>
          </w:p>
        </w:tc>
      </w:tr>
    </w:tbl>
    <w:p w14:paraId="7EE34CC3" w14:textId="77777777" w:rsidR="00901D88" w:rsidRPr="00900C90" w:rsidRDefault="00901D88" w:rsidP="00901D88">
      <w:pPr>
        <w:jc w:val="center"/>
        <w:rPr>
          <w:rFonts w:ascii="Arial" w:hAnsi="Arial" w:cs="Arial"/>
          <w:b/>
          <w:sz w:val="28"/>
        </w:rPr>
      </w:pPr>
    </w:p>
    <w:p w14:paraId="165C36A0" w14:textId="77777777" w:rsidR="00AC42A0" w:rsidRPr="003E2882" w:rsidRDefault="00AC42A0" w:rsidP="00AC42A0">
      <w:pPr>
        <w:pStyle w:val="Textoindependiente"/>
        <w:rPr>
          <w:rFonts w:eastAsiaTheme="minorEastAsia"/>
          <w:sz w:val="24"/>
          <w:lang w:val="es-ES_tradnl" w:eastAsia="en-US"/>
        </w:rPr>
      </w:pPr>
    </w:p>
    <w:p w14:paraId="036F256A" w14:textId="77777777" w:rsidR="007F3248" w:rsidRDefault="007F3248" w:rsidP="00AC42A0">
      <w:pPr>
        <w:jc w:val="both"/>
        <w:rPr>
          <w:rFonts w:ascii="Arial" w:hAnsi="Arial" w:cs="Arial"/>
        </w:rPr>
      </w:pPr>
    </w:p>
    <w:p w14:paraId="0F503753" w14:textId="77777777" w:rsidR="007F3248" w:rsidRDefault="007F3248" w:rsidP="00AC42A0">
      <w:pPr>
        <w:jc w:val="both"/>
        <w:rPr>
          <w:rFonts w:ascii="Arial" w:hAnsi="Arial" w:cs="Arial"/>
        </w:rPr>
      </w:pPr>
    </w:p>
    <w:p w14:paraId="6AA862FA" w14:textId="59FB0DE0" w:rsidR="00AC42A0" w:rsidRPr="003E2882" w:rsidRDefault="00AC42A0" w:rsidP="00AC42A0">
      <w:pPr>
        <w:jc w:val="both"/>
        <w:rPr>
          <w:rFonts w:ascii="Arial" w:hAnsi="Arial" w:cs="Arial"/>
          <w:b/>
        </w:rPr>
      </w:pPr>
      <w:r w:rsidRPr="003E2882">
        <w:rPr>
          <w:rFonts w:ascii="Arial" w:hAnsi="Arial" w:cs="Arial"/>
        </w:rPr>
        <w:t>Sin otro particular, se agradece su participación, siendo el único objetivo asegurar las</w:t>
      </w:r>
      <w:r w:rsidRPr="003E2882">
        <w:rPr>
          <w:rFonts w:ascii="Arial" w:hAnsi="Arial" w:cs="Arial"/>
          <w:bCs/>
        </w:rPr>
        <w:t xml:space="preserve"> mejores condiciones de contratación para esta Institución.</w:t>
      </w:r>
    </w:p>
    <w:p w14:paraId="58E9FC44" w14:textId="77777777" w:rsidR="00AC42A0" w:rsidRPr="003E2882" w:rsidRDefault="00AC42A0" w:rsidP="00AC42A0">
      <w:pPr>
        <w:jc w:val="both"/>
        <w:rPr>
          <w:rFonts w:ascii="Arial" w:hAnsi="Arial" w:cs="Arial"/>
          <w:b/>
        </w:rPr>
      </w:pPr>
    </w:p>
    <w:p w14:paraId="237FA8AD" w14:textId="77777777" w:rsidR="00AC42A0" w:rsidRPr="003E2882" w:rsidRDefault="00AC42A0" w:rsidP="00AC42A0">
      <w:pPr>
        <w:jc w:val="both"/>
        <w:rPr>
          <w:rFonts w:ascii="Arial" w:hAnsi="Arial" w:cs="Arial"/>
          <w:b/>
        </w:rPr>
      </w:pPr>
    </w:p>
    <w:p w14:paraId="06A87DF0" w14:textId="77777777" w:rsidR="008A2F42" w:rsidRPr="007A43F6" w:rsidRDefault="008A2F42" w:rsidP="008A2F42">
      <w:pPr>
        <w:jc w:val="both"/>
        <w:rPr>
          <w:rFonts w:ascii="Arial" w:hAnsi="Arial" w:cs="Arial"/>
          <w:b/>
        </w:rPr>
      </w:pPr>
      <w:r w:rsidRPr="007A43F6">
        <w:rPr>
          <w:rFonts w:ascii="Arial" w:hAnsi="Arial" w:cs="Arial"/>
          <w:b/>
        </w:rPr>
        <w:t>ATENTAMENTE</w:t>
      </w:r>
    </w:p>
    <w:p w14:paraId="08F41C0F" w14:textId="77777777" w:rsidR="008A2F42" w:rsidRPr="007A43F6" w:rsidRDefault="008A2F42" w:rsidP="008A2F42">
      <w:pPr>
        <w:jc w:val="both"/>
        <w:rPr>
          <w:rFonts w:ascii="Arial" w:hAnsi="Arial" w:cs="Arial"/>
          <w:b/>
        </w:rPr>
      </w:pPr>
    </w:p>
    <w:p w14:paraId="17E523F3" w14:textId="77777777" w:rsidR="008A2F42" w:rsidRPr="007A43F6" w:rsidRDefault="008A2F42" w:rsidP="008A2F42">
      <w:pPr>
        <w:jc w:val="both"/>
        <w:rPr>
          <w:rFonts w:ascii="Arial" w:hAnsi="Arial" w:cs="Arial"/>
          <w:b/>
        </w:rPr>
      </w:pPr>
    </w:p>
    <w:p w14:paraId="4CA0D31B" w14:textId="77777777" w:rsidR="008A2F42" w:rsidRPr="007A43F6" w:rsidRDefault="008A2F42" w:rsidP="008A2F42">
      <w:pPr>
        <w:jc w:val="both"/>
        <w:rPr>
          <w:rFonts w:ascii="Arial" w:hAnsi="Arial" w:cs="Arial"/>
          <w:b/>
        </w:rPr>
      </w:pPr>
    </w:p>
    <w:p w14:paraId="50CF84A1" w14:textId="7661511F" w:rsidR="008A2F42" w:rsidRPr="007A43F6" w:rsidRDefault="00873F01" w:rsidP="008A2F42">
      <w:pPr>
        <w:rPr>
          <w:rFonts w:ascii="Arial" w:hAnsi="Arial" w:cs="Arial"/>
          <w:b/>
          <w:color w:val="000000"/>
        </w:rPr>
      </w:pPr>
      <w:r>
        <w:rPr>
          <w:rFonts w:ascii="Arial" w:hAnsi="Arial" w:cs="Arial"/>
          <w:b/>
          <w:color w:val="000000"/>
        </w:rPr>
        <w:t>LAE SANDRA ISELA BARZALOBRE ARAGÓN</w:t>
      </w:r>
    </w:p>
    <w:p w14:paraId="1A0C46E9" w14:textId="7C4CA599" w:rsidR="008A2F42" w:rsidRDefault="00873F01" w:rsidP="008A2F42">
      <w:pPr>
        <w:rPr>
          <w:rFonts w:ascii="Arial" w:hAnsi="Arial" w:cs="Arial"/>
          <w:b/>
          <w:color w:val="000000"/>
        </w:rPr>
      </w:pPr>
      <w:r>
        <w:rPr>
          <w:rFonts w:ascii="Arial" w:hAnsi="Arial" w:cs="Arial"/>
          <w:b/>
          <w:color w:val="000000"/>
        </w:rPr>
        <w:t xml:space="preserve">ENCARGADA DE LA COORDINACIÓN DE </w:t>
      </w:r>
    </w:p>
    <w:p w14:paraId="16C906BC" w14:textId="6F7A55A0" w:rsidR="00873F01" w:rsidRPr="007A43F6" w:rsidRDefault="00873F01" w:rsidP="008A2F42">
      <w:pPr>
        <w:rPr>
          <w:rFonts w:ascii="Arial" w:hAnsi="Arial" w:cs="Arial"/>
          <w:b/>
          <w:color w:val="000000"/>
        </w:rPr>
      </w:pPr>
      <w:r>
        <w:rPr>
          <w:rFonts w:ascii="Arial" w:hAnsi="Arial" w:cs="Arial"/>
          <w:b/>
          <w:color w:val="000000"/>
        </w:rPr>
        <w:t>ABASTECIMIENTO Y EQUIPAMIENTO</w:t>
      </w:r>
    </w:p>
    <w:p w14:paraId="64092525" w14:textId="77777777" w:rsidR="008A2F42" w:rsidRDefault="008A2F42" w:rsidP="008A2F42">
      <w:pPr>
        <w:rPr>
          <w:rFonts w:ascii="Arial" w:hAnsi="Arial" w:cs="Arial"/>
          <w:b/>
        </w:rPr>
      </w:pPr>
    </w:p>
    <w:p w14:paraId="6D0017A9" w14:textId="77777777" w:rsidR="00873F01" w:rsidRPr="00034C7B" w:rsidRDefault="00873F01" w:rsidP="00873F01">
      <w:pPr>
        <w:rPr>
          <w:rFonts w:ascii="Arial" w:hAnsi="Arial" w:cs="Arial"/>
          <w:b/>
        </w:rPr>
      </w:pPr>
    </w:p>
    <w:p w14:paraId="3798AA54" w14:textId="77777777" w:rsidR="00873F01" w:rsidRPr="00034C7B" w:rsidRDefault="00873F01" w:rsidP="00873F01">
      <w:pPr>
        <w:rPr>
          <w:rFonts w:ascii="Arial" w:hAnsi="Arial" w:cs="Arial"/>
          <w:b/>
        </w:rPr>
      </w:pPr>
    </w:p>
    <w:p w14:paraId="76CB1CC6" w14:textId="77777777" w:rsidR="00873F01" w:rsidRPr="00034C7B" w:rsidRDefault="00873F01" w:rsidP="00873F01">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873F01" w:rsidRPr="00034C7B" w14:paraId="1A3E239E" w14:textId="77777777" w:rsidTr="00CC170D">
        <w:tc>
          <w:tcPr>
            <w:tcW w:w="5098" w:type="dxa"/>
            <w:tcBorders>
              <w:top w:val="nil"/>
              <w:left w:val="nil"/>
              <w:bottom w:val="nil"/>
              <w:right w:val="nil"/>
            </w:tcBorders>
          </w:tcPr>
          <w:p w14:paraId="691BC3F9" w14:textId="77777777" w:rsidR="00873F01" w:rsidRPr="00034C7B" w:rsidRDefault="00873F01" w:rsidP="00CC170D">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693A24F6" w14:textId="77777777" w:rsidR="00873F01" w:rsidRPr="00034C7B" w:rsidRDefault="00873F01" w:rsidP="00CC170D">
            <w:pPr>
              <w:rPr>
                <w:rFonts w:ascii="Arial" w:hAnsi="Arial" w:cs="Arial"/>
                <w:bCs/>
                <w:sz w:val="20"/>
                <w:szCs w:val="20"/>
              </w:rPr>
            </w:pPr>
          </w:p>
          <w:p w14:paraId="76A8D4B8" w14:textId="77777777" w:rsidR="00873F01" w:rsidRPr="00034C7B" w:rsidRDefault="00873F01" w:rsidP="00CC170D">
            <w:pPr>
              <w:rPr>
                <w:rFonts w:ascii="Arial" w:hAnsi="Arial" w:cs="Arial"/>
                <w:bCs/>
                <w:sz w:val="20"/>
                <w:szCs w:val="20"/>
              </w:rPr>
            </w:pPr>
          </w:p>
          <w:p w14:paraId="45F59180" w14:textId="77777777" w:rsidR="00873F01" w:rsidRPr="00034C7B" w:rsidRDefault="00873F01" w:rsidP="00CC170D">
            <w:pPr>
              <w:rPr>
                <w:rFonts w:ascii="Arial" w:hAnsi="Arial" w:cs="Arial"/>
                <w:bCs/>
                <w:sz w:val="20"/>
                <w:szCs w:val="20"/>
              </w:rPr>
            </w:pPr>
          </w:p>
          <w:p w14:paraId="78DBC2AC"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LIC. ERNESTO ANTONIO HOOPER ARVIZU</w:t>
            </w:r>
          </w:p>
          <w:p w14:paraId="21C84542"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1B15C9B9" w14:textId="77777777" w:rsidR="00873F01" w:rsidRPr="00034C7B" w:rsidRDefault="00873F01" w:rsidP="00CC170D">
            <w:pPr>
              <w:rPr>
                <w:rFonts w:ascii="Arial" w:hAnsi="Arial" w:cs="Arial"/>
                <w:bCs/>
                <w:sz w:val="20"/>
                <w:szCs w:val="20"/>
              </w:rPr>
            </w:pPr>
          </w:p>
          <w:p w14:paraId="2DE88265" w14:textId="77777777" w:rsidR="00873F01" w:rsidRPr="00034C7B" w:rsidRDefault="00873F01" w:rsidP="00CC170D">
            <w:pPr>
              <w:rPr>
                <w:rFonts w:ascii="Arial" w:hAnsi="Arial" w:cs="Arial"/>
                <w:bCs/>
                <w:sz w:val="20"/>
                <w:szCs w:val="20"/>
              </w:rPr>
            </w:pPr>
          </w:p>
        </w:tc>
        <w:tc>
          <w:tcPr>
            <w:tcW w:w="5098" w:type="dxa"/>
            <w:tcBorders>
              <w:top w:val="nil"/>
              <w:left w:val="nil"/>
              <w:bottom w:val="nil"/>
              <w:right w:val="nil"/>
            </w:tcBorders>
          </w:tcPr>
          <w:p w14:paraId="4BDF1B6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Revisó</w:t>
            </w:r>
          </w:p>
          <w:p w14:paraId="492B3FE5" w14:textId="77777777" w:rsidR="00873F01" w:rsidRPr="00034C7B" w:rsidRDefault="00873F01" w:rsidP="00CC170D">
            <w:pPr>
              <w:rPr>
                <w:rFonts w:ascii="Arial" w:hAnsi="Arial" w:cs="Arial"/>
                <w:bCs/>
                <w:sz w:val="20"/>
                <w:szCs w:val="20"/>
              </w:rPr>
            </w:pPr>
          </w:p>
          <w:p w14:paraId="1B3F093D" w14:textId="77777777" w:rsidR="00873F01" w:rsidRPr="00034C7B" w:rsidRDefault="00873F01" w:rsidP="00CC170D">
            <w:pPr>
              <w:rPr>
                <w:rFonts w:ascii="Arial" w:hAnsi="Arial" w:cs="Arial"/>
                <w:bCs/>
                <w:sz w:val="20"/>
                <w:szCs w:val="20"/>
              </w:rPr>
            </w:pPr>
          </w:p>
          <w:p w14:paraId="5C5222DB" w14:textId="77777777" w:rsidR="00873F01" w:rsidRPr="00034C7B" w:rsidRDefault="00873F01" w:rsidP="00CC170D">
            <w:pPr>
              <w:rPr>
                <w:rFonts w:ascii="Arial" w:hAnsi="Arial" w:cs="Arial"/>
                <w:bCs/>
                <w:sz w:val="20"/>
                <w:szCs w:val="20"/>
              </w:rPr>
            </w:pPr>
          </w:p>
          <w:p w14:paraId="56100027"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ING. JUAN ALBERTO TORRES BAUTISTA</w:t>
            </w:r>
          </w:p>
          <w:p w14:paraId="3EE2B4C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873F01" w:rsidRPr="00034C7B" w14:paraId="203210E3" w14:textId="77777777" w:rsidTr="00CC170D">
        <w:tc>
          <w:tcPr>
            <w:tcW w:w="5098" w:type="dxa"/>
            <w:tcBorders>
              <w:top w:val="nil"/>
              <w:left w:val="nil"/>
              <w:bottom w:val="nil"/>
              <w:right w:val="nil"/>
            </w:tcBorders>
          </w:tcPr>
          <w:p w14:paraId="5CE91866" w14:textId="77777777" w:rsidR="00873F01" w:rsidRDefault="00873F01" w:rsidP="00CC170D">
            <w:pPr>
              <w:jc w:val="center"/>
              <w:rPr>
                <w:rFonts w:ascii="Arial" w:hAnsi="Arial" w:cs="Arial"/>
                <w:bCs/>
                <w:sz w:val="20"/>
                <w:szCs w:val="20"/>
              </w:rPr>
            </w:pPr>
          </w:p>
          <w:p w14:paraId="7559DD23"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Elaboró</w:t>
            </w:r>
          </w:p>
          <w:p w14:paraId="138590FD" w14:textId="77777777" w:rsidR="00873F01" w:rsidRPr="00034C7B" w:rsidRDefault="00873F01" w:rsidP="00CC170D">
            <w:pPr>
              <w:rPr>
                <w:rFonts w:ascii="Arial" w:hAnsi="Arial" w:cs="Arial"/>
                <w:bCs/>
                <w:sz w:val="20"/>
                <w:szCs w:val="20"/>
              </w:rPr>
            </w:pPr>
          </w:p>
          <w:p w14:paraId="0617E466" w14:textId="77777777" w:rsidR="00873F01" w:rsidRPr="00034C7B" w:rsidRDefault="00873F01" w:rsidP="00CC170D">
            <w:pPr>
              <w:rPr>
                <w:rFonts w:ascii="Arial" w:hAnsi="Arial" w:cs="Arial"/>
                <w:bCs/>
                <w:sz w:val="20"/>
                <w:szCs w:val="20"/>
              </w:rPr>
            </w:pPr>
          </w:p>
          <w:p w14:paraId="5DA1D02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LD. JULIA BAUTISTA ORTEGA</w:t>
            </w:r>
          </w:p>
          <w:p w14:paraId="23BB63BA"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66ED9E33" w14:textId="77777777" w:rsidR="00873F01" w:rsidRPr="00034C7B" w:rsidRDefault="00873F01" w:rsidP="00CC170D">
            <w:pPr>
              <w:jc w:val="center"/>
              <w:rPr>
                <w:rFonts w:ascii="Arial" w:hAnsi="Arial" w:cs="Arial"/>
                <w:bCs/>
                <w:sz w:val="20"/>
                <w:szCs w:val="20"/>
              </w:rPr>
            </w:pPr>
          </w:p>
        </w:tc>
        <w:tc>
          <w:tcPr>
            <w:tcW w:w="5098" w:type="dxa"/>
            <w:tcBorders>
              <w:top w:val="nil"/>
              <w:left w:val="nil"/>
              <w:bottom w:val="nil"/>
              <w:right w:val="nil"/>
            </w:tcBorders>
          </w:tcPr>
          <w:p w14:paraId="44DAFD3E" w14:textId="77777777" w:rsidR="00873F01" w:rsidRPr="00034C7B" w:rsidRDefault="00873F01" w:rsidP="00CC170D">
            <w:pPr>
              <w:jc w:val="center"/>
              <w:rPr>
                <w:rFonts w:ascii="Arial" w:hAnsi="Arial" w:cs="Arial"/>
                <w:bCs/>
                <w:sz w:val="20"/>
                <w:szCs w:val="20"/>
              </w:rPr>
            </w:pPr>
          </w:p>
        </w:tc>
      </w:tr>
    </w:tbl>
    <w:p w14:paraId="3BBE9461" w14:textId="77777777" w:rsidR="00873F01" w:rsidRPr="00034C7B" w:rsidRDefault="00873F01" w:rsidP="00873F01">
      <w:pPr>
        <w:rPr>
          <w:rFonts w:ascii="Arial" w:hAnsi="Arial" w:cs="Arial"/>
          <w:b/>
        </w:rPr>
      </w:pPr>
    </w:p>
    <w:p w14:paraId="194F24C2" w14:textId="77777777" w:rsidR="00873F01" w:rsidRPr="00034C7B" w:rsidRDefault="00873F01" w:rsidP="00873F01">
      <w:pPr>
        <w:suppressAutoHyphens/>
        <w:jc w:val="center"/>
        <w:rPr>
          <w:rFonts w:ascii="Arial" w:hAnsi="Arial" w:cs="Arial"/>
          <w:b/>
          <w:sz w:val="22"/>
          <w:szCs w:val="22"/>
        </w:rPr>
      </w:pPr>
    </w:p>
    <w:p w14:paraId="2E6B788D" w14:textId="77777777" w:rsidR="00AC42A0" w:rsidRPr="003E2882" w:rsidRDefault="00AC42A0" w:rsidP="00AC42A0">
      <w:pPr>
        <w:jc w:val="both"/>
        <w:rPr>
          <w:rFonts w:ascii="Arial" w:hAnsi="Arial" w:cs="Arial"/>
          <w:b/>
        </w:rPr>
      </w:pPr>
    </w:p>
    <w:bookmarkEnd w:id="0"/>
    <w:p w14:paraId="56B58F5F" w14:textId="77777777" w:rsidR="004A3CC6" w:rsidRPr="003E2882" w:rsidRDefault="004A3CC6" w:rsidP="00810272">
      <w:pPr>
        <w:suppressAutoHyphens/>
        <w:jc w:val="center"/>
        <w:rPr>
          <w:rFonts w:ascii="Arial" w:hAnsi="Arial" w:cs="Arial"/>
          <w:b/>
          <w:sz w:val="22"/>
          <w:szCs w:val="22"/>
        </w:rPr>
      </w:pPr>
    </w:p>
    <w:bookmarkEnd w:id="1"/>
    <w:p w14:paraId="0E4A1E56" w14:textId="77777777" w:rsidR="004A3CC6" w:rsidRPr="003E2882" w:rsidRDefault="004A3CC6" w:rsidP="00810272">
      <w:pPr>
        <w:suppressAutoHyphens/>
        <w:jc w:val="center"/>
        <w:rPr>
          <w:rFonts w:ascii="Arial" w:hAnsi="Arial" w:cs="Arial"/>
          <w:b/>
          <w:sz w:val="22"/>
          <w:szCs w:val="22"/>
        </w:rPr>
      </w:pPr>
    </w:p>
    <w:p w14:paraId="4C7A6F28" w14:textId="77777777" w:rsidR="004A3CC6" w:rsidRPr="003E2882" w:rsidRDefault="004A3CC6" w:rsidP="00810272">
      <w:pPr>
        <w:suppressAutoHyphens/>
        <w:jc w:val="center"/>
        <w:rPr>
          <w:rFonts w:ascii="Arial" w:hAnsi="Arial" w:cs="Arial"/>
          <w:b/>
          <w:sz w:val="22"/>
          <w:szCs w:val="22"/>
        </w:rPr>
      </w:pPr>
    </w:p>
    <w:p w14:paraId="100727ED" w14:textId="77777777" w:rsidR="004A3CC6" w:rsidRPr="003E2882" w:rsidRDefault="004A3CC6" w:rsidP="00810272">
      <w:pPr>
        <w:suppressAutoHyphens/>
        <w:jc w:val="center"/>
        <w:rPr>
          <w:rFonts w:ascii="Arial" w:hAnsi="Arial" w:cs="Arial"/>
          <w:b/>
          <w:sz w:val="22"/>
          <w:szCs w:val="22"/>
        </w:rPr>
      </w:pPr>
    </w:p>
    <w:p w14:paraId="7D937321" w14:textId="77777777" w:rsidR="004B61A8" w:rsidRPr="003E2882" w:rsidRDefault="004B61A8" w:rsidP="00810272">
      <w:pPr>
        <w:suppressAutoHyphens/>
        <w:jc w:val="center"/>
        <w:rPr>
          <w:rFonts w:ascii="Arial" w:hAnsi="Arial" w:cs="Arial"/>
          <w:b/>
          <w:sz w:val="22"/>
          <w:szCs w:val="22"/>
        </w:rPr>
      </w:pPr>
    </w:p>
    <w:p w14:paraId="1CB4B67F" w14:textId="77777777" w:rsidR="004B61A8" w:rsidRPr="003E2882" w:rsidRDefault="004B61A8" w:rsidP="00810272">
      <w:pPr>
        <w:suppressAutoHyphens/>
        <w:jc w:val="center"/>
        <w:rPr>
          <w:rFonts w:ascii="Arial" w:hAnsi="Arial" w:cs="Arial"/>
          <w:b/>
          <w:sz w:val="22"/>
          <w:szCs w:val="22"/>
        </w:rPr>
      </w:pPr>
    </w:p>
    <w:p w14:paraId="5BC9E334" w14:textId="77777777" w:rsidR="004B61A8" w:rsidRPr="003E2882" w:rsidRDefault="004B61A8" w:rsidP="00810272">
      <w:pPr>
        <w:suppressAutoHyphens/>
        <w:jc w:val="center"/>
        <w:rPr>
          <w:rFonts w:ascii="Arial" w:hAnsi="Arial" w:cs="Arial"/>
          <w:b/>
          <w:sz w:val="22"/>
          <w:szCs w:val="22"/>
        </w:rPr>
      </w:pPr>
    </w:p>
    <w:p w14:paraId="6B1E1D27" w14:textId="77777777" w:rsidR="004B61A8" w:rsidRPr="003E2882" w:rsidRDefault="004B61A8" w:rsidP="00810272">
      <w:pPr>
        <w:suppressAutoHyphens/>
        <w:jc w:val="center"/>
        <w:rPr>
          <w:rFonts w:ascii="Arial" w:hAnsi="Arial" w:cs="Arial"/>
          <w:b/>
          <w:sz w:val="22"/>
          <w:szCs w:val="22"/>
        </w:rPr>
      </w:pPr>
    </w:p>
    <w:p w14:paraId="7D514425" w14:textId="77777777" w:rsidR="004B61A8" w:rsidRPr="003E2882" w:rsidRDefault="004B61A8" w:rsidP="00810272">
      <w:pPr>
        <w:suppressAutoHyphens/>
        <w:jc w:val="center"/>
        <w:rPr>
          <w:rFonts w:ascii="Arial" w:hAnsi="Arial" w:cs="Arial"/>
          <w:b/>
          <w:sz w:val="22"/>
          <w:szCs w:val="22"/>
        </w:rPr>
      </w:pPr>
    </w:p>
    <w:p w14:paraId="35A795A3" w14:textId="77777777" w:rsidR="00CF13D6" w:rsidRDefault="00CF13D6" w:rsidP="00810272">
      <w:pPr>
        <w:suppressAutoHyphens/>
        <w:jc w:val="center"/>
        <w:rPr>
          <w:rFonts w:ascii="Arial" w:hAnsi="Arial" w:cs="Arial"/>
          <w:b/>
          <w:sz w:val="22"/>
          <w:szCs w:val="22"/>
        </w:rPr>
      </w:pPr>
    </w:p>
    <w:p w14:paraId="6F52D14C" w14:textId="77777777" w:rsidR="001C2063" w:rsidRDefault="00810272" w:rsidP="00810272">
      <w:pPr>
        <w:suppressAutoHyphens/>
        <w:jc w:val="center"/>
        <w:rPr>
          <w:rFonts w:ascii="Arial" w:hAnsi="Arial" w:cs="Arial"/>
          <w:b/>
          <w:sz w:val="22"/>
          <w:szCs w:val="22"/>
        </w:rPr>
      </w:pPr>
      <w:r w:rsidRPr="003E2882">
        <w:rPr>
          <w:rFonts w:ascii="Arial" w:hAnsi="Arial" w:cs="Arial"/>
          <w:b/>
          <w:sz w:val="22"/>
          <w:szCs w:val="22"/>
        </w:rPr>
        <w:t>ANEXO 1 (UNO) REQUERIMIENTO</w:t>
      </w:r>
    </w:p>
    <w:p w14:paraId="42D31196" w14:textId="77777777" w:rsidR="00056305" w:rsidRDefault="00056305" w:rsidP="00810272">
      <w:pPr>
        <w:suppressAutoHyphens/>
        <w:jc w:val="center"/>
        <w:rPr>
          <w:rFonts w:ascii="Arial" w:hAnsi="Arial" w:cs="Arial"/>
          <w:b/>
          <w:sz w:val="22"/>
          <w:szCs w:val="22"/>
        </w:rPr>
      </w:pPr>
    </w:p>
    <w:tbl>
      <w:tblPr>
        <w:tblStyle w:val="Tablaconcuadrcula"/>
        <w:tblW w:w="0" w:type="auto"/>
        <w:jc w:val="center"/>
        <w:tblLook w:val="04A0" w:firstRow="1" w:lastRow="0" w:firstColumn="1" w:lastColumn="0" w:noHBand="0" w:noVBand="1"/>
      </w:tblPr>
      <w:tblGrid>
        <w:gridCol w:w="1242"/>
        <w:gridCol w:w="3785"/>
        <w:gridCol w:w="1460"/>
        <w:gridCol w:w="2042"/>
      </w:tblGrid>
      <w:tr w:rsidR="00137927" w14:paraId="6AF04CF6" w14:textId="77777777" w:rsidTr="00056305">
        <w:trPr>
          <w:trHeight w:val="20"/>
          <w:jc w:val="center"/>
        </w:trPr>
        <w:tc>
          <w:tcPr>
            <w:tcW w:w="1242" w:type="dxa"/>
          </w:tcPr>
          <w:p w14:paraId="45FFB8CA" w14:textId="6E9D25E4" w:rsidR="00056305" w:rsidRDefault="00056305" w:rsidP="00056305">
            <w:pPr>
              <w:spacing w:after="120"/>
              <w:jc w:val="both"/>
              <w:rPr>
                <w:rFonts w:ascii="Arial" w:hAnsi="Arial" w:cs="Arial"/>
                <w:b/>
              </w:rPr>
            </w:pPr>
            <w:r>
              <w:rPr>
                <w:rFonts w:ascii="Arial" w:hAnsi="Arial" w:cs="Arial"/>
                <w:b/>
              </w:rPr>
              <w:t>PARTIDA</w:t>
            </w:r>
          </w:p>
        </w:tc>
        <w:tc>
          <w:tcPr>
            <w:tcW w:w="3785" w:type="dxa"/>
          </w:tcPr>
          <w:p w14:paraId="7E60FE1D" w14:textId="77396C2A" w:rsidR="00056305" w:rsidRDefault="00056305" w:rsidP="00056305">
            <w:pPr>
              <w:spacing w:after="120"/>
              <w:jc w:val="both"/>
              <w:rPr>
                <w:rFonts w:ascii="Arial" w:hAnsi="Arial" w:cs="Arial"/>
                <w:b/>
              </w:rPr>
            </w:pPr>
            <w:r>
              <w:rPr>
                <w:rFonts w:ascii="Arial" w:hAnsi="Arial" w:cs="Arial"/>
                <w:b/>
              </w:rPr>
              <w:t>DESCRIPCIÓN</w:t>
            </w:r>
          </w:p>
        </w:tc>
        <w:tc>
          <w:tcPr>
            <w:tcW w:w="1460" w:type="dxa"/>
          </w:tcPr>
          <w:p w14:paraId="5850CBB8" w14:textId="14362B2F" w:rsidR="00056305" w:rsidRDefault="00056305" w:rsidP="00056305">
            <w:pPr>
              <w:spacing w:after="120"/>
              <w:jc w:val="both"/>
              <w:rPr>
                <w:rFonts w:ascii="Arial" w:hAnsi="Arial" w:cs="Arial"/>
                <w:b/>
              </w:rPr>
            </w:pPr>
            <w:r>
              <w:rPr>
                <w:rFonts w:ascii="Arial" w:hAnsi="Arial" w:cs="Arial"/>
                <w:b/>
              </w:rPr>
              <w:t>UNIDAD DE MEDIDA</w:t>
            </w:r>
          </w:p>
        </w:tc>
        <w:tc>
          <w:tcPr>
            <w:tcW w:w="2042" w:type="dxa"/>
          </w:tcPr>
          <w:p w14:paraId="6A2BD213" w14:textId="77777777" w:rsidR="00056305" w:rsidRDefault="00056305" w:rsidP="00056305">
            <w:pPr>
              <w:spacing w:after="120"/>
              <w:jc w:val="both"/>
              <w:rPr>
                <w:rFonts w:ascii="Arial" w:hAnsi="Arial" w:cs="Arial"/>
                <w:b/>
              </w:rPr>
            </w:pPr>
            <w:r>
              <w:rPr>
                <w:rFonts w:ascii="Arial" w:hAnsi="Arial" w:cs="Arial"/>
                <w:b/>
              </w:rPr>
              <w:t xml:space="preserve">CANTIDAD DE </w:t>
            </w:r>
          </w:p>
          <w:p w14:paraId="71717E78" w14:textId="3BBB2FD6" w:rsidR="00873F01" w:rsidRDefault="00873F01" w:rsidP="00056305">
            <w:pPr>
              <w:spacing w:after="120"/>
              <w:jc w:val="both"/>
              <w:rPr>
                <w:rFonts w:ascii="Arial" w:hAnsi="Arial" w:cs="Arial"/>
                <w:b/>
              </w:rPr>
            </w:pPr>
            <w:r>
              <w:rPr>
                <w:rFonts w:ascii="Arial" w:hAnsi="Arial" w:cs="Arial"/>
                <w:b/>
              </w:rPr>
              <w:t>CURSOS</w:t>
            </w:r>
          </w:p>
        </w:tc>
      </w:tr>
      <w:tr w:rsidR="00137927" w14:paraId="69A94807" w14:textId="77777777" w:rsidTr="00056305">
        <w:trPr>
          <w:trHeight w:val="20"/>
          <w:jc w:val="center"/>
        </w:trPr>
        <w:tc>
          <w:tcPr>
            <w:tcW w:w="1242" w:type="dxa"/>
          </w:tcPr>
          <w:p w14:paraId="1FC55C93" w14:textId="1DC37CA3" w:rsidR="00056305" w:rsidRDefault="00056305" w:rsidP="00056305">
            <w:pPr>
              <w:spacing w:after="120"/>
              <w:jc w:val="both"/>
              <w:rPr>
                <w:rFonts w:ascii="Arial" w:hAnsi="Arial" w:cs="Arial"/>
                <w:b/>
              </w:rPr>
            </w:pPr>
            <w:r>
              <w:rPr>
                <w:rFonts w:ascii="Arial" w:hAnsi="Arial" w:cs="Arial"/>
                <w:b/>
              </w:rPr>
              <w:t>1</w:t>
            </w:r>
          </w:p>
        </w:tc>
        <w:tc>
          <w:tcPr>
            <w:tcW w:w="3785" w:type="dxa"/>
          </w:tcPr>
          <w:p w14:paraId="717D39C2" w14:textId="74166E6A" w:rsidR="00056305" w:rsidRDefault="00873F01" w:rsidP="00056305">
            <w:pPr>
              <w:spacing w:after="120"/>
              <w:jc w:val="both"/>
              <w:rPr>
                <w:rFonts w:ascii="Arial" w:hAnsi="Arial" w:cs="Arial"/>
                <w:b/>
              </w:rPr>
            </w:pPr>
            <w:r w:rsidRPr="00873F01">
              <w:rPr>
                <w:rFonts w:ascii="Arial" w:hAnsi="Arial" w:cs="Arial"/>
                <w:b/>
              </w:rPr>
              <w:t>CURSO BÁSICO DE SEGURIDAD RADIOLÓGICA PARA PERSONAL OCUPACIONALMENTE EXPUESTO” 2024, DE LOS 9 HOSPITALES IMSS BIENESTAR</w:t>
            </w:r>
            <w:r>
              <w:rPr>
                <w:rFonts w:ascii="Arial" w:hAnsi="Arial" w:cs="Arial"/>
                <w:b/>
              </w:rPr>
              <w:t>, PARA MÁXIMO 25 PERSONAS</w:t>
            </w:r>
          </w:p>
        </w:tc>
        <w:tc>
          <w:tcPr>
            <w:tcW w:w="1460" w:type="dxa"/>
          </w:tcPr>
          <w:p w14:paraId="4AFB6D21" w14:textId="7FFA5E0A" w:rsidR="00056305" w:rsidRDefault="00056305" w:rsidP="00056305">
            <w:pPr>
              <w:spacing w:after="120"/>
              <w:jc w:val="both"/>
              <w:rPr>
                <w:rFonts w:ascii="Arial" w:hAnsi="Arial" w:cs="Arial"/>
                <w:b/>
              </w:rPr>
            </w:pPr>
            <w:r>
              <w:rPr>
                <w:rFonts w:ascii="Arial" w:hAnsi="Arial" w:cs="Arial"/>
                <w:b/>
              </w:rPr>
              <w:t>SERVICIO</w:t>
            </w:r>
          </w:p>
        </w:tc>
        <w:tc>
          <w:tcPr>
            <w:tcW w:w="2042" w:type="dxa"/>
          </w:tcPr>
          <w:p w14:paraId="696987F7" w14:textId="0449B859" w:rsidR="00056305" w:rsidRDefault="00873F01" w:rsidP="00056305">
            <w:pPr>
              <w:spacing w:after="120"/>
              <w:jc w:val="center"/>
              <w:rPr>
                <w:rFonts w:ascii="Arial" w:hAnsi="Arial" w:cs="Arial"/>
                <w:b/>
              </w:rPr>
            </w:pPr>
            <w:r>
              <w:rPr>
                <w:rFonts w:ascii="Arial" w:hAnsi="Arial" w:cs="Arial"/>
                <w:b/>
              </w:rPr>
              <w:t>1</w:t>
            </w:r>
          </w:p>
        </w:tc>
      </w:tr>
    </w:tbl>
    <w:p w14:paraId="75BBF3FF" w14:textId="77777777" w:rsidR="00056305" w:rsidRDefault="00056305" w:rsidP="002C7E70">
      <w:pPr>
        <w:spacing w:after="120"/>
        <w:ind w:left="142" w:hanging="2"/>
        <w:jc w:val="both"/>
        <w:rPr>
          <w:rFonts w:ascii="Arial" w:hAnsi="Arial" w:cs="Arial"/>
          <w:b/>
        </w:rPr>
      </w:pPr>
    </w:p>
    <w:p w14:paraId="18318281" w14:textId="77777777" w:rsidR="00056305" w:rsidRDefault="00056305" w:rsidP="002C7E70">
      <w:pPr>
        <w:spacing w:after="120"/>
        <w:ind w:left="142" w:hanging="2"/>
        <w:jc w:val="both"/>
        <w:rPr>
          <w:rFonts w:ascii="Arial" w:hAnsi="Arial" w:cs="Arial"/>
          <w:b/>
        </w:rPr>
      </w:pPr>
    </w:p>
    <w:p w14:paraId="204B9D9A" w14:textId="468C875B" w:rsidR="00452AF9" w:rsidRPr="003E2882" w:rsidRDefault="00452AF9" w:rsidP="002C7E70">
      <w:pPr>
        <w:spacing w:after="120"/>
        <w:ind w:left="142" w:hanging="2"/>
        <w:jc w:val="both"/>
        <w:rPr>
          <w:rFonts w:ascii="Arial" w:hAnsi="Arial" w:cs="Arial"/>
          <w:b/>
        </w:rPr>
      </w:pPr>
      <w:r w:rsidRPr="003E2882">
        <w:rPr>
          <w:rFonts w:ascii="Arial" w:hAnsi="Arial" w:cs="Arial"/>
          <w:b/>
        </w:rPr>
        <w:t xml:space="preserve">PARA FORMULAR SU INFORMACIÓN/COTIZACIÓN, SE DEBERA CONSIDERAR LOS SIGUIENTES </w:t>
      </w:r>
      <w:r w:rsidR="0004302E">
        <w:rPr>
          <w:rFonts w:ascii="Arial" w:hAnsi="Arial" w:cs="Arial"/>
          <w:b/>
        </w:rPr>
        <w:t>AS</w:t>
      </w:r>
      <w:r w:rsidRPr="003E2882">
        <w:rPr>
          <w:rFonts w:ascii="Arial" w:hAnsi="Arial" w:cs="Arial"/>
          <w:b/>
        </w:rPr>
        <w:t>PECTOS:</w:t>
      </w:r>
    </w:p>
    <w:p w14:paraId="0FE9EDA5" w14:textId="77777777" w:rsidR="006B6D36" w:rsidRPr="003E2882" w:rsidRDefault="006B6D36" w:rsidP="00452AF9">
      <w:pPr>
        <w:spacing w:after="120"/>
        <w:ind w:left="142" w:hanging="2"/>
        <w:rPr>
          <w:rFonts w:ascii="Arial" w:hAnsi="Arial" w:cs="Arial"/>
          <w:b/>
        </w:rPr>
      </w:pPr>
    </w:p>
    <w:p w14:paraId="1C4E9E79" w14:textId="34A5C445" w:rsidR="0009263A" w:rsidRPr="003E2882" w:rsidRDefault="0009263A" w:rsidP="002E11EF">
      <w:pPr>
        <w:numPr>
          <w:ilvl w:val="0"/>
          <w:numId w:val="3"/>
        </w:numPr>
        <w:spacing w:after="120"/>
        <w:jc w:val="both"/>
        <w:rPr>
          <w:rFonts w:ascii="Arial" w:hAnsi="Arial" w:cs="Arial"/>
          <w:b/>
          <w:bCs/>
        </w:rPr>
      </w:pPr>
      <w:r w:rsidRPr="003E2882">
        <w:rPr>
          <w:rFonts w:ascii="Arial" w:hAnsi="Arial" w:cs="Arial"/>
          <w:b/>
          <w:bCs/>
        </w:rPr>
        <w:t xml:space="preserve">1.- Los datos de los </w:t>
      </w:r>
      <w:r w:rsidR="002E11EF" w:rsidRPr="003E2882">
        <w:rPr>
          <w:rFonts w:ascii="Arial" w:hAnsi="Arial" w:cs="Arial"/>
          <w:b/>
          <w:bCs/>
        </w:rPr>
        <w:t>servicios</w:t>
      </w:r>
      <w:r w:rsidRPr="003E2882">
        <w:rPr>
          <w:rFonts w:ascii="Arial" w:hAnsi="Arial" w:cs="Arial"/>
          <w:b/>
          <w:bCs/>
        </w:rPr>
        <w:t xml:space="preserve"> a cotizar se describen en el Anexo 1 (Uno) requerimiento.</w:t>
      </w:r>
    </w:p>
    <w:p w14:paraId="401ADF37" w14:textId="3794A046" w:rsidR="004C699B" w:rsidRPr="00137927" w:rsidRDefault="0009263A" w:rsidP="00BE302A">
      <w:pPr>
        <w:numPr>
          <w:ilvl w:val="0"/>
          <w:numId w:val="3"/>
        </w:numPr>
        <w:spacing w:before="60" w:after="60"/>
        <w:jc w:val="both"/>
        <w:rPr>
          <w:rFonts w:ascii="Arial" w:hAnsi="Arial" w:cs="Arial"/>
          <w:noProof/>
          <w:sz w:val="22"/>
          <w:szCs w:val="22"/>
        </w:rPr>
      </w:pPr>
      <w:r w:rsidRPr="003E2882">
        <w:rPr>
          <w:rFonts w:ascii="Arial" w:hAnsi="Arial" w:cs="Arial"/>
          <w:b/>
          <w:bCs/>
        </w:rPr>
        <w:t xml:space="preserve">2.- Condiciones de </w:t>
      </w:r>
      <w:r w:rsidR="00BE302A" w:rsidRPr="003E2882">
        <w:rPr>
          <w:rFonts w:ascii="Arial" w:hAnsi="Arial" w:cs="Arial"/>
          <w:b/>
          <w:bCs/>
        </w:rPr>
        <w:t>entrega</w:t>
      </w:r>
      <w:r w:rsidRPr="003E2882">
        <w:rPr>
          <w:rFonts w:ascii="Arial" w:hAnsi="Arial" w:cs="Arial"/>
          <w:b/>
          <w:bCs/>
        </w:rPr>
        <w:t>:</w:t>
      </w:r>
    </w:p>
    <w:p w14:paraId="6A94FEC4" w14:textId="77777777" w:rsidR="00137927" w:rsidRPr="00873F01" w:rsidRDefault="00137927" w:rsidP="00137927">
      <w:pPr>
        <w:spacing w:before="60" w:after="60"/>
        <w:ind w:left="958"/>
        <w:jc w:val="both"/>
        <w:rPr>
          <w:rFonts w:ascii="Arial" w:hAnsi="Arial" w:cs="Arial"/>
          <w:noProof/>
          <w:sz w:val="22"/>
          <w:szCs w:val="22"/>
        </w:rPr>
      </w:pPr>
    </w:p>
    <w:p w14:paraId="085FF5FB" w14:textId="7CA628CF" w:rsidR="00873F01" w:rsidRPr="00873F01" w:rsidRDefault="00873F01" w:rsidP="00873F01">
      <w:pPr>
        <w:numPr>
          <w:ilvl w:val="0"/>
          <w:numId w:val="24"/>
        </w:numPr>
        <w:suppressAutoHyphens/>
        <w:ind w:left="567" w:hanging="284"/>
        <w:jc w:val="both"/>
        <w:rPr>
          <w:rFonts w:ascii="Arial" w:eastAsiaTheme="minorHAnsi" w:hAnsi="Arial" w:cs="Arial"/>
          <w:lang w:val="es-MX"/>
        </w:rPr>
      </w:pPr>
      <w:r w:rsidRPr="00873F01">
        <w:rPr>
          <w:rFonts w:ascii="Arial" w:eastAsiaTheme="minorHAnsi" w:hAnsi="Arial" w:cs="Arial"/>
          <w:lang w:val="es-MX"/>
        </w:rPr>
        <w:t xml:space="preserve">Previo al inicio de la prestación del servicio el proveedor deberá presentarse en el aula “A” de la Coordinación Medica Hospital EGAS, sito en calle Reforma no. 205, Centro, Oaxaca, con el coordinador del curso que designe el Supervisor Medico del EGAS, a efecto de verificar el cumplimiento de las especificaciones técnicas para la prestación del servicio y revisión del material para la impartición </w:t>
      </w:r>
      <w:proofErr w:type="gramStart"/>
      <w:r w:rsidRPr="00873F01">
        <w:rPr>
          <w:rFonts w:ascii="Arial" w:eastAsiaTheme="minorHAnsi" w:hAnsi="Arial" w:cs="Arial"/>
          <w:lang w:val="es-MX"/>
        </w:rPr>
        <w:t>del mismo</w:t>
      </w:r>
      <w:proofErr w:type="gramEnd"/>
      <w:r w:rsidRPr="00873F01">
        <w:rPr>
          <w:rFonts w:ascii="Arial" w:eastAsiaTheme="minorHAnsi" w:hAnsi="Arial" w:cs="Arial"/>
          <w:lang w:val="es-MX"/>
        </w:rPr>
        <w:t xml:space="preserve">, por lo que deberá ingresar con quince minutos de anticipación, tomando en consideración que el curso está programado de 8:00 a 18:00 horas </w:t>
      </w:r>
      <w:r w:rsidR="00D018CE">
        <w:rPr>
          <w:rFonts w:ascii="Arial" w:eastAsiaTheme="minorHAnsi" w:hAnsi="Arial" w:cs="Arial"/>
          <w:lang w:val="es-MX"/>
        </w:rPr>
        <w:t>en la fecha que se pacte con el proveedor una vez emitido el fallo</w:t>
      </w:r>
      <w:r w:rsidRPr="00873F01">
        <w:rPr>
          <w:rFonts w:ascii="Arial" w:eastAsiaTheme="minorHAnsi" w:hAnsi="Arial" w:cs="Arial"/>
          <w:lang w:val="es-MX"/>
        </w:rPr>
        <w:t xml:space="preserve">. </w:t>
      </w:r>
    </w:p>
    <w:p w14:paraId="646C43DF" w14:textId="77777777" w:rsidR="00873F01" w:rsidRPr="00873F01" w:rsidRDefault="00873F01" w:rsidP="00873F01">
      <w:pPr>
        <w:jc w:val="both"/>
        <w:rPr>
          <w:rFonts w:ascii="Arial" w:hAnsi="Arial" w:cs="Arial"/>
        </w:rPr>
      </w:pPr>
    </w:p>
    <w:p w14:paraId="2874A9DD" w14:textId="77777777" w:rsidR="00873F01" w:rsidRPr="00873F01" w:rsidRDefault="00873F01" w:rsidP="00873F01">
      <w:pPr>
        <w:pStyle w:val="Prrafodelista"/>
        <w:numPr>
          <w:ilvl w:val="0"/>
          <w:numId w:val="24"/>
        </w:numPr>
        <w:tabs>
          <w:tab w:val="left" w:pos="-284"/>
        </w:tabs>
        <w:suppressAutoHyphens/>
        <w:overflowPunct w:val="0"/>
        <w:autoSpaceDE w:val="0"/>
        <w:spacing w:after="0" w:line="240" w:lineRule="auto"/>
        <w:ind w:left="567"/>
        <w:jc w:val="both"/>
        <w:textAlignment w:val="baseline"/>
        <w:rPr>
          <w:sz w:val="24"/>
          <w:szCs w:val="24"/>
        </w:rPr>
      </w:pPr>
      <w:r w:rsidRPr="00873F01">
        <w:rPr>
          <w:sz w:val="24"/>
          <w:szCs w:val="24"/>
        </w:rPr>
        <w:t xml:space="preserve">“EL PROVEEDOR” cuenta con 24 horas para entregar las evidencias teórico-prácticas de la evaluación del curso. </w:t>
      </w:r>
    </w:p>
    <w:p w14:paraId="1EA553B0" w14:textId="77777777" w:rsidR="00873F01" w:rsidRPr="00873F01" w:rsidRDefault="00873F01" w:rsidP="00873F01">
      <w:pPr>
        <w:pStyle w:val="Prrafodelista"/>
        <w:rPr>
          <w:sz w:val="24"/>
          <w:szCs w:val="24"/>
        </w:rPr>
      </w:pPr>
    </w:p>
    <w:p w14:paraId="47883697" w14:textId="556D586C" w:rsidR="00873F01" w:rsidRPr="00873F01" w:rsidRDefault="00873F01" w:rsidP="00873F01">
      <w:pPr>
        <w:pStyle w:val="Prrafodelista"/>
        <w:numPr>
          <w:ilvl w:val="0"/>
          <w:numId w:val="24"/>
        </w:numPr>
        <w:tabs>
          <w:tab w:val="left" w:pos="-284"/>
        </w:tabs>
        <w:suppressAutoHyphens/>
        <w:overflowPunct w:val="0"/>
        <w:autoSpaceDE w:val="0"/>
        <w:spacing w:after="0" w:line="240" w:lineRule="auto"/>
        <w:ind w:left="567"/>
        <w:jc w:val="both"/>
        <w:textAlignment w:val="baseline"/>
        <w:rPr>
          <w:sz w:val="24"/>
          <w:szCs w:val="24"/>
        </w:rPr>
      </w:pPr>
      <w:r w:rsidRPr="00873F01">
        <w:rPr>
          <w:sz w:val="24"/>
          <w:szCs w:val="24"/>
        </w:rPr>
        <w:t xml:space="preserve">El proveedor se obliga a entregar las constancias de asistencia al término del curso y las constancias certificación avalada por la COFEPRIS (SS), la Comisión Nacional de Seguridad Nuclear y Salvaguardias (CNSNS) y la Secretaría del Trabajo y Previsión Social (STPS), dentro de los diez días posteriores a la impartición </w:t>
      </w:r>
      <w:proofErr w:type="gramStart"/>
      <w:r w:rsidRPr="00873F01">
        <w:rPr>
          <w:sz w:val="24"/>
          <w:szCs w:val="24"/>
        </w:rPr>
        <w:t>del</w:t>
      </w:r>
      <w:r w:rsidR="00D018CE">
        <w:rPr>
          <w:sz w:val="24"/>
          <w:szCs w:val="24"/>
        </w:rPr>
        <w:t xml:space="preserve"> </w:t>
      </w:r>
      <w:r w:rsidRPr="00873F01">
        <w:rPr>
          <w:sz w:val="24"/>
          <w:szCs w:val="24"/>
        </w:rPr>
        <w:t>mismo</w:t>
      </w:r>
      <w:proofErr w:type="gramEnd"/>
      <w:r w:rsidRPr="00873F01">
        <w:rPr>
          <w:sz w:val="24"/>
          <w:szCs w:val="24"/>
        </w:rPr>
        <w:t>.</w:t>
      </w:r>
    </w:p>
    <w:p w14:paraId="4FA32CC6" w14:textId="77777777" w:rsidR="00873F01" w:rsidRPr="00873F01" w:rsidRDefault="00873F01" w:rsidP="00873F01">
      <w:pPr>
        <w:pStyle w:val="Prrafodelista"/>
        <w:rPr>
          <w:sz w:val="24"/>
          <w:szCs w:val="24"/>
        </w:rPr>
      </w:pPr>
    </w:p>
    <w:p w14:paraId="41F993AD" w14:textId="77777777" w:rsidR="00873F01" w:rsidRPr="00873F01" w:rsidRDefault="00873F01" w:rsidP="00873F01">
      <w:pPr>
        <w:pStyle w:val="Prrafodelista"/>
        <w:numPr>
          <w:ilvl w:val="0"/>
          <w:numId w:val="24"/>
        </w:numPr>
        <w:tabs>
          <w:tab w:val="left" w:pos="-284"/>
        </w:tabs>
        <w:suppressAutoHyphens/>
        <w:overflowPunct w:val="0"/>
        <w:autoSpaceDE w:val="0"/>
        <w:spacing w:after="0" w:line="240" w:lineRule="auto"/>
        <w:ind w:left="567"/>
        <w:jc w:val="both"/>
        <w:textAlignment w:val="baseline"/>
        <w:rPr>
          <w:sz w:val="24"/>
          <w:szCs w:val="24"/>
        </w:rPr>
      </w:pPr>
      <w:r w:rsidRPr="00873F01">
        <w:rPr>
          <w:sz w:val="24"/>
          <w:szCs w:val="24"/>
        </w:rPr>
        <w:t xml:space="preserve">El proveedor se obliga a entregar en caso de que así se lo requiriera el Instituto, Nota de Crédito que reúna los requisitos fiscales. y en caso de no entregarla, autoriza a “EL </w:t>
      </w:r>
      <w:r w:rsidRPr="00873F01">
        <w:rPr>
          <w:sz w:val="24"/>
          <w:szCs w:val="24"/>
        </w:rPr>
        <w:lastRenderedPageBreak/>
        <w:t>INSTITUTO” deducir el importe de alguna penalización o deducción, de las facturas que presente “EL PROVEEDOR”.</w:t>
      </w:r>
    </w:p>
    <w:p w14:paraId="1EA33555" w14:textId="77777777" w:rsidR="00873F01" w:rsidRPr="00873F01" w:rsidRDefault="00873F01" w:rsidP="00873F01">
      <w:pPr>
        <w:pStyle w:val="Prrafodelista"/>
        <w:rPr>
          <w:sz w:val="24"/>
          <w:szCs w:val="24"/>
        </w:rPr>
      </w:pPr>
    </w:p>
    <w:p w14:paraId="7641BD6A" w14:textId="77777777" w:rsidR="00873F01" w:rsidRPr="00873F01" w:rsidRDefault="00873F01" w:rsidP="00873F01">
      <w:pPr>
        <w:pStyle w:val="Prrafodelista"/>
        <w:numPr>
          <w:ilvl w:val="0"/>
          <w:numId w:val="24"/>
        </w:numPr>
        <w:tabs>
          <w:tab w:val="left" w:pos="-284"/>
        </w:tabs>
        <w:suppressAutoHyphens/>
        <w:overflowPunct w:val="0"/>
        <w:autoSpaceDE w:val="0"/>
        <w:spacing w:after="0" w:line="240" w:lineRule="auto"/>
        <w:ind w:left="567"/>
        <w:jc w:val="both"/>
        <w:textAlignment w:val="baseline"/>
        <w:rPr>
          <w:sz w:val="24"/>
          <w:szCs w:val="24"/>
        </w:rPr>
      </w:pPr>
      <w:r w:rsidRPr="00873F01">
        <w:rPr>
          <w:sz w:val="24"/>
          <w:szCs w:val="24"/>
        </w:rPr>
        <w:t>Lista de material que debe presentar el proveedor apara prestación de servicio:</w:t>
      </w:r>
    </w:p>
    <w:p w14:paraId="530C8CE8" w14:textId="77777777" w:rsidR="00873F01" w:rsidRPr="00873F01" w:rsidRDefault="00873F01" w:rsidP="00873F01">
      <w:pPr>
        <w:pStyle w:val="Prrafodelista"/>
        <w:rPr>
          <w:sz w:val="24"/>
          <w:szCs w:val="24"/>
        </w:rPr>
      </w:pPr>
    </w:p>
    <w:p w14:paraId="238694CC" w14:textId="5EE5FDA0" w:rsidR="00873F01" w:rsidRPr="00873F01" w:rsidRDefault="00873F01" w:rsidP="00D018CE">
      <w:pPr>
        <w:pStyle w:val="Prrafodelista"/>
        <w:tabs>
          <w:tab w:val="left" w:pos="-284"/>
        </w:tabs>
        <w:overflowPunct w:val="0"/>
        <w:autoSpaceDE w:val="0"/>
        <w:ind w:left="567"/>
        <w:jc w:val="both"/>
        <w:textAlignment w:val="baseline"/>
        <w:rPr>
          <w:sz w:val="24"/>
          <w:szCs w:val="24"/>
        </w:rPr>
      </w:pPr>
      <w:r w:rsidRPr="00873F01">
        <w:rPr>
          <w:sz w:val="24"/>
          <w:szCs w:val="24"/>
        </w:rPr>
        <w:t>Llevar equipo de cómputo para las exposiciones, el cliente deberá facilitar equipo de proyección y aula con capacidad suficiente para hasta 30 personas.</w:t>
      </w:r>
    </w:p>
    <w:p w14:paraId="7D071AE4" w14:textId="77777777" w:rsidR="00873F01" w:rsidRPr="00873F01" w:rsidRDefault="00873F01" w:rsidP="00D018CE">
      <w:pPr>
        <w:pStyle w:val="Prrafodelista"/>
        <w:tabs>
          <w:tab w:val="left" w:pos="-284"/>
        </w:tabs>
        <w:overflowPunct w:val="0"/>
        <w:autoSpaceDE w:val="0"/>
        <w:ind w:left="567"/>
        <w:jc w:val="both"/>
        <w:textAlignment w:val="baseline"/>
        <w:rPr>
          <w:sz w:val="24"/>
          <w:szCs w:val="24"/>
        </w:rPr>
      </w:pPr>
      <w:r w:rsidRPr="00873F01">
        <w:rPr>
          <w:sz w:val="24"/>
          <w:szCs w:val="24"/>
        </w:rPr>
        <w:t>Entregar a cada alumno asistente un manual de notas con el temario e información a desarrollar durante las sesiones.</w:t>
      </w:r>
    </w:p>
    <w:p w14:paraId="149F934B" w14:textId="77777777" w:rsidR="00873F01" w:rsidRPr="00873F01" w:rsidRDefault="00873F01" w:rsidP="00D018CE">
      <w:pPr>
        <w:pStyle w:val="Prrafodelista"/>
        <w:tabs>
          <w:tab w:val="left" w:pos="-284"/>
        </w:tabs>
        <w:overflowPunct w:val="0"/>
        <w:autoSpaceDE w:val="0"/>
        <w:ind w:left="567"/>
        <w:jc w:val="both"/>
        <w:textAlignment w:val="baseline"/>
        <w:rPr>
          <w:sz w:val="24"/>
          <w:szCs w:val="24"/>
        </w:rPr>
      </w:pPr>
      <w:r w:rsidRPr="00873F01">
        <w:rPr>
          <w:sz w:val="24"/>
          <w:szCs w:val="24"/>
        </w:rPr>
        <w:t>Entregar las Constancias (diplomas) de los alumnos que hayan asistido a todas las sesiones y aprobado los exámenes practicados.</w:t>
      </w:r>
    </w:p>
    <w:p w14:paraId="48E25E77" w14:textId="77777777" w:rsidR="00873F01" w:rsidRPr="00873F01" w:rsidRDefault="00873F01" w:rsidP="00D018CE">
      <w:pPr>
        <w:pStyle w:val="Prrafodelista"/>
        <w:jc w:val="both"/>
        <w:rPr>
          <w:sz w:val="24"/>
          <w:szCs w:val="24"/>
        </w:rPr>
      </w:pPr>
    </w:p>
    <w:p w14:paraId="364B007F" w14:textId="77777777" w:rsidR="006B2343" w:rsidRPr="006B2343" w:rsidRDefault="006B2343" w:rsidP="006B2343">
      <w:pPr>
        <w:jc w:val="both"/>
        <w:rPr>
          <w:rFonts w:ascii="Arial" w:eastAsiaTheme="minorHAnsi" w:hAnsi="Arial" w:cs="Arial"/>
          <w:lang w:val="es-MX"/>
        </w:rPr>
      </w:pPr>
      <w:r w:rsidRPr="006B2343">
        <w:rPr>
          <w:rFonts w:ascii="Arial" w:eastAsiaTheme="minorHAnsi" w:hAnsi="Arial" w:cs="Arial"/>
          <w:lang w:val="es-MX"/>
        </w:rPr>
        <w:t>Causas de rescisión administrativa del contrato.</w:t>
      </w:r>
    </w:p>
    <w:p w14:paraId="765EE80B" w14:textId="77777777" w:rsidR="006B2343" w:rsidRPr="006B2343" w:rsidRDefault="006B2343" w:rsidP="006B2343">
      <w:pPr>
        <w:jc w:val="both"/>
        <w:rPr>
          <w:rFonts w:ascii="Arial" w:eastAsiaTheme="minorHAnsi" w:hAnsi="Arial" w:cs="Arial"/>
          <w:lang w:val="es-MX"/>
        </w:rPr>
      </w:pPr>
    </w:p>
    <w:p w14:paraId="31F8DB05" w14:textId="77777777" w:rsidR="006B2343" w:rsidRPr="006B2343" w:rsidRDefault="006B2343" w:rsidP="006B2343">
      <w:pPr>
        <w:numPr>
          <w:ilvl w:val="0"/>
          <w:numId w:val="25"/>
        </w:numPr>
        <w:suppressAutoHyphens/>
        <w:ind w:left="567" w:hanging="426"/>
        <w:jc w:val="both"/>
        <w:rPr>
          <w:rFonts w:ascii="Arial" w:eastAsiaTheme="minorHAnsi" w:hAnsi="Arial" w:cs="Arial"/>
          <w:lang w:val="es-MX"/>
        </w:rPr>
      </w:pPr>
      <w:r w:rsidRPr="006B2343">
        <w:rPr>
          <w:rFonts w:ascii="Arial" w:eastAsiaTheme="minorHAnsi" w:hAnsi="Arial" w:cs="Arial"/>
          <w:lang w:val="es-MX"/>
        </w:rPr>
        <w:t>Cuando habiendo transcurrido 5 días naturales después de la fecha programada para la prestación de los servicios, el proveedor no haya llevado a cabo los servicios requeridos, si así lo determina el administrador del contrato.</w:t>
      </w:r>
    </w:p>
    <w:p w14:paraId="32F70D62" w14:textId="77777777" w:rsidR="006B2343" w:rsidRPr="006B2343" w:rsidRDefault="006B2343" w:rsidP="006B2343">
      <w:pPr>
        <w:pStyle w:val="Prrafodelista"/>
        <w:numPr>
          <w:ilvl w:val="0"/>
          <w:numId w:val="25"/>
        </w:numPr>
        <w:suppressAutoHyphens/>
        <w:spacing w:after="0" w:line="240" w:lineRule="auto"/>
        <w:ind w:left="567" w:hanging="426"/>
        <w:jc w:val="both"/>
        <w:rPr>
          <w:sz w:val="24"/>
          <w:szCs w:val="24"/>
        </w:rPr>
      </w:pPr>
      <w:r w:rsidRPr="006B2343">
        <w:rPr>
          <w:sz w:val="24"/>
          <w:szCs w:val="24"/>
        </w:rPr>
        <w:t>Cuando se compruebe que “EL PROVEEDOR” haya prestado el servicio con alcances o características distintas a las pactadas en el requerimiento.</w:t>
      </w:r>
    </w:p>
    <w:p w14:paraId="4AC935C7" w14:textId="77777777" w:rsidR="006B2343" w:rsidRPr="006B2343" w:rsidRDefault="006B2343" w:rsidP="006B2343">
      <w:pPr>
        <w:pStyle w:val="Prrafodelista"/>
        <w:numPr>
          <w:ilvl w:val="0"/>
          <w:numId w:val="25"/>
        </w:numPr>
        <w:suppressAutoHyphens/>
        <w:spacing w:after="0" w:line="240" w:lineRule="auto"/>
        <w:ind w:left="567" w:hanging="426"/>
        <w:jc w:val="both"/>
        <w:rPr>
          <w:sz w:val="24"/>
          <w:szCs w:val="24"/>
        </w:rPr>
      </w:pPr>
      <w:r w:rsidRPr="006B2343">
        <w:rPr>
          <w:sz w:val="24"/>
          <w:szCs w:val="24"/>
        </w:rPr>
        <w:t>La suspensión injustificada de los servicios.</w:t>
      </w:r>
    </w:p>
    <w:p w14:paraId="018CCCB5" w14:textId="77777777" w:rsidR="006B2343" w:rsidRDefault="006B2343" w:rsidP="006B2343">
      <w:pPr>
        <w:pStyle w:val="Prrafodelista"/>
        <w:tabs>
          <w:tab w:val="left" w:pos="-284"/>
        </w:tabs>
        <w:suppressAutoHyphens/>
        <w:overflowPunct w:val="0"/>
        <w:autoSpaceDE w:val="0"/>
        <w:spacing w:after="0" w:line="240" w:lineRule="auto"/>
        <w:ind w:left="567"/>
        <w:jc w:val="both"/>
        <w:textAlignment w:val="baseline"/>
        <w:rPr>
          <w:sz w:val="24"/>
          <w:szCs w:val="24"/>
        </w:rPr>
      </w:pPr>
    </w:p>
    <w:p w14:paraId="44A2D826" w14:textId="77777777" w:rsidR="006B2343" w:rsidRPr="00056305" w:rsidRDefault="006B2343" w:rsidP="006B2343">
      <w:pPr>
        <w:pStyle w:val="Prrafodelista"/>
        <w:tabs>
          <w:tab w:val="left" w:pos="-284"/>
        </w:tabs>
        <w:suppressAutoHyphens/>
        <w:overflowPunct w:val="0"/>
        <w:autoSpaceDE w:val="0"/>
        <w:spacing w:after="0" w:line="240" w:lineRule="auto"/>
        <w:ind w:left="567"/>
        <w:jc w:val="both"/>
        <w:textAlignment w:val="baseline"/>
        <w:rPr>
          <w:sz w:val="24"/>
          <w:szCs w:val="24"/>
        </w:rPr>
      </w:pPr>
    </w:p>
    <w:p w14:paraId="2F132681" w14:textId="1FBBE3C7" w:rsidR="0009263A" w:rsidRDefault="0009263A" w:rsidP="0009263A">
      <w:pPr>
        <w:numPr>
          <w:ilvl w:val="0"/>
          <w:numId w:val="3"/>
        </w:numPr>
        <w:spacing w:before="60" w:after="60"/>
        <w:jc w:val="both"/>
        <w:rPr>
          <w:rFonts w:ascii="Arial" w:hAnsi="Arial" w:cs="Arial"/>
          <w:b/>
          <w:bCs/>
        </w:rPr>
      </w:pPr>
      <w:r w:rsidRPr="00955457">
        <w:rPr>
          <w:rFonts w:ascii="Arial" w:hAnsi="Arial" w:cs="Arial"/>
          <w:b/>
          <w:bCs/>
        </w:rPr>
        <w:t xml:space="preserve">3.- Pago: </w:t>
      </w:r>
    </w:p>
    <w:p w14:paraId="60BF936F" w14:textId="77777777" w:rsidR="00D018CE" w:rsidRPr="00D018CE" w:rsidRDefault="00D018CE" w:rsidP="00D018CE">
      <w:pPr>
        <w:pStyle w:val="Prrafodelista"/>
        <w:suppressAutoHyphens/>
        <w:spacing w:after="0" w:line="240" w:lineRule="auto"/>
        <w:ind w:left="0"/>
        <w:jc w:val="both"/>
        <w:rPr>
          <w:sz w:val="24"/>
          <w:szCs w:val="24"/>
          <w:lang w:val="es-ES"/>
        </w:rPr>
      </w:pPr>
      <w:r w:rsidRPr="00D018CE">
        <w:rPr>
          <w:sz w:val="24"/>
          <w:szCs w:val="24"/>
          <w:lang w:val="es-ES"/>
        </w:rPr>
        <w:t>El pago se realizará conforme a los servicios prestados a los 20 días naturales posteriores a la entrega por parte de “El Proveedor”, de los siguientes documentos:</w:t>
      </w:r>
    </w:p>
    <w:p w14:paraId="3087F11A" w14:textId="77777777" w:rsidR="00D018CE" w:rsidRPr="00D018CE" w:rsidRDefault="00D018CE" w:rsidP="00D018CE">
      <w:pPr>
        <w:pStyle w:val="Prrafodelista"/>
        <w:suppressAutoHyphens/>
        <w:spacing w:after="0" w:line="240" w:lineRule="auto"/>
        <w:ind w:left="0"/>
        <w:jc w:val="both"/>
        <w:rPr>
          <w:sz w:val="24"/>
          <w:szCs w:val="24"/>
          <w:lang w:val="es-ES"/>
        </w:rPr>
      </w:pPr>
    </w:p>
    <w:p w14:paraId="6A393BDF" w14:textId="77777777" w:rsidR="00D018CE" w:rsidRPr="00D018CE" w:rsidRDefault="00D018CE" w:rsidP="00D018CE">
      <w:pPr>
        <w:pStyle w:val="Prrafodelista"/>
        <w:spacing w:after="0" w:line="240" w:lineRule="auto"/>
        <w:ind w:left="0"/>
        <w:jc w:val="both"/>
        <w:rPr>
          <w:sz w:val="24"/>
          <w:szCs w:val="24"/>
          <w:lang w:val="es-ES"/>
        </w:rPr>
      </w:pPr>
      <w:r w:rsidRPr="00D018CE">
        <w:rPr>
          <w:sz w:val="24"/>
          <w:szCs w:val="24"/>
          <w:lang w:val="es-ES"/>
        </w:rPr>
        <w:t>Representación impresa del comprobante fiscal digital por internet (CFDI), que cumpla con los requisitos establecidos en el artículo 29-A del Código Fiscal de la Federación, en la que se indique: número de proveedor, número de contrato y número de fianza y denominación social de la afianzadora, la firma de autorización en la representación impresa del CFDI será del administrador del contrato; opinión de cumplimiento de obligaciones fiscales en materia de seguridad social (IMSS), positiva y vigente.</w:t>
      </w:r>
    </w:p>
    <w:p w14:paraId="30BADA84" w14:textId="77777777" w:rsidR="00D018CE" w:rsidRPr="00D018CE" w:rsidRDefault="00D018CE" w:rsidP="00D018CE">
      <w:pPr>
        <w:pStyle w:val="Prrafodelista"/>
        <w:spacing w:after="0" w:line="240" w:lineRule="auto"/>
        <w:ind w:left="0"/>
        <w:jc w:val="both"/>
        <w:rPr>
          <w:sz w:val="24"/>
          <w:szCs w:val="24"/>
          <w:lang w:val="es-ES"/>
        </w:rPr>
      </w:pPr>
    </w:p>
    <w:p w14:paraId="0B5DC123" w14:textId="77777777" w:rsidR="00D018CE" w:rsidRPr="00D018CE" w:rsidRDefault="00D018CE" w:rsidP="00D018CE">
      <w:pPr>
        <w:pStyle w:val="Prrafodelista"/>
        <w:spacing w:after="0" w:line="240" w:lineRule="auto"/>
        <w:ind w:left="0"/>
        <w:jc w:val="both"/>
        <w:rPr>
          <w:sz w:val="24"/>
          <w:szCs w:val="24"/>
          <w:lang w:val="es-ES"/>
        </w:rPr>
      </w:pPr>
      <w:r w:rsidRPr="00D018CE">
        <w:rPr>
          <w:sz w:val="24"/>
          <w:szCs w:val="24"/>
          <w:lang w:val="es-ES"/>
        </w:rPr>
        <w:t>La anterior documentación deberá ser entregada en el Departamento de Presupuestos Contabilidad y Erogaciones sito en calle Violetas No. 1007, Col. Reforma, C.P. 68050, Oaxaca de Juárez, Oaxaca; dentro de los horarios de 8:00 a 13:00 horas en días hábiles.</w:t>
      </w:r>
    </w:p>
    <w:p w14:paraId="26C7249F" w14:textId="77777777" w:rsidR="00D018CE" w:rsidRPr="00D018CE" w:rsidRDefault="00D018CE" w:rsidP="00D018CE">
      <w:pPr>
        <w:jc w:val="both"/>
        <w:rPr>
          <w:rFonts w:ascii="Arial" w:hAnsi="Arial" w:cs="Arial"/>
          <w:bCs/>
        </w:rPr>
      </w:pPr>
      <w:r w:rsidRPr="00D018CE">
        <w:rPr>
          <w:rFonts w:ascii="Arial" w:hAnsi="Arial" w:cs="Arial"/>
          <w:bCs/>
        </w:rPr>
        <w:t xml:space="preserve">La factura deberá elaborarse a nombre del Instituto Mexicano del Seguro Social, Registro Federal de Contribuyentes IMS-421231-I45, con domicilio fiscal en </w:t>
      </w:r>
      <w:r w:rsidRPr="00D018CE">
        <w:rPr>
          <w:rFonts w:ascii="Arial" w:hAnsi="Arial" w:cs="Arial"/>
        </w:rPr>
        <w:t>Avenida Paseo de la Reforma, número 476, Colonia Juárez, Alcaldía Cuauhtémoc, Ciudad de México, C.P. 06600.</w:t>
      </w:r>
    </w:p>
    <w:p w14:paraId="40D4B77C" w14:textId="77777777" w:rsidR="00D018CE" w:rsidRPr="00D018CE" w:rsidRDefault="00D018CE" w:rsidP="00D018CE">
      <w:pPr>
        <w:pStyle w:val="Encabezado"/>
        <w:ind w:right="-93"/>
        <w:jc w:val="both"/>
        <w:rPr>
          <w:rFonts w:ascii="Arial" w:eastAsia="Times New Roman" w:hAnsi="Arial" w:cs="Arial"/>
          <w:bCs/>
          <w:lang w:val="es-ES" w:eastAsia="ar-SA"/>
        </w:rPr>
      </w:pPr>
      <w:r w:rsidRPr="00D018CE">
        <w:rPr>
          <w:rFonts w:ascii="Arial" w:eastAsia="Times New Roman" w:hAnsi="Arial" w:cs="Arial"/>
          <w:bCs/>
          <w:lang w:val="es-ES" w:eastAsia="ar-SA"/>
        </w:rPr>
        <w:lastRenderedPageBreak/>
        <w:t>Para el trámite de pago el Proveedor deberá expedir sus comprobantes fiscales digitales en el esquema de facturación electrónica, con las especificaciones normadas por el SAT versión 4.0 a nombre del Instituto Mexicano del Seguro Social,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3B8FF414" w14:textId="77777777" w:rsidR="00D018CE" w:rsidRPr="00D018CE" w:rsidRDefault="00D018CE" w:rsidP="00D018CE">
      <w:pPr>
        <w:ind w:right="49"/>
        <w:jc w:val="both"/>
        <w:rPr>
          <w:rFonts w:ascii="Arial" w:hAnsi="Arial" w:cs="Arial"/>
          <w:bCs/>
        </w:rPr>
      </w:pPr>
    </w:p>
    <w:p w14:paraId="1C93698D" w14:textId="77777777" w:rsidR="00D018CE" w:rsidRPr="00D018CE" w:rsidRDefault="00D018CE" w:rsidP="00D018CE">
      <w:pPr>
        <w:ind w:right="49"/>
        <w:jc w:val="both"/>
        <w:rPr>
          <w:rFonts w:ascii="Arial" w:hAnsi="Arial" w:cs="Arial"/>
          <w:b/>
          <w:bCs/>
        </w:rPr>
      </w:pPr>
      <w:r w:rsidRPr="00D018CE">
        <w:rPr>
          <w:rFonts w:ascii="Arial" w:hAnsi="Arial" w:cs="Arial"/>
          <w:b/>
          <w:bCs/>
        </w:rPr>
        <w:t>“EL PROVEEDOR”</w:t>
      </w:r>
      <w:r w:rsidRPr="00D018CE">
        <w:rPr>
          <w:rFonts w:ascii="Arial" w:hAnsi="Arial" w:cs="Arial"/>
          <w:bCs/>
        </w:rPr>
        <w:t xml:space="preserve"> acepta que </w:t>
      </w:r>
      <w:r w:rsidRPr="00D018CE">
        <w:rPr>
          <w:rFonts w:ascii="Arial" w:hAnsi="Arial" w:cs="Arial"/>
          <w:b/>
          <w:bCs/>
        </w:rPr>
        <w:t>“EL INSTITUTO”</w:t>
      </w:r>
      <w:r w:rsidRPr="00D018CE">
        <w:rPr>
          <w:rFonts w:ascii="Arial" w:hAnsi="Arial" w:cs="Arial"/>
          <w:bCs/>
        </w:rPr>
        <w:t xml:space="preserve"> le efectúe el pago a través de transferencia electrónica, obligándose para tal efecto a proporcionar en su oportunidad el número de cuenta, CLABE, Banco y Sucursal a nombre de </w:t>
      </w:r>
      <w:r w:rsidRPr="00D018CE">
        <w:rPr>
          <w:rFonts w:ascii="Arial" w:hAnsi="Arial" w:cs="Arial"/>
          <w:b/>
          <w:bCs/>
        </w:rPr>
        <w:t>“EL PROVEEDOR”.</w:t>
      </w:r>
    </w:p>
    <w:p w14:paraId="5E45083C" w14:textId="77777777" w:rsidR="00D018CE" w:rsidRPr="00D018CE" w:rsidRDefault="00D018CE" w:rsidP="00D018CE">
      <w:pPr>
        <w:ind w:right="49"/>
        <w:jc w:val="both"/>
        <w:rPr>
          <w:rFonts w:ascii="Arial" w:hAnsi="Arial" w:cs="Arial"/>
          <w:b/>
          <w:bCs/>
        </w:rPr>
      </w:pPr>
    </w:p>
    <w:p w14:paraId="1959C09D" w14:textId="77777777" w:rsidR="00D018CE" w:rsidRPr="00D018CE" w:rsidRDefault="00D018CE" w:rsidP="00D018CE">
      <w:pPr>
        <w:tabs>
          <w:tab w:val="left" w:pos="-284"/>
        </w:tabs>
        <w:overflowPunct w:val="0"/>
        <w:autoSpaceDE w:val="0"/>
        <w:jc w:val="both"/>
        <w:textAlignment w:val="baseline"/>
        <w:rPr>
          <w:rFonts w:ascii="Arial" w:hAnsi="Arial" w:cs="Arial"/>
        </w:rPr>
      </w:pPr>
      <w:r w:rsidRPr="00D018CE">
        <w:rPr>
          <w:rFonts w:ascii="Arial" w:hAnsi="Arial" w:cs="Arial"/>
          <w:b/>
        </w:rPr>
        <w:t>“EL PROVEEDOR”</w:t>
      </w:r>
      <w:r w:rsidRPr="00D018CE">
        <w:rPr>
          <w:rFonts w:ascii="Arial" w:hAnsi="Arial" w:cs="Arial"/>
          <w:bCs/>
          <w:iCs/>
        </w:rPr>
        <w:t xml:space="preserve"> podrá optar porque </w:t>
      </w:r>
      <w:r w:rsidRPr="00D018CE">
        <w:rPr>
          <w:rFonts w:ascii="Arial" w:hAnsi="Arial" w:cs="Arial"/>
          <w:b/>
          <w:bCs/>
          <w:iCs/>
        </w:rPr>
        <w:t>“EL INSTITUTO”</w:t>
      </w:r>
      <w:r w:rsidRPr="00D018CE">
        <w:rPr>
          <w:rFonts w:ascii="Arial" w:hAnsi="Arial" w:cs="Arial"/>
          <w:bCs/>
          <w:iCs/>
        </w:rPr>
        <w:t xml:space="preserve"> </w:t>
      </w:r>
      <w:r w:rsidRPr="00D018CE">
        <w:rPr>
          <w:rFonts w:ascii="Arial" w:hAnsi="Arial" w:cs="Arial"/>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D018CE">
        <w:rPr>
          <w:rFonts w:ascii="Arial" w:hAnsi="Arial" w:cs="Arial"/>
          <w:b/>
          <w:bCs/>
          <w:iCs/>
        </w:rPr>
        <w:t>”</w:t>
      </w:r>
      <w:r w:rsidRPr="00D018CE">
        <w:rPr>
          <w:rFonts w:ascii="Arial" w:hAnsi="Arial" w:cs="Arial"/>
        </w:rPr>
        <w:t xml:space="preserve">. </w:t>
      </w:r>
    </w:p>
    <w:p w14:paraId="233F0035" w14:textId="77777777" w:rsidR="00D018CE" w:rsidRPr="00D018CE" w:rsidRDefault="00D018CE" w:rsidP="00D018CE">
      <w:pPr>
        <w:ind w:left="1440" w:hanging="540"/>
        <w:jc w:val="both"/>
        <w:rPr>
          <w:rFonts w:ascii="Arial" w:hAnsi="Arial" w:cs="Arial"/>
        </w:rPr>
      </w:pPr>
    </w:p>
    <w:p w14:paraId="42F7BB6F" w14:textId="77777777" w:rsidR="00D018CE" w:rsidRPr="00D018CE" w:rsidRDefault="00D018CE" w:rsidP="00D018CE">
      <w:pPr>
        <w:jc w:val="both"/>
        <w:rPr>
          <w:rFonts w:ascii="Arial" w:hAnsi="Arial" w:cs="Arial"/>
          <w:b/>
        </w:rPr>
      </w:pPr>
      <w:r w:rsidRPr="00D018CE">
        <w:rPr>
          <w:rFonts w:ascii="Arial" w:hAnsi="Arial" w:cs="Arial"/>
        </w:rPr>
        <w:t xml:space="preserve">En caso de que </w:t>
      </w:r>
      <w:r w:rsidRPr="00D018CE">
        <w:rPr>
          <w:rFonts w:ascii="Arial" w:hAnsi="Arial" w:cs="Arial"/>
          <w:b/>
        </w:rPr>
        <w:t>“EL PROVEEDOR</w:t>
      </w:r>
      <w:r w:rsidRPr="00D018CE">
        <w:rPr>
          <w:rFonts w:ascii="Arial" w:hAnsi="Arial" w:cs="Arial"/>
          <w:b/>
          <w:bCs/>
        </w:rPr>
        <w:t>”</w:t>
      </w:r>
      <w:r w:rsidRPr="00D018CE">
        <w:rPr>
          <w:rFonts w:ascii="Arial" w:hAnsi="Arial" w:cs="Arial"/>
          <w:b/>
          <w:bCs/>
          <w:iCs/>
        </w:rPr>
        <w:t xml:space="preserve"> </w:t>
      </w:r>
      <w:r w:rsidRPr="00D018CE">
        <w:rPr>
          <w:rFonts w:ascii="Arial" w:hAnsi="Arial" w:cs="Arial"/>
        </w:rPr>
        <w:t>realizara la instrucción de pago en la fecha de vencimiento del contrarecibo y su aplicación se llevará a cabo al día hábil siguiente, de acuerdo con el mecanismo establecido por el Centro de Compensación Bancaria</w:t>
      </w:r>
      <w:r w:rsidRPr="00D018CE">
        <w:rPr>
          <w:rFonts w:ascii="Arial" w:hAnsi="Arial" w:cs="Arial"/>
          <w:b/>
          <w:bCs/>
          <w:iCs/>
        </w:rPr>
        <w:t xml:space="preserve"> (C</w:t>
      </w:r>
      <w:r w:rsidRPr="00D018CE">
        <w:rPr>
          <w:rFonts w:ascii="Arial" w:hAnsi="Arial" w:cs="Arial"/>
          <w:b/>
        </w:rPr>
        <w:t>ECOBAN).</w:t>
      </w:r>
    </w:p>
    <w:p w14:paraId="34DE646C" w14:textId="77777777" w:rsidR="00D018CE" w:rsidRPr="00D018CE" w:rsidRDefault="00D018CE" w:rsidP="00D018CE">
      <w:pPr>
        <w:ind w:right="49"/>
        <w:jc w:val="both"/>
        <w:rPr>
          <w:rFonts w:ascii="Arial" w:hAnsi="Arial" w:cs="Arial"/>
          <w:b/>
          <w:bCs/>
        </w:rPr>
      </w:pPr>
    </w:p>
    <w:p w14:paraId="52BF4791" w14:textId="77777777" w:rsidR="00D018CE" w:rsidRPr="00D018CE" w:rsidRDefault="00D018CE" w:rsidP="00D018CE">
      <w:pPr>
        <w:ind w:right="49"/>
        <w:jc w:val="both"/>
        <w:rPr>
          <w:rFonts w:ascii="Arial" w:hAnsi="Arial" w:cs="Arial"/>
          <w:bCs/>
        </w:rPr>
      </w:pPr>
      <w:r w:rsidRPr="00D018CE">
        <w:rPr>
          <w:rFonts w:ascii="Arial" w:hAnsi="Arial" w:cs="Arial"/>
          <w:b/>
          <w:bCs/>
        </w:rPr>
        <w:t>“EL PROVEEDOR”</w:t>
      </w:r>
      <w:r w:rsidRPr="00D018CE">
        <w:rPr>
          <w:rFonts w:ascii="Arial" w:hAnsi="Arial" w:cs="Arial"/>
          <w:bCs/>
        </w:rPr>
        <w:t xml:space="preserve"> deberá expedir sus facturas en el esquema de facturación electrónica CFDI (Comprobantes Fiscales Digitales por Internet), la recepción de </w:t>
      </w:r>
      <w:proofErr w:type="gramStart"/>
      <w:r w:rsidRPr="00D018CE">
        <w:rPr>
          <w:rFonts w:ascii="Arial" w:hAnsi="Arial" w:cs="Arial"/>
          <w:bCs/>
        </w:rPr>
        <w:t>las mismas</w:t>
      </w:r>
      <w:proofErr w:type="gramEnd"/>
      <w:r w:rsidRPr="00D018CE">
        <w:rPr>
          <w:rFonts w:ascii="Arial" w:hAnsi="Arial" w:cs="Arial"/>
          <w:bCs/>
        </w:rPr>
        <w:t xml:space="preserve"> será a través del Portal de Servicios a proveedores, y deberán ser proporcionadas en su formato XML; la validez de las mismas será determinada durante la carga y únicamente las facturas fiscalmente validas serán procedentes para pago. </w:t>
      </w:r>
      <w:r w:rsidRPr="00D018CE">
        <w:rPr>
          <w:rFonts w:ascii="Arial" w:hAnsi="Arial" w:cs="Arial"/>
          <w:b/>
          <w:bCs/>
        </w:rPr>
        <w:t xml:space="preserve">“EL PROVEEDOR” </w:t>
      </w:r>
      <w:r w:rsidRPr="00D018CE">
        <w:rPr>
          <w:rFonts w:ascii="Arial" w:hAnsi="Arial" w:cs="Arial"/>
          <w:bCs/>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0F2978B2" w14:textId="77777777" w:rsidR="00D018CE" w:rsidRPr="00D018CE" w:rsidRDefault="00D018CE" w:rsidP="00D018CE">
      <w:pPr>
        <w:ind w:right="49"/>
        <w:jc w:val="both"/>
        <w:rPr>
          <w:rFonts w:ascii="Arial" w:hAnsi="Arial" w:cs="Arial"/>
          <w:bCs/>
        </w:rPr>
      </w:pPr>
      <w:r w:rsidRPr="00D018CE">
        <w:rPr>
          <w:rFonts w:ascii="Arial" w:hAnsi="Arial" w:cs="Arial"/>
          <w:bCs/>
        </w:rPr>
        <w:t xml:space="preserve">En caso de que </w:t>
      </w:r>
      <w:r w:rsidRPr="00D018CE">
        <w:rPr>
          <w:rFonts w:ascii="Arial" w:hAnsi="Arial" w:cs="Arial"/>
          <w:b/>
          <w:bCs/>
        </w:rPr>
        <w:t>“EL PROVEEDOR”</w:t>
      </w:r>
      <w:r w:rsidRPr="00D018CE">
        <w:rPr>
          <w:rFonts w:ascii="Arial" w:hAnsi="Arial" w:cs="Arial"/>
          <w:bCs/>
        </w:rPr>
        <w:t xml:space="preserve"> presente su (CFDI) o factura con errores o deficiencias, conforme a lo previsto en los artículos 89 y 90 del Reglamento de la Ley de Adquisiciones, Arrendamientos y Servicios del Sector Público, </w:t>
      </w:r>
      <w:r w:rsidRPr="00D018CE">
        <w:rPr>
          <w:rFonts w:ascii="Arial" w:hAnsi="Arial" w:cs="Arial"/>
          <w:b/>
          <w:bCs/>
        </w:rPr>
        <w:t>“EL INSTITUTO”</w:t>
      </w:r>
      <w:r w:rsidRPr="00D018CE">
        <w:rPr>
          <w:rFonts w:ascii="Arial" w:hAnsi="Arial" w:cs="Arial"/>
          <w:bCs/>
        </w:rPr>
        <w:t xml:space="preserve"> dentro de los 3 (tres) días hábiles siguientes a la recepción de </w:t>
      </w:r>
      <w:proofErr w:type="gramStart"/>
      <w:r w:rsidRPr="00D018CE">
        <w:rPr>
          <w:rFonts w:ascii="Arial" w:hAnsi="Arial" w:cs="Arial"/>
          <w:bCs/>
        </w:rPr>
        <w:t>la misma</w:t>
      </w:r>
      <w:proofErr w:type="gramEnd"/>
      <w:r w:rsidRPr="00D018CE">
        <w:rPr>
          <w:rFonts w:ascii="Arial" w:hAnsi="Arial" w:cs="Arial"/>
          <w:bCs/>
        </w:rPr>
        <w:t xml:space="preserve">, indicará por escrito a </w:t>
      </w:r>
      <w:r w:rsidRPr="00D018CE">
        <w:rPr>
          <w:rFonts w:ascii="Arial" w:hAnsi="Arial" w:cs="Arial"/>
          <w:b/>
          <w:bCs/>
        </w:rPr>
        <w:t>“EL PROVEEDOR”</w:t>
      </w:r>
      <w:r w:rsidRPr="00D018CE">
        <w:rPr>
          <w:rFonts w:ascii="Arial" w:hAnsi="Arial" w:cs="Arial"/>
          <w:bCs/>
        </w:rPr>
        <w:t xml:space="preserve"> las deficiencias o errores que deberá corregir. El periodo que transcurra a partir de la entrega del </w:t>
      </w:r>
      <w:r w:rsidRPr="00D018CE">
        <w:rPr>
          <w:rFonts w:ascii="Arial" w:hAnsi="Arial" w:cs="Arial"/>
          <w:bCs/>
        </w:rPr>
        <w:lastRenderedPageBreak/>
        <w:t xml:space="preserve">citado escrito y hasta que </w:t>
      </w:r>
      <w:r w:rsidRPr="00D018CE">
        <w:rPr>
          <w:rFonts w:ascii="Arial" w:hAnsi="Arial" w:cs="Arial"/>
          <w:b/>
          <w:bCs/>
        </w:rPr>
        <w:t>“EL PROVEEDOR”</w:t>
      </w:r>
      <w:r w:rsidRPr="00D018CE">
        <w:rPr>
          <w:rFonts w:ascii="Arial" w:hAnsi="Arial" w:cs="Arial"/>
          <w:bCs/>
        </w:rPr>
        <w:t xml:space="preserve"> presente las correcciones no se computará dentro de los días naturales estipulados para el pago.</w:t>
      </w:r>
    </w:p>
    <w:p w14:paraId="4507F12C" w14:textId="77777777" w:rsidR="00D018CE" w:rsidRPr="00D018CE" w:rsidRDefault="00D018CE" w:rsidP="00D018CE">
      <w:pPr>
        <w:ind w:right="49"/>
        <w:jc w:val="both"/>
        <w:rPr>
          <w:rFonts w:ascii="Arial" w:hAnsi="Arial" w:cs="Arial"/>
          <w:bCs/>
        </w:rPr>
      </w:pPr>
    </w:p>
    <w:p w14:paraId="5CBBFAC7" w14:textId="77777777" w:rsidR="00D018CE" w:rsidRPr="00D018CE" w:rsidRDefault="00D018CE" w:rsidP="00D018CE">
      <w:pPr>
        <w:ind w:right="49"/>
        <w:jc w:val="both"/>
        <w:rPr>
          <w:rFonts w:ascii="Arial" w:hAnsi="Arial" w:cs="Arial"/>
          <w:bCs/>
        </w:rPr>
      </w:pPr>
      <w:r w:rsidRPr="00D018CE">
        <w:rPr>
          <w:rFonts w:ascii="Arial" w:hAnsi="Arial" w:cs="Arial"/>
          <w:b/>
          <w:bCs/>
        </w:rPr>
        <w:t>“EL PROVEEDOR”</w:t>
      </w:r>
      <w:r w:rsidRPr="00D018CE">
        <w:rPr>
          <w:rFonts w:ascii="Arial" w:hAnsi="Arial" w:cs="Arial"/>
          <w:bCs/>
        </w:rPr>
        <w:t xml:space="preserve"> para efectos de transferir los derechos de cobro deberá contar con el consentimiento de </w:t>
      </w:r>
      <w:r w:rsidRPr="00D018CE">
        <w:rPr>
          <w:rFonts w:ascii="Arial" w:hAnsi="Arial" w:cs="Arial"/>
          <w:b/>
          <w:bCs/>
        </w:rPr>
        <w:t xml:space="preserve">“EL INSTITUTO” </w:t>
      </w:r>
      <w:r w:rsidRPr="00D018CE">
        <w:rPr>
          <w:rFonts w:ascii="Arial" w:hAnsi="Arial" w:cs="Arial"/>
          <w:bCs/>
        </w:rPr>
        <w:t xml:space="preserve">para lo cual deberá notificarlo por escrito a </w:t>
      </w:r>
      <w:r w:rsidRPr="00D018CE">
        <w:rPr>
          <w:rFonts w:ascii="Arial" w:hAnsi="Arial" w:cs="Arial"/>
          <w:b/>
          <w:bCs/>
        </w:rPr>
        <w:t>“EL INSTITUTO”</w:t>
      </w:r>
      <w:r w:rsidRPr="00D018CE">
        <w:rPr>
          <w:rFonts w:ascii="Arial" w:hAnsi="Arial" w:cs="Arial"/>
          <w:bCs/>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D018CE">
        <w:rPr>
          <w:rFonts w:ascii="Arial" w:hAnsi="Arial" w:cs="Arial"/>
          <w:b/>
          <w:bCs/>
        </w:rPr>
        <w:t>“EL PROVEEDOR”</w:t>
      </w:r>
      <w:r w:rsidRPr="00D018CE">
        <w:rPr>
          <w:rFonts w:ascii="Arial" w:hAnsi="Arial" w:cs="Arial"/>
          <w:bCs/>
        </w:rPr>
        <w:t xml:space="preserve"> celebre Contrato de cesión de derechos de cobro a través de factoraje financiero conforme al Programa de Cadenas Productivas de Nacional Financiera, S.N.C. Institución de Banca de Desarrollo.</w:t>
      </w:r>
    </w:p>
    <w:p w14:paraId="32907D4F" w14:textId="77777777" w:rsidR="00D018CE" w:rsidRPr="00D018CE" w:rsidRDefault="00D018CE" w:rsidP="00D018CE">
      <w:pPr>
        <w:ind w:right="49"/>
        <w:jc w:val="both"/>
        <w:rPr>
          <w:rFonts w:ascii="Arial" w:hAnsi="Arial" w:cs="Arial"/>
          <w:bCs/>
        </w:rPr>
      </w:pPr>
    </w:p>
    <w:p w14:paraId="6C241172" w14:textId="77777777" w:rsidR="00D018CE" w:rsidRPr="00D018CE" w:rsidRDefault="00D018CE" w:rsidP="00D018CE">
      <w:pPr>
        <w:ind w:right="49"/>
        <w:jc w:val="both"/>
        <w:rPr>
          <w:rFonts w:ascii="Arial" w:hAnsi="Arial" w:cs="Arial"/>
          <w:b/>
          <w:bCs/>
        </w:rPr>
      </w:pPr>
      <w:r w:rsidRPr="00D018CE">
        <w:rPr>
          <w:rFonts w:ascii="Arial" w:hAnsi="Arial" w:cs="Arial"/>
          <w:bCs/>
        </w:rPr>
        <w:t xml:space="preserve">En caso de que </w:t>
      </w:r>
      <w:r w:rsidRPr="00D018CE">
        <w:rPr>
          <w:rFonts w:ascii="Arial" w:hAnsi="Arial" w:cs="Arial"/>
          <w:b/>
          <w:bCs/>
        </w:rPr>
        <w:t>“EL PROVEEDOR”</w:t>
      </w:r>
      <w:r w:rsidRPr="00D018CE">
        <w:rPr>
          <w:rFonts w:ascii="Arial" w:hAnsi="Arial" w:cs="Arial"/>
          <w:bC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D018CE">
        <w:rPr>
          <w:rFonts w:ascii="Arial" w:hAnsi="Arial" w:cs="Arial"/>
          <w:b/>
          <w:bCs/>
        </w:rPr>
        <w:t>“EL INSTITUTO”.</w:t>
      </w:r>
    </w:p>
    <w:p w14:paraId="3EBE22C6" w14:textId="77777777" w:rsidR="00D018CE" w:rsidRPr="00D018CE" w:rsidRDefault="00D018CE" w:rsidP="00D018CE">
      <w:pPr>
        <w:ind w:right="49"/>
        <w:jc w:val="both"/>
        <w:rPr>
          <w:rFonts w:ascii="Arial" w:hAnsi="Arial" w:cs="Arial"/>
          <w:b/>
          <w:bCs/>
        </w:rPr>
      </w:pPr>
    </w:p>
    <w:p w14:paraId="1F48D030" w14:textId="77777777" w:rsidR="00D018CE" w:rsidRPr="00D018CE" w:rsidRDefault="00D018CE" w:rsidP="00D018CE">
      <w:pPr>
        <w:ind w:right="49"/>
        <w:jc w:val="both"/>
        <w:rPr>
          <w:rFonts w:ascii="Arial" w:hAnsi="Arial" w:cs="Arial"/>
          <w:bCs/>
        </w:rPr>
      </w:pPr>
      <w:r w:rsidRPr="00D018CE">
        <w:rPr>
          <w:rFonts w:ascii="Arial" w:hAnsi="Arial" w:cs="Arial"/>
          <w:bCs/>
        </w:rPr>
        <w:t xml:space="preserve">El pago de los servicios quedará condicionado al descuento que </w:t>
      </w:r>
      <w:r w:rsidRPr="00D018CE">
        <w:rPr>
          <w:rFonts w:ascii="Arial" w:hAnsi="Arial" w:cs="Arial"/>
          <w:b/>
          <w:bCs/>
        </w:rPr>
        <w:t>“EL INSTITUTO”</w:t>
      </w:r>
      <w:r w:rsidRPr="00D018CE">
        <w:rPr>
          <w:rFonts w:ascii="Arial" w:hAnsi="Arial" w:cs="Arial"/>
          <w:bCs/>
        </w:rPr>
        <w:t xml:space="preserve"> efectuará a </w:t>
      </w:r>
      <w:r w:rsidRPr="00D018CE">
        <w:rPr>
          <w:rFonts w:ascii="Arial" w:hAnsi="Arial" w:cs="Arial"/>
          <w:b/>
          <w:bCs/>
        </w:rPr>
        <w:t>“EL PROVEEDOR”</w:t>
      </w:r>
      <w:r w:rsidRPr="00D018CE">
        <w:rPr>
          <w:rFonts w:ascii="Arial" w:hAnsi="Arial" w:cs="Arial"/>
          <w:bCs/>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47677523" w14:textId="77777777" w:rsidR="00D018CE" w:rsidRPr="00D018CE" w:rsidRDefault="00D018CE" w:rsidP="00D018CE">
      <w:pPr>
        <w:tabs>
          <w:tab w:val="left" w:pos="-284"/>
        </w:tabs>
        <w:overflowPunct w:val="0"/>
        <w:autoSpaceDE w:val="0"/>
        <w:jc w:val="both"/>
        <w:textAlignment w:val="baseline"/>
        <w:rPr>
          <w:rFonts w:ascii="Arial" w:hAnsi="Arial" w:cs="Arial"/>
        </w:rPr>
      </w:pPr>
    </w:p>
    <w:p w14:paraId="6705A64A" w14:textId="77777777" w:rsidR="00D018CE" w:rsidRPr="00D018CE" w:rsidRDefault="00D018CE" w:rsidP="00D018CE">
      <w:pPr>
        <w:jc w:val="both"/>
        <w:rPr>
          <w:rFonts w:ascii="Arial" w:hAnsi="Arial" w:cs="Arial"/>
          <w:b/>
        </w:rPr>
      </w:pPr>
      <w:r w:rsidRPr="00D018CE">
        <w:rPr>
          <w:rFonts w:ascii="Arial" w:hAnsi="Arial" w:cs="Arial"/>
        </w:rPr>
        <w:t xml:space="preserve">Anexo a la solicitud de pago electrónico (intrabancario e interbancario) </w:t>
      </w:r>
      <w:r w:rsidRPr="00D018CE">
        <w:rPr>
          <w:rFonts w:ascii="Arial" w:hAnsi="Arial" w:cs="Arial"/>
          <w:b/>
        </w:rPr>
        <w:t>“EL PROVEEDOR”</w:t>
      </w:r>
      <w:r w:rsidRPr="00D018CE">
        <w:rPr>
          <w:rFonts w:ascii="Arial" w:hAnsi="Arial" w:cs="Arial"/>
        </w:rPr>
        <w:t xml:space="preserve"> deberá presentar original y copia de la cédula del Registro Federal de Contribuyentes, poder notarial e identificación oficial; los originales se solicitan únicamente para cotejar los datos y le serán devueltos en el mismo acto a </w:t>
      </w:r>
      <w:r w:rsidRPr="00D018CE">
        <w:rPr>
          <w:rFonts w:ascii="Arial" w:hAnsi="Arial" w:cs="Arial"/>
          <w:b/>
        </w:rPr>
        <w:t>“EL PROVEEDOR”.</w:t>
      </w:r>
    </w:p>
    <w:p w14:paraId="5EC95845" w14:textId="77777777" w:rsidR="00D018CE" w:rsidRPr="00D018CE" w:rsidRDefault="00D018CE" w:rsidP="00D018CE">
      <w:pPr>
        <w:ind w:right="49"/>
        <w:jc w:val="both"/>
        <w:rPr>
          <w:rFonts w:ascii="Arial" w:hAnsi="Arial" w:cs="Arial"/>
        </w:rPr>
      </w:pPr>
      <w:r w:rsidRPr="00D018CE">
        <w:rPr>
          <w:rFonts w:ascii="Arial" w:hAnsi="Arial" w:cs="Arial"/>
          <w:b/>
          <w:bCs/>
        </w:rPr>
        <w:t xml:space="preserve">"EL PROVEEDOR" </w:t>
      </w:r>
      <w:r w:rsidRPr="00D018CE">
        <w:rPr>
          <w:rFonts w:ascii="Arial" w:hAnsi="Arial" w:cs="Arial"/>
        </w:rPr>
        <w:t>queda obligado a entregar a</w:t>
      </w:r>
      <w:r w:rsidRPr="00D018CE">
        <w:rPr>
          <w:rFonts w:ascii="Arial" w:hAnsi="Arial" w:cs="Arial"/>
          <w:b/>
          <w:bCs/>
        </w:rPr>
        <w:t xml:space="preserve"> "EL INSTITUTO" </w:t>
      </w:r>
      <w:r w:rsidRPr="00D018CE">
        <w:rPr>
          <w:rFonts w:ascii="Arial" w:hAnsi="Arial" w:cs="Arial"/>
        </w:rPr>
        <w:t xml:space="preserve">junto con la factura de cobro respectiva, la </w:t>
      </w:r>
      <w:r w:rsidRPr="00D018CE">
        <w:rPr>
          <w:rFonts w:ascii="Arial" w:hAnsi="Arial" w:cs="Arial"/>
          <w:b/>
          <w:bCs/>
        </w:rPr>
        <w:t>"Opinión del cumplimiento de obligaciones en materia de seguridad social" vigente y positiva;</w:t>
      </w:r>
      <w:r w:rsidRPr="00D018CE">
        <w:rPr>
          <w:rFonts w:ascii="Arial" w:hAnsi="Arial" w:cs="Arial"/>
        </w:rPr>
        <w:t xml:space="preserve"> de conformidad con lo descrito en los "Lineamientos para la verificación del cumplimiento de las obligaciones en materia de seguridad social de los proveedores y contratistas", de fecha 25 de mayo del 2015.</w:t>
      </w:r>
    </w:p>
    <w:p w14:paraId="6D4C44C7" w14:textId="77777777" w:rsidR="00D018CE" w:rsidRPr="00D018CE" w:rsidRDefault="00D018CE" w:rsidP="00D018CE">
      <w:pPr>
        <w:jc w:val="both"/>
        <w:rPr>
          <w:rFonts w:ascii="Arial" w:hAnsi="Arial" w:cs="Arial"/>
          <w:b/>
        </w:rPr>
      </w:pPr>
    </w:p>
    <w:p w14:paraId="21F76DD9" w14:textId="77777777" w:rsidR="00D018CE" w:rsidRPr="00D018CE" w:rsidRDefault="00D018CE" w:rsidP="00D018CE">
      <w:pPr>
        <w:tabs>
          <w:tab w:val="left" w:pos="-284"/>
          <w:tab w:val="left" w:pos="9498"/>
        </w:tabs>
        <w:jc w:val="both"/>
        <w:rPr>
          <w:rFonts w:ascii="Arial" w:hAnsi="Arial" w:cs="Arial"/>
        </w:rPr>
      </w:pPr>
      <w:r w:rsidRPr="00D018CE">
        <w:rPr>
          <w:rFonts w:ascii="Arial" w:hAnsi="Arial" w:cs="Arial"/>
        </w:rPr>
        <w:t xml:space="preserve">Asimismo, </w:t>
      </w:r>
      <w:r w:rsidRPr="00D018CE">
        <w:rPr>
          <w:rFonts w:ascii="Arial" w:hAnsi="Arial" w:cs="Arial"/>
          <w:b/>
        </w:rPr>
        <w:t xml:space="preserve">“EL INSTITUTO” </w:t>
      </w:r>
      <w:r w:rsidRPr="00D018CE">
        <w:rPr>
          <w:rFonts w:ascii="Arial" w:hAnsi="Arial" w:cs="Arial"/>
        </w:rPr>
        <w:t xml:space="preserve">podrá aceptar de </w:t>
      </w:r>
      <w:r w:rsidRPr="00D018CE">
        <w:rPr>
          <w:rFonts w:ascii="Arial" w:hAnsi="Arial" w:cs="Arial"/>
          <w:b/>
        </w:rPr>
        <w:t xml:space="preserve">“EL PROVEEDOR” </w:t>
      </w:r>
      <w:r w:rsidRPr="00D018CE">
        <w:rPr>
          <w:rFonts w:ascii="Arial" w:hAnsi="Arial" w:cs="Arial"/>
        </w:rPr>
        <w:t>que</w:t>
      </w:r>
      <w:r w:rsidRPr="00D018CE">
        <w:rPr>
          <w:rFonts w:ascii="Arial" w:hAnsi="Arial" w:cs="Arial"/>
          <w:b/>
        </w:rPr>
        <w:t xml:space="preserve"> </w:t>
      </w:r>
      <w:r w:rsidRPr="00D018CE">
        <w:rPr>
          <w:rFonts w:ascii="Arial" w:hAnsi="Arial" w:cs="Arial"/>
        </w:rPr>
        <w:t xml:space="preserve">tenga cuentas líquidas y exigibles a su cargo, que éstas se apliquen por concepto de cuotas </w:t>
      </w:r>
      <w:proofErr w:type="gramStart"/>
      <w:r w:rsidRPr="00D018CE">
        <w:rPr>
          <w:rFonts w:ascii="Arial" w:hAnsi="Arial" w:cs="Arial"/>
        </w:rPr>
        <w:t>obrero patronales</w:t>
      </w:r>
      <w:proofErr w:type="gramEnd"/>
      <w:r w:rsidRPr="00D018CE">
        <w:rPr>
          <w:rFonts w:ascii="Arial" w:hAnsi="Arial" w:cs="Arial"/>
        </w:rPr>
        <w:t>, conforme a lo previsto en el artículo 40 B, de la Ley del Seguro Social.</w:t>
      </w:r>
    </w:p>
    <w:p w14:paraId="2C3DD282" w14:textId="77777777" w:rsidR="00D018CE" w:rsidRPr="00924019" w:rsidRDefault="00D018CE" w:rsidP="00D018CE">
      <w:pPr>
        <w:pStyle w:val="Default"/>
        <w:rPr>
          <w:color w:val="7030A0"/>
        </w:rPr>
      </w:pPr>
    </w:p>
    <w:p w14:paraId="53BD7132" w14:textId="77777777" w:rsidR="00CA5B33" w:rsidRPr="00056305" w:rsidRDefault="00CA5B33" w:rsidP="00CA5B33">
      <w:pPr>
        <w:spacing w:before="60" w:after="60"/>
        <w:ind w:left="958"/>
        <w:jc w:val="both"/>
        <w:rPr>
          <w:rFonts w:ascii="Arial" w:hAnsi="Arial" w:cs="Arial"/>
        </w:rPr>
      </w:pPr>
    </w:p>
    <w:p w14:paraId="7EA961E0" w14:textId="77777777" w:rsidR="00056305" w:rsidRPr="00056305" w:rsidRDefault="00056305" w:rsidP="00056305">
      <w:pPr>
        <w:spacing w:before="60" w:after="60"/>
        <w:jc w:val="both"/>
        <w:rPr>
          <w:rFonts w:ascii="Arial" w:hAnsi="Arial" w:cs="Arial"/>
        </w:rPr>
      </w:pPr>
    </w:p>
    <w:p w14:paraId="7539D80D" w14:textId="5BD111EC" w:rsidR="0009263A" w:rsidRPr="00955457" w:rsidRDefault="0009263A" w:rsidP="0009263A">
      <w:pPr>
        <w:numPr>
          <w:ilvl w:val="0"/>
          <w:numId w:val="3"/>
        </w:numPr>
        <w:spacing w:before="60" w:after="60"/>
        <w:jc w:val="both"/>
        <w:rPr>
          <w:rFonts w:ascii="Arial" w:hAnsi="Arial" w:cs="Arial"/>
          <w:b/>
          <w:bCs/>
        </w:rPr>
      </w:pPr>
      <w:r w:rsidRPr="00955457">
        <w:rPr>
          <w:rFonts w:ascii="Arial" w:hAnsi="Arial" w:cs="Arial"/>
          <w:b/>
          <w:bCs/>
        </w:rPr>
        <w:lastRenderedPageBreak/>
        <w:t xml:space="preserve">4.- El porcentaje de garantía de cumplimiento </w:t>
      </w:r>
      <w:r w:rsidR="00F02585" w:rsidRPr="00955457">
        <w:rPr>
          <w:rFonts w:ascii="Arial" w:hAnsi="Arial" w:cs="Arial"/>
          <w:b/>
          <w:bCs/>
        </w:rPr>
        <w:t xml:space="preserve">del contrato </w:t>
      </w:r>
      <w:r w:rsidRPr="00955457">
        <w:rPr>
          <w:rFonts w:ascii="Arial" w:hAnsi="Arial" w:cs="Arial"/>
          <w:b/>
          <w:bCs/>
        </w:rPr>
        <w:t>será del 10%</w:t>
      </w:r>
      <w:r w:rsidR="00F02585" w:rsidRPr="00955457">
        <w:rPr>
          <w:rFonts w:ascii="Arial" w:hAnsi="Arial" w:cs="Arial"/>
          <w:b/>
          <w:bCs/>
        </w:rPr>
        <w:t xml:space="preserve"> con una afianzadora</w:t>
      </w:r>
      <w:r w:rsidRPr="00955457">
        <w:rPr>
          <w:rFonts w:ascii="Arial" w:hAnsi="Arial" w:cs="Arial"/>
          <w:b/>
          <w:bCs/>
        </w:rPr>
        <w:t>.</w:t>
      </w:r>
    </w:p>
    <w:p w14:paraId="433C0B08" w14:textId="77777777" w:rsidR="001F5D3E" w:rsidRPr="00955457" w:rsidRDefault="001F5D3E" w:rsidP="0009263A">
      <w:pPr>
        <w:spacing w:before="60" w:after="60"/>
        <w:ind w:left="958"/>
        <w:jc w:val="both"/>
        <w:rPr>
          <w:rFonts w:ascii="Arial" w:hAnsi="Arial" w:cs="Arial"/>
          <w:b/>
          <w:bCs/>
        </w:rPr>
      </w:pPr>
    </w:p>
    <w:p w14:paraId="0B7E99AD" w14:textId="3375B191" w:rsidR="0009263A" w:rsidRDefault="0009263A" w:rsidP="0009263A">
      <w:pPr>
        <w:numPr>
          <w:ilvl w:val="0"/>
          <w:numId w:val="3"/>
        </w:numPr>
        <w:spacing w:before="60" w:after="60"/>
        <w:jc w:val="both"/>
        <w:rPr>
          <w:rFonts w:ascii="Arial" w:hAnsi="Arial" w:cs="Arial"/>
          <w:b/>
          <w:bCs/>
        </w:rPr>
      </w:pPr>
      <w:r w:rsidRPr="00955457">
        <w:rPr>
          <w:rFonts w:ascii="Arial" w:hAnsi="Arial" w:cs="Arial"/>
          <w:b/>
          <w:bCs/>
        </w:rPr>
        <w:t xml:space="preserve">5.- Penas convencionales por atraso en la </w:t>
      </w:r>
      <w:r w:rsidR="006B2343">
        <w:rPr>
          <w:rFonts w:ascii="Arial" w:hAnsi="Arial" w:cs="Arial"/>
          <w:b/>
          <w:bCs/>
        </w:rPr>
        <w:t xml:space="preserve">prestación de los </w:t>
      </w:r>
      <w:r w:rsidRPr="00955457">
        <w:rPr>
          <w:rFonts w:ascii="Arial" w:hAnsi="Arial" w:cs="Arial"/>
          <w:b/>
          <w:bCs/>
        </w:rPr>
        <w:t>servicios y Deducciones por incumplimiento parcial o deficiente:</w:t>
      </w:r>
    </w:p>
    <w:p w14:paraId="470E4BBB" w14:textId="77777777" w:rsidR="006B2343" w:rsidRDefault="006B2343" w:rsidP="006B2343">
      <w:pPr>
        <w:pStyle w:val="Prrafodelista"/>
        <w:rPr>
          <w:b/>
          <w:bCs/>
        </w:rPr>
      </w:pPr>
    </w:p>
    <w:p w14:paraId="3EABFB6F" w14:textId="77777777" w:rsidR="00D018CE" w:rsidRPr="00D018CE" w:rsidRDefault="00D018CE" w:rsidP="00D018CE">
      <w:pPr>
        <w:pStyle w:val="Prrafodelista"/>
        <w:spacing w:after="0" w:line="240" w:lineRule="auto"/>
        <w:ind w:left="0"/>
        <w:jc w:val="both"/>
        <w:rPr>
          <w:sz w:val="24"/>
          <w:szCs w:val="24"/>
        </w:rPr>
      </w:pPr>
      <w:r w:rsidRPr="00D018CE">
        <w:rPr>
          <w:sz w:val="24"/>
          <w:szCs w:val="24"/>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66D9ADC9" w14:textId="77777777" w:rsidR="00D018CE" w:rsidRPr="00D018CE" w:rsidRDefault="00D018CE" w:rsidP="00D018CE">
      <w:pPr>
        <w:pStyle w:val="Prrafodelista"/>
        <w:spacing w:after="0" w:line="240" w:lineRule="auto"/>
        <w:ind w:left="0"/>
        <w:jc w:val="both"/>
        <w:rPr>
          <w:sz w:val="24"/>
          <w:szCs w:val="24"/>
        </w:rPr>
      </w:pPr>
    </w:p>
    <w:p w14:paraId="47ECD767" w14:textId="77777777" w:rsidR="00D018CE" w:rsidRPr="00D018CE" w:rsidRDefault="00D018CE" w:rsidP="00D018CE">
      <w:pPr>
        <w:tabs>
          <w:tab w:val="left" w:pos="-284"/>
        </w:tabs>
        <w:overflowPunct w:val="0"/>
        <w:autoSpaceDE w:val="0"/>
        <w:jc w:val="both"/>
        <w:textAlignment w:val="baseline"/>
        <w:rPr>
          <w:rFonts w:ascii="Arial" w:hAnsi="Arial" w:cs="Arial"/>
        </w:rPr>
      </w:pPr>
      <w:r w:rsidRPr="00D018CE">
        <w:rPr>
          <w:rFonts w:ascii="Arial" w:hAnsi="Arial" w:cs="Arial"/>
        </w:rPr>
        <w:t>Cuando el proveedor adjudicado no preste el servicio en el plazo de 48 horas</w:t>
      </w:r>
    </w:p>
    <w:p w14:paraId="64106D06" w14:textId="77777777" w:rsidR="00D018CE" w:rsidRPr="00D018CE" w:rsidRDefault="00D018CE" w:rsidP="00D018CE">
      <w:pPr>
        <w:pStyle w:val="Prrafodelista"/>
        <w:spacing w:after="0" w:line="240" w:lineRule="auto"/>
        <w:ind w:left="0"/>
        <w:jc w:val="both"/>
        <w:rPr>
          <w:sz w:val="24"/>
          <w:szCs w:val="24"/>
        </w:rPr>
      </w:pPr>
    </w:p>
    <w:p w14:paraId="65335A84" w14:textId="77777777" w:rsidR="00D018CE" w:rsidRPr="00D018CE" w:rsidRDefault="00D018CE" w:rsidP="00D018CE">
      <w:pPr>
        <w:pStyle w:val="Prrafodelista"/>
        <w:spacing w:after="0" w:line="240" w:lineRule="auto"/>
        <w:ind w:left="0"/>
        <w:jc w:val="both"/>
        <w:rPr>
          <w:sz w:val="24"/>
          <w:szCs w:val="24"/>
        </w:rPr>
      </w:pPr>
      <w:r w:rsidRPr="00D018CE">
        <w:rPr>
          <w:sz w:val="24"/>
          <w:szCs w:val="24"/>
        </w:rPr>
        <w:t>La pena convencional por atraso se calculará por cada día de incumplimiento hasta un máximo de 4 días naturales, de acuerdo con el porcentaje de penalización establecida, aplicado al valor de los servicios suministrados con atraso y de manera proporcional al importe de la garantía de cumplimiento que corresponda a la partida que se trate. La suma de las penas convencionales no deberá exceder el importe de dicha garantía.</w:t>
      </w:r>
    </w:p>
    <w:p w14:paraId="7E2463E6" w14:textId="77777777" w:rsidR="00D018CE" w:rsidRPr="00D018CE" w:rsidRDefault="00D018CE" w:rsidP="00D018CE">
      <w:pPr>
        <w:pStyle w:val="Prrafodelista"/>
        <w:spacing w:after="0" w:line="240" w:lineRule="auto"/>
        <w:ind w:left="0"/>
        <w:jc w:val="both"/>
        <w:rPr>
          <w:sz w:val="24"/>
          <w:szCs w:val="24"/>
        </w:rPr>
      </w:pPr>
    </w:p>
    <w:p w14:paraId="5519689D" w14:textId="77777777" w:rsidR="00D018CE" w:rsidRPr="00D018CE" w:rsidRDefault="00D018CE" w:rsidP="00D018CE">
      <w:pPr>
        <w:autoSpaceDE w:val="0"/>
        <w:autoSpaceDN w:val="0"/>
        <w:adjustRightInd w:val="0"/>
        <w:jc w:val="both"/>
        <w:rPr>
          <w:rFonts w:ascii="Arial" w:hAnsi="Arial" w:cs="Arial"/>
        </w:rPr>
      </w:pPr>
      <w:r w:rsidRPr="00D018CE">
        <w:rPr>
          <w:rFonts w:ascii="Arial" w:eastAsiaTheme="minorHAnsi" w:hAnsi="Arial" w:cs="Arial"/>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D018CE">
        <w:rPr>
          <w:rFonts w:ascii="Arial" w:hAnsi="Arial" w:cs="Arial"/>
        </w:rPr>
        <w:t>monto máximo la garantía de incumplimiento del contrato.</w:t>
      </w:r>
    </w:p>
    <w:p w14:paraId="4ACF24D4" w14:textId="77777777" w:rsidR="00D018CE" w:rsidRPr="00D018CE" w:rsidRDefault="00D018CE" w:rsidP="00D018CE">
      <w:pPr>
        <w:pStyle w:val="Prrafodelista"/>
        <w:spacing w:after="0" w:line="240" w:lineRule="auto"/>
        <w:ind w:left="0"/>
        <w:jc w:val="both"/>
        <w:rPr>
          <w:sz w:val="24"/>
          <w:szCs w:val="24"/>
        </w:rPr>
      </w:pPr>
    </w:p>
    <w:p w14:paraId="07C4B209" w14:textId="77777777" w:rsidR="00D018CE" w:rsidRPr="00D018CE" w:rsidRDefault="00D018CE" w:rsidP="00D018CE">
      <w:pPr>
        <w:jc w:val="both"/>
        <w:rPr>
          <w:rFonts w:ascii="Arial" w:eastAsiaTheme="minorHAnsi" w:hAnsi="Arial" w:cs="Arial"/>
          <w:lang w:val="es-MX"/>
        </w:rPr>
      </w:pPr>
      <w:r w:rsidRPr="00D018CE">
        <w:rPr>
          <w:rFonts w:ascii="Arial" w:eastAsiaTheme="minorHAnsi" w:hAnsi="Arial" w:cs="Arial"/>
          <w:lang w:val="es-MX"/>
        </w:rPr>
        <w:t xml:space="preserve">La pena convencional se calculará </w:t>
      </w:r>
      <w:proofErr w:type="gramStart"/>
      <w:r w:rsidRPr="00D018CE">
        <w:rPr>
          <w:rFonts w:ascii="Arial" w:eastAsiaTheme="minorHAnsi" w:hAnsi="Arial" w:cs="Arial"/>
          <w:lang w:val="es-MX"/>
        </w:rPr>
        <w:t>de acuerdo a</w:t>
      </w:r>
      <w:proofErr w:type="gramEnd"/>
      <w:r w:rsidRPr="00D018CE">
        <w:rPr>
          <w:rFonts w:ascii="Arial" w:eastAsiaTheme="minorHAnsi" w:hAnsi="Arial" w:cs="Arial"/>
          <w:lang w:val="es-MX"/>
        </w:rPr>
        <w:t xml:space="preserve"> los siguientes términos y condiciones expresados en la fórmula que se detalla a continuación:</w:t>
      </w:r>
    </w:p>
    <w:p w14:paraId="1FEEAEA8" w14:textId="77777777" w:rsidR="00D018CE" w:rsidRPr="00D018CE" w:rsidRDefault="00D018CE" w:rsidP="00D018CE">
      <w:pPr>
        <w:ind w:left="709"/>
        <w:rPr>
          <w:rFonts w:ascii="Arial" w:hAnsi="Arial" w:cs="Arial"/>
          <w:bCs/>
        </w:rPr>
      </w:pPr>
      <w:r w:rsidRPr="00D018CE">
        <w:rPr>
          <w:rFonts w:ascii="Arial" w:hAnsi="Arial" w:cs="Arial"/>
          <w:bCs/>
        </w:rPr>
        <w:t xml:space="preserve">         Pca = %d (2.5) x nda x vspa.</w:t>
      </w:r>
    </w:p>
    <w:p w14:paraId="22AF1D07" w14:textId="77777777" w:rsidR="00D018CE" w:rsidRPr="00D018CE" w:rsidRDefault="00D018CE" w:rsidP="00D018CE">
      <w:pPr>
        <w:ind w:left="1276"/>
        <w:jc w:val="both"/>
        <w:rPr>
          <w:rFonts w:ascii="Arial" w:hAnsi="Arial" w:cs="Arial"/>
          <w:bCs/>
        </w:rPr>
      </w:pPr>
      <w:r w:rsidRPr="00D018CE">
        <w:rPr>
          <w:rFonts w:ascii="Arial" w:hAnsi="Arial" w:cs="Arial"/>
          <w:bCs/>
        </w:rPr>
        <w:t>Dónde:</w:t>
      </w:r>
    </w:p>
    <w:p w14:paraId="32F95FA6" w14:textId="77777777" w:rsidR="00D018CE" w:rsidRPr="00D018CE" w:rsidRDefault="00D018CE" w:rsidP="00D018CE">
      <w:pPr>
        <w:ind w:left="1276"/>
        <w:jc w:val="both"/>
        <w:rPr>
          <w:rFonts w:ascii="Arial" w:hAnsi="Arial" w:cs="Arial"/>
          <w:bCs/>
        </w:rPr>
      </w:pPr>
      <w:r w:rsidRPr="00D018CE">
        <w:rPr>
          <w:rFonts w:ascii="Arial" w:hAnsi="Arial" w:cs="Arial"/>
          <w:bCs/>
        </w:rPr>
        <w:t>%d=porcentaje determinado en la convocatoria, invitación, cotización, contrato o pedido por cada día de atraso en el inicio de la entrega del bien.</w:t>
      </w:r>
    </w:p>
    <w:p w14:paraId="23D72F6F" w14:textId="77777777" w:rsidR="00D018CE" w:rsidRPr="00D018CE" w:rsidRDefault="00D018CE" w:rsidP="00D018CE">
      <w:pPr>
        <w:ind w:left="1276"/>
        <w:jc w:val="both"/>
        <w:rPr>
          <w:rFonts w:ascii="Arial" w:hAnsi="Arial" w:cs="Arial"/>
          <w:bCs/>
        </w:rPr>
      </w:pPr>
      <w:r w:rsidRPr="00D018CE">
        <w:rPr>
          <w:rFonts w:ascii="Arial" w:hAnsi="Arial" w:cs="Arial"/>
          <w:bCs/>
        </w:rPr>
        <w:t>Pca = pena convencional aplicable.</w:t>
      </w:r>
    </w:p>
    <w:p w14:paraId="11437DC8" w14:textId="77777777" w:rsidR="00D018CE" w:rsidRPr="00D018CE" w:rsidRDefault="00D018CE" w:rsidP="00D018CE">
      <w:pPr>
        <w:ind w:left="1276"/>
        <w:jc w:val="both"/>
        <w:rPr>
          <w:rFonts w:ascii="Arial" w:hAnsi="Arial" w:cs="Arial"/>
          <w:bCs/>
        </w:rPr>
      </w:pPr>
      <w:r w:rsidRPr="00D018CE">
        <w:rPr>
          <w:rFonts w:ascii="Arial" w:hAnsi="Arial" w:cs="Arial"/>
          <w:bCs/>
        </w:rPr>
        <w:t>nda = número de días de atraso.</w:t>
      </w:r>
    </w:p>
    <w:p w14:paraId="653D2DEE" w14:textId="77777777" w:rsidR="00D018CE" w:rsidRPr="00D018CE" w:rsidRDefault="00D018CE" w:rsidP="00D018CE">
      <w:pPr>
        <w:ind w:left="1276"/>
        <w:jc w:val="both"/>
        <w:rPr>
          <w:rFonts w:ascii="Arial" w:hAnsi="Arial" w:cs="Arial"/>
          <w:bCs/>
        </w:rPr>
      </w:pPr>
      <w:r w:rsidRPr="00D018CE">
        <w:rPr>
          <w:rFonts w:ascii="Arial" w:hAnsi="Arial" w:cs="Arial"/>
          <w:bCs/>
        </w:rPr>
        <w:t>vspa = valor de los bienes con atraso, sin IVA.</w:t>
      </w:r>
    </w:p>
    <w:p w14:paraId="77180037" w14:textId="77777777" w:rsidR="00D018CE" w:rsidRPr="00D018CE" w:rsidRDefault="00D018CE" w:rsidP="00D018CE">
      <w:pPr>
        <w:pStyle w:val="Prrafodelista"/>
        <w:spacing w:after="0" w:line="240" w:lineRule="auto"/>
        <w:ind w:left="0"/>
        <w:jc w:val="both"/>
        <w:rPr>
          <w:sz w:val="24"/>
          <w:szCs w:val="24"/>
        </w:rPr>
      </w:pPr>
    </w:p>
    <w:p w14:paraId="6ECD2860" w14:textId="77777777" w:rsidR="00D018CE" w:rsidRPr="00D018CE" w:rsidRDefault="00D018CE" w:rsidP="00D018CE">
      <w:pPr>
        <w:pStyle w:val="Prrafodelista"/>
        <w:spacing w:after="0" w:line="240" w:lineRule="auto"/>
        <w:ind w:left="0"/>
        <w:jc w:val="both"/>
        <w:rPr>
          <w:sz w:val="24"/>
          <w:szCs w:val="24"/>
        </w:rPr>
      </w:pPr>
      <w:r w:rsidRPr="00D018CE">
        <w:rPr>
          <w:sz w:val="24"/>
          <w:szCs w:val="24"/>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4F92E861" w14:textId="77777777" w:rsidR="00D018CE" w:rsidRDefault="00D018CE" w:rsidP="00D018CE">
      <w:pPr>
        <w:autoSpaceDE w:val="0"/>
        <w:autoSpaceDN w:val="0"/>
        <w:adjustRightInd w:val="0"/>
        <w:jc w:val="both"/>
        <w:rPr>
          <w:rFonts w:ascii="Arial" w:eastAsiaTheme="minorHAnsi" w:hAnsi="Arial" w:cs="Arial"/>
          <w:b/>
          <w:lang w:val="es-MX"/>
        </w:rPr>
      </w:pPr>
    </w:p>
    <w:p w14:paraId="46A49ECA" w14:textId="77777777" w:rsidR="00D018CE" w:rsidRPr="00D018CE" w:rsidRDefault="00D018CE" w:rsidP="00D018CE">
      <w:pPr>
        <w:autoSpaceDE w:val="0"/>
        <w:autoSpaceDN w:val="0"/>
        <w:adjustRightInd w:val="0"/>
        <w:jc w:val="both"/>
        <w:rPr>
          <w:rFonts w:ascii="Arial" w:eastAsiaTheme="minorHAnsi" w:hAnsi="Arial" w:cs="Arial"/>
          <w:b/>
          <w:lang w:val="es-MX"/>
        </w:rPr>
      </w:pPr>
    </w:p>
    <w:p w14:paraId="51E9B4AB" w14:textId="77777777" w:rsidR="00D018CE" w:rsidRPr="00D018CE" w:rsidRDefault="00D018CE" w:rsidP="00D018CE">
      <w:pPr>
        <w:pStyle w:val="Prrafodelista"/>
        <w:spacing w:after="0" w:line="240" w:lineRule="auto"/>
        <w:ind w:left="709" w:hanging="283"/>
        <w:rPr>
          <w:b/>
          <w:bCs/>
          <w:sz w:val="24"/>
          <w:szCs w:val="24"/>
        </w:rPr>
      </w:pPr>
      <w:r w:rsidRPr="00D018CE">
        <w:rPr>
          <w:b/>
          <w:bCs/>
          <w:sz w:val="24"/>
          <w:szCs w:val="24"/>
        </w:rPr>
        <w:lastRenderedPageBreak/>
        <w:t>DEDUCTIVAS</w:t>
      </w:r>
    </w:p>
    <w:p w14:paraId="0DC4DF63" w14:textId="77777777" w:rsidR="00D018CE" w:rsidRPr="00D018CE" w:rsidRDefault="00D018CE" w:rsidP="00D018CE">
      <w:pPr>
        <w:pStyle w:val="Prrafodelista"/>
        <w:spacing w:after="0" w:line="240" w:lineRule="auto"/>
        <w:ind w:left="709" w:hanging="283"/>
        <w:rPr>
          <w:b/>
          <w:bCs/>
          <w:sz w:val="24"/>
          <w:szCs w:val="24"/>
        </w:rPr>
      </w:pPr>
    </w:p>
    <w:p w14:paraId="54BA9595" w14:textId="77777777" w:rsidR="00D018CE" w:rsidRPr="00D018CE" w:rsidRDefault="00D018CE" w:rsidP="00D018CE">
      <w:pPr>
        <w:jc w:val="both"/>
        <w:rPr>
          <w:rFonts w:ascii="Arial" w:hAnsi="Arial" w:cs="Arial"/>
        </w:rPr>
      </w:pPr>
      <w:r w:rsidRPr="00D018CE">
        <w:rPr>
          <w:rFonts w:ascii="Arial" w:hAnsi="Arial" w:cs="Arial"/>
          <w:lang w:val="es-MX"/>
        </w:rPr>
        <w:t>D</w:t>
      </w:r>
      <w:proofErr w:type="spellStart"/>
      <w:r w:rsidRPr="00D018CE">
        <w:rPr>
          <w:rFonts w:ascii="Arial" w:hAnsi="Arial" w:cs="Arial"/>
        </w:rPr>
        <w:t>e</w:t>
      </w:r>
      <w:proofErr w:type="spellEnd"/>
      <w:r w:rsidRPr="00D018CE">
        <w:rPr>
          <w:rFonts w:ascii="Arial" w:hAnsi="Arial" w:cs="Arial"/>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5094CF3" w14:textId="77777777" w:rsidR="00D018CE" w:rsidRPr="00D018CE" w:rsidRDefault="00D018CE" w:rsidP="00D018CE">
      <w:pPr>
        <w:jc w:val="both"/>
        <w:rPr>
          <w:rFonts w:ascii="Arial" w:hAnsi="Arial" w:cs="Arial"/>
        </w:rPr>
      </w:pPr>
    </w:p>
    <w:tbl>
      <w:tblPr>
        <w:tblStyle w:val="Tablaconcuadrcula"/>
        <w:tblW w:w="5000" w:type="pct"/>
        <w:tblLook w:val="04A0" w:firstRow="1" w:lastRow="0" w:firstColumn="1" w:lastColumn="0" w:noHBand="0" w:noVBand="1"/>
      </w:tblPr>
      <w:tblGrid>
        <w:gridCol w:w="2305"/>
        <w:gridCol w:w="2306"/>
        <w:gridCol w:w="1815"/>
        <w:gridCol w:w="1865"/>
        <w:gridCol w:w="2011"/>
      </w:tblGrid>
      <w:tr w:rsidR="00D018CE" w:rsidRPr="00D018CE" w14:paraId="5C38DBE4" w14:textId="77777777" w:rsidTr="00D018CE">
        <w:trPr>
          <w:trHeight w:val="454"/>
        </w:trPr>
        <w:tc>
          <w:tcPr>
            <w:tcW w:w="1119" w:type="pct"/>
          </w:tcPr>
          <w:p w14:paraId="20D9B542"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Concepto u</w:t>
            </w:r>
          </w:p>
          <w:p w14:paraId="5B0B7A8B" w14:textId="77777777" w:rsidR="00D018CE" w:rsidRPr="00D018CE" w:rsidRDefault="00D018CE" w:rsidP="00CC170D">
            <w:pPr>
              <w:jc w:val="both"/>
              <w:rPr>
                <w:rFonts w:ascii="Arial" w:hAnsi="Arial" w:cs="Arial"/>
                <w:sz w:val="20"/>
              </w:rPr>
            </w:pPr>
            <w:r w:rsidRPr="00D018CE">
              <w:rPr>
                <w:rFonts w:ascii="Arial" w:hAnsi="Arial" w:cs="Arial"/>
                <w:sz w:val="20"/>
              </w:rPr>
              <w:t>obligación</w:t>
            </w:r>
          </w:p>
        </w:tc>
        <w:tc>
          <w:tcPr>
            <w:tcW w:w="1119" w:type="pct"/>
          </w:tcPr>
          <w:p w14:paraId="626910F8" w14:textId="77777777" w:rsidR="00D018CE" w:rsidRPr="00D018CE" w:rsidRDefault="00D018CE" w:rsidP="00CC170D">
            <w:pPr>
              <w:jc w:val="both"/>
              <w:rPr>
                <w:rFonts w:ascii="Arial" w:hAnsi="Arial" w:cs="Arial"/>
                <w:sz w:val="20"/>
              </w:rPr>
            </w:pPr>
            <w:r w:rsidRPr="00D018CE">
              <w:rPr>
                <w:rFonts w:ascii="Arial" w:hAnsi="Arial" w:cs="Arial"/>
                <w:sz w:val="20"/>
              </w:rPr>
              <w:t>Nivel de servicio</w:t>
            </w:r>
          </w:p>
        </w:tc>
        <w:tc>
          <w:tcPr>
            <w:tcW w:w="881" w:type="pct"/>
          </w:tcPr>
          <w:p w14:paraId="73BCD833" w14:textId="77777777" w:rsidR="00D018CE" w:rsidRPr="00D018CE" w:rsidRDefault="00D018CE" w:rsidP="00CC170D">
            <w:pPr>
              <w:jc w:val="both"/>
              <w:rPr>
                <w:rFonts w:ascii="Arial" w:hAnsi="Arial" w:cs="Arial"/>
                <w:sz w:val="20"/>
              </w:rPr>
            </w:pPr>
            <w:r w:rsidRPr="00D018CE">
              <w:rPr>
                <w:rFonts w:ascii="Arial" w:hAnsi="Arial" w:cs="Arial"/>
                <w:sz w:val="20"/>
              </w:rPr>
              <w:t>Unidad de medida</w:t>
            </w:r>
          </w:p>
        </w:tc>
        <w:tc>
          <w:tcPr>
            <w:tcW w:w="905" w:type="pct"/>
          </w:tcPr>
          <w:p w14:paraId="2EBF2220" w14:textId="77777777" w:rsidR="00D018CE" w:rsidRPr="00D018CE" w:rsidRDefault="00D018CE" w:rsidP="00CC170D">
            <w:pPr>
              <w:jc w:val="both"/>
              <w:rPr>
                <w:rFonts w:ascii="Arial" w:hAnsi="Arial" w:cs="Arial"/>
                <w:sz w:val="20"/>
              </w:rPr>
            </w:pPr>
            <w:r w:rsidRPr="00D018CE">
              <w:rPr>
                <w:rFonts w:ascii="Arial" w:hAnsi="Arial" w:cs="Arial"/>
                <w:sz w:val="20"/>
              </w:rPr>
              <w:t>Deducción</w:t>
            </w:r>
          </w:p>
        </w:tc>
        <w:tc>
          <w:tcPr>
            <w:tcW w:w="976" w:type="pct"/>
          </w:tcPr>
          <w:p w14:paraId="758CFA5E"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Límites de</w:t>
            </w:r>
          </w:p>
          <w:p w14:paraId="3C6DD2B2" w14:textId="77777777" w:rsidR="00D018CE" w:rsidRPr="00D018CE" w:rsidRDefault="00D018CE" w:rsidP="00CC170D">
            <w:pPr>
              <w:jc w:val="both"/>
              <w:rPr>
                <w:rFonts w:ascii="Arial" w:hAnsi="Arial" w:cs="Arial"/>
                <w:sz w:val="20"/>
              </w:rPr>
            </w:pPr>
            <w:r w:rsidRPr="00D018CE">
              <w:rPr>
                <w:rFonts w:ascii="Arial" w:hAnsi="Arial" w:cs="Arial"/>
                <w:sz w:val="20"/>
              </w:rPr>
              <w:t>incumplimiento</w:t>
            </w:r>
          </w:p>
        </w:tc>
      </w:tr>
      <w:tr w:rsidR="00D018CE" w:rsidRPr="00D018CE" w14:paraId="08067877" w14:textId="77777777" w:rsidTr="00D018CE">
        <w:trPr>
          <w:trHeight w:val="454"/>
        </w:trPr>
        <w:tc>
          <w:tcPr>
            <w:tcW w:w="1119" w:type="pct"/>
          </w:tcPr>
          <w:p w14:paraId="0C58A2E2" w14:textId="77777777" w:rsidR="00D018CE" w:rsidRPr="00D018CE" w:rsidRDefault="00D018CE" w:rsidP="00CC170D">
            <w:pPr>
              <w:jc w:val="both"/>
              <w:rPr>
                <w:rFonts w:ascii="Arial" w:hAnsi="Arial" w:cs="Arial"/>
                <w:sz w:val="20"/>
              </w:rPr>
            </w:pPr>
          </w:p>
          <w:p w14:paraId="3F6D5E8A" w14:textId="77777777" w:rsidR="00D018CE" w:rsidRPr="00D018CE" w:rsidRDefault="00D018CE" w:rsidP="00CC170D">
            <w:pPr>
              <w:jc w:val="both"/>
              <w:rPr>
                <w:rFonts w:ascii="Arial" w:hAnsi="Arial" w:cs="Arial"/>
                <w:sz w:val="20"/>
              </w:rPr>
            </w:pPr>
            <w:r w:rsidRPr="00D018CE">
              <w:rPr>
                <w:rFonts w:ascii="Arial" w:hAnsi="Arial" w:cs="Arial"/>
                <w:sz w:val="20"/>
              </w:rPr>
              <w:t>“EL PROVEEDOR” cuenta con 24 horas para entregar las evidencias teórico-prácticas de la evaluación del curso.</w:t>
            </w:r>
          </w:p>
        </w:tc>
        <w:tc>
          <w:tcPr>
            <w:tcW w:w="1119" w:type="pct"/>
          </w:tcPr>
          <w:p w14:paraId="61D0B4F0" w14:textId="77777777" w:rsidR="00D018CE" w:rsidRPr="00D018CE" w:rsidRDefault="00D018CE" w:rsidP="00CC170D">
            <w:pPr>
              <w:jc w:val="both"/>
              <w:rPr>
                <w:rFonts w:ascii="Arial" w:hAnsi="Arial" w:cs="Arial"/>
                <w:sz w:val="20"/>
              </w:rPr>
            </w:pPr>
          </w:p>
          <w:p w14:paraId="1EBA4F1B" w14:textId="77777777" w:rsidR="00D018CE" w:rsidRPr="00D018CE" w:rsidRDefault="00D018CE" w:rsidP="00CC170D">
            <w:pPr>
              <w:jc w:val="both"/>
              <w:rPr>
                <w:rFonts w:ascii="Arial" w:hAnsi="Arial" w:cs="Arial"/>
                <w:sz w:val="20"/>
              </w:rPr>
            </w:pPr>
            <w:r w:rsidRPr="00D018CE">
              <w:rPr>
                <w:rFonts w:ascii="Arial" w:hAnsi="Arial" w:cs="Arial"/>
                <w:sz w:val="20"/>
              </w:rPr>
              <w:t>Cuando “EL PROVEEDOR” incumpla con la entrega</w:t>
            </w:r>
          </w:p>
        </w:tc>
        <w:tc>
          <w:tcPr>
            <w:tcW w:w="881" w:type="pct"/>
          </w:tcPr>
          <w:p w14:paraId="6C797235" w14:textId="77777777" w:rsidR="00D018CE" w:rsidRPr="00D018CE" w:rsidRDefault="00D018CE" w:rsidP="00CC170D">
            <w:pPr>
              <w:jc w:val="both"/>
              <w:rPr>
                <w:rFonts w:ascii="Arial" w:hAnsi="Arial" w:cs="Arial"/>
                <w:sz w:val="20"/>
              </w:rPr>
            </w:pPr>
            <w:r w:rsidRPr="00D018CE">
              <w:rPr>
                <w:rFonts w:ascii="Arial" w:hAnsi="Arial" w:cs="Arial"/>
                <w:sz w:val="20"/>
              </w:rPr>
              <w:t>Servicio</w:t>
            </w:r>
          </w:p>
        </w:tc>
        <w:tc>
          <w:tcPr>
            <w:tcW w:w="905" w:type="pct"/>
          </w:tcPr>
          <w:p w14:paraId="0A1F4C53" w14:textId="77777777" w:rsidR="00D018CE" w:rsidRPr="00D018CE" w:rsidRDefault="00D018CE" w:rsidP="00CC170D">
            <w:pPr>
              <w:jc w:val="both"/>
              <w:rPr>
                <w:rFonts w:ascii="Arial" w:hAnsi="Arial" w:cs="Arial"/>
                <w:sz w:val="20"/>
              </w:rPr>
            </w:pPr>
            <w:r w:rsidRPr="00D018CE">
              <w:rPr>
                <w:rFonts w:ascii="Arial" w:hAnsi="Arial" w:cs="Arial"/>
                <w:sz w:val="20"/>
              </w:rPr>
              <w:t>2.5 % sobre del valor del servicio por cada día de atraso</w:t>
            </w:r>
          </w:p>
        </w:tc>
        <w:tc>
          <w:tcPr>
            <w:tcW w:w="976" w:type="pct"/>
          </w:tcPr>
          <w:p w14:paraId="6DBFC35F"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Será hasta por</w:t>
            </w:r>
          </w:p>
          <w:p w14:paraId="70B70EB1"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el monto de la</w:t>
            </w:r>
          </w:p>
          <w:p w14:paraId="39BB8DD1"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garantía de</w:t>
            </w:r>
          </w:p>
          <w:p w14:paraId="6B3C6BF5" w14:textId="77777777" w:rsidR="00D018CE" w:rsidRPr="00D018CE" w:rsidRDefault="00D018CE" w:rsidP="00CC170D">
            <w:pPr>
              <w:jc w:val="both"/>
              <w:rPr>
                <w:rFonts w:ascii="Arial" w:hAnsi="Arial" w:cs="Arial"/>
                <w:sz w:val="20"/>
              </w:rPr>
            </w:pPr>
            <w:r w:rsidRPr="00D018CE">
              <w:rPr>
                <w:rFonts w:ascii="Arial" w:hAnsi="Arial" w:cs="Arial"/>
                <w:sz w:val="20"/>
              </w:rPr>
              <w:t>cumplimiento</w:t>
            </w:r>
          </w:p>
        </w:tc>
      </w:tr>
      <w:tr w:rsidR="00D018CE" w:rsidRPr="00D018CE" w14:paraId="0EFD4D64" w14:textId="77777777" w:rsidTr="00D018CE">
        <w:trPr>
          <w:trHeight w:val="454"/>
        </w:trPr>
        <w:tc>
          <w:tcPr>
            <w:tcW w:w="1119" w:type="pct"/>
          </w:tcPr>
          <w:p w14:paraId="7B48146A" w14:textId="77777777" w:rsidR="00D018CE" w:rsidRPr="00D018CE" w:rsidRDefault="00D018CE" w:rsidP="00CC170D">
            <w:pPr>
              <w:jc w:val="both"/>
              <w:rPr>
                <w:rFonts w:ascii="Arial" w:hAnsi="Arial" w:cs="Arial"/>
                <w:sz w:val="20"/>
              </w:rPr>
            </w:pPr>
          </w:p>
          <w:p w14:paraId="174426A3" w14:textId="77777777" w:rsidR="00D018CE" w:rsidRPr="00D018CE" w:rsidRDefault="00D018CE" w:rsidP="00CC170D">
            <w:pPr>
              <w:jc w:val="both"/>
              <w:rPr>
                <w:rFonts w:ascii="Arial" w:hAnsi="Arial" w:cs="Arial"/>
                <w:sz w:val="20"/>
              </w:rPr>
            </w:pPr>
            <w:r w:rsidRPr="00D018CE">
              <w:rPr>
                <w:rFonts w:ascii="Arial" w:hAnsi="Arial" w:cs="Arial"/>
                <w:sz w:val="20"/>
              </w:rPr>
              <w:t xml:space="preserve">El proveedor se obliga a entregar las constancias de asistencia al término del curso </w:t>
            </w:r>
          </w:p>
        </w:tc>
        <w:tc>
          <w:tcPr>
            <w:tcW w:w="1119" w:type="pct"/>
          </w:tcPr>
          <w:p w14:paraId="2C8B0612" w14:textId="77777777" w:rsidR="00D018CE" w:rsidRPr="00D018CE" w:rsidRDefault="00D018CE" w:rsidP="00CC170D">
            <w:pPr>
              <w:jc w:val="both"/>
              <w:rPr>
                <w:rFonts w:ascii="Arial" w:hAnsi="Arial" w:cs="Arial"/>
                <w:sz w:val="20"/>
              </w:rPr>
            </w:pPr>
          </w:p>
          <w:p w14:paraId="6C74A59F" w14:textId="77777777" w:rsidR="00D018CE" w:rsidRPr="00D018CE" w:rsidRDefault="00D018CE" w:rsidP="00CC170D">
            <w:pPr>
              <w:jc w:val="both"/>
              <w:rPr>
                <w:rFonts w:ascii="Arial" w:hAnsi="Arial" w:cs="Arial"/>
                <w:sz w:val="20"/>
              </w:rPr>
            </w:pPr>
            <w:r w:rsidRPr="00D018CE">
              <w:rPr>
                <w:rFonts w:ascii="Arial" w:hAnsi="Arial" w:cs="Arial"/>
                <w:sz w:val="20"/>
              </w:rPr>
              <w:t>Cuando “EL PROVEEDOR” incumpla con la entrega</w:t>
            </w:r>
          </w:p>
        </w:tc>
        <w:tc>
          <w:tcPr>
            <w:tcW w:w="881" w:type="pct"/>
          </w:tcPr>
          <w:p w14:paraId="5202B0BC" w14:textId="77777777" w:rsidR="00D018CE" w:rsidRPr="00D018CE" w:rsidRDefault="00D018CE" w:rsidP="00CC170D">
            <w:pPr>
              <w:jc w:val="both"/>
              <w:rPr>
                <w:rFonts w:ascii="Arial" w:hAnsi="Arial" w:cs="Arial"/>
                <w:sz w:val="20"/>
              </w:rPr>
            </w:pPr>
            <w:r w:rsidRPr="00D018CE">
              <w:rPr>
                <w:rFonts w:ascii="Arial" w:hAnsi="Arial" w:cs="Arial"/>
                <w:sz w:val="20"/>
              </w:rPr>
              <w:t>Servicio</w:t>
            </w:r>
          </w:p>
        </w:tc>
        <w:tc>
          <w:tcPr>
            <w:tcW w:w="905" w:type="pct"/>
          </w:tcPr>
          <w:p w14:paraId="4C42EC65" w14:textId="77777777" w:rsidR="00D018CE" w:rsidRPr="00D018CE" w:rsidRDefault="00D018CE" w:rsidP="00CC170D">
            <w:pPr>
              <w:jc w:val="both"/>
              <w:rPr>
                <w:rFonts w:ascii="Arial" w:hAnsi="Arial" w:cs="Arial"/>
                <w:sz w:val="20"/>
              </w:rPr>
            </w:pPr>
            <w:r w:rsidRPr="00D018CE">
              <w:rPr>
                <w:rFonts w:ascii="Arial" w:hAnsi="Arial" w:cs="Arial"/>
                <w:sz w:val="20"/>
              </w:rPr>
              <w:t>2.5 % sobre del valor del servicio por cada día de atraso</w:t>
            </w:r>
          </w:p>
        </w:tc>
        <w:tc>
          <w:tcPr>
            <w:tcW w:w="976" w:type="pct"/>
          </w:tcPr>
          <w:p w14:paraId="3E73BF33"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Será hasta por</w:t>
            </w:r>
          </w:p>
          <w:p w14:paraId="797ADF91"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el monto de la</w:t>
            </w:r>
          </w:p>
          <w:p w14:paraId="79DFA7EC"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garantía de</w:t>
            </w:r>
          </w:p>
          <w:p w14:paraId="1439F875"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cumplimiento</w:t>
            </w:r>
          </w:p>
        </w:tc>
      </w:tr>
      <w:tr w:rsidR="00D018CE" w:rsidRPr="00D018CE" w14:paraId="1C6FF3B6" w14:textId="77777777" w:rsidTr="00D018CE">
        <w:trPr>
          <w:trHeight w:val="454"/>
        </w:trPr>
        <w:tc>
          <w:tcPr>
            <w:tcW w:w="1119" w:type="pct"/>
          </w:tcPr>
          <w:p w14:paraId="268EA13D" w14:textId="77777777" w:rsidR="00D018CE" w:rsidRPr="00D018CE" w:rsidRDefault="00D018CE" w:rsidP="00CC170D">
            <w:pPr>
              <w:jc w:val="both"/>
              <w:rPr>
                <w:rFonts w:ascii="Arial" w:hAnsi="Arial" w:cs="Arial"/>
                <w:sz w:val="20"/>
              </w:rPr>
            </w:pPr>
          </w:p>
          <w:p w14:paraId="48CC6592" w14:textId="77777777" w:rsidR="00D018CE" w:rsidRPr="00D018CE" w:rsidRDefault="00D018CE" w:rsidP="00CC170D">
            <w:pPr>
              <w:jc w:val="both"/>
              <w:rPr>
                <w:rFonts w:ascii="Arial" w:hAnsi="Arial" w:cs="Arial"/>
                <w:sz w:val="20"/>
              </w:rPr>
            </w:pPr>
            <w:r w:rsidRPr="00D018CE">
              <w:rPr>
                <w:rFonts w:ascii="Arial" w:hAnsi="Arial" w:cs="Arial"/>
                <w:sz w:val="20"/>
              </w:rPr>
              <w:t xml:space="preserve">El proveedor se obliga a entregar las constancias de certificación avalada por </w:t>
            </w:r>
            <w:proofErr w:type="spellStart"/>
            <w:r w:rsidRPr="00D018CE">
              <w:rPr>
                <w:rFonts w:ascii="Arial" w:hAnsi="Arial" w:cs="Arial"/>
                <w:sz w:val="20"/>
              </w:rPr>
              <w:t>por</w:t>
            </w:r>
            <w:proofErr w:type="spellEnd"/>
            <w:r w:rsidRPr="00D018CE">
              <w:rPr>
                <w:rFonts w:ascii="Arial" w:hAnsi="Arial" w:cs="Arial"/>
                <w:sz w:val="20"/>
              </w:rPr>
              <w:t xml:space="preserve"> la COFEPRIS (SS), </w:t>
            </w:r>
            <w:proofErr w:type="gramStart"/>
            <w:r w:rsidRPr="00D018CE">
              <w:rPr>
                <w:rFonts w:ascii="Arial" w:hAnsi="Arial" w:cs="Arial"/>
                <w:sz w:val="20"/>
              </w:rPr>
              <w:t>la  Comisión</w:t>
            </w:r>
            <w:proofErr w:type="gramEnd"/>
            <w:r w:rsidRPr="00D018CE">
              <w:rPr>
                <w:rFonts w:ascii="Arial" w:hAnsi="Arial" w:cs="Arial"/>
                <w:sz w:val="20"/>
              </w:rPr>
              <w:t xml:space="preserve"> Nacional de Seguridad Nuclear y Salvaguardias (CNSNS) y la Secretaría del Trabajo y Previsión Social (STPS)</w:t>
            </w:r>
          </w:p>
        </w:tc>
        <w:tc>
          <w:tcPr>
            <w:tcW w:w="1119" w:type="pct"/>
          </w:tcPr>
          <w:p w14:paraId="646165A8" w14:textId="77777777" w:rsidR="00D018CE" w:rsidRPr="00D018CE" w:rsidRDefault="00D018CE" w:rsidP="00CC170D">
            <w:pPr>
              <w:jc w:val="both"/>
              <w:rPr>
                <w:rFonts w:ascii="Arial" w:hAnsi="Arial" w:cs="Arial"/>
                <w:sz w:val="20"/>
              </w:rPr>
            </w:pPr>
          </w:p>
          <w:p w14:paraId="0785D326" w14:textId="77777777" w:rsidR="00D018CE" w:rsidRPr="00D018CE" w:rsidRDefault="00D018CE" w:rsidP="00CC170D">
            <w:pPr>
              <w:jc w:val="both"/>
              <w:rPr>
                <w:rFonts w:ascii="Arial" w:hAnsi="Arial" w:cs="Arial"/>
                <w:sz w:val="20"/>
              </w:rPr>
            </w:pPr>
            <w:r w:rsidRPr="00D018CE">
              <w:rPr>
                <w:rFonts w:ascii="Arial" w:hAnsi="Arial" w:cs="Arial"/>
                <w:sz w:val="20"/>
              </w:rPr>
              <w:t>Cuando “EL PROVEEDOR” incumpla con la entrega</w:t>
            </w:r>
          </w:p>
        </w:tc>
        <w:tc>
          <w:tcPr>
            <w:tcW w:w="881" w:type="pct"/>
          </w:tcPr>
          <w:p w14:paraId="3402089C" w14:textId="77777777" w:rsidR="00D018CE" w:rsidRPr="00D018CE" w:rsidRDefault="00D018CE" w:rsidP="00CC170D">
            <w:pPr>
              <w:jc w:val="both"/>
              <w:rPr>
                <w:rFonts w:ascii="Arial" w:hAnsi="Arial" w:cs="Arial"/>
                <w:sz w:val="20"/>
              </w:rPr>
            </w:pPr>
            <w:r w:rsidRPr="00D018CE">
              <w:rPr>
                <w:rFonts w:ascii="Arial" w:hAnsi="Arial" w:cs="Arial"/>
                <w:sz w:val="20"/>
              </w:rPr>
              <w:t>Servicio</w:t>
            </w:r>
          </w:p>
        </w:tc>
        <w:tc>
          <w:tcPr>
            <w:tcW w:w="905" w:type="pct"/>
          </w:tcPr>
          <w:p w14:paraId="4D111E2A" w14:textId="77777777" w:rsidR="00D018CE" w:rsidRPr="00D018CE" w:rsidRDefault="00D018CE" w:rsidP="00CC170D">
            <w:pPr>
              <w:jc w:val="both"/>
              <w:rPr>
                <w:rFonts w:ascii="Arial" w:hAnsi="Arial" w:cs="Arial"/>
                <w:sz w:val="20"/>
              </w:rPr>
            </w:pPr>
            <w:r w:rsidRPr="00D018CE">
              <w:rPr>
                <w:rFonts w:ascii="Arial" w:hAnsi="Arial" w:cs="Arial"/>
                <w:sz w:val="20"/>
              </w:rPr>
              <w:t>2.5 % sobre del valor del servicio por cada día de atraso</w:t>
            </w:r>
          </w:p>
        </w:tc>
        <w:tc>
          <w:tcPr>
            <w:tcW w:w="976" w:type="pct"/>
          </w:tcPr>
          <w:p w14:paraId="24BF14C4"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Será hasta por</w:t>
            </w:r>
          </w:p>
          <w:p w14:paraId="518C5F12"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el monto de la</w:t>
            </w:r>
          </w:p>
          <w:p w14:paraId="11281467"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garantía de</w:t>
            </w:r>
          </w:p>
          <w:p w14:paraId="49A3653F" w14:textId="77777777" w:rsidR="00D018CE" w:rsidRPr="00D018CE" w:rsidRDefault="00D018CE" w:rsidP="00CC170D">
            <w:pPr>
              <w:autoSpaceDE w:val="0"/>
              <w:autoSpaceDN w:val="0"/>
              <w:adjustRightInd w:val="0"/>
              <w:rPr>
                <w:rFonts w:ascii="Arial" w:hAnsi="Arial" w:cs="Arial"/>
                <w:sz w:val="20"/>
              </w:rPr>
            </w:pPr>
            <w:r w:rsidRPr="00D018CE">
              <w:rPr>
                <w:rFonts w:ascii="Arial" w:hAnsi="Arial" w:cs="Arial"/>
                <w:sz w:val="20"/>
              </w:rPr>
              <w:t>cumplimiento</w:t>
            </w:r>
          </w:p>
        </w:tc>
      </w:tr>
    </w:tbl>
    <w:p w14:paraId="0DE54E15" w14:textId="77777777" w:rsidR="00D018CE" w:rsidRPr="00D018CE" w:rsidRDefault="00D018CE" w:rsidP="00D018CE">
      <w:pPr>
        <w:pStyle w:val="Prrafodelista"/>
        <w:suppressAutoHyphens/>
        <w:spacing w:after="0" w:line="240" w:lineRule="auto"/>
        <w:ind w:left="567"/>
        <w:jc w:val="both"/>
        <w:rPr>
          <w:rFonts w:eastAsiaTheme="minorEastAsia"/>
          <w:sz w:val="24"/>
          <w:szCs w:val="24"/>
          <w:lang w:val="es-ES"/>
        </w:rPr>
      </w:pPr>
    </w:p>
    <w:p w14:paraId="30F1419D" w14:textId="77777777" w:rsidR="00D018CE" w:rsidRPr="00D018CE" w:rsidRDefault="00D018CE" w:rsidP="00D018CE">
      <w:pPr>
        <w:jc w:val="both"/>
        <w:rPr>
          <w:rFonts w:ascii="Arial" w:hAnsi="Arial" w:cs="Arial"/>
        </w:rPr>
      </w:pPr>
      <w:r w:rsidRPr="00D018CE">
        <w:rPr>
          <w:rFonts w:ascii="Arial" w:hAnsi="Arial" w:cs="Arial"/>
        </w:rPr>
        <w:t xml:space="preserve">Para tal efecto </w:t>
      </w:r>
      <w:r w:rsidRPr="00D018CE">
        <w:rPr>
          <w:rFonts w:ascii="Arial" w:hAnsi="Arial" w:cs="Arial"/>
          <w:b/>
        </w:rPr>
        <w:t>“EL PROVEEDOR”</w:t>
      </w:r>
      <w:r w:rsidRPr="00D018CE">
        <w:rPr>
          <w:rFonts w:ascii="Arial" w:hAnsi="Arial" w:cs="Arial"/>
        </w:rPr>
        <w:t xml:space="preserve"> autoriza a </w:t>
      </w:r>
      <w:r w:rsidRPr="00D018CE">
        <w:rPr>
          <w:rFonts w:ascii="Arial" w:hAnsi="Arial" w:cs="Arial"/>
          <w:b/>
        </w:rPr>
        <w:t xml:space="preserve">“EL INSTITUTO” </w:t>
      </w:r>
      <w:r w:rsidRPr="00D018CE">
        <w:rPr>
          <w:rFonts w:ascii="Arial" w:hAnsi="Arial" w:cs="Arial"/>
        </w:rPr>
        <w:t>realizar deducciones sobre incumplimiento en la realización del servicio.</w:t>
      </w:r>
    </w:p>
    <w:p w14:paraId="326EF08A" w14:textId="77777777" w:rsidR="00D018CE" w:rsidRPr="00D018CE" w:rsidRDefault="00D018CE" w:rsidP="00D018CE">
      <w:pPr>
        <w:jc w:val="both"/>
        <w:rPr>
          <w:rFonts w:ascii="Arial" w:hAnsi="Arial" w:cs="Arial"/>
          <w:b/>
        </w:rPr>
      </w:pPr>
    </w:p>
    <w:p w14:paraId="650EA311" w14:textId="77777777" w:rsidR="00D018CE" w:rsidRPr="00D018CE" w:rsidRDefault="00D018CE" w:rsidP="00D018CE">
      <w:pPr>
        <w:jc w:val="both"/>
        <w:rPr>
          <w:rFonts w:ascii="Arial" w:hAnsi="Arial" w:cs="Arial"/>
        </w:rPr>
      </w:pPr>
      <w:r w:rsidRPr="00D018CE">
        <w:rPr>
          <w:rFonts w:ascii="Arial" w:hAnsi="Arial" w:cs="Arial"/>
        </w:rPr>
        <w:t>En ningún caso las deducciones podrán negociarse en especie.</w:t>
      </w:r>
    </w:p>
    <w:p w14:paraId="2B840601" w14:textId="77777777" w:rsidR="00056305" w:rsidRDefault="00056305" w:rsidP="007251DD">
      <w:pPr>
        <w:jc w:val="both"/>
        <w:rPr>
          <w:rFonts w:ascii="Arial" w:hAnsi="Arial" w:cs="Arial"/>
        </w:rPr>
      </w:pPr>
    </w:p>
    <w:p w14:paraId="78EFFD8D" w14:textId="77777777" w:rsidR="00056305" w:rsidRPr="002027F2" w:rsidRDefault="00056305" w:rsidP="007251DD">
      <w:pPr>
        <w:jc w:val="both"/>
        <w:rPr>
          <w:rFonts w:ascii="Arial" w:hAnsi="Arial" w:cs="Arial"/>
        </w:rPr>
      </w:pPr>
    </w:p>
    <w:p w14:paraId="52BCD901" w14:textId="2D932E29" w:rsidR="002E11EF" w:rsidRPr="003E2882" w:rsidRDefault="002E11EF" w:rsidP="002E11EF">
      <w:pPr>
        <w:numPr>
          <w:ilvl w:val="0"/>
          <w:numId w:val="3"/>
        </w:numPr>
        <w:spacing w:before="60" w:after="60"/>
        <w:jc w:val="both"/>
        <w:rPr>
          <w:rFonts w:ascii="Arial" w:hAnsi="Arial" w:cs="Arial"/>
          <w:b/>
          <w:bCs/>
        </w:rPr>
      </w:pPr>
      <w:r w:rsidRPr="003E2882">
        <w:rPr>
          <w:rFonts w:ascii="Arial" w:hAnsi="Arial" w:cs="Arial"/>
          <w:b/>
          <w:bCs/>
        </w:rPr>
        <w:t>6.- Documentos que deberá presentar de carácter técnico para respaldar su cotización:</w:t>
      </w:r>
    </w:p>
    <w:p w14:paraId="354AB57A" w14:textId="77777777" w:rsidR="00D61364" w:rsidRDefault="00D61364" w:rsidP="00D61364">
      <w:pPr>
        <w:pStyle w:val="Prrafodelista"/>
        <w:spacing w:after="160" w:line="259" w:lineRule="auto"/>
        <w:ind w:left="0"/>
        <w:jc w:val="both"/>
        <w:rPr>
          <w:lang w:val="es-ES"/>
        </w:rPr>
      </w:pPr>
    </w:p>
    <w:p w14:paraId="17EC48E5" w14:textId="77777777" w:rsidR="006B2343" w:rsidRPr="00924019" w:rsidRDefault="006B2343" w:rsidP="006B2343">
      <w:pPr>
        <w:pStyle w:val="Prrafodelista"/>
        <w:spacing w:after="0" w:line="240" w:lineRule="auto"/>
        <w:ind w:left="0"/>
        <w:jc w:val="both"/>
        <w:rPr>
          <w:sz w:val="24"/>
          <w:szCs w:val="24"/>
        </w:rPr>
      </w:pPr>
      <w:r w:rsidRPr="00924019">
        <w:rPr>
          <w:sz w:val="24"/>
          <w:szCs w:val="24"/>
        </w:rPr>
        <w:t>A falta de normas el participante, a fin de garantizar la calidad del servicio dentro de su cotización deberá presentar:</w:t>
      </w:r>
    </w:p>
    <w:p w14:paraId="5EB54193" w14:textId="77777777" w:rsidR="006B2343" w:rsidRPr="00924019" w:rsidRDefault="006B2343" w:rsidP="006B2343">
      <w:pPr>
        <w:pStyle w:val="Prrafodelista"/>
        <w:spacing w:after="0" w:line="240" w:lineRule="auto"/>
        <w:ind w:left="0"/>
        <w:jc w:val="both"/>
        <w:rPr>
          <w:sz w:val="24"/>
          <w:szCs w:val="24"/>
        </w:rPr>
      </w:pPr>
    </w:p>
    <w:p w14:paraId="3185E70A" w14:textId="77777777" w:rsidR="00D018CE" w:rsidRPr="00D018CE" w:rsidRDefault="00D018CE" w:rsidP="00D018CE">
      <w:pPr>
        <w:numPr>
          <w:ilvl w:val="0"/>
          <w:numId w:val="26"/>
        </w:numPr>
        <w:suppressAutoHyphens/>
        <w:ind w:left="709" w:hanging="709"/>
        <w:jc w:val="both"/>
        <w:rPr>
          <w:rFonts w:ascii="Arial" w:hAnsi="Arial" w:cs="Arial"/>
          <w:bCs/>
        </w:rPr>
      </w:pPr>
      <w:r w:rsidRPr="00D018CE">
        <w:rPr>
          <w:rFonts w:ascii="Arial" w:hAnsi="Arial" w:cs="Arial"/>
          <w:bCs/>
        </w:rPr>
        <w:t>Documento con el que acredite al prestador del servicio como proveedor de servicios profesionales de capacitación en “Curso Básico de Seguridad Radiológica para personal ocupacionalmente Expuesto” 2024, de los 9 Hospitales IMSS Bienestar.</w:t>
      </w:r>
    </w:p>
    <w:p w14:paraId="78FD4AB0" w14:textId="77777777" w:rsidR="00D018CE" w:rsidRPr="00D018CE" w:rsidRDefault="00D018CE" w:rsidP="00D018CE">
      <w:pPr>
        <w:numPr>
          <w:ilvl w:val="0"/>
          <w:numId w:val="26"/>
        </w:numPr>
        <w:suppressAutoHyphens/>
        <w:ind w:left="709" w:hanging="709"/>
        <w:jc w:val="both"/>
        <w:rPr>
          <w:rFonts w:ascii="Arial" w:hAnsi="Arial" w:cs="Arial"/>
          <w:bCs/>
        </w:rPr>
      </w:pPr>
      <w:r w:rsidRPr="00D018CE">
        <w:rPr>
          <w:rFonts w:ascii="Arial" w:hAnsi="Arial" w:cs="Arial"/>
          <w:bCs/>
        </w:rPr>
        <w:t>Curriculum de la empresa donde indique las empresas o instituciones a que ha capacitado.</w:t>
      </w:r>
    </w:p>
    <w:p w14:paraId="28273CE6" w14:textId="77777777" w:rsidR="00D018CE" w:rsidRPr="00D018CE" w:rsidRDefault="00D018CE" w:rsidP="00D018CE">
      <w:pPr>
        <w:numPr>
          <w:ilvl w:val="0"/>
          <w:numId w:val="26"/>
        </w:numPr>
        <w:suppressAutoHyphens/>
        <w:ind w:left="709" w:hanging="709"/>
        <w:jc w:val="both"/>
        <w:rPr>
          <w:rFonts w:ascii="Arial" w:hAnsi="Arial" w:cs="Arial"/>
          <w:bCs/>
        </w:rPr>
      </w:pPr>
      <w:r w:rsidRPr="00D018CE">
        <w:rPr>
          <w:rFonts w:ascii="Arial" w:hAnsi="Arial" w:cs="Arial"/>
          <w:bCs/>
        </w:rPr>
        <w:t>Indicar el nombre de los instructores que impartirán el curso y su reseña curricular.</w:t>
      </w:r>
    </w:p>
    <w:p w14:paraId="0457F9E2" w14:textId="77777777" w:rsidR="00D018CE" w:rsidRPr="00D018CE" w:rsidRDefault="00D018CE" w:rsidP="00D018CE">
      <w:pPr>
        <w:numPr>
          <w:ilvl w:val="0"/>
          <w:numId w:val="26"/>
        </w:numPr>
        <w:suppressAutoHyphens/>
        <w:ind w:left="709" w:hanging="709"/>
        <w:jc w:val="both"/>
        <w:rPr>
          <w:rFonts w:ascii="Arial" w:hAnsi="Arial" w:cs="Arial"/>
          <w:bCs/>
        </w:rPr>
      </w:pPr>
      <w:r w:rsidRPr="00D018CE">
        <w:rPr>
          <w:rFonts w:ascii="Arial" w:hAnsi="Arial" w:cs="Arial"/>
          <w:bCs/>
        </w:rPr>
        <w:t>Presentar carta descriptiva en formato libre considerando que debe ser en hoja membretada de la empresa, nombre del curso, fecha de impartición, a quién va dirigido, modalidad, número de participantes, temario y tiempos para su ejecución.</w:t>
      </w:r>
    </w:p>
    <w:p w14:paraId="6A08008A" w14:textId="77777777" w:rsidR="00D018CE" w:rsidRPr="002027F2" w:rsidRDefault="00D018CE" w:rsidP="006B2343">
      <w:pPr>
        <w:pStyle w:val="Prrafodelista"/>
        <w:spacing w:after="160" w:line="259" w:lineRule="auto"/>
        <w:ind w:left="0"/>
        <w:jc w:val="both"/>
        <w:rPr>
          <w:bCs/>
        </w:rPr>
      </w:pPr>
    </w:p>
    <w:p w14:paraId="6B28137F" w14:textId="660402EC" w:rsidR="006A322D" w:rsidRPr="00B418D9" w:rsidRDefault="006A322D" w:rsidP="006A322D">
      <w:pPr>
        <w:numPr>
          <w:ilvl w:val="0"/>
          <w:numId w:val="3"/>
        </w:numPr>
        <w:spacing w:before="60" w:after="60"/>
        <w:jc w:val="both"/>
        <w:rPr>
          <w:rFonts w:ascii="Arial" w:hAnsi="Arial" w:cs="Arial"/>
          <w:b/>
          <w:bCs/>
        </w:rPr>
      </w:pPr>
      <w:r w:rsidRPr="00B418D9">
        <w:rPr>
          <w:rFonts w:ascii="Arial" w:hAnsi="Arial" w:cs="Arial"/>
          <w:b/>
          <w:bCs/>
        </w:rPr>
        <w:t>7.- Documentos de carácter legal</w:t>
      </w:r>
      <w:r w:rsidR="00E736CE" w:rsidRPr="00B418D9">
        <w:rPr>
          <w:rFonts w:ascii="Arial" w:hAnsi="Arial" w:cs="Arial"/>
          <w:b/>
          <w:bCs/>
        </w:rPr>
        <w:t xml:space="preserve"> y económico:</w:t>
      </w:r>
    </w:p>
    <w:p w14:paraId="3301E7D8" w14:textId="08C61315" w:rsidR="006A322D" w:rsidRPr="00B418D9" w:rsidRDefault="006A322D" w:rsidP="006A322D">
      <w:pPr>
        <w:jc w:val="both"/>
        <w:rPr>
          <w:rFonts w:ascii="Arial" w:hAnsi="Arial" w:cs="Arial"/>
          <w:bCs/>
        </w:rPr>
      </w:pPr>
    </w:p>
    <w:p w14:paraId="334B6DEB" w14:textId="0B9EFC11" w:rsidR="00D61364" w:rsidRPr="00B418D9" w:rsidRDefault="002027F2" w:rsidP="006A322D">
      <w:pPr>
        <w:jc w:val="both"/>
        <w:rPr>
          <w:rFonts w:ascii="Arial" w:hAnsi="Arial" w:cs="Arial"/>
          <w:bCs/>
        </w:rPr>
      </w:pPr>
      <w:r w:rsidRPr="00B418D9">
        <w:rPr>
          <w:rFonts w:ascii="Arial" w:hAnsi="Arial" w:cs="Arial"/>
          <w:bCs/>
        </w:rPr>
        <w:t xml:space="preserve">1.- </w:t>
      </w:r>
      <w:r w:rsidR="00D61364" w:rsidRPr="00B418D9">
        <w:rPr>
          <w:rFonts w:ascii="Arial" w:hAnsi="Arial" w:cs="Arial"/>
          <w:bCs/>
        </w:rPr>
        <w:t xml:space="preserve">Remitir los anexos </w:t>
      </w:r>
      <w:r w:rsidR="00137927">
        <w:rPr>
          <w:rFonts w:ascii="Arial" w:hAnsi="Arial" w:cs="Arial"/>
          <w:bCs/>
        </w:rPr>
        <w:t xml:space="preserve">A, </w:t>
      </w:r>
      <w:r w:rsidR="00D61364" w:rsidRPr="00B418D9">
        <w:rPr>
          <w:rFonts w:ascii="Arial" w:hAnsi="Arial" w:cs="Arial"/>
          <w:bCs/>
        </w:rPr>
        <w:t>B</w:t>
      </w:r>
      <w:r w:rsidR="00137927">
        <w:rPr>
          <w:rFonts w:ascii="Arial" w:hAnsi="Arial" w:cs="Arial"/>
          <w:bCs/>
        </w:rPr>
        <w:t>,</w:t>
      </w:r>
      <w:r w:rsidR="00D61364" w:rsidRPr="00B418D9">
        <w:rPr>
          <w:rFonts w:ascii="Arial" w:hAnsi="Arial" w:cs="Arial"/>
          <w:bCs/>
        </w:rPr>
        <w:t xml:space="preserve"> C</w:t>
      </w:r>
      <w:r w:rsidR="00137927">
        <w:rPr>
          <w:rFonts w:ascii="Arial" w:hAnsi="Arial" w:cs="Arial"/>
          <w:bCs/>
        </w:rPr>
        <w:t xml:space="preserve"> y D</w:t>
      </w:r>
      <w:r w:rsidR="00D61364" w:rsidRPr="00B418D9">
        <w:rPr>
          <w:rFonts w:ascii="Arial" w:hAnsi="Arial" w:cs="Arial"/>
          <w:bCs/>
        </w:rPr>
        <w:t xml:space="preserve"> de la presente investigación de mercado y remitir las opiniones positivas y vigentes del SAT, IMSS e INFONAVIT.</w:t>
      </w:r>
    </w:p>
    <w:p w14:paraId="5044F1D9" w14:textId="77777777" w:rsidR="002027F2" w:rsidRPr="00B418D9" w:rsidRDefault="002027F2" w:rsidP="006A322D">
      <w:pPr>
        <w:jc w:val="both"/>
        <w:rPr>
          <w:rFonts w:ascii="Arial" w:hAnsi="Arial" w:cs="Arial"/>
          <w:bCs/>
        </w:rPr>
      </w:pPr>
    </w:p>
    <w:p w14:paraId="4D6A0C2C" w14:textId="77777777" w:rsidR="00D61364" w:rsidRPr="00B418D9" w:rsidRDefault="00D61364" w:rsidP="00D61364">
      <w:pPr>
        <w:jc w:val="both"/>
        <w:rPr>
          <w:rFonts w:ascii="Arial" w:hAnsi="Arial" w:cs="Arial"/>
          <w:bCs/>
        </w:rPr>
      </w:pPr>
      <w:r w:rsidRPr="00B418D9">
        <w:rPr>
          <w:rFonts w:ascii="Arial" w:hAnsi="Arial" w:cs="Arial"/>
          <w:bCs/>
        </w:rPr>
        <w:t>2.- Acta constitutiva o acta de nacimiento del participante.</w:t>
      </w:r>
    </w:p>
    <w:p w14:paraId="7861C1AF" w14:textId="77777777" w:rsidR="00D61364" w:rsidRPr="00B418D9" w:rsidRDefault="00D61364" w:rsidP="00D61364">
      <w:pPr>
        <w:jc w:val="both"/>
        <w:rPr>
          <w:rFonts w:ascii="Arial" w:hAnsi="Arial" w:cs="Arial"/>
          <w:bCs/>
        </w:rPr>
      </w:pPr>
    </w:p>
    <w:p w14:paraId="59503E46" w14:textId="77777777" w:rsidR="00D61364" w:rsidRPr="00B418D9" w:rsidRDefault="00D61364" w:rsidP="00D61364">
      <w:pPr>
        <w:jc w:val="both"/>
        <w:rPr>
          <w:rFonts w:ascii="Arial" w:hAnsi="Arial" w:cs="Arial"/>
          <w:bCs/>
        </w:rPr>
      </w:pPr>
      <w:r w:rsidRPr="00B418D9">
        <w:rPr>
          <w:rFonts w:ascii="Arial" w:hAnsi="Arial" w:cs="Arial"/>
          <w:bCs/>
        </w:rPr>
        <w:t>3.- Identificación oficial del representante legal de la empresa o del participante (INE o Pasaporte)</w:t>
      </w:r>
    </w:p>
    <w:p w14:paraId="352A8FA1" w14:textId="77777777" w:rsidR="00E736CE" w:rsidRPr="00B418D9" w:rsidRDefault="00E736CE" w:rsidP="006A322D">
      <w:pPr>
        <w:jc w:val="both"/>
        <w:rPr>
          <w:rFonts w:ascii="Arial" w:hAnsi="Arial" w:cs="Arial"/>
          <w:bCs/>
        </w:rPr>
      </w:pPr>
    </w:p>
    <w:p w14:paraId="4E45B0D6" w14:textId="3AD24749" w:rsidR="00E736CE" w:rsidRPr="00B418D9" w:rsidRDefault="002027F2" w:rsidP="006A322D">
      <w:pPr>
        <w:jc w:val="both"/>
        <w:rPr>
          <w:rFonts w:ascii="Arial" w:hAnsi="Arial" w:cs="Arial"/>
          <w:bCs/>
        </w:rPr>
      </w:pPr>
      <w:r w:rsidRPr="00B418D9">
        <w:rPr>
          <w:rFonts w:ascii="Arial" w:hAnsi="Arial" w:cs="Arial"/>
          <w:bCs/>
        </w:rPr>
        <w:t xml:space="preserve">4.- </w:t>
      </w:r>
      <w:r w:rsidR="00E736CE" w:rsidRPr="00B418D9">
        <w:rPr>
          <w:rFonts w:ascii="Arial" w:hAnsi="Arial" w:cs="Arial"/>
          <w:bCs/>
        </w:rPr>
        <w:t xml:space="preserve">Propuesta económica conforme al anexo </w:t>
      </w:r>
      <w:r w:rsidR="00137927">
        <w:rPr>
          <w:rFonts w:ascii="Arial" w:hAnsi="Arial" w:cs="Arial"/>
          <w:bCs/>
        </w:rPr>
        <w:t>2 (dos)</w:t>
      </w:r>
      <w:r w:rsidR="00D61364" w:rsidRPr="00B418D9">
        <w:rPr>
          <w:rFonts w:ascii="Arial" w:hAnsi="Arial" w:cs="Arial"/>
          <w:bCs/>
        </w:rPr>
        <w:t xml:space="preserve"> en formato PDF y Excel.</w:t>
      </w:r>
    </w:p>
    <w:p w14:paraId="3306BFFF" w14:textId="250057E7" w:rsidR="009834B6" w:rsidRDefault="009834B6" w:rsidP="00C063E5">
      <w:pPr>
        <w:jc w:val="center"/>
        <w:rPr>
          <w:rFonts w:ascii="Arial" w:hAnsi="Arial" w:cs="Arial"/>
          <w:bCs/>
          <w:sz w:val="20"/>
          <w:szCs w:val="20"/>
        </w:rPr>
      </w:pPr>
    </w:p>
    <w:p w14:paraId="7480AC79" w14:textId="77777777" w:rsidR="00A15DBE" w:rsidRDefault="00A15DBE" w:rsidP="00C063E5">
      <w:pPr>
        <w:jc w:val="center"/>
        <w:rPr>
          <w:rFonts w:ascii="Arial" w:hAnsi="Arial" w:cs="Arial"/>
          <w:b/>
          <w:bCs/>
          <w:sz w:val="22"/>
          <w:szCs w:val="22"/>
        </w:rPr>
      </w:pPr>
    </w:p>
    <w:p w14:paraId="26EF2554" w14:textId="77777777" w:rsidR="006B2343" w:rsidRDefault="006B2343" w:rsidP="00C063E5">
      <w:pPr>
        <w:jc w:val="center"/>
        <w:rPr>
          <w:rFonts w:ascii="Arial" w:hAnsi="Arial" w:cs="Arial"/>
          <w:b/>
          <w:bCs/>
          <w:sz w:val="22"/>
          <w:szCs w:val="22"/>
        </w:rPr>
      </w:pPr>
    </w:p>
    <w:p w14:paraId="74318A5C" w14:textId="77777777" w:rsidR="0030420C" w:rsidRDefault="0030420C" w:rsidP="00C063E5">
      <w:pPr>
        <w:jc w:val="center"/>
        <w:rPr>
          <w:rFonts w:ascii="Arial" w:hAnsi="Arial" w:cs="Arial"/>
          <w:b/>
          <w:bCs/>
          <w:sz w:val="22"/>
          <w:szCs w:val="22"/>
        </w:rPr>
      </w:pPr>
    </w:p>
    <w:p w14:paraId="43340263" w14:textId="77777777" w:rsidR="00D018CE" w:rsidRDefault="00D018CE" w:rsidP="00C063E5">
      <w:pPr>
        <w:jc w:val="center"/>
        <w:rPr>
          <w:rFonts w:ascii="Arial" w:hAnsi="Arial" w:cs="Arial"/>
          <w:b/>
          <w:bCs/>
          <w:sz w:val="22"/>
          <w:szCs w:val="22"/>
        </w:rPr>
      </w:pPr>
    </w:p>
    <w:p w14:paraId="36B1FEF3" w14:textId="77777777" w:rsidR="00D018CE" w:rsidRDefault="00D018CE" w:rsidP="00C063E5">
      <w:pPr>
        <w:jc w:val="center"/>
        <w:rPr>
          <w:rFonts w:ascii="Arial" w:hAnsi="Arial" w:cs="Arial"/>
          <w:b/>
          <w:bCs/>
          <w:sz w:val="22"/>
          <w:szCs w:val="22"/>
        </w:rPr>
      </w:pPr>
    </w:p>
    <w:p w14:paraId="275B5DD3" w14:textId="77777777" w:rsidR="00D018CE" w:rsidRDefault="00D018CE" w:rsidP="00C063E5">
      <w:pPr>
        <w:jc w:val="center"/>
        <w:rPr>
          <w:rFonts w:ascii="Arial" w:hAnsi="Arial" w:cs="Arial"/>
          <w:b/>
          <w:bCs/>
          <w:sz w:val="22"/>
          <w:szCs w:val="22"/>
        </w:rPr>
      </w:pPr>
    </w:p>
    <w:p w14:paraId="4DA81C8B" w14:textId="77777777" w:rsidR="00D018CE" w:rsidRDefault="00D018CE" w:rsidP="00C063E5">
      <w:pPr>
        <w:jc w:val="center"/>
        <w:rPr>
          <w:rFonts w:ascii="Arial" w:hAnsi="Arial" w:cs="Arial"/>
          <w:b/>
          <w:bCs/>
          <w:sz w:val="22"/>
          <w:szCs w:val="22"/>
        </w:rPr>
      </w:pPr>
    </w:p>
    <w:p w14:paraId="305AD803" w14:textId="77777777" w:rsidR="0030420C" w:rsidRDefault="0030420C" w:rsidP="00C063E5">
      <w:pPr>
        <w:jc w:val="center"/>
        <w:rPr>
          <w:rFonts w:ascii="Arial" w:hAnsi="Arial" w:cs="Arial"/>
          <w:b/>
          <w:bCs/>
          <w:sz w:val="22"/>
          <w:szCs w:val="22"/>
        </w:rPr>
      </w:pPr>
    </w:p>
    <w:p w14:paraId="14810508" w14:textId="77777777" w:rsidR="0030420C" w:rsidRDefault="0030420C" w:rsidP="00C063E5">
      <w:pPr>
        <w:jc w:val="center"/>
        <w:rPr>
          <w:rFonts w:ascii="Arial" w:hAnsi="Arial" w:cs="Arial"/>
          <w:b/>
          <w:bCs/>
          <w:sz w:val="22"/>
          <w:szCs w:val="22"/>
        </w:rPr>
      </w:pPr>
    </w:p>
    <w:p w14:paraId="13D9E152" w14:textId="77777777" w:rsidR="0030420C" w:rsidRDefault="0030420C" w:rsidP="00C063E5">
      <w:pPr>
        <w:jc w:val="center"/>
        <w:rPr>
          <w:rFonts w:ascii="Arial" w:hAnsi="Arial" w:cs="Arial"/>
          <w:b/>
          <w:bCs/>
          <w:sz w:val="22"/>
          <w:szCs w:val="22"/>
        </w:rPr>
      </w:pPr>
    </w:p>
    <w:p w14:paraId="79ED289A" w14:textId="77777777" w:rsidR="0030420C" w:rsidRDefault="0030420C" w:rsidP="00C063E5">
      <w:pPr>
        <w:jc w:val="center"/>
        <w:rPr>
          <w:rFonts w:ascii="Arial" w:hAnsi="Arial" w:cs="Arial"/>
          <w:b/>
          <w:bCs/>
          <w:sz w:val="22"/>
          <w:szCs w:val="22"/>
        </w:rPr>
      </w:pPr>
    </w:p>
    <w:p w14:paraId="7D1B8160" w14:textId="77777777" w:rsidR="0030420C" w:rsidRDefault="0030420C" w:rsidP="00C063E5">
      <w:pPr>
        <w:jc w:val="center"/>
        <w:rPr>
          <w:rFonts w:ascii="Arial" w:hAnsi="Arial" w:cs="Arial"/>
          <w:b/>
          <w:bCs/>
          <w:sz w:val="22"/>
          <w:szCs w:val="22"/>
        </w:rPr>
      </w:pPr>
    </w:p>
    <w:p w14:paraId="4E251E98" w14:textId="77777777" w:rsidR="0030420C" w:rsidRDefault="0030420C" w:rsidP="00C063E5">
      <w:pPr>
        <w:jc w:val="center"/>
        <w:rPr>
          <w:rFonts w:ascii="Arial" w:hAnsi="Arial" w:cs="Arial"/>
          <w:b/>
          <w:bCs/>
          <w:sz w:val="22"/>
          <w:szCs w:val="22"/>
        </w:rPr>
      </w:pPr>
    </w:p>
    <w:p w14:paraId="6522BCC4" w14:textId="77777777" w:rsidR="0030420C" w:rsidRDefault="0030420C" w:rsidP="00C063E5">
      <w:pPr>
        <w:jc w:val="center"/>
        <w:rPr>
          <w:rFonts w:ascii="Arial" w:hAnsi="Arial" w:cs="Arial"/>
          <w:b/>
          <w:bCs/>
          <w:sz w:val="22"/>
          <w:szCs w:val="22"/>
        </w:rPr>
      </w:pPr>
    </w:p>
    <w:p w14:paraId="11F21159" w14:textId="77777777" w:rsidR="0030420C" w:rsidRDefault="0030420C" w:rsidP="00C063E5">
      <w:pPr>
        <w:jc w:val="center"/>
        <w:rPr>
          <w:rFonts w:ascii="Arial" w:hAnsi="Arial" w:cs="Arial"/>
          <w:b/>
          <w:bCs/>
          <w:sz w:val="22"/>
          <w:szCs w:val="22"/>
        </w:rPr>
      </w:pPr>
    </w:p>
    <w:p w14:paraId="53C3A965" w14:textId="77777777" w:rsidR="0030420C" w:rsidRDefault="0030420C" w:rsidP="00C063E5">
      <w:pPr>
        <w:jc w:val="center"/>
        <w:rPr>
          <w:rFonts w:ascii="Arial" w:hAnsi="Arial" w:cs="Arial"/>
          <w:b/>
          <w:bCs/>
          <w:sz w:val="22"/>
          <w:szCs w:val="22"/>
        </w:rPr>
      </w:pPr>
    </w:p>
    <w:p w14:paraId="69F33D44" w14:textId="77777777" w:rsidR="0030420C" w:rsidRDefault="0030420C" w:rsidP="00C063E5">
      <w:pPr>
        <w:jc w:val="center"/>
        <w:rPr>
          <w:rFonts w:ascii="Arial" w:hAnsi="Arial" w:cs="Arial"/>
          <w:b/>
          <w:bCs/>
          <w:sz w:val="22"/>
          <w:szCs w:val="22"/>
        </w:rPr>
      </w:pPr>
    </w:p>
    <w:p w14:paraId="71755B1D" w14:textId="77777777" w:rsidR="006B2343" w:rsidRDefault="006B2343" w:rsidP="00C063E5">
      <w:pPr>
        <w:jc w:val="center"/>
        <w:rPr>
          <w:rFonts w:ascii="Arial" w:hAnsi="Arial" w:cs="Arial"/>
          <w:b/>
          <w:bCs/>
          <w:sz w:val="22"/>
          <w:szCs w:val="22"/>
        </w:rPr>
      </w:pPr>
    </w:p>
    <w:p w14:paraId="6EFE959E" w14:textId="24425478"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ANEXO </w:t>
      </w:r>
      <w:r w:rsidR="00137927">
        <w:rPr>
          <w:rFonts w:ascii="Arial" w:hAnsi="Arial" w:cs="Arial"/>
          <w:b/>
          <w:bCs/>
          <w:sz w:val="22"/>
          <w:szCs w:val="22"/>
        </w:rPr>
        <w:t>2 (DOS)</w:t>
      </w:r>
    </w:p>
    <w:p w14:paraId="37BEB1E7" w14:textId="097178BB"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COTIZACION </w:t>
      </w:r>
    </w:p>
    <w:p w14:paraId="61316590" w14:textId="3F123807" w:rsidR="006A0BD5" w:rsidRPr="003E2882" w:rsidRDefault="006A0BD5" w:rsidP="00C063E5">
      <w:pPr>
        <w:jc w:val="center"/>
        <w:rPr>
          <w:rFonts w:ascii="Arial" w:hAnsi="Arial" w:cs="Arial"/>
          <w:b/>
          <w:bCs/>
          <w:sz w:val="22"/>
          <w:szCs w:val="22"/>
        </w:rPr>
      </w:pPr>
    </w:p>
    <w:p w14:paraId="38FC41E8" w14:textId="77777777" w:rsidR="006A0BD5" w:rsidRPr="003E2882" w:rsidRDefault="006A0BD5" w:rsidP="00C063E5">
      <w:pPr>
        <w:jc w:val="center"/>
        <w:rPr>
          <w:rFonts w:ascii="Arial" w:hAnsi="Arial" w:cs="Arial"/>
          <w:b/>
          <w:bCs/>
          <w:sz w:val="22"/>
          <w:szCs w:val="22"/>
        </w:rPr>
      </w:pPr>
    </w:p>
    <w:p w14:paraId="29BBCD27" w14:textId="77777777" w:rsidR="00C063E5" w:rsidRPr="003E2882" w:rsidRDefault="00C063E5" w:rsidP="00C063E5">
      <w:pPr>
        <w:pStyle w:val="Ttulo2"/>
        <w:spacing w:before="0"/>
        <w:jc w:val="center"/>
        <w:rPr>
          <w:rFonts w:ascii="Arial" w:hAnsi="Arial" w:cs="Arial"/>
          <w:b w:val="0"/>
          <w:sz w:val="22"/>
          <w:szCs w:val="22"/>
        </w:rPr>
      </w:pPr>
    </w:p>
    <w:p w14:paraId="34CAC721" w14:textId="77777777" w:rsidR="00C063E5" w:rsidRPr="003E2882" w:rsidRDefault="00C063E5" w:rsidP="00C063E5">
      <w:pPr>
        <w:jc w:val="center"/>
        <w:rPr>
          <w:rFonts w:ascii="Arial" w:hAnsi="Arial" w:cs="Arial"/>
          <w:b/>
          <w:sz w:val="22"/>
          <w:szCs w:val="22"/>
        </w:rPr>
      </w:pPr>
    </w:p>
    <w:tbl>
      <w:tblPr>
        <w:tblW w:w="9790" w:type="dxa"/>
        <w:tblInd w:w="75" w:type="dxa"/>
        <w:tblCellMar>
          <w:left w:w="70" w:type="dxa"/>
          <w:right w:w="70" w:type="dxa"/>
        </w:tblCellMar>
        <w:tblLook w:val="04A0" w:firstRow="1" w:lastRow="0" w:firstColumn="1" w:lastColumn="0" w:noHBand="0" w:noVBand="1"/>
      </w:tblPr>
      <w:tblGrid>
        <w:gridCol w:w="1339"/>
        <w:gridCol w:w="1998"/>
        <w:gridCol w:w="1620"/>
        <w:gridCol w:w="1953"/>
        <w:gridCol w:w="1442"/>
        <w:gridCol w:w="1438"/>
      </w:tblGrid>
      <w:tr w:rsidR="00137927" w:rsidRPr="00137927" w14:paraId="224D2164" w14:textId="77777777" w:rsidTr="00D018CE">
        <w:trPr>
          <w:trHeight w:val="653"/>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E1A40"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PARTIDA</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14:paraId="1681D634"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DESCRIPCIÓN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035146"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UNIDAD DE MEDIDA</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3051AFBD" w14:textId="550405CA" w:rsidR="00137927" w:rsidRPr="00137927" w:rsidRDefault="00D018CE" w:rsidP="00D018CE">
            <w:pPr>
              <w:jc w:val="center"/>
              <w:rPr>
                <w:rFonts w:ascii="Arial" w:eastAsia="Times New Roman" w:hAnsi="Arial" w:cs="Arial"/>
                <w:b/>
                <w:bCs/>
                <w:color w:val="000000"/>
                <w:sz w:val="22"/>
                <w:szCs w:val="22"/>
                <w:lang w:val="es-MX" w:eastAsia="es-MX"/>
              </w:rPr>
            </w:pPr>
            <w:r>
              <w:rPr>
                <w:rFonts w:ascii="Arial" w:eastAsia="Times New Roman" w:hAnsi="Arial" w:cs="Arial"/>
                <w:b/>
                <w:bCs/>
                <w:color w:val="000000"/>
                <w:sz w:val="22"/>
                <w:szCs w:val="22"/>
                <w:lang w:val="es-MX" w:eastAsia="es-MX"/>
              </w:rPr>
              <w:t>CANTIDAD</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8CFC02C" w14:textId="77777777" w:rsidR="00137927" w:rsidRPr="00137927" w:rsidRDefault="00137927" w:rsidP="00137927">
            <w:pPr>
              <w:jc w:val="center"/>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PRECIO UNITARIO</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14:paraId="650C4202" w14:textId="77777777" w:rsidR="00137927" w:rsidRPr="00137927" w:rsidRDefault="00137927" w:rsidP="00137927">
            <w:pPr>
              <w:jc w:val="center"/>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IMPORTE</w:t>
            </w:r>
          </w:p>
        </w:tc>
      </w:tr>
      <w:tr w:rsidR="00137927" w:rsidRPr="00137927" w14:paraId="327D0675" w14:textId="77777777" w:rsidTr="00D018CE">
        <w:trPr>
          <w:trHeight w:val="845"/>
        </w:trPr>
        <w:tc>
          <w:tcPr>
            <w:tcW w:w="1339" w:type="dxa"/>
            <w:tcBorders>
              <w:top w:val="nil"/>
              <w:left w:val="single" w:sz="4" w:space="0" w:color="auto"/>
              <w:bottom w:val="single" w:sz="4" w:space="0" w:color="auto"/>
              <w:right w:val="single" w:sz="4" w:space="0" w:color="auto"/>
            </w:tcBorders>
            <w:shd w:val="clear" w:color="auto" w:fill="auto"/>
            <w:vAlign w:val="center"/>
            <w:hideMark/>
          </w:tcPr>
          <w:p w14:paraId="0406CAEE"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 </w:t>
            </w:r>
          </w:p>
        </w:tc>
        <w:tc>
          <w:tcPr>
            <w:tcW w:w="1998" w:type="dxa"/>
            <w:tcBorders>
              <w:top w:val="nil"/>
              <w:left w:val="nil"/>
              <w:bottom w:val="single" w:sz="4" w:space="0" w:color="auto"/>
              <w:right w:val="single" w:sz="4" w:space="0" w:color="auto"/>
            </w:tcBorders>
            <w:shd w:val="clear" w:color="auto" w:fill="auto"/>
            <w:vAlign w:val="center"/>
            <w:hideMark/>
          </w:tcPr>
          <w:p w14:paraId="13A3B886"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 </w:t>
            </w:r>
          </w:p>
        </w:tc>
        <w:tc>
          <w:tcPr>
            <w:tcW w:w="1620" w:type="dxa"/>
            <w:tcBorders>
              <w:top w:val="nil"/>
              <w:left w:val="nil"/>
              <w:bottom w:val="single" w:sz="4" w:space="0" w:color="auto"/>
              <w:right w:val="single" w:sz="4" w:space="0" w:color="auto"/>
            </w:tcBorders>
            <w:shd w:val="clear" w:color="auto" w:fill="auto"/>
            <w:vAlign w:val="center"/>
            <w:hideMark/>
          </w:tcPr>
          <w:p w14:paraId="0AEA98AB" w14:textId="77777777" w:rsidR="00137927" w:rsidRPr="00137927" w:rsidRDefault="00137927" w:rsidP="00137927">
            <w:pPr>
              <w:jc w:val="both"/>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 </w:t>
            </w:r>
          </w:p>
        </w:tc>
        <w:tc>
          <w:tcPr>
            <w:tcW w:w="1953" w:type="dxa"/>
            <w:tcBorders>
              <w:top w:val="nil"/>
              <w:left w:val="nil"/>
              <w:bottom w:val="single" w:sz="4" w:space="0" w:color="auto"/>
              <w:right w:val="single" w:sz="4" w:space="0" w:color="auto"/>
            </w:tcBorders>
            <w:shd w:val="clear" w:color="auto" w:fill="auto"/>
            <w:vAlign w:val="center"/>
            <w:hideMark/>
          </w:tcPr>
          <w:p w14:paraId="64EF7D22" w14:textId="77777777" w:rsidR="00137927" w:rsidRPr="00137927" w:rsidRDefault="00137927" w:rsidP="00137927">
            <w:pPr>
              <w:jc w:val="center"/>
              <w:rPr>
                <w:rFonts w:ascii="Arial" w:eastAsia="Times New Roman" w:hAnsi="Arial" w:cs="Arial"/>
                <w:b/>
                <w:bCs/>
                <w:color w:val="000000"/>
                <w:sz w:val="22"/>
                <w:szCs w:val="22"/>
                <w:lang w:val="es-MX" w:eastAsia="es-MX"/>
              </w:rPr>
            </w:pPr>
            <w:r w:rsidRPr="00137927">
              <w:rPr>
                <w:rFonts w:ascii="Arial" w:eastAsia="Times New Roman" w:hAnsi="Arial" w:cs="Arial"/>
                <w:b/>
                <w:bCs/>
                <w:color w:val="000000"/>
                <w:sz w:val="22"/>
                <w:szCs w:val="22"/>
                <w:lang w:val="es-MX" w:eastAsia="es-MX"/>
              </w:rPr>
              <w:t> </w:t>
            </w:r>
          </w:p>
        </w:tc>
        <w:tc>
          <w:tcPr>
            <w:tcW w:w="1442" w:type="dxa"/>
            <w:tcBorders>
              <w:top w:val="nil"/>
              <w:left w:val="nil"/>
              <w:bottom w:val="single" w:sz="4" w:space="0" w:color="auto"/>
              <w:right w:val="single" w:sz="4" w:space="0" w:color="auto"/>
            </w:tcBorders>
            <w:shd w:val="clear" w:color="auto" w:fill="auto"/>
            <w:noWrap/>
            <w:vAlign w:val="bottom"/>
            <w:hideMark/>
          </w:tcPr>
          <w:p w14:paraId="52A07737"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 </w:t>
            </w:r>
          </w:p>
        </w:tc>
        <w:tc>
          <w:tcPr>
            <w:tcW w:w="1438" w:type="dxa"/>
            <w:tcBorders>
              <w:top w:val="nil"/>
              <w:left w:val="nil"/>
              <w:bottom w:val="single" w:sz="4" w:space="0" w:color="auto"/>
              <w:right w:val="single" w:sz="4" w:space="0" w:color="auto"/>
            </w:tcBorders>
            <w:shd w:val="clear" w:color="auto" w:fill="auto"/>
            <w:noWrap/>
            <w:vAlign w:val="bottom"/>
            <w:hideMark/>
          </w:tcPr>
          <w:p w14:paraId="710A481A"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 </w:t>
            </w:r>
          </w:p>
        </w:tc>
      </w:tr>
      <w:tr w:rsidR="00137927" w:rsidRPr="00137927" w14:paraId="4C385C95" w14:textId="77777777" w:rsidTr="00D018CE">
        <w:trPr>
          <w:trHeight w:val="217"/>
        </w:trPr>
        <w:tc>
          <w:tcPr>
            <w:tcW w:w="1339" w:type="dxa"/>
            <w:tcBorders>
              <w:top w:val="nil"/>
              <w:left w:val="nil"/>
              <w:bottom w:val="nil"/>
              <w:right w:val="nil"/>
            </w:tcBorders>
            <w:shd w:val="clear" w:color="auto" w:fill="auto"/>
            <w:noWrap/>
            <w:vAlign w:val="bottom"/>
            <w:hideMark/>
          </w:tcPr>
          <w:p w14:paraId="016D7779" w14:textId="77777777" w:rsidR="00137927" w:rsidRPr="00137927" w:rsidRDefault="00137927" w:rsidP="00137927">
            <w:pPr>
              <w:rPr>
                <w:rFonts w:ascii="Calibri" w:eastAsia="Times New Roman" w:hAnsi="Calibri" w:cs="Calibri"/>
                <w:color w:val="000000"/>
                <w:sz w:val="22"/>
                <w:szCs w:val="22"/>
                <w:lang w:val="es-MX" w:eastAsia="es-MX"/>
              </w:rPr>
            </w:pPr>
          </w:p>
        </w:tc>
        <w:tc>
          <w:tcPr>
            <w:tcW w:w="1998" w:type="dxa"/>
            <w:tcBorders>
              <w:top w:val="nil"/>
              <w:left w:val="nil"/>
              <w:bottom w:val="nil"/>
              <w:right w:val="nil"/>
            </w:tcBorders>
            <w:shd w:val="clear" w:color="auto" w:fill="auto"/>
            <w:noWrap/>
            <w:vAlign w:val="bottom"/>
            <w:hideMark/>
          </w:tcPr>
          <w:p w14:paraId="5F8CFC93"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620" w:type="dxa"/>
            <w:tcBorders>
              <w:top w:val="nil"/>
              <w:left w:val="nil"/>
              <w:bottom w:val="nil"/>
              <w:right w:val="nil"/>
            </w:tcBorders>
            <w:shd w:val="clear" w:color="auto" w:fill="auto"/>
            <w:noWrap/>
            <w:vAlign w:val="bottom"/>
            <w:hideMark/>
          </w:tcPr>
          <w:p w14:paraId="3EC28645"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953" w:type="dxa"/>
            <w:tcBorders>
              <w:top w:val="nil"/>
              <w:left w:val="nil"/>
              <w:bottom w:val="nil"/>
              <w:right w:val="nil"/>
            </w:tcBorders>
            <w:shd w:val="clear" w:color="auto" w:fill="auto"/>
            <w:noWrap/>
            <w:vAlign w:val="bottom"/>
            <w:hideMark/>
          </w:tcPr>
          <w:p w14:paraId="47A5D577"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3FFB0C40"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SUBTOTAL</w:t>
            </w:r>
          </w:p>
        </w:tc>
        <w:tc>
          <w:tcPr>
            <w:tcW w:w="1438" w:type="dxa"/>
            <w:tcBorders>
              <w:top w:val="nil"/>
              <w:left w:val="nil"/>
              <w:bottom w:val="single" w:sz="4" w:space="0" w:color="auto"/>
              <w:right w:val="single" w:sz="4" w:space="0" w:color="auto"/>
            </w:tcBorders>
            <w:shd w:val="clear" w:color="auto" w:fill="auto"/>
            <w:noWrap/>
            <w:vAlign w:val="bottom"/>
            <w:hideMark/>
          </w:tcPr>
          <w:p w14:paraId="1D11BACF"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 </w:t>
            </w:r>
          </w:p>
        </w:tc>
      </w:tr>
      <w:tr w:rsidR="00137927" w:rsidRPr="00137927" w14:paraId="18BC2139" w14:textId="77777777" w:rsidTr="00D018CE">
        <w:trPr>
          <w:trHeight w:val="217"/>
        </w:trPr>
        <w:tc>
          <w:tcPr>
            <w:tcW w:w="1339" w:type="dxa"/>
            <w:tcBorders>
              <w:top w:val="nil"/>
              <w:left w:val="nil"/>
              <w:bottom w:val="nil"/>
              <w:right w:val="nil"/>
            </w:tcBorders>
            <w:shd w:val="clear" w:color="auto" w:fill="auto"/>
            <w:noWrap/>
            <w:vAlign w:val="bottom"/>
            <w:hideMark/>
          </w:tcPr>
          <w:p w14:paraId="2944A19D" w14:textId="77777777" w:rsidR="00137927" w:rsidRPr="00137927" w:rsidRDefault="00137927" w:rsidP="00137927">
            <w:pPr>
              <w:rPr>
                <w:rFonts w:ascii="Calibri" w:eastAsia="Times New Roman" w:hAnsi="Calibri" w:cs="Calibri"/>
                <w:color w:val="000000"/>
                <w:sz w:val="22"/>
                <w:szCs w:val="22"/>
                <w:lang w:val="es-MX" w:eastAsia="es-MX"/>
              </w:rPr>
            </w:pPr>
          </w:p>
        </w:tc>
        <w:tc>
          <w:tcPr>
            <w:tcW w:w="1998" w:type="dxa"/>
            <w:tcBorders>
              <w:top w:val="nil"/>
              <w:left w:val="nil"/>
              <w:bottom w:val="nil"/>
              <w:right w:val="nil"/>
            </w:tcBorders>
            <w:shd w:val="clear" w:color="auto" w:fill="auto"/>
            <w:noWrap/>
            <w:vAlign w:val="bottom"/>
            <w:hideMark/>
          </w:tcPr>
          <w:p w14:paraId="48F8C393"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620" w:type="dxa"/>
            <w:tcBorders>
              <w:top w:val="nil"/>
              <w:left w:val="nil"/>
              <w:bottom w:val="nil"/>
              <w:right w:val="nil"/>
            </w:tcBorders>
            <w:shd w:val="clear" w:color="auto" w:fill="auto"/>
            <w:noWrap/>
            <w:vAlign w:val="bottom"/>
            <w:hideMark/>
          </w:tcPr>
          <w:p w14:paraId="0A73B972"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953" w:type="dxa"/>
            <w:tcBorders>
              <w:top w:val="nil"/>
              <w:left w:val="nil"/>
              <w:bottom w:val="nil"/>
              <w:right w:val="nil"/>
            </w:tcBorders>
            <w:shd w:val="clear" w:color="auto" w:fill="auto"/>
            <w:noWrap/>
            <w:vAlign w:val="bottom"/>
            <w:hideMark/>
          </w:tcPr>
          <w:p w14:paraId="149DF221"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0A5E99CF"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IVA</w:t>
            </w:r>
          </w:p>
        </w:tc>
        <w:tc>
          <w:tcPr>
            <w:tcW w:w="1438" w:type="dxa"/>
            <w:tcBorders>
              <w:top w:val="nil"/>
              <w:left w:val="nil"/>
              <w:bottom w:val="single" w:sz="4" w:space="0" w:color="auto"/>
              <w:right w:val="single" w:sz="4" w:space="0" w:color="auto"/>
            </w:tcBorders>
            <w:shd w:val="clear" w:color="auto" w:fill="auto"/>
            <w:noWrap/>
            <w:vAlign w:val="bottom"/>
            <w:hideMark/>
          </w:tcPr>
          <w:p w14:paraId="6A3F480E"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 </w:t>
            </w:r>
          </w:p>
        </w:tc>
      </w:tr>
      <w:tr w:rsidR="00137927" w:rsidRPr="00137927" w14:paraId="7A524362" w14:textId="77777777" w:rsidTr="00D018CE">
        <w:trPr>
          <w:trHeight w:val="217"/>
        </w:trPr>
        <w:tc>
          <w:tcPr>
            <w:tcW w:w="1339" w:type="dxa"/>
            <w:tcBorders>
              <w:top w:val="nil"/>
              <w:left w:val="nil"/>
              <w:bottom w:val="nil"/>
              <w:right w:val="nil"/>
            </w:tcBorders>
            <w:shd w:val="clear" w:color="auto" w:fill="auto"/>
            <w:noWrap/>
            <w:vAlign w:val="bottom"/>
            <w:hideMark/>
          </w:tcPr>
          <w:p w14:paraId="04533CE9" w14:textId="77777777" w:rsidR="00137927" w:rsidRPr="00137927" w:rsidRDefault="00137927" w:rsidP="00137927">
            <w:pPr>
              <w:rPr>
                <w:rFonts w:ascii="Calibri" w:eastAsia="Times New Roman" w:hAnsi="Calibri" w:cs="Calibri"/>
                <w:color w:val="000000"/>
                <w:sz w:val="22"/>
                <w:szCs w:val="22"/>
                <w:lang w:val="es-MX" w:eastAsia="es-MX"/>
              </w:rPr>
            </w:pPr>
          </w:p>
        </w:tc>
        <w:tc>
          <w:tcPr>
            <w:tcW w:w="1998" w:type="dxa"/>
            <w:tcBorders>
              <w:top w:val="nil"/>
              <w:left w:val="nil"/>
              <w:bottom w:val="nil"/>
              <w:right w:val="nil"/>
            </w:tcBorders>
            <w:shd w:val="clear" w:color="auto" w:fill="auto"/>
            <w:noWrap/>
            <w:vAlign w:val="bottom"/>
            <w:hideMark/>
          </w:tcPr>
          <w:p w14:paraId="085468C6"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620" w:type="dxa"/>
            <w:tcBorders>
              <w:top w:val="nil"/>
              <w:left w:val="nil"/>
              <w:bottom w:val="nil"/>
              <w:right w:val="nil"/>
            </w:tcBorders>
            <w:shd w:val="clear" w:color="auto" w:fill="auto"/>
            <w:noWrap/>
            <w:vAlign w:val="bottom"/>
            <w:hideMark/>
          </w:tcPr>
          <w:p w14:paraId="29443B43"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953" w:type="dxa"/>
            <w:tcBorders>
              <w:top w:val="nil"/>
              <w:left w:val="nil"/>
              <w:bottom w:val="nil"/>
              <w:right w:val="nil"/>
            </w:tcBorders>
            <w:shd w:val="clear" w:color="auto" w:fill="auto"/>
            <w:noWrap/>
            <w:vAlign w:val="bottom"/>
            <w:hideMark/>
          </w:tcPr>
          <w:p w14:paraId="39A2502F" w14:textId="77777777" w:rsidR="00137927" w:rsidRPr="00137927" w:rsidRDefault="00137927" w:rsidP="00137927">
            <w:pPr>
              <w:rPr>
                <w:rFonts w:ascii="Times New Roman" w:eastAsia="Times New Roman" w:hAnsi="Times New Roman" w:cs="Times New Roman"/>
                <w:sz w:val="22"/>
                <w:szCs w:val="22"/>
                <w:lang w:val="es-MX" w:eastAsia="es-MX"/>
              </w:rPr>
            </w:pP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22EAE28F"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TOTAL</w:t>
            </w:r>
          </w:p>
        </w:tc>
        <w:tc>
          <w:tcPr>
            <w:tcW w:w="1438" w:type="dxa"/>
            <w:tcBorders>
              <w:top w:val="nil"/>
              <w:left w:val="nil"/>
              <w:bottom w:val="single" w:sz="4" w:space="0" w:color="auto"/>
              <w:right w:val="single" w:sz="4" w:space="0" w:color="auto"/>
            </w:tcBorders>
            <w:shd w:val="clear" w:color="auto" w:fill="auto"/>
            <w:noWrap/>
            <w:vAlign w:val="bottom"/>
            <w:hideMark/>
          </w:tcPr>
          <w:p w14:paraId="2802465E" w14:textId="77777777" w:rsidR="00137927" w:rsidRPr="00137927" w:rsidRDefault="00137927" w:rsidP="00137927">
            <w:pPr>
              <w:rPr>
                <w:rFonts w:ascii="Calibri" w:eastAsia="Times New Roman" w:hAnsi="Calibri" w:cs="Calibri"/>
                <w:color w:val="000000"/>
                <w:sz w:val="22"/>
                <w:szCs w:val="22"/>
                <w:lang w:val="es-MX" w:eastAsia="es-MX"/>
              </w:rPr>
            </w:pPr>
            <w:r w:rsidRPr="00137927">
              <w:rPr>
                <w:rFonts w:ascii="Calibri" w:eastAsia="Times New Roman" w:hAnsi="Calibri" w:cs="Calibri"/>
                <w:color w:val="000000"/>
                <w:sz w:val="22"/>
                <w:szCs w:val="22"/>
                <w:lang w:val="es-MX" w:eastAsia="es-MX"/>
              </w:rPr>
              <w:t> </w:t>
            </w:r>
          </w:p>
        </w:tc>
      </w:tr>
    </w:tbl>
    <w:p w14:paraId="62460A9D" w14:textId="77777777" w:rsidR="00C063E5" w:rsidRPr="003E2882" w:rsidRDefault="00C063E5" w:rsidP="00C063E5">
      <w:pPr>
        <w:jc w:val="both"/>
        <w:rPr>
          <w:rFonts w:ascii="Arial" w:hAnsi="Arial" w:cs="Arial"/>
          <w:b/>
          <w:bCs/>
        </w:rPr>
      </w:pPr>
    </w:p>
    <w:p w14:paraId="330D9126" w14:textId="77777777" w:rsidR="00C063E5" w:rsidRPr="003E2882" w:rsidRDefault="00C063E5" w:rsidP="00C063E5">
      <w:pPr>
        <w:jc w:val="both"/>
        <w:rPr>
          <w:rFonts w:ascii="Arial" w:hAnsi="Arial" w:cs="Arial"/>
          <w:b/>
          <w:bCs/>
        </w:rPr>
      </w:pPr>
    </w:p>
    <w:p w14:paraId="2A863CB1" w14:textId="77777777" w:rsidR="00C063E5" w:rsidRPr="003E2882" w:rsidRDefault="00C063E5" w:rsidP="00C063E5">
      <w:pPr>
        <w:jc w:val="both"/>
        <w:rPr>
          <w:rFonts w:ascii="Arial" w:hAnsi="Arial" w:cs="Arial"/>
          <w:b/>
          <w:bCs/>
        </w:rPr>
      </w:pPr>
    </w:p>
    <w:p w14:paraId="7AD31CA0" w14:textId="77777777" w:rsidR="00C063E5" w:rsidRPr="003E2882" w:rsidRDefault="00C063E5" w:rsidP="00C063E5">
      <w:pPr>
        <w:pBdr>
          <w:bottom w:val="single" w:sz="12" w:space="1" w:color="auto"/>
        </w:pBdr>
        <w:jc w:val="both"/>
        <w:rPr>
          <w:rFonts w:ascii="Arial" w:hAnsi="Arial" w:cs="Arial"/>
          <w:b/>
          <w:bCs/>
        </w:rPr>
      </w:pPr>
      <w:r w:rsidRPr="003E2882">
        <w:rPr>
          <w:rFonts w:ascii="Arial" w:hAnsi="Arial" w:cs="Arial"/>
          <w:b/>
          <w:bCs/>
        </w:rPr>
        <w:t xml:space="preserve">EXPRESAR EN LETRA EL PRECIO TOTAL DE </w:t>
      </w:r>
      <w:r w:rsidRPr="003E2882">
        <w:rPr>
          <w:rFonts w:ascii="Arial" w:hAnsi="Arial" w:cs="Arial"/>
          <w:b/>
        </w:rPr>
        <w:t>LA PROPOSICIÓN</w:t>
      </w:r>
      <w:r w:rsidRPr="003E2882">
        <w:rPr>
          <w:rFonts w:ascii="Arial" w:hAnsi="Arial" w:cs="Arial"/>
          <w:b/>
          <w:bCs/>
        </w:rPr>
        <w:t xml:space="preserve"> Y QUE LOS PRECIOS OFERTADOS PERMANECERÁN FIJOS DURANTE LA VIGENCIA DEL CONTRATO.</w:t>
      </w:r>
    </w:p>
    <w:p w14:paraId="252529D9" w14:textId="77777777" w:rsidR="00C063E5" w:rsidRPr="003E2882" w:rsidRDefault="00C063E5" w:rsidP="00C063E5">
      <w:pPr>
        <w:jc w:val="center"/>
        <w:rPr>
          <w:rFonts w:ascii="Arial" w:hAnsi="Arial" w:cs="Arial"/>
          <w:b/>
          <w:sz w:val="22"/>
          <w:szCs w:val="22"/>
        </w:rPr>
      </w:pPr>
    </w:p>
    <w:p w14:paraId="1DC33E34" w14:textId="77777777" w:rsidR="00C063E5" w:rsidRPr="003E2882" w:rsidRDefault="00C063E5" w:rsidP="00C063E5">
      <w:pPr>
        <w:rPr>
          <w:rFonts w:ascii="Arial" w:hAnsi="Arial" w:cs="Arial"/>
          <w:b/>
          <w:sz w:val="22"/>
          <w:szCs w:val="22"/>
        </w:rPr>
      </w:pPr>
    </w:p>
    <w:p w14:paraId="66361898" w14:textId="77777777" w:rsidR="00C063E5" w:rsidRPr="003E2882" w:rsidRDefault="00C063E5" w:rsidP="00C063E5">
      <w:pPr>
        <w:rPr>
          <w:rFonts w:ascii="Arial" w:hAnsi="Arial" w:cs="Arial"/>
          <w:b/>
          <w:sz w:val="22"/>
          <w:szCs w:val="22"/>
        </w:rPr>
      </w:pPr>
    </w:p>
    <w:p w14:paraId="049B5830" w14:textId="77777777" w:rsidR="00C063E5" w:rsidRPr="003E2882" w:rsidRDefault="00C063E5" w:rsidP="00C063E5">
      <w:pPr>
        <w:rPr>
          <w:rFonts w:ascii="Arial" w:hAnsi="Arial" w:cs="Arial"/>
          <w:b/>
          <w:sz w:val="22"/>
          <w:szCs w:val="22"/>
        </w:rPr>
      </w:pPr>
    </w:p>
    <w:p w14:paraId="5692D711" w14:textId="77777777" w:rsidR="00C063E5" w:rsidRPr="003E2882" w:rsidRDefault="00C063E5" w:rsidP="00C063E5">
      <w:pPr>
        <w:rPr>
          <w:rFonts w:ascii="Arial" w:hAnsi="Arial" w:cs="Arial"/>
          <w:b/>
          <w:sz w:val="22"/>
          <w:szCs w:val="22"/>
        </w:rPr>
      </w:pPr>
    </w:p>
    <w:p w14:paraId="5A5198C4" w14:textId="77777777" w:rsidR="00C063E5" w:rsidRPr="003E2882" w:rsidRDefault="00C063E5" w:rsidP="00C063E5">
      <w:pPr>
        <w:rPr>
          <w:rFonts w:ascii="Arial" w:hAnsi="Arial" w:cs="Arial"/>
          <w:b/>
          <w:sz w:val="22"/>
          <w:szCs w:val="22"/>
        </w:rPr>
      </w:pPr>
    </w:p>
    <w:p w14:paraId="075E7F22" w14:textId="14E1C078" w:rsidR="00C063E5" w:rsidRPr="003E2882" w:rsidRDefault="00C063E5" w:rsidP="00C063E5">
      <w:pPr>
        <w:rPr>
          <w:rFonts w:ascii="Arial" w:hAnsi="Arial" w:cs="Arial"/>
          <w:b/>
          <w:sz w:val="22"/>
          <w:szCs w:val="22"/>
        </w:rPr>
      </w:pPr>
      <w:r w:rsidRPr="003E2882">
        <w:rPr>
          <w:rFonts w:ascii="Arial" w:hAnsi="Arial" w:cs="Arial"/>
          <w:b/>
          <w:sz w:val="22"/>
          <w:szCs w:val="22"/>
        </w:rPr>
        <w:t>LOS PRECIOS SE MANTENDRAN FIJOS HASTA EL 31 DE DICIEMBRE DE 202</w:t>
      </w:r>
      <w:r w:rsidR="00262153">
        <w:rPr>
          <w:rFonts w:ascii="Arial" w:hAnsi="Arial" w:cs="Arial"/>
          <w:b/>
          <w:sz w:val="22"/>
          <w:szCs w:val="22"/>
        </w:rPr>
        <w:t>4</w:t>
      </w:r>
    </w:p>
    <w:p w14:paraId="4F3FEC5B" w14:textId="77777777" w:rsidR="00C063E5" w:rsidRPr="003E2882" w:rsidRDefault="00C063E5" w:rsidP="00C063E5">
      <w:pPr>
        <w:pStyle w:val="Ttulo2"/>
        <w:rPr>
          <w:rFonts w:ascii="Arial" w:hAnsi="Arial" w:cs="Arial"/>
          <w:b w:val="0"/>
          <w:color w:val="auto"/>
          <w:sz w:val="22"/>
          <w:szCs w:val="22"/>
        </w:rPr>
      </w:pPr>
    </w:p>
    <w:p w14:paraId="625B30F4" w14:textId="77777777" w:rsidR="00C063E5" w:rsidRPr="003E2882" w:rsidRDefault="00C063E5" w:rsidP="00C063E5">
      <w:pPr>
        <w:rPr>
          <w:rFonts w:ascii="Arial" w:hAnsi="Arial" w:cs="Arial"/>
        </w:rPr>
      </w:pPr>
    </w:p>
    <w:p w14:paraId="5F71EEEF" w14:textId="77777777" w:rsidR="00C063E5" w:rsidRPr="003E2882" w:rsidRDefault="00C063E5" w:rsidP="00C063E5">
      <w:pPr>
        <w:rPr>
          <w:rFonts w:ascii="Arial" w:hAnsi="Arial" w:cs="Arial"/>
        </w:rPr>
      </w:pPr>
    </w:p>
    <w:p w14:paraId="30E82F0D" w14:textId="77777777" w:rsidR="00C063E5" w:rsidRPr="003E2882" w:rsidRDefault="00C063E5" w:rsidP="00C063E5">
      <w:pPr>
        <w:rPr>
          <w:rFonts w:ascii="Arial" w:hAnsi="Arial" w:cs="Arial"/>
        </w:rPr>
      </w:pPr>
    </w:p>
    <w:p w14:paraId="01D91F5D" w14:textId="77777777" w:rsidR="00C063E5" w:rsidRPr="003E2882" w:rsidRDefault="00C063E5" w:rsidP="00C063E5">
      <w:pPr>
        <w:jc w:val="center"/>
        <w:rPr>
          <w:rFonts w:ascii="Arial" w:hAnsi="Arial" w:cs="Arial"/>
          <w:b/>
          <w:sz w:val="22"/>
          <w:szCs w:val="22"/>
        </w:rPr>
      </w:pPr>
      <w:r w:rsidRPr="003E2882">
        <w:rPr>
          <w:rFonts w:ascii="Arial" w:hAnsi="Arial" w:cs="Arial"/>
          <w:b/>
          <w:sz w:val="22"/>
          <w:szCs w:val="22"/>
        </w:rPr>
        <w:t>NOMBRE Y FIRMA DEL REPRESENTANTE LEGAL</w:t>
      </w:r>
    </w:p>
    <w:p w14:paraId="0194D5DB" w14:textId="77777777" w:rsidR="00C063E5" w:rsidRPr="003E2882" w:rsidRDefault="00C063E5" w:rsidP="00C063E5">
      <w:pPr>
        <w:jc w:val="center"/>
        <w:rPr>
          <w:rFonts w:ascii="Arial" w:hAnsi="Arial" w:cs="Arial"/>
          <w:b/>
          <w:sz w:val="22"/>
          <w:szCs w:val="22"/>
        </w:rPr>
      </w:pPr>
    </w:p>
    <w:p w14:paraId="45DCE656" w14:textId="58E056CA" w:rsidR="00546024" w:rsidRPr="003E2882" w:rsidRDefault="00546024" w:rsidP="00546024">
      <w:pPr>
        <w:jc w:val="center"/>
        <w:rPr>
          <w:rFonts w:ascii="Arial" w:hAnsi="Arial" w:cs="Arial"/>
          <w:b/>
          <w:sz w:val="22"/>
          <w:szCs w:val="22"/>
        </w:rPr>
      </w:pPr>
    </w:p>
    <w:p w14:paraId="316E605F" w14:textId="7273DFF2" w:rsidR="00BC549F" w:rsidRDefault="00BC549F" w:rsidP="00546024">
      <w:pPr>
        <w:jc w:val="center"/>
        <w:rPr>
          <w:rFonts w:ascii="Arial" w:hAnsi="Arial" w:cs="Arial"/>
          <w:b/>
          <w:sz w:val="22"/>
          <w:szCs w:val="22"/>
        </w:rPr>
      </w:pPr>
    </w:p>
    <w:p w14:paraId="58A1E8D6" w14:textId="77777777" w:rsidR="006111B9" w:rsidRDefault="006111B9" w:rsidP="00546024">
      <w:pPr>
        <w:jc w:val="center"/>
        <w:rPr>
          <w:rFonts w:ascii="Arial" w:hAnsi="Arial" w:cs="Arial"/>
          <w:b/>
          <w:sz w:val="22"/>
          <w:szCs w:val="22"/>
        </w:rPr>
      </w:pPr>
    </w:p>
    <w:p w14:paraId="5DC620E7" w14:textId="77777777" w:rsidR="006111B9" w:rsidRDefault="006111B9" w:rsidP="00546024">
      <w:pPr>
        <w:jc w:val="center"/>
        <w:rPr>
          <w:rFonts w:ascii="Arial" w:hAnsi="Arial" w:cs="Arial"/>
          <w:b/>
          <w:sz w:val="22"/>
          <w:szCs w:val="22"/>
        </w:rPr>
      </w:pPr>
    </w:p>
    <w:p w14:paraId="4DDC782A" w14:textId="77777777" w:rsidR="006111B9" w:rsidRDefault="006111B9" w:rsidP="00546024">
      <w:pPr>
        <w:jc w:val="center"/>
        <w:rPr>
          <w:rFonts w:ascii="Arial" w:hAnsi="Arial" w:cs="Arial"/>
          <w:b/>
          <w:sz w:val="22"/>
          <w:szCs w:val="22"/>
        </w:rPr>
      </w:pPr>
    </w:p>
    <w:p w14:paraId="4221E9D9" w14:textId="77777777" w:rsidR="00F81F29" w:rsidRDefault="00F81F29" w:rsidP="00BC549F">
      <w:pPr>
        <w:pStyle w:val="Ttulo"/>
        <w:rPr>
          <w:rFonts w:cs="Arial"/>
          <w:sz w:val="20"/>
        </w:rPr>
      </w:pPr>
    </w:p>
    <w:p w14:paraId="34E9854D" w14:textId="77777777" w:rsidR="00137927" w:rsidRDefault="00137927" w:rsidP="00137927">
      <w:pPr>
        <w:jc w:val="center"/>
        <w:rPr>
          <w:rFonts w:ascii="Arial" w:hAnsi="Arial" w:cs="Arial"/>
          <w:b/>
          <w:bCs/>
          <w:sz w:val="22"/>
          <w:szCs w:val="22"/>
        </w:rPr>
      </w:pPr>
    </w:p>
    <w:p w14:paraId="08E7F09F" w14:textId="77777777" w:rsidR="00D018CE" w:rsidRDefault="00D018CE" w:rsidP="00137927">
      <w:pPr>
        <w:jc w:val="center"/>
        <w:rPr>
          <w:rFonts w:ascii="Arial" w:hAnsi="Arial" w:cs="Arial"/>
          <w:b/>
          <w:bCs/>
          <w:sz w:val="22"/>
          <w:szCs w:val="22"/>
        </w:rPr>
      </w:pPr>
    </w:p>
    <w:p w14:paraId="2C9F5D1F" w14:textId="77777777" w:rsidR="00D018CE" w:rsidRDefault="00D018CE" w:rsidP="00137927">
      <w:pPr>
        <w:jc w:val="center"/>
        <w:rPr>
          <w:rFonts w:ascii="Arial" w:hAnsi="Arial" w:cs="Arial"/>
          <w:b/>
          <w:bCs/>
          <w:sz w:val="22"/>
          <w:szCs w:val="22"/>
        </w:rPr>
      </w:pPr>
    </w:p>
    <w:p w14:paraId="186BB488" w14:textId="77777777" w:rsidR="00D018CE" w:rsidRDefault="00D018CE" w:rsidP="00137927">
      <w:pPr>
        <w:jc w:val="center"/>
        <w:rPr>
          <w:rFonts w:ascii="Arial" w:hAnsi="Arial" w:cs="Arial"/>
          <w:b/>
          <w:bCs/>
          <w:sz w:val="22"/>
          <w:szCs w:val="22"/>
        </w:rPr>
      </w:pPr>
    </w:p>
    <w:p w14:paraId="3303FB6E" w14:textId="77777777" w:rsidR="00137927" w:rsidRPr="00137927" w:rsidRDefault="00137927" w:rsidP="00137927">
      <w:pPr>
        <w:jc w:val="center"/>
        <w:rPr>
          <w:rFonts w:ascii="Arial" w:hAnsi="Arial" w:cs="Arial"/>
          <w:b/>
          <w:bCs/>
          <w:sz w:val="22"/>
          <w:szCs w:val="22"/>
        </w:rPr>
      </w:pPr>
    </w:p>
    <w:p w14:paraId="793C9765" w14:textId="77777777" w:rsidR="00137927" w:rsidRDefault="00137927" w:rsidP="00BC549F">
      <w:pPr>
        <w:pStyle w:val="Ttulo"/>
        <w:rPr>
          <w:rFonts w:cs="Arial"/>
          <w:sz w:val="20"/>
        </w:rPr>
      </w:pPr>
    </w:p>
    <w:p w14:paraId="7AA6DE65" w14:textId="6645E04B" w:rsidR="00BC549F" w:rsidRPr="003E2882" w:rsidRDefault="00BC549F" w:rsidP="00BC549F">
      <w:pPr>
        <w:pStyle w:val="Ttulo"/>
        <w:rPr>
          <w:rFonts w:cs="Arial"/>
          <w:sz w:val="20"/>
        </w:rPr>
      </w:pPr>
      <w:r w:rsidRPr="003E2882">
        <w:rPr>
          <w:rFonts w:cs="Arial"/>
          <w:sz w:val="20"/>
        </w:rPr>
        <w:t xml:space="preserve">ANEXO </w:t>
      </w:r>
      <w:r w:rsidR="00137927">
        <w:rPr>
          <w:rFonts w:cs="Arial"/>
          <w:sz w:val="20"/>
        </w:rPr>
        <w:t>A</w:t>
      </w:r>
    </w:p>
    <w:p w14:paraId="6EAEB569" w14:textId="77777777" w:rsidR="00BC549F" w:rsidRPr="003E2882" w:rsidRDefault="00BC549F" w:rsidP="00BC549F">
      <w:pPr>
        <w:jc w:val="center"/>
        <w:rPr>
          <w:rFonts w:ascii="Arial" w:hAnsi="Arial" w:cs="Arial"/>
          <w:b/>
          <w:bCs/>
          <w:sz w:val="20"/>
        </w:rPr>
      </w:pPr>
    </w:p>
    <w:p w14:paraId="23BBAE0D" w14:textId="77777777" w:rsidR="00BC549F" w:rsidRPr="003E2882" w:rsidRDefault="00BC549F" w:rsidP="00BC549F">
      <w:pPr>
        <w:jc w:val="center"/>
        <w:rPr>
          <w:rFonts w:ascii="Arial" w:hAnsi="Arial" w:cs="Arial"/>
          <w:b/>
          <w:sz w:val="20"/>
        </w:rPr>
      </w:pPr>
    </w:p>
    <w:p w14:paraId="7210E51D" w14:textId="77777777" w:rsidR="00BC549F" w:rsidRPr="003E2882" w:rsidRDefault="00BC549F" w:rsidP="00BC549F">
      <w:pPr>
        <w:jc w:val="center"/>
        <w:rPr>
          <w:rFonts w:ascii="Arial" w:hAnsi="Arial" w:cs="Arial"/>
          <w:b/>
          <w:sz w:val="20"/>
        </w:rPr>
      </w:pPr>
    </w:p>
    <w:p w14:paraId="0D3272D0" w14:textId="77777777" w:rsidR="00BC549F" w:rsidRPr="003E2882" w:rsidRDefault="00BC549F" w:rsidP="00BC549F">
      <w:pPr>
        <w:pStyle w:val="Textoindependiente21"/>
        <w:rPr>
          <w:rFonts w:cs="Arial"/>
          <w:b/>
        </w:rPr>
      </w:pPr>
      <w:r w:rsidRPr="003E2882">
        <w:rPr>
          <w:rFonts w:cs="Arial"/>
          <w:b/>
        </w:rPr>
        <w:t>INSTITUTO MEXICANO DEL SEGURO SOCIAL</w:t>
      </w:r>
    </w:p>
    <w:p w14:paraId="636B50FB" w14:textId="77777777" w:rsidR="00BC549F" w:rsidRPr="003E2882" w:rsidRDefault="00BC549F" w:rsidP="00BC549F">
      <w:pPr>
        <w:pStyle w:val="Textoindependiente21"/>
        <w:rPr>
          <w:rFonts w:cs="Arial"/>
          <w:b/>
        </w:rPr>
      </w:pPr>
      <w:r w:rsidRPr="003E2882">
        <w:rPr>
          <w:rFonts w:cs="Arial"/>
          <w:b/>
        </w:rPr>
        <w:t>CONVOCANTE</w:t>
      </w:r>
    </w:p>
    <w:p w14:paraId="270E8899" w14:textId="77777777" w:rsidR="00BC549F" w:rsidRPr="003E2882" w:rsidRDefault="00BC549F" w:rsidP="00BC549F">
      <w:pPr>
        <w:jc w:val="both"/>
        <w:rPr>
          <w:rFonts w:ascii="Arial" w:hAnsi="Arial" w:cs="Arial"/>
          <w:b/>
          <w:bCs/>
          <w:sz w:val="20"/>
        </w:rPr>
      </w:pPr>
    </w:p>
    <w:p w14:paraId="739B2022" w14:textId="6180D10F" w:rsidR="00BC549F" w:rsidRPr="003E2882" w:rsidRDefault="00BC549F" w:rsidP="00BC549F">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 INVESTIGACIÓN DE MERCADO</w:t>
      </w:r>
      <w:r w:rsidR="006A322D" w:rsidRPr="003E2882">
        <w:rPr>
          <w:rFonts w:ascii="Arial" w:hAnsi="Arial" w:cs="Arial"/>
          <w:sz w:val="20"/>
        </w:rPr>
        <w:t xml:space="preserve"> INVMER-</w:t>
      </w:r>
      <w:r w:rsidR="00D50D24">
        <w:rPr>
          <w:rFonts w:ascii="Arial" w:hAnsi="Arial" w:cs="Arial"/>
          <w:sz w:val="20"/>
        </w:rPr>
        <w:t>____</w:t>
      </w:r>
      <w:r w:rsidR="006A322D" w:rsidRPr="003E2882">
        <w:rPr>
          <w:rFonts w:ascii="Arial" w:hAnsi="Arial" w:cs="Arial"/>
          <w:sz w:val="20"/>
        </w:rPr>
        <w:t>-202</w:t>
      </w:r>
      <w:r w:rsidR="001876D4">
        <w:rPr>
          <w:rFonts w:ascii="Arial" w:hAnsi="Arial" w:cs="Arial"/>
          <w:sz w:val="20"/>
        </w:rPr>
        <w:t>4</w:t>
      </w:r>
      <w:r w:rsidRPr="003E2882">
        <w:rPr>
          <w:rFonts w:ascii="Arial" w:hAnsi="Arial" w:cs="Arial"/>
          <w:sz w:val="20"/>
        </w:rPr>
        <w:t>, MANIFIESTO LO SIGUIENTE:</w:t>
      </w:r>
    </w:p>
    <w:p w14:paraId="212CAE4A" w14:textId="77777777" w:rsidR="00BC549F" w:rsidRPr="003E2882" w:rsidRDefault="00BC549F" w:rsidP="00BC549F">
      <w:pPr>
        <w:jc w:val="both"/>
        <w:rPr>
          <w:rFonts w:ascii="Arial" w:hAnsi="Arial" w:cs="Arial"/>
          <w:sz w:val="20"/>
        </w:rPr>
      </w:pPr>
    </w:p>
    <w:p w14:paraId="4A272320" w14:textId="221F1FD2" w:rsidR="00BC549F" w:rsidRPr="003E2882" w:rsidRDefault="00BC549F">
      <w:pPr>
        <w:numPr>
          <w:ilvl w:val="0"/>
          <w:numId w:val="8"/>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5A7B5F16" w14:textId="77777777" w:rsidR="00BC549F" w:rsidRPr="003E2882" w:rsidRDefault="00BC549F" w:rsidP="00BC549F">
      <w:pPr>
        <w:pStyle w:val="Prrafodelista"/>
        <w:rPr>
          <w:sz w:val="20"/>
        </w:rPr>
      </w:pPr>
    </w:p>
    <w:p w14:paraId="49FBAE60" w14:textId="77777777" w:rsidR="00BC549F" w:rsidRPr="003E2882" w:rsidRDefault="00BC549F">
      <w:pPr>
        <w:numPr>
          <w:ilvl w:val="0"/>
          <w:numId w:val="8"/>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75D7B7B" w14:textId="77777777" w:rsidR="00BC549F" w:rsidRPr="003E2882" w:rsidRDefault="00BC549F" w:rsidP="00BC549F">
      <w:pPr>
        <w:pStyle w:val="Prrafodelista"/>
        <w:rPr>
          <w:sz w:val="20"/>
        </w:rPr>
      </w:pPr>
    </w:p>
    <w:p w14:paraId="3856F906"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7B9C1EC3"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p>
    <w:p w14:paraId="2F5518E6" w14:textId="77777777" w:rsidR="00BC549F" w:rsidRPr="003E2882" w:rsidRDefault="00BC549F">
      <w:pPr>
        <w:numPr>
          <w:ilvl w:val="0"/>
          <w:numId w:val="7"/>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6EA90558" w14:textId="77777777" w:rsidR="00BC549F" w:rsidRPr="003E2882" w:rsidRDefault="00BC549F" w:rsidP="00BC549F">
      <w:pPr>
        <w:tabs>
          <w:tab w:val="left" w:pos="426"/>
        </w:tabs>
        <w:ind w:left="720" w:right="276"/>
        <w:jc w:val="both"/>
        <w:rPr>
          <w:rFonts w:ascii="Arial" w:hAnsi="Arial" w:cs="Arial"/>
          <w:sz w:val="20"/>
        </w:rPr>
      </w:pPr>
    </w:p>
    <w:p w14:paraId="653F0058" w14:textId="77777777" w:rsidR="00BC549F" w:rsidRPr="003E2882" w:rsidRDefault="00BC549F" w:rsidP="00BC549F">
      <w:pPr>
        <w:jc w:val="both"/>
        <w:rPr>
          <w:rFonts w:ascii="Arial" w:hAnsi="Arial" w:cs="Arial"/>
          <w:sz w:val="20"/>
        </w:rPr>
      </w:pPr>
      <w:r w:rsidRPr="003E2882">
        <w:rPr>
          <w:rFonts w:ascii="Arial" w:hAnsi="Arial" w:cs="Arial"/>
          <w:sz w:val="20"/>
        </w:rPr>
        <w:t>LUGAR Y FECHA</w:t>
      </w:r>
    </w:p>
    <w:p w14:paraId="3CFD2814" w14:textId="77777777" w:rsidR="00BC549F" w:rsidRPr="003E2882" w:rsidRDefault="00BC549F" w:rsidP="00BC549F">
      <w:pPr>
        <w:jc w:val="both"/>
        <w:rPr>
          <w:rFonts w:ascii="Arial" w:hAnsi="Arial" w:cs="Arial"/>
          <w:sz w:val="20"/>
        </w:rPr>
      </w:pPr>
    </w:p>
    <w:p w14:paraId="56F7679F" w14:textId="77777777" w:rsidR="00BC549F" w:rsidRPr="003E2882" w:rsidRDefault="00BC549F" w:rsidP="00BC549F">
      <w:pPr>
        <w:pStyle w:val="Textoindependiente25"/>
        <w:overflowPunct/>
        <w:jc w:val="center"/>
        <w:textAlignment w:val="auto"/>
        <w:rPr>
          <w:rFonts w:cs="Arial"/>
        </w:rPr>
      </w:pPr>
      <w:r w:rsidRPr="003E2882">
        <w:rPr>
          <w:rFonts w:cs="Arial"/>
        </w:rPr>
        <w:t>_______________________________________________________________</w:t>
      </w:r>
    </w:p>
    <w:p w14:paraId="6C4F2F3A" w14:textId="77777777" w:rsidR="00BC549F" w:rsidRPr="003E2882" w:rsidRDefault="00BC549F" w:rsidP="00BC549F">
      <w:pPr>
        <w:jc w:val="center"/>
        <w:rPr>
          <w:rFonts w:ascii="Arial" w:hAnsi="Arial" w:cs="Arial"/>
          <w:b/>
          <w:bCs/>
          <w:sz w:val="20"/>
        </w:rPr>
      </w:pPr>
      <w:r w:rsidRPr="003E2882">
        <w:rPr>
          <w:rFonts w:ascii="Arial" w:hAnsi="Arial" w:cs="Arial"/>
          <w:b/>
          <w:bCs/>
          <w:sz w:val="20"/>
        </w:rPr>
        <w:t>(NOMBRE Y FIRMA DEL REPRESENTANTE LEGAL)</w:t>
      </w:r>
    </w:p>
    <w:p w14:paraId="34D3B690" w14:textId="77777777" w:rsidR="00BC549F" w:rsidRPr="003E2882" w:rsidRDefault="00BC549F" w:rsidP="00BC549F">
      <w:pPr>
        <w:jc w:val="center"/>
        <w:rPr>
          <w:rFonts w:ascii="Arial" w:hAnsi="Arial" w:cs="Arial"/>
          <w:b/>
          <w:bCs/>
          <w:sz w:val="20"/>
        </w:rPr>
      </w:pPr>
    </w:p>
    <w:p w14:paraId="390F7AC5" w14:textId="77777777" w:rsidR="00BC549F" w:rsidRPr="003E2882" w:rsidRDefault="00BC549F" w:rsidP="00BC549F">
      <w:pPr>
        <w:jc w:val="center"/>
        <w:rPr>
          <w:rFonts w:ascii="Arial" w:hAnsi="Arial" w:cs="Arial"/>
          <w:b/>
          <w:bCs/>
          <w:sz w:val="20"/>
        </w:rPr>
      </w:pPr>
    </w:p>
    <w:p w14:paraId="21E5A3D8" w14:textId="77777777" w:rsidR="00BC549F" w:rsidRPr="003E2882" w:rsidRDefault="00BC549F" w:rsidP="00BC549F">
      <w:pPr>
        <w:jc w:val="center"/>
        <w:rPr>
          <w:rFonts w:ascii="Arial" w:hAnsi="Arial" w:cs="Arial"/>
          <w:b/>
          <w:sz w:val="20"/>
        </w:rPr>
      </w:pPr>
    </w:p>
    <w:p w14:paraId="3A9073B0" w14:textId="720C09AC" w:rsidR="00BC549F" w:rsidRPr="003E2882" w:rsidRDefault="00BC549F" w:rsidP="00546024">
      <w:pPr>
        <w:jc w:val="center"/>
        <w:rPr>
          <w:rFonts w:ascii="Arial" w:hAnsi="Arial" w:cs="Arial"/>
          <w:b/>
          <w:sz w:val="22"/>
          <w:szCs w:val="22"/>
        </w:rPr>
      </w:pPr>
    </w:p>
    <w:p w14:paraId="52DBEE9D" w14:textId="5A5DE2DD" w:rsidR="00BC549F" w:rsidRPr="003E2882" w:rsidRDefault="00BC549F" w:rsidP="00546024">
      <w:pPr>
        <w:jc w:val="center"/>
        <w:rPr>
          <w:rFonts w:ascii="Arial" w:hAnsi="Arial" w:cs="Arial"/>
          <w:b/>
          <w:sz w:val="22"/>
          <w:szCs w:val="22"/>
        </w:rPr>
      </w:pPr>
    </w:p>
    <w:p w14:paraId="5ED50C5A" w14:textId="4A7DC94B" w:rsidR="00BC549F" w:rsidRPr="003E2882" w:rsidRDefault="00BC549F" w:rsidP="00546024">
      <w:pPr>
        <w:jc w:val="center"/>
        <w:rPr>
          <w:rFonts w:ascii="Arial" w:hAnsi="Arial" w:cs="Arial"/>
          <w:b/>
          <w:sz w:val="22"/>
          <w:szCs w:val="22"/>
        </w:rPr>
      </w:pPr>
    </w:p>
    <w:p w14:paraId="56A01EEE" w14:textId="57CF84C0" w:rsidR="006A322D" w:rsidRPr="003E2882" w:rsidRDefault="006A322D" w:rsidP="00546024">
      <w:pPr>
        <w:jc w:val="center"/>
        <w:rPr>
          <w:rFonts w:ascii="Arial" w:hAnsi="Arial" w:cs="Arial"/>
          <w:b/>
          <w:sz w:val="22"/>
          <w:szCs w:val="22"/>
        </w:rPr>
      </w:pPr>
    </w:p>
    <w:p w14:paraId="4F248FFE" w14:textId="48B4DFBC" w:rsidR="006A322D" w:rsidRPr="003E2882" w:rsidRDefault="006A322D" w:rsidP="00546024">
      <w:pPr>
        <w:jc w:val="center"/>
        <w:rPr>
          <w:rFonts w:ascii="Arial" w:hAnsi="Arial" w:cs="Arial"/>
          <w:b/>
          <w:sz w:val="22"/>
          <w:szCs w:val="22"/>
        </w:rPr>
      </w:pPr>
    </w:p>
    <w:p w14:paraId="5DF80EAE" w14:textId="10580BD2" w:rsidR="006A322D" w:rsidRPr="003E2882" w:rsidRDefault="006A322D" w:rsidP="00546024">
      <w:pPr>
        <w:jc w:val="center"/>
        <w:rPr>
          <w:rFonts w:ascii="Arial" w:hAnsi="Arial" w:cs="Arial"/>
          <w:b/>
          <w:sz w:val="22"/>
          <w:szCs w:val="22"/>
        </w:rPr>
      </w:pPr>
    </w:p>
    <w:p w14:paraId="1CCA2C44" w14:textId="77777777" w:rsidR="006A322D" w:rsidRPr="003E2882" w:rsidRDefault="006A322D" w:rsidP="00546024">
      <w:pPr>
        <w:jc w:val="center"/>
        <w:rPr>
          <w:rFonts w:ascii="Arial" w:hAnsi="Arial" w:cs="Arial"/>
          <w:b/>
          <w:sz w:val="22"/>
          <w:szCs w:val="22"/>
        </w:rPr>
      </w:pPr>
    </w:p>
    <w:p w14:paraId="14338E6C" w14:textId="3D1AFFE8" w:rsidR="00BC549F" w:rsidRDefault="00BC549F" w:rsidP="00546024">
      <w:pPr>
        <w:jc w:val="center"/>
        <w:rPr>
          <w:rFonts w:ascii="Arial" w:hAnsi="Arial" w:cs="Arial"/>
          <w:b/>
          <w:sz w:val="22"/>
          <w:szCs w:val="22"/>
        </w:rPr>
      </w:pPr>
    </w:p>
    <w:p w14:paraId="4FD84DEF" w14:textId="38329DD2" w:rsidR="009834B6" w:rsidRDefault="009834B6" w:rsidP="00546024">
      <w:pPr>
        <w:jc w:val="center"/>
        <w:rPr>
          <w:rFonts w:ascii="Arial" w:hAnsi="Arial" w:cs="Arial"/>
          <w:b/>
          <w:sz w:val="22"/>
          <w:szCs w:val="22"/>
        </w:rPr>
      </w:pPr>
    </w:p>
    <w:p w14:paraId="08DD4C85" w14:textId="2CCD4BE1" w:rsidR="009834B6" w:rsidRDefault="009834B6" w:rsidP="00546024">
      <w:pPr>
        <w:jc w:val="center"/>
        <w:rPr>
          <w:rFonts w:ascii="Arial" w:hAnsi="Arial" w:cs="Arial"/>
          <w:b/>
          <w:sz w:val="22"/>
          <w:szCs w:val="22"/>
        </w:rPr>
      </w:pPr>
    </w:p>
    <w:p w14:paraId="5AE4CE1A" w14:textId="77777777" w:rsidR="009834B6" w:rsidRPr="003E2882" w:rsidRDefault="009834B6" w:rsidP="00546024">
      <w:pPr>
        <w:jc w:val="center"/>
        <w:rPr>
          <w:rFonts w:ascii="Arial" w:hAnsi="Arial" w:cs="Arial"/>
          <w:b/>
          <w:sz w:val="22"/>
          <w:szCs w:val="22"/>
        </w:rPr>
      </w:pPr>
    </w:p>
    <w:p w14:paraId="0F36CD76" w14:textId="77777777" w:rsidR="00137927" w:rsidRDefault="00137927" w:rsidP="00137927">
      <w:pPr>
        <w:rPr>
          <w:rFonts w:ascii="Arial" w:hAnsi="Arial" w:cs="Arial"/>
          <w:b/>
          <w:sz w:val="20"/>
        </w:rPr>
      </w:pPr>
    </w:p>
    <w:p w14:paraId="35318DA4" w14:textId="5330B905" w:rsidR="00BC549F" w:rsidRPr="003E2882" w:rsidRDefault="00BC549F" w:rsidP="00137927">
      <w:pPr>
        <w:jc w:val="center"/>
        <w:rPr>
          <w:rFonts w:ascii="Arial" w:hAnsi="Arial" w:cs="Arial"/>
          <w:b/>
          <w:sz w:val="20"/>
        </w:rPr>
      </w:pPr>
      <w:r w:rsidRPr="003E2882">
        <w:rPr>
          <w:rFonts w:ascii="Arial" w:hAnsi="Arial" w:cs="Arial"/>
          <w:b/>
          <w:sz w:val="20"/>
        </w:rPr>
        <w:t xml:space="preserve">ANEXO </w:t>
      </w:r>
      <w:r w:rsidR="00137927">
        <w:rPr>
          <w:rFonts w:ascii="Arial" w:hAnsi="Arial" w:cs="Arial"/>
          <w:b/>
          <w:sz w:val="20"/>
        </w:rPr>
        <w:t>B</w:t>
      </w:r>
    </w:p>
    <w:p w14:paraId="49139E40" w14:textId="77777777" w:rsidR="00BC549F" w:rsidRPr="003E2882" w:rsidRDefault="00BC549F" w:rsidP="00BC549F">
      <w:pPr>
        <w:jc w:val="center"/>
        <w:rPr>
          <w:rFonts w:ascii="Arial" w:hAnsi="Arial" w:cs="Arial"/>
          <w:b/>
          <w:sz w:val="20"/>
        </w:rPr>
      </w:pPr>
    </w:p>
    <w:p w14:paraId="10AAD6A5" w14:textId="77777777" w:rsidR="00BC549F" w:rsidRPr="003E2882" w:rsidRDefault="00BC549F" w:rsidP="00BC549F">
      <w:pPr>
        <w:rPr>
          <w:rFonts w:ascii="Arial" w:hAnsi="Arial" w:cs="Arial"/>
          <w:sz w:val="20"/>
        </w:rPr>
      </w:pPr>
    </w:p>
    <w:p w14:paraId="04F91FCF" w14:textId="77777777" w:rsidR="00BC549F" w:rsidRPr="003E2882"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6445ED96" w14:textId="77777777" w:rsidR="00BC549F" w:rsidRPr="003E2882" w:rsidRDefault="00BC549F" w:rsidP="00BC549F">
      <w:pPr>
        <w:widowControl w:val="0"/>
        <w:autoSpaceDE w:val="0"/>
        <w:jc w:val="both"/>
        <w:rPr>
          <w:rFonts w:ascii="Arial" w:hAnsi="Arial" w:cs="Arial"/>
          <w:b/>
          <w:sz w:val="20"/>
        </w:rPr>
      </w:pPr>
    </w:p>
    <w:p w14:paraId="69B885D5" w14:textId="77777777" w:rsidR="00BC549F" w:rsidRPr="003E2882" w:rsidRDefault="00BC549F" w:rsidP="00BC549F">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66F31D42" w14:textId="77777777" w:rsidR="00BC549F" w:rsidRPr="003E2882" w:rsidRDefault="00BC549F" w:rsidP="00BC549F">
      <w:pPr>
        <w:widowControl w:val="0"/>
        <w:autoSpaceDE w:val="0"/>
        <w:ind w:left="1701" w:hanging="850"/>
        <w:jc w:val="both"/>
        <w:rPr>
          <w:rFonts w:ascii="Arial" w:hAnsi="Arial" w:cs="Arial"/>
          <w:b/>
          <w:sz w:val="20"/>
        </w:rPr>
      </w:pPr>
    </w:p>
    <w:p w14:paraId="17B667DD" w14:textId="77777777" w:rsidR="00BC549F" w:rsidRPr="003E2882" w:rsidRDefault="00BC549F" w:rsidP="00BC549F">
      <w:pPr>
        <w:widowControl w:val="0"/>
        <w:autoSpaceDE w:val="0"/>
        <w:jc w:val="both"/>
        <w:rPr>
          <w:rFonts w:ascii="Arial" w:hAnsi="Arial" w:cs="Arial"/>
          <w:sz w:val="20"/>
        </w:rPr>
      </w:pPr>
    </w:p>
    <w:p w14:paraId="4BBB3891"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6875DDC0" w14:textId="77777777" w:rsidR="00BC549F" w:rsidRPr="003E2882" w:rsidRDefault="00BC549F" w:rsidP="00BC549F">
      <w:pPr>
        <w:widowControl w:val="0"/>
        <w:autoSpaceDE w:val="0"/>
        <w:jc w:val="both"/>
        <w:rPr>
          <w:rFonts w:ascii="Arial" w:hAnsi="Arial" w:cs="Arial"/>
          <w:sz w:val="20"/>
        </w:rPr>
      </w:pPr>
    </w:p>
    <w:p w14:paraId="0CC90F1B"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_______________________</w:t>
      </w:r>
    </w:p>
    <w:p w14:paraId="1855380E"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Presente.</w:t>
      </w:r>
    </w:p>
    <w:p w14:paraId="1854423C" w14:textId="77777777" w:rsidR="00BC549F" w:rsidRPr="003E2882" w:rsidRDefault="00BC549F" w:rsidP="00BC549F">
      <w:pPr>
        <w:widowControl w:val="0"/>
        <w:autoSpaceDE w:val="0"/>
        <w:jc w:val="both"/>
        <w:rPr>
          <w:rFonts w:ascii="Arial" w:hAnsi="Arial" w:cs="Arial"/>
          <w:sz w:val="20"/>
        </w:rPr>
      </w:pPr>
    </w:p>
    <w:p w14:paraId="737DC6C5" w14:textId="77777777" w:rsidR="00BC549F" w:rsidRPr="003E2882" w:rsidRDefault="00BC549F" w:rsidP="00BC549F">
      <w:pPr>
        <w:widowControl w:val="0"/>
        <w:autoSpaceDE w:val="0"/>
        <w:jc w:val="both"/>
        <w:rPr>
          <w:rFonts w:ascii="Arial" w:hAnsi="Arial" w:cs="Arial"/>
          <w:sz w:val="20"/>
        </w:rPr>
      </w:pPr>
    </w:p>
    <w:p w14:paraId="3B3F5EA4" w14:textId="4498981B" w:rsidR="00BC549F" w:rsidRPr="003E2882" w:rsidRDefault="00BC549F" w:rsidP="00BC549F">
      <w:pPr>
        <w:widowControl w:val="0"/>
        <w:autoSpaceDE w:val="0"/>
        <w:jc w:val="both"/>
        <w:rPr>
          <w:rFonts w:ascii="Arial" w:hAnsi="Arial" w:cs="Arial"/>
          <w:sz w:val="20"/>
        </w:rPr>
      </w:pPr>
      <w:r w:rsidRPr="003E2882">
        <w:rPr>
          <w:rFonts w:ascii="Arial" w:hAnsi="Arial" w:cs="Arial"/>
          <w:sz w:val="20"/>
        </w:rPr>
        <w:t>Me refiero a</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w:t>
      </w:r>
      <w:r w:rsidRPr="003E2882">
        <w:rPr>
          <w:rFonts w:ascii="Arial" w:hAnsi="Arial" w:cs="Arial"/>
          <w:sz w:val="20"/>
        </w:rPr>
        <w:t xml:space="preserve"> </w:t>
      </w:r>
      <w:r w:rsidR="00274A57" w:rsidRPr="003E2882">
        <w:rPr>
          <w:rFonts w:ascii="Arial" w:hAnsi="Arial" w:cs="Arial"/>
          <w:sz w:val="20"/>
        </w:rPr>
        <w:t xml:space="preserve">Investigación de mercado </w:t>
      </w:r>
      <w:r w:rsidR="006A322D" w:rsidRPr="003E2882">
        <w:rPr>
          <w:rFonts w:ascii="Arial" w:hAnsi="Arial" w:cs="Arial"/>
          <w:sz w:val="20"/>
        </w:rPr>
        <w:t>INVMER-</w:t>
      </w:r>
      <w:r w:rsidR="00D50D24">
        <w:rPr>
          <w:rFonts w:ascii="Arial" w:hAnsi="Arial" w:cs="Arial"/>
          <w:sz w:val="20"/>
        </w:rPr>
        <w:t>____</w:t>
      </w:r>
      <w:r w:rsidR="006A322D" w:rsidRPr="003E2882">
        <w:rPr>
          <w:rFonts w:ascii="Arial" w:hAnsi="Arial" w:cs="Arial"/>
          <w:sz w:val="20"/>
        </w:rPr>
        <w:t>-202</w:t>
      </w:r>
      <w:r w:rsidR="001876D4">
        <w:rPr>
          <w:rFonts w:ascii="Arial" w:hAnsi="Arial" w:cs="Arial"/>
          <w:sz w:val="20"/>
        </w:rPr>
        <w:t>4</w:t>
      </w:r>
      <w:r w:rsidR="006A322D" w:rsidRPr="003E2882">
        <w:rPr>
          <w:rFonts w:ascii="Arial" w:hAnsi="Arial" w:cs="Arial"/>
          <w:sz w:val="20"/>
        </w:rPr>
        <w:t xml:space="preserve"> </w:t>
      </w:r>
      <w:r w:rsidRPr="003E2882">
        <w:rPr>
          <w:rFonts w:ascii="Arial" w:hAnsi="Arial" w:cs="Arial"/>
          <w:sz w:val="20"/>
        </w:rPr>
        <w:t xml:space="preserve">en el que </w:t>
      </w:r>
      <w:r w:rsidR="003E2882" w:rsidRPr="003E2882">
        <w:rPr>
          <w:rFonts w:ascii="Arial" w:hAnsi="Arial" w:cs="Arial"/>
          <w:sz w:val="20"/>
        </w:rPr>
        <w:t xml:space="preserve">participo </w:t>
      </w:r>
      <w:r w:rsidRPr="003E2882">
        <w:rPr>
          <w:rFonts w:ascii="Arial" w:hAnsi="Arial" w:cs="Arial"/>
          <w:sz w:val="20"/>
        </w:rPr>
        <w:t>a través de la propuesta que se contiene en el presente sobre.</w:t>
      </w:r>
    </w:p>
    <w:p w14:paraId="091E82C9" w14:textId="77777777" w:rsidR="00BC549F" w:rsidRPr="003E2882" w:rsidRDefault="00BC549F" w:rsidP="00BC549F">
      <w:pPr>
        <w:widowControl w:val="0"/>
        <w:autoSpaceDE w:val="0"/>
        <w:jc w:val="both"/>
        <w:rPr>
          <w:rFonts w:ascii="Arial" w:hAnsi="Arial" w:cs="Arial"/>
          <w:sz w:val="20"/>
        </w:rPr>
      </w:pPr>
    </w:p>
    <w:p w14:paraId="728C1E40" w14:textId="77777777" w:rsidR="00BC549F" w:rsidRPr="003E2882" w:rsidRDefault="00BC549F" w:rsidP="00BC549F">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0471772A" w14:textId="77777777" w:rsidR="00BC549F" w:rsidRPr="003E2882" w:rsidRDefault="00BC549F" w:rsidP="00BC549F">
      <w:pPr>
        <w:widowControl w:val="0"/>
        <w:autoSpaceDE w:val="0"/>
        <w:ind w:firstLine="648"/>
        <w:jc w:val="both"/>
        <w:rPr>
          <w:rFonts w:ascii="Arial" w:hAnsi="Arial" w:cs="Arial"/>
          <w:sz w:val="20"/>
          <w:u w:val="single"/>
        </w:rPr>
      </w:pPr>
    </w:p>
    <w:p w14:paraId="0FF527C1" w14:textId="77777777" w:rsidR="00BC549F" w:rsidRPr="003E2882" w:rsidRDefault="00BC549F" w:rsidP="00BC549F">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    PEQUEÑA (      )        </w:t>
      </w:r>
      <w:r w:rsidRPr="003E2882">
        <w:rPr>
          <w:rFonts w:ascii="Arial" w:hAnsi="Arial" w:cs="Arial"/>
          <w:b/>
          <w:sz w:val="20"/>
        </w:rPr>
        <w:tab/>
        <w:t>MEDIANA (     )</w:t>
      </w:r>
    </w:p>
    <w:p w14:paraId="4B02D202" w14:textId="77777777" w:rsidR="00BC549F" w:rsidRPr="003E2882" w:rsidRDefault="00BC549F" w:rsidP="00BC549F">
      <w:pPr>
        <w:widowControl w:val="0"/>
        <w:autoSpaceDE w:val="0"/>
        <w:ind w:firstLine="648"/>
        <w:jc w:val="both"/>
        <w:rPr>
          <w:rFonts w:ascii="Arial" w:hAnsi="Arial" w:cs="Arial"/>
          <w:sz w:val="20"/>
          <w:u w:val="single"/>
        </w:rPr>
      </w:pPr>
    </w:p>
    <w:p w14:paraId="463F67B9" w14:textId="77777777" w:rsidR="00BC549F" w:rsidRPr="003E2882" w:rsidRDefault="00BC549F" w:rsidP="00BC549F">
      <w:pPr>
        <w:widowControl w:val="0"/>
        <w:autoSpaceDE w:val="0"/>
        <w:ind w:firstLine="1512"/>
        <w:rPr>
          <w:rFonts w:ascii="Arial" w:hAnsi="Arial" w:cs="Arial"/>
          <w:sz w:val="20"/>
        </w:rPr>
      </w:pPr>
    </w:p>
    <w:p w14:paraId="097B0B9D"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50792C9F" w14:textId="77777777" w:rsidR="00BC549F" w:rsidRPr="003E2882" w:rsidRDefault="00BC549F" w:rsidP="00BC549F">
      <w:pPr>
        <w:widowControl w:val="0"/>
        <w:autoSpaceDE w:val="0"/>
        <w:ind w:firstLine="3816"/>
        <w:rPr>
          <w:rFonts w:ascii="Arial" w:hAnsi="Arial" w:cs="Arial"/>
          <w:sz w:val="20"/>
        </w:rPr>
      </w:pPr>
    </w:p>
    <w:p w14:paraId="53B1BE81" w14:textId="77777777" w:rsidR="00BC549F" w:rsidRPr="003E2882" w:rsidRDefault="00BC549F" w:rsidP="00BC549F">
      <w:pPr>
        <w:widowControl w:val="0"/>
        <w:autoSpaceDE w:val="0"/>
        <w:ind w:firstLine="3816"/>
        <w:rPr>
          <w:rFonts w:ascii="Arial" w:hAnsi="Arial" w:cs="Arial"/>
          <w:sz w:val="20"/>
        </w:rPr>
      </w:pPr>
    </w:p>
    <w:p w14:paraId="64E64689" w14:textId="77777777" w:rsidR="00BC549F" w:rsidRPr="003E2882" w:rsidRDefault="00BC549F" w:rsidP="00BC549F">
      <w:pPr>
        <w:widowControl w:val="0"/>
        <w:autoSpaceDE w:val="0"/>
        <w:ind w:firstLine="4111"/>
        <w:rPr>
          <w:rFonts w:ascii="Arial" w:hAnsi="Arial" w:cs="Arial"/>
          <w:b/>
          <w:sz w:val="20"/>
        </w:rPr>
      </w:pPr>
      <w:r w:rsidRPr="003E2882">
        <w:rPr>
          <w:rFonts w:ascii="Arial" w:hAnsi="Arial" w:cs="Arial"/>
          <w:b/>
          <w:sz w:val="20"/>
        </w:rPr>
        <w:t>ATENTAMENTE</w:t>
      </w:r>
    </w:p>
    <w:p w14:paraId="712CD048" w14:textId="77777777" w:rsidR="00BC549F" w:rsidRPr="003E2882" w:rsidRDefault="00BC549F" w:rsidP="00BC549F">
      <w:pPr>
        <w:jc w:val="center"/>
        <w:rPr>
          <w:rFonts w:ascii="Arial" w:hAnsi="Arial" w:cs="Arial"/>
          <w:b/>
          <w:sz w:val="20"/>
        </w:rPr>
      </w:pPr>
    </w:p>
    <w:p w14:paraId="19277374" w14:textId="77777777" w:rsidR="00BC549F" w:rsidRPr="003E2882" w:rsidRDefault="00BC549F" w:rsidP="00BC549F">
      <w:pPr>
        <w:jc w:val="center"/>
        <w:rPr>
          <w:rFonts w:ascii="Arial" w:hAnsi="Arial" w:cs="Arial"/>
          <w:b/>
          <w:sz w:val="20"/>
        </w:rPr>
      </w:pPr>
      <w:r w:rsidRPr="003E2882">
        <w:rPr>
          <w:rFonts w:ascii="Arial" w:hAnsi="Arial" w:cs="Arial"/>
          <w:b/>
          <w:sz w:val="20"/>
        </w:rPr>
        <w:t>_____________________________________________</w:t>
      </w:r>
    </w:p>
    <w:p w14:paraId="1984DB58" w14:textId="77777777" w:rsidR="00BC549F" w:rsidRPr="003E2882" w:rsidRDefault="00BC549F" w:rsidP="00BC549F">
      <w:pPr>
        <w:jc w:val="center"/>
        <w:rPr>
          <w:rFonts w:ascii="Arial" w:hAnsi="Arial" w:cs="Arial"/>
          <w:b/>
          <w:sz w:val="20"/>
        </w:rPr>
      </w:pPr>
      <w:r w:rsidRPr="003E2882">
        <w:rPr>
          <w:rFonts w:ascii="Arial" w:hAnsi="Arial" w:cs="Arial"/>
          <w:b/>
          <w:sz w:val="20"/>
        </w:rPr>
        <w:t>NOMBRE Y FIRMA DEL REPRESENTANTE LEGAL</w:t>
      </w:r>
    </w:p>
    <w:p w14:paraId="18DF8D46" w14:textId="77777777" w:rsidR="00BC549F" w:rsidRPr="003E2882" w:rsidRDefault="00BC549F" w:rsidP="00BC549F">
      <w:pPr>
        <w:rPr>
          <w:rFonts w:ascii="Arial" w:hAnsi="Arial" w:cs="Arial"/>
          <w:b/>
          <w:sz w:val="20"/>
        </w:rPr>
      </w:pPr>
    </w:p>
    <w:p w14:paraId="533B62C9" w14:textId="77777777" w:rsidR="00BC549F" w:rsidRPr="003E2882" w:rsidRDefault="00BC549F" w:rsidP="00BC549F">
      <w:pPr>
        <w:rPr>
          <w:rFonts w:ascii="Arial" w:hAnsi="Arial" w:cs="Arial"/>
          <w:sz w:val="20"/>
        </w:rPr>
      </w:pPr>
    </w:p>
    <w:p w14:paraId="2849A73E" w14:textId="35061210" w:rsidR="00BC549F" w:rsidRPr="003E2882" w:rsidRDefault="00BC549F" w:rsidP="00BC549F">
      <w:pPr>
        <w:rPr>
          <w:rFonts w:ascii="Arial" w:hAnsi="Arial" w:cs="Arial"/>
          <w:sz w:val="20"/>
        </w:rPr>
      </w:pPr>
    </w:p>
    <w:p w14:paraId="44EFCD2C" w14:textId="3E9EF743" w:rsidR="00BC549F" w:rsidRPr="003E2882" w:rsidRDefault="00BC549F" w:rsidP="00BC549F">
      <w:pPr>
        <w:rPr>
          <w:rFonts w:ascii="Arial" w:hAnsi="Arial" w:cs="Arial"/>
          <w:sz w:val="20"/>
        </w:rPr>
      </w:pPr>
    </w:p>
    <w:p w14:paraId="73809CDA" w14:textId="16C3B3B5" w:rsidR="00BC549F" w:rsidRDefault="00BC549F" w:rsidP="00BC549F">
      <w:pPr>
        <w:rPr>
          <w:rFonts w:ascii="Arial" w:hAnsi="Arial" w:cs="Arial"/>
          <w:sz w:val="20"/>
        </w:rPr>
      </w:pPr>
    </w:p>
    <w:p w14:paraId="3D77DEA5" w14:textId="77777777" w:rsidR="00D61364" w:rsidRDefault="00D61364" w:rsidP="00BC549F">
      <w:pPr>
        <w:rPr>
          <w:rFonts w:ascii="Arial" w:hAnsi="Arial" w:cs="Arial"/>
          <w:sz w:val="20"/>
        </w:rPr>
      </w:pPr>
    </w:p>
    <w:p w14:paraId="71A3486F" w14:textId="77777777" w:rsidR="00D61364" w:rsidRDefault="00D61364" w:rsidP="00BC549F">
      <w:pPr>
        <w:rPr>
          <w:rFonts w:ascii="Arial" w:hAnsi="Arial" w:cs="Arial"/>
          <w:sz w:val="20"/>
        </w:rPr>
      </w:pPr>
    </w:p>
    <w:p w14:paraId="5827108B" w14:textId="77777777" w:rsidR="00D61364" w:rsidRDefault="00D61364" w:rsidP="00BC549F">
      <w:pPr>
        <w:rPr>
          <w:rFonts w:ascii="Arial" w:hAnsi="Arial" w:cs="Arial"/>
          <w:sz w:val="20"/>
        </w:rPr>
      </w:pPr>
    </w:p>
    <w:p w14:paraId="6CD1EEAF" w14:textId="4CBE97CD" w:rsidR="009834B6" w:rsidRDefault="009834B6" w:rsidP="00BC549F">
      <w:pPr>
        <w:rPr>
          <w:rFonts w:ascii="Arial" w:hAnsi="Arial" w:cs="Arial"/>
          <w:sz w:val="20"/>
        </w:rPr>
      </w:pPr>
    </w:p>
    <w:p w14:paraId="46D2606D" w14:textId="77777777" w:rsidR="009834B6" w:rsidRDefault="009834B6" w:rsidP="00BC549F">
      <w:pPr>
        <w:rPr>
          <w:rFonts w:ascii="Arial" w:hAnsi="Arial" w:cs="Arial"/>
          <w:sz w:val="20"/>
        </w:rPr>
      </w:pPr>
    </w:p>
    <w:p w14:paraId="3AD1EE18" w14:textId="77777777" w:rsidR="006111B9" w:rsidRDefault="006111B9" w:rsidP="00BC549F">
      <w:pPr>
        <w:rPr>
          <w:rFonts w:ascii="Arial" w:hAnsi="Arial" w:cs="Arial"/>
          <w:sz w:val="20"/>
        </w:rPr>
      </w:pPr>
    </w:p>
    <w:p w14:paraId="201B55E8" w14:textId="77777777" w:rsidR="006111B9" w:rsidRPr="003E2882" w:rsidRDefault="006111B9" w:rsidP="00BC549F">
      <w:pPr>
        <w:rPr>
          <w:rFonts w:ascii="Arial" w:hAnsi="Arial" w:cs="Arial"/>
          <w:sz w:val="20"/>
        </w:rPr>
      </w:pPr>
    </w:p>
    <w:p w14:paraId="76C2310C" w14:textId="5A988EF2"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 xml:space="preserve">ANEXO </w:t>
      </w:r>
      <w:r w:rsidR="00137927">
        <w:rPr>
          <w:rFonts w:ascii="Arial" w:hAnsi="Arial" w:cs="Arial"/>
          <w:b/>
          <w:sz w:val="20"/>
        </w:rPr>
        <w:t>C</w:t>
      </w:r>
    </w:p>
    <w:p w14:paraId="12E08CAD" w14:textId="77777777"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4B81914E" w14:textId="77777777" w:rsidR="00BC549F" w:rsidRPr="003E2882" w:rsidRDefault="00BC549F" w:rsidP="00BC549F">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44B0299D" w14:textId="77777777" w:rsidR="00BC549F" w:rsidRPr="003E2882" w:rsidRDefault="00BC549F" w:rsidP="00BC549F">
      <w:pPr>
        <w:rPr>
          <w:rFonts w:ascii="Arial" w:hAnsi="Arial" w:cs="Arial"/>
          <w:b/>
        </w:rPr>
      </w:pPr>
    </w:p>
    <w:p w14:paraId="3539426E" w14:textId="77777777" w:rsidR="00BC549F" w:rsidRPr="003E2882" w:rsidRDefault="00BC549F" w:rsidP="00BC549F">
      <w:pPr>
        <w:jc w:val="right"/>
        <w:rPr>
          <w:rFonts w:ascii="Arial" w:hAnsi="Arial" w:cs="Arial"/>
        </w:rPr>
      </w:pPr>
    </w:p>
    <w:p w14:paraId="70B639FE" w14:textId="5FE6689C" w:rsidR="00BC549F" w:rsidRPr="003E2882" w:rsidRDefault="00BC549F" w:rsidP="00BC549F">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1876D4">
        <w:rPr>
          <w:rFonts w:ascii="Arial" w:hAnsi="Arial" w:cs="Arial"/>
        </w:rPr>
        <w:t>4</w:t>
      </w:r>
      <w:r w:rsidRPr="003E2882">
        <w:rPr>
          <w:rFonts w:ascii="Arial" w:hAnsi="Arial" w:cs="Arial"/>
        </w:rPr>
        <w:t>.</w:t>
      </w:r>
    </w:p>
    <w:p w14:paraId="19DBC2C8" w14:textId="77777777" w:rsidR="00BC549F" w:rsidRPr="003E2882" w:rsidRDefault="00BC549F" w:rsidP="00BC549F">
      <w:pPr>
        <w:rPr>
          <w:rFonts w:ascii="Arial" w:hAnsi="Arial" w:cs="Arial"/>
          <w:b/>
        </w:rPr>
      </w:pPr>
    </w:p>
    <w:p w14:paraId="1ECC2FBA" w14:textId="77777777" w:rsidR="00BC549F" w:rsidRPr="003E2882" w:rsidRDefault="00BC549F" w:rsidP="00BC549F">
      <w:pPr>
        <w:rPr>
          <w:rFonts w:ascii="Arial" w:hAnsi="Arial" w:cs="Arial"/>
          <w:b/>
        </w:rPr>
      </w:pPr>
    </w:p>
    <w:p w14:paraId="1A4FA779" w14:textId="77777777" w:rsidR="00BC549F" w:rsidRPr="003E2882" w:rsidRDefault="00BC549F" w:rsidP="00BC549F">
      <w:pPr>
        <w:pStyle w:val="Textonotapie"/>
        <w:spacing w:after="0"/>
        <w:ind w:right="193"/>
        <w:rPr>
          <w:rFonts w:cs="Arial"/>
          <w:b/>
          <w:sz w:val="22"/>
          <w:szCs w:val="22"/>
        </w:rPr>
      </w:pPr>
      <w:r w:rsidRPr="003E2882">
        <w:rPr>
          <w:rFonts w:cs="Arial"/>
          <w:b/>
          <w:sz w:val="22"/>
          <w:szCs w:val="22"/>
        </w:rPr>
        <w:t>Instituto Mexicano del Seguro Social</w:t>
      </w:r>
    </w:p>
    <w:p w14:paraId="7CD88992" w14:textId="77777777" w:rsidR="00BC549F" w:rsidRPr="003E2882" w:rsidRDefault="00BC549F" w:rsidP="00BC549F">
      <w:pPr>
        <w:rPr>
          <w:rFonts w:ascii="Arial" w:hAnsi="Arial" w:cs="Arial"/>
          <w:b/>
        </w:rPr>
      </w:pPr>
      <w:r w:rsidRPr="003E2882">
        <w:rPr>
          <w:rFonts w:ascii="Arial" w:hAnsi="Arial" w:cs="Arial"/>
          <w:b/>
          <w:spacing w:val="100"/>
        </w:rPr>
        <w:t>Presente</w:t>
      </w:r>
    </w:p>
    <w:p w14:paraId="1A22A439" w14:textId="77777777" w:rsidR="00BC549F" w:rsidRPr="003E2882" w:rsidRDefault="00BC549F" w:rsidP="00BC549F">
      <w:pPr>
        <w:pStyle w:val="BalloonText1"/>
        <w:rPr>
          <w:rFonts w:ascii="Arial" w:hAnsi="Arial" w:cs="Arial"/>
          <w:sz w:val="22"/>
          <w:szCs w:val="22"/>
        </w:rPr>
      </w:pPr>
    </w:p>
    <w:p w14:paraId="3E02CDB0" w14:textId="77777777" w:rsidR="00BC549F" w:rsidRPr="003E2882" w:rsidRDefault="00BC549F" w:rsidP="00BC549F">
      <w:pPr>
        <w:pStyle w:val="BalloonText1"/>
        <w:rPr>
          <w:rFonts w:ascii="Arial" w:hAnsi="Arial" w:cs="Arial"/>
          <w:sz w:val="22"/>
          <w:szCs w:val="22"/>
        </w:rPr>
      </w:pPr>
    </w:p>
    <w:p w14:paraId="0C99AE82" w14:textId="0097EBDF" w:rsidR="00BC549F" w:rsidRPr="003E2882" w:rsidRDefault="00BC549F" w:rsidP="00BC549F">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w:t>
      </w:r>
      <w:r w:rsidR="003E2882" w:rsidRPr="003E2882">
        <w:rPr>
          <w:rFonts w:ascii="Arial" w:hAnsi="Arial" w:cs="Arial"/>
        </w:rPr>
        <w:t xml:space="preserve"> persona </w:t>
      </w:r>
      <w:r w:rsidR="001876D4" w:rsidRPr="003E2882">
        <w:rPr>
          <w:rFonts w:ascii="Arial" w:hAnsi="Arial" w:cs="Arial"/>
        </w:rPr>
        <w:t>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00274A57" w:rsidRPr="003E2882">
        <w:rPr>
          <w:rFonts w:ascii="Arial" w:hAnsi="Arial" w:cs="Arial"/>
          <w:b/>
        </w:rPr>
        <w:t xml:space="preserve">INVESTIGACIÓN DE MERCADO </w:t>
      </w:r>
      <w:r w:rsidR="003E2882" w:rsidRPr="003E2882">
        <w:rPr>
          <w:rFonts w:ascii="Arial" w:hAnsi="Arial" w:cs="Arial"/>
          <w:b/>
        </w:rPr>
        <w:t>INVMER-</w:t>
      </w:r>
      <w:r w:rsidR="00D50D24">
        <w:rPr>
          <w:rFonts w:ascii="Arial" w:hAnsi="Arial" w:cs="Arial"/>
          <w:b/>
        </w:rPr>
        <w:t>_____</w:t>
      </w:r>
      <w:r w:rsidR="003E2882" w:rsidRPr="003E2882">
        <w:rPr>
          <w:rFonts w:ascii="Arial" w:hAnsi="Arial" w:cs="Arial"/>
          <w:b/>
        </w:rPr>
        <w:t>-202</w:t>
      </w:r>
      <w:r w:rsidR="00262153">
        <w:rPr>
          <w:rFonts w:ascii="Arial" w:hAnsi="Arial" w:cs="Arial"/>
          <w:b/>
        </w:rPr>
        <w:t>4</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EC87555" w14:textId="77777777" w:rsidR="00BC549F" w:rsidRPr="003E2882" w:rsidRDefault="00BC549F" w:rsidP="00BC549F">
      <w:pPr>
        <w:ind w:right="150"/>
        <w:rPr>
          <w:rFonts w:ascii="Arial" w:hAnsi="Arial" w:cs="Arial"/>
        </w:rPr>
      </w:pPr>
    </w:p>
    <w:p w14:paraId="6B4A425A" w14:textId="77777777" w:rsidR="00BC549F" w:rsidRPr="003E2882" w:rsidRDefault="00BC549F" w:rsidP="00BC549F">
      <w:pPr>
        <w:ind w:right="150"/>
        <w:rPr>
          <w:rFonts w:ascii="Arial" w:hAnsi="Arial" w:cs="Arial"/>
        </w:rPr>
      </w:pPr>
      <w:r w:rsidRPr="003E2882">
        <w:rPr>
          <w:rFonts w:ascii="Arial" w:hAnsi="Arial" w:cs="Arial"/>
        </w:rPr>
        <w:t>Relación de documentos:</w:t>
      </w:r>
    </w:p>
    <w:p w14:paraId="1AE055EF" w14:textId="77777777" w:rsidR="00BC549F" w:rsidRPr="003E2882" w:rsidRDefault="00BC549F" w:rsidP="00BC549F">
      <w:pPr>
        <w:ind w:right="150"/>
        <w:rPr>
          <w:rFonts w:ascii="Arial" w:hAnsi="Arial" w:cs="Arial"/>
        </w:rPr>
      </w:pPr>
    </w:p>
    <w:p w14:paraId="2B4D6035" w14:textId="77777777" w:rsidR="00BC549F" w:rsidRPr="003E2882" w:rsidRDefault="00BC549F" w:rsidP="00BC549F">
      <w:pPr>
        <w:ind w:right="150"/>
        <w:rPr>
          <w:rFonts w:ascii="Arial" w:hAnsi="Arial" w:cs="Arial"/>
          <w:b/>
        </w:rPr>
      </w:pPr>
      <w:r w:rsidRPr="003E2882">
        <w:rPr>
          <w:rFonts w:ascii="Arial" w:hAnsi="Arial" w:cs="Arial"/>
          <w:b/>
        </w:rPr>
        <w:t>Ejemplos:</w:t>
      </w:r>
    </w:p>
    <w:p w14:paraId="52709570" w14:textId="77777777" w:rsidR="00BC549F" w:rsidRPr="003E2882" w:rsidRDefault="00BC549F" w:rsidP="00BC549F">
      <w:pPr>
        <w:ind w:right="150"/>
        <w:rPr>
          <w:rFonts w:ascii="Arial" w:hAnsi="Arial" w:cs="Arial"/>
        </w:rPr>
      </w:pPr>
    </w:p>
    <w:p w14:paraId="4421CEC4" w14:textId="77777777" w:rsidR="00BC549F" w:rsidRPr="003E2882" w:rsidRDefault="00BC549F">
      <w:pPr>
        <w:numPr>
          <w:ilvl w:val="0"/>
          <w:numId w:val="9"/>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60061050" w14:textId="77777777" w:rsidR="00BC549F" w:rsidRPr="003E2882" w:rsidRDefault="00BC549F">
      <w:pPr>
        <w:numPr>
          <w:ilvl w:val="0"/>
          <w:numId w:val="9"/>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63ACC878" w14:textId="77777777" w:rsidR="00BC549F" w:rsidRPr="003E2882" w:rsidRDefault="00BC549F" w:rsidP="00BC549F">
      <w:pPr>
        <w:ind w:right="150"/>
        <w:rPr>
          <w:rFonts w:ascii="Arial" w:hAnsi="Arial" w:cs="Arial"/>
        </w:rPr>
      </w:pPr>
    </w:p>
    <w:p w14:paraId="769383A6" w14:textId="77777777" w:rsidR="00BC549F" w:rsidRPr="003E2882" w:rsidRDefault="00BC549F" w:rsidP="00BC549F">
      <w:pPr>
        <w:pStyle w:val="Textoindependiente32"/>
        <w:jc w:val="center"/>
        <w:rPr>
          <w:rFonts w:ascii="Arial" w:hAnsi="Arial" w:cs="Arial"/>
          <w:sz w:val="22"/>
          <w:szCs w:val="22"/>
        </w:rPr>
      </w:pPr>
    </w:p>
    <w:p w14:paraId="142E7244" w14:textId="77777777" w:rsidR="00BC549F" w:rsidRPr="003E2882" w:rsidRDefault="00BC549F" w:rsidP="00BC549F">
      <w:pPr>
        <w:pStyle w:val="Textoindependiente32"/>
        <w:jc w:val="center"/>
        <w:rPr>
          <w:rFonts w:ascii="Arial" w:hAnsi="Arial" w:cs="Arial"/>
          <w:sz w:val="22"/>
          <w:szCs w:val="22"/>
        </w:rPr>
      </w:pPr>
      <w:r w:rsidRPr="003E2882">
        <w:rPr>
          <w:rFonts w:ascii="Arial" w:hAnsi="Arial" w:cs="Arial"/>
          <w:sz w:val="22"/>
          <w:szCs w:val="22"/>
        </w:rPr>
        <w:t>A T E N T A M E N T E</w:t>
      </w:r>
    </w:p>
    <w:p w14:paraId="54E25106" w14:textId="77777777" w:rsidR="00BC549F" w:rsidRPr="003E2882" w:rsidRDefault="00BC549F" w:rsidP="00BC549F">
      <w:pPr>
        <w:pStyle w:val="Textoindependiente21"/>
        <w:jc w:val="center"/>
        <w:rPr>
          <w:rFonts w:cs="Arial"/>
          <w:sz w:val="22"/>
          <w:szCs w:val="22"/>
        </w:rPr>
      </w:pPr>
      <w:r w:rsidRPr="003E2882">
        <w:rPr>
          <w:rFonts w:cs="Arial"/>
          <w:sz w:val="22"/>
          <w:szCs w:val="22"/>
        </w:rPr>
        <w:t>_______________________________</w:t>
      </w:r>
    </w:p>
    <w:p w14:paraId="094B4779" w14:textId="77777777" w:rsidR="00BC549F" w:rsidRPr="003E2882" w:rsidRDefault="00BC549F" w:rsidP="00BC549F">
      <w:pPr>
        <w:ind w:right="-93"/>
        <w:jc w:val="center"/>
        <w:rPr>
          <w:rFonts w:ascii="Arial" w:hAnsi="Arial" w:cs="Arial"/>
          <w:b/>
          <w:sz w:val="20"/>
        </w:rPr>
      </w:pPr>
      <w:r w:rsidRPr="003E2882">
        <w:rPr>
          <w:rFonts w:ascii="Arial" w:hAnsi="Arial" w:cs="Arial"/>
        </w:rPr>
        <w:t>(Nombre, Firma y Cargo)</w:t>
      </w:r>
    </w:p>
    <w:p w14:paraId="28019CD7" w14:textId="66371B24"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6B1924C5" w14:textId="3EA47A99" w:rsidR="00274A57" w:rsidRPr="003E2882" w:rsidRDefault="00274A57" w:rsidP="00274A57">
      <w:pPr>
        <w:rPr>
          <w:rFonts w:ascii="Arial" w:hAnsi="Arial" w:cs="Arial"/>
        </w:rPr>
      </w:pPr>
    </w:p>
    <w:p w14:paraId="4700221D" w14:textId="6B2986E7" w:rsidR="00274A57" w:rsidRDefault="00274A57" w:rsidP="00274A57">
      <w:pPr>
        <w:rPr>
          <w:rFonts w:ascii="Arial" w:hAnsi="Arial" w:cs="Arial"/>
        </w:rPr>
      </w:pPr>
    </w:p>
    <w:p w14:paraId="5D332709" w14:textId="77777777" w:rsidR="00AD3A7D" w:rsidRDefault="00AD3A7D" w:rsidP="00274A57">
      <w:pPr>
        <w:rPr>
          <w:rFonts w:ascii="Arial" w:hAnsi="Arial" w:cs="Arial"/>
        </w:rPr>
      </w:pPr>
    </w:p>
    <w:p w14:paraId="1521E573" w14:textId="77777777" w:rsidR="00AD3A7D" w:rsidRDefault="00AD3A7D" w:rsidP="00274A57">
      <w:pPr>
        <w:rPr>
          <w:rFonts w:ascii="Arial" w:hAnsi="Arial" w:cs="Arial"/>
        </w:rPr>
      </w:pPr>
    </w:p>
    <w:p w14:paraId="610C990A" w14:textId="77777777" w:rsidR="00AD3A7D" w:rsidRDefault="00AD3A7D" w:rsidP="00274A57">
      <w:pPr>
        <w:rPr>
          <w:rFonts w:ascii="Arial" w:hAnsi="Arial" w:cs="Arial"/>
        </w:rPr>
      </w:pPr>
    </w:p>
    <w:p w14:paraId="3A5587BF" w14:textId="77777777" w:rsidR="00AD3A7D" w:rsidRDefault="00AD3A7D" w:rsidP="00274A57">
      <w:pPr>
        <w:rPr>
          <w:rFonts w:ascii="Arial" w:hAnsi="Arial" w:cs="Arial"/>
        </w:rPr>
      </w:pPr>
    </w:p>
    <w:p w14:paraId="4B088116" w14:textId="77777777" w:rsidR="00AD3A7D" w:rsidRDefault="00AD3A7D" w:rsidP="00274A57">
      <w:pPr>
        <w:rPr>
          <w:rFonts w:ascii="Arial" w:hAnsi="Arial" w:cs="Arial"/>
        </w:rPr>
      </w:pPr>
    </w:p>
    <w:p w14:paraId="62CC4B55" w14:textId="77777777" w:rsidR="00AD3A7D" w:rsidRDefault="00AD3A7D" w:rsidP="00274A57">
      <w:pPr>
        <w:rPr>
          <w:rFonts w:ascii="Arial" w:hAnsi="Arial" w:cs="Arial"/>
        </w:rPr>
      </w:pPr>
    </w:p>
    <w:p w14:paraId="2589025B" w14:textId="77777777" w:rsidR="00E736CE" w:rsidRDefault="00E736CE" w:rsidP="00274A57">
      <w:pPr>
        <w:rPr>
          <w:rFonts w:ascii="Arial" w:hAnsi="Arial" w:cs="Arial"/>
        </w:rPr>
      </w:pPr>
    </w:p>
    <w:p w14:paraId="606C909B" w14:textId="7E2E5F47"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ANEXO </w:t>
      </w:r>
      <w:r w:rsidR="00137927">
        <w:rPr>
          <w:rFonts w:ascii="Arial" w:hAnsi="Arial" w:cs="Arial"/>
          <w:i/>
          <w:color w:val="auto"/>
          <w:sz w:val="20"/>
        </w:rPr>
        <w:t>D</w:t>
      </w:r>
    </w:p>
    <w:p w14:paraId="3FF47442" w14:textId="77777777"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201CDBAC" w14:textId="1F3C61FA" w:rsidR="00BC549F" w:rsidRPr="003E2882" w:rsidRDefault="00BC549F" w:rsidP="00BC549F">
      <w:pPr>
        <w:jc w:val="both"/>
        <w:rPr>
          <w:rFonts w:ascii="Arial" w:hAnsi="Arial" w:cs="Arial"/>
          <w:sz w:val="18"/>
          <w:u w:val="single"/>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w:t>
      </w:r>
      <w:r w:rsidR="00274A57" w:rsidRPr="003E2882">
        <w:rPr>
          <w:rFonts w:ascii="Arial" w:hAnsi="Arial" w:cs="Arial"/>
          <w:sz w:val="18"/>
        </w:rPr>
        <w:t xml:space="preserve">Investigación de mercado </w:t>
      </w:r>
      <w:r w:rsidR="003E2882" w:rsidRPr="003E2882">
        <w:rPr>
          <w:rFonts w:ascii="Arial" w:hAnsi="Arial" w:cs="Arial"/>
          <w:sz w:val="18"/>
        </w:rPr>
        <w:t>INVMER-</w:t>
      </w:r>
      <w:r w:rsidR="00D50D24">
        <w:rPr>
          <w:rFonts w:ascii="Arial" w:hAnsi="Arial" w:cs="Arial"/>
          <w:sz w:val="18"/>
        </w:rPr>
        <w:t>____</w:t>
      </w:r>
      <w:r w:rsidR="003E2882" w:rsidRPr="003E2882">
        <w:rPr>
          <w:rFonts w:ascii="Arial" w:hAnsi="Arial" w:cs="Arial"/>
          <w:sz w:val="18"/>
        </w:rPr>
        <w:t>-202</w:t>
      </w:r>
      <w:r w:rsidR="00262153">
        <w:rPr>
          <w:rFonts w:ascii="Arial" w:hAnsi="Arial" w:cs="Arial"/>
          <w:sz w:val="18"/>
        </w:rPr>
        <w:t>4</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0E242B35" w14:textId="25481EB0" w:rsidR="00BC549F" w:rsidRPr="003E2882" w:rsidRDefault="00BC549F" w:rsidP="00BC549F">
      <w:pPr>
        <w:rPr>
          <w:rFonts w:ascii="Arial" w:hAnsi="Arial" w:cs="Arial"/>
          <w:sz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3E2882" w14:paraId="668FC44E"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1C9A3BF1" w14:textId="77777777" w:rsidR="00BC549F" w:rsidRPr="003E2882" w:rsidRDefault="00BC549F" w:rsidP="003B4ED4">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63FA3C0E" w14:textId="77777777" w:rsidR="00BC549F" w:rsidRPr="003E2882" w:rsidRDefault="00BC549F" w:rsidP="003B4ED4">
            <w:pPr>
              <w:rPr>
                <w:rFonts w:ascii="Arial" w:hAnsi="Arial" w:cs="Arial"/>
                <w:sz w:val="18"/>
              </w:rPr>
            </w:pPr>
          </w:p>
          <w:p w14:paraId="11DEC512" w14:textId="77777777" w:rsidR="00BC549F" w:rsidRPr="003E2882" w:rsidRDefault="00BC549F" w:rsidP="003B4ED4">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A3B112B" w14:textId="77777777" w:rsidR="00BC549F" w:rsidRPr="003E2882" w:rsidRDefault="00BC549F" w:rsidP="003B4ED4">
            <w:pPr>
              <w:rPr>
                <w:rFonts w:ascii="Arial" w:hAnsi="Arial" w:cs="Arial"/>
                <w:sz w:val="18"/>
              </w:rPr>
            </w:pPr>
            <w:r w:rsidRPr="003E2882">
              <w:rPr>
                <w:rFonts w:ascii="Arial" w:hAnsi="Arial" w:cs="Arial"/>
                <w:sz w:val="18"/>
              </w:rPr>
              <w:t>Calle y número:</w:t>
            </w:r>
          </w:p>
          <w:p w14:paraId="370E58FE"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Colonia:                                                    Delegación o Municipio:</w:t>
            </w:r>
          </w:p>
          <w:p w14:paraId="3C78CEDB"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Código Postal:                                          Entidad federativa:</w:t>
            </w:r>
          </w:p>
          <w:p w14:paraId="01A48573"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Teléfonos:                                                Fax:</w:t>
            </w:r>
          </w:p>
          <w:p w14:paraId="1FA030BF"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Correo electrónico:</w:t>
            </w:r>
          </w:p>
          <w:p w14:paraId="5F7ACA0E" w14:textId="77777777" w:rsidR="00BC549F" w:rsidRPr="003E2882" w:rsidRDefault="00BC549F" w:rsidP="003B4ED4">
            <w:pPr>
              <w:pStyle w:val="Encabezado"/>
              <w:tabs>
                <w:tab w:val="left" w:pos="4536"/>
              </w:tabs>
              <w:rPr>
                <w:rFonts w:ascii="Arial" w:hAnsi="Arial" w:cs="Arial"/>
                <w:sz w:val="18"/>
              </w:rPr>
            </w:pPr>
          </w:p>
          <w:p w14:paraId="04A6690C"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7F18A701" w14:textId="77777777" w:rsidR="00BC549F" w:rsidRPr="003E2882" w:rsidRDefault="00BC549F" w:rsidP="003B4ED4">
            <w:pPr>
              <w:pStyle w:val="Encabezado"/>
              <w:tabs>
                <w:tab w:val="left" w:pos="4536"/>
              </w:tabs>
              <w:rPr>
                <w:rFonts w:ascii="Arial" w:hAnsi="Arial" w:cs="Arial"/>
                <w:sz w:val="18"/>
              </w:rPr>
            </w:pPr>
          </w:p>
          <w:p w14:paraId="6FCBD3A9"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7983F5CC" w14:textId="77777777" w:rsidR="00BC549F" w:rsidRPr="003E2882" w:rsidRDefault="00BC549F" w:rsidP="003B4ED4">
            <w:pPr>
              <w:pStyle w:val="Encabezado"/>
              <w:tabs>
                <w:tab w:val="left" w:pos="4536"/>
              </w:tabs>
              <w:rPr>
                <w:rFonts w:ascii="Arial" w:hAnsi="Arial" w:cs="Arial"/>
                <w:sz w:val="18"/>
              </w:rPr>
            </w:pPr>
          </w:p>
          <w:p w14:paraId="5679999B"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1206AAF3"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24D8E560"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2FE45716"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65EDBE35"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6CA6E193"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Descripción del objeto social:</w:t>
            </w:r>
          </w:p>
          <w:p w14:paraId="5928BAF0" w14:textId="77777777" w:rsidR="00BC549F" w:rsidRPr="003E2882" w:rsidRDefault="00BC549F" w:rsidP="003B4ED4">
            <w:pPr>
              <w:pStyle w:val="Encabezado"/>
              <w:tabs>
                <w:tab w:val="left" w:pos="4536"/>
              </w:tabs>
              <w:rPr>
                <w:rFonts w:ascii="Arial" w:hAnsi="Arial" w:cs="Arial"/>
                <w:sz w:val="18"/>
              </w:rPr>
            </w:pPr>
          </w:p>
          <w:p w14:paraId="0A9870D1"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152CBD6C" w14:textId="77777777" w:rsidR="00BC549F" w:rsidRPr="003E2882" w:rsidRDefault="00BC549F" w:rsidP="003B4ED4">
            <w:pPr>
              <w:rPr>
                <w:rFonts w:ascii="Arial" w:hAnsi="Arial" w:cs="Arial"/>
                <w:sz w:val="18"/>
              </w:rPr>
            </w:pPr>
          </w:p>
          <w:p w14:paraId="706B9440"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6A23480B" w14:textId="77777777" w:rsidR="00BC549F" w:rsidRPr="003E2882" w:rsidRDefault="00BC549F" w:rsidP="003B4ED4">
            <w:pPr>
              <w:rPr>
                <w:rFonts w:ascii="Arial" w:hAnsi="Arial" w:cs="Arial"/>
                <w:sz w:val="18"/>
              </w:rPr>
            </w:pPr>
          </w:p>
        </w:tc>
      </w:tr>
      <w:tr w:rsidR="00BC549F" w:rsidRPr="003E2882" w14:paraId="74159552"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346ADD45" w14:textId="77777777" w:rsidR="00BC549F" w:rsidRPr="003E2882" w:rsidRDefault="00BC549F" w:rsidP="003B4ED4">
            <w:pPr>
              <w:snapToGrid w:val="0"/>
              <w:rPr>
                <w:rFonts w:ascii="Arial" w:hAnsi="Arial" w:cs="Arial"/>
                <w:sz w:val="18"/>
              </w:rPr>
            </w:pPr>
            <w:r w:rsidRPr="003E2882">
              <w:rPr>
                <w:rFonts w:ascii="Arial" w:hAnsi="Arial" w:cs="Arial"/>
                <w:sz w:val="18"/>
              </w:rPr>
              <w:t>Nombre del apoderado o representante:</w:t>
            </w:r>
          </w:p>
          <w:p w14:paraId="02B7805A" w14:textId="77777777" w:rsidR="00BC549F" w:rsidRPr="003E2882" w:rsidRDefault="00BC549F" w:rsidP="003B4ED4">
            <w:pPr>
              <w:rPr>
                <w:rFonts w:ascii="Arial" w:hAnsi="Arial" w:cs="Arial"/>
                <w:sz w:val="18"/>
              </w:rPr>
            </w:pPr>
          </w:p>
          <w:p w14:paraId="54C3BFD5" w14:textId="77777777" w:rsidR="00BC549F" w:rsidRPr="003E2882" w:rsidRDefault="00BC549F" w:rsidP="003B4ED4">
            <w:pPr>
              <w:rPr>
                <w:rFonts w:ascii="Arial" w:hAnsi="Arial" w:cs="Arial"/>
                <w:sz w:val="18"/>
              </w:rPr>
            </w:pPr>
            <w:r w:rsidRPr="003E2882">
              <w:rPr>
                <w:rFonts w:ascii="Arial" w:hAnsi="Arial" w:cs="Arial"/>
                <w:sz w:val="18"/>
              </w:rPr>
              <w:t>Datos del documento mediante el cual acredita su personalidad y facultades. -</w:t>
            </w:r>
          </w:p>
          <w:p w14:paraId="74A31EA0" w14:textId="77777777" w:rsidR="00BC549F" w:rsidRPr="003E2882" w:rsidRDefault="00BC549F" w:rsidP="003B4ED4">
            <w:pPr>
              <w:rPr>
                <w:rFonts w:ascii="Arial" w:hAnsi="Arial" w:cs="Arial"/>
                <w:sz w:val="18"/>
              </w:rPr>
            </w:pPr>
          </w:p>
          <w:p w14:paraId="30DAE593" w14:textId="77777777" w:rsidR="00BC549F" w:rsidRPr="003E2882" w:rsidRDefault="00BC549F" w:rsidP="003B4ED4">
            <w:pPr>
              <w:rPr>
                <w:rFonts w:ascii="Arial" w:hAnsi="Arial" w:cs="Arial"/>
                <w:sz w:val="18"/>
              </w:rPr>
            </w:pPr>
            <w:r w:rsidRPr="003E2882">
              <w:rPr>
                <w:rFonts w:ascii="Arial" w:hAnsi="Arial" w:cs="Arial"/>
                <w:sz w:val="18"/>
              </w:rPr>
              <w:t>Escritura pública número:                                           Fecha:</w:t>
            </w:r>
          </w:p>
          <w:p w14:paraId="58A5FF35" w14:textId="77777777" w:rsidR="00BC549F" w:rsidRPr="003E2882" w:rsidRDefault="00BC549F" w:rsidP="003B4ED4">
            <w:pPr>
              <w:pStyle w:val="Piedepgina"/>
              <w:rPr>
                <w:rFonts w:ascii="Arial" w:hAnsi="Arial" w:cs="Arial"/>
                <w:sz w:val="18"/>
              </w:rPr>
            </w:pPr>
          </w:p>
          <w:p w14:paraId="733C870B" w14:textId="77777777" w:rsidR="00BC549F" w:rsidRPr="003E2882" w:rsidRDefault="00BC549F" w:rsidP="003B4ED4">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7B0E7361" w14:textId="77777777" w:rsidR="00BC549F" w:rsidRPr="003E2882" w:rsidRDefault="00BC549F" w:rsidP="00BC549F">
      <w:pPr>
        <w:jc w:val="center"/>
        <w:rPr>
          <w:rFonts w:ascii="Arial" w:hAnsi="Arial" w:cs="Arial"/>
          <w:sz w:val="18"/>
        </w:rPr>
      </w:pPr>
    </w:p>
    <w:p w14:paraId="746D5588" w14:textId="77777777" w:rsidR="00BC549F" w:rsidRPr="003E2882" w:rsidRDefault="00BC549F" w:rsidP="00BC549F">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1774801" w14:textId="77777777" w:rsidR="00BC549F" w:rsidRPr="003E2882" w:rsidRDefault="00BC549F" w:rsidP="00BC549F">
      <w:pPr>
        <w:jc w:val="center"/>
        <w:rPr>
          <w:rFonts w:ascii="Arial" w:hAnsi="Arial" w:cs="Arial"/>
          <w:sz w:val="18"/>
        </w:rPr>
      </w:pPr>
      <w:r w:rsidRPr="003E2882">
        <w:rPr>
          <w:rFonts w:ascii="Arial" w:hAnsi="Arial" w:cs="Arial"/>
          <w:sz w:val="18"/>
        </w:rPr>
        <w:t>(Lugar y fecha)</w:t>
      </w:r>
    </w:p>
    <w:p w14:paraId="7812231B" w14:textId="77777777" w:rsidR="00BC549F" w:rsidRPr="003E2882" w:rsidRDefault="00BC549F" w:rsidP="00BC549F">
      <w:pPr>
        <w:jc w:val="center"/>
        <w:rPr>
          <w:rFonts w:ascii="Arial" w:hAnsi="Arial" w:cs="Arial"/>
          <w:sz w:val="18"/>
        </w:rPr>
      </w:pPr>
      <w:r w:rsidRPr="003E2882">
        <w:rPr>
          <w:rFonts w:ascii="Arial" w:hAnsi="Arial" w:cs="Arial"/>
          <w:sz w:val="18"/>
        </w:rPr>
        <w:t>Protesto lo necesario</w:t>
      </w:r>
    </w:p>
    <w:p w14:paraId="6AD9AD5B" w14:textId="77777777" w:rsidR="00BC549F" w:rsidRPr="003E2882" w:rsidRDefault="00BC549F" w:rsidP="00BC549F">
      <w:pPr>
        <w:jc w:val="center"/>
        <w:rPr>
          <w:rFonts w:ascii="Arial" w:hAnsi="Arial" w:cs="Arial"/>
          <w:sz w:val="18"/>
        </w:rPr>
      </w:pPr>
      <w:r w:rsidRPr="003E2882">
        <w:rPr>
          <w:rFonts w:ascii="Arial" w:hAnsi="Arial" w:cs="Arial"/>
          <w:sz w:val="18"/>
        </w:rPr>
        <w:t>(Nombre y firma)</w:t>
      </w:r>
    </w:p>
    <w:p w14:paraId="3BDC614A" w14:textId="77777777" w:rsidR="00BC549F" w:rsidRPr="003E2882" w:rsidRDefault="00BC549F" w:rsidP="00BC549F">
      <w:pPr>
        <w:jc w:val="center"/>
        <w:rPr>
          <w:rFonts w:ascii="Arial" w:hAnsi="Arial" w:cs="Arial"/>
        </w:rPr>
      </w:pPr>
      <w:r w:rsidRPr="003E2882">
        <w:rPr>
          <w:rFonts w:ascii="Arial" w:hAnsi="Arial" w:cs="Arial"/>
        </w:rPr>
        <w:t>REPRESENTANTE LEGAL</w:t>
      </w:r>
    </w:p>
    <w:p w14:paraId="32850C31" w14:textId="0FC9FDFB" w:rsidR="00BC549F" w:rsidRDefault="00BC549F" w:rsidP="00546024">
      <w:pPr>
        <w:jc w:val="center"/>
        <w:rPr>
          <w:rFonts w:ascii="Arial" w:hAnsi="Arial" w:cs="Arial"/>
          <w:b/>
          <w:sz w:val="22"/>
          <w:szCs w:val="22"/>
        </w:rPr>
      </w:pPr>
    </w:p>
    <w:p w14:paraId="0A105055" w14:textId="77777777" w:rsidR="00262153" w:rsidRPr="00D61364" w:rsidRDefault="00262153" w:rsidP="00F81F29">
      <w:pPr>
        <w:jc w:val="center"/>
        <w:rPr>
          <w:rFonts w:ascii="Arial" w:hAnsi="Arial" w:cs="Arial"/>
          <w:b/>
          <w:sz w:val="22"/>
          <w:szCs w:val="22"/>
        </w:rPr>
      </w:pPr>
    </w:p>
    <w:p w14:paraId="185DF111" w14:textId="17167D28" w:rsidR="002B1C64" w:rsidRPr="00D61364" w:rsidRDefault="002B1C64" w:rsidP="00F81F29">
      <w:pPr>
        <w:jc w:val="center"/>
        <w:rPr>
          <w:rFonts w:ascii="Arial" w:hAnsi="Arial" w:cs="Arial"/>
          <w:b/>
          <w:sz w:val="22"/>
          <w:szCs w:val="22"/>
        </w:rPr>
      </w:pPr>
    </w:p>
    <w:sectPr w:rsidR="002B1C64" w:rsidRPr="00D61364" w:rsidSect="00B651C6">
      <w:headerReference w:type="default" r:id="rId11"/>
      <w:footerReference w:type="default" r:id="rId12"/>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6EF7B" w14:textId="77777777" w:rsidR="008143B6" w:rsidRDefault="008143B6" w:rsidP="00B4228A">
      <w:r>
        <w:separator/>
      </w:r>
    </w:p>
  </w:endnote>
  <w:endnote w:type="continuationSeparator" w:id="0">
    <w:p w14:paraId="2264D888" w14:textId="77777777" w:rsidR="008143B6" w:rsidRDefault="008143B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12500217"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661E51FC" w:rsidR="00B755ED" w:rsidRDefault="00D15F00">
    <w:r w:rsidRPr="0015607C">
      <w:rPr>
        <w:noProof/>
      </w:rPr>
      <w:drawing>
        <wp:inline distT="0" distB="0" distL="0" distR="0" wp14:anchorId="343C1CD2" wp14:editId="598CB5A6">
          <wp:extent cx="6404610" cy="744220"/>
          <wp:effectExtent l="0" t="0" r="0" b="0"/>
          <wp:docPr id="1580910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AFAAA" w14:textId="77777777" w:rsidR="008143B6" w:rsidRDefault="008143B6" w:rsidP="00B4228A">
      <w:r>
        <w:separator/>
      </w:r>
    </w:p>
  </w:footnote>
  <w:footnote w:type="continuationSeparator" w:id="0">
    <w:p w14:paraId="378EBD4D" w14:textId="77777777" w:rsidR="008143B6" w:rsidRDefault="008143B6"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7777777" w:rsidR="00B755ED" w:rsidRDefault="00B755ED"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688067470" name="Imagen 68806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0288"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5pt;height:11.55pt" o:bullet="t">
        <v:imagedata r:id="rId1" o:title="BD14579_"/>
      </v:shape>
    </w:pict>
  </w:numPicBullet>
  <w:numPicBullet w:numPicBulletId="1">
    <w:pict>
      <v:shape id="_x0000_i1042" type="#_x0000_t75" style="width:11.55pt;height:10.2pt" o:bullet="t">
        <v:imagedata r:id="rId2" o:title="BD21300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11C15950"/>
    <w:multiLevelType w:val="hybridMultilevel"/>
    <w:tmpl w:val="CA50F95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1CCC0023"/>
    <w:multiLevelType w:val="hybridMultilevel"/>
    <w:tmpl w:val="08A283AA"/>
    <w:lvl w:ilvl="0" w:tplc="3D5A1D14">
      <w:start w:val="1"/>
      <w:numFmt w:val="lowerLetter"/>
      <w:lvlText w:val="%1)"/>
      <w:lvlJc w:val="left"/>
      <w:pPr>
        <w:ind w:left="951" w:hanging="384"/>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1E096E79"/>
    <w:multiLevelType w:val="hybridMultilevel"/>
    <w:tmpl w:val="9DBA7306"/>
    <w:lvl w:ilvl="0" w:tplc="2C7AC8A6">
      <w:start w:val="1"/>
      <w:numFmt w:val="lowerLetter"/>
      <w:lvlText w:val="%1)"/>
      <w:lvlJc w:val="left"/>
      <w:pPr>
        <w:ind w:left="720" w:hanging="360"/>
      </w:pPr>
      <w:rPr>
        <w:rFonts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0092067"/>
    <w:multiLevelType w:val="hybridMultilevel"/>
    <w:tmpl w:val="73620748"/>
    <w:lvl w:ilvl="0" w:tplc="5402546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AF41CF"/>
    <w:multiLevelType w:val="hybridMultilevel"/>
    <w:tmpl w:val="7D6E49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470E2C67"/>
    <w:multiLevelType w:val="hybridMultilevel"/>
    <w:tmpl w:val="3A68FB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5227B4"/>
    <w:multiLevelType w:val="hybridMultilevel"/>
    <w:tmpl w:val="D7464D12"/>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55347674"/>
    <w:multiLevelType w:val="hybridMultilevel"/>
    <w:tmpl w:val="A0AE9DCE"/>
    <w:lvl w:ilvl="0" w:tplc="080A0001">
      <w:start w:val="1"/>
      <w:numFmt w:val="bullet"/>
      <w:lvlText w:val=""/>
      <w:lvlJc w:val="left"/>
      <w:pPr>
        <w:ind w:left="928" w:hanging="360"/>
      </w:pPr>
      <w:rPr>
        <w:rFonts w:ascii="Symbol" w:hAnsi="Symbol" w:hint="default"/>
      </w:rPr>
    </w:lvl>
    <w:lvl w:ilvl="1" w:tplc="0CA8F79C">
      <w:numFmt w:val="bullet"/>
      <w:lvlText w:val="•"/>
      <w:lvlJc w:val="left"/>
      <w:pPr>
        <w:ind w:left="1993" w:hanging="705"/>
      </w:pPr>
      <w:rPr>
        <w:rFonts w:ascii="Arial" w:eastAsia="Calibri" w:hAnsi="Arial" w:cs="Arial"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6"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557264"/>
    <w:multiLevelType w:val="hybridMultilevel"/>
    <w:tmpl w:val="3FCAA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6912081"/>
    <w:multiLevelType w:val="hybridMultilevel"/>
    <w:tmpl w:val="C3F2D0D8"/>
    <w:lvl w:ilvl="0" w:tplc="A0DE0B6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1"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8C30F4"/>
    <w:multiLevelType w:val="hybridMultilevel"/>
    <w:tmpl w:val="20269614"/>
    <w:lvl w:ilvl="0" w:tplc="DBE21E0C">
      <w:start w:val="3"/>
      <w:numFmt w:val="bullet"/>
      <w:lvlText w:val="-"/>
      <w:lvlJc w:val="left"/>
      <w:pPr>
        <w:ind w:left="927" w:hanging="360"/>
      </w:pPr>
      <w:rPr>
        <w:rFonts w:ascii="Montserrat Light" w:eastAsiaTheme="minorEastAsia" w:hAnsi="Montserrat Light"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16cid:durableId="486018964">
    <w:abstractNumId w:val="41"/>
  </w:num>
  <w:num w:numId="2" w16cid:durableId="620385244">
    <w:abstractNumId w:val="31"/>
  </w:num>
  <w:num w:numId="3" w16cid:durableId="253981911">
    <w:abstractNumId w:val="40"/>
  </w:num>
  <w:num w:numId="4" w16cid:durableId="1936130072">
    <w:abstractNumId w:val="35"/>
  </w:num>
  <w:num w:numId="5" w16cid:durableId="228075341">
    <w:abstractNumId w:val="25"/>
  </w:num>
  <w:num w:numId="6" w16cid:durableId="530998309">
    <w:abstractNumId w:val="36"/>
  </w:num>
  <w:num w:numId="7" w16cid:durableId="1830975026">
    <w:abstractNumId w:val="34"/>
  </w:num>
  <w:num w:numId="8" w16cid:durableId="808325472">
    <w:abstractNumId w:val="29"/>
  </w:num>
  <w:num w:numId="9" w16cid:durableId="30886873">
    <w:abstractNumId w:val="24"/>
  </w:num>
  <w:num w:numId="10" w16cid:durableId="2092241210">
    <w:abstractNumId w:val="0"/>
  </w:num>
  <w:num w:numId="11" w16cid:durableId="2076582006">
    <w:abstractNumId w:val="19"/>
  </w:num>
  <w:num w:numId="12" w16cid:durableId="31659971">
    <w:abstractNumId w:val="28"/>
  </w:num>
  <w:num w:numId="13" w16cid:durableId="1545866768">
    <w:abstractNumId w:val="37"/>
  </w:num>
  <w:num w:numId="14" w16cid:durableId="702942241">
    <w:abstractNumId w:val="32"/>
  </w:num>
  <w:num w:numId="15" w16cid:durableId="1116218330">
    <w:abstractNumId w:val="20"/>
  </w:num>
  <w:num w:numId="16" w16cid:durableId="1303344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043003">
    <w:abstractNumId w:val="39"/>
  </w:num>
  <w:num w:numId="18" w16cid:durableId="1766610681">
    <w:abstractNumId w:val="42"/>
  </w:num>
  <w:num w:numId="19" w16cid:durableId="1025179748">
    <w:abstractNumId w:val="21"/>
  </w:num>
  <w:num w:numId="20" w16cid:durableId="519858692">
    <w:abstractNumId w:val="23"/>
  </w:num>
  <w:num w:numId="21" w16cid:durableId="855459282">
    <w:abstractNumId w:val="30"/>
  </w:num>
  <w:num w:numId="22" w16cid:durableId="631709783">
    <w:abstractNumId w:val="27"/>
  </w:num>
  <w:num w:numId="23" w16cid:durableId="610553443">
    <w:abstractNumId w:val="38"/>
  </w:num>
  <w:num w:numId="24" w16cid:durableId="2083671925">
    <w:abstractNumId w:val="22"/>
  </w:num>
  <w:num w:numId="25" w16cid:durableId="556206008">
    <w:abstractNumId w:val="18"/>
  </w:num>
  <w:num w:numId="26" w16cid:durableId="452024385">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27EA1"/>
    <w:rsid w:val="00030528"/>
    <w:rsid w:val="0003214C"/>
    <w:rsid w:val="0003448A"/>
    <w:rsid w:val="000371EF"/>
    <w:rsid w:val="00041CB1"/>
    <w:rsid w:val="0004302E"/>
    <w:rsid w:val="000442D3"/>
    <w:rsid w:val="000444AF"/>
    <w:rsid w:val="0004738A"/>
    <w:rsid w:val="0005472C"/>
    <w:rsid w:val="00056305"/>
    <w:rsid w:val="000567D5"/>
    <w:rsid w:val="00057273"/>
    <w:rsid w:val="000574EE"/>
    <w:rsid w:val="00057711"/>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C047D"/>
    <w:rsid w:val="000C1776"/>
    <w:rsid w:val="000C3F67"/>
    <w:rsid w:val="000C44C6"/>
    <w:rsid w:val="000C53C1"/>
    <w:rsid w:val="000C558E"/>
    <w:rsid w:val="000C5F71"/>
    <w:rsid w:val="000D2934"/>
    <w:rsid w:val="000D37DC"/>
    <w:rsid w:val="000D499F"/>
    <w:rsid w:val="000D4F19"/>
    <w:rsid w:val="000D7864"/>
    <w:rsid w:val="000E1B29"/>
    <w:rsid w:val="000E1C37"/>
    <w:rsid w:val="000E7A92"/>
    <w:rsid w:val="000F2536"/>
    <w:rsid w:val="000F2F21"/>
    <w:rsid w:val="000F3B96"/>
    <w:rsid w:val="000F56BB"/>
    <w:rsid w:val="000F64AD"/>
    <w:rsid w:val="000F7CBC"/>
    <w:rsid w:val="00101E24"/>
    <w:rsid w:val="001020EC"/>
    <w:rsid w:val="0010403E"/>
    <w:rsid w:val="00115136"/>
    <w:rsid w:val="00115A5A"/>
    <w:rsid w:val="00117B35"/>
    <w:rsid w:val="0012151C"/>
    <w:rsid w:val="001248D0"/>
    <w:rsid w:val="00126A75"/>
    <w:rsid w:val="00127291"/>
    <w:rsid w:val="001333A1"/>
    <w:rsid w:val="00135075"/>
    <w:rsid w:val="00136291"/>
    <w:rsid w:val="00137927"/>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6D4"/>
    <w:rsid w:val="00192C1D"/>
    <w:rsid w:val="00195DA6"/>
    <w:rsid w:val="0019685D"/>
    <w:rsid w:val="001A19B5"/>
    <w:rsid w:val="001A3739"/>
    <w:rsid w:val="001A4821"/>
    <w:rsid w:val="001A5585"/>
    <w:rsid w:val="001A638F"/>
    <w:rsid w:val="001B5EBF"/>
    <w:rsid w:val="001B6AD6"/>
    <w:rsid w:val="001B6FFE"/>
    <w:rsid w:val="001B7801"/>
    <w:rsid w:val="001C2063"/>
    <w:rsid w:val="001C2F1F"/>
    <w:rsid w:val="001C3398"/>
    <w:rsid w:val="001D3D29"/>
    <w:rsid w:val="001E0DFC"/>
    <w:rsid w:val="001E1CE7"/>
    <w:rsid w:val="001E28E4"/>
    <w:rsid w:val="001E71E0"/>
    <w:rsid w:val="001F20C5"/>
    <w:rsid w:val="001F26FD"/>
    <w:rsid w:val="001F47DA"/>
    <w:rsid w:val="001F5D3E"/>
    <w:rsid w:val="002019D8"/>
    <w:rsid w:val="002027F2"/>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50173"/>
    <w:rsid w:val="0025041D"/>
    <w:rsid w:val="00252514"/>
    <w:rsid w:val="002527B4"/>
    <w:rsid w:val="002614EF"/>
    <w:rsid w:val="00262153"/>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1C64"/>
    <w:rsid w:val="002B35F3"/>
    <w:rsid w:val="002C144C"/>
    <w:rsid w:val="002C3AA0"/>
    <w:rsid w:val="002C51C8"/>
    <w:rsid w:val="002C7E70"/>
    <w:rsid w:val="002D2086"/>
    <w:rsid w:val="002D3F25"/>
    <w:rsid w:val="002D641A"/>
    <w:rsid w:val="002D650C"/>
    <w:rsid w:val="002D7AE2"/>
    <w:rsid w:val="002D7F1F"/>
    <w:rsid w:val="002E11EF"/>
    <w:rsid w:val="002E40FD"/>
    <w:rsid w:val="002E619C"/>
    <w:rsid w:val="002E7B97"/>
    <w:rsid w:val="002F4378"/>
    <w:rsid w:val="002F5C0E"/>
    <w:rsid w:val="002F76EF"/>
    <w:rsid w:val="002F7A3E"/>
    <w:rsid w:val="00302445"/>
    <w:rsid w:val="0030420C"/>
    <w:rsid w:val="003054E8"/>
    <w:rsid w:val="0031231A"/>
    <w:rsid w:val="00313357"/>
    <w:rsid w:val="0031393D"/>
    <w:rsid w:val="0032147A"/>
    <w:rsid w:val="00323761"/>
    <w:rsid w:val="0032541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E5C0C"/>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378A"/>
    <w:rsid w:val="00485E1B"/>
    <w:rsid w:val="00492AA4"/>
    <w:rsid w:val="004A1EEF"/>
    <w:rsid w:val="004A3CC6"/>
    <w:rsid w:val="004A53BB"/>
    <w:rsid w:val="004A665F"/>
    <w:rsid w:val="004B1C27"/>
    <w:rsid w:val="004B30BD"/>
    <w:rsid w:val="004B5E64"/>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47E0"/>
    <w:rsid w:val="004E5CF0"/>
    <w:rsid w:val="004F103D"/>
    <w:rsid w:val="004F3209"/>
    <w:rsid w:val="004F4CAE"/>
    <w:rsid w:val="004F510C"/>
    <w:rsid w:val="004F6E51"/>
    <w:rsid w:val="005004C3"/>
    <w:rsid w:val="0050313C"/>
    <w:rsid w:val="00504FD2"/>
    <w:rsid w:val="00510AE1"/>
    <w:rsid w:val="005150AA"/>
    <w:rsid w:val="005200A5"/>
    <w:rsid w:val="005250C3"/>
    <w:rsid w:val="0052511A"/>
    <w:rsid w:val="00526821"/>
    <w:rsid w:val="00530BC4"/>
    <w:rsid w:val="0053435B"/>
    <w:rsid w:val="005356DF"/>
    <w:rsid w:val="00537975"/>
    <w:rsid w:val="00545302"/>
    <w:rsid w:val="00546024"/>
    <w:rsid w:val="005565FF"/>
    <w:rsid w:val="00556E8B"/>
    <w:rsid w:val="00557D24"/>
    <w:rsid w:val="00574302"/>
    <w:rsid w:val="00575162"/>
    <w:rsid w:val="00575575"/>
    <w:rsid w:val="005810E3"/>
    <w:rsid w:val="0058418A"/>
    <w:rsid w:val="00584E1D"/>
    <w:rsid w:val="00587956"/>
    <w:rsid w:val="0059136F"/>
    <w:rsid w:val="005929CE"/>
    <w:rsid w:val="005949D9"/>
    <w:rsid w:val="005A173B"/>
    <w:rsid w:val="005A6742"/>
    <w:rsid w:val="005B0FBC"/>
    <w:rsid w:val="005B1145"/>
    <w:rsid w:val="005B26EA"/>
    <w:rsid w:val="005B53F6"/>
    <w:rsid w:val="005C05DB"/>
    <w:rsid w:val="005C24DD"/>
    <w:rsid w:val="005D178C"/>
    <w:rsid w:val="005D2669"/>
    <w:rsid w:val="005D387D"/>
    <w:rsid w:val="005D5312"/>
    <w:rsid w:val="005D6000"/>
    <w:rsid w:val="005E4339"/>
    <w:rsid w:val="005F1F2E"/>
    <w:rsid w:val="005F3CAE"/>
    <w:rsid w:val="005F47DA"/>
    <w:rsid w:val="00600A4E"/>
    <w:rsid w:val="00604871"/>
    <w:rsid w:val="00605358"/>
    <w:rsid w:val="00606977"/>
    <w:rsid w:val="00607C51"/>
    <w:rsid w:val="00610E27"/>
    <w:rsid w:val="006111B9"/>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5E8A"/>
    <w:rsid w:val="006A702E"/>
    <w:rsid w:val="006A7A90"/>
    <w:rsid w:val="006B2343"/>
    <w:rsid w:val="006B6D36"/>
    <w:rsid w:val="006C0592"/>
    <w:rsid w:val="006C2120"/>
    <w:rsid w:val="006C5D60"/>
    <w:rsid w:val="006D1B0D"/>
    <w:rsid w:val="006E15A1"/>
    <w:rsid w:val="006E2A7D"/>
    <w:rsid w:val="006E3B3C"/>
    <w:rsid w:val="006E3E3E"/>
    <w:rsid w:val="006E5755"/>
    <w:rsid w:val="006F19FC"/>
    <w:rsid w:val="006F29B3"/>
    <w:rsid w:val="006F7527"/>
    <w:rsid w:val="00704466"/>
    <w:rsid w:val="00710252"/>
    <w:rsid w:val="0071059D"/>
    <w:rsid w:val="00724AF3"/>
    <w:rsid w:val="007251DD"/>
    <w:rsid w:val="007269D2"/>
    <w:rsid w:val="007367C8"/>
    <w:rsid w:val="007379A8"/>
    <w:rsid w:val="007402FB"/>
    <w:rsid w:val="0074178F"/>
    <w:rsid w:val="00742C63"/>
    <w:rsid w:val="007443DF"/>
    <w:rsid w:val="00745C27"/>
    <w:rsid w:val="00747D12"/>
    <w:rsid w:val="00751090"/>
    <w:rsid w:val="00753E53"/>
    <w:rsid w:val="0075665D"/>
    <w:rsid w:val="007567E3"/>
    <w:rsid w:val="0075746B"/>
    <w:rsid w:val="00760922"/>
    <w:rsid w:val="00761FA7"/>
    <w:rsid w:val="00772311"/>
    <w:rsid w:val="00773C4E"/>
    <w:rsid w:val="00773DA1"/>
    <w:rsid w:val="00781973"/>
    <w:rsid w:val="00781B45"/>
    <w:rsid w:val="00783756"/>
    <w:rsid w:val="00783D9B"/>
    <w:rsid w:val="0078738E"/>
    <w:rsid w:val="00787C20"/>
    <w:rsid w:val="00795510"/>
    <w:rsid w:val="00796536"/>
    <w:rsid w:val="00796971"/>
    <w:rsid w:val="007A5463"/>
    <w:rsid w:val="007A5467"/>
    <w:rsid w:val="007A6F33"/>
    <w:rsid w:val="007A7915"/>
    <w:rsid w:val="007B33BB"/>
    <w:rsid w:val="007B3712"/>
    <w:rsid w:val="007B5578"/>
    <w:rsid w:val="007B6A21"/>
    <w:rsid w:val="007C5F54"/>
    <w:rsid w:val="007D0B8C"/>
    <w:rsid w:val="007D115D"/>
    <w:rsid w:val="007D3275"/>
    <w:rsid w:val="007E3184"/>
    <w:rsid w:val="007E4CB5"/>
    <w:rsid w:val="007F210C"/>
    <w:rsid w:val="007F3248"/>
    <w:rsid w:val="007F33DE"/>
    <w:rsid w:val="007F7B8A"/>
    <w:rsid w:val="00804B77"/>
    <w:rsid w:val="00807417"/>
    <w:rsid w:val="00810272"/>
    <w:rsid w:val="00813A70"/>
    <w:rsid w:val="00813A97"/>
    <w:rsid w:val="00813DD0"/>
    <w:rsid w:val="008143B6"/>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3F01"/>
    <w:rsid w:val="008754C9"/>
    <w:rsid w:val="008777BE"/>
    <w:rsid w:val="00881F45"/>
    <w:rsid w:val="0088214F"/>
    <w:rsid w:val="0089126A"/>
    <w:rsid w:val="00893956"/>
    <w:rsid w:val="00895C1A"/>
    <w:rsid w:val="008A2D1C"/>
    <w:rsid w:val="008A2F42"/>
    <w:rsid w:val="008A35B7"/>
    <w:rsid w:val="008A41C8"/>
    <w:rsid w:val="008A4B83"/>
    <w:rsid w:val="008A70D7"/>
    <w:rsid w:val="008B4500"/>
    <w:rsid w:val="008B5BB1"/>
    <w:rsid w:val="008C45DC"/>
    <w:rsid w:val="008D1591"/>
    <w:rsid w:val="008D2FAB"/>
    <w:rsid w:val="008D3077"/>
    <w:rsid w:val="008D45C3"/>
    <w:rsid w:val="008D6BA0"/>
    <w:rsid w:val="008E13E1"/>
    <w:rsid w:val="008E5B35"/>
    <w:rsid w:val="008F320E"/>
    <w:rsid w:val="008F416D"/>
    <w:rsid w:val="00901D88"/>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5457"/>
    <w:rsid w:val="00957C5E"/>
    <w:rsid w:val="00962161"/>
    <w:rsid w:val="009700B1"/>
    <w:rsid w:val="00972EC9"/>
    <w:rsid w:val="00975D71"/>
    <w:rsid w:val="0097672E"/>
    <w:rsid w:val="00982C69"/>
    <w:rsid w:val="009834B6"/>
    <w:rsid w:val="00986938"/>
    <w:rsid w:val="00990478"/>
    <w:rsid w:val="00990C3F"/>
    <w:rsid w:val="00990C80"/>
    <w:rsid w:val="00993976"/>
    <w:rsid w:val="009A43FB"/>
    <w:rsid w:val="009B5B5F"/>
    <w:rsid w:val="009B687A"/>
    <w:rsid w:val="009C1ED5"/>
    <w:rsid w:val="009D1025"/>
    <w:rsid w:val="009D44CD"/>
    <w:rsid w:val="009E1191"/>
    <w:rsid w:val="009E1A49"/>
    <w:rsid w:val="009E3E9A"/>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2E"/>
    <w:rsid w:val="00A5543E"/>
    <w:rsid w:val="00A5618F"/>
    <w:rsid w:val="00A60B53"/>
    <w:rsid w:val="00A63E03"/>
    <w:rsid w:val="00A67CBC"/>
    <w:rsid w:val="00A7110F"/>
    <w:rsid w:val="00A73611"/>
    <w:rsid w:val="00A7661F"/>
    <w:rsid w:val="00A86CDC"/>
    <w:rsid w:val="00A91C4B"/>
    <w:rsid w:val="00AA39D3"/>
    <w:rsid w:val="00AA6892"/>
    <w:rsid w:val="00AB2C4F"/>
    <w:rsid w:val="00AB56AE"/>
    <w:rsid w:val="00AC3C4E"/>
    <w:rsid w:val="00AC3D07"/>
    <w:rsid w:val="00AC42A0"/>
    <w:rsid w:val="00AC5CAF"/>
    <w:rsid w:val="00AD22ED"/>
    <w:rsid w:val="00AD3A7D"/>
    <w:rsid w:val="00AD7149"/>
    <w:rsid w:val="00AE0EE0"/>
    <w:rsid w:val="00AE4F68"/>
    <w:rsid w:val="00AF0A64"/>
    <w:rsid w:val="00AF1BD2"/>
    <w:rsid w:val="00AF5097"/>
    <w:rsid w:val="00AF55DF"/>
    <w:rsid w:val="00B02BCE"/>
    <w:rsid w:val="00B0401E"/>
    <w:rsid w:val="00B06710"/>
    <w:rsid w:val="00B143EF"/>
    <w:rsid w:val="00B14FB2"/>
    <w:rsid w:val="00B26488"/>
    <w:rsid w:val="00B321EF"/>
    <w:rsid w:val="00B334D4"/>
    <w:rsid w:val="00B33E36"/>
    <w:rsid w:val="00B33F09"/>
    <w:rsid w:val="00B34085"/>
    <w:rsid w:val="00B36B0F"/>
    <w:rsid w:val="00B37767"/>
    <w:rsid w:val="00B379CB"/>
    <w:rsid w:val="00B404F1"/>
    <w:rsid w:val="00B418D9"/>
    <w:rsid w:val="00B421A1"/>
    <w:rsid w:val="00B4228A"/>
    <w:rsid w:val="00B45574"/>
    <w:rsid w:val="00B46350"/>
    <w:rsid w:val="00B537A6"/>
    <w:rsid w:val="00B5407A"/>
    <w:rsid w:val="00B5464B"/>
    <w:rsid w:val="00B57FC8"/>
    <w:rsid w:val="00B61AB4"/>
    <w:rsid w:val="00B62C77"/>
    <w:rsid w:val="00B651C6"/>
    <w:rsid w:val="00B673E1"/>
    <w:rsid w:val="00B70001"/>
    <w:rsid w:val="00B73894"/>
    <w:rsid w:val="00B73EF5"/>
    <w:rsid w:val="00B73FF2"/>
    <w:rsid w:val="00B755ED"/>
    <w:rsid w:val="00B86CAE"/>
    <w:rsid w:val="00B90635"/>
    <w:rsid w:val="00B9236D"/>
    <w:rsid w:val="00B94A2A"/>
    <w:rsid w:val="00B96B3C"/>
    <w:rsid w:val="00BA2F27"/>
    <w:rsid w:val="00BA39E0"/>
    <w:rsid w:val="00BA5DC2"/>
    <w:rsid w:val="00BA743C"/>
    <w:rsid w:val="00BB1C39"/>
    <w:rsid w:val="00BB61C7"/>
    <w:rsid w:val="00BC014E"/>
    <w:rsid w:val="00BC2AB7"/>
    <w:rsid w:val="00BC4E97"/>
    <w:rsid w:val="00BC549F"/>
    <w:rsid w:val="00BC6DFE"/>
    <w:rsid w:val="00BD07AB"/>
    <w:rsid w:val="00BD1FED"/>
    <w:rsid w:val="00BE114C"/>
    <w:rsid w:val="00BE14C4"/>
    <w:rsid w:val="00BE302A"/>
    <w:rsid w:val="00BE361B"/>
    <w:rsid w:val="00BE41C6"/>
    <w:rsid w:val="00BE536E"/>
    <w:rsid w:val="00BE6D93"/>
    <w:rsid w:val="00BE7853"/>
    <w:rsid w:val="00BF1D46"/>
    <w:rsid w:val="00BF1E58"/>
    <w:rsid w:val="00BF39A8"/>
    <w:rsid w:val="00C063E5"/>
    <w:rsid w:val="00C106F6"/>
    <w:rsid w:val="00C11095"/>
    <w:rsid w:val="00C11FEB"/>
    <w:rsid w:val="00C156A9"/>
    <w:rsid w:val="00C208B8"/>
    <w:rsid w:val="00C20917"/>
    <w:rsid w:val="00C3164B"/>
    <w:rsid w:val="00C322D4"/>
    <w:rsid w:val="00C43252"/>
    <w:rsid w:val="00C43927"/>
    <w:rsid w:val="00C45423"/>
    <w:rsid w:val="00C46949"/>
    <w:rsid w:val="00C47BD4"/>
    <w:rsid w:val="00C520D8"/>
    <w:rsid w:val="00C5370D"/>
    <w:rsid w:val="00C665EE"/>
    <w:rsid w:val="00C71C65"/>
    <w:rsid w:val="00C730A4"/>
    <w:rsid w:val="00C761A6"/>
    <w:rsid w:val="00C8040C"/>
    <w:rsid w:val="00C80A0A"/>
    <w:rsid w:val="00C80C62"/>
    <w:rsid w:val="00C85750"/>
    <w:rsid w:val="00C9621E"/>
    <w:rsid w:val="00CA0FFA"/>
    <w:rsid w:val="00CA4253"/>
    <w:rsid w:val="00CA5552"/>
    <w:rsid w:val="00CA5B33"/>
    <w:rsid w:val="00CB06D2"/>
    <w:rsid w:val="00CB4DFC"/>
    <w:rsid w:val="00CB6BC8"/>
    <w:rsid w:val="00CB74BA"/>
    <w:rsid w:val="00CB7BEA"/>
    <w:rsid w:val="00CC0B47"/>
    <w:rsid w:val="00CC275C"/>
    <w:rsid w:val="00CC4894"/>
    <w:rsid w:val="00CC7F69"/>
    <w:rsid w:val="00CD0E96"/>
    <w:rsid w:val="00CD6114"/>
    <w:rsid w:val="00CD6248"/>
    <w:rsid w:val="00CE209B"/>
    <w:rsid w:val="00CE5808"/>
    <w:rsid w:val="00CE5AEA"/>
    <w:rsid w:val="00CF0DAB"/>
    <w:rsid w:val="00CF13D6"/>
    <w:rsid w:val="00D00538"/>
    <w:rsid w:val="00D018CE"/>
    <w:rsid w:val="00D01AD4"/>
    <w:rsid w:val="00D04FF4"/>
    <w:rsid w:val="00D10902"/>
    <w:rsid w:val="00D12942"/>
    <w:rsid w:val="00D15F00"/>
    <w:rsid w:val="00D178F1"/>
    <w:rsid w:val="00D20E4C"/>
    <w:rsid w:val="00D21530"/>
    <w:rsid w:val="00D227FB"/>
    <w:rsid w:val="00D2380A"/>
    <w:rsid w:val="00D30368"/>
    <w:rsid w:val="00D31F9E"/>
    <w:rsid w:val="00D320AB"/>
    <w:rsid w:val="00D437B1"/>
    <w:rsid w:val="00D50BC5"/>
    <w:rsid w:val="00D50D24"/>
    <w:rsid w:val="00D51AEF"/>
    <w:rsid w:val="00D52F3F"/>
    <w:rsid w:val="00D56630"/>
    <w:rsid w:val="00D568C0"/>
    <w:rsid w:val="00D57B0D"/>
    <w:rsid w:val="00D61364"/>
    <w:rsid w:val="00D6182C"/>
    <w:rsid w:val="00D61CA6"/>
    <w:rsid w:val="00D7342B"/>
    <w:rsid w:val="00D774FF"/>
    <w:rsid w:val="00D843EF"/>
    <w:rsid w:val="00D90E30"/>
    <w:rsid w:val="00D92987"/>
    <w:rsid w:val="00D930AB"/>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398"/>
    <w:rsid w:val="00E13775"/>
    <w:rsid w:val="00E16698"/>
    <w:rsid w:val="00E17358"/>
    <w:rsid w:val="00E17492"/>
    <w:rsid w:val="00E205EF"/>
    <w:rsid w:val="00E22F45"/>
    <w:rsid w:val="00E310BB"/>
    <w:rsid w:val="00E32118"/>
    <w:rsid w:val="00E362B1"/>
    <w:rsid w:val="00E37594"/>
    <w:rsid w:val="00E40084"/>
    <w:rsid w:val="00E43527"/>
    <w:rsid w:val="00E45E01"/>
    <w:rsid w:val="00E4749B"/>
    <w:rsid w:val="00E50EB7"/>
    <w:rsid w:val="00E511BA"/>
    <w:rsid w:val="00E52D1C"/>
    <w:rsid w:val="00E541D4"/>
    <w:rsid w:val="00E55862"/>
    <w:rsid w:val="00E60ED3"/>
    <w:rsid w:val="00E62EB6"/>
    <w:rsid w:val="00E64A8E"/>
    <w:rsid w:val="00E65F3A"/>
    <w:rsid w:val="00E70E4E"/>
    <w:rsid w:val="00E71982"/>
    <w:rsid w:val="00E71A14"/>
    <w:rsid w:val="00E72230"/>
    <w:rsid w:val="00E736CE"/>
    <w:rsid w:val="00E73D25"/>
    <w:rsid w:val="00E74E54"/>
    <w:rsid w:val="00E751F4"/>
    <w:rsid w:val="00E75AC1"/>
    <w:rsid w:val="00E826CC"/>
    <w:rsid w:val="00E832D6"/>
    <w:rsid w:val="00E869BA"/>
    <w:rsid w:val="00E96F85"/>
    <w:rsid w:val="00EA0A37"/>
    <w:rsid w:val="00EA2DF0"/>
    <w:rsid w:val="00EA36E6"/>
    <w:rsid w:val="00EA537D"/>
    <w:rsid w:val="00EB1A7C"/>
    <w:rsid w:val="00EB23BA"/>
    <w:rsid w:val="00EB2E73"/>
    <w:rsid w:val="00EB336D"/>
    <w:rsid w:val="00EB494E"/>
    <w:rsid w:val="00EB5B89"/>
    <w:rsid w:val="00EB6AE2"/>
    <w:rsid w:val="00EB7BD6"/>
    <w:rsid w:val="00EC1DC0"/>
    <w:rsid w:val="00EC62BC"/>
    <w:rsid w:val="00EC6872"/>
    <w:rsid w:val="00EC6BF1"/>
    <w:rsid w:val="00ED1791"/>
    <w:rsid w:val="00ED4A29"/>
    <w:rsid w:val="00ED7591"/>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3F1A"/>
    <w:rsid w:val="00F46325"/>
    <w:rsid w:val="00F526AE"/>
    <w:rsid w:val="00F537A2"/>
    <w:rsid w:val="00F574E1"/>
    <w:rsid w:val="00F621AF"/>
    <w:rsid w:val="00F629A7"/>
    <w:rsid w:val="00F70E49"/>
    <w:rsid w:val="00F71A9D"/>
    <w:rsid w:val="00F72A94"/>
    <w:rsid w:val="00F73CB5"/>
    <w:rsid w:val="00F74F25"/>
    <w:rsid w:val="00F75FF8"/>
    <w:rsid w:val="00F81258"/>
    <w:rsid w:val="00F81F29"/>
    <w:rsid w:val="00F90D49"/>
    <w:rsid w:val="00F91C07"/>
    <w:rsid w:val="00F9481D"/>
    <w:rsid w:val="00FA0E0B"/>
    <w:rsid w:val="00FA1CCB"/>
    <w:rsid w:val="00FB2BA7"/>
    <w:rsid w:val="00FB3E7D"/>
    <w:rsid w:val="00FB7CF4"/>
    <w:rsid w:val="00FC45CC"/>
    <w:rsid w:val="00FC6366"/>
    <w:rsid w:val="00FC6C31"/>
    <w:rsid w:val="00FC7CFC"/>
    <w:rsid w:val="00FD0FF0"/>
    <w:rsid w:val="00FD19EB"/>
    <w:rsid w:val="00FD1DC8"/>
    <w:rsid w:val="00FD3767"/>
    <w:rsid w:val="00FD749D"/>
    <w:rsid w:val="00FE06A2"/>
    <w:rsid w:val="00FE115D"/>
    <w:rsid w:val="00FE1F91"/>
    <w:rsid w:val="00FE2DD9"/>
    <w:rsid w:val="00FE616E"/>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Mencinsinresolver">
    <w:name w:val="Unresolved Mention"/>
    <w:basedOn w:val="Fuentedeprrafopredeter"/>
    <w:uiPriority w:val="99"/>
    <w:semiHidden/>
    <w:unhideWhenUsed/>
    <w:rsid w:val="0098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0435919">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4218972">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52090241">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4956380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469545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18946557">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81340555">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05067155">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2777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14</Pages>
  <Words>3933</Words>
  <Characters>21636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109</cp:revision>
  <cp:lastPrinted>2024-11-19T21:18:00Z</cp:lastPrinted>
  <dcterms:created xsi:type="dcterms:W3CDTF">2019-12-04T22:31:00Z</dcterms:created>
  <dcterms:modified xsi:type="dcterms:W3CDTF">2024-11-19T21:25:00Z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