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6E332" w14:textId="77777777" w:rsidR="00F42CCF" w:rsidRPr="00656263" w:rsidRDefault="00506748" w:rsidP="00656263">
      <w:pPr>
        <w:pStyle w:val="Epgrafe"/>
      </w:pPr>
      <w:r>
        <w:t xml:space="preserve"> </w:t>
      </w:r>
    </w:p>
    <w:p w14:paraId="6626DBF7" w14:textId="77777777" w:rsidR="00F42CCF" w:rsidRPr="00A82322"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7BD174A9" w14:textId="77777777" w:rsidR="00F42CCF" w:rsidRPr="00A82322"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2D7560BF"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Instituto Mexicano del Seguro Social</w:t>
      </w:r>
    </w:p>
    <w:p w14:paraId="0B0D41DA"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16A4001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ÓRGANO DE OPERACIÓN ADMINISTRATIVA DESCONCENTRADA ESTATAL MORELOS</w:t>
      </w:r>
    </w:p>
    <w:p w14:paraId="2CA45F8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JEFATURA DELEGACIONAL DE SERVICIOS ADMINISTRATIVOS</w:t>
      </w:r>
    </w:p>
    <w:p w14:paraId="38F18A7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COORDINACION DELEGACIONAL DE ABASTECIMIENTO Y EQUIPAMIENTO.</w:t>
      </w:r>
    </w:p>
    <w:p w14:paraId="255A01ED"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09089CE5"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hAnsi="Arial" w:cs="Arial"/>
          <w:sz w:val="20"/>
          <w:szCs w:val="20"/>
        </w:rPr>
        <w:t>DOMICILIO: AV. PLAN DE AYALA No. 1201 COL. RICARDO FLORES MAGON, C.P. 62450 CUERNAVACA, MORELOS</w:t>
      </w:r>
    </w:p>
    <w:p w14:paraId="2A77AEB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4C76A52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7EAAC0FA" w14:textId="77777777" w:rsidR="00F42CCF" w:rsidRPr="00A82322" w:rsidRDefault="00F42CCF" w:rsidP="00F42CCF">
      <w:pPr>
        <w:tabs>
          <w:tab w:val="left" w:pos="5655"/>
          <w:tab w:val="left" w:pos="9497"/>
        </w:tabs>
        <w:suppressAutoHyphens/>
        <w:ind w:left="-284" w:right="-284"/>
        <w:jc w:val="center"/>
        <w:rPr>
          <w:rFonts w:ascii="Arial" w:eastAsia="Times New Roman" w:hAnsi="Arial" w:cs="Arial"/>
          <w:bCs/>
          <w:sz w:val="20"/>
          <w:szCs w:val="20"/>
          <w:lang w:eastAsia="ar-SA"/>
        </w:rPr>
      </w:pPr>
      <w:bookmarkStart w:id="0" w:name="_GoBack"/>
      <w:bookmarkEnd w:id="0"/>
    </w:p>
    <w:p w14:paraId="77BA21AA"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3AAA77DC"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38C50B90" w14:textId="77777777" w:rsidR="00F42CCF" w:rsidRPr="00A82322" w:rsidRDefault="00D95EBD"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 xml:space="preserve"> </w:t>
      </w:r>
      <w:r w:rsidR="00451B58" w:rsidRPr="00A82322">
        <w:rPr>
          <w:rFonts w:ascii="Arial" w:eastAsia="Times New Roman" w:hAnsi="Arial" w:cs="Arial"/>
          <w:b/>
          <w:bCs/>
          <w:sz w:val="20"/>
          <w:szCs w:val="20"/>
          <w:lang w:eastAsia="ar-SA"/>
        </w:rPr>
        <w:t>C</w:t>
      </w:r>
      <w:r w:rsidR="00F42CCF" w:rsidRPr="00A82322">
        <w:rPr>
          <w:rFonts w:ascii="Arial" w:eastAsia="Times New Roman" w:hAnsi="Arial" w:cs="Arial"/>
          <w:b/>
          <w:bCs/>
          <w:sz w:val="20"/>
          <w:szCs w:val="20"/>
          <w:lang w:eastAsia="ar-SA"/>
        </w:rPr>
        <w:t>onvocatoria</w:t>
      </w:r>
    </w:p>
    <w:p w14:paraId="7A596894"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4DBAFFBE" w14:textId="77777777" w:rsidR="00A20136" w:rsidRDefault="00A20136" w:rsidP="00A20136">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 xml:space="preserve">Adjudicación Directa Nacional Electrónica </w:t>
      </w:r>
    </w:p>
    <w:p w14:paraId="19F20C58" w14:textId="2C00186C" w:rsidR="00A20136" w:rsidRDefault="00A20136" w:rsidP="00A20136">
      <w:pPr>
        <w:jc w:val="center"/>
        <w:rPr>
          <w:rFonts w:ascii="Arial" w:hAnsi="Arial" w:cs="Arial"/>
          <w:b/>
          <w:sz w:val="20"/>
          <w:szCs w:val="20"/>
        </w:rPr>
      </w:pPr>
      <w:r>
        <w:rPr>
          <w:rFonts w:ascii="Arial" w:eastAsia="Times New Roman" w:hAnsi="Arial" w:cs="Arial"/>
          <w:bCs/>
          <w:sz w:val="20"/>
          <w:szCs w:val="20"/>
          <w:lang w:eastAsia="ar-SA"/>
        </w:rPr>
        <w:t xml:space="preserve">Número: </w:t>
      </w:r>
      <w:r>
        <w:rPr>
          <w:rFonts w:ascii="Arial" w:hAnsi="Arial" w:cs="Arial"/>
          <w:b/>
          <w:sz w:val="20"/>
          <w:szCs w:val="20"/>
        </w:rPr>
        <w:t>S18/AD/94/2024 PRIMERA VUELTA</w:t>
      </w:r>
    </w:p>
    <w:p w14:paraId="609A2946" w14:textId="2FC81140" w:rsidR="000E55AE" w:rsidRPr="00C0299D" w:rsidRDefault="00F42CCF" w:rsidP="000E55AE">
      <w:pPr>
        <w:jc w:val="center"/>
        <w:rPr>
          <w:rFonts w:ascii="Montserrat Medium" w:hAnsi="Montserrat Medium"/>
          <w:sz w:val="12"/>
          <w:szCs w:val="12"/>
        </w:rPr>
      </w:pPr>
      <w:r w:rsidRPr="00A82322">
        <w:rPr>
          <w:rFonts w:ascii="Arial" w:eastAsia="Times New Roman" w:hAnsi="Arial" w:cs="Arial"/>
          <w:bCs/>
          <w:sz w:val="20"/>
          <w:szCs w:val="20"/>
          <w:lang w:eastAsia="ar-SA"/>
        </w:rPr>
        <w:t xml:space="preserve">Número </w:t>
      </w:r>
      <w:r w:rsidR="00A20136">
        <w:rPr>
          <w:rFonts w:ascii="Arial" w:hAnsi="Arial" w:cs="Arial"/>
          <w:b/>
          <w:sz w:val="20"/>
          <w:szCs w:val="20"/>
        </w:rPr>
        <w:t>A</w:t>
      </w:r>
      <w:r w:rsidR="000E55AE">
        <w:rPr>
          <w:rFonts w:ascii="Arial" w:hAnsi="Arial" w:cs="Arial"/>
          <w:b/>
          <w:sz w:val="20"/>
          <w:szCs w:val="20"/>
        </w:rPr>
        <w:t>A-</w:t>
      </w:r>
      <w:r w:rsidR="000E55AE" w:rsidRPr="0044697B">
        <w:rPr>
          <w:rFonts w:ascii="Arial" w:hAnsi="Arial" w:cs="Arial"/>
          <w:b/>
          <w:sz w:val="20"/>
          <w:szCs w:val="20"/>
        </w:rPr>
        <w:t>50-GYR-050GYR007</w:t>
      </w:r>
      <w:r w:rsidR="00685B9D" w:rsidRPr="00685B9D">
        <w:rPr>
          <w:rFonts w:ascii="Arial" w:hAnsi="Arial" w:cs="Arial"/>
          <w:b/>
          <w:sz w:val="20"/>
          <w:szCs w:val="20"/>
        </w:rPr>
        <w:t>-N-</w:t>
      </w:r>
      <w:r w:rsidR="003666FA">
        <w:rPr>
          <w:rFonts w:ascii="Arial" w:hAnsi="Arial" w:cs="Arial"/>
          <w:b/>
          <w:sz w:val="20"/>
          <w:szCs w:val="20"/>
        </w:rPr>
        <w:t>323</w:t>
      </w:r>
      <w:r w:rsidR="00685B9D">
        <w:rPr>
          <w:rFonts w:ascii="Arial" w:hAnsi="Arial" w:cs="Arial"/>
          <w:b/>
          <w:sz w:val="20"/>
          <w:szCs w:val="20"/>
        </w:rPr>
        <w:t>-</w:t>
      </w:r>
      <w:r w:rsidR="000E55AE">
        <w:rPr>
          <w:rFonts w:ascii="Arial" w:hAnsi="Arial" w:cs="Arial"/>
          <w:b/>
          <w:sz w:val="20"/>
          <w:szCs w:val="20"/>
        </w:rPr>
        <w:t xml:space="preserve"> 2024</w:t>
      </w:r>
    </w:p>
    <w:p w14:paraId="57F2D03D" w14:textId="6C5A55CA"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192B98DE"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389434EC"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28BF0506"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43306F00" w14:textId="77777777" w:rsidR="00F42CCF" w:rsidRPr="00A82322" w:rsidRDefault="00F42CCF" w:rsidP="00F42CCF">
      <w:pPr>
        <w:jc w:val="center"/>
        <w:rPr>
          <w:rFonts w:ascii="Arial" w:hAnsi="Arial" w:cs="Arial"/>
          <w:b/>
          <w:sz w:val="20"/>
          <w:szCs w:val="20"/>
        </w:rPr>
      </w:pPr>
    </w:p>
    <w:p w14:paraId="341F3934" w14:textId="2AA81072" w:rsidR="00F42CCF" w:rsidRPr="00A82322" w:rsidRDefault="001A15FE" w:rsidP="00F42CCF">
      <w:pPr>
        <w:jc w:val="center"/>
        <w:rPr>
          <w:rFonts w:ascii="Arial" w:hAnsi="Arial" w:cs="Arial"/>
          <w:b/>
          <w:sz w:val="20"/>
          <w:szCs w:val="20"/>
        </w:rPr>
      </w:pPr>
      <w:r w:rsidRPr="00A82322">
        <w:rPr>
          <w:rFonts w:ascii="Arial" w:hAnsi="Arial" w:cs="Arial"/>
          <w:b/>
          <w:bCs/>
          <w:sz w:val="22"/>
          <w:szCs w:val="22"/>
        </w:rPr>
        <w:t>“</w:t>
      </w:r>
      <w:r w:rsidR="00741EBA" w:rsidRPr="00741EBA">
        <w:rPr>
          <w:rFonts w:ascii="Arial" w:hAnsi="Arial" w:cs="Arial"/>
          <w:b/>
          <w:bCs/>
          <w:sz w:val="22"/>
          <w:szCs w:val="22"/>
        </w:rPr>
        <w:t xml:space="preserve">ADQUISICION Y SUMINISTRO DE REFACCIONES, MATERIALES Y ACCESORIOS DE TODAS LAS ESPECIALIDADES DE CONSERVACION PARA EL </w:t>
      </w:r>
      <w:r w:rsidR="00741EBA">
        <w:rPr>
          <w:rFonts w:ascii="Arial" w:hAnsi="Arial" w:cs="Arial"/>
          <w:b/>
          <w:bCs/>
          <w:sz w:val="22"/>
          <w:szCs w:val="22"/>
        </w:rPr>
        <w:t xml:space="preserve">OOAD </w:t>
      </w:r>
      <w:r w:rsidR="00741EBA" w:rsidRPr="00741EBA">
        <w:rPr>
          <w:rFonts w:ascii="Arial" w:hAnsi="Arial" w:cs="Arial"/>
          <w:b/>
          <w:bCs/>
          <w:sz w:val="22"/>
          <w:szCs w:val="22"/>
        </w:rPr>
        <w:t>ESTATAL MORELOS</w:t>
      </w:r>
      <w:r w:rsidR="000E55AE">
        <w:rPr>
          <w:rFonts w:ascii="Arial" w:hAnsi="Arial" w:cs="Arial"/>
          <w:b/>
          <w:bCs/>
          <w:sz w:val="22"/>
          <w:szCs w:val="22"/>
        </w:rPr>
        <w:t xml:space="preserve"> EJERCICIO 2024</w:t>
      </w:r>
      <w:r w:rsidR="00A20136">
        <w:rPr>
          <w:rFonts w:ascii="Arial" w:hAnsi="Arial" w:cs="Arial"/>
          <w:b/>
          <w:bCs/>
          <w:sz w:val="22"/>
          <w:szCs w:val="22"/>
        </w:rPr>
        <w:t xml:space="preserve"> (PARTIDAS </w:t>
      </w:r>
      <w:proofErr w:type="gramStart"/>
      <w:r w:rsidR="00A20136">
        <w:rPr>
          <w:rFonts w:ascii="Arial" w:hAnsi="Arial" w:cs="Arial"/>
          <w:b/>
          <w:bCs/>
          <w:sz w:val="22"/>
          <w:szCs w:val="22"/>
        </w:rPr>
        <w:t xml:space="preserve">8 </w:t>
      </w:r>
      <w:r w:rsidR="00151392">
        <w:rPr>
          <w:rFonts w:ascii="Arial" w:hAnsi="Arial" w:cs="Arial"/>
          <w:b/>
          <w:bCs/>
          <w:sz w:val="22"/>
          <w:szCs w:val="22"/>
        </w:rPr>
        <w:t>)</w:t>
      </w:r>
      <w:proofErr w:type="gramEnd"/>
      <w:r w:rsidRPr="00A82322">
        <w:rPr>
          <w:rFonts w:ascii="Arial" w:hAnsi="Arial" w:cs="Arial"/>
          <w:b/>
          <w:bCs/>
          <w:sz w:val="22"/>
          <w:szCs w:val="22"/>
        </w:rPr>
        <w:t>”</w:t>
      </w:r>
    </w:p>
    <w:p w14:paraId="2CE25071" w14:textId="77777777" w:rsidR="00F42CCF" w:rsidRPr="00A82322" w:rsidRDefault="00F42CCF" w:rsidP="00F42CCF">
      <w:pPr>
        <w:jc w:val="center"/>
        <w:rPr>
          <w:rFonts w:ascii="Arial" w:hAnsi="Arial" w:cs="Arial"/>
          <w:b/>
          <w:sz w:val="20"/>
          <w:szCs w:val="20"/>
        </w:rPr>
      </w:pPr>
    </w:p>
    <w:p w14:paraId="0134BCA5" w14:textId="77777777" w:rsidR="00F42CCF" w:rsidRPr="00A82322" w:rsidRDefault="00F42CCF" w:rsidP="00F42CCF">
      <w:pPr>
        <w:jc w:val="both"/>
        <w:rPr>
          <w:rFonts w:ascii="Arial" w:hAnsi="Arial" w:cs="Arial"/>
          <w:b/>
          <w:sz w:val="20"/>
          <w:szCs w:val="20"/>
        </w:rPr>
      </w:pPr>
    </w:p>
    <w:p w14:paraId="5F35C541" w14:textId="77777777" w:rsidR="00F42CCF" w:rsidRPr="00A82322" w:rsidRDefault="00F42CCF" w:rsidP="00F42CCF">
      <w:pPr>
        <w:jc w:val="both"/>
        <w:rPr>
          <w:rFonts w:ascii="Arial" w:hAnsi="Arial" w:cs="Arial"/>
          <w:b/>
          <w:sz w:val="20"/>
          <w:szCs w:val="20"/>
        </w:rPr>
      </w:pPr>
    </w:p>
    <w:p w14:paraId="2CDD3B1D" w14:textId="77777777" w:rsidR="00F42CCF" w:rsidRPr="00A82322" w:rsidRDefault="00F42CCF" w:rsidP="00F42CCF">
      <w:pPr>
        <w:jc w:val="both"/>
        <w:rPr>
          <w:rFonts w:ascii="Arial" w:hAnsi="Arial" w:cs="Arial"/>
          <w:b/>
          <w:sz w:val="20"/>
          <w:szCs w:val="20"/>
        </w:rPr>
      </w:pPr>
    </w:p>
    <w:p w14:paraId="3E318713" w14:textId="77777777" w:rsidR="00F42CCF" w:rsidRPr="00A82322" w:rsidRDefault="00F42CCF" w:rsidP="00F42CCF">
      <w:pPr>
        <w:jc w:val="both"/>
        <w:rPr>
          <w:rFonts w:ascii="Arial" w:hAnsi="Arial" w:cs="Arial"/>
          <w:b/>
          <w:sz w:val="20"/>
          <w:szCs w:val="20"/>
        </w:rPr>
      </w:pPr>
    </w:p>
    <w:p w14:paraId="0D17BEF2" w14:textId="77777777" w:rsidR="00F42CCF" w:rsidRPr="00A82322" w:rsidRDefault="00F42CCF" w:rsidP="00F42CCF">
      <w:pPr>
        <w:jc w:val="both"/>
        <w:rPr>
          <w:rFonts w:ascii="Arial" w:hAnsi="Arial" w:cs="Arial"/>
          <w:b/>
          <w:sz w:val="20"/>
          <w:szCs w:val="20"/>
        </w:rPr>
      </w:pPr>
    </w:p>
    <w:p w14:paraId="6304F1A0" w14:textId="77777777" w:rsidR="00F42CCF" w:rsidRPr="00A82322" w:rsidRDefault="00F42CCF" w:rsidP="00F42CCF">
      <w:pPr>
        <w:jc w:val="both"/>
        <w:rPr>
          <w:rFonts w:ascii="Arial" w:hAnsi="Arial" w:cs="Arial"/>
          <w:b/>
          <w:sz w:val="20"/>
          <w:szCs w:val="20"/>
        </w:rPr>
      </w:pPr>
    </w:p>
    <w:p w14:paraId="4FB66B4E" w14:textId="77777777" w:rsidR="00F42CCF" w:rsidRPr="00A82322" w:rsidRDefault="00F42CCF" w:rsidP="00F42CCF">
      <w:pPr>
        <w:jc w:val="both"/>
        <w:rPr>
          <w:rFonts w:ascii="Arial" w:hAnsi="Arial" w:cs="Arial"/>
          <w:b/>
          <w:sz w:val="20"/>
          <w:szCs w:val="20"/>
        </w:rPr>
      </w:pPr>
    </w:p>
    <w:p w14:paraId="243F638F" w14:textId="77777777" w:rsidR="00F42CCF" w:rsidRPr="00A82322" w:rsidRDefault="00F42CCF" w:rsidP="00F42CCF">
      <w:pPr>
        <w:jc w:val="both"/>
        <w:rPr>
          <w:rFonts w:ascii="Arial" w:hAnsi="Arial" w:cs="Arial"/>
          <w:b/>
          <w:sz w:val="20"/>
          <w:szCs w:val="20"/>
        </w:rPr>
      </w:pPr>
    </w:p>
    <w:p w14:paraId="2EDB1EB8" w14:textId="77777777" w:rsidR="00F42CCF" w:rsidRPr="00A82322" w:rsidRDefault="00F42CCF" w:rsidP="00F42CCF">
      <w:pPr>
        <w:jc w:val="both"/>
        <w:rPr>
          <w:rFonts w:ascii="Arial" w:hAnsi="Arial" w:cs="Arial"/>
          <w:b/>
          <w:sz w:val="20"/>
          <w:szCs w:val="20"/>
        </w:rPr>
      </w:pPr>
    </w:p>
    <w:p w14:paraId="27365468" w14:textId="77777777" w:rsidR="00F42CCF" w:rsidRPr="00A82322" w:rsidRDefault="00F42CCF" w:rsidP="00F42CCF">
      <w:pPr>
        <w:jc w:val="both"/>
        <w:rPr>
          <w:rFonts w:ascii="Arial" w:hAnsi="Arial" w:cs="Arial"/>
          <w:b/>
          <w:sz w:val="20"/>
          <w:szCs w:val="20"/>
        </w:rPr>
      </w:pPr>
    </w:p>
    <w:p w14:paraId="6A50F245" w14:textId="77777777" w:rsidR="00F42CCF" w:rsidRPr="00A82322" w:rsidRDefault="00F42CCF" w:rsidP="00F42CCF">
      <w:pPr>
        <w:jc w:val="both"/>
        <w:rPr>
          <w:rFonts w:ascii="Arial" w:hAnsi="Arial" w:cs="Arial"/>
          <w:b/>
          <w:sz w:val="20"/>
          <w:szCs w:val="20"/>
        </w:rPr>
      </w:pPr>
    </w:p>
    <w:p w14:paraId="3E6B2EC3" w14:textId="77777777" w:rsidR="00F42CCF" w:rsidRPr="00A82322" w:rsidRDefault="00F42CCF" w:rsidP="00F42CCF">
      <w:pPr>
        <w:jc w:val="both"/>
        <w:rPr>
          <w:rFonts w:ascii="Arial" w:hAnsi="Arial" w:cs="Arial"/>
          <w:b/>
          <w:sz w:val="20"/>
          <w:szCs w:val="20"/>
        </w:rPr>
      </w:pPr>
    </w:p>
    <w:p w14:paraId="30EDC5AF" w14:textId="77777777" w:rsidR="00F42CCF" w:rsidRPr="00A82322" w:rsidRDefault="00F42CCF" w:rsidP="00F42CCF">
      <w:pPr>
        <w:jc w:val="both"/>
        <w:rPr>
          <w:rFonts w:ascii="Arial" w:hAnsi="Arial" w:cs="Arial"/>
          <w:b/>
          <w:sz w:val="20"/>
          <w:szCs w:val="20"/>
        </w:rPr>
      </w:pPr>
    </w:p>
    <w:p w14:paraId="2CC5920F" w14:textId="77777777" w:rsidR="00F42CCF" w:rsidRPr="00A82322" w:rsidRDefault="00F42CCF" w:rsidP="00F42CCF">
      <w:pPr>
        <w:jc w:val="both"/>
        <w:rPr>
          <w:rFonts w:ascii="Arial" w:hAnsi="Arial" w:cs="Arial"/>
          <w:b/>
          <w:sz w:val="20"/>
          <w:szCs w:val="20"/>
        </w:rPr>
      </w:pPr>
    </w:p>
    <w:p w14:paraId="328107DE" w14:textId="77777777" w:rsidR="00F42CCF" w:rsidRPr="00A82322" w:rsidRDefault="00F42CCF" w:rsidP="00F42CCF">
      <w:pPr>
        <w:jc w:val="both"/>
        <w:rPr>
          <w:rFonts w:ascii="Arial" w:hAnsi="Arial" w:cs="Arial"/>
          <w:b/>
          <w:sz w:val="20"/>
          <w:szCs w:val="20"/>
        </w:rPr>
      </w:pPr>
    </w:p>
    <w:p w14:paraId="1B178EE4" w14:textId="77777777" w:rsidR="00F42CCF" w:rsidRPr="00A82322" w:rsidRDefault="00F42CCF" w:rsidP="00F42CCF">
      <w:pPr>
        <w:jc w:val="both"/>
        <w:rPr>
          <w:rFonts w:ascii="Arial" w:hAnsi="Arial" w:cs="Arial"/>
          <w:b/>
          <w:sz w:val="20"/>
          <w:szCs w:val="20"/>
        </w:rPr>
      </w:pPr>
    </w:p>
    <w:p w14:paraId="71D17FFD" w14:textId="77777777" w:rsidR="00F42CCF" w:rsidRPr="00A82322" w:rsidRDefault="00F42CCF" w:rsidP="00F42CCF">
      <w:pPr>
        <w:jc w:val="both"/>
        <w:rPr>
          <w:rFonts w:ascii="Arial" w:hAnsi="Arial" w:cs="Arial"/>
          <w:b/>
          <w:sz w:val="20"/>
          <w:szCs w:val="20"/>
        </w:rPr>
      </w:pPr>
    </w:p>
    <w:p w14:paraId="0D2811D6" w14:textId="77777777" w:rsidR="00F42CCF" w:rsidRPr="00A82322" w:rsidRDefault="00F42CCF" w:rsidP="00F42CCF">
      <w:pPr>
        <w:jc w:val="both"/>
        <w:rPr>
          <w:rFonts w:ascii="Arial" w:hAnsi="Arial" w:cs="Arial"/>
          <w:b/>
          <w:sz w:val="20"/>
          <w:szCs w:val="20"/>
        </w:rPr>
      </w:pPr>
    </w:p>
    <w:p w14:paraId="5540FB35" w14:textId="77777777" w:rsidR="00F42CCF" w:rsidRPr="00A82322" w:rsidRDefault="00F42CCF" w:rsidP="00F42CCF">
      <w:pPr>
        <w:jc w:val="both"/>
        <w:rPr>
          <w:rFonts w:ascii="Arial" w:hAnsi="Arial" w:cs="Arial"/>
          <w:b/>
          <w:sz w:val="20"/>
          <w:szCs w:val="20"/>
        </w:rPr>
      </w:pPr>
    </w:p>
    <w:p w14:paraId="38F2107F" w14:textId="77777777" w:rsidR="00F42CCF" w:rsidRPr="00A82322" w:rsidRDefault="00F42CCF" w:rsidP="00F42CCF">
      <w:pPr>
        <w:jc w:val="both"/>
        <w:rPr>
          <w:rFonts w:ascii="Arial" w:hAnsi="Arial" w:cs="Arial"/>
          <w:b/>
          <w:sz w:val="20"/>
          <w:szCs w:val="20"/>
        </w:rPr>
      </w:pPr>
    </w:p>
    <w:p w14:paraId="396FB5B9" w14:textId="77777777" w:rsidR="0002061E" w:rsidRDefault="0002061E" w:rsidP="00F42CCF">
      <w:pPr>
        <w:suppressAutoHyphens/>
        <w:ind w:left="-284" w:right="425"/>
        <w:jc w:val="center"/>
        <w:rPr>
          <w:rFonts w:ascii="Arial" w:eastAsia="Times New Roman" w:hAnsi="Arial" w:cs="Arial"/>
          <w:b/>
          <w:sz w:val="20"/>
          <w:szCs w:val="20"/>
          <w:lang w:eastAsia="ar-SA"/>
        </w:rPr>
      </w:pPr>
    </w:p>
    <w:p w14:paraId="0D9B4F07" w14:textId="77777777" w:rsidR="00F42CCF" w:rsidRPr="00A82322" w:rsidRDefault="00F42CCF" w:rsidP="00F42CCF">
      <w:pPr>
        <w:suppressAutoHyphens/>
        <w:ind w:left="-284" w:right="425"/>
        <w:jc w:val="center"/>
        <w:rPr>
          <w:rFonts w:ascii="Arial" w:eastAsia="Times New Roman" w:hAnsi="Arial" w:cs="Arial"/>
          <w:b/>
          <w:sz w:val="20"/>
          <w:szCs w:val="20"/>
          <w:lang w:eastAsia="ar-SA"/>
        </w:rPr>
      </w:pPr>
      <w:r w:rsidRPr="00A82322">
        <w:rPr>
          <w:rFonts w:ascii="Arial" w:eastAsia="Times New Roman" w:hAnsi="Arial" w:cs="Arial"/>
          <w:b/>
          <w:sz w:val="20"/>
          <w:szCs w:val="20"/>
          <w:lang w:eastAsia="ar-SA"/>
        </w:rPr>
        <w:t>Índice</w:t>
      </w:r>
    </w:p>
    <w:sdt>
      <w:sdtPr>
        <w:rPr>
          <w:rFonts w:cs="Arial"/>
          <w:b w:val="0"/>
          <w:bCs w:val="0"/>
          <w:caps w:val="0"/>
        </w:rPr>
        <w:id w:val="2057883107"/>
        <w:docPartObj>
          <w:docPartGallery w:val="Table of Contents"/>
          <w:docPartUnique/>
        </w:docPartObj>
      </w:sdtPr>
      <w:sdtEndPr>
        <w:rPr>
          <w:b/>
          <w:bCs/>
          <w:caps/>
        </w:rPr>
      </w:sdtEndPr>
      <w:sdtContent>
        <w:p w14:paraId="768F4F05" w14:textId="7E494C3B" w:rsidR="00907B9D" w:rsidRDefault="00F42CCF">
          <w:pPr>
            <w:pStyle w:val="TDC1"/>
            <w:tabs>
              <w:tab w:val="right" w:leader="dot" w:pos="8828"/>
            </w:tabs>
            <w:rPr>
              <w:rFonts w:asciiTheme="minorHAnsi" w:eastAsiaTheme="minorEastAsia" w:hAnsiTheme="minorHAnsi"/>
              <w:b w:val="0"/>
              <w:bCs w:val="0"/>
              <w:caps w:val="0"/>
              <w:sz w:val="22"/>
              <w:szCs w:val="22"/>
              <w:lang w:eastAsia="es-MX"/>
            </w:rPr>
          </w:pPr>
          <w:r w:rsidRPr="00A82322">
            <w:rPr>
              <w:rFonts w:cs="Arial"/>
            </w:rPr>
            <w:fldChar w:fldCharType="begin"/>
          </w:r>
          <w:r w:rsidRPr="00A82322">
            <w:rPr>
              <w:rFonts w:cs="Arial"/>
            </w:rPr>
            <w:instrText xml:space="preserve"> TOC \o "1-3" \h \z \u </w:instrText>
          </w:r>
          <w:r w:rsidRPr="00A82322">
            <w:rPr>
              <w:rFonts w:cs="Arial"/>
            </w:rPr>
            <w:fldChar w:fldCharType="separate"/>
          </w:r>
          <w:hyperlink w:anchor="_Toc165724475" w:history="1">
            <w:r w:rsidR="00907B9D" w:rsidRPr="00A9573A">
              <w:rPr>
                <w:rStyle w:val="Hipervnculo"/>
                <w:rFonts w:cs="Arial"/>
              </w:rPr>
              <w:t xml:space="preserve">1.- Identificación de la </w:t>
            </w:r>
            <w:r w:rsidR="00501F52">
              <w:t xml:space="preserve">ADJUDICACIÓN DIRECTA </w:t>
            </w:r>
            <w:r w:rsidR="00907B9D" w:rsidRPr="00A9573A">
              <w:rPr>
                <w:rStyle w:val="Hipervnculo"/>
                <w:rFonts w:cs="Arial"/>
              </w:rPr>
              <w:t>nacional electrónica.</w:t>
            </w:r>
            <w:r w:rsidR="00907B9D">
              <w:rPr>
                <w:webHidden/>
              </w:rPr>
              <w:tab/>
            </w:r>
            <w:r w:rsidR="00907B9D">
              <w:rPr>
                <w:webHidden/>
              </w:rPr>
              <w:fldChar w:fldCharType="begin"/>
            </w:r>
            <w:r w:rsidR="00907B9D">
              <w:rPr>
                <w:webHidden/>
              </w:rPr>
              <w:instrText xml:space="preserve"> PAGEREF _Toc165724475 \h </w:instrText>
            </w:r>
            <w:r w:rsidR="00907B9D">
              <w:rPr>
                <w:webHidden/>
              </w:rPr>
            </w:r>
            <w:r w:rsidR="00907B9D">
              <w:rPr>
                <w:webHidden/>
              </w:rPr>
              <w:fldChar w:fldCharType="separate"/>
            </w:r>
            <w:r w:rsidR="00E570B1">
              <w:rPr>
                <w:webHidden/>
              </w:rPr>
              <w:t>7</w:t>
            </w:r>
            <w:r w:rsidR="00907B9D">
              <w:rPr>
                <w:webHidden/>
              </w:rPr>
              <w:fldChar w:fldCharType="end"/>
            </w:r>
          </w:hyperlink>
        </w:p>
        <w:p w14:paraId="72D760F5"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76" w:history="1">
            <w:r w:rsidR="00907B9D" w:rsidRPr="00A9573A">
              <w:rPr>
                <w:rStyle w:val="Hipervnculo"/>
                <w:rFonts w:cs="Arial"/>
              </w:rPr>
              <w:t>1.1.- Datos de identificación.</w:t>
            </w:r>
            <w:r w:rsidR="00907B9D">
              <w:rPr>
                <w:webHidden/>
              </w:rPr>
              <w:tab/>
            </w:r>
            <w:r w:rsidR="00907B9D">
              <w:rPr>
                <w:webHidden/>
              </w:rPr>
              <w:fldChar w:fldCharType="begin"/>
            </w:r>
            <w:r w:rsidR="00907B9D">
              <w:rPr>
                <w:webHidden/>
              </w:rPr>
              <w:instrText xml:space="preserve"> PAGEREF _Toc165724476 \h </w:instrText>
            </w:r>
            <w:r w:rsidR="00907B9D">
              <w:rPr>
                <w:webHidden/>
              </w:rPr>
            </w:r>
            <w:r w:rsidR="00907B9D">
              <w:rPr>
                <w:webHidden/>
              </w:rPr>
              <w:fldChar w:fldCharType="separate"/>
            </w:r>
            <w:r w:rsidR="00E570B1">
              <w:rPr>
                <w:webHidden/>
              </w:rPr>
              <w:t>7</w:t>
            </w:r>
            <w:r w:rsidR="00907B9D">
              <w:rPr>
                <w:webHidden/>
              </w:rPr>
              <w:fldChar w:fldCharType="end"/>
            </w:r>
          </w:hyperlink>
        </w:p>
        <w:p w14:paraId="4BAF97A8"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77" w:history="1">
            <w:r w:rsidR="00907B9D" w:rsidRPr="00A9573A">
              <w:rPr>
                <w:rStyle w:val="Hipervnculo"/>
                <w:rFonts w:cs="Arial"/>
              </w:rPr>
              <w:t>1.2.- Medio y carácter del procedimiento.</w:t>
            </w:r>
            <w:r w:rsidR="00907B9D">
              <w:rPr>
                <w:webHidden/>
              </w:rPr>
              <w:tab/>
            </w:r>
            <w:r w:rsidR="00907B9D">
              <w:rPr>
                <w:webHidden/>
              </w:rPr>
              <w:fldChar w:fldCharType="begin"/>
            </w:r>
            <w:r w:rsidR="00907B9D">
              <w:rPr>
                <w:webHidden/>
              </w:rPr>
              <w:instrText xml:space="preserve"> PAGEREF _Toc165724477 \h </w:instrText>
            </w:r>
            <w:r w:rsidR="00907B9D">
              <w:rPr>
                <w:webHidden/>
              </w:rPr>
            </w:r>
            <w:r w:rsidR="00907B9D">
              <w:rPr>
                <w:webHidden/>
              </w:rPr>
              <w:fldChar w:fldCharType="separate"/>
            </w:r>
            <w:r w:rsidR="00E570B1">
              <w:rPr>
                <w:webHidden/>
              </w:rPr>
              <w:t>7</w:t>
            </w:r>
            <w:r w:rsidR="00907B9D">
              <w:rPr>
                <w:webHidden/>
              </w:rPr>
              <w:fldChar w:fldCharType="end"/>
            </w:r>
          </w:hyperlink>
        </w:p>
        <w:p w14:paraId="2A59DD3A" w14:textId="61FC8BAD"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78" w:history="1">
            <w:r w:rsidR="00907B9D" w:rsidRPr="00A9573A">
              <w:rPr>
                <w:rStyle w:val="Hipervnculo"/>
                <w:rFonts w:cs="Arial"/>
              </w:rPr>
              <w:t xml:space="preserve">1.3.- Número de identificación de la </w:t>
            </w:r>
            <w:r w:rsidR="00501F52">
              <w:t xml:space="preserve">Adjudicación Directa </w:t>
            </w:r>
            <w:r w:rsidR="00907B9D" w:rsidRPr="00A9573A">
              <w:rPr>
                <w:rStyle w:val="Hipervnculo"/>
                <w:rFonts w:cs="Arial"/>
              </w:rPr>
              <w:t xml:space="preserve"> nacional electrónica asignado por COMPRANET.</w:t>
            </w:r>
            <w:r w:rsidR="00907B9D">
              <w:rPr>
                <w:webHidden/>
              </w:rPr>
              <w:tab/>
            </w:r>
            <w:r w:rsidR="00907B9D">
              <w:rPr>
                <w:webHidden/>
              </w:rPr>
              <w:fldChar w:fldCharType="begin"/>
            </w:r>
            <w:r w:rsidR="00907B9D">
              <w:rPr>
                <w:webHidden/>
              </w:rPr>
              <w:instrText xml:space="preserve"> PAGEREF _Toc165724478 \h </w:instrText>
            </w:r>
            <w:r w:rsidR="00907B9D">
              <w:rPr>
                <w:webHidden/>
              </w:rPr>
            </w:r>
            <w:r w:rsidR="00907B9D">
              <w:rPr>
                <w:webHidden/>
              </w:rPr>
              <w:fldChar w:fldCharType="separate"/>
            </w:r>
            <w:r w:rsidR="00E570B1">
              <w:rPr>
                <w:webHidden/>
              </w:rPr>
              <w:t>7</w:t>
            </w:r>
            <w:r w:rsidR="00907B9D">
              <w:rPr>
                <w:webHidden/>
              </w:rPr>
              <w:fldChar w:fldCharType="end"/>
            </w:r>
          </w:hyperlink>
        </w:p>
        <w:p w14:paraId="5488C1B3"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79" w:history="1">
            <w:r w:rsidR="00907B9D" w:rsidRPr="00A9573A">
              <w:rPr>
                <w:rStyle w:val="Hipervnculo"/>
                <w:rFonts w:cs="Arial"/>
              </w:rPr>
              <w:t>1.4.- Indicación de los ejercicios fiscales para la contratación.</w:t>
            </w:r>
            <w:r w:rsidR="00907B9D">
              <w:rPr>
                <w:webHidden/>
              </w:rPr>
              <w:tab/>
            </w:r>
            <w:r w:rsidR="00907B9D">
              <w:rPr>
                <w:webHidden/>
              </w:rPr>
              <w:fldChar w:fldCharType="begin"/>
            </w:r>
            <w:r w:rsidR="00907B9D">
              <w:rPr>
                <w:webHidden/>
              </w:rPr>
              <w:instrText xml:space="preserve"> PAGEREF _Toc165724479 \h </w:instrText>
            </w:r>
            <w:r w:rsidR="00907B9D">
              <w:rPr>
                <w:webHidden/>
              </w:rPr>
            </w:r>
            <w:r w:rsidR="00907B9D">
              <w:rPr>
                <w:webHidden/>
              </w:rPr>
              <w:fldChar w:fldCharType="separate"/>
            </w:r>
            <w:r w:rsidR="00E570B1">
              <w:rPr>
                <w:webHidden/>
              </w:rPr>
              <w:t>8</w:t>
            </w:r>
            <w:r w:rsidR="00907B9D">
              <w:rPr>
                <w:webHidden/>
              </w:rPr>
              <w:fldChar w:fldCharType="end"/>
            </w:r>
          </w:hyperlink>
        </w:p>
        <w:p w14:paraId="1D7BE2BF"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80" w:history="1">
            <w:r w:rsidR="00907B9D" w:rsidRPr="00A9573A">
              <w:rPr>
                <w:rStyle w:val="Hipervnculo"/>
                <w:rFonts w:cs="Arial"/>
              </w:rPr>
              <w:t>1.5.- Idioma en que se deberán presentar las propuestas, los anexos legales, administrativos y técnicos, así como en su caso los folletos que se acompañen.</w:t>
            </w:r>
            <w:r w:rsidR="00907B9D">
              <w:rPr>
                <w:webHidden/>
              </w:rPr>
              <w:tab/>
            </w:r>
            <w:r w:rsidR="00907B9D">
              <w:rPr>
                <w:webHidden/>
              </w:rPr>
              <w:fldChar w:fldCharType="begin"/>
            </w:r>
            <w:r w:rsidR="00907B9D">
              <w:rPr>
                <w:webHidden/>
              </w:rPr>
              <w:instrText xml:space="preserve"> PAGEREF _Toc165724480 \h </w:instrText>
            </w:r>
            <w:r w:rsidR="00907B9D">
              <w:rPr>
                <w:webHidden/>
              </w:rPr>
            </w:r>
            <w:r w:rsidR="00907B9D">
              <w:rPr>
                <w:webHidden/>
              </w:rPr>
              <w:fldChar w:fldCharType="separate"/>
            </w:r>
            <w:r w:rsidR="00E570B1">
              <w:rPr>
                <w:webHidden/>
              </w:rPr>
              <w:t>8</w:t>
            </w:r>
            <w:r w:rsidR="00907B9D">
              <w:rPr>
                <w:webHidden/>
              </w:rPr>
              <w:fldChar w:fldCharType="end"/>
            </w:r>
          </w:hyperlink>
        </w:p>
        <w:p w14:paraId="34B67063"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81" w:history="1">
            <w:r w:rsidR="00907B9D" w:rsidRPr="00A9573A">
              <w:rPr>
                <w:rStyle w:val="Hipervnculo"/>
                <w:rFonts w:cs="Arial"/>
              </w:rPr>
              <w:t>1.6.- Disponibilidad presupuestaria.</w:t>
            </w:r>
            <w:r w:rsidR="00907B9D">
              <w:rPr>
                <w:webHidden/>
              </w:rPr>
              <w:tab/>
            </w:r>
            <w:r w:rsidR="00907B9D">
              <w:rPr>
                <w:webHidden/>
              </w:rPr>
              <w:fldChar w:fldCharType="begin"/>
            </w:r>
            <w:r w:rsidR="00907B9D">
              <w:rPr>
                <w:webHidden/>
              </w:rPr>
              <w:instrText xml:space="preserve"> PAGEREF _Toc165724481 \h </w:instrText>
            </w:r>
            <w:r w:rsidR="00907B9D">
              <w:rPr>
                <w:webHidden/>
              </w:rPr>
            </w:r>
            <w:r w:rsidR="00907B9D">
              <w:rPr>
                <w:webHidden/>
              </w:rPr>
              <w:fldChar w:fldCharType="separate"/>
            </w:r>
            <w:r w:rsidR="00E570B1">
              <w:rPr>
                <w:webHidden/>
              </w:rPr>
              <w:t>8</w:t>
            </w:r>
            <w:r w:rsidR="00907B9D">
              <w:rPr>
                <w:webHidden/>
              </w:rPr>
              <w:fldChar w:fldCharType="end"/>
            </w:r>
          </w:hyperlink>
        </w:p>
        <w:p w14:paraId="560245E1" w14:textId="41BD090C"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482" w:history="1">
            <w:r w:rsidR="00907B9D" w:rsidRPr="00A9573A">
              <w:rPr>
                <w:rStyle w:val="Hipervnculo"/>
                <w:rFonts w:cs="Arial"/>
              </w:rPr>
              <w:t xml:space="preserve">2.- Objeto y alcance de la </w:t>
            </w:r>
            <w:r w:rsidR="00501F52">
              <w:t xml:space="preserve">Adjudicación Directa </w:t>
            </w:r>
            <w:r w:rsidR="00907B9D" w:rsidRPr="00A9573A">
              <w:rPr>
                <w:rStyle w:val="Hipervnculo"/>
                <w:rFonts w:cs="Arial"/>
              </w:rPr>
              <w:t xml:space="preserve"> Nacional Electrónica.</w:t>
            </w:r>
            <w:r w:rsidR="00907B9D">
              <w:rPr>
                <w:webHidden/>
              </w:rPr>
              <w:tab/>
            </w:r>
            <w:r w:rsidR="00907B9D">
              <w:rPr>
                <w:webHidden/>
              </w:rPr>
              <w:fldChar w:fldCharType="begin"/>
            </w:r>
            <w:r w:rsidR="00907B9D">
              <w:rPr>
                <w:webHidden/>
              </w:rPr>
              <w:instrText xml:space="preserve"> PAGEREF _Toc165724482 \h </w:instrText>
            </w:r>
            <w:r w:rsidR="00907B9D">
              <w:rPr>
                <w:webHidden/>
              </w:rPr>
            </w:r>
            <w:r w:rsidR="00907B9D">
              <w:rPr>
                <w:webHidden/>
              </w:rPr>
              <w:fldChar w:fldCharType="separate"/>
            </w:r>
            <w:r w:rsidR="00E570B1">
              <w:rPr>
                <w:webHidden/>
              </w:rPr>
              <w:t>8</w:t>
            </w:r>
            <w:r w:rsidR="00907B9D">
              <w:rPr>
                <w:webHidden/>
              </w:rPr>
              <w:fldChar w:fldCharType="end"/>
            </w:r>
          </w:hyperlink>
        </w:p>
        <w:p w14:paraId="303FA041"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83" w:history="1">
            <w:r w:rsidR="00907B9D" w:rsidRPr="00A9573A">
              <w:rPr>
                <w:rStyle w:val="Hipervnculo"/>
                <w:rFonts w:cs="Arial"/>
              </w:rPr>
              <w:t>2.1.- Objeto de la contratación.</w:t>
            </w:r>
            <w:r w:rsidR="00907B9D">
              <w:rPr>
                <w:webHidden/>
              </w:rPr>
              <w:tab/>
            </w:r>
            <w:r w:rsidR="00907B9D">
              <w:rPr>
                <w:webHidden/>
              </w:rPr>
              <w:fldChar w:fldCharType="begin"/>
            </w:r>
            <w:r w:rsidR="00907B9D">
              <w:rPr>
                <w:webHidden/>
              </w:rPr>
              <w:instrText xml:space="preserve"> PAGEREF _Toc165724483 \h </w:instrText>
            </w:r>
            <w:r w:rsidR="00907B9D">
              <w:rPr>
                <w:webHidden/>
              </w:rPr>
            </w:r>
            <w:r w:rsidR="00907B9D">
              <w:rPr>
                <w:webHidden/>
              </w:rPr>
              <w:fldChar w:fldCharType="separate"/>
            </w:r>
            <w:r w:rsidR="00E570B1">
              <w:rPr>
                <w:webHidden/>
              </w:rPr>
              <w:t>8</w:t>
            </w:r>
            <w:r w:rsidR="00907B9D">
              <w:rPr>
                <w:webHidden/>
              </w:rPr>
              <w:fldChar w:fldCharType="end"/>
            </w:r>
          </w:hyperlink>
        </w:p>
        <w:p w14:paraId="13F3BD73"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84" w:history="1">
            <w:r w:rsidR="00907B9D" w:rsidRPr="00A9573A">
              <w:rPr>
                <w:rStyle w:val="Hipervnculo"/>
                <w:rFonts w:cs="Arial"/>
              </w:rPr>
              <w:t>2.2.- Agrupación de Partidas.</w:t>
            </w:r>
            <w:r w:rsidR="00907B9D">
              <w:rPr>
                <w:webHidden/>
              </w:rPr>
              <w:tab/>
            </w:r>
            <w:r w:rsidR="00907B9D">
              <w:rPr>
                <w:webHidden/>
              </w:rPr>
              <w:fldChar w:fldCharType="begin"/>
            </w:r>
            <w:r w:rsidR="00907B9D">
              <w:rPr>
                <w:webHidden/>
              </w:rPr>
              <w:instrText xml:space="preserve"> PAGEREF _Toc165724484 \h </w:instrText>
            </w:r>
            <w:r w:rsidR="00907B9D">
              <w:rPr>
                <w:webHidden/>
              </w:rPr>
            </w:r>
            <w:r w:rsidR="00907B9D">
              <w:rPr>
                <w:webHidden/>
              </w:rPr>
              <w:fldChar w:fldCharType="separate"/>
            </w:r>
            <w:r w:rsidR="00E570B1">
              <w:rPr>
                <w:webHidden/>
              </w:rPr>
              <w:t>9</w:t>
            </w:r>
            <w:r w:rsidR="00907B9D">
              <w:rPr>
                <w:webHidden/>
              </w:rPr>
              <w:fldChar w:fldCharType="end"/>
            </w:r>
          </w:hyperlink>
        </w:p>
        <w:p w14:paraId="08B7A478"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85" w:history="1">
            <w:r w:rsidR="00907B9D" w:rsidRPr="00A9573A">
              <w:rPr>
                <w:rStyle w:val="Hipervnculo"/>
                <w:rFonts w:cs="Arial"/>
              </w:rPr>
              <w:t>2.3.- Normas Oficiales Mexicanas, Normas Mexicanas, Internacionales, Referencia o Especificaciones.</w:t>
            </w:r>
            <w:r w:rsidR="00907B9D">
              <w:rPr>
                <w:webHidden/>
              </w:rPr>
              <w:tab/>
            </w:r>
            <w:r w:rsidR="00907B9D">
              <w:rPr>
                <w:webHidden/>
              </w:rPr>
              <w:fldChar w:fldCharType="begin"/>
            </w:r>
            <w:r w:rsidR="00907B9D">
              <w:rPr>
                <w:webHidden/>
              </w:rPr>
              <w:instrText xml:space="preserve"> PAGEREF _Toc165724485 \h </w:instrText>
            </w:r>
            <w:r w:rsidR="00907B9D">
              <w:rPr>
                <w:webHidden/>
              </w:rPr>
            </w:r>
            <w:r w:rsidR="00907B9D">
              <w:rPr>
                <w:webHidden/>
              </w:rPr>
              <w:fldChar w:fldCharType="separate"/>
            </w:r>
            <w:r w:rsidR="00E570B1">
              <w:rPr>
                <w:webHidden/>
              </w:rPr>
              <w:t>9</w:t>
            </w:r>
            <w:r w:rsidR="00907B9D">
              <w:rPr>
                <w:webHidden/>
              </w:rPr>
              <w:fldChar w:fldCharType="end"/>
            </w:r>
          </w:hyperlink>
        </w:p>
        <w:p w14:paraId="082D5235"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86" w:history="1">
            <w:r w:rsidR="00907B9D" w:rsidRPr="00A9573A">
              <w:rPr>
                <w:rStyle w:val="Hipervnculo"/>
                <w:rFonts w:cs="Arial"/>
              </w:rPr>
              <w:t>2.4.- Cantidades a contratar.</w:t>
            </w:r>
            <w:r w:rsidR="00907B9D">
              <w:rPr>
                <w:webHidden/>
              </w:rPr>
              <w:tab/>
            </w:r>
            <w:r w:rsidR="00907B9D">
              <w:rPr>
                <w:webHidden/>
              </w:rPr>
              <w:fldChar w:fldCharType="begin"/>
            </w:r>
            <w:r w:rsidR="00907B9D">
              <w:rPr>
                <w:webHidden/>
              </w:rPr>
              <w:instrText xml:space="preserve"> PAGEREF _Toc165724486 \h </w:instrText>
            </w:r>
            <w:r w:rsidR="00907B9D">
              <w:rPr>
                <w:webHidden/>
              </w:rPr>
            </w:r>
            <w:r w:rsidR="00907B9D">
              <w:rPr>
                <w:webHidden/>
              </w:rPr>
              <w:fldChar w:fldCharType="separate"/>
            </w:r>
            <w:r w:rsidR="00E570B1">
              <w:rPr>
                <w:webHidden/>
              </w:rPr>
              <w:t>9</w:t>
            </w:r>
            <w:r w:rsidR="00907B9D">
              <w:rPr>
                <w:webHidden/>
              </w:rPr>
              <w:fldChar w:fldCharType="end"/>
            </w:r>
          </w:hyperlink>
        </w:p>
        <w:p w14:paraId="4DB78116"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87" w:history="1">
            <w:r w:rsidR="00907B9D" w:rsidRPr="00A9573A">
              <w:rPr>
                <w:rStyle w:val="Hipervnculo"/>
                <w:rFonts w:cs="Arial"/>
              </w:rPr>
              <w:t>2.5.- Pruebas que permitan verificar el cumplimiento de las especificaciones de los bienes y servicios a contratar</w:t>
            </w:r>
            <w:r w:rsidR="00907B9D">
              <w:rPr>
                <w:webHidden/>
              </w:rPr>
              <w:tab/>
            </w:r>
            <w:r w:rsidR="00907B9D">
              <w:rPr>
                <w:webHidden/>
              </w:rPr>
              <w:fldChar w:fldCharType="begin"/>
            </w:r>
            <w:r w:rsidR="00907B9D">
              <w:rPr>
                <w:webHidden/>
              </w:rPr>
              <w:instrText xml:space="preserve"> PAGEREF _Toc165724487 \h </w:instrText>
            </w:r>
            <w:r w:rsidR="00907B9D">
              <w:rPr>
                <w:webHidden/>
              </w:rPr>
            </w:r>
            <w:r w:rsidR="00907B9D">
              <w:rPr>
                <w:webHidden/>
              </w:rPr>
              <w:fldChar w:fldCharType="separate"/>
            </w:r>
            <w:r w:rsidR="00E570B1">
              <w:rPr>
                <w:webHidden/>
              </w:rPr>
              <w:t>9</w:t>
            </w:r>
            <w:r w:rsidR="00907B9D">
              <w:rPr>
                <w:webHidden/>
              </w:rPr>
              <w:fldChar w:fldCharType="end"/>
            </w:r>
          </w:hyperlink>
        </w:p>
        <w:p w14:paraId="13E00DEC"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88" w:history="1">
            <w:r w:rsidR="00907B9D" w:rsidRPr="00A9573A">
              <w:rPr>
                <w:rStyle w:val="Hipervnculo"/>
                <w:rFonts w:cs="Arial"/>
              </w:rPr>
              <w:t>2.6 Forma de adjudicación.</w:t>
            </w:r>
            <w:r w:rsidR="00907B9D">
              <w:rPr>
                <w:webHidden/>
              </w:rPr>
              <w:tab/>
            </w:r>
            <w:r w:rsidR="00907B9D">
              <w:rPr>
                <w:webHidden/>
              </w:rPr>
              <w:fldChar w:fldCharType="begin"/>
            </w:r>
            <w:r w:rsidR="00907B9D">
              <w:rPr>
                <w:webHidden/>
              </w:rPr>
              <w:instrText xml:space="preserve"> PAGEREF _Toc165724488 \h </w:instrText>
            </w:r>
            <w:r w:rsidR="00907B9D">
              <w:rPr>
                <w:webHidden/>
              </w:rPr>
            </w:r>
            <w:r w:rsidR="00907B9D">
              <w:rPr>
                <w:webHidden/>
              </w:rPr>
              <w:fldChar w:fldCharType="separate"/>
            </w:r>
            <w:r w:rsidR="00E570B1">
              <w:rPr>
                <w:webHidden/>
              </w:rPr>
              <w:t>9</w:t>
            </w:r>
            <w:r w:rsidR="00907B9D">
              <w:rPr>
                <w:webHidden/>
              </w:rPr>
              <w:fldChar w:fldCharType="end"/>
            </w:r>
          </w:hyperlink>
        </w:p>
        <w:p w14:paraId="1582E3EA"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89" w:history="1">
            <w:r w:rsidR="00907B9D" w:rsidRPr="00A9573A">
              <w:rPr>
                <w:rStyle w:val="Hipervnculo"/>
                <w:rFonts w:cs="Arial"/>
              </w:rPr>
              <w:t>2.7 Envío de una sola proposición.</w:t>
            </w:r>
            <w:r w:rsidR="00907B9D">
              <w:rPr>
                <w:webHidden/>
              </w:rPr>
              <w:tab/>
            </w:r>
            <w:r w:rsidR="00907B9D">
              <w:rPr>
                <w:webHidden/>
              </w:rPr>
              <w:fldChar w:fldCharType="begin"/>
            </w:r>
            <w:r w:rsidR="00907B9D">
              <w:rPr>
                <w:webHidden/>
              </w:rPr>
              <w:instrText xml:space="preserve"> PAGEREF _Toc165724489 \h </w:instrText>
            </w:r>
            <w:r w:rsidR="00907B9D">
              <w:rPr>
                <w:webHidden/>
              </w:rPr>
            </w:r>
            <w:r w:rsidR="00907B9D">
              <w:rPr>
                <w:webHidden/>
              </w:rPr>
              <w:fldChar w:fldCharType="separate"/>
            </w:r>
            <w:r w:rsidR="00E570B1">
              <w:rPr>
                <w:webHidden/>
              </w:rPr>
              <w:t>9</w:t>
            </w:r>
            <w:r w:rsidR="00907B9D">
              <w:rPr>
                <w:webHidden/>
              </w:rPr>
              <w:fldChar w:fldCharType="end"/>
            </w:r>
          </w:hyperlink>
        </w:p>
        <w:p w14:paraId="596E3EEE"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90" w:history="1">
            <w:r w:rsidR="00907B9D" w:rsidRPr="00A9573A">
              <w:rPr>
                <w:rStyle w:val="Hipervnculo"/>
                <w:rFonts w:cs="Arial"/>
              </w:rPr>
              <w:t>Los licitantes sólo podrán presentar una proposición por partida completa en el presente procedimiento de contratación, ya sea por sí mismo, o como integrante de una proposición conjunta.</w:t>
            </w:r>
            <w:r w:rsidR="00907B9D">
              <w:rPr>
                <w:webHidden/>
              </w:rPr>
              <w:tab/>
            </w:r>
            <w:r w:rsidR="00907B9D">
              <w:rPr>
                <w:webHidden/>
              </w:rPr>
              <w:fldChar w:fldCharType="begin"/>
            </w:r>
            <w:r w:rsidR="00907B9D">
              <w:rPr>
                <w:webHidden/>
              </w:rPr>
              <w:instrText xml:space="preserve"> PAGEREF _Toc165724490 \h </w:instrText>
            </w:r>
            <w:r w:rsidR="00907B9D">
              <w:rPr>
                <w:webHidden/>
              </w:rPr>
            </w:r>
            <w:r w:rsidR="00907B9D">
              <w:rPr>
                <w:webHidden/>
              </w:rPr>
              <w:fldChar w:fldCharType="separate"/>
            </w:r>
            <w:r w:rsidR="00E570B1">
              <w:rPr>
                <w:webHidden/>
              </w:rPr>
              <w:t>9</w:t>
            </w:r>
            <w:r w:rsidR="00907B9D">
              <w:rPr>
                <w:webHidden/>
              </w:rPr>
              <w:fldChar w:fldCharType="end"/>
            </w:r>
          </w:hyperlink>
        </w:p>
        <w:p w14:paraId="75710FC4"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91" w:history="1">
            <w:r w:rsidR="00907B9D" w:rsidRPr="00A9573A">
              <w:rPr>
                <w:rStyle w:val="Hipervnculo"/>
                <w:rFonts w:cs="Arial"/>
              </w:rPr>
              <w:t>2.8 Criterio de evaluación.</w:t>
            </w:r>
            <w:r w:rsidR="00907B9D">
              <w:rPr>
                <w:webHidden/>
              </w:rPr>
              <w:tab/>
            </w:r>
            <w:r w:rsidR="00907B9D">
              <w:rPr>
                <w:webHidden/>
              </w:rPr>
              <w:fldChar w:fldCharType="begin"/>
            </w:r>
            <w:r w:rsidR="00907B9D">
              <w:rPr>
                <w:webHidden/>
              </w:rPr>
              <w:instrText xml:space="preserve"> PAGEREF _Toc165724491 \h </w:instrText>
            </w:r>
            <w:r w:rsidR="00907B9D">
              <w:rPr>
                <w:webHidden/>
              </w:rPr>
            </w:r>
            <w:r w:rsidR="00907B9D">
              <w:rPr>
                <w:webHidden/>
              </w:rPr>
              <w:fldChar w:fldCharType="separate"/>
            </w:r>
            <w:r w:rsidR="00E570B1">
              <w:rPr>
                <w:webHidden/>
              </w:rPr>
              <w:t>9</w:t>
            </w:r>
            <w:r w:rsidR="00907B9D">
              <w:rPr>
                <w:webHidden/>
              </w:rPr>
              <w:fldChar w:fldCharType="end"/>
            </w:r>
          </w:hyperlink>
        </w:p>
        <w:p w14:paraId="0D76D435"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92" w:history="1">
            <w:r w:rsidR="00907B9D" w:rsidRPr="00A9573A">
              <w:rPr>
                <w:rStyle w:val="Hipervnculo"/>
                <w:rFonts w:eastAsia="Times New Roman" w:cs="Arial"/>
                <w:lang w:eastAsia="ar-SA"/>
              </w:rPr>
              <w:t>El presente procedimiento de contratación se llevará a cabo a través del criterio de evaluación por Puntos y Porcentajes de conformidad con lo establecido en el Artículo 36 Bis fracción I de la LAASSP</w:t>
            </w:r>
            <w:r w:rsidR="00907B9D" w:rsidRPr="00A9573A">
              <w:rPr>
                <w:rStyle w:val="Hipervnculo"/>
                <w:rFonts w:cs="Arial"/>
              </w:rPr>
              <w:t>.</w:t>
            </w:r>
            <w:r w:rsidR="00907B9D">
              <w:rPr>
                <w:webHidden/>
              </w:rPr>
              <w:tab/>
            </w:r>
            <w:r w:rsidR="00907B9D">
              <w:rPr>
                <w:webHidden/>
              </w:rPr>
              <w:fldChar w:fldCharType="begin"/>
            </w:r>
            <w:r w:rsidR="00907B9D">
              <w:rPr>
                <w:webHidden/>
              </w:rPr>
              <w:instrText xml:space="preserve"> PAGEREF _Toc165724492 \h </w:instrText>
            </w:r>
            <w:r w:rsidR="00907B9D">
              <w:rPr>
                <w:webHidden/>
              </w:rPr>
            </w:r>
            <w:r w:rsidR="00907B9D">
              <w:rPr>
                <w:webHidden/>
              </w:rPr>
              <w:fldChar w:fldCharType="separate"/>
            </w:r>
            <w:r w:rsidR="00E570B1">
              <w:rPr>
                <w:webHidden/>
              </w:rPr>
              <w:t>9</w:t>
            </w:r>
            <w:r w:rsidR="00907B9D">
              <w:rPr>
                <w:webHidden/>
              </w:rPr>
              <w:fldChar w:fldCharType="end"/>
            </w:r>
          </w:hyperlink>
        </w:p>
        <w:p w14:paraId="22B7AE6D"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93" w:history="1">
            <w:r w:rsidR="00907B9D" w:rsidRPr="00A9573A">
              <w:rPr>
                <w:rStyle w:val="Hipervnculo"/>
                <w:rFonts w:cs="Arial"/>
              </w:rPr>
              <w:t>2.9.- Modelo de contrato.</w:t>
            </w:r>
            <w:r w:rsidR="00907B9D">
              <w:rPr>
                <w:webHidden/>
              </w:rPr>
              <w:tab/>
            </w:r>
            <w:r w:rsidR="00907B9D">
              <w:rPr>
                <w:webHidden/>
              </w:rPr>
              <w:fldChar w:fldCharType="begin"/>
            </w:r>
            <w:r w:rsidR="00907B9D">
              <w:rPr>
                <w:webHidden/>
              </w:rPr>
              <w:instrText xml:space="preserve"> PAGEREF _Toc165724493 \h </w:instrText>
            </w:r>
            <w:r w:rsidR="00907B9D">
              <w:rPr>
                <w:webHidden/>
              </w:rPr>
            </w:r>
            <w:r w:rsidR="00907B9D">
              <w:rPr>
                <w:webHidden/>
              </w:rPr>
              <w:fldChar w:fldCharType="separate"/>
            </w:r>
            <w:r w:rsidR="00E570B1">
              <w:rPr>
                <w:webHidden/>
              </w:rPr>
              <w:t>9</w:t>
            </w:r>
            <w:r w:rsidR="00907B9D">
              <w:rPr>
                <w:webHidden/>
              </w:rPr>
              <w:fldChar w:fldCharType="end"/>
            </w:r>
          </w:hyperlink>
        </w:p>
        <w:p w14:paraId="7BAB55C6"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494" w:history="1">
            <w:r w:rsidR="00907B9D" w:rsidRPr="00A9573A">
              <w:rPr>
                <w:rStyle w:val="Hipervnculo"/>
                <w:rFonts w:cs="Arial"/>
              </w:rPr>
              <w:t>3.- Forma y términos que regirán los diversos actos de la Licitación Pública Nacional Electrónica.</w:t>
            </w:r>
            <w:r w:rsidR="00907B9D">
              <w:rPr>
                <w:webHidden/>
              </w:rPr>
              <w:tab/>
            </w:r>
            <w:r w:rsidR="00907B9D">
              <w:rPr>
                <w:webHidden/>
              </w:rPr>
              <w:fldChar w:fldCharType="begin"/>
            </w:r>
            <w:r w:rsidR="00907B9D">
              <w:rPr>
                <w:webHidden/>
              </w:rPr>
              <w:instrText xml:space="preserve"> PAGEREF _Toc165724494 \h </w:instrText>
            </w:r>
            <w:r w:rsidR="00907B9D">
              <w:rPr>
                <w:webHidden/>
              </w:rPr>
            </w:r>
            <w:r w:rsidR="00907B9D">
              <w:rPr>
                <w:webHidden/>
              </w:rPr>
              <w:fldChar w:fldCharType="separate"/>
            </w:r>
            <w:r w:rsidR="00E570B1">
              <w:rPr>
                <w:webHidden/>
              </w:rPr>
              <w:t>10</w:t>
            </w:r>
            <w:r w:rsidR="00907B9D">
              <w:rPr>
                <w:webHidden/>
              </w:rPr>
              <w:fldChar w:fldCharType="end"/>
            </w:r>
          </w:hyperlink>
        </w:p>
        <w:p w14:paraId="77068663" w14:textId="77777777" w:rsidR="00907B9D" w:rsidRDefault="00FA0004">
          <w:pPr>
            <w:pStyle w:val="TDC1"/>
            <w:tabs>
              <w:tab w:val="left" w:pos="660"/>
              <w:tab w:val="right" w:leader="dot" w:pos="8828"/>
            </w:tabs>
            <w:rPr>
              <w:rFonts w:asciiTheme="minorHAnsi" w:eastAsiaTheme="minorEastAsia" w:hAnsiTheme="minorHAnsi"/>
              <w:b w:val="0"/>
              <w:bCs w:val="0"/>
              <w:caps w:val="0"/>
              <w:sz w:val="22"/>
              <w:szCs w:val="22"/>
              <w:lang w:eastAsia="es-MX"/>
            </w:rPr>
          </w:pPr>
          <w:hyperlink w:anchor="_Toc165724495" w:history="1">
            <w:r w:rsidR="00907B9D" w:rsidRPr="00A9573A">
              <w:rPr>
                <w:rStyle w:val="Hipervnculo"/>
                <w:rFonts w:cs="Arial"/>
              </w:rPr>
              <w:t>3.1</w:t>
            </w:r>
            <w:r w:rsidR="00907B9D">
              <w:rPr>
                <w:rFonts w:asciiTheme="minorHAnsi" w:eastAsiaTheme="minorEastAsia" w:hAnsiTheme="minorHAnsi"/>
                <w:b w:val="0"/>
                <w:bCs w:val="0"/>
                <w:caps w:val="0"/>
                <w:sz w:val="22"/>
                <w:szCs w:val="22"/>
                <w:lang w:eastAsia="es-MX"/>
              </w:rPr>
              <w:tab/>
            </w:r>
            <w:r w:rsidR="00907B9D" w:rsidRPr="00A9573A">
              <w:rPr>
                <w:rStyle w:val="Hipervnculo"/>
                <w:rFonts w:cs="Arial"/>
              </w:rPr>
              <w:t>Reducción de Plazos.</w:t>
            </w:r>
            <w:r w:rsidR="00907B9D">
              <w:rPr>
                <w:webHidden/>
              </w:rPr>
              <w:tab/>
            </w:r>
            <w:r w:rsidR="00907B9D">
              <w:rPr>
                <w:webHidden/>
              </w:rPr>
              <w:fldChar w:fldCharType="begin"/>
            </w:r>
            <w:r w:rsidR="00907B9D">
              <w:rPr>
                <w:webHidden/>
              </w:rPr>
              <w:instrText xml:space="preserve"> PAGEREF _Toc165724495 \h </w:instrText>
            </w:r>
            <w:r w:rsidR="00907B9D">
              <w:rPr>
                <w:webHidden/>
              </w:rPr>
            </w:r>
            <w:r w:rsidR="00907B9D">
              <w:rPr>
                <w:webHidden/>
              </w:rPr>
              <w:fldChar w:fldCharType="separate"/>
            </w:r>
            <w:r w:rsidR="00E570B1">
              <w:rPr>
                <w:webHidden/>
              </w:rPr>
              <w:t>10</w:t>
            </w:r>
            <w:r w:rsidR="00907B9D">
              <w:rPr>
                <w:webHidden/>
              </w:rPr>
              <w:fldChar w:fldCharType="end"/>
            </w:r>
          </w:hyperlink>
        </w:p>
        <w:p w14:paraId="505E6EBD"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96" w:history="1">
            <w:r w:rsidR="00907B9D" w:rsidRPr="00A9573A">
              <w:rPr>
                <w:rStyle w:val="Hipervnculo"/>
                <w:rFonts w:cs="Arial"/>
              </w:rPr>
              <w:t>3.2.- Fecha, hora y lugar para los actos de la Licitación Pública Nacional Electrónica.</w:t>
            </w:r>
            <w:r w:rsidR="00907B9D">
              <w:rPr>
                <w:webHidden/>
              </w:rPr>
              <w:tab/>
            </w:r>
            <w:r w:rsidR="00907B9D">
              <w:rPr>
                <w:webHidden/>
              </w:rPr>
              <w:fldChar w:fldCharType="begin"/>
            </w:r>
            <w:r w:rsidR="00907B9D">
              <w:rPr>
                <w:webHidden/>
              </w:rPr>
              <w:instrText xml:space="preserve"> PAGEREF _Toc165724496 \h </w:instrText>
            </w:r>
            <w:r w:rsidR="00907B9D">
              <w:rPr>
                <w:webHidden/>
              </w:rPr>
            </w:r>
            <w:r w:rsidR="00907B9D">
              <w:rPr>
                <w:webHidden/>
              </w:rPr>
              <w:fldChar w:fldCharType="separate"/>
            </w:r>
            <w:r w:rsidR="00E570B1">
              <w:rPr>
                <w:webHidden/>
              </w:rPr>
              <w:t>10</w:t>
            </w:r>
            <w:r w:rsidR="00907B9D">
              <w:rPr>
                <w:webHidden/>
              </w:rPr>
              <w:fldChar w:fldCharType="end"/>
            </w:r>
          </w:hyperlink>
        </w:p>
        <w:p w14:paraId="51CB1C5B"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97" w:history="1">
            <w:r w:rsidR="00907B9D" w:rsidRPr="00A9573A">
              <w:rPr>
                <w:rStyle w:val="Hipervnculo"/>
                <w:rFonts w:cs="Arial"/>
              </w:rPr>
              <w:t>3.2.1. Visitas a las instalaciones institucionales, donde se suministrarán o colocarán los bienes o donde se prestarán los servicios, en su caso</w:t>
            </w:r>
            <w:r w:rsidR="00907B9D">
              <w:rPr>
                <w:webHidden/>
              </w:rPr>
              <w:tab/>
            </w:r>
            <w:r w:rsidR="00907B9D">
              <w:rPr>
                <w:webHidden/>
              </w:rPr>
              <w:fldChar w:fldCharType="begin"/>
            </w:r>
            <w:r w:rsidR="00907B9D">
              <w:rPr>
                <w:webHidden/>
              </w:rPr>
              <w:instrText xml:space="preserve"> PAGEREF _Toc165724497 \h </w:instrText>
            </w:r>
            <w:r w:rsidR="00907B9D">
              <w:rPr>
                <w:webHidden/>
              </w:rPr>
            </w:r>
            <w:r w:rsidR="00907B9D">
              <w:rPr>
                <w:webHidden/>
              </w:rPr>
              <w:fldChar w:fldCharType="separate"/>
            </w:r>
            <w:r w:rsidR="00E570B1">
              <w:rPr>
                <w:webHidden/>
              </w:rPr>
              <w:t>10</w:t>
            </w:r>
            <w:r w:rsidR="00907B9D">
              <w:rPr>
                <w:webHidden/>
              </w:rPr>
              <w:fldChar w:fldCharType="end"/>
            </w:r>
          </w:hyperlink>
        </w:p>
        <w:p w14:paraId="780BA4C6"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98" w:history="1">
            <w:r w:rsidR="00907B9D" w:rsidRPr="00A9573A">
              <w:rPr>
                <w:rStyle w:val="Hipervnculo"/>
                <w:rFonts w:cs="Arial"/>
              </w:rPr>
              <w:t>3.2.2 Junta de aclaraciones.</w:t>
            </w:r>
            <w:r w:rsidR="00907B9D">
              <w:rPr>
                <w:webHidden/>
              </w:rPr>
              <w:tab/>
            </w:r>
            <w:r w:rsidR="00907B9D">
              <w:rPr>
                <w:webHidden/>
              </w:rPr>
              <w:fldChar w:fldCharType="begin"/>
            </w:r>
            <w:r w:rsidR="00907B9D">
              <w:rPr>
                <w:webHidden/>
              </w:rPr>
              <w:instrText xml:space="preserve"> PAGEREF _Toc165724498 \h </w:instrText>
            </w:r>
            <w:r w:rsidR="00907B9D">
              <w:rPr>
                <w:webHidden/>
              </w:rPr>
            </w:r>
            <w:r w:rsidR="00907B9D">
              <w:rPr>
                <w:webHidden/>
              </w:rPr>
              <w:fldChar w:fldCharType="separate"/>
            </w:r>
            <w:r w:rsidR="00E570B1">
              <w:rPr>
                <w:webHidden/>
              </w:rPr>
              <w:t>10</w:t>
            </w:r>
            <w:r w:rsidR="00907B9D">
              <w:rPr>
                <w:webHidden/>
              </w:rPr>
              <w:fldChar w:fldCharType="end"/>
            </w:r>
          </w:hyperlink>
        </w:p>
        <w:p w14:paraId="71BD3856"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499" w:history="1">
            <w:r w:rsidR="00907B9D" w:rsidRPr="00A9573A">
              <w:rPr>
                <w:rStyle w:val="Hipervnculo"/>
                <w:rFonts w:cs="Arial"/>
              </w:rPr>
              <w:t>3.2.3.- Recepción de proposiciones.</w:t>
            </w:r>
            <w:r w:rsidR="00907B9D">
              <w:rPr>
                <w:webHidden/>
              </w:rPr>
              <w:tab/>
            </w:r>
            <w:r w:rsidR="00907B9D">
              <w:rPr>
                <w:webHidden/>
              </w:rPr>
              <w:fldChar w:fldCharType="begin"/>
            </w:r>
            <w:r w:rsidR="00907B9D">
              <w:rPr>
                <w:webHidden/>
              </w:rPr>
              <w:instrText xml:space="preserve"> PAGEREF _Toc165724499 \h </w:instrText>
            </w:r>
            <w:r w:rsidR="00907B9D">
              <w:rPr>
                <w:webHidden/>
              </w:rPr>
            </w:r>
            <w:r w:rsidR="00907B9D">
              <w:rPr>
                <w:webHidden/>
              </w:rPr>
              <w:fldChar w:fldCharType="separate"/>
            </w:r>
            <w:r w:rsidR="00E570B1">
              <w:rPr>
                <w:webHidden/>
              </w:rPr>
              <w:t>11</w:t>
            </w:r>
            <w:r w:rsidR="00907B9D">
              <w:rPr>
                <w:webHidden/>
              </w:rPr>
              <w:fldChar w:fldCharType="end"/>
            </w:r>
          </w:hyperlink>
        </w:p>
        <w:p w14:paraId="0327378D"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00" w:history="1">
            <w:r w:rsidR="00907B9D" w:rsidRPr="00A9573A">
              <w:rPr>
                <w:rStyle w:val="Hipervnculo"/>
                <w:rFonts w:cs="Arial"/>
              </w:rPr>
              <w:t>3.2.4.- Acto de fallo y firma de contrato.</w:t>
            </w:r>
            <w:r w:rsidR="00907B9D">
              <w:rPr>
                <w:webHidden/>
              </w:rPr>
              <w:tab/>
            </w:r>
            <w:r w:rsidR="00907B9D">
              <w:rPr>
                <w:webHidden/>
              </w:rPr>
              <w:fldChar w:fldCharType="begin"/>
            </w:r>
            <w:r w:rsidR="00907B9D">
              <w:rPr>
                <w:webHidden/>
              </w:rPr>
              <w:instrText xml:space="preserve"> PAGEREF _Toc165724500 \h </w:instrText>
            </w:r>
            <w:r w:rsidR="00907B9D">
              <w:rPr>
                <w:webHidden/>
              </w:rPr>
            </w:r>
            <w:r w:rsidR="00907B9D">
              <w:rPr>
                <w:webHidden/>
              </w:rPr>
              <w:fldChar w:fldCharType="separate"/>
            </w:r>
            <w:r w:rsidR="00E570B1">
              <w:rPr>
                <w:webHidden/>
              </w:rPr>
              <w:t>11</w:t>
            </w:r>
            <w:r w:rsidR="00907B9D">
              <w:rPr>
                <w:webHidden/>
              </w:rPr>
              <w:fldChar w:fldCharType="end"/>
            </w:r>
          </w:hyperlink>
        </w:p>
        <w:p w14:paraId="128ADCE4"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01" w:history="1">
            <w:r w:rsidR="00907B9D" w:rsidRPr="00A9573A">
              <w:rPr>
                <w:rStyle w:val="Hipervnculo"/>
                <w:rFonts w:cs="Arial"/>
              </w:rPr>
              <w:t>3.4.- Proposición única.</w:t>
            </w:r>
            <w:r w:rsidR="00907B9D">
              <w:rPr>
                <w:webHidden/>
              </w:rPr>
              <w:tab/>
            </w:r>
            <w:r w:rsidR="00907B9D">
              <w:rPr>
                <w:webHidden/>
              </w:rPr>
              <w:fldChar w:fldCharType="begin"/>
            </w:r>
            <w:r w:rsidR="00907B9D">
              <w:rPr>
                <w:webHidden/>
              </w:rPr>
              <w:instrText xml:space="preserve"> PAGEREF _Toc165724501 \h </w:instrText>
            </w:r>
            <w:r w:rsidR="00907B9D">
              <w:rPr>
                <w:webHidden/>
              </w:rPr>
            </w:r>
            <w:r w:rsidR="00907B9D">
              <w:rPr>
                <w:webHidden/>
              </w:rPr>
              <w:fldChar w:fldCharType="separate"/>
            </w:r>
            <w:r w:rsidR="00E570B1">
              <w:rPr>
                <w:webHidden/>
              </w:rPr>
              <w:t>13</w:t>
            </w:r>
            <w:r w:rsidR="00907B9D">
              <w:rPr>
                <w:webHidden/>
              </w:rPr>
              <w:fldChar w:fldCharType="end"/>
            </w:r>
          </w:hyperlink>
        </w:p>
        <w:p w14:paraId="7448C0F0"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02" w:history="1">
            <w:r w:rsidR="00907B9D" w:rsidRPr="00A9573A">
              <w:rPr>
                <w:rStyle w:val="Hipervnculo"/>
                <w:rFonts w:cs="Arial"/>
              </w:rPr>
              <w:t>3.5.- Documentación distinta a las propuestas.</w:t>
            </w:r>
            <w:r w:rsidR="00907B9D">
              <w:rPr>
                <w:webHidden/>
              </w:rPr>
              <w:tab/>
            </w:r>
            <w:r w:rsidR="00907B9D">
              <w:rPr>
                <w:webHidden/>
              </w:rPr>
              <w:fldChar w:fldCharType="begin"/>
            </w:r>
            <w:r w:rsidR="00907B9D">
              <w:rPr>
                <w:webHidden/>
              </w:rPr>
              <w:instrText xml:space="preserve"> PAGEREF _Toc165724502 \h </w:instrText>
            </w:r>
            <w:r w:rsidR="00907B9D">
              <w:rPr>
                <w:webHidden/>
              </w:rPr>
            </w:r>
            <w:r w:rsidR="00907B9D">
              <w:rPr>
                <w:webHidden/>
              </w:rPr>
              <w:fldChar w:fldCharType="separate"/>
            </w:r>
            <w:r w:rsidR="00E570B1">
              <w:rPr>
                <w:webHidden/>
              </w:rPr>
              <w:t>14</w:t>
            </w:r>
            <w:r w:rsidR="00907B9D">
              <w:rPr>
                <w:webHidden/>
              </w:rPr>
              <w:fldChar w:fldCharType="end"/>
            </w:r>
          </w:hyperlink>
        </w:p>
        <w:p w14:paraId="261EAB2E"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03" w:history="1">
            <w:r w:rsidR="00907B9D" w:rsidRPr="00A9573A">
              <w:rPr>
                <w:rStyle w:val="Hipervnculo"/>
                <w:rFonts w:cs="Arial"/>
              </w:rPr>
              <w:t>3.6.- Acreditamiento de existencia legal.</w:t>
            </w:r>
            <w:r w:rsidR="00907B9D">
              <w:rPr>
                <w:webHidden/>
              </w:rPr>
              <w:tab/>
            </w:r>
            <w:r w:rsidR="00907B9D">
              <w:rPr>
                <w:webHidden/>
              </w:rPr>
              <w:fldChar w:fldCharType="begin"/>
            </w:r>
            <w:r w:rsidR="00907B9D">
              <w:rPr>
                <w:webHidden/>
              </w:rPr>
              <w:instrText xml:space="preserve"> PAGEREF _Toc165724503 \h </w:instrText>
            </w:r>
            <w:r w:rsidR="00907B9D">
              <w:rPr>
                <w:webHidden/>
              </w:rPr>
            </w:r>
            <w:r w:rsidR="00907B9D">
              <w:rPr>
                <w:webHidden/>
              </w:rPr>
              <w:fldChar w:fldCharType="separate"/>
            </w:r>
            <w:r w:rsidR="00E570B1">
              <w:rPr>
                <w:webHidden/>
              </w:rPr>
              <w:t>14</w:t>
            </w:r>
            <w:r w:rsidR="00907B9D">
              <w:rPr>
                <w:webHidden/>
              </w:rPr>
              <w:fldChar w:fldCharType="end"/>
            </w:r>
          </w:hyperlink>
        </w:p>
        <w:p w14:paraId="0199BE16"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04" w:history="1">
            <w:r w:rsidR="00907B9D" w:rsidRPr="00A9573A">
              <w:rPr>
                <w:rStyle w:val="Hipervnculo"/>
                <w:rFonts w:cs="Arial"/>
              </w:rPr>
              <w:t>3.7 Documentación que se rubricará</w:t>
            </w:r>
            <w:r w:rsidR="00907B9D">
              <w:rPr>
                <w:webHidden/>
              </w:rPr>
              <w:tab/>
            </w:r>
            <w:r w:rsidR="00907B9D">
              <w:rPr>
                <w:webHidden/>
              </w:rPr>
              <w:fldChar w:fldCharType="begin"/>
            </w:r>
            <w:r w:rsidR="00907B9D">
              <w:rPr>
                <w:webHidden/>
              </w:rPr>
              <w:instrText xml:space="preserve"> PAGEREF _Toc165724504 \h </w:instrText>
            </w:r>
            <w:r w:rsidR="00907B9D">
              <w:rPr>
                <w:webHidden/>
              </w:rPr>
            </w:r>
            <w:r w:rsidR="00907B9D">
              <w:rPr>
                <w:webHidden/>
              </w:rPr>
              <w:fldChar w:fldCharType="separate"/>
            </w:r>
            <w:r w:rsidR="00E570B1">
              <w:rPr>
                <w:webHidden/>
              </w:rPr>
              <w:t>14</w:t>
            </w:r>
            <w:r w:rsidR="00907B9D">
              <w:rPr>
                <w:webHidden/>
              </w:rPr>
              <w:fldChar w:fldCharType="end"/>
            </w:r>
          </w:hyperlink>
        </w:p>
        <w:p w14:paraId="021DF237"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05" w:history="1">
            <w:r w:rsidR="00907B9D" w:rsidRPr="00A9573A">
              <w:rPr>
                <w:rStyle w:val="Hipervnculo"/>
                <w:rFonts w:cs="Arial"/>
                <w:lang w:eastAsia="es-ES"/>
              </w:rPr>
              <w:t xml:space="preserve">4. </w:t>
            </w:r>
            <w:r w:rsidR="00907B9D" w:rsidRPr="00A9573A">
              <w:rPr>
                <w:rStyle w:val="Hipervnculo"/>
                <w:rFonts w:cs="Arial"/>
              </w:rPr>
              <w:t>Requisitos que los licitantes deben cumplir.</w:t>
            </w:r>
            <w:r w:rsidR="00907B9D">
              <w:rPr>
                <w:webHidden/>
              </w:rPr>
              <w:tab/>
            </w:r>
            <w:r w:rsidR="00907B9D">
              <w:rPr>
                <w:webHidden/>
              </w:rPr>
              <w:fldChar w:fldCharType="begin"/>
            </w:r>
            <w:r w:rsidR="00907B9D">
              <w:rPr>
                <w:webHidden/>
              </w:rPr>
              <w:instrText xml:space="preserve"> PAGEREF _Toc165724505 \h </w:instrText>
            </w:r>
            <w:r w:rsidR="00907B9D">
              <w:rPr>
                <w:webHidden/>
              </w:rPr>
            </w:r>
            <w:r w:rsidR="00907B9D">
              <w:rPr>
                <w:webHidden/>
              </w:rPr>
              <w:fldChar w:fldCharType="separate"/>
            </w:r>
            <w:r w:rsidR="00E570B1">
              <w:rPr>
                <w:webHidden/>
              </w:rPr>
              <w:t>14</w:t>
            </w:r>
            <w:r w:rsidR="00907B9D">
              <w:rPr>
                <w:webHidden/>
              </w:rPr>
              <w:fldChar w:fldCharType="end"/>
            </w:r>
          </w:hyperlink>
        </w:p>
        <w:p w14:paraId="51E1DF81" w14:textId="77777777" w:rsidR="00907B9D" w:rsidRDefault="00FA0004">
          <w:pPr>
            <w:pStyle w:val="TDC2"/>
            <w:tabs>
              <w:tab w:val="left" w:pos="880"/>
              <w:tab w:val="right" w:leader="dot" w:pos="8828"/>
            </w:tabs>
            <w:rPr>
              <w:rFonts w:asciiTheme="minorHAnsi" w:eastAsiaTheme="minorEastAsia" w:hAnsiTheme="minorHAnsi"/>
              <w:smallCaps w:val="0"/>
              <w:sz w:val="22"/>
              <w:szCs w:val="22"/>
              <w:lang w:eastAsia="es-MX"/>
            </w:rPr>
          </w:pPr>
          <w:hyperlink w:anchor="_Toc165724506" w:history="1">
            <w:r w:rsidR="00907B9D" w:rsidRPr="00A9573A">
              <w:rPr>
                <w:rStyle w:val="Hipervnculo"/>
                <w:rFonts w:cs="Arial"/>
              </w:rPr>
              <w:t>4.1</w:t>
            </w:r>
            <w:r w:rsidR="00907B9D">
              <w:rPr>
                <w:rFonts w:asciiTheme="minorHAnsi" w:eastAsiaTheme="minorEastAsia" w:hAnsiTheme="minorHAnsi"/>
                <w:smallCaps w:val="0"/>
                <w:sz w:val="22"/>
                <w:szCs w:val="22"/>
                <w:lang w:eastAsia="es-MX"/>
              </w:rPr>
              <w:tab/>
            </w:r>
            <w:r w:rsidR="00907B9D" w:rsidRPr="00A9573A">
              <w:rPr>
                <w:rStyle w:val="Hipervnculo"/>
                <w:rFonts w:cs="Arial"/>
              </w:rPr>
              <w:t>Con fundamento en los artículos 26 Bis fracción II y 34 de la LAASSP, el licitante deberá remitir a través del sistema COMPRANET, la siguiente documentación:</w:t>
            </w:r>
            <w:r w:rsidR="00907B9D">
              <w:rPr>
                <w:webHidden/>
              </w:rPr>
              <w:tab/>
            </w:r>
            <w:r w:rsidR="00907B9D">
              <w:rPr>
                <w:webHidden/>
              </w:rPr>
              <w:fldChar w:fldCharType="begin"/>
            </w:r>
            <w:r w:rsidR="00907B9D">
              <w:rPr>
                <w:webHidden/>
              </w:rPr>
              <w:instrText xml:space="preserve"> PAGEREF _Toc165724506 \h </w:instrText>
            </w:r>
            <w:r w:rsidR="00907B9D">
              <w:rPr>
                <w:webHidden/>
              </w:rPr>
            </w:r>
            <w:r w:rsidR="00907B9D">
              <w:rPr>
                <w:webHidden/>
              </w:rPr>
              <w:fldChar w:fldCharType="separate"/>
            </w:r>
            <w:r w:rsidR="00E570B1">
              <w:rPr>
                <w:webHidden/>
              </w:rPr>
              <w:t>14</w:t>
            </w:r>
            <w:r w:rsidR="00907B9D">
              <w:rPr>
                <w:webHidden/>
              </w:rPr>
              <w:fldChar w:fldCharType="end"/>
            </w:r>
          </w:hyperlink>
        </w:p>
        <w:p w14:paraId="61482DB1" w14:textId="77777777" w:rsidR="00907B9D" w:rsidRDefault="00FA0004">
          <w:pPr>
            <w:pStyle w:val="TDC1"/>
            <w:tabs>
              <w:tab w:val="left" w:pos="880"/>
              <w:tab w:val="right" w:leader="dot" w:pos="8828"/>
            </w:tabs>
            <w:rPr>
              <w:rFonts w:asciiTheme="minorHAnsi" w:eastAsiaTheme="minorEastAsia" w:hAnsiTheme="minorHAnsi"/>
              <w:b w:val="0"/>
              <w:bCs w:val="0"/>
              <w:caps w:val="0"/>
              <w:sz w:val="22"/>
              <w:szCs w:val="22"/>
              <w:lang w:eastAsia="es-MX"/>
            </w:rPr>
          </w:pPr>
          <w:hyperlink w:anchor="_Toc165724507" w:history="1">
            <w:r w:rsidR="00907B9D" w:rsidRPr="00A9573A">
              <w:rPr>
                <w:rStyle w:val="Hipervnculo"/>
                <w:kern w:val="1"/>
                <w:lang w:val="es-ES_tradnl" w:eastAsia="ar-SA"/>
              </w:rPr>
              <w:t>4.1.1</w:t>
            </w:r>
            <w:r w:rsidR="00907B9D">
              <w:rPr>
                <w:rFonts w:asciiTheme="minorHAnsi" w:eastAsiaTheme="minorEastAsia" w:hAnsiTheme="minorHAnsi"/>
                <w:b w:val="0"/>
                <w:bCs w:val="0"/>
                <w:caps w:val="0"/>
                <w:sz w:val="22"/>
                <w:szCs w:val="22"/>
                <w:lang w:eastAsia="es-MX"/>
              </w:rPr>
              <w:tab/>
            </w:r>
            <w:r w:rsidR="00907B9D" w:rsidRPr="00A9573A">
              <w:rPr>
                <w:rStyle w:val="Hipervnculo"/>
                <w:lang w:val="es-ES_tradnl"/>
              </w:rPr>
              <w:t>Propuesta técnica.</w:t>
            </w:r>
            <w:r w:rsidR="00907B9D">
              <w:rPr>
                <w:webHidden/>
              </w:rPr>
              <w:tab/>
            </w:r>
            <w:r w:rsidR="00907B9D">
              <w:rPr>
                <w:webHidden/>
              </w:rPr>
              <w:fldChar w:fldCharType="begin"/>
            </w:r>
            <w:r w:rsidR="00907B9D">
              <w:rPr>
                <w:webHidden/>
              </w:rPr>
              <w:instrText xml:space="preserve"> PAGEREF _Toc165724507 \h </w:instrText>
            </w:r>
            <w:r w:rsidR="00907B9D">
              <w:rPr>
                <w:webHidden/>
              </w:rPr>
            </w:r>
            <w:r w:rsidR="00907B9D">
              <w:rPr>
                <w:webHidden/>
              </w:rPr>
              <w:fldChar w:fldCharType="separate"/>
            </w:r>
            <w:r w:rsidR="00E570B1">
              <w:rPr>
                <w:webHidden/>
              </w:rPr>
              <w:t>14</w:t>
            </w:r>
            <w:r w:rsidR="00907B9D">
              <w:rPr>
                <w:webHidden/>
              </w:rPr>
              <w:fldChar w:fldCharType="end"/>
            </w:r>
          </w:hyperlink>
        </w:p>
        <w:p w14:paraId="290DB805" w14:textId="77777777" w:rsidR="00907B9D" w:rsidRDefault="00FA0004">
          <w:pPr>
            <w:pStyle w:val="TDC2"/>
            <w:tabs>
              <w:tab w:val="left" w:pos="1100"/>
              <w:tab w:val="right" w:leader="dot" w:pos="8828"/>
            </w:tabs>
            <w:rPr>
              <w:rFonts w:asciiTheme="minorHAnsi" w:eastAsiaTheme="minorEastAsia" w:hAnsiTheme="minorHAnsi"/>
              <w:smallCaps w:val="0"/>
              <w:sz w:val="22"/>
              <w:szCs w:val="22"/>
              <w:lang w:eastAsia="es-MX"/>
            </w:rPr>
          </w:pPr>
          <w:hyperlink w:anchor="_Toc165724508" w:history="1">
            <w:r w:rsidR="00907B9D" w:rsidRPr="00A9573A">
              <w:rPr>
                <w:rStyle w:val="Hipervnculo"/>
                <w:b/>
                <w:lang w:val="es-ES_tradnl"/>
              </w:rPr>
              <w:t>4.1.2</w:t>
            </w:r>
            <w:r w:rsidR="00907B9D">
              <w:rPr>
                <w:rFonts w:asciiTheme="minorHAnsi" w:eastAsiaTheme="minorEastAsia" w:hAnsiTheme="minorHAnsi"/>
                <w:smallCaps w:val="0"/>
                <w:sz w:val="22"/>
                <w:szCs w:val="22"/>
                <w:lang w:eastAsia="es-MX"/>
              </w:rPr>
              <w:tab/>
            </w:r>
            <w:r w:rsidR="00907B9D" w:rsidRPr="00A9573A">
              <w:rPr>
                <w:rStyle w:val="Hipervnculo"/>
                <w:b/>
                <w:bCs/>
                <w:lang w:val="es-ES_tradnl"/>
              </w:rPr>
              <w:t>Propuesta económica</w:t>
            </w:r>
            <w:r w:rsidR="00907B9D" w:rsidRPr="00A9573A">
              <w:rPr>
                <w:rStyle w:val="Hipervnculo"/>
                <w:lang w:val="es-ES_tradnl"/>
              </w:rPr>
              <w:t>.</w:t>
            </w:r>
            <w:r w:rsidR="00907B9D">
              <w:rPr>
                <w:webHidden/>
              </w:rPr>
              <w:tab/>
            </w:r>
            <w:r w:rsidR="00907B9D">
              <w:rPr>
                <w:webHidden/>
              </w:rPr>
              <w:fldChar w:fldCharType="begin"/>
            </w:r>
            <w:r w:rsidR="00907B9D">
              <w:rPr>
                <w:webHidden/>
              </w:rPr>
              <w:instrText xml:space="preserve"> PAGEREF _Toc165724508 \h </w:instrText>
            </w:r>
            <w:r w:rsidR="00907B9D">
              <w:rPr>
                <w:webHidden/>
              </w:rPr>
            </w:r>
            <w:r w:rsidR="00907B9D">
              <w:rPr>
                <w:webHidden/>
              </w:rPr>
              <w:fldChar w:fldCharType="separate"/>
            </w:r>
            <w:r w:rsidR="00E570B1">
              <w:rPr>
                <w:webHidden/>
              </w:rPr>
              <w:t>15</w:t>
            </w:r>
            <w:r w:rsidR="00907B9D">
              <w:rPr>
                <w:webHidden/>
              </w:rPr>
              <w:fldChar w:fldCharType="end"/>
            </w:r>
          </w:hyperlink>
        </w:p>
        <w:p w14:paraId="0E594DB1" w14:textId="77777777" w:rsidR="00907B9D" w:rsidRDefault="00FA0004">
          <w:pPr>
            <w:pStyle w:val="TDC2"/>
            <w:tabs>
              <w:tab w:val="left" w:pos="1100"/>
              <w:tab w:val="right" w:leader="dot" w:pos="8828"/>
            </w:tabs>
            <w:rPr>
              <w:rFonts w:asciiTheme="minorHAnsi" w:eastAsiaTheme="minorEastAsia" w:hAnsiTheme="minorHAnsi"/>
              <w:smallCaps w:val="0"/>
              <w:sz w:val="22"/>
              <w:szCs w:val="22"/>
              <w:lang w:eastAsia="es-MX"/>
            </w:rPr>
          </w:pPr>
          <w:hyperlink w:anchor="_Toc165724509" w:history="1">
            <w:r w:rsidR="00907B9D" w:rsidRPr="00A9573A">
              <w:rPr>
                <w:rStyle w:val="Hipervnculo"/>
                <w:b/>
                <w:lang w:val="es-ES_tradnl" w:eastAsia="es-ES"/>
              </w:rPr>
              <w:t>4.1.3</w:t>
            </w:r>
            <w:r w:rsidR="00907B9D">
              <w:rPr>
                <w:rFonts w:asciiTheme="minorHAnsi" w:eastAsiaTheme="minorEastAsia" w:hAnsiTheme="minorHAnsi"/>
                <w:smallCaps w:val="0"/>
                <w:sz w:val="22"/>
                <w:szCs w:val="22"/>
                <w:lang w:eastAsia="es-MX"/>
              </w:rPr>
              <w:tab/>
            </w:r>
            <w:r w:rsidR="00907B9D" w:rsidRPr="00A9573A">
              <w:rPr>
                <w:rStyle w:val="Hipervnculo"/>
                <w:b/>
                <w:bCs/>
                <w:lang w:val="es-ES_tradnl"/>
              </w:rPr>
              <w:t>Documentación legal</w:t>
            </w:r>
            <w:r w:rsidR="00907B9D">
              <w:rPr>
                <w:webHidden/>
              </w:rPr>
              <w:tab/>
            </w:r>
            <w:r w:rsidR="00907B9D">
              <w:rPr>
                <w:webHidden/>
              </w:rPr>
              <w:fldChar w:fldCharType="begin"/>
            </w:r>
            <w:r w:rsidR="00907B9D">
              <w:rPr>
                <w:webHidden/>
              </w:rPr>
              <w:instrText xml:space="preserve"> PAGEREF _Toc165724509 \h </w:instrText>
            </w:r>
            <w:r w:rsidR="00907B9D">
              <w:rPr>
                <w:webHidden/>
              </w:rPr>
            </w:r>
            <w:r w:rsidR="00907B9D">
              <w:rPr>
                <w:webHidden/>
              </w:rPr>
              <w:fldChar w:fldCharType="separate"/>
            </w:r>
            <w:r w:rsidR="00E570B1">
              <w:rPr>
                <w:webHidden/>
              </w:rPr>
              <w:t>15</w:t>
            </w:r>
            <w:r w:rsidR="00907B9D">
              <w:rPr>
                <w:webHidden/>
              </w:rPr>
              <w:fldChar w:fldCharType="end"/>
            </w:r>
          </w:hyperlink>
        </w:p>
        <w:p w14:paraId="130649C8" w14:textId="77777777" w:rsidR="00907B9D" w:rsidRDefault="00FA0004">
          <w:pPr>
            <w:pStyle w:val="TDC2"/>
            <w:tabs>
              <w:tab w:val="left" w:pos="1100"/>
              <w:tab w:val="right" w:leader="dot" w:pos="8828"/>
            </w:tabs>
            <w:rPr>
              <w:rFonts w:asciiTheme="minorHAnsi" w:eastAsiaTheme="minorEastAsia" w:hAnsiTheme="minorHAnsi"/>
              <w:smallCaps w:val="0"/>
              <w:sz w:val="22"/>
              <w:szCs w:val="22"/>
              <w:lang w:eastAsia="es-MX"/>
            </w:rPr>
          </w:pPr>
          <w:hyperlink w:anchor="_Toc165724510" w:history="1">
            <w:r w:rsidR="00907B9D" w:rsidRPr="00A9573A">
              <w:rPr>
                <w:rStyle w:val="Hipervnculo"/>
                <w:b/>
                <w:lang w:val="es-ES_tradnl"/>
              </w:rPr>
              <w:t>4.1.3.1</w:t>
            </w:r>
            <w:r w:rsidR="00907B9D">
              <w:rPr>
                <w:rFonts w:asciiTheme="minorHAnsi" w:eastAsiaTheme="minorEastAsia" w:hAnsiTheme="minorHAnsi"/>
                <w:smallCaps w:val="0"/>
                <w:sz w:val="22"/>
                <w:szCs w:val="22"/>
                <w:lang w:eastAsia="es-MX"/>
              </w:rPr>
              <w:tab/>
            </w:r>
            <w:r w:rsidR="00907B9D" w:rsidRPr="00A9573A">
              <w:rPr>
                <w:rStyle w:val="Hipervnculo"/>
                <w:b/>
                <w:lang w:val="es-ES_tradnl" w:eastAsia="ar-SA"/>
              </w:rPr>
              <w:t>Escrito de facultades</w:t>
            </w:r>
            <w:r w:rsidR="00907B9D" w:rsidRPr="00A9573A">
              <w:rPr>
                <w:rStyle w:val="Hipervnculo"/>
                <w:b/>
              </w:rPr>
              <w:t>.</w:t>
            </w:r>
            <w:r w:rsidR="00907B9D">
              <w:rPr>
                <w:webHidden/>
              </w:rPr>
              <w:tab/>
            </w:r>
            <w:r w:rsidR="00907B9D">
              <w:rPr>
                <w:webHidden/>
              </w:rPr>
              <w:fldChar w:fldCharType="begin"/>
            </w:r>
            <w:r w:rsidR="00907B9D">
              <w:rPr>
                <w:webHidden/>
              </w:rPr>
              <w:instrText xml:space="preserve"> PAGEREF _Toc165724510 \h </w:instrText>
            </w:r>
            <w:r w:rsidR="00907B9D">
              <w:rPr>
                <w:webHidden/>
              </w:rPr>
            </w:r>
            <w:r w:rsidR="00907B9D">
              <w:rPr>
                <w:webHidden/>
              </w:rPr>
              <w:fldChar w:fldCharType="separate"/>
            </w:r>
            <w:r w:rsidR="00E570B1">
              <w:rPr>
                <w:webHidden/>
              </w:rPr>
              <w:t>15</w:t>
            </w:r>
            <w:r w:rsidR="00907B9D">
              <w:rPr>
                <w:webHidden/>
              </w:rPr>
              <w:fldChar w:fldCharType="end"/>
            </w:r>
          </w:hyperlink>
        </w:p>
        <w:p w14:paraId="73494642" w14:textId="77777777" w:rsidR="00907B9D" w:rsidRDefault="00FA0004">
          <w:pPr>
            <w:pStyle w:val="TDC2"/>
            <w:tabs>
              <w:tab w:val="left" w:pos="1100"/>
              <w:tab w:val="right" w:leader="dot" w:pos="8828"/>
            </w:tabs>
            <w:rPr>
              <w:rFonts w:asciiTheme="minorHAnsi" w:eastAsiaTheme="minorEastAsia" w:hAnsiTheme="minorHAnsi"/>
              <w:smallCaps w:val="0"/>
              <w:sz w:val="22"/>
              <w:szCs w:val="22"/>
              <w:lang w:eastAsia="es-MX"/>
            </w:rPr>
          </w:pPr>
          <w:hyperlink w:anchor="_Toc165724511" w:history="1">
            <w:r w:rsidR="00907B9D" w:rsidRPr="00A9573A">
              <w:rPr>
                <w:rStyle w:val="Hipervnculo"/>
                <w:b/>
                <w:lang w:val="es-ES_tradnl"/>
              </w:rPr>
              <w:t>4.1.3.2</w:t>
            </w:r>
            <w:r w:rsidR="00907B9D">
              <w:rPr>
                <w:rFonts w:asciiTheme="minorHAnsi" w:eastAsiaTheme="minorEastAsia" w:hAnsiTheme="minorHAnsi"/>
                <w:smallCaps w:val="0"/>
                <w:sz w:val="22"/>
                <w:szCs w:val="22"/>
                <w:lang w:eastAsia="es-MX"/>
              </w:rPr>
              <w:tab/>
            </w:r>
            <w:r w:rsidR="00907B9D" w:rsidRPr="00A9573A">
              <w:rPr>
                <w:rStyle w:val="Hipervnculo"/>
                <w:b/>
                <w:lang w:val="es-ES_tradnl"/>
              </w:rPr>
              <w:t>Escrito de no impedimento</w:t>
            </w:r>
            <w:r w:rsidR="00907B9D" w:rsidRPr="00A9573A">
              <w:rPr>
                <w:rStyle w:val="Hipervnculo"/>
                <w:lang w:val="es-ES_tradnl"/>
              </w:rPr>
              <w:t>.</w:t>
            </w:r>
            <w:r w:rsidR="00907B9D">
              <w:rPr>
                <w:webHidden/>
              </w:rPr>
              <w:tab/>
            </w:r>
            <w:r w:rsidR="00907B9D">
              <w:rPr>
                <w:webHidden/>
              </w:rPr>
              <w:fldChar w:fldCharType="begin"/>
            </w:r>
            <w:r w:rsidR="00907B9D">
              <w:rPr>
                <w:webHidden/>
              </w:rPr>
              <w:instrText xml:space="preserve"> PAGEREF _Toc165724511 \h </w:instrText>
            </w:r>
            <w:r w:rsidR="00907B9D">
              <w:rPr>
                <w:webHidden/>
              </w:rPr>
            </w:r>
            <w:r w:rsidR="00907B9D">
              <w:rPr>
                <w:webHidden/>
              </w:rPr>
              <w:fldChar w:fldCharType="separate"/>
            </w:r>
            <w:r w:rsidR="00E570B1">
              <w:rPr>
                <w:webHidden/>
              </w:rPr>
              <w:t>15</w:t>
            </w:r>
            <w:r w:rsidR="00907B9D">
              <w:rPr>
                <w:webHidden/>
              </w:rPr>
              <w:fldChar w:fldCharType="end"/>
            </w:r>
          </w:hyperlink>
        </w:p>
        <w:p w14:paraId="5D19528D" w14:textId="77777777" w:rsidR="00907B9D" w:rsidRDefault="00FA0004">
          <w:pPr>
            <w:pStyle w:val="TDC2"/>
            <w:tabs>
              <w:tab w:val="left" w:pos="1100"/>
              <w:tab w:val="right" w:leader="dot" w:pos="8828"/>
            </w:tabs>
            <w:rPr>
              <w:rFonts w:asciiTheme="minorHAnsi" w:eastAsiaTheme="minorEastAsia" w:hAnsiTheme="minorHAnsi"/>
              <w:smallCaps w:val="0"/>
              <w:sz w:val="22"/>
              <w:szCs w:val="22"/>
              <w:lang w:eastAsia="es-MX"/>
            </w:rPr>
          </w:pPr>
          <w:hyperlink w:anchor="_Toc165724512" w:history="1">
            <w:r w:rsidR="00907B9D" w:rsidRPr="00A9573A">
              <w:rPr>
                <w:rStyle w:val="Hipervnculo"/>
                <w:b/>
                <w:lang w:val="es-ES_tradnl"/>
              </w:rPr>
              <w:t>4.1.3.3</w:t>
            </w:r>
            <w:r w:rsidR="00907B9D">
              <w:rPr>
                <w:rFonts w:asciiTheme="minorHAnsi" w:eastAsiaTheme="minorEastAsia" w:hAnsiTheme="minorHAnsi"/>
                <w:smallCaps w:val="0"/>
                <w:sz w:val="22"/>
                <w:szCs w:val="22"/>
                <w:lang w:eastAsia="es-MX"/>
              </w:rPr>
              <w:tab/>
            </w:r>
            <w:r w:rsidR="00907B9D" w:rsidRPr="00A9573A">
              <w:rPr>
                <w:rStyle w:val="Hipervnculo"/>
                <w:b/>
                <w:lang w:val="es-ES_tradnl"/>
              </w:rPr>
              <w:t>Declaración de integridad</w:t>
            </w:r>
            <w:r w:rsidR="00907B9D" w:rsidRPr="00A9573A">
              <w:rPr>
                <w:rStyle w:val="Hipervnculo"/>
                <w:lang w:val="es-ES_tradnl"/>
              </w:rPr>
              <w:t>.</w:t>
            </w:r>
            <w:r w:rsidR="00907B9D">
              <w:rPr>
                <w:webHidden/>
              </w:rPr>
              <w:tab/>
            </w:r>
            <w:r w:rsidR="00907B9D">
              <w:rPr>
                <w:webHidden/>
              </w:rPr>
              <w:fldChar w:fldCharType="begin"/>
            </w:r>
            <w:r w:rsidR="00907B9D">
              <w:rPr>
                <w:webHidden/>
              </w:rPr>
              <w:instrText xml:space="preserve"> PAGEREF _Toc165724512 \h </w:instrText>
            </w:r>
            <w:r w:rsidR="00907B9D">
              <w:rPr>
                <w:webHidden/>
              </w:rPr>
            </w:r>
            <w:r w:rsidR="00907B9D">
              <w:rPr>
                <w:webHidden/>
              </w:rPr>
              <w:fldChar w:fldCharType="separate"/>
            </w:r>
            <w:r w:rsidR="00E570B1">
              <w:rPr>
                <w:webHidden/>
              </w:rPr>
              <w:t>15</w:t>
            </w:r>
            <w:r w:rsidR="00907B9D">
              <w:rPr>
                <w:webHidden/>
              </w:rPr>
              <w:fldChar w:fldCharType="end"/>
            </w:r>
          </w:hyperlink>
        </w:p>
        <w:p w14:paraId="2F80DFBD" w14:textId="77777777" w:rsidR="00907B9D" w:rsidRDefault="00FA0004">
          <w:pPr>
            <w:pStyle w:val="TDC2"/>
            <w:tabs>
              <w:tab w:val="left" w:pos="1100"/>
              <w:tab w:val="right" w:leader="dot" w:pos="8828"/>
            </w:tabs>
            <w:rPr>
              <w:rFonts w:asciiTheme="minorHAnsi" w:eastAsiaTheme="minorEastAsia" w:hAnsiTheme="minorHAnsi"/>
              <w:smallCaps w:val="0"/>
              <w:sz w:val="22"/>
              <w:szCs w:val="22"/>
              <w:lang w:eastAsia="es-MX"/>
            </w:rPr>
          </w:pPr>
          <w:hyperlink w:anchor="_Toc165724513" w:history="1">
            <w:r w:rsidR="00907B9D" w:rsidRPr="00A9573A">
              <w:rPr>
                <w:rStyle w:val="Hipervnculo"/>
                <w:b/>
                <w:lang w:val="es-ES_tradnl"/>
              </w:rPr>
              <w:t>4.1.3.4</w:t>
            </w:r>
            <w:r w:rsidR="00907B9D">
              <w:rPr>
                <w:rFonts w:asciiTheme="minorHAnsi" w:eastAsiaTheme="minorEastAsia" w:hAnsiTheme="minorHAnsi"/>
                <w:smallCaps w:val="0"/>
                <w:sz w:val="22"/>
                <w:szCs w:val="22"/>
                <w:lang w:eastAsia="es-MX"/>
              </w:rPr>
              <w:tab/>
            </w:r>
            <w:r w:rsidR="00907B9D" w:rsidRPr="00A9573A">
              <w:rPr>
                <w:rStyle w:val="Hipervnculo"/>
                <w:b/>
                <w:lang w:val="es-ES_tradnl"/>
              </w:rPr>
              <w:t>Escrito de estratificación</w:t>
            </w:r>
            <w:r w:rsidR="00907B9D" w:rsidRPr="00A9573A">
              <w:rPr>
                <w:rStyle w:val="Hipervnculo"/>
                <w:lang w:val="es-ES_tradnl"/>
              </w:rPr>
              <w:t>.</w:t>
            </w:r>
            <w:r w:rsidR="00907B9D">
              <w:rPr>
                <w:webHidden/>
              </w:rPr>
              <w:tab/>
            </w:r>
            <w:r w:rsidR="00907B9D">
              <w:rPr>
                <w:webHidden/>
              </w:rPr>
              <w:fldChar w:fldCharType="begin"/>
            </w:r>
            <w:r w:rsidR="00907B9D">
              <w:rPr>
                <w:webHidden/>
              </w:rPr>
              <w:instrText xml:space="preserve"> PAGEREF _Toc165724513 \h </w:instrText>
            </w:r>
            <w:r w:rsidR="00907B9D">
              <w:rPr>
                <w:webHidden/>
              </w:rPr>
            </w:r>
            <w:r w:rsidR="00907B9D">
              <w:rPr>
                <w:webHidden/>
              </w:rPr>
              <w:fldChar w:fldCharType="separate"/>
            </w:r>
            <w:r w:rsidR="00E570B1">
              <w:rPr>
                <w:webHidden/>
              </w:rPr>
              <w:t>15</w:t>
            </w:r>
            <w:r w:rsidR="00907B9D">
              <w:rPr>
                <w:webHidden/>
              </w:rPr>
              <w:fldChar w:fldCharType="end"/>
            </w:r>
          </w:hyperlink>
        </w:p>
        <w:p w14:paraId="7E141A71" w14:textId="77777777" w:rsidR="00907B9D" w:rsidRDefault="00FA0004">
          <w:pPr>
            <w:pStyle w:val="TDC2"/>
            <w:tabs>
              <w:tab w:val="left" w:pos="1100"/>
              <w:tab w:val="right" w:leader="dot" w:pos="8828"/>
            </w:tabs>
            <w:rPr>
              <w:rFonts w:asciiTheme="minorHAnsi" w:eastAsiaTheme="minorEastAsia" w:hAnsiTheme="minorHAnsi"/>
              <w:smallCaps w:val="0"/>
              <w:sz w:val="22"/>
              <w:szCs w:val="22"/>
              <w:lang w:eastAsia="es-MX"/>
            </w:rPr>
          </w:pPr>
          <w:hyperlink w:anchor="_Toc165724514" w:history="1">
            <w:r w:rsidR="00907B9D" w:rsidRPr="00A9573A">
              <w:rPr>
                <w:rStyle w:val="Hipervnculo"/>
                <w:b/>
                <w:lang w:val="es-ES_tradnl"/>
              </w:rPr>
              <w:t>4.1.3.5</w:t>
            </w:r>
            <w:r w:rsidR="00907B9D">
              <w:rPr>
                <w:rFonts w:asciiTheme="minorHAnsi" w:eastAsiaTheme="minorEastAsia" w:hAnsiTheme="minorHAnsi"/>
                <w:smallCaps w:val="0"/>
                <w:sz w:val="22"/>
                <w:szCs w:val="22"/>
                <w:lang w:eastAsia="es-MX"/>
              </w:rPr>
              <w:tab/>
            </w:r>
            <w:r w:rsidR="00907B9D" w:rsidRPr="00A9573A">
              <w:rPr>
                <w:rStyle w:val="Hipervnculo"/>
                <w:b/>
                <w:lang w:val="es-ES_tradnl"/>
              </w:rPr>
              <w:t>Escrito relativo a las proposiciones vía COMPRANET</w:t>
            </w:r>
            <w:r w:rsidR="00907B9D" w:rsidRPr="00A9573A">
              <w:rPr>
                <w:rStyle w:val="Hipervnculo"/>
                <w:lang w:val="es-ES_tradnl"/>
              </w:rPr>
              <w:t>.</w:t>
            </w:r>
            <w:r w:rsidR="00907B9D">
              <w:rPr>
                <w:webHidden/>
              </w:rPr>
              <w:tab/>
            </w:r>
            <w:r w:rsidR="00907B9D">
              <w:rPr>
                <w:webHidden/>
              </w:rPr>
              <w:fldChar w:fldCharType="begin"/>
            </w:r>
            <w:r w:rsidR="00907B9D">
              <w:rPr>
                <w:webHidden/>
              </w:rPr>
              <w:instrText xml:space="preserve"> PAGEREF _Toc165724514 \h </w:instrText>
            </w:r>
            <w:r w:rsidR="00907B9D">
              <w:rPr>
                <w:webHidden/>
              </w:rPr>
            </w:r>
            <w:r w:rsidR="00907B9D">
              <w:rPr>
                <w:webHidden/>
              </w:rPr>
              <w:fldChar w:fldCharType="separate"/>
            </w:r>
            <w:r w:rsidR="00E570B1">
              <w:rPr>
                <w:webHidden/>
              </w:rPr>
              <w:t>16</w:t>
            </w:r>
            <w:r w:rsidR="00907B9D">
              <w:rPr>
                <w:webHidden/>
              </w:rPr>
              <w:fldChar w:fldCharType="end"/>
            </w:r>
          </w:hyperlink>
        </w:p>
        <w:p w14:paraId="64475783"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15" w:history="1">
            <w:r w:rsidR="00907B9D" w:rsidRPr="00A9573A">
              <w:rPr>
                <w:rStyle w:val="Hipervnculo"/>
                <w:rFonts w:cs="Aria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r w:rsidR="00907B9D">
              <w:rPr>
                <w:webHidden/>
              </w:rPr>
              <w:tab/>
            </w:r>
            <w:r w:rsidR="00907B9D">
              <w:rPr>
                <w:webHidden/>
              </w:rPr>
              <w:fldChar w:fldCharType="begin"/>
            </w:r>
            <w:r w:rsidR="00907B9D">
              <w:rPr>
                <w:webHidden/>
              </w:rPr>
              <w:instrText xml:space="preserve"> PAGEREF _Toc165724515 \h </w:instrText>
            </w:r>
            <w:r w:rsidR="00907B9D">
              <w:rPr>
                <w:webHidden/>
              </w:rPr>
            </w:r>
            <w:r w:rsidR="00907B9D">
              <w:rPr>
                <w:webHidden/>
              </w:rPr>
              <w:fldChar w:fldCharType="separate"/>
            </w:r>
            <w:r w:rsidR="00E570B1">
              <w:rPr>
                <w:webHidden/>
              </w:rPr>
              <w:t>16</w:t>
            </w:r>
            <w:r w:rsidR="00907B9D">
              <w:rPr>
                <w:webHidden/>
              </w:rPr>
              <w:fldChar w:fldCharType="end"/>
            </w:r>
          </w:hyperlink>
        </w:p>
        <w:p w14:paraId="1FF51D2D" w14:textId="77777777" w:rsidR="00907B9D" w:rsidRDefault="00FA0004">
          <w:pPr>
            <w:pStyle w:val="TDC2"/>
            <w:tabs>
              <w:tab w:val="left" w:pos="1100"/>
              <w:tab w:val="right" w:leader="dot" w:pos="8828"/>
            </w:tabs>
            <w:rPr>
              <w:rFonts w:asciiTheme="minorHAnsi" w:eastAsiaTheme="minorEastAsia" w:hAnsiTheme="minorHAnsi"/>
              <w:smallCaps w:val="0"/>
              <w:sz w:val="22"/>
              <w:szCs w:val="22"/>
              <w:lang w:eastAsia="es-MX"/>
            </w:rPr>
          </w:pPr>
          <w:hyperlink w:anchor="_Toc165724516" w:history="1">
            <w:r w:rsidR="00907B9D" w:rsidRPr="00A9573A">
              <w:rPr>
                <w:rStyle w:val="Hipervnculo"/>
                <w:b/>
                <w:lang w:val="es-ES_tradnl"/>
              </w:rPr>
              <w:t>4.1.3.6</w:t>
            </w:r>
            <w:r w:rsidR="00907B9D">
              <w:rPr>
                <w:rFonts w:asciiTheme="minorHAnsi" w:eastAsiaTheme="minorEastAsia" w:hAnsiTheme="minorHAnsi"/>
                <w:smallCaps w:val="0"/>
                <w:sz w:val="22"/>
                <w:szCs w:val="22"/>
                <w:lang w:eastAsia="es-MX"/>
              </w:rPr>
              <w:tab/>
            </w:r>
            <w:r w:rsidR="00907B9D" w:rsidRPr="00A9573A">
              <w:rPr>
                <w:rStyle w:val="Hipervnculo"/>
                <w:b/>
                <w:lang w:val="es-ES_tradnl"/>
              </w:rPr>
              <w:t>Escrito de no conflicto de Interés</w:t>
            </w:r>
            <w:r w:rsidR="00907B9D">
              <w:rPr>
                <w:webHidden/>
              </w:rPr>
              <w:tab/>
            </w:r>
            <w:r w:rsidR="00907B9D">
              <w:rPr>
                <w:webHidden/>
              </w:rPr>
              <w:fldChar w:fldCharType="begin"/>
            </w:r>
            <w:r w:rsidR="00907B9D">
              <w:rPr>
                <w:webHidden/>
              </w:rPr>
              <w:instrText xml:space="preserve"> PAGEREF _Toc165724516 \h </w:instrText>
            </w:r>
            <w:r w:rsidR="00907B9D">
              <w:rPr>
                <w:webHidden/>
              </w:rPr>
            </w:r>
            <w:r w:rsidR="00907B9D">
              <w:rPr>
                <w:webHidden/>
              </w:rPr>
              <w:fldChar w:fldCharType="separate"/>
            </w:r>
            <w:r w:rsidR="00E570B1">
              <w:rPr>
                <w:webHidden/>
              </w:rPr>
              <w:t>16</w:t>
            </w:r>
            <w:r w:rsidR="00907B9D">
              <w:rPr>
                <w:webHidden/>
              </w:rPr>
              <w:fldChar w:fldCharType="end"/>
            </w:r>
          </w:hyperlink>
        </w:p>
        <w:p w14:paraId="196CFFFF"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17" w:history="1">
            <w:r w:rsidR="00907B9D" w:rsidRPr="00A9573A">
              <w:rPr>
                <w:rStyle w:val="Hipervnculo"/>
                <w:rFonts w:cs="Arial"/>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sidR="00907B9D">
              <w:rPr>
                <w:webHidden/>
              </w:rPr>
              <w:tab/>
            </w:r>
            <w:r w:rsidR="00907B9D">
              <w:rPr>
                <w:webHidden/>
              </w:rPr>
              <w:fldChar w:fldCharType="begin"/>
            </w:r>
            <w:r w:rsidR="00907B9D">
              <w:rPr>
                <w:webHidden/>
              </w:rPr>
              <w:instrText xml:space="preserve"> PAGEREF _Toc165724517 \h </w:instrText>
            </w:r>
            <w:r w:rsidR="00907B9D">
              <w:rPr>
                <w:webHidden/>
              </w:rPr>
            </w:r>
            <w:r w:rsidR="00907B9D">
              <w:rPr>
                <w:webHidden/>
              </w:rPr>
              <w:fldChar w:fldCharType="separate"/>
            </w:r>
            <w:r w:rsidR="00E570B1">
              <w:rPr>
                <w:webHidden/>
              </w:rPr>
              <w:t>16</w:t>
            </w:r>
            <w:r w:rsidR="00907B9D">
              <w:rPr>
                <w:webHidden/>
              </w:rPr>
              <w:fldChar w:fldCharType="end"/>
            </w:r>
          </w:hyperlink>
        </w:p>
        <w:p w14:paraId="05A59968" w14:textId="77777777" w:rsidR="00907B9D" w:rsidRDefault="00FA0004">
          <w:pPr>
            <w:pStyle w:val="TDC2"/>
            <w:tabs>
              <w:tab w:val="left" w:pos="1100"/>
              <w:tab w:val="right" w:leader="dot" w:pos="8828"/>
            </w:tabs>
            <w:rPr>
              <w:rFonts w:asciiTheme="minorHAnsi" w:eastAsiaTheme="minorEastAsia" w:hAnsiTheme="minorHAnsi"/>
              <w:smallCaps w:val="0"/>
              <w:sz w:val="22"/>
              <w:szCs w:val="22"/>
              <w:lang w:eastAsia="es-MX"/>
            </w:rPr>
          </w:pPr>
          <w:hyperlink w:anchor="_Toc165724518" w:history="1">
            <w:r w:rsidR="00907B9D" w:rsidRPr="00A9573A">
              <w:rPr>
                <w:rStyle w:val="Hipervnculo"/>
                <w:b/>
                <w:lang w:val="es-ES_tradnl"/>
              </w:rPr>
              <w:t>4.1.3.7</w:t>
            </w:r>
            <w:r w:rsidR="00907B9D">
              <w:rPr>
                <w:rFonts w:asciiTheme="minorHAnsi" w:eastAsiaTheme="minorEastAsia" w:hAnsiTheme="minorHAnsi"/>
                <w:smallCaps w:val="0"/>
                <w:sz w:val="22"/>
                <w:szCs w:val="22"/>
                <w:lang w:eastAsia="es-MX"/>
              </w:rPr>
              <w:tab/>
            </w:r>
            <w:r w:rsidR="00907B9D" w:rsidRPr="00A9573A">
              <w:rPr>
                <w:rStyle w:val="Hipervnculo"/>
                <w:b/>
                <w:lang w:val="es-ES_tradnl"/>
              </w:rPr>
              <w:t>Declaración de Integridad que expide el Protocolo de Actuación en materia de Contrataciones Públicas y Otorgamiento y Prórroga de Licencias, Permisos, Autorizaciones y Concesiones</w:t>
            </w:r>
            <w:r w:rsidR="00907B9D">
              <w:rPr>
                <w:webHidden/>
              </w:rPr>
              <w:tab/>
            </w:r>
            <w:r w:rsidR="00907B9D">
              <w:rPr>
                <w:webHidden/>
              </w:rPr>
              <w:fldChar w:fldCharType="begin"/>
            </w:r>
            <w:r w:rsidR="00907B9D">
              <w:rPr>
                <w:webHidden/>
              </w:rPr>
              <w:instrText xml:space="preserve"> PAGEREF _Toc165724518 \h </w:instrText>
            </w:r>
            <w:r w:rsidR="00907B9D">
              <w:rPr>
                <w:webHidden/>
              </w:rPr>
            </w:r>
            <w:r w:rsidR="00907B9D">
              <w:rPr>
                <w:webHidden/>
              </w:rPr>
              <w:fldChar w:fldCharType="separate"/>
            </w:r>
            <w:r w:rsidR="00E570B1">
              <w:rPr>
                <w:webHidden/>
              </w:rPr>
              <w:t>16</w:t>
            </w:r>
            <w:r w:rsidR="00907B9D">
              <w:rPr>
                <w:webHidden/>
              </w:rPr>
              <w:fldChar w:fldCharType="end"/>
            </w:r>
          </w:hyperlink>
        </w:p>
        <w:p w14:paraId="3CFACE00"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19" w:history="1">
            <w:r w:rsidR="00907B9D" w:rsidRPr="00A9573A">
              <w:rPr>
                <w:rStyle w:val="Hipervnculo"/>
              </w:rPr>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w:t>
            </w:r>
            <w:r w:rsidR="00907B9D" w:rsidRPr="00A9573A">
              <w:rPr>
                <w:rStyle w:val="Hipervnculo"/>
              </w:rPr>
              <w:lastRenderedPageBreak/>
              <w:t>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r w:rsidR="00907B9D">
              <w:rPr>
                <w:webHidden/>
              </w:rPr>
              <w:tab/>
            </w:r>
            <w:r w:rsidR="00907B9D">
              <w:rPr>
                <w:webHidden/>
              </w:rPr>
              <w:fldChar w:fldCharType="begin"/>
            </w:r>
            <w:r w:rsidR="00907B9D">
              <w:rPr>
                <w:webHidden/>
              </w:rPr>
              <w:instrText xml:space="preserve"> PAGEREF _Toc165724519 \h </w:instrText>
            </w:r>
            <w:r w:rsidR="00907B9D">
              <w:rPr>
                <w:webHidden/>
              </w:rPr>
            </w:r>
            <w:r w:rsidR="00907B9D">
              <w:rPr>
                <w:webHidden/>
              </w:rPr>
              <w:fldChar w:fldCharType="separate"/>
            </w:r>
            <w:r w:rsidR="00E570B1">
              <w:rPr>
                <w:webHidden/>
              </w:rPr>
              <w:t>16</w:t>
            </w:r>
            <w:r w:rsidR="00907B9D">
              <w:rPr>
                <w:webHidden/>
              </w:rPr>
              <w:fldChar w:fldCharType="end"/>
            </w:r>
          </w:hyperlink>
        </w:p>
        <w:p w14:paraId="7CBD97B5" w14:textId="77777777" w:rsidR="00907B9D" w:rsidRDefault="00FA0004">
          <w:pPr>
            <w:pStyle w:val="TDC2"/>
            <w:tabs>
              <w:tab w:val="left" w:pos="1100"/>
              <w:tab w:val="right" w:leader="dot" w:pos="8828"/>
            </w:tabs>
            <w:rPr>
              <w:rFonts w:asciiTheme="minorHAnsi" w:eastAsiaTheme="minorEastAsia" w:hAnsiTheme="minorHAnsi"/>
              <w:smallCaps w:val="0"/>
              <w:sz w:val="22"/>
              <w:szCs w:val="22"/>
              <w:lang w:eastAsia="es-MX"/>
            </w:rPr>
          </w:pPr>
          <w:hyperlink w:anchor="_Toc165724520" w:history="1">
            <w:r w:rsidR="00907B9D" w:rsidRPr="00A9573A">
              <w:rPr>
                <w:rStyle w:val="Hipervnculo"/>
                <w:rFonts w:cs="Arial"/>
              </w:rPr>
              <w:t>4.1.3.8</w:t>
            </w:r>
            <w:r w:rsidR="00907B9D">
              <w:rPr>
                <w:rFonts w:asciiTheme="minorHAnsi" w:eastAsiaTheme="minorEastAsia" w:hAnsiTheme="minorHAnsi"/>
                <w:smallCaps w:val="0"/>
                <w:sz w:val="22"/>
                <w:szCs w:val="22"/>
                <w:lang w:eastAsia="es-MX"/>
              </w:rPr>
              <w:tab/>
            </w:r>
            <w:r w:rsidR="00907B9D" w:rsidRPr="00A9573A">
              <w:rPr>
                <w:rStyle w:val="Hipervnculo"/>
                <w:rFonts w:cs="Arial"/>
              </w:rPr>
              <w:t>Dirección de correo electrónico del licitante.</w:t>
            </w:r>
            <w:r w:rsidR="00907B9D">
              <w:rPr>
                <w:webHidden/>
              </w:rPr>
              <w:tab/>
            </w:r>
            <w:r w:rsidR="00907B9D">
              <w:rPr>
                <w:webHidden/>
              </w:rPr>
              <w:fldChar w:fldCharType="begin"/>
            </w:r>
            <w:r w:rsidR="00907B9D">
              <w:rPr>
                <w:webHidden/>
              </w:rPr>
              <w:instrText xml:space="preserve"> PAGEREF _Toc165724520 \h </w:instrText>
            </w:r>
            <w:r w:rsidR="00907B9D">
              <w:rPr>
                <w:webHidden/>
              </w:rPr>
            </w:r>
            <w:r w:rsidR="00907B9D">
              <w:rPr>
                <w:webHidden/>
              </w:rPr>
              <w:fldChar w:fldCharType="separate"/>
            </w:r>
            <w:r w:rsidR="00E570B1">
              <w:rPr>
                <w:webHidden/>
              </w:rPr>
              <w:t>16</w:t>
            </w:r>
            <w:r w:rsidR="00907B9D">
              <w:rPr>
                <w:webHidden/>
              </w:rPr>
              <w:fldChar w:fldCharType="end"/>
            </w:r>
          </w:hyperlink>
        </w:p>
        <w:p w14:paraId="1072066C" w14:textId="77777777" w:rsidR="00907B9D" w:rsidRDefault="00FA0004">
          <w:pPr>
            <w:pStyle w:val="TDC2"/>
            <w:tabs>
              <w:tab w:val="left" w:pos="1100"/>
              <w:tab w:val="right" w:leader="dot" w:pos="8828"/>
            </w:tabs>
            <w:rPr>
              <w:rFonts w:asciiTheme="minorHAnsi" w:eastAsiaTheme="minorEastAsia" w:hAnsiTheme="minorHAnsi"/>
              <w:smallCaps w:val="0"/>
              <w:sz w:val="22"/>
              <w:szCs w:val="22"/>
              <w:lang w:eastAsia="es-MX"/>
            </w:rPr>
          </w:pPr>
          <w:hyperlink w:anchor="_Toc165724521" w:history="1">
            <w:r w:rsidR="00907B9D" w:rsidRPr="00A9573A">
              <w:rPr>
                <w:rStyle w:val="Hipervnculo"/>
                <w:rFonts w:cs="Arial"/>
              </w:rPr>
              <w:t>4.1.3.9</w:t>
            </w:r>
            <w:r w:rsidR="00907B9D">
              <w:rPr>
                <w:rFonts w:asciiTheme="minorHAnsi" w:eastAsiaTheme="minorEastAsia" w:hAnsiTheme="minorHAnsi"/>
                <w:smallCaps w:val="0"/>
                <w:sz w:val="22"/>
                <w:szCs w:val="22"/>
                <w:lang w:eastAsia="es-MX"/>
              </w:rPr>
              <w:tab/>
            </w:r>
            <w:r w:rsidR="00907B9D" w:rsidRPr="00A9573A">
              <w:rPr>
                <w:rStyle w:val="Hipervnculo"/>
                <w:rFonts w:cs="Arial"/>
              </w:rPr>
              <w:t>Domicilio para recibir notificaciones.</w:t>
            </w:r>
            <w:r w:rsidR="00907B9D">
              <w:rPr>
                <w:webHidden/>
              </w:rPr>
              <w:tab/>
            </w:r>
            <w:r w:rsidR="00907B9D">
              <w:rPr>
                <w:webHidden/>
              </w:rPr>
              <w:fldChar w:fldCharType="begin"/>
            </w:r>
            <w:r w:rsidR="00907B9D">
              <w:rPr>
                <w:webHidden/>
              </w:rPr>
              <w:instrText xml:space="preserve"> PAGEREF _Toc165724521 \h </w:instrText>
            </w:r>
            <w:r w:rsidR="00907B9D">
              <w:rPr>
                <w:webHidden/>
              </w:rPr>
            </w:r>
            <w:r w:rsidR="00907B9D">
              <w:rPr>
                <w:webHidden/>
              </w:rPr>
              <w:fldChar w:fldCharType="separate"/>
            </w:r>
            <w:r w:rsidR="00E570B1">
              <w:rPr>
                <w:webHidden/>
              </w:rPr>
              <w:t>17</w:t>
            </w:r>
            <w:r w:rsidR="00907B9D">
              <w:rPr>
                <w:webHidden/>
              </w:rPr>
              <w:fldChar w:fldCharType="end"/>
            </w:r>
          </w:hyperlink>
        </w:p>
        <w:p w14:paraId="016D26E5" w14:textId="77777777" w:rsidR="00907B9D" w:rsidRDefault="00FA0004">
          <w:pPr>
            <w:pStyle w:val="TDC2"/>
            <w:tabs>
              <w:tab w:val="left" w:pos="1320"/>
              <w:tab w:val="right" w:leader="dot" w:pos="8828"/>
            </w:tabs>
            <w:rPr>
              <w:rFonts w:asciiTheme="minorHAnsi" w:eastAsiaTheme="minorEastAsia" w:hAnsiTheme="minorHAnsi"/>
              <w:smallCaps w:val="0"/>
              <w:sz w:val="22"/>
              <w:szCs w:val="22"/>
              <w:lang w:eastAsia="es-MX"/>
            </w:rPr>
          </w:pPr>
          <w:hyperlink w:anchor="_Toc165724522" w:history="1">
            <w:r w:rsidR="00907B9D" w:rsidRPr="00A9573A">
              <w:rPr>
                <w:rStyle w:val="Hipervnculo"/>
                <w:rFonts w:cs="Arial"/>
              </w:rPr>
              <w:t>4.1.3.10</w:t>
            </w:r>
            <w:r w:rsidR="00907B9D">
              <w:rPr>
                <w:rFonts w:asciiTheme="minorHAnsi" w:eastAsiaTheme="minorEastAsia" w:hAnsiTheme="minorHAnsi"/>
                <w:smallCaps w:val="0"/>
                <w:sz w:val="22"/>
                <w:szCs w:val="22"/>
                <w:lang w:eastAsia="es-MX"/>
              </w:rPr>
              <w:tab/>
            </w:r>
            <w:r w:rsidR="00907B9D" w:rsidRPr="00A9573A">
              <w:rPr>
                <w:rStyle w:val="Hipervnculo"/>
                <w:rFonts w:cs="Arial"/>
              </w:rPr>
              <w:t>Documentación legal</w:t>
            </w:r>
            <w:r w:rsidR="00907B9D">
              <w:rPr>
                <w:webHidden/>
              </w:rPr>
              <w:tab/>
            </w:r>
            <w:r w:rsidR="00907B9D">
              <w:rPr>
                <w:webHidden/>
              </w:rPr>
              <w:fldChar w:fldCharType="begin"/>
            </w:r>
            <w:r w:rsidR="00907B9D">
              <w:rPr>
                <w:webHidden/>
              </w:rPr>
              <w:instrText xml:space="preserve"> PAGEREF _Toc165724522 \h </w:instrText>
            </w:r>
            <w:r w:rsidR="00907B9D">
              <w:rPr>
                <w:webHidden/>
              </w:rPr>
            </w:r>
            <w:r w:rsidR="00907B9D">
              <w:rPr>
                <w:webHidden/>
              </w:rPr>
              <w:fldChar w:fldCharType="separate"/>
            </w:r>
            <w:r w:rsidR="00E570B1">
              <w:rPr>
                <w:webHidden/>
              </w:rPr>
              <w:t>17</w:t>
            </w:r>
            <w:r w:rsidR="00907B9D">
              <w:rPr>
                <w:webHidden/>
              </w:rPr>
              <w:fldChar w:fldCharType="end"/>
            </w:r>
          </w:hyperlink>
        </w:p>
        <w:p w14:paraId="5379C182" w14:textId="77777777" w:rsidR="00907B9D" w:rsidRDefault="00FA0004">
          <w:pPr>
            <w:pStyle w:val="TDC2"/>
            <w:tabs>
              <w:tab w:val="left" w:pos="880"/>
              <w:tab w:val="right" w:leader="dot" w:pos="8828"/>
            </w:tabs>
            <w:rPr>
              <w:rFonts w:asciiTheme="minorHAnsi" w:eastAsiaTheme="minorEastAsia" w:hAnsiTheme="minorHAnsi"/>
              <w:smallCaps w:val="0"/>
              <w:sz w:val="22"/>
              <w:szCs w:val="22"/>
              <w:lang w:eastAsia="es-MX"/>
            </w:rPr>
          </w:pPr>
          <w:hyperlink w:anchor="_Toc165724523" w:history="1">
            <w:r w:rsidR="00907B9D" w:rsidRPr="00A9573A">
              <w:rPr>
                <w:rStyle w:val="Hipervnculo"/>
                <w:rFonts w:cs="Arial"/>
              </w:rPr>
              <w:t>4.2</w:t>
            </w:r>
            <w:r w:rsidR="00907B9D">
              <w:rPr>
                <w:rFonts w:asciiTheme="minorHAnsi" w:eastAsiaTheme="minorEastAsia" w:hAnsiTheme="minorHAnsi"/>
                <w:smallCaps w:val="0"/>
                <w:sz w:val="22"/>
                <w:szCs w:val="22"/>
                <w:lang w:eastAsia="es-MX"/>
              </w:rPr>
              <w:tab/>
            </w:r>
            <w:r w:rsidR="00907B9D" w:rsidRPr="00A9573A">
              <w:rPr>
                <w:rStyle w:val="Hipervnculo"/>
                <w:rFonts w:cs="Arial"/>
              </w:rPr>
              <w:t>Causales expresas de desechamiento.</w:t>
            </w:r>
            <w:r w:rsidR="00907B9D">
              <w:rPr>
                <w:webHidden/>
              </w:rPr>
              <w:tab/>
            </w:r>
            <w:r w:rsidR="00907B9D">
              <w:rPr>
                <w:webHidden/>
              </w:rPr>
              <w:fldChar w:fldCharType="begin"/>
            </w:r>
            <w:r w:rsidR="00907B9D">
              <w:rPr>
                <w:webHidden/>
              </w:rPr>
              <w:instrText xml:space="preserve"> PAGEREF _Toc165724523 \h </w:instrText>
            </w:r>
            <w:r w:rsidR="00907B9D">
              <w:rPr>
                <w:webHidden/>
              </w:rPr>
            </w:r>
            <w:r w:rsidR="00907B9D">
              <w:rPr>
                <w:webHidden/>
              </w:rPr>
              <w:fldChar w:fldCharType="separate"/>
            </w:r>
            <w:r w:rsidR="00E570B1">
              <w:rPr>
                <w:webHidden/>
              </w:rPr>
              <w:t>19</w:t>
            </w:r>
            <w:r w:rsidR="00907B9D">
              <w:rPr>
                <w:webHidden/>
              </w:rPr>
              <w:fldChar w:fldCharType="end"/>
            </w:r>
          </w:hyperlink>
        </w:p>
        <w:p w14:paraId="0101796A"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24" w:history="1">
            <w:r w:rsidR="00907B9D" w:rsidRPr="00A9573A">
              <w:rPr>
                <w:rStyle w:val="Hipervnculo"/>
                <w:rFonts w:eastAsia="Calibri" w:cs="Arial"/>
                <w:b/>
                <w:lang w:eastAsia="ar-SA"/>
              </w:rPr>
              <w:t xml:space="preserve">5. </w:t>
            </w:r>
            <w:r w:rsidR="00907B9D" w:rsidRPr="00A9573A">
              <w:rPr>
                <w:rStyle w:val="Hipervnculo"/>
                <w:rFonts w:eastAsia="Times New Roman" w:cs="Arial"/>
                <w:b/>
                <w:bCs/>
                <w:kern w:val="1"/>
                <w:lang w:eastAsia="ar-SA"/>
              </w:rPr>
              <w:t>Criterios específicos conforme a los cuales se evaluarán las proposiciones</w:t>
            </w:r>
            <w:r w:rsidR="00907B9D" w:rsidRPr="00A9573A">
              <w:rPr>
                <w:rStyle w:val="Hipervnculo"/>
                <w:rFonts w:eastAsia="Calibri" w:cs="Arial"/>
                <w:b/>
                <w:lang w:eastAsia="ar-SA"/>
              </w:rPr>
              <w:t>.</w:t>
            </w:r>
            <w:r w:rsidR="00907B9D">
              <w:rPr>
                <w:webHidden/>
              </w:rPr>
              <w:tab/>
            </w:r>
            <w:r w:rsidR="00907B9D">
              <w:rPr>
                <w:webHidden/>
              </w:rPr>
              <w:fldChar w:fldCharType="begin"/>
            </w:r>
            <w:r w:rsidR="00907B9D">
              <w:rPr>
                <w:webHidden/>
              </w:rPr>
              <w:instrText xml:space="preserve"> PAGEREF _Toc165724524 \h </w:instrText>
            </w:r>
            <w:r w:rsidR="00907B9D">
              <w:rPr>
                <w:webHidden/>
              </w:rPr>
            </w:r>
            <w:r w:rsidR="00907B9D">
              <w:rPr>
                <w:webHidden/>
              </w:rPr>
              <w:fldChar w:fldCharType="separate"/>
            </w:r>
            <w:r w:rsidR="00E570B1">
              <w:rPr>
                <w:webHidden/>
              </w:rPr>
              <w:t>21</w:t>
            </w:r>
            <w:r w:rsidR="00907B9D">
              <w:rPr>
                <w:webHidden/>
              </w:rPr>
              <w:fldChar w:fldCharType="end"/>
            </w:r>
          </w:hyperlink>
        </w:p>
        <w:p w14:paraId="309B86A4"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25" w:history="1">
            <w:r w:rsidR="00907B9D" w:rsidRPr="00A9573A">
              <w:rPr>
                <w:rStyle w:val="Hipervnculo"/>
                <w:rFonts w:eastAsia="Times New Roman" w:cs="Arial"/>
                <w:b/>
                <w:bCs/>
                <w:kern w:val="1"/>
                <w:lang w:eastAsia="ar-SA"/>
              </w:rPr>
              <w:t>5.1 Evaluación técnica</w:t>
            </w:r>
            <w:r w:rsidR="00907B9D">
              <w:rPr>
                <w:webHidden/>
              </w:rPr>
              <w:tab/>
            </w:r>
            <w:r w:rsidR="00907B9D">
              <w:rPr>
                <w:webHidden/>
              </w:rPr>
              <w:fldChar w:fldCharType="begin"/>
            </w:r>
            <w:r w:rsidR="00907B9D">
              <w:rPr>
                <w:webHidden/>
              </w:rPr>
              <w:instrText xml:space="preserve"> PAGEREF _Toc165724525 \h </w:instrText>
            </w:r>
            <w:r w:rsidR="00907B9D">
              <w:rPr>
                <w:webHidden/>
              </w:rPr>
            </w:r>
            <w:r w:rsidR="00907B9D">
              <w:rPr>
                <w:webHidden/>
              </w:rPr>
              <w:fldChar w:fldCharType="separate"/>
            </w:r>
            <w:r w:rsidR="00E570B1">
              <w:rPr>
                <w:webHidden/>
              </w:rPr>
              <w:t>22</w:t>
            </w:r>
            <w:r w:rsidR="00907B9D">
              <w:rPr>
                <w:webHidden/>
              </w:rPr>
              <w:fldChar w:fldCharType="end"/>
            </w:r>
          </w:hyperlink>
        </w:p>
        <w:p w14:paraId="5988FEB8" w14:textId="77777777" w:rsidR="00907B9D" w:rsidRDefault="00FA0004">
          <w:pPr>
            <w:pStyle w:val="TDC2"/>
            <w:tabs>
              <w:tab w:val="left" w:pos="880"/>
              <w:tab w:val="right" w:leader="dot" w:pos="8828"/>
            </w:tabs>
            <w:rPr>
              <w:rFonts w:asciiTheme="minorHAnsi" w:eastAsiaTheme="minorEastAsia" w:hAnsiTheme="minorHAnsi"/>
              <w:smallCaps w:val="0"/>
              <w:sz w:val="22"/>
              <w:szCs w:val="22"/>
              <w:lang w:eastAsia="es-MX"/>
            </w:rPr>
          </w:pPr>
          <w:hyperlink w:anchor="_Toc165724526" w:history="1">
            <w:r w:rsidR="00907B9D" w:rsidRPr="00A9573A">
              <w:rPr>
                <w:rStyle w:val="Hipervnculo"/>
                <w:rFonts w:eastAsia="Times New Roman" w:cs="Arial"/>
                <w:b/>
                <w:lang w:eastAsia="es-ES"/>
              </w:rPr>
              <w:t>5.3</w:t>
            </w:r>
            <w:r w:rsidR="00907B9D">
              <w:rPr>
                <w:rFonts w:asciiTheme="minorHAnsi" w:eastAsiaTheme="minorEastAsia" w:hAnsiTheme="minorHAnsi"/>
                <w:smallCaps w:val="0"/>
                <w:sz w:val="22"/>
                <w:szCs w:val="22"/>
                <w:lang w:eastAsia="es-MX"/>
              </w:rPr>
              <w:tab/>
            </w:r>
            <w:r w:rsidR="00907B9D" w:rsidRPr="00A9573A">
              <w:rPr>
                <w:rStyle w:val="Hipervnculo"/>
                <w:rFonts w:eastAsia="Times New Roman" w:cs="Arial"/>
                <w:b/>
                <w:bCs/>
                <w:kern w:val="1"/>
                <w:lang w:eastAsia="ar-SA"/>
              </w:rPr>
              <w:t>Adjudicación de contrato</w:t>
            </w:r>
            <w:r w:rsidR="00907B9D" w:rsidRPr="00A9573A">
              <w:rPr>
                <w:rStyle w:val="Hipervnculo"/>
                <w:rFonts w:eastAsia="Times New Roman" w:cs="Arial"/>
                <w:b/>
                <w:lang w:eastAsia="es-ES"/>
              </w:rPr>
              <w:t>.</w:t>
            </w:r>
            <w:r w:rsidR="00907B9D">
              <w:rPr>
                <w:webHidden/>
              </w:rPr>
              <w:tab/>
            </w:r>
            <w:r w:rsidR="00907B9D">
              <w:rPr>
                <w:webHidden/>
              </w:rPr>
              <w:fldChar w:fldCharType="begin"/>
            </w:r>
            <w:r w:rsidR="00907B9D">
              <w:rPr>
                <w:webHidden/>
              </w:rPr>
              <w:instrText xml:space="preserve"> PAGEREF _Toc165724526 \h </w:instrText>
            </w:r>
            <w:r w:rsidR="00907B9D">
              <w:rPr>
                <w:webHidden/>
              </w:rPr>
            </w:r>
            <w:r w:rsidR="00907B9D">
              <w:rPr>
                <w:webHidden/>
              </w:rPr>
              <w:fldChar w:fldCharType="separate"/>
            </w:r>
            <w:r w:rsidR="00E570B1">
              <w:rPr>
                <w:webHidden/>
              </w:rPr>
              <w:t>24</w:t>
            </w:r>
            <w:r w:rsidR="00907B9D">
              <w:rPr>
                <w:webHidden/>
              </w:rPr>
              <w:fldChar w:fldCharType="end"/>
            </w:r>
          </w:hyperlink>
        </w:p>
        <w:p w14:paraId="77A0C693"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27" w:history="1">
            <w:r w:rsidR="00907B9D" w:rsidRPr="00A9573A">
              <w:rPr>
                <w:rStyle w:val="Hipervnculo"/>
                <w:rFonts w:cs="Arial"/>
              </w:rPr>
              <w:t>6</w:t>
            </w:r>
            <w:r w:rsidR="00907B9D" w:rsidRPr="00A9573A">
              <w:rPr>
                <w:rStyle w:val="Hipervnculo"/>
                <w:rFonts w:eastAsia="Times New Roman" w:cs="Arial"/>
                <w:lang w:eastAsia="es-ES"/>
              </w:rPr>
              <w:t xml:space="preserve">.  </w:t>
            </w:r>
            <w:r w:rsidR="00907B9D" w:rsidRPr="00A9573A">
              <w:rPr>
                <w:rStyle w:val="Hipervnculo"/>
                <w:rFonts w:eastAsia="Times New Roman" w:cs="Arial"/>
                <w:kern w:val="1"/>
                <w:lang w:eastAsia="ar-SA"/>
              </w:rPr>
              <w:t>Relación de documentos que debe presentar el licitante</w:t>
            </w:r>
            <w:r w:rsidR="00907B9D" w:rsidRPr="00A9573A">
              <w:rPr>
                <w:rStyle w:val="Hipervnculo"/>
                <w:rFonts w:cs="Arial"/>
              </w:rPr>
              <w:t>.</w:t>
            </w:r>
            <w:r w:rsidR="00907B9D">
              <w:rPr>
                <w:webHidden/>
              </w:rPr>
              <w:tab/>
            </w:r>
            <w:r w:rsidR="00907B9D">
              <w:rPr>
                <w:webHidden/>
              </w:rPr>
              <w:fldChar w:fldCharType="begin"/>
            </w:r>
            <w:r w:rsidR="00907B9D">
              <w:rPr>
                <w:webHidden/>
              </w:rPr>
              <w:instrText xml:space="preserve"> PAGEREF _Toc165724527 \h </w:instrText>
            </w:r>
            <w:r w:rsidR="00907B9D">
              <w:rPr>
                <w:webHidden/>
              </w:rPr>
            </w:r>
            <w:r w:rsidR="00907B9D">
              <w:rPr>
                <w:webHidden/>
              </w:rPr>
              <w:fldChar w:fldCharType="separate"/>
            </w:r>
            <w:r w:rsidR="00E570B1">
              <w:rPr>
                <w:webHidden/>
              </w:rPr>
              <w:t>25</w:t>
            </w:r>
            <w:r w:rsidR="00907B9D">
              <w:rPr>
                <w:webHidden/>
              </w:rPr>
              <w:fldChar w:fldCharType="end"/>
            </w:r>
          </w:hyperlink>
        </w:p>
        <w:p w14:paraId="6DEEE2F2"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28" w:history="1">
            <w:r w:rsidR="00907B9D" w:rsidRPr="00A9573A">
              <w:rPr>
                <w:rStyle w:val="Hipervnculo"/>
                <w:rFonts w:cs="Arial"/>
              </w:rPr>
              <w:t>7</w:t>
            </w:r>
            <w:r w:rsidR="00907B9D" w:rsidRPr="00A9573A">
              <w:rPr>
                <w:rStyle w:val="Hipervnculo"/>
                <w:rFonts w:eastAsia="Times New Roman" w:cs="Arial"/>
                <w:lang w:eastAsia="es-ES"/>
              </w:rPr>
              <w:t xml:space="preserve">. </w:t>
            </w:r>
            <w:r w:rsidR="00907B9D" w:rsidRPr="00A9573A">
              <w:rPr>
                <w:rStyle w:val="Hipervnculo"/>
                <w:rFonts w:eastAsia="Times New Roman" w:cs="Arial"/>
                <w:kern w:val="1"/>
                <w:lang w:eastAsia="ar-SA"/>
              </w:rPr>
              <w:t>Inconformidades</w:t>
            </w:r>
            <w:r w:rsidR="00907B9D" w:rsidRPr="00A9573A">
              <w:rPr>
                <w:rStyle w:val="Hipervnculo"/>
                <w:rFonts w:cs="Arial"/>
              </w:rPr>
              <w:t>.</w:t>
            </w:r>
            <w:r w:rsidR="00907B9D">
              <w:rPr>
                <w:webHidden/>
              </w:rPr>
              <w:tab/>
            </w:r>
            <w:r w:rsidR="00907B9D">
              <w:rPr>
                <w:webHidden/>
              </w:rPr>
              <w:fldChar w:fldCharType="begin"/>
            </w:r>
            <w:r w:rsidR="00907B9D">
              <w:rPr>
                <w:webHidden/>
              </w:rPr>
              <w:instrText xml:space="preserve"> PAGEREF _Toc165724528 \h </w:instrText>
            </w:r>
            <w:r w:rsidR="00907B9D">
              <w:rPr>
                <w:webHidden/>
              </w:rPr>
            </w:r>
            <w:r w:rsidR="00907B9D">
              <w:rPr>
                <w:webHidden/>
              </w:rPr>
              <w:fldChar w:fldCharType="separate"/>
            </w:r>
            <w:r w:rsidR="00E570B1">
              <w:rPr>
                <w:webHidden/>
              </w:rPr>
              <w:t>26</w:t>
            </w:r>
            <w:r w:rsidR="00907B9D">
              <w:rPr>
                <w:webHidden/>
              </w:rPr>
              <w:fldChar w:fldCharType="end"/>
            </w:r>
          </w:hyperlink>
        </w:p>
        <w:p w14:paraId="00854D30" w14:textId="77777777" w:rsidR="00907B9D" w:rsidRDefault="00FA0004">
          <w:pPr>
            <w:pStyle w:val="TDC2"/>
            <w:tabs>
              <w:tab w:val="left" w:pos="660"/>
              <w:tab w:val="right" w:leader="dot" w:pos="8828"/>
            </w:tabs>
            <w:rPr>
              <w:rFonts w:asciiTheme="minorHAnsi" w:eastAsiaTheme="minorEastAsia" w:hAnsiTheme="minorHAnsi"/>
              <w:smallCaps w:val="0"/>
              <w:sz w:val="22"/>
              <w:szCs w:val="22"/>
              <w:lang w:eastAsia="es-MX"/>
            </w:rPr>
          </w:pPr>
          <w:hyperlink w:anchor="_Toc165724529" w:history="1">
            <w:r w:rsidR="00907B9D" w:rsidRPr="00A9573A">
              <w:rPr>
                <w:rStyle w:val="Hipervnculo"/>
                <w:rFonts w:cs="Arial"/>
              </w:rPr>
              <w:t>8.</w:t>
            </w:r>
            <w:r w:rsidR="00907B9D">
              <w:rPr>
                <w:rFonts w:asciiTheme="minorHAnsi" w:eastAsiaTheme="minorEastAsia" w:hAnsiTheme="minorHAnsi"/>
                <w:smallCaps w:val="0"/>
                <w:sz w:val="22"/>
                <w:szCs w:val="22"/>
                <w:lang w:eastAsia="es-MX"/>
              </w:rPr>
              <w:tab/>
            </w:r>
            <w:r w:rsidR="00907B9D" w:rsidRPr="00A9573A">
              <w:rPr>
                <w:rStyle w:val="Hipervnculo"/>
                <w:rFonts w:cs="Arial"/>
              </w:rPr>
              <w:t>Cancelación de la licitación, partida(s), o conceptos incluidos en ésta</w:t>
            </w:r>
            <w:r w:rsidR="00907B9D">
              <w:rPr>
                <w:webHidden/>
              </w:rPr>
              <w:tab/>
            </w:r>
            <w:r w:rsidR="00907B9D">
              <w:rPr>
                <w:webHidden/>
              </w:rPr>
              <w:fldChar w:fldCharType="begin"/>
            </w:r>
            <w:r w:rsidR="00907B9D">
              <w:rPr>
                <w:webHidden/>
              </w:rPr>
              <w:instrText xml:space="preserve"> PAGEREF _Toc165724529 \h </w:instrText>
            </w:r>
            <w:r w:rsidR="00907B9D">
              <w:rPr>
                <w:webHidden/>
              </w:rPr>
            </w:r>
            <w:r w:rsidR="00907B9D">
              <w:rPr>
                <w:webHidden/>
              </w:rPr>
              <w:fldChar w:fldCharType="separate"/>
            </w:r>
            <w:r w:rsidR="00E570B1">
              <w:rPr>
                <w:webHidden/>
              </w:rPr>
              <w:t>26</w:t>
            </w:r>
            <w:r w:rsidR="00907B9D">
              <w:rPr>
                <w:webHidden/>
              </w:rPr>
              <w:fldChar w:fldCharType="end"/>
            </w:r>
          </w:hyperlink>
        </w:p>
        <w:p w14:paraId="14EED3E0"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30" w:history="1">
            <w:r w:rsidR="00907B9D" w:rsidRPr="00A9573A">
              <w:rPr>
                <w:rStyle w:val="Hipervnculo"/>
                <w:rFonts w:cs="Arial"/>
              </w:rPr>
              <w:t>9. Declaración de procedimiento desierto</w:t>
            </w:r>
            <w:r w:rsidR="00907B9D">
              <w:rPr>
                <w:webHidden/>
              </w:rPr>
              <w:tab/>
            </w:r>
            <w:r w:rsidR="00907B9D">
              <w:rPr>
                <w:webHidden/>
              </w:rPr>
              <w:fldChar w:fldCharType="begin"/>
            </w:r>
            <w:r w:rsidR="00907B9D">
              <w:rPr>
                <w:webHidden/>
              </w:rPr>
              <w:instrText xml:space="preserve"> PAGEREF _Toc165724530 \h </w:instrText>
            </w:r>
            <w:r w:rsidR="00907B9D">
              <w:rPr>
                <w:webHidden/>
              </w:rPr>
            </w:r>
            <w:r w:rsidR="00907B9D">
              <w:rPr>
                <w:webHidden/>
              </w:rPr>
              <w:fldChar w:fldCharType="separate"/>
            </w:r>
            <w:r w:rsidR="00E570B1">
              <w:rPr>
                <w:webHidden/>
              </w:rPr>
              <w:t>26</w:t>
            </w:r>
            <w:r w:rsidR="00907B9D">
              <w:rPr>
                <w:webHidden/>
              </w:rPr>
              <w:fldChar w:fldCharType="end"/>
            </w:r>
          </w:hyperlink>
        </w:p>
        <w:p w14:paraId="2942FD03"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31" w:history="1">
            <w:r w:rsidR="00907B9D" w:rsidRPr="00A9573A">
              <w:rPr>
                <w:rStyle w:val="Hipervnculo"/>
                <w:rFonts w:cs="Arial"/>
              </w:rPr>
              <w:t xml:space="preserve">10. </w:t>
            </w:r>
            <w:r w:rsidR="00907B9D" w:rsidRPr="00A9573A">
              <w:rPr>
                <w:rStyle w:val="Hipervnculo"/>
                <w:rFonts w:eastAsia="Times New Roman" w:cs="Arial"/>
                <w:kern w:val="1"/>
                <w:lang w:eastAsia="ar-SA"/>
              </w:rPr>
              <w:t>Operación de COMPRANET</w:t>
            </w:r>
            <w:r w:rsidR="00907B9D" w:rsidRPr="00A9573A">
              <w:rPr>
                <w:rStyle w:val="Hipervnculo"/>
                <w:rFonts w:cs="Arial"/>
              </w:rPr>
              <w:t>.</w:t>
            </w:r>
            <w:r w:rsidR="00907B9D">
              <w:rPr>
                <w:webHidden/>
              </w:rPr>
              <w:tab/>
            </w:r>
            <w:r w:rsidR="00907B9D">
              <w:rPr>
                <w:webHidden/>
              </w:rPr>
              <w:fldChar w:fldCharType="begin"/>
            </w:r>
            <w:r w:rsidR="00907B9D">
              <w:rPr>
                <w:webHidden/>
              </w:rPr>
              <w:instrText xml:space="preserve"> PAGEREF _Toc165724531 \h </w:instrText>
            </w:r>
            <w:r w:rsidR="00907B9D">
              <w:rPr>
                <w:webHidden/>
              </w:rPr>
            </w:r>
            <w:r w:rsidR="00907B9D">
              <w:rPr>
                <w:webHidden/>
              </w:rPr>
              <w:fldChar w:fldCharType="separate"/>
            </w:r>
            <w:r w:rsidR="00E570B1">
              <w:rPr>
                <w:webHidden/>
              </w:rPr>
              <w:t>26</w:t>
            </w:r>
            <w:r w:rsidR="00907B9D">
              <w:rPr>
                <w:webHidden/>
              </w:rPr>
              <w:fldChar w:fldCharType="end"/>
            </w:r>
          </w:hyperlink>
        </w:p>
        <w:p w14:paraId="09F129C2"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32" w:history="1">
            <w:r w:rsidR="00907B9D" w:rsidRPr="00A9573A">
              <w:rPr>
                <w:rStyle w:val="Hipervnculo"/>
                <w:rFonts w:cs="Arial"/>
              </w:rPr>
              <w:t>11. Información reservada y confidencial.</w:t>
            </w:r>
            <w:r w:rsidR="00907B9D">
              <w:rPr>
                <w:webHidden/>
              </w:rPr>
              <w:tab/>
            </w:r>
            <w:r w:rsidR="00907B9D">
              <w:rPr>
                <w:webHidden/>
              </w:rPr>
              <w:fldChar w:fldCharType="begin"/>
            </w:r>
            <w:r w:rsidR="00907B9D">
              <w:rPr>
                <w:webHidden/>
              </w:rPr>
              <w:instrText xml:space="preserve"> PAGEREF _Toc165724532 \h </w:instrText>
            </w:r>
            <w:r w:rsidR="00907B9D">
              <w:rPr>
                <w:webHidden/>
              </w:rPr>
            </w:r>
            <w:r w:rsidR="00907B9D">
              <w:rPr>
                <w:webHidden/>
              </w:rPr>
              <w:fldChar w:fldCharType="separate"/>
            </w:r>
            <w:r w:rsidR="00E570B1">
              <w:rPr>
                <w:webHidden/>
              </w:rPr>
              <w:t>26</w:t>
            </w:r>
            <w:r w:rsidR="00907B9D">
              <w:rPr>
                <w:webHidden/>
              </w:rPr>
              <w:fldChar w:fldCharType="end"/>
            </w:r>
          </w:hyperlink>
        </w:p>
        <w:p w14:paraId="03DBA227"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33" w:history="1">
            <w:r w:rsidR="00907B9D" w:rsidRPr="00A9573A">
              <w:rPr>
                <w:rStyle w:val="Hipervnculo"/>
                <w:rFonts w:cs="Arial"/>
              </w:rPr>
              <w:t>12. Aviso de privacidad simplificado de los procedimientos de adquisiciones de bienes, arrendamientos y contratación de servicios.</w:t>
            </w:r>
            <w:r w:rsidR="00907B9D">
              <w:rPr>
                <w:webHidden/>
              </w:rPr>
              <w:tab/>
            </w:r>
            <w:r w:rsidR="00907B9D">
              <w:rPr>
                <w:webHidden/>
              </w:rPr>
              <w:fldChar w:fldCharType="begin"/>
            </w:r>
            <w:r w:rsidR="00907B9D">
              <w:rPr>
                <w:webHidden/>
              </w:rPr>
              <w:instrText xml:space="preserve"> PAGEREF _Toc165724533 \h </w:instrText>
            </w:r>
            <w:r w:rsidR="00907B9D">
              <w:rPr>
                <w:webHidden/>
              </w:rPr>
            </w:r>
            <w:r w:rsidR="00907B9D">
              <w:rPr>
                <w:webHidden/>
              </w:rPr>
              <w:fldChar w:fldCharType="separate"/>
            </w:r>
            <w:r w:rsidR="00E570B1">
              <w:rPr>
                <w:webHidden/>
              </w:rPr>
              <w:t>27</w:t>
            </w:r>
            <w:r w:rsidR="00907B9D">
              <w:rPr>
                <w:webHidden/>
              </w:rPr>
              <w:fldChar w:fldCharType="end"/>
            </w:r>
          </w:hyperlink>
        </w:p>
        <w:p w14:paraId="1BE86383"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34" w:history="1">
            <w:r w:rsidR="00907B9D" w:rsidRPr="00A9573A">
              <w:rPr>
                <w:rStyle w:val="Hipervnculo"/>
                <w:rFonts w:cs="Arial"/>
              </w:rPr>
              <w:t xml:space="preserve">13. </w:t>
            </w:r>
            <w:r w:rsidR="00907B9D" w:rsidRPr="00A9573A">
              <w:rPr>
                <w:rStyle w:val="Hipervnculo"/>
                <w:rFonts w:eastAsia="Times New Roman" w:cs="Arial"/>
                <w:kern w:val="1"/>
                <w:lang w:eastAsia="ar-SA"/>
              </w:rPr>
              <w:t>Formatos que facilitarán y agilizarán la presentación y recepción de las proposiciones</w:t>
            </w:r>
            <w:r w:rsidR="00907B9D" w:rsidRPr="00A9573A">
              <w:rPr>
                <w:rStyle w:val="Hipervnculo"/>
                <w:rFonts w:cs="Arial"/>
              </w:rPr>
              <w:t>.</w:t>
            </w:r>
            <w:r w:rsidR="00907B9D">
              <w:rPr>
                <w:webHidden/>
              </w:rPr>
              <w:tab/>
            </w:r>
            <w:r w:rsidR="00907B9D">
              <w:rPr>
                <w:webHidden/>
              </w:rPr>
              <w:fldChar w:fldCharType="begin"/>
            </w:r>
            <w:r w:rsidR="00907B9D">
              <w:rPr>
                <w:webHidden/>
              </w:rPr>
              <w:instrText xml:space="preserve"> PAGEREF _Toc165724534 \h </w:instrText>
            </w:r>
            <w:r w:rsidR="00907B9D">
              <w:rPr>
                <w:webHidden/>
              </w:rPr>
            </w:r>
            <w:r w:rsidR="00907B9D">
              <w:rPr>
                <w:webHidden/>
              </w:rPr>
              <w:fldChar w:fldCharType="separate"/>
            </w:r>
            <w:r w:rsidR="00E570B1">
              <w:rPr>
                <w:webHidden/>
              </w:rPr>
              <w:t>27</w:t>
            </w:r>
            <w:r w:rsidR="00907B9D">
              <w:rPr>
                <w:webHidden/>
              </w:rPr>
              <w:fldChar w:fldCharType="end"/>
            </w:r>
          </w:hyperlink>
        </w:p>
        <w:p w14:paraId="3D3E504D"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35" w:history="1">
            <w:r w:rsidR="00907B9D" w:rsidRPr="00A9573A">
              <w:rPr>
                <w:rStyle w:val="Hipervnculo"/>
                <w:rFonts w:cs="Arial"/>
              </w:rPr>
              <w:t>13.1. Anexos adicionales.</w:t>
            </w:r>
            <w:r w:rsidR="00907B9D">
              <w:rPr>
                <w:webHidden/>
              </w:rPr>
              <w:tab/>
            </w:r>
            <w:r w:rsidR="00907B9D">
              <w:rPr>
                <w:webHidden/>
              </w:rPr>
              <w:fldChar w:fldCharType="begin"/>
            </w:r>
            <w:r w:rsidR="00907B9D">
              <w:rPr>
                <w:webHidden/>
              </w:rPr>
              <w:instrText xml:space="preserve"> PAGEREF _Toc165724535 \h </w:instrText>
            </w:r>
            <w:r w:rsidR="00907B9D">
              <w:rPr>
                <w:webHidden/>
              </w:rPr>
            </w:r>
            <w:r w:rsidR="00907B9D">
              <w:rPr>
                <w:webHidden/>
              </w:rPr>
              <w:fldChar w:fldCharType="separate"/>
            </w:r>
            <w:r w:rsidR="00E570B1">
              <w:rPr>
                <w:webHidden/>
              </w:rPr>
              <w:t>28</w:t>
            </w:r>
            <w:r w:rsidR="00907B9D">
              <w:rPr>
                <w:webHidden/>
              </w:rPr>
              <w:fldChar w:fldCharType="end"/>
            </w:r>
          </w:hyperlink>
        </w:p>
        <w:p w14:paraId="1A9B628B"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36" w:history="1">
            <w:r w:rsidR="00907B9D" w:rsidRPr="00A9573A">
              <w:rPr>
                <w:rStyle w:val="Hipervnculo"/>
                <w:rFonts w:cs="Arial"/>
              </w:rPr>
              <w:t>Número</w:t>
            </w:r>
            <w:r w:rsidR="00907B9D">
              <w:rPr>
                <w:webHidden/>
              </w:rPr>
              <w:tab/>
            </w:r>
            <w:r w:rsidR="00907B9D">
              <w:rPr>
                <w:webHidden/>
              </w:rPr>
              <w:fldChar w:fldCharType="begin"/>
            </w:r>
            <w:r w:rsidR="00907B9D">
              <w:rPr>
                <w:webHidden/>
              </w:rPr>
              <w:instrText xml:space="preserve"> PAGEREF _Toc165724536 \h </w:instrText>
            </w:r>
            <w:r w:rsidR="00907B9D">
              <w:rPr>
                <w:webHidden/>
              </w:rPr>
            </w:r>
            <w:r w:rsidR="00907B9D">
              <w:rPr>
                <w:webHidden/>
              </w:rPr>
              <w:fldChar w:fldCharType="separate"/>
            </w:r>
            <w:r w:rsidR="00E570B1">
              <w:rPr>
                <w:webHidden/>
              </w:rPr>
              <w:t>28</w:t>
            </w:r>
            <w:r w:rsidR="00907B9D">
              <w:rPr>
                <w:webHidden/>
              </w:rPr>
              <w:fldChar w:fldCharType="end"/>
            </w:r>
          </w:hyperlink>
        </w:p>
        <w:p w14:paraId="56203215"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37" w:history="1">
            <w:r w:rsidR="00907B9D" w:rsidRPr="00A9573A">
              <w:rPr>
                <w:rStyle w:val="Hipervnculo"/>
                <w:rFonts w:cs="Arial"/>
              </w:rPr>
              <w:t>Descripción</w:t>
            </w:r>
            <w:r w:rsidR="00907B9D">
              <w:rPr>
                <w:webHidden/>
              </w:rPr>
              <w:tab/>
            </w:r>
            <w:r w:rsidR="00907B9D">
              <w:rPr>
                <w:webHidden/>
              </w:rPr>
              <w:fldChar w:fldCharType="begin"/>
            </w:r>
            <w:r w:rsidR="00907B9D">
              <w:rPr>
                <w:webHidden/>
              </w:rPr>
              <w:instrText xml:space="preserve"> PAGEREF _Toc165724537 \h </w:instrText>
            </w:r>
            <w:r w:rsidR="00907B9D">
              <w:rPr>
                <w:webHidden/>
              </w:rPr>
            </w:r>
            <w:r w:rsidR="00907B9D">
              <w:rPr>
                <w:webHidden/>
              </w:rPr>
              <w:fldChar w:fldCharType="separate"/>
            </w:r>
            <w:r w:rsidR="00E570B1">
              <w:rPr>
                <w:webHidden/>
              </w:rPr>
              <w:t>28</w:t>
            </w:r>
            <w:r w:rsidR="00907B9D">
              <w:rPr>
                <w:webHidden/>
              </w:rPr>
              <w:fldChar w:fldCharType="end"/>
            </w:r>
          </w:hyperlink>
        </w:p>
        <w:p w14:paraId="2C2E2353"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38" w:history="1">
            <w:r w:rsidR="00907B9D" w:rsidRPr="00A9573A">
              <w:rPr>
                <w:rStyle w:val="Hipervnculo"/>
                <w:rFonts w:cs="Arial"/>
              </w:rPr>
              <w:t>Anexo 11</w:t>
            </w:r>
            <w:r w:rsidR="00907B9D">
              <w:rPr>
                <w:webHidden/>
              </w:rPr>
              <w:tab/>
            </w:r>
            <w:r w:rsidR="00907B9D">
              <w:rPr>
                <w:webHidden/>
              </w:rPr>
              <w:fldChar w:fldCharType="begin"/>
            </w:r>
            <w:r w:rsidR="00907B9D">
              <w:rPr>
                <w:webHidden/>
              </w:rPr>
              <w:instrText xml:space="preserve"> PAGEREF _Toc165724538 \h </w:instrText>
            </w:r>
            <w:r w:rsidR="00907B9D">
              <w:rPr>
                <w:webHidden/>
              </w:rPr>
            </w:r>
            <w:r w:rsidR="00907B9D">
              <w:rPr>
                <w:webHidden/>
              </w:rPr>
              <w:fldChar w:fldCharType="separate"/>
            </w:r>
            <w:r w:rsidR="00E570B1">
              <w:rPr>
                <w:webHidden/>
              </w:rPr>
              <w:t>28</w:t>
            </w:r>
            <w:r w:rsidR="00907B9D">
              <w:rPr>
                <w:webHidden/>
              </w:rPr>
              <w:fldChar w:fldCharType="end"/>
            </w:r>
          </w:hyperlink>
        </w:p>
        <w:p w14:paraId="010DFCE0"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39" w:history="1">
            <w:r w:rsidR="00907B9D" w:rsidRPr="00A9573A">
              <w:rPr>
                <w:rStyle w:val="Hipervnculo"/>
                <w:rFonts w:cs="Arial"/>
              </w:rPr>
              <w:t>Interés en participar en la licitación pública y formato de solicitud de aclaraciones.</w:t>
            </w:r>
            <w:r w:rsidR="00907B9D">
              <w:rPr>
                <w:webHidden/>
              </w:rPr>
              <w:tab/>
            </w:r>
            <w:r w:rsidR="00907B9D">
              <w:rPr>
                <w:webHidden/>
              </w:rPr>
              <w:fldChar w:fldCharType="begin"/>
            </w:r>
            <w:r w:rsidR="00907B9D">
              <w:rPr>
                <w:webHidden/>
              </w:rPr>
              <w:instrText xml:space="preserve"> PAGEREF _Toc165724539 \h </w:instrText>
            </w:r>
            <w:r w:rsidR="00907B9D">
              <w:rPr>
                <w:webHidden/>
              </w:rPr>
            </w:r>
            <w:r w:rsidR="00907B9D">
              <w:rPr>
                <w:webHidden/>
              </w:rPr>
              <w:fldChar w:fldCharType="separate"/>
            </w:r>
            <w:r w:rsidR="00E570B1">
              <w:rPr>
                <w:webHidden/>
              </w:rPr>
              <w:t>28</w:t>
            </w:r>
            <w:r w:rsidR="00907B9D">
              <w:rPr>
                <w:webHidden/>
              </w:rPr>
              <w:fldChar w:fldCharType="end"/>
            </w:r>
          </w:hyperlink>
        </w:p>
        <w:p w14:paraId="10AAC910"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40" w:history="1">
            <w:r w:rsidR="00907B9D" w:rsidRPr="00A9573A">
              <w:rPr>
                <w:rStyle w:val="Hipervnculo"/>
                <w:rFonts w:cs="Arial"/>
              </w:rPr>
              <w:t>Anexo 12</w:t>
            </w:r>
            <w:r w:rsidR="00907B9D">
              <w:rPr>
                <w:webHidden/>
              </w:rPr>
              <w:tab/>
            </w:r>
            <w:r w:rsidR="00907B9D">
              <w:rPr>
                <w:webHidden/>
              </w:rPr>
              <w:fldChar w:fldCharType="begin"/>
            </w:r>
            <w:r w:rsidR="00907B9D">
              <w:rPr>
                <w:webHidden/>
              </w:rPr>
              <w:instrText xml:space="preserve"> PAGEREF _Toc165724540 \h </w:instrText>
            </w:r>
            <w:r w:rsidR="00907B9D">
              <w:rPr>
                <w:webHidden/>
              </w:rPr>
            </w:r>
            <w:r w:rsidR="00907B9D">
              <w:rPr>
                <w:webHidden/>
              </w:rPr>
              <w:fldChar w:fldCharType="separate"/>
            </w:r>
            <w:r w:rsidR="00E570B1">
              <w:rPr>
                <w:webHidden/>
              </w:rPr>
              <w:t>28</w:t>
            </w:r>
            <w:r w:rsidR="00907B9D">
              <w:rPr>
                <w:webHidden/>
              </w:rPr>
              <w:fldChar w:fldCharType="end"/>
            </w:r>
          </w:hyperlink>
        </w:p>
        <w:p w14:paraId="02F01A52"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41" w:history="1">
            <w:r w:rsidR="00907B9D" w:rsidRPr="00A9573A">
              <w:rPr>
                <w:rStyle w:val="Hipervnculo"/>
                <w:rFonts w:cs="Arial"/>
              </w:rPr>
              <w:t>Modelo de Contrato.</w:t>
            </w:r>
            <w:r w:rsidR="00907B9D">
              <w:rPr>
                <w:webHidden/>
              </w:rPr>
              <w:tab/>
            </w:r>
            <w:r w:rsidR="00907B9D">
              <w:rPr>
                <w:webHidden/>
              </w:rPr>
              <w:fldChar w:fldCharType="begin"/>
            </w:r>
            <w:r w:rsidR="00907B9D">
              <w:rPr>
                <w:webHidden/>
              </w:rPr>
              <w:instrText xml:space="preserve"> PAGEREF _Toc165724541 \h </w:instrText>
            </w:r>
            <w:r w:rsidR="00907B9D">
              <w:rPr>
                <w:webHidden/>
              </w:rPr>
            </w:r>
            <w:r w:rsidR="00907B9D">
              <w:rPr>
                <w:webHidden/>
              </w:rPr>
              <w:fldChar w:fldCharType="separate"/>
            </w:r>
            <w:r w:rsidR="00E570B1">
              <w:rPr>
                <w:webHidden/>
              </w:rPr>
              <w:t>28</w:t>
            </w:r>
            <w:r w:rsidR="00907B9D">
              <w:rPr>
                <w:webHidden/>
              </w:rPr>
              <w:fldChar w:fldCharType="end"/>
            </w:r>
          </w:hyperlink>
        </w:p>
        <w:p w14:paraId="502E80E9"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42" w:history="1">
            <w:r w:rsidR="00907B9D" w:rsidRPr="00A9573A">
              <w:rPr>
                <w:rStyle w:val="Hipervnculo"/>
                <w:rFonts w:cs="Arial"/>
              </w:rPr>
              <w:t>Anexo 13</w:t>
            </w:r>
            <w:r w:rsidR="00907B9D">
              <w:rPr>
                <w:webHidden/>
              </w:rPr>
              <w:tab/>
            </w:r>
            <w:r w:rsidR="00907B9D">
              <w:rPr>
                <w:webHidden/>
              </w:rPr>
              <w:fldChar w:fldCharType="begin"/>
            </w:r>
            <w:r w:rsidR="00907B9D">
              <w:rPr>
                <w:webHidden/>
              </w:rPr>
              <w:instrText xml:space="preserve"> PAGEREF _Toc165724542 \h </w:instrText>
            </w:r>
            <w:r w:rsidR="00907B9D">
              <w:rPr>
                <w:webHidden/>
              </w:rPr>
            </w:r>
            <w:r w:rsidR="00907B9D">
              <w:rPr>
                <w:webHidden/>
              </w:rPr>
              <w:fldChar w:fldCharType="separate"/>
            </w:r>
            <w:r w:rsidR="00E570B1">
              <w:rPr>
                <w:webHidden/>
              </w:rPr>
              <w:t>28</w:t>
            </w:r>
            <w:r w:rsidR="00907B9D">
              <w:rPr>
                <w:webHidden/>
              </w:rPr>
              <w:fldChar w:fldCharType="end"/>
            </w:r>
          </w:hyperlink>
        </w:p>
        <w:p w14:paraId="231446EC"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43" w:history="1">
            <w:r w:rsidR="00907B9D" w:rsidRPr="00A9573A">
              <w:rPr>
                <w:rStyle w:val="Hipervnculo"/>
                <w:rFonts w:cs="Arial"/>
              </w:rPr>
              <w:t>Modelo de Convenio de participación conjunta</w:t>
            </w:r>
            <w:r w:rsidR="00907B9D">
              <w:rPr>
                <w:webHidden/>
              </w:rPr>
              <w:tab/>
            </w:r>
            <w:r w:rsidR="00907B9D">
              <w:rPr>
                <w:webHidden/>
              </w:rPr>
              <w:fldChar w:fldCharType="begin"/>
            </w:r>
            <w:r w:rsidR="00907B9D">
              <w:rPr>
                <w:webHidden/>
              </w:rPr>
              <w:instrText xml:space="preserve"> PAGEREF _Toc165724543 \h </w:instrText>
            </w:r>
            <w:r w:rsidR="00907B9D">
              <w:rPr>
                <w:webHidden/>
              </w:rPr>
            </w:r>
            <w:r w:rsidR="00907B9D">
              <w:rPr>
                <w:webHidden/>
              </w:rPr>
              <w:fldChar w:fldCharType="separate"/>
            </w:r>
            <w:r w:rsidR="00E570B1">
              <w:rPr>
                <w:webHidden/>
              </w:rPr>
              <w:t>28</w:t>
            </w:r>
            <w:r w:rsidR="00907B9D">
              <w:rPr>
                <w:webHidden/>
              </w:rPr>
              <w:fldChar w:fldCharType="end"/>
            </w:r>
          </w:hyperlink>
        </w:p>
        <w:p w14:paraId="5BF19D7B"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44" w:history="1">
            <w:r w:rsidR="00907B9D" w:rsidRPr="00A9573A">
              <w:rPr>
                <w:rStyle w:val="Hipervnculo"/>
                <w:rFonts w:cs="Arial"/>
              </w:rPr>
              <w:t>Anexo 14</w:t>
            </w:r>
            <w:r w:rsidR="00907B9D">
              <w:rPr>
                <w:webHidden/>
              </w:rPr>
              <w:tab/>
            </w:r>
            <w:r w:rsidR="00907B9D">
              <w:rPr>
                <w:webHidden/>
              </w:rPr>
              <w:fldChar w:fldCharType="begin"/>
            </w:r>
            <w:r w:rsidR="00907B9D">
              <w:rPr>
                <w:webHidden/>
              </w:rPr>
              <w:instrText xml:space="preserve"> PAGEREF _Toc165724544 \h </w:instrText>
            </w:r>
            <w:r w:rsidR="00907B9D">
              <w:rPr>
                <w:webHidden/>
              </w:rPr>
            </w:r>
            <w:r w:rsidR="00907B9D">
              <w:rPr>
                <w:webHidden/>
              </w:rPr>
              <w:fldChar w:fldCharType="separate"/>
            </w:r>
            <w:r w:rsidR="00E570B1">
              <w:rPr>
                <w:webHidden/>
              </w:rPr>
              <w:t>28</w:t>
            </w:r>
            <w:r w:rsidR="00907B9D">
              <w:rPr>
                <w:webHidden/>
              </w:rPr>
              <w:fldChar w:fldCharType="end"/>
            </w:r>
          </w:hyperlink>
        </w:p>
        <w:p w14:paraId="5F33580A"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45" w:history="1">
            <w:r w:rsidR="00907B9D" w:rsidRPr="00A9573A">
              <w:rPr>
                <w:rStyle w:val="Hipervnculo"/>
                <w:rFonts w:cs="Arial"/>
              </w:rPr>
              <w:t>Aviso de privacidad integral de los procedimientos de adquisiciones de bienes, arrendamientos y contratación de servicios</w:t>
            </w:r>
            <w:r w:rsidR="00907B9D">
              <w:rPr>
                <w:webHidden/>
              </w:rPr>
              <w:tab/>
            </w:r>
            <w:r w:rsidR="00907B9D">
              <w:rPr>
                <w:webHidden/>
              </w:rPr>
              <w:fldChar w:fldCharType="begin"/>
            </w:r>
            <w:r w:rsidR="00907B9D">
              <w:rPr>
                <w:webHidden/>
              </w:rPr>
              <w:instrText xml:space="preserve"> PAGEREF _Toc165724545 \h </w:instrText>
            </w:r>
            <w:r w:rsidR="00907B9D">
              <w:rPr>
                <w:webHidden/>
              </w:rPr>
            </w:r>
            <w:r w:rsidR="00907B9D">
              <w:rPr>
                <w:webHidden/>
              </w:rPr>
              <w:fldChar w:fldCharType="separate"/>
            </w:r>
            <w:r w:rsidR="00E570B1">
              <w:rPr>
                <w:webHidden/>
              </w:rPr>
              <w:t>28</w:t>
            </w:r>
            <w:r w:rsidR="00907B9D">
              <w:rPr>
                <w:webHidden/>
              </w:rPr>
              <w:fldChar w:fldCharType="end"/>
            </w:r>
          </w:hyperlink>
        </w:p>
        <w:p w14:paraId="4FC56819"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46" w:history="1">
            <w:r w:rsidR="00907B9D" w:rsidRPr="00A9573A">
              <w:rPr>
                <w:rStyle w:val="Hipervnculo"/>
                <w:rFonts w:cs="Arial"/>
              </w:rPr>
              <w:t>Anexo 15</w:t>
            </w:r>
            <w:r w:rsidR="00907B9D">
              <w:rPr>
                <w:webHidden/>
              </w:rPr>
              <w:tab/>
            </w:r>
            <w:r w:rsidR="00907B9D">
              <w:rPr>
                <w:webHidden/>
              </w:rPr>
              <w:fldChar w:fldCharType="begin"/>
            </w:r>
            <w:r w:rsidR="00907B9D">
              <w:rPr>
                <w:webHidden/>
              </w:rPr>
              <w:instrText xml:space="preserve"> PAGEREF _Toc165724546 \h </w:instrText>
            </w:r>
            <w:r w:rsidR="00907B9D">
              <w:rPr>
                <w:webHidden/>
              </w:rPr>
            </w:r>
            <w:r w:rsidR="00907B9D">
              <w:rPr>
                <w:webHidden/>
              </w:rPr>
              <w:fldChar w:fldCharType="separate"/>
            </w:r>
            <w:r w:rsidR="00E570B1">
              <w:rPr>
                <w:webHidden/>
              </w:rPr>
              <w:t>28</w:t>
            </w:r>
            <w:r w:rsidR="00907B9D">
              <w:rPr>
                <w:webHidden/>
              </w:rPr>
              <w:fldChar w:fldCharType="end"/>
            </w:r>
          </w:hyperlink>
        </w:p>
        <w:p w14:paraId="63377992"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47" w:history="1">
            <w:r w:rsidR="00907B9D" w:rsidRPr="00A9573A">
              <w:rPr>
                <w:rStyle w:val="Hipervnculo"/>
                <w:rFonts w:cs="Arial"/>
              </w:rPr>
              <w:t>Escrito de dirección de correo electrónico del licitante</w:t>
            </w:r>
            <w:r w:rsidR="00907B9D">
              <w:rPr>
                <w:webHidden/>
              </w:rPr>
              <w:tab/>
            </w:r>
            <w:r w:rsidR="00907B9D">
              <w:rPr>
                <w:webHidden/>
              </w:rPr>
              <w:fldChar w:fldCharType="begin"/>
            </w:r>
            <w:r w:rsidR="00907B9D">
              <w:rPr>
                <w:webHidden/>
              </w:rPr>
              <w:instrText xml:space="preserve"> PAGEREF _Toc165724547 \h </w:instrText>
            </w:r>
            <w:r w:rsidR="00907B9D">
              <w:rPr>
                <w:webHidden/>
              </w:rPr>
            </w:r>
            <w:r w:rsidR="00907B9D">
              <w:rPr>
                <w:webHidden/>
              </w:rPr>
              <w:fldChar w:fldCharType="separate"/>
            </w:r>
            <w:r w:rsidR="00E570B1">
              <w:rPr>
                <w:webHidden/>
              </w:rPr>
              <w:t>28</w:t>
            </w:r>
            <w:r w:rsidR="00907B9D">
              <w:rPr>
                <w:webHidden/>
              </w:rPr>
              <w:fldChar w:fldCharType="end"/>
            </w:r>
          </w:hyperlink>
        </w:p>
        <w:p w14:paraId="623FC4DB"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48" w:history="1">
            <w:r w:rsidR="00907B9D" w:rsidRPr="00A9573A">
              <w:rPr>
                <w:rStyle w:val="Hipervnculo"/>
                <w:rFonts w:cs="Arial"/>
              </w:rPr>
              <w:t>Anexo 16</w:t>
            </w:r>
            <w:r w:rsidR="00907B9D">
              <w:rPr>
                <w:webHidden/>
              </w:rPr>
              <w:tab/>
            </w:r>
            <w:r w:rsidR="00907B9D">
              <w:rPr>
                <w:webHidden/>
              </w:rPr>
              <w:fldChar w:fldCharType="begin"/>
            </w:r>
            <w:r w:rsidR="00907B9D">
              <w:rPr>
                <w:webHidden/>
              </w:rPr>
              <w:instrText xml:space="preserve"> PAGEREF _Toc165724548 \h </w:instrText>
            </w:r>
            <w:r w:rsidR="00907B9D">
              <w:rPr>
                <w:webHidden/>
              </w:rPr>
            </w:r>
            <w:r w:rsidR="00907B9D">
              <w:rPr>
                <w:webHidden/>
              </w:rPr>
              <w:fldChar w:fldCharType="separate"/>
            </w:r>
            <w:r w:rsidR="00E570B1">
              <w:rPr>
                <w:webHidden/>
              </w:rPr>
              <w:t>28</w:t>
            </w:r>
            <w:r w:rsidR="00907B9D">
              <w:rPr>
                <w:webHidden/>
              </w:rPr>
              <w:fldChar w:fldCharType="end"/>
            </w:r>
          </w:hyperlink>
        </w:p>
        <w:p w14:paraId="436FF833"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49" w:history="1">
            <w:r w:rsidR="00907B9D" w:rsidRPr="00A9573A">
              <w:rPr>
                <w:rStyle w:val="Hipervnculo"/>
                <w:rFonts w:cs="Arial"/>
              </w:rPr>
              <w:t>Escrito de domicilio para oír y recibir notificaciones del licitante</w:t>
            </w:r>
            <w:r w:rsidR="00907B9D">
              <w:rPr>
                <w:webHidden/>
              </w:rPr>
              <w:tab/>
            </w:r>
            <w:r w:rsidR="00907B9D">
              <w:rPr>
                <w:webHidden/>
              </w:rPr>
              <w:fldChar w:fldCharType="begin"/>
            </w:r>
            <w:r w:rsidR="00907B9D">
              <w:rPr>
                <w:webHidden/>
              </w:rPr>
              <w:instrText xml:space="preserve"> PAGEREF _Toc165724549 \h </w:instrText>
            </w:r>
            <w:r w:rsidR="00907B9D">
              <w:rPr>
                <w:webHidden/>
              </w:rPr>
            </w:r>
            <w:r w:rsidR="00907B9D">
              <w:rPr>
                <w:webHidden/>
              </w:rPr>
              <w:fldChar w:fldCharType="separate"/>
            </w:r>
            <w:r w:rsidR="00E570B1">
              <w:rPr>
                <w:webHidden/>
              </w:rPr>
              <w:t>28</w:t>
            </w:r>
            <w:r w:rsidR="00907B9D">
              <w:rPr>
                <w:webHidden/>
              </w:rPr>
              <w:fldChar w:fldCharType="end"/>
            </w:r>
          </w:hyperlink>
        </w:p>
        <w:p w14:paraId="399192EC"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50" w:history="1">
            <w:r w:rsidR="00907B9D" w:rsidRPr="00A9573A">
              <w:rPr>
                <w:rStyle w:val="Hipervnculo"/>
                <w:rFonts w:cs="Arial"/>
              </w:rPr>
              <w:t>Anexo 17</w:t>
            </w:r>
            <w:r w:rsidR="00907B9D">
              <w:rPr>
                <w:webHidden/>
              </w:rPr>
              <w:tab/>
            </w:r>
            <w:r w:rsidR="00907B9D">
              <w:rPr>
                <w:webHidden/>
              </w:rPr>
              <w:fldChar w:fldCharType="begin"/>
            </w:r>
            <w:r w:rsidR="00907B9D">
              <w:rPr>
                <w:webHidden/>
              </w:rPr>
              <w:instrText xml:space="preserve"> PAGEREF _Toc165724550 \h </w:instrText>
            </w:r>
            <w:r w:rsidR="00907B9D">
              <w:rPr>
                <w:webHidden/>
              </w:rPr>
            </w:r>
            <w:r w:rsidR="00907B9D">
              <w:rPr>
                <w:webHidden/>
              </w:rPr>
              <w:fldChar w:fldCharType="separate"/>
            </w:r>
            <w:r w:rsidR="00E570B1">
              <w:rPr>
                <w:webHidden/>
              </w:rPr>
              <w:t>28</w:t>
            </w:r>
            <w:r w:rsidR="00907B9D">
              <w:rPr>
                <w:webHidden/>
              </w:rPr>
              <w:fldChar w:fldCharType="end"/>
            </w:r>
          </w:hyperlink>
        </w:p>
        <w:p w14:paraId="20BE2BC6"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51" w:history="1">
            <w:r w:rsidR="00907B9D" w:rsidRPr="00A9573A">
              <w:rPr>
                <w:rStyle w:val="Hipervnculo"/>
                <w:rFonts w:cs="Arial"/>
              </w:rPr>
              <w:t>Glosario</w:t>
            </w:r>
            <w:r w:rsidR="00907B9D">
              <w:rPr>
                <w:webHidden/>
              </w:rPr>
              <w:tab/>
            </w:r>
            <w:r w:rsidR="00907B9D">
              <w:rPr>
                <w:webHidden/>
              </w:rPr>
              <w:fldChar w:fldCharType="begin"/>
            </w:r>
            <w:r w:rsidR="00907B9D">
              <w:rPr>
                <w:webHidden/>
              </w:rPr>
              <w:instrText xml:space="preserve"> PAGEREF _Toc165724551 \h </w:instrText>
            </w:r>
            <w:r w:rsidR="00907B9D">
              <w:rPr>
                <w:webHidden/>
              </w:rPr>
            </w:r>
            <w:r w:rsidR="00907B9D">
              <w:rPr>
                <w:webHidden/>
              </w:rPr>
              <w:fldChar w:fldCharType="separate"/>
            </w:r>
            <w:r w:rsidR="00E570B1">
              <w:rPr>
                <w:webHidden/>
              </w:rPr>
              <w:t>28</w:t>
            </w:r>
            <w:r w:rsidR="00907B9D">
              <w:rPr>
                <w:webHidden/>
              </w:rPr>
              <w:fldChar w:fldCharType="end"/>
            </w:r>
          </w:hyperlink>
        </w:p>
        <w:p w14:paraId="3AA1FBB5"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52" w:history="1">
            <w:r w:rsidR="00907B9D" w:rsidRPr="00A9573A">
              <w:rPr>
                <w:rStyle w:val="Hipervnculo"/>
                <w:rFonts w:eastAsia="Times New Roman" w:cs="Arial"/>
                <w:kern w:val="1"/>
                <w:lang w:eastAsia="ar-SA"/>
              </w:rPr>
              <w:t>Anexo 1.- Anexo Técnico.</w:t>
            </w:r>
            <w:r w:rsidR="00907B9D">
              <w:rPr>
                <w:webHidden/>
              </w:rPr>
              <w:tab/>
            </w:r>
            <w:r w:rsidR="00907B9D">
              <w:rPr>
                <w:webHidden/>
              </w:rPr>
              <w:fldChar w:fldCharType="begin"/>
            </w:r>
            <w:r w:rsidR="00907B9D">
              <w:rPr>
                <w:webHidden/>
              </w:rPr>
              <w:instrText xml:space="preserve"> PAGEREF _Toc165724552 \h </w:instrText>
            </w:r>
            <w:r w:rsidR="00907B9D">
              <w:rPr>
                <w:webHidden/>
              </w:rPr>
            </w:r>
            <w:r w:rsidR="00907B9D">
              <w:rPr>
                <w:webHidden/>
              </w:rPr>
              <w:fldChar w:fldCharType="separate"/>
            </w:r>
            <w:r w:rsidR="00E570B1">
              <w:rPr>
                <w:webHidden/>
              </w:rPr>
              <w:t>29</w:t>
            </w:r>
            <w:r w:rsidR="00907B9D">
              <w:rPr>
                <w:webHidden/>
              </w:rPr>
              <w:fldChar w:fldCharType="end"/>
            </w:r>
          </w:hyperlink>
        </w:p>
        <w:p w14:paraId="7342321B"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53" w:history="1">
            <w:r w:rsidR="00907B9D" w:rsidRPr="00A9573A">
              <w:rPr>
                <w:rStyle w:val="Hipervnculo"/>
                <w:rFonts w:cs="Arial"/>
                <w:kern w:val="1"/>
                <w:lang w:eastAsia="ar-SA"/>
              </w:rPr>
              <w:t>Anexo 3.- Escrito de acreditación legal y personalidad jurídica del licitante para comprometerse y suscribir propuestas.</w:t>
            </w:r>
            <w:r w:rsidR="00907B9D">
              <w:rPr>
                <w:webHidden/>
              </w:rPr>
              <w:tab/>
            </w:r>
            <w:r w:rsidR="00907B9D">
              <w:rPr>
                <w:webHidden/>
              </w:rPr>
              <w:fldChar w:fldCharType="begin"/>
            </w:r>
            <w:r w:rsidR="00907B9D">
              <w:rPr>
                <w:webHidden/>
              </w:rPr>
              <w:instrText xml:space="preserve"> PAGEREF _Toc165724553 \h </w:instrText>
            </w:r>
            <w:r w:rsidR="00907B9D">
              <w:rPr>
                <w:webHidden/>
              </w:rPr>
            </w:r>
            <w:r w:rsidR="00907B9D">
              <w:rPr>
                <w:webHidden/>
              </w:rPr>
              <w:fldChar w:fldCharType="separate"/>
            </w:r>
            <w:r w:rsidR="00E570B1">
              <w:rPr>
                <w:webHidden/>
              </w:rPr>
              <w:t>41</w:t>
            </w:r>
            <w:r w:rsidR="00907B9D">
              <w:rPr>
                <w:webHidden/>
              </w:rPr>
              <w:fldChar w:fldCharType="end"/>
            </w:r>
          </w:hyperlink>
        </w:p>
        <w:p w14:paraId="4D893077"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54" w:history="1">
            <w:r w:rsidR="00907B9D" w:rsidRPr="00A9573A">
              <w:rPr>
                <w:rStyle w:val="Hipervnculo"/>
                <w:rFonts w:cs="Arial"/>
                <w:kern w:val="1"/>
                <w:lang w:eastAsia="ar-SA"/>
              </w:rPr>
              <w:t>Anexo 4.- Escrito de origen de los bienes.</w:t>
            </w:r>
            <w:r w:rsidR="00907B9D">
              <w:rPr>
                <w:webHidden/>
              </w:rPr>
              <w:tab/>
            </w:r>
            <w:r w:rsidR="00907B9D">
              <w:rPr>
                <w:webHidden/>
              </w:rPr>
              <w:fldChar w:fldCharType="begin"/>
            </w:r>
            <w:r w:rsidR="00907B9D">
              <w:rPr>
                <w:webHidden/>
              </w:rPr>
              <w:instrText xml:space="preserve"> PAGEREF _Toc165724554 \h </w:instrText>
            </w:r>
            <w:r w:rsidR="00907B9D">
              <w:rPr>
                <w:webHidden/>
              </w:rPr>
            </w:r>
            <w:r w:rsidR="00907B9D">
              <w:rPr>
                <w:webHidden/>
              </w:rPr>
              <w:fldChar w:fldCharType="separate"/>
            </w:r>
            <w:r w:rsidR="00E570B1">
              <w:rPr>
                <w:webHidden/>
              </w:rPr>
              <w:t>42</w:t>
            </w:r>
            <w:r w:rsidR="00907B9D">
              <w:rPr>
                <w:webHidden/>
              </w:rPr>
              <w:fldChar w:fldCharType="end"/>
            </w:r>
          </w:hyperlink>
        </w:p>
        <w:p w14:paraId="23152C69"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55" w:history="1">
            <w:r w:rsidR="00907B9D" w:rsidRPr="00A9573A">
              <w:rPr>
                <w:rStyle w:val="Hipervnculo"/>
                <w:rFonts w:cs="Arial"/>
                <w:kern w:val="1"/>
                <w:lang w:eastAsia="ar-SA"/>
              </w:rPr>
              <w:t>Anexo 5.- Escrito de no encontrarse en los supuestos de los artículos 50 y 60 de la LAASSP.</w:t>
            </w:r>
            <w:r w:rsidR="00907B9D">
              <w:rPr>
                <w:webHidden/>
              </w:rPr>
              <w:tab/>
            </w:r>
            <w:r w:rsidR="00907B9D">
              <w:rPr>
                <w:webHidden/>
              </w:rPr>
              <w:fldChar w:fldCharType="begin"/>
            </w:r>
            <w:r w:rsidR="00907B9D">
              <w:rPr>
                <w:webHidden/>
              </w:rPr>
              <w:instrText xml:space="preserve"> PAGEREF _Toc165724555 \h </w:instrText>
            </w:r>
            <w:r w:rsidR="00907B9D">
              <w:rPr>
                <w:webHidden/>
              </w:rPr>
            </w:r>
            <w:r w:rsidR="00907B9D">
              <w:rPr>
                <w:webHidden/>
              </w:rPr>
              <w:fldChar w:fldCharType="separate"/>
            </w:r>
            <w:r w:rsidR="00E570B1">
              <w:rPr>
                <w:webHidden/>
              </w:rPr>
              <w:t>43</w:t>
            </w:r>
            <w:r w:rsidR="00907B9D">
              <w:rPr>
                <w:webHidden/>
              </w:rPr>
              <w:fldChar w:fldCharType="end"/>
            </w:r>
          </w:hyperlink>
        </w:p>
        <w:p w14:paraId="7E557030"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56" w:history="1">
            <w:r w:rsidR="00907B9D" w:rsidRPr="00A9573A">
              <w:rPr>
                <w:rStyle w:val="Hipervnculo"/>
                <w:rFonts w:cs="Arial"/>
                <w:kern w:val="1"/>
                <w:lang w:eastAsia="ar-SA"/>
              </w:rPr>
              <w:t>Anexo 6.- Declaración de integridad.</w:t>
            </w:r>
            <w:r w:rsidR="00907B9D">
              <w:rPr>
                <w:webHidden/>
              </w:rPr>
              <w:tab/>
            </w:r>
            <w:r w:rsidR="00907B9D">
              <w:rPr>
                <w:webHidden/>
              </w:rPr>
              <w:fldChar w:fldCharType="begin"/>
            </w:r>
            <w:r w:rsidR="00907B9D">
              <w:rPr>
                <w:webHidden/>
              </w:rPr>
              <w:instrText xml:space="preserve"> PAGEREF _Toc165724556 \h </w:instrText>
            </w:r>
            <w:r w:rsidR="00907B9D">
              <w:rPr>
                <w:webHidden/>
              </w:rPr>
            </w:r>
            <w:r w:rsidR="00907B9D">
              <w:rPr>
                <w:webHidden/>
              </w:rPr>
              <w:fldChar w:fldCharType="separate"/>
            </w:r>
            <w:r w:rsidR="00E570B1">
              <w:rPr>
                <w:webHidden/>
              </w:rPr>
              <w:t>44</w:t>
            </w:r>
            <w:r w:rsidR="00907B9D">
              <w:rPr>
                <w:webHidden/>
              </w:rPr>
              <w:fldChar w:fldCharType="end"/>
            </w:r>
          </w:hyperlink>
        </w:p>
        <w:p w14:paraId="2EBDDC8C"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57" w:history="1">
            <w:r w:rsidR="00907B9D" w:rsidRPr="00A9573A">
              <w:rPr>
                <w:rStyle w:val="Hipervnculo"/>
                <w:rFonts w:cs="Arial"/>
                <w:lang w:val="es-ES" w:eastAsia="ar-SA"/>
              </w:rPr>
              <w:t>__________Nombre ______ en mi carácter de representante legal de la_(Persona Física o Moral), y en términos de la convocatoria de la Licitación Pública Nacional Electrónica número. ___________________. Declaro bajo protesta de decir verdad lo siguiente.</w:t>
            </w:r>
            <w:r w:rsidR="00907B9D">
              <w:rPr>
                <w:webHidden/>
              </w:rPr>
              <w:tab/>
            </w:r>
            <w:r w:rsidR="00907B9D">
              <w:rPr>
                <w:webHidden/>
              </w:rPr>
              <w:fldChar w:fldCharType="begin"/>
            </w:r>
            <w:r w:rsidR="00907B9D">
              <w:rPr>
                <w:webHidden/>
              </w:rPr>
              <w:instrText xml:space="preserve"> PAGEREF _Toc165724557 \h </w:instrText>
            </w:r>
            <w:r w:rsidR="00907B9D">
              <w:rPr>
                <w:webHidden/>
              </w:rPr>
            </w:r>
            <w:r w:rsidR="00907B9D">
              <w:rPr>
                <w:webHidden/>
              </w:rPr>
              <w:fldChar w:fldCharType="separate"/>
            </w:r>
            <w:r w:rsidR="00E570B1">
              <w:rPr>
                <w:webHidden/>
              </w:rPr>
              <w:t>44</w:t>
            </w:r>
            <w:r w:rsidR="00907B9D">
              <w:rPr>
                <w:webHidden/>
              </w:rPr>
              <w:fldChar w:fldCharType="end"/>
            </w:r>
          </w:hyperlink>
        </w:p>
        <w:p w14:paraId="44C2AB1E"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58" w:history="1">
            <w:r w:rsidR="00907B9D" w:rsidRPr="00A9573A">
              <w:rPr>
                <w:rStyle w:val="Hipervnculo"/>
                <w:rFonts w:cs="Arial"/>
                <w:kern w:val="1"/>
                <w:lang w:eastAsia="ar-SA"/>
              </w:rPr>
              <w:t>Anexo 7.- Escrito de estratificación de MIPYME.</w:t>
            </w:r>
            <w:r w:rsidR="00907B9D">
              <w:rPr>
                <w:webHidden/>
              </w:rPr>
              <w:tab/>
            </w:r>
            <w:r w:rsidR="00907B9D">
              <w:rPr>
                <w:webHidden/>
              </w:rPr>
              <w:fldChar w:fldCharType="begin"/>
            </w:r>
            <w:r w:rsidR="00907B9D">
              <w:rPr>
                <w:webHidden/>
              </w:rPr>
              <w:instrText xml:space="preserve"> PAGEREF _Toc165724558 \h </w:instrText>
            </w:r>
            <w:r w:rsidR="00907B9D">
              <w:rPr>
                <w:webHidden/>
              </w:rPr>
            </w:r>
            <w:r w:rsidR="00907B9D">
              <w:rPr>
                <w:webHidden/>
              </w:rPr>
              <w:fldChar w:fldCharType="separate"/>
            </w:r>
            <w:r w:rsidR="00E570B1">
              <w:rPr>
                <w:webHidden/>
              </w:rPr>
              <w:t>45</w:t>
            </w:r>
            <w:r w:rsidR="00907B9D">
              <w:rPr>
                <w:webHidden/>
              </w:rPr>
              <w:fldChar w:fldCharType="end"/>
            </w:r>
          </w:hyperlink>
        </w:p>
        <w:p w14:paraId="7B2B89F1"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59" w:history="1">
            <w:r w:rsidR="00907B9D" w:rsidRPr="00A9573A">
              <w:rPr>
                <w:rStyle w:val="Hipervnculo"/>
                <w:rFonts w:cs="Arial"/>
                <w:kern w:val="1"/>
                <w:lang w:eastAsia="ar-SA"/>
              </w:rPr>
              <w:t>Anexo 7 Bis.- Instructivo de llenado para el escrito de estratificación de micro, pequeña o mediana empresa (MIPYMES).</w:t>
            </w:r>
            <w:r w:rsidR="00907B9D">
              <w:rPr>
                <w:webHidden/>
              </w:rPr>
              <w:tab/>
            </w:r>
            <w:r w:rsidR="00907B9D">
              <w:rPr>
                <w:webHidden/>
              </w:rPr>
              <w:fldChar w:fldCharType="begin"/>
            </w:r>
            <w:r w:rsidR="00907B9D">
              <w:rPr>
                <w:webHidden/>
              </w:rPr>
              <w:instrText xml:space="preserve"> PAGEREF _Toc165724559 \h </w:instrText>
            </w:r>
            <w:r w:rsidR="00907B9D">
              <w:rPr>
                <w:webHidden/>
              </w:rPr>
            </w:r>
            <w:r w:rsidR="00907B9D">
              <w:rPr>
                <w:webHidden/>
              </w:rPr>
              <w:fldChar w:fldCharType="separate"/>
            </w:r>
            <w:r w:rsidR="00E570B1">
              <w:rPr>
                <w:webHidden/>
              </w:rPr>
              <w:t>46</w:t>
            </w:r>
            <w:r w:rsidR="00907B9D">
              <w:rPr>
                <w:webHidden/>
              </w:rPr>
              <w:fldChar w:fldCharType="end"/>
            </w:r>
          </w:hyperlink>
        </w:p>
        <w:p w14:paraId="5057DFE8"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60" w:history="1">
            <w:r w:rsidR="00907B9D" w:rsidRPr="00A9573A">
              <w:rPr>
                <w:rStyle w:val="Hipervnculo"/>
                <w:rFonts w:cs="Arial"/>
                <w:kern w:val="1"/>
                <w:lang w:eastAsia="ar-SA"/>
              </w:rPr>
              <w:t>Anexo 8.- Propuesta Económica.</w:t>
            </w:r>
            <w:r w:rsidR="00907B9D">
              <w:rPr>
                <w:webHidden/>
              </w:rPr>
              <w:tab/>
            </w:r>
            <w:r w:rsidR="00907B9D">
              <w:rPr>
                <w:webHidden/>
              </w:rPr>
              <w:fldChar w:fldCharType="begin"/>
            </w:r>
            <w:r w:rsidR="00907B9D">
              <w:rPr>
                <w:webHidden/>
              </w:rPr>
              <w:instrText xml:space="preserve"> PAGEREF _Toc165724560 \h </w:instrText>
            </w:r>
            <w:r w:rsidR="00907B9D">
              <w:rPr>
                <w:webHidden/>
              </w:rPr>
            </w:r>
            <w:r w:rsidR="00907B9D">
              <w:rPr>
                <w:webHidden/>
              </w:rPr>
              <w:fldChar w:fldCharType="separate"/>
            </w:r>
            <w:r w:rsidR="00E570B1">
              <w:rPr>
                <w:webHidden/>
              </w:rPr>
              <w:t>47</w:t>
            </w:r>
            <w:r w:rsidR="00907B9D">
              <w:rPr>
                <w:webHidden/>
              </w:rPr>
              <w:fldChar w:fldCharType="end"/>
            </w:r>
          </w:hyperlink>
        </w:p>
        <w:p w14:paraId="56359CC6"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61" w:history="1">
            <w:r w:rsidR="00907B9D" w:rsidRPr="00A9573A">
              <w:rPr>
                <w:rStyle w:val="Hipervnculo"/>
                <w:rFonts w:cs="Arial"/>
                <w:kern w:val="1"/>
                <w:lang w:eastAsia="ar-SA"/>
              </w:rPr>
              <w:t>Anexo 9.- Relación de documentos a presentar.</w:t>
            </w:r>
            <w:r w:rsidR="00907B9D">
              <w:rPr>
                <w:webHidden/>
              </w:rPr>
              <w:tab/>
            </w:r>
            <w:r w:rsidR="00907B9D">
              <w:rPr>
                <w:webHidden/>
              </w:rPr>
              <w:fldChar w:fldCharType="begin"/>
            </w:r>
            <w:r w:rsidR="00907B9D">
              <w:rPr>
                <w:webHidden/>
              </w:rPr>
              <w:instrText xml:space="preserve"> PAGEREF _Toc165724561 \h </w:instrText>
            </w:r>
            <w:r w:rsidR="00907B9D">
              <w:rPr>
                <w:webHidden/>
              </w:rPr>
            </w:r>
            <w:r w:rsidR="00907B9D">
              <w:rPr>
                <w:webHidden/>
              </w:rPr>
              <w:fldChar w:fldCharType="separate"/>
            </w:r>
            <w:r w:rsidR="00E570B1">
              <w:rPr>
                <w:webHidden/>
              </w:rPr>
              <w:t>71</w:t>
            </w:r>
            <w:r w:rsidR="00907B9D">
              <w:rPr>
                <w:webHidden/>
              </w:rPr>
              <w:fldChar w:fldCharType="end"/>
            </w:r>
          </w:hyperlink>
        </w:p>
        <w:p w14:paraId="61CC3B6F" w14:textId="77777777" w:rsidR="00907B9D" w:rsidRDefault="00FA0004">
          <w:pPr>
            <w:pStyle w:val="TDC2"/>
            <w:tabs>
              <w:tab w:val="right" w:leader="dot" w:pos="8828"/>
            </w:tabs>
            <w:rPr>
              <w:rFonts w:asciiTheme="minorHAnsi" w:eastAsiaTheme="minorEastAsia" w:hAnsiTheme="minorHAnsi"/>
              <w:smallCaps w:val="0"/>
              <w:sz w:val="22"/>
              <w:szCs w:val="22"/>
              <w:lang w:eastAsia="es-MX"/>
            </w:rPr>
          </w:pPr>
          <w:hyperlink w:anchor="_Toc165724562" w:history="1">
            <w:r w:rsidR="00907B9D" w:rsidRPr="00A9573A">
              <w:rPr>
                <w:rStyle w:val="Hipervnculo"/>
                <w:rFonts w:cs="Arial"/>
                <w:b/>
              </w:rPr>
              <w:t>Documentación legal de la empresa</w:t>
            </w:r>
            <w:r w:rsidR="00907B9D">
              <w:rPr>
                <w:webHidden/>
              </w:rPr>
              <w:tab/>
            </w:r>
            <w:r w:rsidR="00907B9D">
              <w:rPr>
                <w:webHidden/>
              </w:rPr>
              <w:fldChar w:fldCharType="begin"/>
            </w:r>
            <w:r w:rsidR="00907B9D">
              <w:rPr>
                <w:webHidden/>
              </w:rPr>
              <w:instrText xml:space="preserve"> PAGEREF _Toc165724562 \h </w:instrText>
            </w:r>
            <w:r w:rsidR="00907B9D">
              <w:rPr>
                <w:webHidden/>
              </w:rPr>
            </w:r>
            <w:r w:rsidR="00907B9D">
              <w:rPr>
                <w:webHidden/>
              </w:rPr>
              <w:fldChar w:fldCharType="separate"/>
            </w:r>
            <w:r w:rsidR="00E570B1">
              <w:rPr>
                <w:webHidden/>
              </w:rPr>
              <w:t>72</w:t>
            </w:r>
            <w:r w:rsidR="00907B9D">
              <w:rPr>
                <w:webHidden/>
              </w:rPr>
              <w:fldChar w:fldCharType="end"/>
            </w:r>
          </w:hyperlink>
        </w:p>
        <w:p w14:paraId="7310F38D"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63" w:history="1">
            <w:r w:rsidR="00907B9D" w:rsidRPr="00A9573A">
              <w:rPr>
                <w:rStyle w:val="Hipervnculo"/>
                <w:rFonts w:cs="Arial"/>
                <w:kern w:val="1"/>
                <w:lang w:eastAsia="ar-SA"/>
              </w:rPr>
              <w:t>Anexo 10.- Formato información reservada y confidencial.</w:t>
            </w:r>
            <w:r w:rsidR="00907B9D">
              <w:rPr>
                <w:webHidden/>
              </w:rPr>
              <w:tab/>
            </w:r>
            <w:r w:rsidR="00907B9D">
              <w:rPr>
                <w:webHidden/>
              </w:rPr>
              <w:fldChar w:fldCharType="begin"/>
            </w:r>
            <w:r w:rsidR="00907B9D">
              <w:rPr>
                <w:webHidden/>
              </w:rPr>
              <w:instrText xml:space="preserve"> PAGEREF _Toc165724563 \h </w:instrText>
            </w:r>
            <w:r w:rsidR="00907B9D">
              <w:rPr>
                <w:webHidden/>
              </w:rPr>
            </w:r>
            <w:r w:rsidR="00907B9D">
              <w:rPr>
                <w:webHidden/>
              </w:rPr>
              <w:fldChar w:fldCharType="separate"/>
            </w:r>
            <w:r w:rsidR="00E570B1">
              <w:rPr>
                <w:webHidden/>
              </w:rPr>
              <w:t>74</w:t>
            </w:r>
            <w:r w:rsidR="00907B9D">
              <w:rPr>
                <w:webHidden/>
              </w:rPr>
              <w:fldChar w:fldCharType="end"/>
            </w:r>
          </w:hyperlink>
        </w:p>
        <w:p w14:paraId="6C5C6D71"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64" w:history="1">
            <w:r w:rsidR="00907B9D" w:rsidRPr="00A9573A">
              <w:rPr>
                <w:rStyle w:val="Hipervnculo"/>
                <w:rFonts w:cs="Arial"/>
                <w:kern w:val="1"/>
                <w:lang w:eastAsia="ar-SA"/>
              </w:rPr>
              <w:t>Anexo 11.- Solicitud de aclaraciones.</w:t>
            </w:r>
            <w:r w:rsidR="00907B9D">
              <w:rPr>
                <w:webHidden/>
              </w:rPr>
              <w:tab/>
            </w:r>
            <w:r w:rsidR="00907B9D">
              <w:rPr>
                <w:webHidden/>
              </w:rPr>
              <w:fldChar w:fldCharType="begin"/>
            </w:r>
            <w:r w:rsidR="00907B9D">
              <w:rPr>
                <w:webHidden/>
              </w:rPr>
              <w:instrText xml:space="preserve"> PAGEREF _Toc165724564 \h </w:instrText>
            </w:r>
            <w:r w:rsidR="00907B9D">
              <w:rPr>
                <w:webHidden/>
              </w:rPr>
            </w:r>
            <w:r w:rsidR="00907B9D">
              <w:rPr>
                <w:webHidden/>
              </w:rPr>
              <w:fldChar w:fldCharType="separate"/>
            </w:r>
            <w:r w:rsidR="00E570B1">
              <w:rPr>
                <w:webHidden/>
              </w:rPr>
              <w:t>75</w:t>
            </w:r>
            <w:r w:rsidR="00907B9D">
              <w:rPr>
                <w:webHidden/>
              </w:rPr>
              <w:fldChar w:fldCharType="end"/>
            </w:r>
          </w:hyperlink>
        </w:p>
        <w:p w14:paraId="30DF869B"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65" w:history="1">
            <w:r w:rsidR="00907B9D" w:rsidRPr="00A9573A">
              <w:rPr>
                <w:rStyle w:val="Hipervnculo"/>
                <w:rFonts w:eastAsia="Times New Roman" w:cs="Arial"/>
                <w:kern w:val="1"/>
                <w:lang w:eastAsia="ar-SA"/>
              </w:rPr>
              <w:t>Anexo 12.- Modelo de contrato.</w:t>
            </w:r>
            <w:r w:rsidR="00907B9D">
              <w:rPr>
                <w:webHidden/>
              </w:rPr>
              <w:tab/>
            </w:r>
            <w:r w:rsidR="00907B9D">
              <w:rPr>
                <w:webHidden/>
              </w:rPr>
              <w:fldChar w:fldCharType="begin"/>
            </w:r>
            <w:r w:rsidR="00907B9D">
              <w:rPr>
                <w:webHidden/>
              </w:rPr>
              <w:instrText xml:space="preserve"> PAGEREF _Toc165724565 \h </w:instrText>
            </w:r>
            <w:r w:rsidR="00907B9D">
              <w:rPr>
                <w:webHidden/>
              </w:rPr>
            </w:r>
            <w:r w:rsidR="00907B9D">
              <w:rPr>
                <w:webHidden/>
              </w:rPr>
              <w:fldChar w:fldCharType="separate"/>
            </w:r>
            <w:r w:rsidR="00E570B1">
              <w:rPr>
                <w:webHidden/>
              </w:rPr>
              <w:t>77</w:t>
            </w:r>
            <w:r w:rsidR="00907B9D">
              <w:rPr>
                <w:webHidden/>
              </w:rPr>
              <w:fldChar w:fldCharType="end"/>
            </w:r>
          </w:hyperlink>
        </w:p>
        <w:p w14:paraId="0A3BBA35"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66" w:history="1">
            <w:r w:rsidR="00907B9D" w:rsidRPr="00A9573A">
              <w:rPr>
                <w:rStyle w:val="Hipervnculo"/>
                <w:rFonts w:eastAsia="Times New Roman" w:cs="Arial"/>
                <w:kern w:val="1"/>
                <w:lang w:eastAsia="ar-SA"/>
              </w:rPr>
              <w:t>Anexo 13.- Modelo de convenio de proposición conjunta.</w:t>
            </w:r>
            <w:r w:rsidR="00907B9D">
              <w:rPr>
                <w:webHidden/>
              </w:rPr>
              <w:tab/>
            </w:r>
            <w:r w:rsidR="00907B9D">
              <w:rPr>
                <w:webHidden/>
              </w:rPr>
              <w:fldChar w:fldCharType="begin"/>
            </w:r>
            <w:r w:rsidR="00907B9D">
              <w:rPr>
                <w:webHidden/>
              </w:rPr>
              <w:instrText xml:space="preserve"> PAGEREF _Toc165724566 \h </w:instrText>
            </w:r>
            <w:r w:rsidR="00907B9D">
              <w:rPr>
                <w:webHidden/>
              </w:rPr>
            </w:r>
            <w:r w:rsidR="00907B9D">
              <w:rPr>
                <w:webHidden/>
              </w:rPr>
              <w:fldChar w:fldCharType="separate"/>
            </w:r>
            <w:r w:rsidR="00E570B1">
              <w:rPr>
                <w:webHidden/>
              </w:rPr>
              <w:t>105</w:t>
            </w:r>
            <w:r w:rsidR="00907B9D">
              <w:rPr>
                <w:webHidden/>
              </w:rPr>
              <w:fldChar w:fldCharType="end"/>
            </w:r>
          </w:hyperlink>
        </w:p>
        <w:p w14:paraId="30634B30"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67" w:history="1">
            <w:r w:rsidR="00907B9D" w:rsidRPr="00A9573A">
              <w:rPr>
                <w:rStyle w:val="Hipervnculo"/>
                <w:rFonts w:eastAsia="Times New Roman" w:cs="Arial"/>
                <w:kern w:val="1"/>
                <w:lang w:eastAsia="ar-SA"/>
              </w:rPr>
              <w:t>ANEXO 14 AVISO DE PRIVACIDAD</w:t>
            </w:r>
            <w:r w:rsidR="00907B9D">
              <w:rPr>
                <w:webHidden/>
              </w:rPr>
              <w:tab/>
            </w:r>
            <w:r w:rsidR="00907B9D">
              <w:rPr>
                <w:webHidden/>
              </w:rPr>
              <w:fldChar w:fldCharType="begin"/>
            </w:r>
            <w:r w:rsidR="00907B9D">
              <w:rPr>
                <w:webHidden/>
              </w:rPr>
              <w:instrText xml:space="preserve"> PAGEREF _Toc165724567 \h </w:instrText>
            </w:r>
            <w:r w:rsidR="00907B9D">
              <w:rPr>
                <w:webHidden/>
              </w:rPr>
            </w:r>
            <w:r w:rsidR="00907B9D">
              <w:rPr>
                <w:webHidden/>
              </w:rPr>
              <w:fldChar w:fldCharType="separate"/>
            </w:r>
            <w:r w:rsidR="00E570B1">
              <w:rPr>
                <w:webHidden/>
              </w:rPr>
              <w:t>109</w:t>
            </w:r>
            <w:r w:rsidR="00907B9D">
              <w:rPr>
                <w:webHidden/>
              </w:rPr>
              <w:fldChar w:fldCharType="end"/>
            </w:r>
          </w:hyperlink>
        </w:p>
        <w:p w14:paraId="6C48324C"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68" w:history="1">
            <w:r w:rsidR="00907B9D" w:rsidRPr="00A9573A">
              <w:rPr>
                <w:rStyle w:val="Hipervnculo"/>
                <w:rFonts w:eastAsia="Times New Roman" w:cs="Arial"/>
                <w:kern w:val="1"/>
                <w:lang w:eastAsia="ar-SA"/>
              </w:rPr>
              <w:t>INTEGRAL DE LOS PROCEDIMIENTOS DE</w:t>
            </w:r>
            <w:r w:rsidR="00907B9D">
              <w:rPr>
                <w:webHidden/>
              </w:rPr>
              <w:tab/>
            </w:r>
            <w:r w:rsidR="00907B9D">
              <w:rPr>
                <w:webHidden/>
              </w:rPr>
              <w:fldChar w:fldCharType="begin"/>
            </w:r>
            <w:r w:rsidR="00907B9D">
              <w:rPr>
                <w:webHidden/>
              </w:rPr>
              <w:instrText xml:space="preserve"> PAGEREF _Toc165724568 \h </w:instrText>
            </w:r>
            <w:r w:rsidR="00907B9D">
              <w:rPr>
                <w:webHidden/>
              </w:rPr>
            </w:r>
            <w:r w:rsidR="00907B9D">
              <w:rPr>
                <w:webHidden/>
              </w:rPr>
              <w:fldChar w:fldCharType="separate"/>
            </w:r>
            <w:r w:rsidR="00E570B1">
              <w:rPr>
                <w:webHidden/>
              </w:rPr>
              <w:t>109</w:t>
            </w:r>
            <w:r w:rsidR="00907B9D">
              <w:rPr>
                <w:webHidden/>
              </w:rPr>
              <w:fldChar w:fldCharType="end"/>
            </w:r>
          </w:hyperlink>
        </w:p>
        <w:p w14:paraId="28BE80DA"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69" w:history="1">
            <w:r w:rsidR="00907B9D" w:rsidRPr="00A9573A">
              <w:rPr>
                <w:rStyle w:val="Hipervnculo"/>
                <w:rFonts w:eastAsia="Times New Roman" w:cs="Arial"/>
                <w:kern w:val="1"/>
                <w:lang w:eastAsia="ar-SA"/>
              </w:rPr>
              <w:t>ADQUISICIONES DE BIENES, ARRENDAMIENTOS Y CONTRATACIÓN DE SERVICIOS</w:t>
            </w:r>
            <w:r w:rsidR="00907B9D">
              <w:rPr>
                <w:webHidden/>
              </w:rPr>
              <w:tab/>
            </w:r>
            <w:r w:rsidR="00907B9D">
              <w:rPr>
                <w:webHidden/>
              </w:rPr>
              <w:fldChar w:fldCharType="begin"/>
            </w:r>
            <w:r w:rsidR="00907B9D">
              <w:rPr>
                <w:webHidden/>
              </w:rPr>
              <w:instrText xml:space="preserve"> PAGEREF _Toc165724569 \h </w:instrText>
            </w:r>
            <w:r w:rsidR="00907B9D">
              <w:rPr>
                <w:webHidden/>
              </w:rPr>
            </w:r>
            <w:r w:rsidR="00907B9D">
              <w:rPr>
                <w:webHidden/>
              </w:rPr>
              <w:fldChar w:fldCharType="separate"/>
            </w:r>
            <w:r w:rsidR="00E570B1">
              <w:rPr>
                <w:webHidden/>
              </w:rPr>
              <w:t>109</w:t>
            </w:r>
            <w:r w:rsidR="00907B9D">
              <w:rPr>
                <w:webHidden/>
              </w:rPr>
              <w:fldChar w:fldCharType="end"/>
            </w:r>
          </w:hyperlink>
        </w:p>
        <w:p w14:paraId="2F61EC9C"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70" w:history="1">
            <w:r w:rsidR="00907B9D" w:rsidRPr="00A9573A">
              <w:rPr>
                <w:rStyle w:val="Hipervnculo"/>
                <w:rFonts w:eastAsia="Times New Roman" w:cs="Arial"/>
                <w:kern w:val="1"/>
                <w:lang w:eastAsia="ar-SA"/>
              </w:rPr>
              <w:t>Anexo 15.- ESCRITO DE DIRECCIÓN DE CORREO ELECTRÓNICO DEL LICITANTE.</w:t>
            </w:r>
            <w:r w:rsidR="00907B9D">
              <w:rPr>
                <w:webHidden/>
              </w:rPr>
              <w:tab/>
            </w:r>
            <w:r w:rsidR="00907B9D">
              <w:rPr>
                <w:webHidden/>
              </w:rPr>
              <w:fldChar w:fldCharType="begin"/>
            </w:r>
            <w:r w:rsidR="00907B9D">
              <w:rPr>
                <w:webHidden/>
              </w:rPr>
              <w:instrText xml:space="preserve"> PAGEREF _Toc165724570 \h </w:instrText>
            </w:r>
            <w:r w:rsidR="00907B9D">
              <w:rPr>
                <w:webHidden/>
              </w:rPr>
            </w:r>
            <w:r w:rsidR="00907B9D">
              <w:rPr>
                <w:webHidden/>
              </w:rPr>
              <w:fldChar w:fldCharType="separate"/>
            </w:r>
            <w:r w:rsidR="00E570B1">
              <w:rPr>
                <w:webHidden/>
              </w:rPr>
              <w:t>111</w:t>
            </w:r>
            <w:r w:rsidR="00907B9D">
              <w:rPr>
                <w:webHidden/>
              </w:rPr>
              <w:fldChar w:fldCharType="end"/>
            </w:r>
          </w:hyperlink>
        </w:p>
        <w:p w14:paraId="5ABEE61A"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71" w:history="1">
            <w:r w:rsidR="00907B9D" w:rsidRPr="00A9573A">
              <w:rPr>
                <w:rStyle w:val="Hipervnculo"/>
                <w:rFonts w:eastAsia="Times New Roman" w:cs="Arial"/>
                <w:kern w:val="1"/>
                <w:lang w:eastAsia="ar-SA"/>
              </w:rPr>
              <w:t>Anexo 16.- ESCRITO DE DOMICILIO PARA OÍR Y RECIBIR NOTIFICACIONES DEL LICITANTE.</w:t>
            </w:r>
            <w:r w:rsidR="00907B9D">
              <w:rPr>
                <w:webHidden/>
              </w:rPr>
              <w:tab/>
            </w:r>
            <w:r w:rsidR="00907B9D">
              <w:rPr>
                <w:webHidden/>
              </w:rPr>
              <w:fldChar w:fldCharType="begin"/>
            </w:r>
            <w:r w:rsidR="00907B9D">
              <w:rPr>
                <w:webHidden/>
              </w:rPr>
              <w:instrText xml:space="preserve"> PAGEREF _Toc165724571 \h </w:instrText>
            </w:r>
            <w:r w:rsidR="00907B9D">
              <w:rPr>
                <w:webHidden/>
              </w:rPr>
            </w:r>
            <w:r w:rsidR="00907B9D">
              <w:rPr>
                <w:webHidden/>
              </w:rPr>
              <w:fldChar w:fldCharType="separate"/>
            </w:r>
            <w:r w:rsidR="00E570B1">
              <w:rPr>
                <w:webHidden/>
              </w:rPr>
              <w:t>112</w:t>
            </w:r>
            <w:r w:rsidR="00907B9D">
              <w:rPr>
                <w:webHidden/>
              </w:rPr>
              <w:fldChar w:fldCharType="end"/>
            </w:r>
          </w:hyperlink>
        </w:p>
        <w:p w14:paraId="688E4D95" w14:textId="77777777" w:rsidR="00907B9D" w:rsidRDefault="00FA0004">
          <w:pPr>
            <w:pStyle w:val="TDC1"/>
            <w:tabs>
              <w:tab w:val="right" w:leader="dot" w:pos="8828"/>
            </w:tabs>
            <w:rPr>
              <w:rFonts w:asciiTheme="minorHAnsi" w:eastAsiaTheme="minorEastAsia" w:hAnsiTheme="minorHAnsi"/>
              <w:b w:val="0"/>
              <w:bCs w:val="0"/>
              <w:caps w:val="0"/>
              <w:sz w:val="22"/>
              <w:szCs w:val="22"/>
              <w:lang w:eastAsia="es-MX"/>
            </w:rPr>
          </w:pPr>
          <w:hyperlink w:anchor="_Toc165724572" w:history="1">
            <w:r w:rsidR="00907B9D" w:rsidRPr="00A9573A">
              <w:rPr>
                <w:rStyle w:val="Hipervnculo"/>
                <w:rFonts w:eastAsia="Times New Roman" w:cs="Arial"/>
                <w:kern w:val="1"/>
                <w:lang w:eastAsia="ar-SA"/>
              </w:rPr>
              <w:t>Anexo 17.- Glosario.</w:t>
            </w:r>
            <w:r w:rsidR="00907B9D">
              <w:rPr>
                <w:webHidden/>
              </w:rPr>
              <w:tab/>
            </w:r>
            <w:r w:rsidR="00907B9D">
              <w:rPr>
                <w:webHidden/>
              </w:rPr>
              <w:fldChar w:fldCharType="begin"/>
            </w:r>
            <w:r w:rsidR="00907B9D">
              <w:rPr>
                <w:webHidden/>
              </w:rPr>
              <w:instrText xml:space="preserve"> PAGEREF _Toc165724572 \h </w:instrText>
            </w:r>
            <w:r w:rsidR="00907B9D">
              <w:rPr>
                <w:webHidden/>
              </w:rPr>
            </w:r>
            <w:r w:rsidR="00907B9D">
              <w:rPr>
                <w:webHidden/>
              </w:rPr>
              <w:fldChar w:fldCharType="separate"/>
            </w:r>
            <w:r w:rsidR="00E570B1">
              <w:rPr>
                <w:webHidden/>
              </w:rPr>
              <w:t>113</w:t>
            </w:r>
            <w:r w:rsidR="00907B9D">
              <w:rPr>
                <w:webHidden/>
              </w:rPr>
              <w:fldChar w:fldCharType="end"/>
            </w:r>
          </w:hyperlink>
        </w:p>
        <w:p w14:paraId="0DB37857" w14:textId="49D75A00" w:rsidR="00F42CCF" w:rsidRPr="00A82322" w:rsidRDefault="00F42CCF" w:rsidP="00F42CCF">
          <w:pPr>
            <w:pStyle w:val="TDC1"/>
            <w:tabs>
              <w:tab w:val="right" w:leader="dot" w:pos="9487"/>
            </w:tabs>
            <w:jc w:val="both"/>
            <w:rPr>
              <w:rFonts w:cs="Arial"/>
            </w:rPr>
          </w:pPr>
          <w:r w:rsidRPr="00A82322">
            <w:rPr>
              <w:rFonts w:cs="Arial"/>
              <w:bCs w:val="0"/>
              <w:lang w:val="es-ES"/>
            </w:rPr>
            <w:fldChar w:fldCharType="end"/>
          </w:r>
        </w:p>
      </w:sdtContent>
    </w:sdt>
    <w:p w14:paraId="391C4F2A" w14:textId="77777777" w:rsidR="00F42CCF" w:rsidRPr="00A82322" w:rsidRDefault="00F42CCF" w:rsidP="00F42CCF">
      <w:pPr>
        <w:jc w:val="both"/>
        <w:rPr>
          <w:rFonts w:ascii="Arial" w:eastAsia="Times New Roman" w:hAnsi="Arial" w:cs="Arial"/>
          <w:b/>
          <w:sz w:val="20"/>
          <w:szCs w:val="20"/>
          <w:lang w:eastAsia="ar-SA"/>
        </w:rPr>
      </w:pPr>
    </w:p>
    <w:p w14:paraId="0E15C285" w14:textId="77777777" w:rsidR="00D95EBD" w:rsidRPr="00A82322" w:rsidRDefault="00D95EBD">
      <w:pPr>
        <w:spacing w:after="200" w:line="276" w:lineRule="auto"/>
        <w:rPr>
          <w:rFonts w:ascii="Arial" w:eastAsia="Times New Roman" w:hAnsi="Arial" w:cs="Arial"/>
          <w:b/>
          <w:sz w:val="20"/>
          <w:szCs w:val="20"/>
          <w:lang w:eastAsia="ar-SA"/>
        </w:rPr>
      </w:pPr>
      <w:r w:rsidRPr="00A82322">
        <w:rPr>
          <w:rFonts w:ascii="Arial" w:eastAsia="Times New Roman" w:hAnsi="Arial" w:cs="Arial"/>
          <w:b/>
          <w:sz w:val="20"/>
          <w:szCs w:val="20"/>
          <w:lang w:eastAsia="ar-SA"/>
        </w:rPr>
        <w:br w:type="page"/>
      </w:r>
    </w:p>
    <w:p w14:paraId="73D42DFF" w14:textId="77777777" w:rsidR="00F42CCF" w:rsidRPr="00A82322" w:rsidRDefault="00F42CCF" w:rsidP="00F42CCF">
      <w:pPr>
        <w:jc w:val="center"/>
        <w:rPr>
          <w:rFonts w:ascii="Arial" w:eastAsia="Times New Roman" w:hAnsi="Arial" w:cs="Arial"/>
          <w:b/>
          <w:sz w:val="20"/>
          <w:szCs w:val="20"/>
          <w:lang w:eastAsia="ar-SA"/>
        </w:rPr>
      </w:pPr>
    </w:p>
    <w:p w14:paraId="2DF58CFE" w14:textId="77777777" w:rsidR="00F42CCF" w:rsidRPr="00A82322" w:rsidRDefault="00F42CCF" w:rsidP="00F42CCF">
      <w:pPr>
        <w:jc w:val="center"/>
        <w:rPr>
          <w:rFonts w:ascii="Arial" w:eastAsia="Times New Roman" w:hAnsi="Arial" w:cs="Arial"/>
          <w:sz w:val="20"/>
          <w:szCs w:val="20"/>
          <w:lang w:eastAsia="ar-SA"/>
        </w:rPr>
      </w:pPr>
      <w:r w:rsidRPr="00A82322">
        <w:rPr>
          <w:rFonts w:ascii="Arial" w:eastAsia="Times New Roman" w:hAnsi="Arial" w:cs="Arial"/>
          <w:b/>
          <w:sz w:val="20"/>
          <w:szCs w:val="20"/>
          <w:lang w:eastAsia="ar-SA"/>
        </w:rPr>
        <w:t>CONVOCATORIA</w:t>
      </w:r>
    </w:p>
    <w:p w14:paraId="402EC1C4" w14:textId="77777777" w:rsidR="00F42CCF" w:rsidRPr="00A82322" w:rsidRDefault="00F42CCF" w:rsidP="00F42CCF">
      <w:pPr>
        <w:suppressAutoHyphens/>
        <w:ind w:left="-284" w:right="502"/>
        <w:jc w:val="both"/>
        <w:rPr>
          <w:rFonts w:ascii="Arial" w:eastAsia="Times New Roman" w:hAnsi="Arial" w:cs="Arial"/>
          <w:b/>
          <w:bCs/>
          <w:sz w:val="20"/>
          <w:szCs w:val="20"/>
          <w:lang w:eastAsia="ar-SA"/>
        </w:rPr>
      </w:pPr>
    </w:p>
    <w:p w14:paraId="791CF08F" w14:textId="77777777" w:rsidR="00966750" w:rsidRDefault="00966750" w:rsidP="00966750">
      <w:pPr>
        <w:suppressAutoHyphens/>
        <w:ind w:left="-284"/>
        <w:jc w:val="both"/>
        <w:rPr>
          <w:rFonts w:ascii="Arial" w:hAnsi="Arial" w:cs="Arial"/>
          <w:sz w:val="20"/>
          <w:szCs w:val="20"/>
        </w:rPr>
      </w:pPr>
      <w:r>
        <w:rPr>
          <w:rFonts w:ascii="Arial" w:hAnsi="Arial" w:cs="Arial"/>
          <w:sz w:val="20"/>
          <w:szCs w:val="20"/>
        </w:rPr>
        <w:t xml:space="preserve">En observancia al artículo </w:t>
      </w:r>
      <w:r>
        <w:rPr>
          <w:rFonts w:ascii="Arial" w:hAnsi="Arial" w:cs="Arial"/>
          <w:bCs/>
          <w:sz w:val="20"/>
          <w:szCs w:val="20"/>
        </w:rPr>
        <w:t xml:space="preserve">134 de la Constitución Política de los Estados Unidos Mexicanos, y de conformidad con los artículos 26 fracción III, 26 Bis, fracción II,  28, fracción I, 29,30,34, 35, 41 fracción VII y 47 de la Ley de Adquisiciones, Arrendamientos y Servicios del Sector Público (LAASSP), 39,48 y 85 de su Reglamento (RLAASSP) </w:t>
      </w:r>
      <w:r>
        <w:rPr>
          <w:rFonts w:ascii="Arial" w:hAnsi="Arial" w:cs="Arial"/>
          <w:sz w:val="20"/>
          <w:szCs w:val="20"/>
        </w:rPr>
        <w:t xml:space="preserve">y demás disposiciones aplicables en la materia, </w:t>
      </w:r>
      <w:r>
        <w:rPr>
          <w:rFonts w:ascii="Arial" w:hAnsi="Arial" w:cs="Arial"/>
          <w:bCs/>
          <w:sz w:val="20"/>
          <w:szCs w:val="20"/>
        </w:rPr>
        <w:t xml:space="preserve">se </w:t>
      </w:r>
      <w:r>
        <w:rPr>
          <w:rFonts w:ascii="Arial" w:hAnsi="Arial" w:cs="Arial"/>
          <w:sz w:val="20"/>
          <w:szCs w:val="20"/>
        </w:rPr>
        <w:t xml:space="preserve">convoca a las personas físicas o morales de nacionalidad mexicana al presente procedimiento cuya actividad comercial esté relacionada con los servicios  a contratar descritos en el </w:t>
      </w:r>
      <w:r>
        <w:rPr>
          <w:rFonts w:ascii="Arial" w:hAnsi="Arial" w:cs="Arial"/>
          <w:b/>
          <w:sz w:val="20"/>
          <w:szCs w:val="20"/>
        </w:rPr>
        <w:t xml:space="preserve">Anexo 1.- Anexo </w:t>
      </w:r>
      <w:r>
        <w:rPr>
          <w:rFonts w:ascii="Arial" w:hAnsi="Arial" w:cs="Arial"/>
          <w:b/>
          <w:bCs/>
          <w:sz w:val="20"/>
          <w:szCs w:val="20"/>
        </w:rPr>
        <w:t>Técnico</w:t>
      </w:r>
      <w:r>
        <w:rPr>
          <w:rFonts w:ascii="Arial" w:hAnsi="Arial" w:cs="Arial"/>
          <w:sz w:val="20"/>
          <w:szCs w:val="20"/>
        </w:rPr>
        <w:t>.</w:t>
      </w:r>
    </w:p>
    <w:p w14:paraId="278084FD" w14:textId="77777777" w:rsidR="00F42CCF" w:rsidRPr="00A82322" w:rsidRDefault="00F42CCF" w:rsidP="00F42CCF">
      <w:pPr>
        <w:suppressAutoHyphens/>
        <w:ind w:left="-284"/>
        <w:jc w:val="both"/>
        <w:rPr>
          <w:rFonts w:ascii="Arial" w:hAnsi="Arial" w:cs="Arial"/>
          <w:sz w:val="20"/>
          <w:szCs w:val="20"/>
        </w:rPr>
      </w:pPr>
    </w:p>
    <w:p w14:paraId="087A9669" w14:textId="0F350D6D" w:rsidR="00F42CCF" w:rsidRPr="00A82322" w:rsidRDefault="00F42CCF" w:rsidP="00F42CCF">
      <w:pPr>
        <w:pStyle w:val="Ttulo1"/>
        <w:jc w:val="both"/>
        <w:rPr>
          <w:rFonts w:ascii="Arial" w:hAnsi="Arial" w:cs="Arial"/>
          <w:color w:val="auto"/>
          <w:sz w:val="20"/>
          <w:szCs w:val="20"/>
        </w:rPr>
      </w:pPr>
      <w:bookmarkStart w:id="1" w:name="_Toc367205732"/>
      <w:bookmarkStart w:id="2" w:name="_Toc431385995"/>
      <w:bookmarkStart w:id="3" w:name="_Toc431386272"/>
      <w:bookmarkStart w:id="4" w:name="_Toc46138857"/>
      <w:bookmarkStart w:id="5" w:name="_Toc60906118"/>
      <w:bookmarkStart w:id="6" w:name="_Toc165724475"/>
      <w:r w:rsidRPr="00A82322">
        <w:rPr>
          <w:rFonts w:ascii="Arial" w:hAnsi="Arial" w:cs="Arial"/>
          <w:color w:val="auto"/>
          <w:sz w:val="20"/>
          <w:szCs w:val="20"/>
        </w:rPr>
        <w:t xml:space="preserve">1.- Identificación de la </w:t>
      </w:r>
      <w:r w:rsidR="00552ECD">
        <w:rPr>
          <w:rFonts w:ascii="Arial" w:hAnsi="Arial" w:cs="Arial"/>
          <w:color w:val="auto"/>
          <w:sz w:val="20"/>
          <w:szCs w:val="20"/>
        </w:rPr>
        <w:tab/>
        <w:t>Adjudicación Directa Nacional E</w:t>
      </w:r>
      <w:r w:rsidRPr="00A82322">
        <w:rPr>
          <w:rFonts w:ascii="Arial" w:hAnsi="Arial" w:cs="Arial"/>
          <w:color w:val="auto"/>
          <w:sz w:val="20"/>
          <w:szCs w:val="20"/>
        </w:rPr>
        <w:t>lectrónica.</w:t>
      </w:r>
      <w:bookmarkEnd w:id="1"/>
      <w:bookmarkEnd w:id="2"/>
      <w:bookmarkEnd w:id="3"/>
      <w:bookmarkEnd w:id="4"/>
      <w:bookmarkEnd w:id="5"/>
      <w:bookmarkEnd w:id="6"/>
    </w:p>
    <w:p w14:paraId="61E8EBF8" w14:textId="77777777" w:rsidR="00F42CCF" w:rsidRPr="00A82322" w:rsidRDefault="00F42CCF" w:rsidP="00F42CCF">
      <w:pPr>
        <w:ind w:left="-284"/>
        <w:jc w:val="both"/>
        <w:rPr>
          <w:rFonts w:ascii="Arial" w:hAnsi="Arial" w:cs="Arial"/>
          <w:sz w:val="20"/>
          <w:szCs w:val="20"/>
          <w:lang w:eastAsia="ar-SA"/>
        </w:rPr>
      </w:pPr>
    </w:p>
    <w:p w14:paraId="3FB18147" w14:textId="77777777" w:rsidR="00F42CCF" w:rsidRPr="00A82322" w:rsidRDefault="00F42CCF" w:rsidP="00F42CCF">
      <w:pPr>
        <w:pStyle w:val="Ttulo2"/>
        <w:ind w:left="360" w:hanging="360"/>
        <w:jc w:val="both"/>
        <w:rPr>
          <w:rFonts w:ascii="Arial" w:hAnsi="Arial" w:cs="Arial"/>
          <w:color w:val="auto"/>
          <w:sz w:val="20"/>
          <w:szCs w:val="20"/>
        </w:rPr>
      </w:pPr>
      <w:bookmarkStart w:id="7" w:name="_Toc431385996"/>
      <w:bookmarkStart w:id="8" w:name="_Toc431386273"/>
      <w:bookmarkStart w:id="9" w:name="_Toc46138858"/>
      <w:bookmarkStart w:id="10" w:name="_Toc60906119"/>
      <w:bookmarkStart w:id="11" w:name="_Toc165724476"/>
      <w:bookmarkStart w:id="12" w:name="_Toc367205733"/>
      <w:r w:rsidRPr="00A82322">
        <w:rPr>
          <w:rFonts w:ascii="Arial" w:hAnsi="Arial" w:cs="Arial"/>
          <w:color w:val="auto"/>
          <w:sz w:val="20"/>
          <w:szCs w:val="20"/>
        </w:rPr>
        <w:t>1.1.- Datos de identificación.</w:t>
      </w:r>
      <w:bookmarkEnd w:id="7"/>
      <w:bookmarkEnd w:id="8"/>
      <w:bookmarkEnd w:id="9"/>
      <w:bookmarkEnd w:id="10"/>
      <w:bookmarkEnd w:id="11"/>
    </w:p>
    <w:p w14:paraId="17B9681F" w14:textId="77777777" w:rsidR="00F42CCF" w:rsidRPr="00A82322" w:rsidRDefault="00F42CCF" w:rsidP="00F42CC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6676"/>
      </w:tblGrid>
      <w:tr w:rsidR="00F42CCF" w:rsidRPr="00A82322" w14:paraId="1075E961" w14:textId="77777777" w:rsidTr="00A3590E">
        <w:tc>
          <w:tcPr>
            <w:tcW w:w="2689" w:type="dxa"/>
          </w:tcPr>
          <w:p w14:paraId="3EDC333F" w14:textId="77777777" w:rsidR="00F42CCF" w:rsidRPr="00A82322" w:rsidRDefault="00F42CCF" w:rsidP="00A3590E">
            <w:pPr>
              <w:ind w:left="142"/>
              <w:jc w:val="both"/>
              <w:rPr>
                <w:rFonts w:ascii="Arial" w:hAnsi="Arial" w:cs="Arial"/>
                <w:b/>
                <w:sz w:val="20"/>
                <w:szCs w:val="20"/>
              </w:rPr>
            </w:pPr>
            <w:bookmarkStart w:id="13" w:name="_Toc367205734"/>
            <w:bookmarkStart w:id="14" w:name="_Toc431385997"/>
            <w:bookmarkStart w:id="15" w:name="_Toc431386274"/>
            <w:bookmarkEnd w:id="12"/>
            <w:r w:rsidRPr="00A82322">
              <w:rPr>
                <w:rFonts w:ascii="Arial" w:hAnsi="Arial" w:cs="Arial"/>
                <w:b/>
                <w:sz w:val="20"/>
                <w:szCs w:val="20"/>
              </w:rPr>
              <w:t>Entidad contratante:</w:t>
            </w:r>
          </w:p>
        </w:tc>
        <w:tc>
          <w:tcPr>
            <w:tcW w:w="6798" w:type="dxa"/>
          </w:tcPr>
          <w:p w14:paraId="20A6C464" w14:textId="77777777" w:rsidR="00F42CCF" w:rsidRPr="00A82322" w:rsidRDefault="00F42CCF" w:rsidP="00A3590E">
            <w:pPr>
              <w:jc w:val="both"/>
              <w:rPr>
                <w:rFonts w:ascii="Arial" w:hAnsi="Arial" w:cs="Arial"/>
                <w:b/>
                <w:sz w:val="20"/>
                <w:szCs w:val="20"/>
              </w:rPr>
            </w:pPr>
            <w:r w:rsidRPr="00A82322">
              <w:rPr>
                <w:rFonts w:ascii="Arial" w:hAnsi="Arial" w:cs="Arial"/>
                <w:sz w:val="20"/>
                <w:szCs w:val="20"/>
              </w:rPr>
              <w:t>Instituto Mexicano del Seguro Social</w:t>
            </w:r>
          </w:p>
          <w:p w14:paraId="38C8F543" w14:textId="77777777" w:rsidR="00F42CCF" w:rsidRPr="00A82322" w:rsidRDefault="00F42CCF" w:rsidP="00A3590E">
            <w:pPr>
              <w:jc w:val="both"/>
              <w:rPr>
                <w:rFonts w:ascii="Arial" w:hAnsi="Arial" w:cs="Arial"/>
                <w:sz w:val="20"/>
                <w:szCs w:val="20"/>
                <w:lang w:eastAsia="ar-SA"/>
              </w:rPr>
            </w:pPr>
          </w:p>
        </w:tc>
      </w:tr>
      <w:tr w:rsidR="00F42CCF" w:rsidRPr="00A82322" w14:paraId="36FBD28A" w14:textId="77777777" w:rsidTr="00A3590E">
        <w:tc>
          <w:tcPr>
            <w:tcW w:w="2689" w:type="dxa"/>
          </w:tcPr>
          <w:p w14:paraId="1686E025" w14:textId="77777777" w:rsidR="00F42CCF" w:rsidRPr="00A82322" w:rsidRDefault="00F42CCF" w:rsidP="00A3590E">
            <w:pPr>
              <w:ind w:left="142"/>
              <w:jc w:val="both"/>
              <w:rPr>
                <w:rFonts w:ascii="Arial" w:hAnsi="Arial" w:cs="Arial"/>
                <w:b/>
                <w:sz w:val="20"/>
                <w:szCs w:val="20"/>
              </w:rPr>
            </w:pPr>
            <w:bookmarkStart w:id="16" w:name="_Toc428352174"/>
            <w:bookmarkStart w:id="17" w:name="_Toc428352788"/>
            <w:bookmarkStart w:id="18" w:name="_Toc428355179"/>
            <w:bookmarkStart w:id="19" w:name="_Toc428360164"/>
            <w:bookmarkStart w:id="20" w:name="_Toc428378483"/>
            <w:r w:rsidRPr="00A82322">
              <w:rPr>
                <w:rFonts w:ascii="Arial" w:hAnsi="Arial" w:cs="Arial"/>
                <w:b/>
                <w:sz w:val="20"/>
                <w:szCs w:val="20"/>
              </w:rPr>
              <w:t>Área contratante:</w:t>
            </w:r>
            <w:bookmarkEnd w:id="16"/>
            <w:bookmarkEnd w:id="17"/>
            <w:bookmarkEnd w:id="18"/>
            <w:bookmarkEnd w:id="19"/>
            <w:bookmarkEnd w:id="20"/>
          </w:p>
        </w:tc>
        <w:tc>
          <w:tcPr>
            <w:tcW w:w="6798" w:type="dxa"/>
          </w:tcPr>
          <w:p w14:paraId="4F519DDE"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092230DB"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7FB907EA" w14:textId="77777777" w:rsidR="00F42CCF" w:rsidRPr="00A82322" w:rsidRDefault="00F42CCF" w:rsidP="00A3590E">
            <w:pPr>
              <w:jc w:val="both"/>
              <w:rPr>
                <w:rFonts w:ascii="Arial" w:hAnsi="Arial" w:cs="Arial"/>
                <w:bCs/>
                <w:sz w:val="20"/>
                <w:szCs w:val="20"/>
                <w:lang w:eastAsia="ar-SA"/>
              </w:rPr>
            </w:pPr>
            <w:r w:rsidRPr="00A82322">
              <w:rPr>
                <w:rFonts w:ascii="Arial" w:hAnsi="Arial" w:cs="Arial"/>
                <w:bCs/>
                <w:sz w:val="20"/>
                <w:szCs w:val="20"/>
              </w:rPr>
              <w:t>Coordinación Delegacional de Abastecimiento y Equipamiento</w:t>
            </w:r>
            <w:r w:rsidRPr="00A82322">
              <w:rPr>
                <w:rFonts w:ascii="Arial" w:hAnsi="Arial" w:cs="Arial"/>
                <w:bCs/>
                <w:sz w:val="20"/>
                <w:szCs w:val="20"/>
                <w:lang w:eastAsia="ar-SA"/>
              </w:rPr>
              <w:t xml:space="preserve"> </w:t>
            </w:r>
          </w:p>
          <w:p w14:paraId="78718B59" w14:textId="77777777" w:rsidR="00F42CCF" w:rsidRPr="00A82322" w:rsidRDefault="00F42CCF" w:rsidP="00A3590E">
            <w:pPr>
              <w:jc w:val="both"/>
              <w:rPr>
                <w:rFonts w:ascii="Arial" w:hAnsi="Arial" w:cs="Arial"/>
                <w:sz w:val="20"/>
                <w:szCs w:val="20"/>
                <w:lang w:eastAsia="ar-SA"/>
              </w:rPr>
            </w:pPr>
          </w:p>
        </w:tc>
      </w:tr>
      <w:tr w:rsidR="00F42CCF" w:rsidRPr="00A82322" w14:paraId="1EA82BBB" w14:textId="77777777" w:rsidTr="00A3590E">
        <w:trPr>
          <w:trHeight w:val="77"/>
        </w:trPr>
        <w:tc>
          <w:tcPr>
            <w:tcW w:w="2689" w:type="dxa"/>
          </w:tcPr>
          <w:p w14:paraId="75C8BFB0" w14:textId="77777777" w:rsidR="00F42CCF" w:rsidRPr="00A82322" w:rsidRDefault="00F42CCF" w:rsidP="00A3590E">
            <w:pPr>
              <w:ind w:left="142"/>
              <w:jc w:val="both"/>
              <w:rPr>
                <w:rFonts w:ascii="Arial" w:hAnsi="Arial" w:cs="Arial"/>
                <w:b/>
                <w:sz w:val="20"/>
                <w:szCs w:val="20"/>
              </w:rPr>
            </w:pPr>
            <w:bookmarkStart w:id="21" w:name="_Toc428352176"/>
            <w:bookmarkStart w:id="22" w:name="_Toc428352790"/>
            <w:bookmarkStart w:id="23" w:name="_Toc428355181"/>
            <w:bookmarkStart w:id="24" w:name="_Toc428360166"/>
            <w:bookmarkStart w:id="25" w:name="_Toc428378485"/>
            <w:r w:rsidRPr="00A82322">
              <w:rPr>
                <w:rFonts w:ascii="Arial" w:hAnsi="Arial" w:cs="Arial"/>
                <w:b/>
                <w:sz w:val="20"/>
                <w:szCs w:val="20"/>
              </w:rPr>
              <w:t>Domicilio:</w:t>
            </w:r>
            <w:bookmarkEnd w:id="21"/>
            <w:bookmarkEnd w:id="22"/>
            <w:bookmarkEnd w:id="23"/>
            <w:bookmarkEnd w:id="24"/>
            <w:bookmarkEnd w:id="25"/>
          </w:p>
        </w:tc>
        <w:tc>
          <w:tcPr>
            <w:tcW w:w="6798" w:type="dxa"/>
          </w:tcPr>
          <w:p w14:paraId="316EAEB0" w14:textId="77777777" w:rsidR="00F42CCF" w:rsidRPr="00A82322" w:rsidRDefault="00F42CCF" w:rsidP="00A3590E">
            <w:pPr>
              <w:jc w:val="both"/>
              <w:rPr>
                <w:rFonts w:ascii="Arial" w:hAnsi="Arial" w:cs="Arial"/>
                <w:sz w:val="20"/>
                <w:szCs w:val="20"/>
              </w:rPr>
            </w:pPr>
            <w:r w:rsidRPr="00A82322">
              <w:rPr>
                <w:rFonts w:ascii="Arial" w:hAnsi="Arial" w:cs="Arial"/>
                <w:sz w:val="20"/>
                <w:szCs w:val="20"/>
              </w:rPr>
              <w:t xml:space="preserve">Av. Plan de Ayala No. 1201 Col. Ricardo Flores Magón, C.P. 62450 Cuernavaca, Morelos </w:t>
            </w:r>
          </w:p>
          <w:p w14:paraId="7E305134" w14:textId="77777777" w:rsidR="00F42CCF" w:rsidRPr="00A82322" w:rsidRDefault="00F42CCF" w:rsidP="00A3590E">
            <w:pPr>
              <w:jc w:val="both"/>
              <w:rPr>
                <w:rFonts w:ascii="Arial" w:hAnsi="Arial" w:cs="Arial"/>
                <w:sz w:val="20"/>
                <w:szCs w:val="20"/>
              </w:rPr>
            </w:pPr>
          </w:p>
        </w:tc>
      </w:tr>
      <w:tr w:rsidR="00F42CCF" w:rsidRPr="00A82322" w14:paraId="736E3664" w14:textId="77777777" w:rsidTr="00A3590E">
        <w:trPr>
          <w:trHeight w:val="77"/>
        </w:trPr>
        <w:tc>
          <w:tcPr>
            <w:tcW w:w="2689" w:type="dxa"/>
          </w:tcPr>
          <w:p w14:paraId="34A277E1"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requirente:</w:t>
            </w:r>
          </w:p>
        </w:tc>
        <w:tc>
          <w:tcPr>
            <w:tcW w:w="6798" w:type="dxa"/>
          </w:tcPr>
          <w:p w14:paraId="57DDCF80" w14:textId="7F30D14C" w:rsidR="00F42CCF" w:rsidRPr="00A82322" w:rsidRDefault="00B04484" w:rsidP="001902F4">
            <w:pPr>
              <w:jc w:val="both"/>
              <w:rPr>
                <w:rFonts w:ascii="Arial" w:hAnsi="Arial" w:cs="Arial"/>
                <w:sz w:val="20"/>
                <w:szCs w:val="20"/>
              </w:rPr>
            </w:pPr>
            <w:r>
              <w:rPr>
                <w:rFonts w:ascii="Arial" w:hAnsi="Arial" w:cs="Arial"/>
                <w:sz w:val="20"/>
                <w:szCs w:val="20"/>
              </w:rPr>
              <w:t>Jefatura de Servicios Administrativos</w:t>
            </w:r>
            <w:r w:rsidR="001902F4" w:rsidRPr="00A82322">
              <w:rPr>
                <w:rFonts w:ascii="Arial" w:hAnsi="Arial" w:cs="Arial"/>
                <w:sz w:val="20"/>
                <w:szCs w:val="20"/>
              </w:rPr>
              <w:t xml:space="preserve"> </w:t>
            </w:r>
          </w:p>
        </w:tc>
      </w:tr>
      <w:tr w:rsidR="00F42CCF" w:rsidRPr="00A82322" w14:paraId="6FC188B8" w14:textId="77777777" w:rsidTr="00A3590E">
        <w:trPr>
          <w:trHeight w:val="77"/>
        </w:trPr>
        <w:tc>
          <w:tcPr>
            <w:tcW w:w="2689" w:type="dxa"/>
          </w:tcPr>
          <w:p w14:paraId="662992D0" w14:textId="77777777" w:rsidR="00F42CCF" w:rsidRPr="00A82322" w:rsidRDefault="00F42CCF" w:rsidP="00A3590E">
            <w:pPr>
              <w:ind w:left="142"/>
              <w:jc w:val="both"/>
              <w:rPr>
                <w:rFonts w:ascii="Arial" w:hAnsi="Arial" w:cs="Arial"/>
                <w:b/>
                <w:sz w:val="20"/>
                <w:szCs w:val="20"/>
              </w:rPr>
            </w:pPr>
          </w:p>
          <w:p w14:paraId="63F21266"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técnica:</w:t>
            </w:r>
          </w:p>
        </w:tc>
        <w:tc>
          <w:tcPr>
            <w:tcW w:w="6798" w:type="dxa"/>
          </w:tcPr>
          <w:p w14:paraId="58B8AEEA" w14:textId="77777777" w:rsidR="00F42CCF" w:rsidRPr="00A82322" w:rsidRDefault="00F42CCF" w:rsidP="00A3590E">
            <w:pPr>
              <w:jc w:val="both"/>
              <w:rPr>
                <w:rFonts w:ascii="Arial" w:hAnsi="Arial" w:cs="Arial"/>
                <w:sz w:val="20"/>
                <w:szCs w:val="20"/>
              </w:rPr>
            </w:pPr>
          </w:p>
          <w:p w14:paraId="401B3B5F" w14:textId="172C5181" w:rsidR="00F42CCF" w:rsidRPr="00A82322" w:rsidRDefault="00B04484" w:rsidP="0032480B">
            <w:pPr>
              <w:jc w:val="both"/>
              <w:rPr>
                <w:rFonts w:ascii="Arial" w:hAnsi="Arial" w:cs="Arial"/>
                <w:sz w:val="20"/>
                <w:szCs w:val="20"/>
              </w:rPr>
            </w:pPr>
            <w:r>
              <w:rPr>
                <w:rFonts w:ascii="Arial" w:hAnsi="Arial" w:cs="Arial"/>
                <w:sz w:val="20"/>
                <w:szCs w:val="20"/>
              </w:rPr>
              <w:t>Departamento de Conservación y Servicios Generales</w:t>
            </w:r>
          </w:p>
        </w:tc>
      </w:tr>
    </w:tbl>
    <w:p w14:paraId="6EA6F98C" w14:textId="77777777" w:rsidR="00F42CCF" w:rsidRPr="00A82322" w:rsidRDefault="00F42CCF" w:rsidP="00F42CCF">
      <w:pPr>
        <w:jc w:val="both"/>
        <w:rPr>
          <w:rFonts w:ascii="Arial" w:hAnsi="Arial" w:cs="Arial"/>
          <w:sz w:val="20"/>
          <w:szCs w:val="20"/>
        </w:rPr>
      </w:pPr>
    </w:p>
    <w:p w14:paraId="16C04FB2" w14:textId="77777777" w:rsidR="00F42CCF" w:rsidRPr="00A82322" w:rsidRDefault="00F42CCF" w:rsidP="00F42CCF">
      <w:pPr>
        <w:pStyle w:val="Ttulo2"/>
        <w:ind w:left="360" w:hanging="360"/>
        <w:jc w:val="both"/>
        <w:rPr>
          <w:rFonts w:ascii="Arial" w:hAnsi="Arial" w:cs="Arial"/>
          <w:color w:val="auto"/>
          <w:sz w:val="20"/>
          <w:szCs w:val="20"/>
        </w:rPr>
      </w:pPr>
      <w:bookmarkStart w:id="26" w:name="_Toc46138859"/>
      <w:bookmarkStart w:id="27" w:name="_Toc60906120"/>
      <w:bookmarkStart w:id="28" w:name="_Toc165724477"/>
      <w:r w:rsidRPr="00A82322">
        <w:rPr>
          <w:rFonts w:ascii="Arial" w:hAnsi="Arial" w:cs="Arial"/>
          <w:color w:val="auto"/>
          <w:sz w:val="20"/>
          <w:szCs w:val="20"/>
        </w:rPr>
        <w:t xml:space="preserve">1.2.- Medio y carácter </w:t>
      </w:r>
      <w:bookmarkEnd w:id="13"/>
      <w:r w:rsidRPr="00A82322">
        <w:rPr>
          <w:rFonts w:ascii="Arial" w:hAnsi="Arial" w:cs="Arial"/>
          <w:color w:val="auto"/>
          <w:sz w:val="20"/>
          <w:szCs w:val="20"/>
        </w:rPr>
        <w:t>del procedimiento</w:t>
      </w:r>
      <w:bookmarkEnd w:id="14"/>
      <w:bookmarkEnd w:id="15"/>
      <w:r w:rsidRPr="00A82322">
        <w:rPr>
          <w:rFonts w:ascii="Arial" w:hAnsi="Arial" w:cs="Arial"/>
          <w:color w:val="auto"/>
          <w:sz w:val="20"/>
          <w:szCs w:val="20"/>
        </w:rPr>
        <w:t>.</w:t>
      </w:r>
      <w:bookmarkEnd w:id="26"/>
      <w:bookmarkEnd w:id="27"/>
      <w:bookmarkEnd w:id="28"/>
    </w:p>
    <w:p w14:paraId="6ABE1F6D" w14:textId="77777777" w:rsidR="00F42CCF" w:rsidRPr="00A82322" w:rsidRDefault="00F42CCF" w:rsidP="00F42CCF">
      <w:pPr>
        <w:rPr>
          <w:rFonts w:ascii="Arial" w:hAnsi="Arial" w:cs="Arial"/>
        </w:rPr>
      </w:pPr>
    </w:p>
    <w:p w14:paraId="1AC8888B" w14:textId="1DA56D96" w:rsidR="00F42CCF" w:rsidRPr="00A82322" w:rsidRDefault="00F42CCF" w:rsidP="00F42CCF">
      <w:pPr>
        <w:ind w:left="-284" w:right="-141"/>
        <w:jc w:val="both"/>
        <w:rPr>
          <w:rFonts w:ascii="Arial" w:hAnsi="Arial" w:cs="Arial"/>
          <w:sz w:val="20"/>
          <w:szCs w:val="20"/>
        </w:rPr>
      </w:pPr>
      <w:r w:rsidRPr="00A82322">
        <w:rPr>
          <w:rFonts w:ascii="Arial" w:hAnsi="Arial" w:cs="Arial"/>
          <w:sz w:val="20"/>
          <w:szCs w:val="20"/>
        </w:rPr>
        <w:t xml:space="preserve">La presente </w:t>
      </w:r>
      <w:r w:rsidR="00552ECD">
        <w:rPr>
          <w:rFonts w:ascii="Arial" w:hAnsi="Arial" w:cs="Arial"/>
          <w:sz w:val="20"/>
          <w:szCs w:val="20"/>
        </w:rPr>
        <w:t>Adjudicación Directa Nacional E</w:t>
      </w:r>
      <w:r w:rsidR="00552ECD" w:rsidRPr="00A82322">
        <w:rPr>
          <w:rFonts w:ascii="Arial" w:hAnsi="Arial" w:cs="Arial"/>
          <w:sz w:val="20"/>
          <w:szCs w:val="20"/>
        </w:rPr>
        <w:t>lectrónica</w:t>
      </w:r>
      <w:r w:rsidRPr="00A82322">
        <w:rPr>
          <w:rFonts w:ascii="Arial" w:hAnsi="Arial" w:cs="Arial"/>
          <w:sz w:val="20"/>
          <w:szCs w:val="20"/>
        </w:rPr>
        <w:t>, conforme al medio utilizado es electróni</w:t>
      </w:r>
      <w:r w:rsidRPr="00A82322">
        <w:rPr>
          <w:rFonts w:ascii="Arial" w:eastAsia="Apple SD 산돌고딕 Neo 일반체" w:hAnsi="Arial" w:cs="Arial"/>
          <w:sz w:val="20"/>
          <w:szCs w:val="20"/>
        </w:rPr>
        <w:t>c</w:t>
      </w:r>
      <w:r w:rsidRPr="00A82322">
        <w:rPr>
          <w:rFonts w:ascii="Arial" w:hAnsi="Arial" w:cs="Arial"/>
          <w:sz w:val="20"/>
          <w:szCs w:val="20"/>
        </w:rPr>
        <w:t xml:space="preserve">a. Por lo cual </w:t>
      </w:r>
      <w:r w:rsidRPr="00A82322">
        <w:rPr>
          <w:rFonts w:ascii="Arial" w:eastAsia="Apple SD 산돌고딕 Neo 일반체" w:hAnsi="Arial" w:cs="Arial"/>
          <w:sz w:val="20"/>
          <w:szCs w:val="20"/>
        </w:rPr>
        <w:t>l</w:t>
      </w:r>
      <w:r w:rsidRPr="00A82322">
        <w:rPr>
          <w:rFonts w:ascii="Arial" w:hAnsi="Arial" w:cs="Arial"/>
          <w:sz w:val="20"/>
          <w:szCs w:val="20"/>
        </w:rPr>
        <w:t>os licitante</w:t>
      </w:r>
      <w:r w:rsidRPr="00A82322">
        <w:rPr>
          <w:rFonts w:ascii="Arial" w:eastAsia="Apple SD 산돌고딕 Neo 일반체" w:hAnsi="Arial" w:cs="Arial"/>
          <w:sz w:val="20"/>
          <w:szCs w:val="20"/>
        </w:rPr>
        <w:t>s</w:t>
      </w:r>
      <w:r w:rsidRPr="00A82322">
        <w:rPr>
          <w:rFonts w:ascii="Arial" w:hAnsi="Arial" w:cs="Arial"/>
          <w:sz w:val="20"/>
          <w:szCs w:val="20"/>
        </w:rPr>
        <w:t xml:space="preserve"> deberán participar únicamente a través de </w:t>
      </w:r>
      <w:r w:rsidR="000A7B81">
        <w:rPr>
          <w:rFonts w:ascii="Arial" w:hAnsi="Arial" w:cs="Arial"/>
          <w:sz w:val="20"/>
          <w:szCs w:val="20"/>
        </w:rPr>
        <w:t>COMPRANET</w:t>
      </w:r>
      <w:r w:rsidRPr="00A82322">
        <w:rPr>
          <w:rFonts w:ascii="Arial" w:hAnsi="Arial" w:cs="Arial"/>
          <w:sz w:val="20"/>
          <w:szCs w:val="20"/>
        </w:rPr>
        <w:t xml:space="preserve"> de conformidad con lo dispuesto en los artículos 26 Bis fracción II de la LAASSP, y en el </w:t>
      </w:r>
      <w:r w:rsidRPr="00A82322">
        <w:rPr>
          <w:rFonts w:ascii="Arial" w:hAnsi="Arial" w:cs="Arial"/>
          <w:b/>
          <w:i/>
          <w:sz w:val="20"/>
          <w:szCs w:val="20"/>
        </w:rPr>
        <w:t xml:space="preserve">“Acuerdo por el que se establecen las disposiciones que deberán observar para la utilización del Sistema Electrónico de Información Pública Gubernamental, denominado </w:t>
      </w:r>
      <w:r w:rsidR="000A7B81">
        <w:rPr>
          <w:rFonts w:ascii="Arial" w:hAnsi="Arial" w:cs="Arial"/>
          <w:b/>
          <w:i/>
          <w:sz w:val="20"/>
          <w:szCs w:val="20"/>
        </w:rPr>
        <w:t>COMPRANET</w:t>
      </w:r>
      <w:r w:rsidRPr="00A82322">
        <w:rPr>
          <w:rFonts w:ascii="Arial" w:hAnsi="Arial" w:cs="Arial"/>
          <w:b/>
          <w:i/>
          <w:sz w:val="20"/>
          <w:szCs w:val="20"/>
        </w:rPr>
        <w:t>”</w:t>
      </w:r>
      <w:r w:rsidRPr="00A82322">
        <w:rPr>
          <w:rFonts w:ascii="Arial" w:hAnsi="Arial" w:cs="Arial"/>
          <w:sz w:val="20"/>
          <w:szCs w:val="20"/>
        </w:rPr>
        <w:t>, publicado en DOF el 28 de junio de 2011.</w:t>
      </w:r>
    </w:p>
    <w:p w14:paraId="1A2AFE36" w14:textId="77777777" w:rsidR="00F42CCF" w:rsidRPr="00A82322" w:rsidRDefault="00F42CCF" w:rsidP="00F42CCF">
      <w:pPr>
        <w:ind w:left="-284" w:right="-141"/>
        <w:jc w:val="both"/>
        <w:rPr>
          <w:rFonts w:ascii="Arial" w:hAnsi="Arial" w:cs="Arial"/>
          <w:sz w:val="20"/>
          <w:szCs w:val="20"/>
        </w:rPr>
      </w:pPr>
    </w:p>
    <w:p w14:paraId="7E671C8E" w14:textId="77777777" w:rsidR="00F42CCF" w:rsidRPr="00A82322" w:rsidRDefault="00F42CCF" w:rsidP="00F42CCF">
      <w:pPr>
        <w:ind w:left="-284" w:right="-141"/>
        <w:jc w:val="both"/>
        <w:rPr>
          <w:rFonts w:ascii="Arial" w:hAnsi="Arial" w:cs="Arial"/>
          <w:sz w:val="20"/>
          <w:szCs w:val="20"/>
        </w:rPr>
      </w:pPr>
      <w:r w:rsidRPr="00A82322">
        <w:rPr>
          <w:rFonts w:ascii="Arial" w:hAnsi="Arial" w:cs="Arial"/>
          <w:sz w:val="20"/>
          <w:szCs w:val="20"/>
        </w:rPr>
        <w:t xml:space="preserve">El carácter del presente procedimiento de contratación es nacional electrónica </w:t>
      </w:r>
    </w:p>
    <w:p w14:paraId="54BF639A" w14:textId="77777777" w:rsidR="00F42CCF" w:rsidRPr="00A82322" w:rsidRDefault="00F42CCF" w:rsidP="00F42CCF">
      <w:pPr>
        <w:ind w:left="-284" w:right="-141"/>
        <w:jc w:val="both"/>
        <w:rPr>
          <w:rFonts w:ascii="Arial" w:hAnsi="Arial" w:cs="Arial"/>
          <w:b/>
          <w:i/>
          <w:sz w:val="20"/>
          <w:szCs w:val="20"/>
        </w:rPr>
      </w:pPr>
    </w:p>
    <w:p w14:paraId="4D5CFA10" w14:textId="637E9FF1" w:rsidR="00F42CCF" w:rsidRPr="00A82322" w:rsidRDefault="00F42CCF" w:rsidP="00F42CCF">
      <w:pPr>
        <w:pStyle w:val="Ttulo2"/>
        <w:jc w:val="both"/>
        <w:rPr>
          <w:rFonts w:ascii="Arial" w:hAnsi="Arial" w:cs="Arial"/>
          <w:color w:val="auto"/>
          <w:sz w:val="20"/>
          <w:szCs w:val="20"/>
        </w:rPr>
      </w:pPr>
      <w:bookmarkStart w:id="29" w:name="_Toc431385998"/>
      <w:bookmarkStart w:id="30" w:name="_Toc431386275"/>
      <w:bookmarkStart w:id="31" w:name="_Toc46138860"/>
      <w:bookmarkStart w:id="32" w:name="_Toc60906121"/>
      <w:bookmarkStart w:id="33" w:name="_Toc165724478"/>
      <w:bookmarkStart w:id="34" w:name="_Toc367205737"/>
      <w:r w:rsidRPr="00A82322">
        <w:rPr>
          <w:rFonts w:ascii="Arial" w:hAnsi="Arial" w:cs="Arial"/>
          <w:color w:val="auto"/>
          <w:sz w:val="20"/>
          <w:szCs w:val="20"/>
        </w:rPr>
        <w:t xml:space="preserve">1.3.- Número de identificación de la </w:t>
      </w:r>
      <w:r w:rsidR="00552ECD">
        <w:rPr>
          <w:rFonts w:ascii="Arial" w:hAnsi="Arial" w:cs="Arial"/>
          <w:color w:val="auto"/>
          <w:sz w:val="20"/>
          <w:szCs w:val="20"/>
        </w:rPr>
        <w:t>Adjudicación Directa Nacional E</w:t>
      </w:r>
      <w:r w:rsidR="00552ECD" w:rsidRPr="00A82322">
        <w:rPr>
          <w:rFonts w:ascii="Arial" w:hAnsi="Arial" w:cs="Arial"/>
          <w:color w:val="auto"/>
          <w:sz w:val="20"/>
          <w:szCs w:val="20"/>
        </w:rPr>
        <w:t xml:space="preserve">lectrónica </w:t>
      </w:r>
      <w:r w:rsidRPr="00A82322">
        <w:rPr>
          <w:rFonts w:ascii="Arial" w:hAnsi="Arial" w:cs="Arial"/>
          <w:color w:val="auto"/>
          <w:sz w:val="20"/>
          <w:szCs w:val="20"/>
        </w:rPr>
        <w:t xml:space="preserve">asignado por </w:t>
      </w:r>
      <w:r w:rsidR="000A7B81">
        <w:rPr>
          <w:rFonts w:ascii="Arial" w:hAnsi="Arial" w:cs="Arial"/>
          <w:color w:val="auto"/>
          <w:sz w:val="20"/>
          <w:szCs w:val="20"/>
        </w:rPr>
        <w:t>COMPRANET</w:t>
      </w:r>
      <w:r w:rsidRPr="00A82322">
        <w:rPr>
          <w:rFonts w:ascii="Arial" w:hAnsi="Arial" w:cs="Arial"/>
          <w:color w:val="auto"/>
          <w:sz w:val="20"/>
          <w:szCs w:val="20"/>
        </w:rPr>
        <w:t>.</w:t>
      </w:r>
      <w:bookmarkEnd w:id="29"/>
      <w:bookmarkEnd w:id="30"/>
      <w:bookmarkEnd w:id="31"/>
      <w:bookmarkEnd w:id="32"/>
      <w:bookmarkEnd w:id="33"/>
    </w:p>
    <w:p w14:paraId="02F21FF8" w14:textId="77777777" w:rsidR="00F42CCF" w:rsidRPr="00A82322" w:rsidRDefault="00F42CCF" w:rsidP="00F42CCF">
      <w:pPr>
        <w:suppressAutoHyphens/>
        <w:ind w:left="-284"/>
        <w:jc w:val="both"/>
        <w:rPr>
          <w:rFonts w:ascii="Arial" w:eastAsia="Times New Roman" w:hAnsi="Arial" w:cs="Arial"/>
          <w:bCs/>
          <w:sz w:val="20"/>
          <w:szCs w:val="20"/>
          <w:lang w:eastAsia="ar-SA"/>
        </w:rPr>
      </w:pPr>
    </w:p>
    <w:p w14:paraId="45BF0CA9" w14:textId="4E507BE6" w:rsidR="000E55AE" w:rsidRPr="00C0299D" w:rsidRDefault="00D82E64" w:rsidP="000E55AE">
      <w:pPr>
        <w:rPr>
          <w:rFonts w:ascii="Montserrat Medium" w:hAnsi="Montserrat Medium"/>
          <w:sz w:val="12"/>
          <w:szCs w:val="12"/>
        </w:rPr>
      </w:pPr>
      <w:r>
        <w:rPr>
          <w:rFonts w:ascii="Arial" w:hAnsi="Arial" w:cs="Arial"/>
          <w:b/>
          <w:sz w:val="20"/>
          <w:szCs w:val="20"/>
        </w:rPr>
        <w:t>A</w:t>
      </w:r>
      <w:r w:rsidR="000E55AE">
        <w:rPr>
          <w:rFonts w:ascii="Arial" w:hAnsi="Arial" w:cs="Arial"/>
          <w:b/>
          <w:sz w:val="20"/>
          <w:szCs w:val="20"/>
        </w:rPr>
        <w:t>A-</w:t>
      </w:r>
      <w:r w:rsidR="000E55AE" w:rsidRPr="0044697B">
        <w:rPr>
          <w:rFonts w:ascii="Arial" w:hAnsi="Arial" w:cs="Arial"/>
          <w:b/>
          <w:sz w:val="20"/>
          <w:szCs w:val="20"/>
        </w:rPr>
        <w:t>50-GYR-</w:t>
      </w:r>
      <w:r w:rsidR="000E55AE" w:rsidRPr="00A5150C">
        <w:rPr>
          <w:rFonts w:ascii="Arial" w:hAnsi="Arial" w:cs="Arial"/>
          <w:b/>
          <w:sz w:val="20"/>
          <w:szCs w:val="20"/>
        </w:rPr>
        <w:t>050GYR007-N-</w:t>
      </w:r>
      <w:r w:rsidR="003666FA">
        <w:rPr>
          <w:rFonts w:ascii="Arial" w:hAnsi="Arial" w:cs="Arial"/>
          <w:b/>
          <w:sz w:val="20"/>
          <w:szCs w:val="20"/>
        </w:rPr>
        <w:t>323</w:t>
      </w:r>
      <w:r w:rsidR="00A5150C">
        <w:rPr>
          <w:rFonts w:ascii="Arial" w:hAnsi="Arial" w:cs="Arial"/>
          <w:b/>
          <w:sz w:val="20"/>
          <w:szCs w:val="20"/>
        </w:rPr>
        <w:t>-</w:t>
      </w:r>
      <w:r w:rsidR="000E55AE">
        <w:rPr>
          <w:rFonts w:ascii="Arial" w:hAnsi="Arial" w:cs="Arial"/>
          <w:b/>
          <w:sz w:val="20"/>
          <w:szCs w:val="20"/>
        </w:rPr>
        <w:t xml:space="preserve"> 2024</w:t>
      </w:r>
    </w:p>
    <w:p w14:paraId="120EB51E" w14:textId="77777777" w:rsidR="00F42CCF" w:rsidRPr="000E55AE" w:rsidRDefault="00F42CCF" w:rsidP="00F42CCF">
      <w:pPr>
        <w:suppressAutoHyphens/>
        <w:ind w:left="-284"/>
        <w:jc w:val="both"/>
        <w:rPr>
          <w:rFonts w:ascii="Arial" w:hAnsi="Arial" w:cs="Arial"/>
          <w:sz w:val="20"/>
          <w:szCs w:val="20"/>
        </w:rPr>
      </w:pPr>
    </w:p>
    <w:p w14:paraId="5946F998" w14:textId="77777777" w:rsidR="00F42CCF" w:rsidRPr="00A82322" w:rsidRDefault="00F42CCF" w:rsidP="00F42CCF">
      <w:pPr>
        <w:pStyle w:val="Ttulo2"/>
        <w:jc w:val="both"/>
        <w:rPr>
          <w:rFonts w:ascii="Arial" w:hAnsi="Arial" w:cs="Arial"/>
          <w:color w:val="auto"/>
          <w:sz w:val="20"/>
          <w:szCs w:val="20"/>
        </w:rPr>
      </w:pPr>
      <w:bookmarkStart w:id="35" w:name="_Toc431385999"/>
      <w:bookmarkStart w:id="36" w:name="_Toc431386276"/>
      <w:bookmarkStart w:id="37" w:name="_Toc46138861"/>
      <w:bookmarkStart w:id="38" w:name="_Toc60906122"/>
      <w:bookmarkStart w:id="39" w:name="_Toc165724479"/>
      <w:r w:rsidRPr="00A82322">
        <w:rPr>
          <w:rFonts w:ascii="Arial" w:hAnsi="Arial" w:cs="Arial"/>
          <w:color w:val="auto"/>
          <w:sz w:val="20"/>
          <w:szCs w:val="20"/>
        </w:rPr>
        <w:lastRenderedPageBreak/>
        <w:t>1.4.- Indicación de los ejercicios fiscales para la contratación.</w:t>
      </w:r>
      <w:bookmarkEnd w:id="35"/>
      <w:bookmarkEnd w:id="36"/>
      <w:bookmarkEnd w:id="37"/>
      <w:bookmarkEnd w:id="38"/>
      <w:bookmarkEnd w:id="39"/>
    </w:p>
    <w:p w14:paraId="12E210D1" w14:textId="382CCC2C" w:rsidR="00F42CCF" w:rsidRPr="00A82322" w:rsidRDefault="00B22424" w:rsidP="00F42CCF">
      <w:pPr>
        <w:suppressAutoHyphens/>
        <w:ind w:left="-284" w:right="-141"/>
        <w:jc w:val="both"/>
        <w:rPr>
          <w:rFonts w:ascii="Arial" w:hAnsi="Arial" w:cs="Arial"/>
          <w:sz w:val="20"/>
          <w:szCs w:val="20"/>
        </w:rPr>
      </w:pPr>
      <w:r w:rsidRPr="00B22424">
        <w:rPr>
          <w:rFonts w:ascii="Arial" w:hAnsi="Arial" w:cs="Arial"/>
          <w:sz w:val="20"/>
          <w:szCs w:val="20"/>
        </w:rPr>
        <w:t xml:space="preserve">La presente contratación implicará </w:t>
      </w:r>
      <w:r w:rsidR="00783289">
        <w:rPr>
          <w:rFonts w:ascii="Arial" w:hAnsi="Arial" w:cs="Arial"/>
          <w:sz w:val="20"/>
          <w:szCs w:val="20"/>
        </w:rPr>
        <w:t>el ejercicio fisc</w:t>
      </w:r>
      <w:r w:rsidR="00B17CC6">
        <w:rPr>
          <w:rFonts w:ascii="Arial" w:hAnsi="Arial" w:cs="Arial"/>
          <w:sz w:val="20"/>
          <w:szCs w:val="20"/>
        </w:rPr>
        <w:t>al</w:t>
      </w:r>
      <w:r w:rsidR="000E55AE">
        <w:rPr>
          <w:rFonts w:ascii="Arial" w:hAnsi="Arial" w:cs="Arial"/>
          <w:sz w:val="20"/>
          <w:szCs w:val="20"/>
        </w:rPr>
        <w:t xml:space="preserve"> 2024</w:t>
      </w:r>
    </w:p>
    <w:p w14:paraId="05ABD82E" w14:textId="77777777" w:rsidR="00F42CCF" w:rsidRPr="00A82322" w:rsidRDefault="00F42CCF" w:rsidP="00F42CCF">
      <w:pPr>
        <w:suppressAutoHyphens/>
        <w:ind w:left="-284" w:right="-141"/>
        <w:jc w:val="both"/>
        <w:rPr>
          <w:rFonts w:ascii="Arial" w:hAnsi="Arial" w:cs="Arial"/>
          <w:sz w:val="20"/>
          <w:szCs w:val="20"/>
        </w:rPr>
      </w:pPr>
    </w:p>
    <w:p w14:paraId="2C90FD4E" w14:textId="77777777" w:rsidR="00F42CCF" w:rsidRPr="00A82322" w:rsidRDefault="00F42CCF" w:rsidP="00F42CCF">
      <w:pPr>
        <w:pStyle w:val="Ttulo2"/>
        <w:jc w:val="both"/>
        <w:rPr>
          <w:rFonts w:ascii="Arial" w:hAnsi="Arial" w:cs="Arial"/>
          <w:color w:val="auto"/>
          <w:sz w:val="20"/>
          <w:szCs w:val="20"/>
        </w:rPr>
      </w:pPr>
      <w:bookmarkStart w:id="40" w:name="_Toc431386000"/>
      <w:bookmarkStart w:id="41" w:name="_Toc431386277"/>
      <w:bookmarkStart w:id="42" w:name="_Toc46138862"/>
      <w:bookmarkStart w:id="43" w:name="_Toc60906123"/>
      <w:bookmarkStart w:id="44" w:name="_Toc165724480"/>
      <w:r w:rsidRPr="00A82322">
        <w:rPr>
          <w:rFonts w:ascii="Arial" w:hAnsi="Arial" w:cs="Arial"/>
          <w:color w:val="auto"/>
          <w:sz w:val="20"/>
          <w:szCs w:val="20"/>
        </w:rPr>
        <w:t>1.5.- Idioma en que se deberán presentar las propuestas, los anexos legales, administrativos y técnicos, así como en su caso los folletos que se acompañen.</w:t>
      </w:r>
      <w:bookmarkEnd w:id="34"/>
      <w:bookmarkEnd w:id="40"/>
      <w:bookmarkEnd w:id="41"/>
      <w:bookmarkEnd w:id="42"/>
      <w:bookmarkEnd w:id="43"/>
      <w:bookmarkEnd w:id="44"/>
    </w:p>
    <w:p w14:paraId="515273B3" w14:textId="77777777" w:rsidR="00F42CCF" w:rsidRPr="00A82322" w:rsidRDefault="00F42CCF" w:rsidP="00F42CCF">
      <w:pPr>
        <w:ind w:left="-284" w:right="-141"/>
        <w:jc w:val="both"/>
        <w:rPr>
          <w:rFonts w:ascii="Arial" w:eastAsia="Times New Roman" w:hAnsi="Arial" w:cs="Arial"/>
          <w:sz w:val="20"/>
          <w:szCs w:val="20"/>
          <w:lang w:eastAsia="ar-SA"/>
        </w:rPr>
      </w:pPr>
      <w:r w:rsidRPr="00A82322">
        <w:rPr>
          <w:rFonts w:ascii="Arial" w:hAnsi="Arial" w:cs="Arial"/>
          <w:sz w:val="20"/>
          <w:szCs w:val="20"/>
        </w:rPr>
        <w:t>Las proposiciones deberán presentarse en idioma español</w:t>
      </w:r>
      <w:r w:rsidRPr="00A82322">
        <w:rPr>
          <w:rFonts w:ascii="Arial" w:eastAsia="Times New Roman" w:hAnsi="Arial" w:cs="Arial"/>
          <w:i/>
          <w:sz w:val="20"/>
          <w:szCs w:val="20"/>
          <w:lang w:eastAsia="ar-SA"/>
        </w:rPr>
        <w:t>.</w:t>
      </w:r>
    </w:p>
    <w:p w14:paraId="632D761D" w14:textId="77777777" w:rsidR="00F42CCF" w:rsidRPr="00A82322" w:rsidRDefault="00F42CCF" w:rsidP="00F42CCF">
      <w:pPr>
        <w:ind w:left="-284" w:right="-141"/>
        <w:jc w:val="both"/>
        <w:rPr>
          <w:rFonts w:ascii="Arial" w:eastAsia="Times New Roman" w:hAnsi="Arial" w:cs="Arial"/>
          <w:sz w:val="20"/>
          <w:szCs w:val="20"/>
          <w:lang w:eastAsia="ar-SA"/>
        </w:rPr>
      </w:pPr>
    </w:p>
    <w:p w14:paraId="62191970" w14:textId="77777777" w:rsidR="00F42CCF" w:rsidRPr="00A82322" w:rsidRDefault="00F42CCF" w:rsidP="00F42CCF">
      <w:pPr>
        <w:pStyle w:val="Ttulo2"/>
        <w:jc w:val="both"/>
        <w:rPr>
          <w:rFonts w:ascii="Arial" w:hAnsi="Arial" w:cs="Arial"/>
          <w:color w:val="auto"/>
          <w:sz w:val="20"/>
          <w:szCs w:val="20"/>
        </w:rPr>
      </w:pPr>
      <w:bookmarkStart w:id="45" w:name="_Toc367205738"/>
      <w:bookmarkStart w:id="46" w:name="_Toc431386001"/>
      <w:bookmarkStart w:id="47" w:name="_Toc431386278"/>
      <w:bookmarkStart w:id="48" w:name="_Toc46138863"/>
      <w:bookmarkStart w:id="49" w:name="_Toc60906124"/>
      <w:bookmarkStart w:id="50" w:name="_Toc165724481"/>
      <w:r w:rsidRPr="00A82322">
        <w:rPr>
          <w:rFonts w:ascii="Arial" w:hAnsi="Arial" w:cs="Arial"/>
          <w:color w:val="auto"/>
          <w:sz w:val="20"/>
          <w:szCs w:val="20"/>
        </w:rPr>
        <w:t>1.6.- Disponibilidad presupuestaria.</w:t>
      </w:r>
      <w:bookmarkEnd w:id="45"/>
      <w:bookmarkEnd w:id="46"/>
      <w:bookmarkEnd w:id="47"/>
      <w:bookmarkEnd w:id="48"/>
      <w:bookmarkEnd w:id="49"/>
      <w:bookmarkEnd w:id="50"/>
    </w:p>
    <w:p w14:paraId="77F1D4E5" w14:textId="1095CC2B" w:rsidR="004454C5" w:rsidRDefault="004454C5" w:rsidP="004454C5">
      <w:pPr>
        <w:tabs>
          <w:tab w:val="left" w:pos="6240"/>
        </w:tabs>
        <w:suppressAutoHyphens/>
        <w:ind w:left="-284" w:right="-141"/>
        <w:jc w:val="both"/>
        <w:rPr>
          <w:rFonts w:ascii="Arial" w:hAnsi="Arial" w:cs="Arial"/>
          <w:sz w:val="20"/>
          <w:szCs w:val="20"/>
        </w:rPr>
      </w:pPr>
      <w:r w:rsidRPr="00B46448">
        <w:rPr>
          <w:rFonts w:ascii="Arial" w:hAnsi="Arial" w:cs="Arial"/>
          <w:sz w:val="20"/>
          <w:szCs w:val="20"/>
        </w:rPr>
        <w:t>Se cuenta con el recurso presupuestal para el ejercicio 202</w:t>
      </w:r>
      <w:r w:rsidR="000E55AE">
        <w:rPr>
          <w:rFonts w:ascii="Arial" w:hAnsi="Arial" w:cs="Arial"/>
          <w:sz w:val="20"/>
          <w:szCs w:val="20"/>
        </w:rPr>
        <w:t>4</w:t>
      </w:r>
      <w:r w:rsidRPr="00B46448">
        <w:rPr>
          <w:rFonts w:ascii="Arial" w:hAnsi="Arial" w:cs="Arial"/>
          <w:sz w:val="20"/>
          <w:szCs w:val="20"/>
        </w:rPr>
        <w:t xml:space="preserve">, de conformidad con </w:t>
      </w:r>
      <w:r w:rsidR="00EF10AD">
        <w:rPr>
          <w:rFonts w:ascii="Arial" w:hAnsi="Arial" w:cs="Arial"/>
          <w:sz w:val="20"/>
          <w:szCs w:val="20"/>
        </w:rPr>
        <w:t>el</w:t>
      </w:r>
      <w:r w:rsidRPr="00B46448">
        <w:rPr>
          <w:rFonts w:ascii="Arial" w:hAnsi="Arial" w:cs="Arial"/>
          <w:sz w:val="20"/>
          <w:szCs w:val="20"/>
        </w:rPr>
        <w:t xml:space="preserve"> siguiente </w:t>
      </w:r>
      <w:r w:rsidR="00E13609">
        <w:rPr>
          <w:rFonts w:ascii="Arial" w:hAnsi="Arial" w:cs="Arial"/>
          <w:sz w:val="20"/>
          <w:szCs w:val="20"/>
        </w:rPr>
        <w:t>certificado</w:t>
      </w:r>
      <w:r w:rsidRPr="00B46448">
        <w:rPr>
          <w:rFonts w:ascii="Arial" w:hAnsi="Arial" w:cs="Arial"/>
          <w:sz w:val="20"/>
          <w:szCs w:val="20"/>
        </w:rPr>
        <w:t xml:space="preserve"> de di</w:t>
      </w:r>
      <w:r w:rsidR="00E13609">
        <w:rPr>
          <w:rFonts w:ascii="Arial" w:hAnsi="Arial" w:cs="Arial"/>
          <w:sz w:val="20"/>
          <w:szCs w:val="20"/>
        </w:rPr>
        <w:t>sponibilidad presupuestal en el Modulo de Control de Compromisos</w:t>
      </w:r>
      <w:r w:rsidRPr="004454C5">
        <w:rPr>
          <w:rFonts w:ascii="Arial" w:hAnsi="Arial" w:cs="Arial"/>
          <w:sz w:val="20"/>
          <w:szCs w:val="20"/>
        </w:rPr>
        <w:t>:</w:t>
      </w:r>
      <w:r w:rsidRPr="004454C5">
        <w:rPr>
          <w:rFonts w:ascii="Arial" w:hAnsi="Arial" w:cs="Arial"/>
          <w:b/>
          <w:sz w:val="20"/>
          <w:szCs w:val="20"/>
        </w:rPr>
        <w:t xml:space="preserve">  </w:t>
      </w:r>
      <w:r w:rsidRPr="004454C5">
        <w:rPr>
          <w:rFonts w:ascii="Arial" w:hAnsi="Arial" w:cs="Arial"/>
          <w:sz w:val="20"/>
          <w:szCs w:val="20"/>
        </w:rPr>
        <w:t xml:space="preserve"> </w:t>
      </w:r>
    </w:p>
    <w:p w14:paraId="13815506" w14:textId="77777777" w:rsidR="00270550" w:rsidRDefault="00270550" w:rsidP="004454C5">
      <w:pPr>
        <w:tabs>
          <w:tab w:val="left" w:pos="6240"/>
        </w:tabs>
        <w:suppressAutoHyphens/>
        <w:ind w:left="-284" w:right="-141"/>
        <w:jc w:val="both"/>
        <w:rPr>
          <w:rFonts w:ascii="Arial" w:hAnsi="Arial" w:cs="Arial"/>
          <w:sz w:val="20"/>
          <w:szCs w:val="20"/>
        </w:rPr>
      </w:pPr>
    </w:p>
    <w:p w14:paraId="2143117B" w14:textId="25027201" w:rsidR="00EF10AD" w:rsidRDefault="00EF10AD" w:rsidP="004454C5">
      <w:pPr>
        <w:tabs>
          <w:tab w:val="left" w:pos="6240"/>
        </w:tabs>
        <w:suppressAutoHyphens/>
        <w:ind w:left="-284" w:right="-141"/>
        <w:jc w:val="both"/>
        <w:rPr>
          <w:rFonts w:ascii="Arial" w:hAnsi="Arial" w:cs="Arial"/>
          <w:sz w:val="20"/>
          <w:szCs w:val="20"/>
        </w:rPr>
      </w:pPr>
    </w:p>
    <w:p w14:paraId="4DB2313C" w14:textId="77777777" w:rsidR="00526154" w:rsidRDefault="00526154" w:rsidP="004454C5">
      <w:pPr>
        <w:tabs>
          <w:tab w:val="left" w:pos="6240"/>
        </w:tabs>
        <w:suppressAutoHyphens/>
        <w:ind w:left="-284" w:right="-141"/>
        <w:jc w:val="both"/>
        <w:rPr>
          <w:rFonts w:ascii="Arial" w:hAnsi="Arial" w:cs="Arial"/>
          <w:sz w:val="20"/>
          <w:szCs w:val="20"/>
        </w:rPr>
      </w:pPr>
    </w:p>
    <w:tbl>
      <w:tblPr>
        <w:tblW w:w="11020" w:type="dxa"/>
        <w:tblInd w:w="-923" w:type="dxa"/>
        <w:tblCellMar>
          <w:left w:w="70" w:type="dxa"/>
          <w:right w:w="70" w:type="dxa"/>
        </w:tblCellMar>
        <w:tblLook w:val="04A0" w:firstRow="1" w:lastRow="0" w:firstColumn="1" w:lastColumn="0" w:noHBand="0" w:noVBand="1"/>
      </w:tblPr>
      <w:tblGrid>
        <w:gridCol w:w="1029"/>
        <w:gridCol w:w="974"/>
        <w:gridCol w:w="1424"/>
        <w:gridCol w:w="1662"/>
        <w:gridCol w:w="1662"/>
        <w:gridCol w:w="1433"/>
        <w:gridCol w:w="1299"/>
        <w:gridCol w:w="1537"/>
      </w:tblGrid>
      <w:tr w:rsidR="00B67DCB" w:rsidRPr="00B67DCB" w14:paraId="28C9466B" w14:textId="77777777" w:rsidTr="00966750">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27341A4" w14:textId="77777777" w:rsidR="00B67DCB" w:rsidRPr="00B67DCB" w:rsidRDefault="00B67DCB" w:rsidP="00B67DCB">
            <w:pPr>
              <w:jc w:val="center"/>
              <w:rPr>
                <w:rFonts w:ascii="Arial" w:eastAsia="Times New Roman" w:hAnsi="Arial" w:cs="Arial"/>
                <w:b/>
                <w:bCs/>
                <w:color w:val="000000"/>
                <w:sz w:val="20"/>
                <w:szCs w:val="20"/>
                <w:lang w:val="es-MX" w:eastAsia="es-MX"/>
              </w:rPr>
            </w:pPr>
            <w:r w:rsidRPr="00B67DCB">
              <w:rPr>
                <w:rFonts w:ascii="Arial" w:eastAsia="Times New Roman" w:hAnsi="Arial" w:cs="Arial"/>
                <w:b/>
                <w:bCs/>
                <w:color w:val="000000"/>
                <w:sz w:val="20"/>
                <w:szCs w:val="14"/>
                <w:lang w:val="es-MX" w:eastAsia="es-MX"/>
              </w:rPr>
              <w:t>PARTIDA</w:t>
            </w:r>
          </w:p>
        </w:tc>
        <w:tc>
          <w:tcPr>
            <w:tcW w:w="974" w:type="dxa"/>
            <w:tcBorders>
              <w:top w:val="single" w:sz="8" w:space="0" w:color="auto"/>
              <w:left w:val="nil"/>
              <w:bottom w:val="single" w:sz="8" w:space="0" w:color="auto"/>
              <w:right w:val="single" w:sz="8" w:space="0" w:color="auto"/>
            </w:tcBorders>
            <w:shd w:val="clear" w:color="auto" w:fill="auto"/>
            <w:vAlign w:val="center"/>
            <w:hideMark/>
          </w:tcPr>
          <w:p w14:paraId="0AAA11FD" w14:textId="77777777" w:rsidR="00B67DCB" w:rsidRPr="00B67DCB" w:rsidRDefault="00B67DCB" w:rsidP="00B67DCB">
            <w:pPr>
              <w:jc w:val="center"/>
              <w:rPr>
                <w:rFonts w:ascii="Arial" w:eastAsia="Times New Roman" w:hAnsi="Arial" w:cs="Arial"/>
                <w:b/>
                <w:bCs/>
                <w:color w:val="000000"/>
                <w:sz w:val="20"/>
                <w:szCs w:val="20"/>
                <w:lang w:val="es-MX" w:eastAsia="es-MX"/>
              </w:rPr>
            </w:pPr>
            <w:r w:rsidRPr="00B67DCB">
              <w:rPr>
                <w:rFonts w:ascii="Arial" w:eastAsia="Times New Roman" w:hAnsi="Arial" w:cs="Arial"/>
                <w:b/>
                <w:bCs/>
                <w:color w:val="000000"/>
                <w:sz w:val="20"/>
                <w:szCs w:val="14"/>
                <w:lang w:val="es-MX" w:eastAsia="es-MX"/>
              </w:rPr>
              <w:t>CUENTA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80CF7B" w14:textId="77777777" w:rsidR="00B67DCB" w:rsidRPr="00B67DCB" w:rsidRDefault="00B67DCB" w:rsidP="00B67DCB">
            <w:pPr>
              <w:jc w:val="center"/>
              <w:rPr>
                <w:rFonts w:ascii="Arial" w:eastAsia="Times New Roman" w:hAnsi="Arial" w:cs="Arial"/>
                <w:b/>
                <w:bCs/>
                <w:color w:val="000000"/>
                <w:sz w:val="20"/>
                <w:szCs w:val="20"/>
                <w:lang w:val="es-MX" w:eastAsia="es-MX"/>
              </w:rPr>
            </w:pPr>
            <w:r w:rsidRPr="00B67DCB">
              <w:rPr>
                <w:rFonts w:ascii="Arial" w:eastAsia="Times New Roman" w:hAnsi="Arial" w:cs="Arial"/>
                <w:b/>
                <w:bCs/>
                <w:color w:val="000000"/>
                <w:sz w:val="20"/>
                <w:szCs w:val="14"/>
                <w:lang w:val="es-MX" w:eastAsia="es-MX"/>
              </w:rPr>
              <w:t>CONCEPTO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A480D8" w14:textId="77777777" w:rsidR="00B67DCB" w:rsidRPr="00B67DCB" w:rsidRDefault="00B67DCB" w:rsidP="00B67DCB">
            <w:pPr>
              <w:jc w:val="center"/>
              <w:rPr>
                <w:rFonts w:ascii="Arial" w:eastAsia="Times New Roman" w:hAnsi="Arial" w:cs="Arial"/>
                <w:b/>
                <w:bCs/>
                <w:color w:val="000000"/>
                <w:sz w:val="20"/>
                <w:szCs w:val="20"/>
                <w:lang w:val="es-MX" w:eastAsia="es-MX"/>
              </w:rPr>
            </w:pPr>
            <w:r w:rsidRPr="00B67DCB">
              <w:rPr>
                <w:rFonts w:ascii="Arial" w:eastAsia="Times New Roman" w:hAnsi="Arial" w:cs="Arial"/>
                <w:b/>
                <w:bCs/>
                <w:color w:val="000000"/>
                <w:sz w:val="20"/>
                <w:szCs w:val="20"/>
                <w:lang w:val="es-MX" w:eastAsia="es-MX"/>
              </w:rPr>
              <w:t>PRESUPUESTO MAXIMO CON IVA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AEFAC2B" w14:textId="77777777" w:rsidR="00B67DCB" w:rsidRPr="00B67DCB" w:rsidRDefault="00B67DCB" w:rsidP="00B67DCB">
            <w:pPr>
              <w:jc w:val="center"/>
              <w:rPr>
                <w:rFonts w:ascii="Arial" w:eastAsia="Times New Roman" w:hAnsi="Arial" w:cs="Arial"/>
                <w:b/>
                <w:bCs/>
                <w:color w:val="000000"/>
                <w:sz w:val="20"/>
                <w:szCs w:val="20"/>
                <w:lang w:val="es-MX" w:eastAsia="es-MX"/>
              </w:rPr>
            </w:pPr>
            <w:r w:rsidRPr="00B67DCB">
              <w:rPr>
                <w:rFonts w:ascii="Arial" w:eastAsia="Times New Roman" w:hAnsi="Arial" w:cs="Arial"/>
                <w:b/>
                <w:bCs/>
                <w:color w:val="000000"/>
                <w:sz w:val="20"/>
                <w:szCs w:val="20"/>
                <w:lang w:val="es-MX" w:eastAsia="es-MX"/>
              </w:rPr>
              <w:t>PRESUPUESTO MINIMO CON IVA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7ACD552" w14:textId="77777777" w:rsidR="00B67DCB" w:rsidRPr="00B67DCB" w:rsidRDefault="00B67DCB" w:rsidP="00B67DCB">
            <w:pPr>
              <w:jc w:val="center"/>
              <w:rPr>
                <w:rFonts w:ascii="Arial" w:eastAsia="Times New Roman" w:hAnsi="Arial" w:cs="Arial"/>
                <w:b/>
                <w:bCs/>
                <w:color w:val="000000"/>
                <w:sz w:val="20"/>
                <w:szCs w:val="20"/>
                <w:lang w:val="es-MX" w:eastAsia="es-MX"/>
              </w:rPr>
            </w:pPr>
            <w:r w:rsidRPr="00B67DCB">
              <w:rPr>
                <w:rFonts w:ascii="Arial" w:eastAsia="Times New Roman" w:hAnsi="Arial" w:cs="Arial"/>
                <w:b/>
                <w:bCs/>
                <w:color w:val="000000"/>
                <w:sz w:val="20"/>
                <w:szCs w:val="20"/>
                <w:lang w:val="es-MX" w:eastAsia="es-MX"/>
              </w:rPr>
              <w:t>No. DICTAMEN</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80939D" w14:textId="77777777" w:rsidR="00B67DCB" w:rsidRPr="00B67DCB" w:rsidRDefault="00B67DCB" w:rsidP="00B67DCB">
            <w:pPr>
              <w:jc w:val="center"/>
              <w:rPr>
                <w:rFonts w:ascii="Arial" w:eastAsia="Times New Roman" w:hAnsi="Arial" w:cs="Arial"/>
                <w:b/>
                <w:bCs/>
                <w:color w:val="000000"/>
                <w:sz w:val="20"/>
                <w:szCs w:val="20"/>
                <w:lang w:val="es-MX" w:eastAsia="es-MX"/>
              </w:rPr>
            </w:pPr>
            <w:r w:rsidRPr="00B67DCB">
              <w:rPr>
                <w:rFonts w:ascii="Arial" w:eastAsia="Times New Roman" w:hAnsi="Arial" w:cs="Arial"/>
                <w:b/>
                <w:bCs/>
                <w:color w:val="000000"/>
                <w:sz w:val="20"/>
                <w:szCs w:val="20"/>
                <w:lang w:val="es-MX" w:eastAsia="es-MX"/>
              </w:rPr>
              <w:t>FECHA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BABCC4C" w14:textId="77777777" w:rsidR="00B67DCB" w:rsidRPr="00B67DCB" w:rsidRDefault="00B67DCB" w:rsidP="00B67DCB">
            <w:pPr>
              <w:jc w:val="center"/>
              <w:rPr>
                <w:rFonts w:ascii="Arial" w:eastAsia="Times New Roman" w:hAnsi="Arial" w:cs="Arial"/>
                <w:b/>
                <w:bCs/>
                <w:color w:val="000000"/>
                <w:sz w:val="20"/>
                <w:szCs w:val="20"/>
                <w:lang w:val="es-MX" w:eastAsia="es-MX"/>
              </w:rPr>
            </w:pPr>
            <w:r w:rsidRPr="00B67DCB">
              <w:rPr>
                <w:rFonts w:ascii="Arial" w:eastAsia="Times New Roman" w:hAnsi="Arial" w:cs="Arial"/>
                <w:b/>
                <w:bCs/>
                <w:color w:val="000000"/>
                <w:sz w:val="20"/>
                <w:szCs w:val="20"/>
                <w:lang w:val="es-MX" w:eastAsia="es-MX"/>
              </w:rPr>
              <w:t>IMPORTE</w:t>
            </w:r>
          </w:p>
        </w:tc>
      </w:tr>
      <w:tr w:rsidR="00B67DCB" w:rsidRPr="00B67DCB" w14:paraId="27B97C58" w14:textId="77777777" w:rsidTr="00966750">
        <w:trPr>
          <w:trHeight w:val="2265"/>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0FAFB5B" w14:textId="77777777" w:rsidR="00B67DCB" w:rsidRPr="00B67DCB" w:rsidRDefault="00B67DCB" w:rsidP="00B67DCB">
            <w:pPr>
              <w:jc w:val="center"/>
              <w:rPr>
                <w:rFonts w:ascii="Arial" w:eastAsia="Times New Roman" w:hAnsi="Arial" w:cs="Arial"/>
                <w:b/>
                <w:bCs/>
                <w:color w:val="000000"/>
                <w:sz w:val="16"/>
                <w:szCs w:val="16"/>
                <w:lang w:val="es-MX" w:eastAsia="es-MX"/>
              </w:rPr>
            </w:pPr>
            <w:r w:rsidRPr="00B67DCB">
              <w:rPr>
                <w:rFonts w:ascii="Arial" w:eastAsia="Times New Roman" w:hAnsi="Arial" w:cs="Arial"/>
                <w:b/>
                <w:bCs/>
                <w:color w:val="000000"/>
                <w:sz w:val="16"/>
                <w:szCs w:val="16"/>
                <w:lang w:eastAsia="es-MX"/>
              </w:rPr>
              <w:t>8</w:t>
            </w:r>
          </w:p>
        </w:tc>
        <w:tc>
          <w:tcPr>
            <w:tcW w:w="974" w:type="dxa"/>
            <w:tcBorders>
              <w:top w:val="nil"/>
              <w:left w:val="nil"/>
              <w:bottom w:val="single" w:sz="8" w:space="0" w:color="000000"/>
              <w:right w:val="single" w:sz="8" w:space="0" w:color="000000"/>
            </w:tcBorders>
            <w:shd w:val="clear" w:color="auto" w:fill="auto"/>
            <w:vAlign w:val="center"/>
            <w:hideMark/>
          </w:tcPr>
          <w:p w14:paraId="27899186" w14:textId="77777777" w:rsidR="00B67DCB" w:rsidRPr="00B67DCB" w:rsidRDefault="00B67DCB" w:rsidP="00B67DCB">
            <w:pPr>
              <w:jc w:val="center"/>
              <w:rPr>
                <w:rFonts w:ascii="Arial" w:eastAsia="Times New Roman" w:hAnsi="Arial" w:cs="Arial"/>
                <w:color w:val="000000"/>
                <w:sz w:val="18"/>
                <w:szCs w:val="18"/>
                <w:lang w:val="es-MX" w:eastAsia="es-MX"/>
              </w:rPr>
            </w:pPr>
            <w:r w:rsidRPr="00B67DCB">
              <w:rPr>
                <w:rFonts w:ascii="Arial" w:eastAsia="Times New Roman" w:hAnsi="Arial" w:cs="Arial"/>
                <w:color w:val="000000"/>
                <w:sz w:val="18"/>
                <w:szCs w:val="18"/>
                <w:lang w:eastAsia="es-MX"/>
              </w:rPr>
              <w:t>42062529</w:t>
            </w:r>
          </w:p>
        </w:tc>
        <w:tc>
          <w:tcPr>
            <w:tcW w:w="0" w:type="auto"/>
            <w:tcBorders>
              <w:top w:val="nil"/>
              <w:left w:val="nil"/>
              <w:bottom w:val="single" w:sz="8" w:space="0" w:color="000000"/>
              <w:right w:val="single" w:sz="8" w:space="0" w:color="000000"/>
            </w:tcBorders>
            <w:shd w:val="clear" w:color="auto" w:fill="auto"/>
            <w:vAlign w:val="center"/>
            <w:hideMark/>
          </w:tcPr>
          <w:p w14:paraId="63A095BF" w14:textId="77777777" w:rsidR="00B67DCB" w:rsidRPr="00B67DCB" w:rsidRDefault="00B67DCB" w:rsidP="00B67DCB">
            <w:pPr>
              <w:jc w:val="center"/>
              <w:rPr>
                <w:rFonts w:ascii="Arial" w:eastAsia="Times New Roman" w:hAnsi="Arial" w:cs="Arial"/>
                <w:color w:val="000000"/>
                <w:sz w:val="16"/>
                <w:szCs w:val="16"/>
                <w:lang w:val="es-MX" w:eastAsia="es-MX"/>
              </w:rPr>
            </w:pPr>
            <w:r w:rsidRPr="00B67DCB">
              <w:rPr>
                <w:rFonts w:ascii="Arial" w:eastAsia="Times New Roman" w:hAnsi="Arial" w:cs="Arial"/>
                <w:color w:val="000000"/>
                <w:sz w:val="16"/>
                <w:szCs w:val="16"/>
                <w:lang w:eastAsia="es-MX"/>
              </w:rPr>
              <w:t>REFACCIONES Y ACCESORIOS MENORES DE EQUIPO E INSTRUMENTAL MEDICO Y DE LABORATORIO.</w:t>
            </w:r>
          </w:p>
        </w:tc>
        <w:tc>
          <w:tcPr>
            <w:tcW w:w="0" w:type="auto"/>
            <w:tcBorders>
              <w:top w:val="nil"/>
              <w:left w:val="nil"/>
              <w:bottom w:val="single" w:sz="8" w:space="0" w:color="000000"/>
              <w:right w:val="single" w:sz="8" w:space="0" w:color="000000"/>
            </w:tcBorders>
            <w:shd w:val="clear" w:color="auto" w:fill="auto"/>
            <w:vAlign w:val="center"/>
            <w:hideMark/>
          </w:tcPr>
          <w:p w14:paraId="229DB8F3" w14:textId="77777777" w:rsidR="00B67DCB" w:rsidRPr="00B67DCB" w:rsidRDefault="00B67DCB" w:rsidP="00B67DCB">
            <w:pPr>
              <w:jc w:val="center"/>
              <w:rPr>
                <w:rFonts w:ascii="Calibri" w:eastAsia="Times New Roman" w:hAnsi="Calibri" w:cs="Times New Roman"/>
                <w:color w:val="000000"/>
                <w:lang w:val="es-MX" w:eastAsia="es-MX"/>
              </w:rPr>
            </w:pPr>
            <w:r w:rsidRPr="00B67DCB">
              <w:rPr>
                <w:rFonts w:ascii="Calibri" w:eastAsia="Times New Roman" w:hAnsi="Calibri" w:cs="Times New Roman"/>
                <w:color w:val="000000"/>
                <w:lang w:eastAsia="es-MX"/>
              </w:rPr>
              <w:t>$2,507,638.00</w:t>
            </w:r>
          </w:p>
        </w:tc>
        <w:tc>
          <w:tcPr>
            <w:tcW w:w="0" w:type="auto"/>
            <w:tcBorders>
              <w:top w:val="nil"/>
              <w:left w:val="nil"/>
              <w:bottom w:val="single" w:sz="8" w:space="0" w:color="000000"/>
              <w:right w:val="single" w:sz="8" w:space="0" w:color="000000"/>
            </w:tcBorders>
            <w:shd w:val="clear" w:color="auto" w:fill="auto"/>
            <w:vAlign w:val="center"/>
            <w:hideMark/>
          </w:tcPr>
          <w:p w14:paraId="17CCFFB9" w14:textId="77777777" w:rsidR="00B67DCB" w:rsidRPr="00B67DCB" w:rsidRDefault="00B67DCB" w:rsidP="00B67DCB">
            <w:pPr>
              <w:jc w:val="center"/>
              <w:rPr>
                <w:rFonts w:ascii="Calibri" w:eastAsia="Times New Roman" w:hAnsi="Calibri" w:cs="Times New Roman"/>
                <w:color w:val="000000"/>
                <w:lang w:val="es-MX" w:eastAsia="es-MX"/>
              </w:rPr>
            </w:pPr>
            <w:r w:rsidRPr="00B67DCB">
              <w:rPr>
                <w:rFonts w:ascii="Calibri" w:eastAsia="Times New Roman" w:hAnsi="Calibri" w:cs="Times New Roman"/>
                <w:color w:val="000000"/>
                <w:lang w:eastAsia="es-MX"/>
              </w:rPr>
              <w:t>$1,003,055.20</w:t>
            </w:r>
          </w:p>
        </w:tc>
        <w:tc>
          <w:tcPr>
            <w:tcW w:w="0" w:type="auto"/>
            <w:tcBorders>
              <w:top w:val="nil"/>
              <w:left w:val="nil"/>
              <w:bottom w:val="single" w:sz="8" w:space="0" w:color="000000"/>
              <w:right w:val="single" w:sz="8" w:space="0" w:color="000000"/>
            </w:tcBorders>
            <w:shd w:val="clear" w:color="auto" w:fill="auto"/>
            <w:vAlign w:val="center"/>
            <w:hideMark/>
          </w:tcPr>
          <w:p w14:paraId="2E7B0D96" w14:textId="77777777" w:rsidR="00B67DCB" w:rsidRPr="00B67DCB" w:rsidRDefault="00B67DCB" w:rsidP="00B67DCB">
            <w:pPr>
              <w:jc w:val="center"/>
              <w:rPr>
                <w:rFonts w:ascii="Calibri" w:eastAsia="Times New Roman" w:hAnsi="Calibri" w:cs="Times New Roman"/>
                <w:color w:val="000000"/>
                <w:lang w:val="es-MX" w:eastAsia="es-MX"/>
              </w:rPr>
            </w:pPr>
            <w:r w:rsidRPr="00B67DCB">
              <w:rPr>
                <w:rFonts w:ascii="Calibri" w:eastAsia="Times New Roman" w:hAnsi="Calibri" w:cs="Times New Roman"/>
                <w:color w:val="000000"/>
                <w:lang w:eastAsia="es-MX"/>
              </w:rPr>
              <w:t>0000015233-2024</w:t>
            </w:r>
          </w:p>
        </w:tc>
        <w:tc>
          <w:tcPr>
            <w:tcW w:w="0" w:type="auto"/>
            <w:tcBorders>
              <w:top w:val="nil"/>
              <w:left w:val="nil"/>
              <w:bottom w:val="single" w:sz="8" w:space="0" w:color="000000"/>
              <w:right w:val="single" w:sz="8" w:space="0" w:color="000000"/>
            </w:tcBorders>
            <w:shd w:val="clear" w:color="auto" w:fill="auto"/>
            <w:vAlign w:val="center"/>
            <w:hideMark/>
          </w:tcPr>
          <w:p w14:paraId="41C501DE" w14:textId="77777777" w:rsidR="00B67DCB" w:rsidRPr="00B67DCB" w:rsidRDefault="00B67DCB" w:rsidP="00B67DCB">
            <w:pPr>
              <w:jc w:val="center"/>
              <w:rPr>
                <w:rFonts w:ascii="Calibri" w:eastAsia="Times New Roman" w:hAnsi="Calibri" w:cs="Times New Roman"/>
                <w:color w:val="000000"/>
                <w:lang w:val="es-MX" w:eastAsia="es-MX"/>
              </w:rPr>
            </w:pPr>
            <w:r w:rsidRPr="00B67DCB">
              <w:rPr>
                <w:rFonts w:ascii="Calibri" w:eastAsia="Times New Roman" w:hAnsi="Calibri" w:cs="Times New Roman"/>
                <w:color w:val="000000"/>
                <w:lang w:eastAsia="es-MX"/>
              </w:rPr>
              <w:t>16/04/2024</w:t>
            </w:r>
          </w:p>
        </w:tc>
        <w:tc>
          <w:tcPr>
            <w:tcW w:w="0" w:type="auto"/>
            <w:tcBorders>
              <w:top w:val="nil"/>
              <w:left w:val="nil"/>
              <w:bottom w:val="single" w:sz="8" w:space="0" w:color="000000"/>
              <w:right w:val="single" w:sz="8" w:space="0" w:color="000000"/>
            </w:tcBorders>
            <w:shd w:val="clear" w:color="auto" w:fill="auto"/>
            <w:vAlign w:val="center"/>
            <w:hideMark/>
          </w:tcPr>
          <w:p w14:paraId="3DE57B57" w14:textId="77777777" w:rsidR="00B67DCB" w:rsidRPr="00B67DCB" w:rsidRDefault="00B67DCB" w:rsidP="00B67DCB">
            <w:pPr>
              <w:jc w:val="center"/>
              <w:rPr>
                <w:rFonts w:ascii="Calibri" w:eastAsia="Times New Roman" w:hAnsi="Calibri" w:cs="Times New Roman"/>
                <w:color w:val="000000"/>
                <w:lang w:val="es-MX" w:eastAsia="es-MX"/>
              </w:rPr>
            </w:pPr>
            <w:r w:rsidRPr="00B67DCB">
              <w:rPr>
                <w:rFonts w:ascii="Calibri" w:eastAsia="Times New Roman" w:hAnsi="Calibri" w:cs="Times New Roman"/>
                <w:color w:val="000000"/>
                <w:lang w:eastAsia="es-MX"/>
              </w:rPr>
              <w:t>$2,507,638.00</w:t>
            </w:r>
          </w:p>
        </w:tc>
      </w:tr>
    </w:tbl>
    <w:p w14:paraId="6645972E" w14:textId="77777777" w:rsidR="00966750" w:rsidRDefault="00966750" w:rsidP="00B67DCB">
      <w:pPr>
        <w:tabs>
          <w:tab w:val="left" w:pos="6240"/>
        </w:tabs>
        <w:suppressAutoHyphens/>
        <w:ind w:right="-141"/>
        <w:jc w:val="both"/>
        <w:rPr>
          <w:rFonts w:ascii="Arial" w:hAnsi="Arial" w:cs="Arial"/>
          <w:sz w:val="20"/>
          <w:szCs w:val="20"/>
        </w:rPr>
      </w:pPr>
    </w:p>
    <w:p w14:paraId="4384A8A8" w14:textId="33BFDF47" w:rsidR="000305EA" w:rsidRDefault="00B46448" w:rsidP="00B67DCB">
      <w:pPr>
        <w:tabs>
          <w:tab w:val="left" w:pos="6240"/>
        </w:tabs>
        <w:suppressAutoHyphens/>
        <w:ind w:right="-141"/>
        <w:jc w:val="both"/>
        <w:rPr>
          <w:rFonts w:eastAsia="Times New Roman"/>
          <w:bCs/>
          <w:lang w:eastAsia="ar-SA"/>
        </w:rPr>
      </w:pPr>
      <w:r w:rsidRPr="0068283B">
        <w:rPr>
          <w:rFonts w:ascii="Arial" w:hAnsi="Arial" w:cs="Arial"/>
          <w:sz w:val="20"/>
          <w:szCs w:val="20"/>
        </w:rPr>
        <w:t>El presupuesto definitivo a ejercer está sujeto a la aprobación de presupuesto de Egresos de la Federación para el Ejercicio Fiscal 202</w:t>
      </w:r>
      <w:r w:rsidR="00734F58">
        <w:rPr>
          <w:rFonts w:ascii="Arial" w:hAnsi="Arial" w:cs="Arial"/>
          <w:sz w:val="20"/>
          <w:szCs w:val="20"/>
        </w:rPr>
        <w:t>4</w:t>
      </w:r>
      <w:r w:rsidRPr="0068283B">
        <w:rPr>
          <w:rFonts w:ascii="Arial" w:hAnsi="Arial" w:cs="Arial"/>
          <w:sz w:val="20"/>
          <w:szCs w:val="20"/>
        </w:rPr>
        <w:t xml:space="preserve">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ejercicio fiscal 202</w:t>
      </w:r>
      <w:r w:rsidR="00A95042">
        <w:rPr>
          <w:rFonts w:ascii="Arial" w:hAnsi="Arial" w:cs="Arial"/>
          <w:sz w:val="20"/>
          <w:szCs w:val="20"/>
        </w:rPr>
        <w:t>4</w:t>
      </w:r>
      <w:r>
        <w:rPr>
          <w:rFonts w:ascii="Arial" w:hAnsi="Arial" w:cs="Arial"/>
          <w:sz w:val="20"/>
          <w:szCs w:val="20"/>
        </w:rPr>
        <w:t xml:space="preserve"> </w:t>
      </w:r>
      <w:r w:rsidRPr="0068283B">
        <w:rPr>
          <w:rFonts w:ascii="Arial" w:hAnsi="Arial" w:cs="Arial"/>
          <w:sz w:val="20"/>
          <w:szCs w:val="20"/>
        </w:rPr>
        <w:t>apruebe, sin responsabilidad alguna para el Instituto Mexicano del Seguro Social.</w:t>
      </w:r>
    </w:p>
    <w:p w14:paraId="10BDBB49" w14:textId="7B5D5FFF" w:rsidR="00F42CCF" w:rsidRPr="00B67DCB" w:rsidRDefault="00F42CCF" w:rsidP="00B67DCB">
      <w:pPr>
        <w:pStyle w:val="Ttulo1"/>
        <w:jc w:val="both"/>
        <w:rPr>
          <w:rFonts w:ascii="Arial" w:hAnsi="Arial" w:cs="Arial"/>
          <w:b/>
          <w:bCs/>
          <w:color w:val="auto"/>
          <w:sz w:val="20"/>
          <w:szCs w:val="20"/>
        </w:rPr>
      </w:pPr>
      <w:bookmarkStart w:id="51" w:name="_Toc367205740"/>
      <w:bookmarkStart w:id="52" w:name="_Toc431386002"/>
      <w:bookmarkStart w:id="53" w:name="_Toc431386279"/>
      <w:bookmarkStart w:id="54" w:name="_Toc46138864"/>
      <w:bookmarkStart w:id="55" w:name="_Toc60906125"/>
      <w:bookmarkStart w:id="56" w:name="_Toc165724482"/>
      <w:r w:rsidRPr="00A82322">
        <w:rPr>
          <w:rFonts w:ascii="Arial" w:hAnsi="Arial" w:cs="Arial"/>
          <w:color w:val="auto"/>
          <w:sz w:val="20"/>
          <w:szCs w:val="20"/>
        </w:rPr>
        <w:t xml:space="preserve">2.- </w:t>
      </w:r>
      <w:r w:rsidRPr="00A82322">
        <w:rPr>
          <w:rFonts w:ascii="Arial" w:hAnsi="Arial" w:cs="Arial"/>
          <w:b/>
          <w:bCs/>
          <w:color w:val="auto"/>
          <w:sz w:val="20"/>
          <w:szCs w:val="20"/>
        </w:rPr>
        <w:t xml:space="preserve">Objeto y alcance de la </w:t>
      </w:r>
      <w:bookmarkEnd w:id="51"/>
      <w:r w:rsidR="00552ECD" w:rsidRPr="00552ECD">
        <w:rPr>
          <w:rFonts w:ascii="Arial" w:hAnsi="Arial" w:cs="Arial"/>
          <w:b/>
          <w:color w:val="auto"/>
          <w:sz w:val="20"/>
          <w:szCs w:val="20"/>
        </w:rPr>
        <w:t>Adjudicación Directa Nacional Electrónica</w:t>
      </w:r>
      <w:r w:rsidRPr="00A82322">
        <w:rPr>
          <w:rFonts w:ascii="Arial" w:hAnsi="Arial" w:cs="Arial"/>
          <w:b/>
          <w:bCs/>
          <w:color w:val="auto"/>
          <w:sz w:val="20"/>
          <w:szCs w:val="20"/>
        </w:rPr>
        <w:t>.</w:t>
      </w:r>
      <w:bookmarkStart w:id="57" w:name="_Toc431386003"/>
      <w:bookmarkStart w:id="58" w:name="_Toc431386280"/>
      <w:bookmarkEnd w:id="52"/>
      <w:bookmarkEnd w:id="53"/>
      <w:bookmarkEnd w:id="54"/>
      <w:bookmarkEnd w:id="55"/>
      <w:bookmarkEnd w:id="56"/>
    </w:p>
    <w:p w14:paraId="59C69970" w14:textId="77777777" w:rsidR="00F42CCF" w:rsidRPr="00A82322" w:rsidRDefault="00F42CCF" w:rsidP="00F42CCF">
      <w:pPr>
        <w:pStyle w:val="Ttulo2"/>
        <w:jc w:val="both"/>
        <w:rPr>
          <w:rFonts w:ascii="Arial" w:hAnsi="Arial" w:cs="Arial"/>
          <w:color w:val="auto"/>
          <w:sz w:val="20"/>
          <w:szCs w:val="20"/>
        </w:rPr>
      </w:pPr>
      <w:bookmarkStart w:id="59" w:name="_Toc46138865"/>
      <w:bookmarkStart w:id="60" w:name="_Toc60906126"/>
      <w:bookmarkStart w:id="61" w:name="_Toc165724483"/>
      <w:r w:rsidRPr="00A82322">
        <w:rPr>
          <w:rFonts w:ascii="Arial" w:hAnsi="Arial" w:cs="Arial"/>
          <w:color w:val="auto"/>
          <w:sz w:val="20"/>
          <w:szCs w:val="20"/>
        </w:rPr>
        <w:t>2.1.- Objeto de la contratación.</w:t>
      </w:r>
      <w:bookmarkStart w:id="62" w:name="_Toc428352185"/>
      <w:bookmarkStart w:id="63" w:name="_Toc428352799"/>
      <w:bookmarkStart w:id="64" w:name="_Toc428355191"/>
      <w:bookmarkStart w:id="65" w:name="_Toc428360176"/>
      <w:bookmarkStart w:id="66" w:name="_Toc428378495"/>
      <w:bookmarkEnd w:id="57"/>
      <w:bookmarkEnd w:id="58"/>
      <w:bookmarkEnd w:id="59"/>
      <w:bookmarkEnd w:id="60"/>
      <w:bookmarkEnd w:id="61"/>
    </w:p>
    <w:p w14:paraId="32F94730" w14:textId="77777777" w:rsidR="00F42CCF" w:rsidRPr="00A82322" w:rsidRDefault="00F42CCF" w:rsidP="00F42CCF">
      <w:pPr>
        <w:ind w:left="-284" w:right="-284"/>
        <w:jc w:val="both"/>
        <w:rPr>
          <w:rFonts w:ascii="Arial" w:hAnsi="Arial" w:cs="Arial"/>
          <w:b/>
          <w:bCs/>
          <w:sz w:val="20"/>
          <w:szCs w:val="20"/>
        </w:rPr>
      </w:pPr>
    </w:p>
    <w:p w14:paraId="71B54404" w14:textId="0902F68A" w:rsidR="00AF1BB0" w:rsidRPr="00A82322" w:rsidRDefault="007C541E" w:rsidP="004454C5">
      <w:pPr>
        <w:jc w:val="center"/>
        <w:rPr>
          <w:rFonts w:ascii="Arial" w:hAnsi="Arial" w:cs="Arial"/>
          <w:b/>
          <w:bCs/>
          <w:sz w:val="22"/>
          <w:szCs w:val="22"/>
        </w:rPr>
      </w:pPr>
      <w:r w:rsidRPr="00A82322">
        <w:rPr>
          <w:rFonts w:ascii="Arial" w:hAnsi="Arial" w:cs="Arial"/>
          <w:sz w:val="20"/>
          <w:szCs w:val="20"/>
        </w:rPr>
        <w:t>“</w:t>
      </w:r>
      <w:r w:rsidR="00741EBA" w:rsidRPr="00741EBA">
        <w:rPr>
          <w:rFonts w:ascii="Arial" w:hAnsi="Arial" w:cs="Arial"/>
          <w:b/>
          <w:bCs/>
          <w:sz w:val="22"/>
          <w:szCs w:val="22"/>
        </w:rPr>
        <w:t xml:space="preserve">ADQUISICION Y SUMINISTRO DE REFACCIONES, MATERIALES Y ACCESORIOS DE TODAS LAS ESPECIALIDADES DE CONSERVACION PARA EL </w:t>
      </w:r>
      <w:r w:rsidR="00741EBA">
        <w:rPr>
          <w:rFonts w:ascii="Arial" w:hAnsi="Arial" w:cs="Arial"/>
          <w:b/>
          <w:bCs/>
          <w:sz w:val="22"/>
          <w:szCs w:val="22"/>
        </w:rPr>
        <w:t xml:space="preserve">OOAD </w:t>
      </w:r>
      <w:r w:rsidR="00741EBA" w:rsidRPr="00741EBA">
        <w:rPr>
          <w:rFonts w:ascii="Arial" w:hAnsi="Arial" w:cs="Arial"/>
          <w:b/>
          <w:bCs/>
          <w:sz w:val="22"/>
          <w:szCs w:val="22"/>
        </w:rPr>
        <w:t>ESTATAL MORELOS</w:t>
      </w:r>
      <w:r w:rsidR="0078132A">
        <w:rPr>
          <w:rFonts w:ascii="Arial" w:hAnsi="Arial" w:cs="Arial"/>
          <w:b/>
          <w:bCs/>
          <w:sz w:val="22"/>
          <w:szCs w:val="22"/>
        </w:rPr>
        <w:t xml:space="preserve"> EJERCICIO 2024</w:t>
      </w:r>
      <w:r w:rsidR="00B67DCB">
        <w:rPr>
          <w:rFonts w:ascii="Arial" w:hAnsi="Arial" w:cs="Arial"/>
          <w:b/>
          <w:bCs/>
          <w:sz w:val="22"/>
          <w:szCs w:val="22"/>
        </w:rPr>
        <w:t>(PARTIDAS</w:t>
      </w:r>
      <w:r w:rsidR="00966750">
        <w:rPr>
          <w:rFonts w:ascii="Arial" w:hAnsi="Arial" w:cs="Arial"/>
          <w:b/>
          <w:bCs/>
          <w:sz w:val="22"/>
          <w:szCs w:val="22"/>
        </w:rPr>
        <w:t xml:space="preserve"> </w:t>
      </w:r>
      <w:proofErr w:type="gramStart"/>
      <w:r w:rsidR="00966750">
        <w:rPr>
          <w:rFonts w:ascii="Arial" w:hAnsi="Arial" w:cs="Arial"/>
          <w:b/>
          <w:bCs/>
          <w:sz w:val="22"/>
          <w:szCs w:val="22"/>
        </w:rPr>
        <w:t xml:space="preserve">8 </w:t>
      </w:r>
      <w:r w:rsidR="00A5150C">
        <w:rPr>
          <w:rFonts w:ascii="Arial" w:hAnsi="Arial" w:cs="Arial"/>
          <w:b/>
          <w:bCs/>
          <w:sz w:val="22"/>
          <w:szCs w:val="22"/>
        </w:rPr>
        <w:t>)</w:t>
      </w:r>
      <w:proofErr w:type="gramEnd"/>
      <w:r w:rsidR="00B67DCB">
        <w:rPr>
          <w:rFonts w:ascii="Arial" w:hAnsi="Arial" w:cs="Arial"/>
          <w:b/>
          <w:bCs/>
          <w:sz w:val="22"/>
          <w:szCs w:val="22"/>
        </w:rPr>
        <w:t xml:space="preserve"> </w:t>
      </w:r>
      <w:r w:rsidRPr="00A82322">
        <w:rPr>
          <w:rFonts w:ascii="Arial" w:hAnsi="Arial" w:cs="Arial"/>
          <w:sz w:val="20"/>
          <w:szCs w:val="20"/>
        </w:rPr>
        <w:t>”</w:t>
      </w:r>
    </w:p>
    <w:p w14:paraId="51FF439D" w14:textId="77777777" w:rsidR="00320010" w:rsidRPr="00A82322" w:rsidRDefault="00320010" w:rsidP="00F42CCF">
      <w:pPr>
        <w:ind w:left="-284" w:right="-284"/>
        <w:jc w:val="both"/>
        <w:rPr>
          <w:rFonts w:ascii="Arial" w:hAnsi="Arial" w:cs="Arial"/>
          <w:b/>
          <w:sz w:val="20"/>
          <w:szCs w:val="20"/>
        </w:rPr>
      </w:pPr>
    </w:p>
    <w:p w14:paraId="331D004E" w14:textId="0F0A0B58" w:rsidR="00F42CCF" w:rsidRPr="00A82322" w:rsidRDefault="00F42CCF" w:rsidP="00B67DCB">
      <w:pPr>
        <w:ind w:left="-284" w:right="-284"/>
        <w:jc w:val="both"/>
        <w:rPr>
          <w:rFonts w:ascii="Arial" w:hAnsi="Arial" w:cs="Arial"/>
          <w:sz w:val="20"/>
          <w:szCs w:val="20"/>
        </w:rPr>
      </w:pPr>
      <w:bookmarkStart w:id="67" w:name="_Toc428988652"/>
      <w:bookmarkStart w:id="68" w:name="_Toc428988697"/>
      <w:bookmarkStart w:id="69" w:name="_Toc428988741"/>
      <w:bookmarkStart w:id="70" w:name="_Toc431386004"/>
      <w:bookmarkStart w:id="71" w:name="_Toc431386281"/>
      <w:r w:rsidRPr="00A82322">
        <w:rPr>
          <w:rFonts w:ascii="Arial" w:hAnsi="Arial" w:cs="Arial"/>
          <w:sz w:val="20"/>
          <w:szCs w:val="20"/>
        </w:rPr>
        <w:t xml:space="preserve">La descripción amplia y detallada </w:t>
      </w:r>
      <w:r w:rsidR="000749E5">
        <w:rPr>
          <w:rFonts w:ascii="Arial" w:hAnsi="Arial" w:cs="Arial"/>
          <w:sz w:val="20"/>
          <w:szCs w:val="20"/>
        </w:rPr>
        <w:t>de los bienes</w:t>
      </w:r>
      <w:r w:rsidRPr="00A82322">
        <w:rPr>
          <w:rFonts w:ascii="Arial" w:hAnsi="Arial" w:cs="Arial"/>
          <w:sz w:val="20"/>
          <w:szCs w:val="20"/>
        </w:rPr>
        <w:t xml:space="preserve"> a contratar se encuentra especificada en los </w:t>
      </w:r>
      <w:r w:rsidRPr="00A82322">
        <w:rPr>
          <w:rFonts w:ascii="Arial" w:hAnsi="Arial" w:cs="Arial"/>
          <w:b/>
          <w:bCs/>
          <w:sz w:val="20"/>
          <w:szCs w:val="20"/>
        </w:rPr>
        <w:t xml:space="preserve">Anexo 1.- “Anexo </w:t>
      </w:r>
      <w:r w:rsidR="00B17CC6" w:rsidRPr="00A82322">
        <w:rPr>
          <w:rFonts w:ascii="Arial" w:hAnsi="Arial" w:cs="Arial"/>
          <w:b/>
          <w:bCs/>
          <w:sz w:val="20"/>
          <w:szCs w:val="20"/>
        </w:rPr>
        <w:t>Técnico “</w:t>
      </w:r>
      <w:r w:rsidRPr="00A82322">
        <w:rPr>
          <w:rFonts w:ascii="Arial" w:hAnsi="Arial" w:cs="Arial"/>
          <w:bCs/>
          <w:sz w:val="20"/>
          <w:szCs w:val="20"/>
        </w:rPr>
        <w:t xml:space="preserve">, </w:t>
      </w:r>
      <w:r w:rsidRPr="00A82322">
        <w:rPr>
          <w:rFonts w:ascii="Arial" w:hAnsi="Arial" w:cs="Arial"/>
          <w:b/>
          <w:sz w:val="20"/>
          <w:szCs w:val="20"/>
        </w:rPr>
        <w:t xml:space="preserve">y Anexo2.- “Términos y Condiciones” </w:t>
      </w:r>
      <w:r w:rsidRPr="00A82322">
        <w:rPr>
          <w:rFonts w:ascii="Arial" w:hAnsi="Arial" w:cs="Arial"/>
          <w:sz w:val="20"/>
          <w:szCs w:val="20"/>
        </w:rPr>
        <w:t>respectivamente de la presente convocatoria.</w:t>
      </w:r>
      <w:bookmarkEnd w:id="67"/>
      <w:bookmarkEnd w:id="68"/>
      <w:bookmarkEnd w:id="69"/>
      <w:bookmarkEnd w:id="70"/>
      <w:bookmarkEnd w:id="71"/>
    </w:p>
    <w:p w14:paraId="7AA16E99" w14:textId="77777777" w:rsidR="00F42CCF" w:rsidRPr="00A82322" w:rsidRDefault="00F42CCF" w:rsidP="00F42CCF">
      <w:pPr>
        <w:pStyle w:val="Ttulo2"/>
        <w:ind w:left="360" w:hanging="360"/>
        <w:jc w:val="both"/>
        <w:rPr>
          <w:rFonts w:ascii="Arial" w:hAnsi="Arial" w:cs="Arial"/>
          <w:color w:val="auto"/>
          <w:sz w:val="20"/>
          <w:szCs w:val="20"/>
        </w:rPr>
      </w:pPr>
      <w:bookmarkStart w:id="72" w:name="_Toc431386005"/>
      <w:bookmarkStart w:id="73" w:name="_Toc431386282"/>
      <w:bookmarkStart w:id="74" w:name="_Toc46138866"/>
      <w:bookmarkStart w:id="75" w:name="_Toc60906127"/>
      <w:bookmarkStart w:id="76" w:name="_Toc165724484"/>
      <w:bookmarkStart w:id="77" w:name="_Toc367205742"/>
      <w:bookmarkEnd w:id="62"/>
      <w:bookmarkEnd w:id="63"/>
      <w:bookmarkEnd w:id="64"/>
      <w:bookmarkEnd w:id="65"/>
      <w:bookmarkEnd w:id="66"/>
      <w:r w:rsidRPr="00A82322">
        <w:rPr>
          <w:rFonts w:ascii="Arial" w:hAnsi="Arial" w:cs="Arial"/>
          <w:color w:val="auto"/>
          <w:sz w:val="20"/>
          <w:szCs w:val="20"/>
        </w:rPr>
        <w:lastRenderedPageBreak/>
        <w:t>2.2.- Agrupación de Partidas.</w:t>
      </w:r>
      <w:bookmarkEnd w:id="72"/>
      <w:bookmarkEnd w:id="73"/>
      <w:bookmarkEnd w:id="74"/>
      <w:bookmarkEnd w:id="75"/>
      <w:bookmarkEnd w:id="76"/>
    </w:p>
    <w:p w14:paraId="1E1CE19D" w14:textId="77777777" w:rsidR="00F42CCF" w:rsidRPr="00A82322" w:rsidRDefault="00F42CCF" w:rsidP="00F42CCF">
      <w:pPr>
        <w:ind w:left="-284" w:right="-284"/>
        <w:jc w:val="both"/>
        <w:rPr>
          <w:rFonts w:ascii="Arial" w:hAnsi="Arial" w:cs="Arial"/>
          <w:sz w:val="20"/>
          <w:szCs w:val="20"/>
        </w:rPr>
      </w:pPr>
      <w:bookmarkStart w:id="78" w:name="_Toc428352801"/>
      <w:bookmarkStart w:id="79" w:name="_Toc428355193"/>
      <w:bookmarkStart w:id="80" w:name="_Toc428378497"/>
    </w:p>
    <w:p w14:paraId="30B18B9B" w14:textId="609E444B" w:rsidR="00F42CCF" w:rsidRPr="00A82322" w:rsidRDefault="00F42CCF" w:rsidP="00B67DCB">
      <w:pPr>
        <w:ind w:left="-284" w:right="-284"/>
        <w:jc w:val="both"/>
        <w:rPr>
          <w:rFonts w:ascii="Arial" w:hAnsi="Arial" w:cs="Arial"/>
          <w:sz w:val="20"/>
          <w:szCs w:val="20"/>
        </w:rPr>
      </w:pPr>
      <w:r w:rsidRPr="00A82322">
        <w:rPr>
          <w:rFonts w:ascii="Arial" w:hAnsi="Arial" w:cs="Arial"/>
          <w:sz w:val="20"/>
          <w:szCs w:val="20"/>
        </w:rPr>
        <w:t>Para el presente procedimiento no se tiene prev</w:t>
      </w:r>
      <w:r w:rsidR="00B67DCB">
        <w:rPr>
          <w:rFonts w:ascii="Arial" w:hAnsi="Arial" w:cs="Arial"/>
          <w:sz w:val="20"/>
          <w:szCs w:val="20"/>
        </w:rPr>
        <w:t>ista la agrupación de partidas.</w:t>
      </w:r>
    </w:p>
    <w:p w14:paraId="2645746E" w14:textId="77777777" w:rsidR="0029532A" w:rsidRDefault="00F42CCF" w:rsidP="004454C5">
      <w:pPr>
        <w:pStyle w:val="Ttulo2"/>
        <w:ind w:left="360" w:hanging="360"/>
        <w:jc w:val="both"/>
        <w:rPr>
          <w:rFonts w:ascii="Arial" w:hAnsi="Arial" w:cs="Arial"/>
          <w:color w:val="auto"/>
          <w:sz w:val="20"/>
          <w:szCs w:val="20"/>
        </w:rPr>
      </w:pPr>
      <w:bookmarkStart w:id="81" w:name="_Toc46138867"/>
      <w:bookmarkStart w:id="82" w:name="_Toc60906128"/>
      <w:bookmarkStart w:id="83" w:name="_Toc165724485"/>
      <w:r w:rsidRPr="00A82322">
        <w:rPr>
          <w:rFonts w:ascii="Arial" w:hAnsi="Arial" w:cs="Arial"/>
          <w:color w:val="auto"/>
          <w:sz w:val="20"/>
          <w:szCs w:val="20"/>
        </w:rPr>
        <w:t>2.3</w:t>
      </w:r>
      <w:bookmarkEnd w:id="78"/>
      <w:bookmarkEnd w:id="79"/>
      <w:bookmarkEnd w:id="80"/>
      <w:r w:rsidRPr="00A82322">
        <w:rPr>
          <w:rFonts w:ascii="Arial" w:hAnsi="Arial" w:cs="Arial"/>
          <w:color w:val="auto"/>
          <w:sz w:val="20"/>
          <w:szCs w:val="20"/>
        </w:rPr>
        <w:t>.- Normas Oficiales Mexicanas, Normas Mexicanas, Internacionales, Referencia o Especificaciones.</w:t>
      </w:r>
      <w:bookmarkStart w:id="84" w:name="_Toc431386006"/>
      <w:bookmarkStart w:id="85" w:name="_Toc431386283"/>
      <w:bookmarkStart w:id="86" w:name="_Toc46138868"/>
      <w:bookmarkStart w:id="87" w:name="_Toc60906129"/>
      <w:bookmarkEnd w:id="81"/>
      <w:bookmarkEnd w:id="82"/>
      <w:bookmarkEnd w:id="83"/>
    </w:p>
    <w:p w14:paraId="51905F80" w14:textId="77777777" w:rsidR="004454C5" w:rsidRDefault="004454C5" w:rsidP="004454C5"/>
    <w:p w14:paraId="2AAC8C8A" w14:textId="1E38EA07" w:rsidR="004454C5" w:rsidRPr="004454C5" w:rsidRDefault="004454C5" w:rsidP="004454C5">
      <w:pPr>
        <w:jc w:val="both"/>
        <w:rPr>
          <w:rFonts w:ascii="Arial" w:hAnsi="Arial" w:cs="Arial"/>
          <w:sz w:val="20"/>
          <w:szCs w:val="20"/>
        </w:rPr>
      </w:pPr>
      <w:r w:rsidRPr="004454C5">
        <w:rPr>
          <w:rFonts w:ascii="Arial" w:hAnsi="Arial" w:cs="Arial"/>
          <w:sz w:val="20"/>
          <w:szCs w:val="20"/>
        </w:rPr>
        <w:t xml:space="preserve">Las Normas oficiales aplicables a la prestación del servicio se encuentran contenidas en los apéndices del numeral 1. Descripción amplia y detallada </w:t>
      </w:r>
      <w:r w:rsidR="000749E5">
        <w:rPr>
          <w:rFonts w:ascii="Arial" w:hAnsi="Arial" w:cs="Arial"/>
          <w:sz w:val="20"/>
          <w:szCs w:val="20"/>
        </w:rPr>
        <w:t>de la adquisición y suministro de refacciones, materiales y accesorios</w:t>
      </w:r>
      <w:r w:rsidRPr="004454C5">
        <w:rPr>
          <w:rFonts w:ascii="Arial" w:hAnsi="Arial" w:cs="Arial"/>
          <w:sz w:val="20"/>
          <w:szCs w:val="20"/>
        </w:rPr>
        <w:t xml:space="preserve"> del presente documento</w:t>
      </w:r>
    </w:p>
    <w:p w14:paraId="38985835" w14:textId="77777777" w:rsidR="00F42CCF" w:rsidRPr="00A82322" w:rsidRDefault="00F42CCF" w:rsidP="00F42CCF">
      <w:pPr>
        <w:pStyle w:val="Ttulo2"/>
        <w:ind w:left="360" w:hanging="360"/>
        <w:jc w:val="both"/>
        <w:rPr>
          <w:rFonts w:ascii="Arial" w:hAnsi="Arial" w:cs="Arial"/>
          <w:color w:val="auto"/>
          <w:sz w:val="20"/>
          <w:szCs w:val="20"/>
        </w:rPr>
      </w:pPr>
      <w:bookmarkStart w:id="88" w:name="_Toc165724486"/>
      <w:r w:rsidRPr="00A82322">
        <w:rPr>
          <w:rFonts w:ascii="Arial" w:hAnsi="Arial" w:cs="Arial"/>
          <w:color w:val="auto"/>
          <w:sz w:val="20"/>
          <w:szCs w:val="20"/>
        </w:rPr>
        <w:t>2.4.- Cantidades a contratar</w:t>
      </w:r>
      <w:bookmarkEnd w:id="84"/>
      <w:bookmarkEnd w:id="85"/>
      <w:r w:rsidRPr="00A82322">
        <w:rPr>
          <w:rFonts w:ascii="Arial" w:hAnsi="Arial" w:cs="Arial"/>
          <w:color w:val="auto"/>
          <w:sz w:val="20"/>
          <w:szCs w:val="20"/>
        </w:rPr>
        <w:t>.</w:t>
      </w:r>
      <w:bookmarkEnd w:id="86"/>
      <w:bookmarkEnd w:id="87"/>
      <w:bookmarkEnd w:id="88"/>
    </w:p>
    <w:p w14:paraId="477CCD6F" w14:textId="77777777" w:rsidR="00F42CCF" w:rsidRPr="00A82322" w:rsidRDefault="00F42CCF" w:rsidP="00F42CCF">
      <w:pPr>
        <w:ind w:left="-284" w:right="-284"/>
        <w:jc w:val="both"/>
        <w:rPr>
          <w:rFonts w:ascii="Arial" w:hAnsi="Arial" w:cs="Arial"/>
          <w:b/>
          <w:sz w:val="20"/>
          <w:szCs w:val="20"/>
        </w:rPr>
      </w:pPr>
      <w:r w:rsidRPr="00A82322">
        <w:rPr>
          <w:rFonts w:ascii="Arial" w:hAnsi="Arial" w:cs="Arial"/>
          <w:sz w:val="20"/>
          <w:szCs w:val="20"/>
        </w:rPr>
        <w:t xml:space="preserve">Se detallan en el </w:t>
      </w:r>
      <w:r w:rsidRPr="00A82322">
        <w:rPr>
          <w:rFonts w:ascii="Arial" w:hAnsi="Arial" w:cs="Arial"/>
          <w:b/>
          <w:sz w:val="20"/>
          <w:szCs w:val="20"/>
        </w:rPr>
        <w:t>Anexo 1.- Anexo Técnico.</w:t>
      </w:r>
    </w:p>
    <w:p w14:paraId="19E1EF8C" w14:textId="77777777" w:rsidR="00F42CCF" w:rsidRPr="00A82322" w:rsidRDefault="00F42CCF" w:rsidP="00F42CCF">
      <w:pPr>
        <w:ind w:left="-284" w:right="-284"/>
        <w:jc w:val="both"/>
        <w:rPr>
          <w:rFonts w:ascii="Arial" w:hAnsi="Arial" w:cs="Arial"/>
          <w:sz w:val="20"/>
          <w:szCs w:val="20"/>
        </w:rPr>
      </w:pPr>
    </w:p>
    <w:p w14:paraId="0BAF87A2" w14:textId="17DBFA91" w:rsidR="004454C5" w:rsidRPr="004454C5" w:rsidRDefault="00B17CC6" w:rsidP="004454C5">
      <w:pPr>
        <w:ind w:left="-284" w:right="-284"/>
        <w:jc w:val="both"/>
        <w:rPr>
          <w:rFonts w:ascii="Arial" w:hAnsi="Arial" w:cs="Arial"/>
          <w:sz w:val="20"/>
          <w:szCs w:val="20"/>
        </w:rPr>
      </w:pPr>
      <w:bookmarkStart w:id="89" w:name="_Toc60906130"/>
      <w:r w:rsidRPr="004454C5">
        <w:rPr>
          <w:rFonts w:ascii="Arial" w:hAnsi="Arial" w:cs="Arial"/>
          <w:sz w:val="20"/>
          <w:szCs w:val="20"/>
        </w:rPr>
        <w:t>El contrato para celebrarse</w:t>
      </w:r>
      <w:r w:rsidR="004454C5" w:rsidRPr="004454C5">
        <w:rPr>
          <w:rFonts w:ascii="Arial" w:hAnsi="Arial" w:cs="Arial"/>
          <w:sz w:val="20"/>
          <w:szCs w:val="20"/>
        </w:rPr>
        <w:t xml:space="preserve"> entre el Instituto y el proveedor será </w:t>
      </w:r>
      <w:r w:rsidR="004454C5" w:rsidRPr="004454C5">
        <w:rPr>
          <w:rFonts w:ascii="Arial" w:hAnsi="Arial" w:cs="Arial"/>
          <w:b/>
          <w:i/>
          <w:sz w:val="20"/>
          <w:szCs w:val="20"/>
          <w:u w:val="single"/>
        </w:rPr>
        <w:t>ABIERTO</w:t>
      </w:r>
      <w:r w:rsidR="004454C5" w:rsidRPr="004454C5">
        <w:rPr>
          <w:rFonts w:ascii="Arial" w:hAnsi="Arial" w:cs="Arial"/>
          <w:sz w:val="20"/>
          <w:szCs w:val="20"/>
        </w:rPr>
        <w:t>.</w:t>
      </w:r>
    </w:p>
    <w:p w14:paraId="71625636" w14:textId="77777777" w:rsidR="009E0B5A" w:rsidRDefault="009E0B5A" w:rsidP="00B67DCB">
      <w:pPr>
        <w:ind w:right="-284"/>
        <w:jc w:val="both"/>
        <w:rPr>
          <w:rFonts w:ascii="Arial" w:hAnsi="Arial" w:cs="Arial"/>
          <w:sz w:val="20"/>
          <w:szCs w:val="20"/>
        </w:rPr>
      </w:pPr>
    </w:p>
    <w:tbl>
      <w:tblPr>
        <w:tblStyle w:val="Tablaconcuadrcula"/>
        <w:tblW w:w="9576" w:type="dxa"/>
        <w:jc w:val="center"/>
        <w:tblLook w:val="04A0" w:firstRow="1" w:lastRow="0" w:firstColumn="1" w:lastColumn="0" w:noHBand="0" w:noVBand="1"/>
      </w:tblPr>
      <w:tblGrid>
        <w:gridCol w:w="1105"/>
        <w:gridCol w:w="1227"/>
        <w:gridCol w:w="2715"/>
        <w:gridCol w:w="2118"/>
        <w:gridCol w:w="2411"/>
      </w:tblGrid>
      <w:tr w:rsidR="00B67DCB" w14:paraId="013BAE37" w14:textId="77777777" w:rsidTr="00685B9D">
        <w:trPr>
          <w:jc w:val="center"/>
        </w:trPr>
        <w:tc>
          <w:tcPr>
            <w:tcW w:w="1105" w:type="dxa"/>
            <w:vAlign w:val="center"/>
          </w:tcPr>
          <w:p w14:paraId="4621A782" w14:textId="77777777" w:rsidR="00B67DCB" w:rsidRPr="00F30D45" w:rsidRDefault="00B67DCB" w:rsidP="00685B9D">
            <w:pPr>
              <w:jc w:val="center"/>
              <w:rPr>
                <w:rFonts w:ascii="Arial" w:hAnsi="Arial" w:cs="Arial"/>
                <w:b/>
                <w:bCs/>
                <w:color w:val="000000"/>
                <w:sz w:val="20"/>
                <w:szCs w:val="14"/>
              </w:rPr>
            </w:pPr>
            <w:r w:rsidRPr="00F30D45">
              <w:rPr>
                <w:rFonts w:ascii="Arial" w:hAnsi="Arial" w:cs="Arial"/>
                <w:b/>
                <w:bCs/>
                <w:color w:val="000000"/>
                <w:sz w:val="20"/>
                <w:szCs w:val="14"/>
              </w:rPr>
              <w:t>PARTIDA</w:t>
            </w:r>
          </w:p>
        </w:tc>
        <w:tc>
          <w:tcPr>
            <w:tcW w:w="1227" w:type="dxa"/>
            <w:vAlign w:val="center"/>
          </w:tcPr>
          <w:p w14:paraId="14240E01" w14:textId="77777777" w:rsidR="00B67DCB" w:rsidRPr="00F30D45" w:rsidRDefault="00B67DCB" w:rsidP="00685B9D">
            <w:pPr>
              <w:jc w:val="center"/>
              <w:rPr>
                <w:rFonts w:ascii="Arial" w:hAnsi="Arial" w:cs="Arial"/>
                <w:b/>
                <w:bCs/>
                <w:color w:val="000000"/>
                <w:sz w:val="20"/>
                <w:szCs w:val="14"/>
              </w:rPr>
            </w:pPr>
            <w:r w:rsidRPr="00F30D45">
              <w:rPr>
                <w:rFonts w:ascii="Arial" w:hAnsi="Arial" w:cs="Arial"/>
                <w:b/>
                <w:bCs/>
                <w:color w:val="000000"/>
                <w:sz w:val="20"/>
                <w:szCs w:val="14"/>
              </w:rPr>
              <w:t>CUENTA</w:t>
            </w:r>
          </w:p>
        </w:tc>
        <w:tc>
          <w:tcPr>
            <w:tcW w:w="2715" w:type="dxa"/>
            <w:vAlign w:val="center"/>
          </w:tcPr>
          <w:p w14:paraId="463A05CB" w14:textId="77777777" w:rsidR="00B67DCB" w:rsidRPr="00F30D45" w:rsidRDefault="00B67DCB" w:rsidP="00685B9D">
            <w:pPr>
              <w:jc w:val="center"/>
              <w:rPr>
                <w:rFonts w:ascii="Arial" w:hAnsi="Arial" w:cs="Arial"/>
                <w:b/>
                <w:bCs/>
                <w:color w:val="000000"/>
                <w:sz w:val="20"/>
                <w:szCs w:val="14"/>
              </w:rPr>
            </w:pPr>
            <w:r w:rsidRPr="00F30D45">
              <w:rPr>
                <w:rFonts w:ascii="Arial" w:hAnsi="Arial" w:cs="Arial"/>
                <w:b/>
                <w:bCs/>
                <w:color w:val="000000"/>
                <w:sz w:val="20"/>
                <w:szCs w:val="14"/>
              </w:rPr>
              <w:t>CONCEPTO</w:t>
            </w:r>
          </w:p>
        </w:tc>
        <w:tc>
          <w:tcPr>
            <w:tcW w:w="2118" w:type="dxa"/>
          </w:tcPr>
          <w:p w14:paraId="3AFD16E3" w14:textId="77777777" w:rsidR="00B67DCB" w:rsidRPr="00F30D45" w:rsidRDefault="00B67DCB" w:rsidP="00685B9D">
            <w:pPr>
              <w:pStyle w:val="Prrafodelista"/>
              <w:autoSpaceDE w:val="0"/>
              <w:autoSpaceDN w:val="0"/>
              <w:adjustRightInd w:val="0"/>
              <w:ind w:left="0"/>
              <w:jc w:val="center"/>
              <w:rPr>
                <w:b/>
                <w:sz w:val="20"/>
                <w:szCs w:val="20"/>
              </w:rPr>
            </w:pPr>
            <w:r w:rsidRPr="00F30D45">
              <w:rPr>
                <w:b/>
                <w:sz w:val="20"/>
                <w:szCs w:val="20"/>
              </w:rPr>
              <w:t>PRESUPUESTO MAXIMO CON IVA</w:t>
            </w:r>
          </w:p>
        </w:tc>
        <w:tc>
          <w:tcPr>
            <w:tcW w:w="2411" w:type="dxa"/>
          </w:tcPr>
          <w:p w14:paraId="1A63C9A6" w14:textId="77777777" w:rsidR="00B67DCB" w:rsidRPr="00F30D45" w:rsidRDefault="00B67DCB" w:rsidP="00685B9D">
            <w:pPr>
              <w:pStyle w:val="Prrafodelista"/>
              <w:autoSpaceDE w:val="0"/>
              <w:autoSpaceDN w:val="0"/>
              <w:adjustRightInd w:val="0"/>
              <w:ind w:left="0"/>
              <w:jc w:val="center"/>
              <w:rPr>
                <w:b/>
                <w:sz w:val="20"/>
                <w:szCs w:val="20"/>
              </w:rPr>
            </w:pPr>
            <w:r w:rsidRPr="00F30D45">
              <w:rPr>
                <w:b/>
                <w:sz w:val="20"/>
                <w:szCs w:val="20"/>
              </w:rPr>
              <w:t>PRESUPUESTO MINIMO CON IVA</w:t>
            </w:r>
          </w:p>
        </w:tc>
      </w:tr>
      <w:tr w:rsidR="00B67DCB" w14:paraId="7867F919" w14:textId="77777777" w:rsidTr="00685B9D">
        <w:trPr>
          <w:jc w:val="center"/>
        </w:trPr>
        <w:tc>
          <w:tcPr>
            <w:tcW w:w="1105" w:type="dxa"/>
            <w:vAlign w:val="center"/>
          </w:tcPr>
          <w:p w14:paraId="5946E7B6" w14:textId="77777777" w:rsidR="00B67DCB" w:rsidRPr="00EE79EE" w:rsidRDefault="00B67DCB" w:rsidP="00685B9D">
            <w:pPr>
              <w:jc w:val="center"/>
              <w:rPr>
                <w:rFonts w:ascii="Arial" w:hAnsi="Arial" w:cs="Arial"/>
                <w:b/>
                <w:bCs/>
                <w:color w:val="000000"/>
                <w:sz w:val="14"/>
                <w:szCs w:val="14"/>
              </w:rPr>
            </w:pPr>
            <w:r>
              <w:rPr>
                <w:rFonts w:ascii="Arial" w:hAnsi="Arial" w:cs="Arial"/>
                <w:b/>
                <w:bCs/>
                <w:color w:val="000000"/>
                <w:sz w:val="14"/>
                <w:szCs w:val="14"/>
              </w:rPr>
              <w:t>8</w:t>
            </w:r>
          </w:p>
        </w:tc>
        <w:tc>
          <w:tcPr>
            <w:tcW w:w="1227" w:type="dxa"/>
            <w:vAlign w:val="center"/>
          </w:tcPr>
          <w:p w14:paraId="10341A78" w14:textId="77777777" w:rsidR="00B67DCB" w:rsidRPr="00EE79EE" w:rsidRDefault="00B67DCB" w:rsidP="00685B9D">
            <w:pPr>
              <w:jc w:val="center"/>
              <w:rPr>
                <w:rFonts w:ascii="Arial" w:hAnsi="Arial" w:cs="Arial"/>
                <w:color w:val="000000"/>
                <w:sz w:val="14"/>
                <w:szCs w:val="14"/>
              </w:rPr>
            </w:pPr>
            <w:r>
              <w:rPr>
                <w:rFonts w:ascii="Arial" w:hAnsi="Arial" w:cs="Arial"/>
                <w:color w:val="000000"/>
                <w:sz w:val="14"/>
                <w:szCs w:val="14"/>
              </w:rPr>
              <w:t>42062529</w:t>
            </w:r>
          </w:p>
        </w:tc>
        <w:tc>
          <w:tcPr>
            <w:tcW w:w="2715" w:type="dxa"/>
            <w:vAlign w:val="center"/>
          </w:tcPr>
          <w:p w14:paraId="39E82FE8" w14:textId="77777777" w:rsidR="00B67DCB" w:rsidRPr="00EE79EE" w:rsidRDefault="00B67DCB" w:rsidP="00685B9D">
            <w:pPr>
              <w:jc w:val="center"/>
              <w:rPr>
                <w:rFonts w:ascii="Arial" w:hAnsi="Arial" w:cs="Arial"/>
                <w:color w:val="000000"/>
                <w:sz w:val="14"/>
                <w:szCs w:val="14"/>
              </w:rPr>
            </w:pPr>
            <w:r w:rsidRPr="00CE555D">
              <w:rPr>
                <w:rFonts w:ascii="Arial" w:hAnsi="Arial" w:cs="Arial"/>
                <w:color w:val="000000"/>
                <w:sz w:val="14"/>
                <w:szCs w:val="14"/>
              </w:rPr>
              <w:t>REFACCIONES Y ACCESORIOS MENORES DE EQUIPO E INSTRUMENTAL MEDICO Y DE LABORATORIO.</w:t>
            </w:r>
          </w:p>
        </w:tc>
        <w:tc>
          <w:tcPr>
            <w:tcW w:w="2118" w:type="dxa"/>
          </w:tcPr>
          <w:p w14:paraId="1B82A79B" w14:textId="77777777" w:rsidR="00B67DCB" w:rsidRDefault="00B67DCB" w:rsidP="00685B9D">
            <w:pPr>
              <w:jc w:val="center"/>
              <w:rPr>
                <w:rFonts w:cs="Calibri"/>
                <w:color w:val="000000"/>
                <w:sz w:val="22"/>
                <w:szCs w:val="22"/>
              </w:rPr>
            </w:pPr>
            <w:r>
              <w:t>$2,507,638.00</w:t>
            </w:r>
          </w:p>
        </w:tc>
        <w:tc>
          <w:tcPr>
            <w:tcW w:w="2411" w:type="dxa"/>
          </w:tcPr>
          <w:p w14:paraId="7E64B45B" w14:textId="77777777" w:rsidR="00B67DCB" w:rsidRDefault="00B67DCB" w:rsidP="00685B9D">
            <w:pPr>
              <w:jc w:val="center"/>
              <w:rPr>
                <w:rFonts w:cs="Calibri"/>
                <w:color w:val="000000"/>
                <w:sz w:val="22"/>
                <w:szCs w:val="22"/>
              </w:rPr>
            </w:pPr>
            <w:r>
              <w:t>$1,003,055.20</w:t>
            </w:r>
          </w:p>
        </w:tc>
      </w:tr>
    </w:tbl>
    <w:p w14:paraId="791AB118" w14:textId="245AF4EA" w:rsidR="0032480B" w:rsidRPr="00A82322" w:rsidRDefault="0032480B" w:rsidP="00B67DCB">
      <w:pPr>
        <w:ind w:right="-284"/>
        <w:jc w:val="both"/>
        <w:rPr>
          <w:rFonts w:ascii="Arial" w:hAnsi="Arial" w:cs="Arial"/>
          <w:sz w:val="20"/>
          <w:szCs w:val="20"/>
          <w:lang w:eastAsia="ar-SA"/>
        </w:rPr>
      </w:pPr>
    </w:p>
    <w:p w14:paraId="3FEAE62C"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90" w:name="_Toc165724487"/>
      <w:r w:rsidRPr="00A82322">
        <w:rPr>
          <w:rFonts w:ascii="Arial" w:hAnsi="Arial" w:cs="Arial"/>
          <w:color w:val="auto"/>
          <w:sz w:val="20"/>
          <w:szCs w:val="20"/>
        </w:rPr>
        <w:t>2.5.- Pruebas que permitan verificar el cumplimiento de las especificaciones de los bienes y servicios a contratar</w:t>
      </w:r>
      <w:bookmarkEnd w:id="89"/>
      <w:bookmarkEnd w:id="90"/>
    </w:p>
    <w:p w14:paraId="318CFBDA" w14:textId="77777777" w:rsidR="00F42CCF" w:rsidRPr="00A82322" w:rsidRDefault="00F42CCF" w:rsidP="003212D9">
      <w:pPr>
        <w:rPr>
          <w:rFonts w:ascii="Arial" w:hAnsi="Arial" w:cs="Arial"/>
        </w:rPr>
      </w:pPr>
    </w:p>
    <w:p w14:paraId="08A6BA2F" w14:textId="77777777" w:rsidR="00F42CCF" w:rsidRPr="00A82322" w:rsidRDefault="00F42CCF" w:rsidP="003212D9">
      <w:pPr>
        <w:rPr>
          <w:rFonts w:ascii="Arial" w:eastAsia="Times New Roman" w:hAnsi="Arial" w:cs="Arial"/>
          <w:sz w:val="20"/>
          <w:szCs w:val="20"/>
          <w:lang w:eastAsia="ar-SA"/>
        </w:rPr>
      </w:pPr>
      <w:r w:rsidRPr="00A82322">
        <w:rPr>
          <w:rFonts w:ascii="Arial" w:eastAsia="Times New Roman" w:hAnsi="Arial" w:cs="Arial"/>
          <w:sz w:val="20"/>
          <w:szCs w:val="20"/>
          <w:lang w:eastAsia="ar-SA"/>
        </w:rPr>
        <w:t>Para el presente procedimiento de contratación, no aplicará la realización de pruebas señaladas en la fracción X del Artículo 29 de la LAASSP.</w:t>
      </w:r>
    </w:p>
    <w:p w14:paraId="7F414455" w14:textId="77777777" w:rsidR="00F42CCF" w:rsidRPr="00A82322" w:rsidRDefault="00F42CCF" w:rsidP="003212D9">
      <w:pPr>
        <w:rPr>
          <w:rFonts w:ascii="Arial" w:eastAsia="Times New Roman" w:hAnsi="Arial" w:cs="Arial"/>
          <w:sz w:val="20"/>
          <w:szCs w:val="20"/>
          <w:lang w:eastAsia="ar-SA"/>
        </w:rPr>
      </w:pPr>
    </w:p>
    <w:p w14:paraId="05E777FA"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91" w:name="_Toc431386007"/>
      <w:bookmarkStart w:id="92" w:name="_Toc431386284"/>
      <w:bookmarkStart w:id="93" w:name="_Toc46138869"/>
      <w:bookmarkStart w:id="94" w:name="_Toc60906131"/>
      <w:bookmarkStart w:id="95" w:name="_Toc165724488"/>
      <w:r w:rsidRPr="00A82322">
        <w:rPr>
          <w:rFonts w:ascii="Arial" w:hAnsi="Arial" w:cs="Arial"/>
          <w:color w:val="auto"/>
          <w:sz w:val="20"/>
          <w:szCs w:val="20"/>
        </w:rPr>
        <w:t>2.6 Forma de adjudicación.</w:t>
      </w:r>
      <w:bookmarkEnd w:id="91"/>
      <w:bookmarkEnd w:id="92"/>
      <w:bookmarkEnd w:id="93"/>
      <w:bookmarkEnd w:id="94"/>
      <w:bookmarkEnd w:id="95"/>
    </w:p>
    <w:p w14:paraId="1BF2787B" w14:textId="77777777" w:rsidR="00F42CCF" w:rsidRPr="00A82322" w:rsidRDefault="00F42CCF" w:rsidP="003212D9">
      <w:pPr>
        <w:suppressAutoHyphens/>
        <w:ind w:left="-284" w:right="-284"/>
        <w:jc w:val="both"/>
        <w:rPr>
          <w:rFonts w:ascii="Arial" w:eastAsia="Times New Roman" w:hAnsi="Arial" w:cs="Arial"/>
          <w:i/>
          <w:sz w:val="20"/>
          <w:szCs w:val="20"/>
          <w:lang w:eastAsia="ar-SA"/>
        </w:rPr>
      </w:pPr>
      <w:r w:rsidRPr="00A82322">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w:t>
      </w:r>
      <w:r w:rsidR="00595109" w:rsidRPr="00A82322">
        <w:rPr>
          <w:rFonts w:ascii="Arial" w:eastAsia="Times New Roman" w:hAnsi="Arial" w:cs="Arial"/>
          <w:sz w:val="20"/>
          <w:szCs w:val="20"/>
          <w:lang w:eastAsia="ar-SA"/>
        </w:rPr>
        <w:t xml:space="preserve"> conjunta por partida completa.</w:t>
      </w:r>
    </w:p>
    <w:p w14:paraId="4004C52D" w14:textId="77777777" w:rsidR="00F42CCF" w:rsidRPr="00A82322" w:rsidRDefault="00F42CCF" w:rsidP="003212D9">
      <w:pPr>
        <w:suppressAutoHyphens/>
        <w:ind w:left="-284" w:right="-284"/>
        <w:jc w:val="both"/>
        <w:rPr>
          <w:rFonts w:ascii="Arial" w:eastAsia="Times New Roman" w:hAnsi="Arial" w:cs="Arial"/>
          <w:sz w:val="20"/>
          <w:szCs w:val="20"/>
          <w:lang w:val="es-ES" w:eastAsia="ar-SA"/>
        </w:rPr>
      </w:pPr>
    </w:p>
    <w:p w14:paraId="120D158F" w14:textId="06CE9D16" w:rsidR="00F42CCF" w:rsidRPr="00A82322" w:rsidRDefault="00522E4A" w:rsidP="003212D9">
      <w:pPr>
        <w:pStyle w:val="Ttulo2"/>
        <w:spacing w:before="0"/>
        <w:ind w:left="360" w:hanging="360"/>
        <w:jc w:val="both"/>
        <w:rPr>
          <w:rFonts w:ascii="Arial" w:hAnsi="Arial" w:cs="Arial"/>
          <w:color w:val="auto"/>
          <w:sz w:val="20"/>
          <w:szCs w:val="20"/>
        </w:rPr>
      </w:pPr>
      <w:bookmarkStart w:id="96" w:name="_Toc60906132"/>
      <w:bookmarkStart w:id="97" w:name="_Toc165724489"/>
      <w:bookmarkStart w:id="98" w:name="_Toc431386008"/>
      <w:bookmarkStart w:id="99" w:name="_Toc431386285"/>
      <w:bookmarkStart w:id="100" w:name="_Toc46138870"/>
      <w:r w:rsidRPr="00A82322">
        <w:rPr>
          <w:rFonts w:ascii="Arial" w:hAnsi="Arial" w:cs="Arial"/>
          <w:color w:val="auto"/>
          <w:sz w:val="20"/>
          <w:szCs w:val="20"/>
        </w:rPr>
        <w:t>2.7 Envío</w:t>
      </w:r>
      <w:r w:rsidR="00F42CCF" w:rsidRPr="00A82322">
        <w:rPr>
          <w:rFonts w:ascii="Arial" w:hAnsi="Arial" w:cs="Arial"/>
          <w:color w:val="auto"/>
          <w:sz w:val="20"/>
          <w:szCs w:val="20"/>
        </w:rPr>
        <w:t xml:space="preserve"> de una sola proposición.</w:t>
      </w:r>
      <w:bookmarkEnd w:id="96"/>
      <w:bookmarkEnd w:id="97"/>
    </w:p>
    <w:p w14:paraId="1B00C9FF" w14:textId="77777777" w:rsidR="00F42CCF" w:rsidRPr="00A82322" w:rsidRDefault="00F42CCF" w:rsidP="003212D9">
      <w:pPr>
        <w:pStyle w:val="Ttulo2"/>
        <w:spacing w:before="0"/>
        <w:ind w:left="-284"/>
        <w:jc w:val="both"/>
        <w:rPr>
          <w:rFonts w:ascii="Arial" w:hAnsi="Arial" w:cs="Arial"/>
          <w:b w:val="0"/>
          <w:color w:val="auto"/>
          <w:sz w:val="20"/>
          <w:szCs w:val="20"/>
        </w:rPr>
      </w:pPr>
      <w:bookmarkStart w:id="101" w:name="_Toc60906133"/>
      <w:bookmarkStart w:id="102" w:name="_Toc60907009"/>
      <w:bookmarkStart w:id="103" w:name="_Toc63692899"/>
      <w:bookmarkStart w:id="104" w:name="_Toc63693034"/>
      <w:bookmarkStart w:id="105" w:name="_Toc165724490"/>
      <w:r w:rsidRPr="00A82322">
        <w:rPr>
          <w:rFonts w:ascii="Arial" w:hAnsi="Arial" w:cs="Arial"/>
          <w:b w:val="0"/>
          <w:color w:val="auto"/>
          <w:sz w:val="20"/>
          <w:szCs w:val="20"/>
        </w:rPr>
        <w:t>Los licitantes sólo podrán presentar una proposición por partida completa en el presente procedimiento de contratación, ya sea por sí mismo, o como integra</w:t>
      </w:r>
      <w:r w:rsidR="00B03923" w:rsidRPr="00A82322">
        <w:rPr>
          <w:rFonts w:ascii="Arial" w:hAnsi="Arial" w:cs="Arial"/>
          <w:b w:val="0"/>
          <w:color w:val="auto"/>
          <w:sz w:val="20"/>
          <w:szCs w:val="20"/>
        </w:rPr>
        <w:t>nte de una proposición conjunta</w:t>
      </w:r>
      <w:r w:rsidRPr="00A82322">
        <w:rPr>
          <w:rFonts w:ascii="Arial" w:hAnsi="Arial" w:cs="Arial"/>
          <w:b w:val="0"/>
          <w:color w:val="auto"/>
          <w:sz w:val="20"/>
          <w:szCs w:val="20"/>
        </w:rPr>
        <w:t>.</w:t>
      </w:r>
      <w:bookmarkEnd w:id="101"/>
      <w:bookmarkEnd w:id="102"/>
      <w:bookmarkEnd w:id="103"/>
      <w:bookmarkEnd w:id="104"/>
      <w:bookmarkEnd w:id="105"/>
      <w:r w:rsidRPr="00A82322">
        <w:rPr>
          <w:rFonts w:ascii="Arial" w:hAnsi="Arial" w:cs="Arial"/>
          <w:b w:val="0"/>
          <w:color w:val="auto"/>
          <w:sz w:val="20"/>
          <w:szCs w:val="20"/>
        </w:rPr>
        <w:t xml:space="preserve"> </w:t>
      </w:r>
    </w:p>
    <w:p w14:paraId="0851F436" w14:textId="77777777" w:rsidR="00F42CCF" w:rsidRPr="00A82322" w:rsidRDefault="00F42CCF" w:rsidP="003212D9">
      <w:pPr>
        <w:pStyle w:val="Ttulo2"/>
        <w:spacing w:before="0"/>
        <w:ind w:left="360" w:hanging="360"/>
        <w:jc w:val="both"/>
        <w:rPr>
          <w:rFonts w:ascii="Arial" w:hAnsi="Arial" w:cs="Arial"/>
          <w:b w:val="0"/>
          <w:color w:val="auto"/>
          <w:sz w:val="20"/>
          <w:szCs w:val="20"/>
        </w:rPr>
      </w:pPr>
    </w:p>
    <w:p w14:paraId="4B12746A" w14:textId="77777777" w:rsidR="00F42CCF" w:rsidRPr="00A82322" w:rsidRDefault="00B03923" w:rsidP="003212D9">
      <w:pPr>
        <w:pStyle w:val="Ttulo2"/>
        <w:spacing w:before="0"/>
        <w:ind w:left="360" w:hanging="360"/>
        <w:jc w:val="both"/>
        <w:rPr>
          <w:rFonts w:ascii="Arial" w:hAnsi="Arial" w:cs="Arial"/>
          <w:color w:val="auto"/>
          <w:sz w:val="20"/>
          <w:szCs w:val="20"/>
        </w:rPr>
      </w:pPr>
      <w:r w:rsidRPr="00A82322">
        <w:rPr>
          <w:rFonts w:ascii="Arial" w:hAnsi="Arial" w:cs="Arial"/>
          <w:b w:val="0"/>
          <w:color w:val="auto"/>
          <w:sz w:val="20"/>
          <w:szCs w:val="20"/>
        </w:rPr>
        <w:t xml:space="preserve"> </w:t>
      </w:r>
      <w:bookmarkStart w:id="106" w:name="_Toc60906135"/>
      <w:bookmarkStart w:id="107" w:name="_Toc165724491"/>
      <w:r w:rsidR="00F42CCF" w:rsidRPr="00A82322">
        <w:rPr>
          <w:rFonts w:ascii="Arial" w:hAnsi="Arial" w:cs="Arial"/>
          <w:color w:val="auto"/>
          <w:sz w:val="20"/>
          <w:szCs w:val="20"/>
        </w:rPr>
        <w:t>2.8 Criterio de evaluación.</w:t>
      </w:r>
      <w:bookmarkEnd w:id="106"/>
      <w:bookmarkEnd w:id="107"/>
    </w:p>
    <w:p w14:paraId="1E08D436" w14:textId="5289FC9D" w:rsidR="00EF59AD" w:rsidRPr="00A82322" w:rsidRDefault="00741EBA" w:rsidP="003212D9">
      <w:pPr>
        <w:pStyle w:val="Ttulo2"/>
        <w:spacing w:before="0"/>
        <w:ind w:left="-284"/>
        <w:jc w:val="both"/>
        <w:rPr>
          <w:rFonts w:ascii="Arial" w:hAnsi="Arial" w:cs="Arial"/>
          <w:color w:val="auto"/>
          <w:sz w:val="20"/>
          <w:szCs w:val="20"/>
        </w:rPr>
      </w:pPr>
      <w:bookmarkStart w:id="108" w:name="_Toc60906136"/>
      <w:bookmarkStart w:id="109" w:name="_Toc60907012"/>
      <w:bookmarkStart w:id="110" w:name="_Toc63692902"/>
      <w:bookmarkStart w:id="111" w:name="_Toc63693037"/>
      <w:bookmarkStart w:id="112" w:name="_Toc65766445"/>
      <w:bookmarkStart w:id="113" w:name="_Toc165724492"/>
      <w:r w:rsidRPr="00A82322">
        <w:rPr>
          <w:rFonts w:ascii="Arial" w:eastAsia="Times New Roman" w:hAnsi="Arial" w:cs="Arial"/>
          <w:b w:val="0"/>
          <w:bCs w:val="0"/>
          <w:color w:val="auto"/>
          <w:sz w:val="20"/>
          <w:szCs w:val="20"/>
          <w:lang w:eastAsia="ar-SA"/>
        </w:rPr>
        <w:t xml:space="preserve">El presente procedimiento de contratación se llevará a cabo a través del criterio de evaluación </w:t>
      </w:r>
      <w:r>
        <w:rPr>
          <w:rFonts w:ascii="Arial" w:eastAsia="Times New Roman" w:hAnsi="Arial" w:cs="Arial"/>
          <w:b w:val="0"/>
          <w:bCs w:val="0"/>
          <w:color w:val="auto"/>
          <w:sz w:val="20"/>
          <w:szCs w:val="20"/>
          <w:lang w:eastAsia="ar-SA"/>
        </w:rPr>
        <w:t>por Puntos y Porcentajes</w:t>
      </w:r>
      <w:r w:rsidRPr="00A82322">
        <w:rPr>
          <w:rFonts w:ascii="Arial" w:eastAsia="Times New Roman" w:hAnsi="Arial" w:cs="Arial"/>
          <w:b w:val="0"/>
          <w:bCs w:val="0"/>
          <w:color w:val="auto"/>
          <w:sz w:val="20"/>
          <w:szCs w:val="20"/>
          <w:lang w:eastAsia="ar-SA"/>
        </w:rPr>
        <w:t xml:space="preserve"> de conformidad con lo establecido en el Artículo 36 Bis fracción </w:t>
      </w:r>
      <w:r>
        <w:rPr>
          <w:rFonts w:ascii="Arial" w:eastAsia="Times New Roman" w:hAnsi="Arial" w:cs="Arial"/>
          <w:b w:val="0"/>
          <w:bCs w:val="0"/>
          <w:color w:val="auto"/>
          <w:sz w:val="20"/>
          <w:szCs w:val="20"/>
          <w:lang w:eastAsia="ar-SA"/>
        </w:rPr>
        <w:t>I</w:t>
      </w:r>
      <w:r w:rsidRPr="00A82322">
        <w:rPr>
          <w:rFonts w:ascii="Arial" w:eastAsia="Times New Roman" w:hAnsi="Arial" w:cs="Arial"/>
          <w:b w:val="0"/>
          <w:bCs w:val="0"/>
          <w:color w:val="auto"/>
          <w:sz w:val="20"/>
          <w:szCs w:val="20"/>
          <w:lang w:eastAsia="ar-SA"/>
        </w:rPr>
        <w:t xml:space="preserve"> de la </w:t>
      </w:r>
      <w:bookmarkEnd w:id="108"/>
      <w:bookmarkEnd w:id="109"/>
      <w:bookmarkEnd w:id="110"/>
      <w:bookmarkEnd w:id="111"/>
      <w:bookmarkEnd w:id="112"/>
      <w:r w:rsidR="000749E5" w:rsidRPr="00A82322">
        <w:rPr>
          <w:rFonts w:ascii="Arial" w:eastAsia="Times New Roman" w:hAnsi="Arial" w:cs="Arial"/>
          <w:b w:val="0"/>
          <w:bCs w:val="0"/>
          <w:color w:val="auto"/>
          <w:sz w:val="20"/>
          <w:szCs w:val="20"/>
          <w:lang w:eastAsia="ar-SA"/>
        </w:rPr>
        <w:t>LAASSP</w:t>
      </w:r>
      <w:r w:rsidR="000749E5" w:rsidRPr="00A82322">
        <w:rPr>
          <w:rFonts w:ascii="Arial" w:hAnsi="Arial" w:cs="Arial"/>
          <w:color w:val="auto"/>
          <w:sz w:val="20"/>
          <w:szCs w:val="20"/>
        </w:rPr>
        <w:t>.</w:t>
      </w:r>
      <w:bookmarkEnd w:id="113"/>
    </w:p>
    <w:p w14:paraId="53C1DCF4" w14:textId="77777777" w:rsidR="001427F8" w:rsidRPr="00A82322" w:rsidRDefault="001427F8" w:rsidP="003212D9">
      <w:pPr>
        <w:rPr>
          <w:rFonts w:ascii="Arial" w:hAnsi="Arial" w:cs="Arial"/>
        </w:rPr>
      </w:pPr>
    </w:p>
    <w:p w14:paraId="4F466577"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114" w:name="_Toc60906137"/>
      <w:bookmarkStart w:id="115" w:name="_Toc165724493"/>
      <w:r w:rsidRPr="00A82322">
        <w:rPr>
          <w:rFonts w:ascii="Arial" w:hAnsi="Arial" w:cs="Arial"/>
          <w:color w:val="auto"/>
          <w:sz w:val="20"/>
          <w:szCs w:val="20"/>
        </w:rPr>
        <w:t>2.9.- Modelo de contrato.</w:t>
      </w:r>
      <w:bookmarkEnd w:id="98"/>
      <w:bookmarkEnd w:id="99"/>
      <w:bookmarkEnd w:id="100"/>
      <w:bookmarkEnd w:id="114"/>
      <w:bookmarkEnd w:id="115"/>
    </w:p>
    <w:p w14:paraId="5AAF647D" w14:textId="77777777" w:rsidR="00F42CCF" w:rsidRPr="00A82322" w:rsidRDefault="00F42CCF" w:rsidP="00F42CCF">
      <w:pPr>
        <w:suppressAutoHyphens/>
        <w:ind w:left="-284" w:right="-284"/>
        <w:jc w:val="both"/>
        <w:rPr>
          <w:rFonts w:ascii="Arial" w:eastAsia="Times New Roman" w:hAnsi="Arial" w:cs="Arial"/>
          <w:sz w:val="20"/>
          <w:szCs w:val="20"/>
          <w:lang w:eastAsia="ar-SA"/>
        </w:rPr>
      </w:pPr>
      <w:bookmarkStart w:id="116" w:name="_Toc367205763"/>
      <w:bookmarkEnd w:id="77"/>
    </w:p>
    <w:p w14:paraId="15AEFC95" w14:textId="77777777" w:rsidR="00F42CCF" w:rsidRPr="00A82322"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 xml:space="preserve">Se adjunta como </w:t>
      </w:r>
      <w:r w:rsidRPr="00A82322">
        <w:rPr>
          <w:rFonts w:ascii="Arial" w:eastAsia="Times New Roman" w:hAnsi="Arial" w:cs="Arial"/>
          <w:b/>
          <w:sz w:val="20"/>
          <w:szCs w:val="20"/>
          <w:lang w:eastAsia="ar-SA"/>
        </w:rPr>
        <w:t xml:space="preserve">Anexo 12 </w:t>
      </w:r>
      <w:r w:rsidRPr="00A82322">
        <w:rPr>
          <w:rFonts w:ascii="Arial" w:eastAsia="Times New Roman" w:hAnsi="Arial" w:cs="Arial"/>
          <w:sz w:val="20"/>
          <w:szCs w:val="20"/>
          <w:lang w:eastAsia="ar-SA"/>
        </w:rPr>
        <w:t xml:space="preserve">el modelo de contrato específico que será empleado para formalizar los derechos y obligaciones que se deriven de la presente Licitación Pública Nacional Electrónica, a los cuales estará obligado el licitante que resulte adjudicado. </w:t>
      </w:r>
    </w:p>
    <w:p w14:paraId="751CAC8E" w14:textId="77777777" w:rsidR="00F42CCF" w:rsidRPr="00A82322" w:rsidRDefault="00F42CCF" w:rsidP="00F42CCF">
      <w:pPr>
        <w:suppressAutoHyphens/>
        <w:ind w:left="-284" w:right="-284"/>
        <w:jc w:val="both"/>
        <w:rPr>
          <w:rFonts w:ascii="Arial" w:eastAsia="Times New Roman" w:hAnsi="Arial" w:cs="Arial"/>
          <w:sz w:val="20"/>
          <w:szCs w:val="20"/>
          <w:lang w:eastAsia="ar-SA"/>
        </w:rPr>
      </w:pPr>
    </w:p>
    <w:p w14:paraId="6814A7EA" w14:textId="77777777" w:rsidR="00F42CCF"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En caso de discrepancia entre el contenido del contrato y el de la presente convocatoria, prevalecerá lo estipula</w:t>
      </w:r>
      <w:r w:rsidRPr="00A82322">
        <w:rPr>
          <w:rFonts w:ascii="Arial" w:eastAsia="Apple SD 산돌고딕 Neo 일반체" w:hAnsi="Arial" w:cs="Arial"/>
          <w:sz w:val="20"/>
          <w:szCs w:val="20"/>
          <w:lang w:eastAsia="ar-SA"/>
        </w:rPr>
        <w:t>d</w:t>
      </w:r>
      <w:r w:rsidRPr="00A82322">
        <w:rPr>
          <w:rFonts w:ascii="Arial" w:eastAsia="Times New Roman" w:hAnsi="Arial" w:cs="Arial"/>
          <w:sz w:val="20"/>
          <w:szCs w:val="20"/>
          <w:lang w:eastAsia="ar-SA"/>
        </w:rPr>
        <w:t>o en ésta últim</w:t>
      </w:r>
      <w:r w:rsidRPr="00A82322">
        <w:rPr>
          <w:rFonts w:ascii="Arial" w:eastAsia="Apple SD 산돌고딕 Neo 일반체" w:hAnsi="Arial" w:cs="Arial"/>
          <w:sz w:val="20"/>
          <w:szCs w:val="20"/>
          <w:lang w:eastAsia="ar-SA"/>
        </w:rPr>
        <w:t>a</w:t>
      </w:r>
      <w:bookmarkStart w:id="117" w:name="_Toc491883898"/>
      <w:r w:rsidRPr="00A82322">
        <w:rPr>
          <w:rFonts w:ascii="Arial" w:eastAsia="Times New Roman" w:hAnsi="Arial" w:cs="Arial"/>
          <w:sz w:val="20"/>
          <w:szCs w:val="20"/>
          <w:lang w:eastAsia="ar-SA"/>
        </w:rPr>
        <w:t>.</w:t>
      </w:r>
    </w:p>
    <w:p w14:paraId="7B7A9E3C" w14:textId="27E4634E" w:rsidR="00CD4A6B" w:rsidRDefault="00CD4A6B" w:rsidP="00F42CCF">
      <w:pPr>
        <w:suppressAutoHyphens/>
        <w:ind w:left="-284" w:right="-284"/>
        <w:jc w:val="both"/>
        <w:rPr>
          <w:rFonts w:ascii="Arial" w:eastAsia="Times New Roman" w:hAnsi="Arial" w:cs="Arial"/>
          <w:sz w:val="20"/>
          <w:szCs w:val="20"/>
          <w:lang w:eastAsia="ar-SA"/>
        </w:rPr>
      </w:pPr>
    </w:p>
    <w:p w14:paraId="614B198D" w14:textId="77777777" w:rsidR="0043346C" w:rsidRDefault="0043346C" w:rsidP="0043346C">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En caso de que, a la fecha del fallo, el instituto no cuente con la inclusión de los usuarios al Módulo de Formalización de Instrumentos Jurídicos de COMPRANET, el contrato se emitirá de manera física y se firmará a los 15 días naturales posterior al fallo.</w:t>
      </w:r>
    </w:p>
    <w:p w14:paraId="7FC2813F" w14:textId="77777777" w:rsidR="0043346C" w:rsidRDefault="0043346C" w:rsidP="00F42CCF">
      <w:pPr>
        <w:suppressAutoHyphens/>
        <w:ind w:left="-284" w:right="-284"/>
        <w:jc w:val="both"/>
        <w:rPr>
          <w:rFonts w:ascii="Arial" w:eastAsia="Times New Roman" w:hAnsi="Arial" w:cs="Arial"/>
          <w:sz w:val="20"/>
          <w:szCs w:val="20"/>
          <w:lang w:eastAsia="ar-SA"/>
        </w:rPr>
      </w:pPr>
    </w:p>
    <w:p w14:paraId="2F41F9A9" w14:textId="77777777" w:rsidR="00F42CCF" w:rsidRPr="00A82322" w:rsidRDefault="00F42CCF" w:rsidP="00F42CCF">
      <w:pPr>
        <w:pStyle w:val="Ttulo1"/>
        <w:jc w:val="both"/>
        <w:rPr>
          <w:rFonts w:ascii="Arial" w:hAnsi="Arial" w:cs="Arial"/>
          <w:b/>
          <w:bCs/>
          <w:color w:val="auto"/>
          <w:sz w:val="20"/>
          <w:szCs w:val="20"/>
        </w:rPr>
      </w:pPr>
      <w:bookmarkStart w:id="118" w:name="_Toc431386009"/>
      <w:bookmarkStart w:id="119" w:name="_Toc431386286"/>
      <w:bookmarkStart w:id="120" w:name="_Toc46138871"/>
      <w:bookmarkStart w:id="121" w:name="_Toc60906138"/>
      <w:bookmarkStart w:id="122" w:name="_Toc165724494"/>
      <w:bookmarkEnd w:id="117"/>
      <w:r w:rsidRPr="00A82322">
        <w:rPr>
          <w:rFonts w:ascii="Arial" w:hAnsi="Arial" w:cs="Arial"/>
          <w:b/>
          <w:bCs/>
          <w:color w:val="auto"/>
          <w:sz w:val="20"/>
          <w:szCs w:val="20"/>
        </w:rPr>
        <w:t>3.- Forma y términos que regirán los diversos actos de la Licitación Pública Nacional Electrónica.</w:t>
      </w:r>
      <w:bookmarkEnd w:id="116"/>
      <w:bookmarkEnd w:id="118"/>
      <w:bookmarkEnd w:id="119"/>
      <w:bookmarkEnd w:id="120"/>
      <w:bookmarkEnd w:id="121"/>
      <w:bookmarkEnd w:id="122"/>
    </w:p>
    <w:p w14:paraId="11139ECA" w14:textId="77777777" w:rsidR="00F42CCF" w:rsidRPr="00A82322" w:rsidRDefault="00F42CCF" w:rsidP="00F42CCF">
      <w:pPr>
        <w:jc w:val="both"/>
        <w:rPr>
          <w:rFonts w:ascii="Arial" w:eastAsiaTheme="majorEastAsia" w:hAnsi="Arial" w:cs="Arial"/>
          <w:b/>
          <w:bCs/>
          <w:sz w:val="20"/>
          <w:szCs w:val="20"/>
        </w:rPr>
      </w:pPr>
    </w:p>
    <w:p w14:paraId="38BF6F6B" w14:textId="77777777" w:rsidR="00F42CCF" w:rsidRPr="00A82322" w:rsidRDefault="00F42CCF" w:rsidP="00F42CCF">
      <w:pPr>
        <w:pStyle w:val="Ttulo1"/>
        <w:jc w:val="both"/>
        <w:rPr>
          <w:rFonts w:ascii="Arial" w:hAnsi="Arial" w:cs="Arial"/>
          <w:b/>
          <w:bCs/>
          <w:color w:val="auto"/>
          <w:sz w:val="20"/>
          <w:szCs w:val="20"/>
        </w:rPr>
      </w:pPr>
      <w:bookmarkStart w:id="123" w:name="_Toc60906139"/>
      <w:bookmarkStart w:id="124" w:name="_Toc165724495"/>
      <w:r w:rsidRPr="00A82322">
        <w:rPr>
          <w:rFonts w:ascii="Arial" w:hAnsi="Arial" w:cs="Arial"/>
          <w:b/>
          <w:bCs/>
          <w:color w:val="auto"/>
          <w:sz w:val="20"/>
          <w:szCs w:val="20"/>
        </w:rPr>
        <w:t>3.1</w:t>
      </w:r>
      <w:r w:rsidRPr="00A82322">
        <w:rPr>
          <w:rFonts w:ascii="Arial" w:hAnsi="Arial" w:cs="Arial"/>
          <w:b/>
          <w:bCs/>
          <w:color w:val="auto"/>
          <w:sz w:val="20"/>
          <w:szCs w:val="20"/>
        </w:rPr>
        <w:tab/>
        <w:t>Reducción de Plazos.</w:t>
      </w:r>
      <w:bookmarkEnd w:id="123"/>
      <w:bookmarkEnd w:id="124"/>
      <w:r w:rsidRPr="00A82322">
        <w:rPr>
          <w:rFonts w:ascii="Arial" w:hAnsi="Arial" w:cs="Arial"/>
          <w:b/>
          <w:bCs/>
          <w:color w:val="auto"/>
          <w:sz w:val="20"/>
          <w:szCs w:val="20"/>
        </w:rPr>
        <w:t xml:space="preserve"> </w:t>
      </w:r>
    </w:p>
    <w:p w14:paraId="23223304" w14:textId="77777777" w:rsidR="00F42CCF" w:rsidRPr="00A82322" w:rsidRDefault="00F42CCF" w:rsidP="00F42CCF">
      <w:pPr>
        <w:jc w:val="both"/>
        <w:rPr>
          <w:rFonts w:ascii="Arial" w:hAnsi="Arial" w:cs="Arial"/>
          <w:sz w:val="20"/>
          <w:szCs w:val="20"/>
          <w:lang w:eastAsia="ar-SA"/>
        </w:rPr>
      </w:pPr>
    </w:p>
    <w:p w14:paraId="720BDD71" w14:textId="77777777"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En el presente procedimiento de contratación NO aplica la Reducción de Plazos prevista en el artículo 32 de la LAASSP y 43 de su Reglamento</w:t>
      </w:r>
    </w:p>
    <w:p w14:paraId="4C3B32B5" w14:textId="77777777" w:rsidR="00F42CCF" w:rsidRPr="00A82322" w:rsidRDefault="00F42CCF" w:rsidP="00F42CCF">
      <w:pPr>
        <w:jc w:val="both"/>
        <w:rPr>
          <w:rFonts w:ascii="Arial" w:hAnsi="Arial" w:cs="Arial"/>
          <w:sz w:val="20"/>
          <w:szCs w:val="20"/>
          <w:lang w:eastAsia="ar-SA"/>
        </w:rPr>
      </w:pPr>
    </w:p>
    <w:p w14:paraId="161530EF" w14:textId="77777777" w:rsidR="00F42CCF" w:rsidRPr="00A82322" w:rsidRDefault="00F42CCF" w:rsidP="00F42CCF">
      <w:pPr>
        <w:pStyle w:val="Ttulo2"/>
        <w:ind w:left="360" w:hanging="360"/>
        <w:jc w:val="both"/>
        <w:rPr>
          <w:rFonts w:ascii="Arial" w:hAnsi="Arial" w:cs="Arial"/>
          <w:color w:val="auto"/>
          <w:sz w:val="20"/>
          <w:szCs w:val="20"/>
        </w:rPr>
      </w:pPr>
      <w:bookmarkStart w:id="125" w:name="_Toc367205764"/>
      <w:bookmarkStart w:id="126" w:name="_Toc431386010"/>
      <w:bookmarkStart w:id="127" w:name="_Toc431386287"/>
      <w:bookmarkStart w:id="128" w:name="_Toc46138872"/>
      <w:bookmarkStart w:id="129" w:name="_Toc60906140"/>
      <w:bookmarkStart w:id="130" w:name="_Toc165724496"/>
      <w:r w:rsidRPr="00A82322">
        <w:rPr>
          <w:rFonts w:ascii="Arial" w:hAnsi="Arial" w:cs="Arial"/>
          <w:color w:val="auto"/>
          <w:sz w:val="20"/>
          <w:szCs w:val="20"/>
        </w:rPr>
        <w:t>3.2.- Fecha, hora y lugar para los actos de la Licitación Pública Nacional Electrónica.</w:t>
      </w:r>
      <w:bookmarkEnd w:id="125"/>
      <w:bookmarkEnd w:id="126"/>
      <w:bookmarkEnd w:id="127"/>
      <w:bookmarkEnd w:id="128"/>
      <w:bookmarkEnd w:id="129"/>
      <w:bookmarkEnd w:id="130"/>
    </w:p>
    <w:p w14:paraId="4602F8DF" w14:textId="77777777" w:rsidR="00F42CCF" w:rsidRPr="00A82322" w:rsidRDefault="00F42CCF" w:rsidP="00F42CCF">
      <w:pPr>
        <w:ind w:left="-284" w:right="-284"/>
        <w:jc w:val="both"/>
        <w:rPr>
          <w:rFonts w:ascii="Arial" w:hAnsi="Arial" w:cs="Arial"/>
          <w:sz w:val="20"/>
          <w:szCs w:val="20"/>
        </w:rPr>
      </w:pPr>
    </w:p>
    <w:p w14:paraId="7B1257C1" w14:textId="77777777" w:rsidR="005401D5" w:rsidRPr="00A82322" w:rsidRDefault="005401D5" w:rsidP="00F42CCF">
      <w:pPr>
        <w:ind w:left="-284" w:right="-284"/>
        <w:jc w:val="both"/>
        <w:rPr>
          <w:rFonts w:ascii="Arial" w:hAnsi="Arial" w:cs="Arial"/>
          <w:sz w:val="20"/>
          <w:szCs w:val="20"/>
        </w:rPr>
      </w:pPr>
    </w:p>
    <w:tbl>
      <w:tblPr>
        <w:tblW w:w="0" w:type="auto"/>
        <w:jc w:val="center"/>
        <w:tblLook w:val="0000" w:firstRow="0" w:lastRow="0" w:firstColumn="0" w:lastColumn="0" w:noHBand="0" w:noVBand="0"/>
      </w:tblPr>
      <w:tblGrid>
        <w:gridCol w:w="2264"/>
        <w:gridCol w:w="2038"/>
        <w:gridCol w:w="1564"/>
        <w:gridCol w:w="3188"/>
      </w:tblGrid>
      <w:tr w:rsidR="00B158CC" w:rsidRPr="008A2A73" w14:paraId="0B26DDAC" w14:textId="77777777" w:rsidTr="00F65E9B">
        <w:trPr>
          <w:trHeight w:val="515"/>
          <w:tblHeader/>
          <w:jc w:val="center"/>
        </w:trPr>
        <w:tc>
          <w:tcPr>
            <w:tcW w:w="2264" w:type="dxa"/>
            <w:tcBorders>
              <w:top w:val="single" w:sz="4" w:space="0" w:color="000000"/>
              <w:left w:val="single" w:sz="4" w:space="0" w:color="000000"/>
              <w:bottom w:val="single" w:sz="4" w:space="0" w:color="auto"/>
            </w:tcBorders>
            <w:shd w:val="clear" w:color="auto" w:fill="BFBFBF" w:themeFill="background1" w:themeFillShade="BF"/>
            <w:vAlign w:val="center"/>
          </w:tcPr>
          <w:p w14:paraId="09BD71AA" w14:textId="77777777" w:rsidR="00B158CC" w:rsidRPr="008A2A73" w:rsidRDefault="00B158CC" w:rsidP="00F65E9B">
            <w:pPr>
              <w:ind w:left="135" w:right="-284"/>
              <w:jc w:val="both"/>
              <w:rPr>
                <w:rFonts w:ascii="Arial" w:hAnsi="Arial" w:cs="Arial"/>
                <w:b/>
                <w:sz w:val="20"/>
                <w:szCs w:val="20"/>
              </w:rPr>
            </w:pPr>
            <w:r w:rsidRPr="008A2A73">
              <w:rPr>
                <w:rFonts w:ascii="Arial" w:hAnsi="Arial" w:cs="Arial"/>
                <w:b/>
                <w:sz w:val="20"/>
                <w:szCs w:val="20"/>
              </w:rPr>
              <w:t>Acto</w:t>
            </w:r>
          </w:p>
        </w:tc>
        <w:tc>
          <w:tcPr>
            <w:tcW w:w="2038" w:type="dxa"/>
            <w:tcBorders>
              <w:top w:val="single" w:sz="4" w:space="0" w:color="000000"/>
              <w:left w:val="single" w:sz="4" w:space="0" w:color="000000"/>
              <w:bottom w:val="single" w:sz="4" w:space="0" w:color="auto"/>
            </w:tcBorders>
            <w:shd w:val="clear" w:color="auto" w:fill="BFBFBF" w:themeFill="background1" w:themeFillShade="BF"/>
            <w:vAlign w:val="center"/>
          </w:tcPr>
          <w:p w14:paraId="43BE459F" w14:textId="77777777" w:rsidR="00B158CC" w:rsidRPr="008A2A73" w:rsidRDefault="00B158CC" w:rsidP="00F65E9B">
            <w:pPr>
              <w:ind w:left="64" w:right="-284"/>
              <w:jc w:val="both"/>
              <w:rPr>
                <w:rFonts w:ascii="Arial" w:hAnsi="Arial" w:cs="Arial"/>
                <w:b/>
                <w:sz w:val="20"/>
                <w:szCs w:val="20"/>
              </w:rPr>
            </w:pPr>
            <w:r w:rsidRPr="008A2A73">
              <w:rPr>
                <w:rFonts w:ascii="Arial" w:hAnsi="Arial" w:cs="Arial"/>
                <w:b/>
                <w:sz w:val="20"/>
                <w:szCs w:val="20"/>
              </w:rPr>
              <w:t>Fecha</w:t>
            </w:r>
          </w:p>
        </w:tc>
        <w:tc>
          <w:tcPr>
            <w:tcW w:w="1564" w:type="dxa"/>
            <w:tcBorders>
              <w:top w:val="single" w:sz="4" w:space="0" w:color="000000"/>
              <w:left w:val="single" w:sz="4" w:space="0" w:color="000000"/>
              <w:bottom w:val="single" w:sz="4" w:space="0" w:color="auto"/>
            </w:tcBorders>
            <w:shd w:val="clear" w:color="auto" w:fill="BFBFBF" w:themeFill="background1" w:themeFillShade="BF"/>
            <w:vAlign w:val="center"/>
          </w:tcPr>
          <w:p w14:paraId="7581CDCF"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Hora</w:t>
            </w:r>
          </w:p>
        </w:tc>
        <w:tc>
          <w:tcPr>
            <w:tcW w:w="318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0FC1715E"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Lugar</w:t>
            </w:r>
          </w:p>
        </w:tc>
      </w:tr>
      <w:tr w:rsidR="00B158CC" w:rsidRPr="008A2A73" w14:paraId="3A813939" w14:textId="77777777" w:rsidTr="00F65E9B">
        <w:trPr>
          <w:trHeight w:val="581"/>
          <w:jc w:val="center"/>
        </w:trPr>
        <w:tc>
          <w:tcPr>
            <w:tcW w:w="2264" w:type="dxa"/>
            <w:tcBorders>
              <w:top w:val="single" w:sz="4" w:space="0" w:color="auto"/>
              <w:left w:val="single" w:sz="4" w:space="0" w:color="000000"/>
              <w:bottom w:val="single" w:sz="4" w:space="0" w:color="auto"/>
            </w:tcBorders>
            <w:vAlign w:val="center"/>
          </w:tcPr>
          <w:p w14:paraId="6D12BDA3" w14:textId="77777777" w:rsidR="00B158CC" w:rsidRPr="008A2A73" w:rsidRDefault="00B158CC" w:rsidP="00F65E9B">
            <w:pPr>
              <w:ind w:left="142" w:right="138"/>
              <w:jc w:val="both"/>
              <w:rPr>
                <w:rFonts w:ascii="Arial" w:hAnsi="Arial" w:cs="Arial"/>
                <w:sz w:val="20"/>
                <w:szCs w:val="20"/>
              </w:rPr>
            </w:pPr>
            <w:r w:rsidRPr="008A2A73">
              <w:rPr>
                <w:rFonts w:ascii="Arial" w:hAnsi="Arial" w:cs="Arial"/>
                <w:sz w:val="20"/>
                <w:szCs w:val="20"/>
              </w:rPr>
              <w:t>Junta de Aclaraciones</w:t>
            </w:r>
          </w:p>
        </w:tc>
        <w:tc>
          <w:tcPr>
            <w:tcW w:w="2038" w:type="dxa"/>
            <w:tcBorders>
              <w:top w:val="single" w:sz="4" w:space="0" w:color="auto"/>
              <w:left w:val="single" w:sz="4" w:space="0" w:color="000000"/>
              <w:bottom w:val="single" w:sz="4" w:space="0" w:color="auto"/>
              <w:right w:val="single" w:sz="4" w:space="0" w:color="auto"/>
            </w:tcBorders>
            <w:vAlign w:val="center"/>
          </w:tcPr>
          <w:p w14:paraId="0302123A" w14:textId="3850AD32" w:rsidR="00B158CC" w:rsidRPr="00A5150C" w:rsidRDefault="00966750" w:rsidP="004076A3">
            <w:pPr>
              <w:ind w:left="-27" w:right="34"/>
              <w:jc w:val="both"/>
              <w:rPr>
                <w:rFonts w:ascii="Arial" w:hAnsi="Arial" w:cs="Arial"/>
                <w:sz w:val="20"/>
                <w:szCs w:val="20"/>
              </w:rPr>
            </w:pPr>
            <w:r>
              <w:rPr>
                <w:rFonts w:ascii="Arial" w:hAnsi="Arial" w:cs="Arial"/>
                <w:sz w:val="20"/>
                <w:szCs w:val="20"/>
              </w:rPr>
              <w:t>N/A</w:t>
            </w:r>
          </w:p>
        </w:tc>
        <w:tc>
          <w:tcPr>
            <w:tcW w:w="1564" w:type="dxa"/>
            <w:tcBorders>
              <w:top w:val="single" w:sz="4" w:space="0" w:color="auto"/>
              <w:left w:val="single" w:sz="4" w:space="0" w:color="000000"/>
              <w:bottom w:val="single" w:sz="4" w:space="0" w:color="auto"/>
              <w:right w:val="single" w:sz="4" w:space="0" w:color="auto"/>
            </w:tcBorders>
            <w:vAlign w:val="center"/>
          </w:tcPr>
          <w:p w14:paraId="0181DFDD" w14:textId="366C1BE3" w:rsidR="00B158CC" w:rsidRPr="00A5150C" w:rsidRDefault="00966750" w:rsidP="00F65E9B">
            <w:pPr>
              <w:ind w:left="-27" w:right="34"/>
              <w:jc w:val="both"/>
              <w:rPr>
                <w:rFonts w:ascii="Arial" w:hAnsi="Arial" w:cs="Arial"/>
                <w:sz w:val="20"/>
                <w:szCs w:val="20"/>
              </w:rPr>
            </w:pPr>
            <w:r>
              <w:rPr>
                <w:rFonts w:ascii="Arial" w:hAnsi="Arial" w:cs="Arial"/>
                <w:sz w:val="20"/>
                <w:szCs w:val="20"/>
              </w:rPr>
              <w:t>N/A</w:t>
            </w:r>
          </w:p>
        </w:tc>
        <w:tc>
          <w:tcPr>
            <w:tcW w:w="3188" w:type="dxa"/>
            <w:vMerge w:val="restart"/>
            <w:tcBorders>
              <w:top w:val="single" w:sz="4" w:space="0" w:color="auto"/>
              <w:left w:val="single" w:sz="4" w:space="0" w:color="auto"/>
              <w:right w:val="single" w:sz="4" w:space="0" w:color="auto"/>
            </w:tcBorders>
            <w:vAlign w:val="center"/>
          </w:tcPr>
          <w:p w14:paraId="6E75DBE1" w14:textId="179B0C71" w:rsidR="00B158CC" w:rsidRPr="008A2A73" w:rsidRDefault="00B158CC" w:rsidP="00F65E9B">
            <w:pPr>
              <w:ind w:left="-56" w:right="34"/>
              <w:jc w:val="both"/>
              <w:rPr>
                <w:rFonts w:ascii="Arial" w:hAnsi="Arial" w:cs="Arial"/>
                <w:sz w:val="20"/>
                <w:szCs w:val="20"/>
              </w:rPr>
            </w:pPr>
            <w:r w:rsidRPr="008A2A73">
              <w:rPr>
                <w:rFonts w:ascii="Arial" w:hAnsi="Arial" w:cs="Arial"/>
                <w:sz w:val="20"/>
                <w:szCs w:val="20"/>
              </w:rPr>
              <w:t xml:space="preserve">Sistema </w:t>
            </w:r>
            <w:r w:rsidR="000A7B81">
              <w:rPr>
                <w:rFonts w:ascii="Arial" w:hAnsi="Arial" w:cs="Arial"/>
                <w:sz w:val="20"/>
                <w:szCs w:val="20"/>
              </w:rPr>
              <w:t>COMPRANET</w:t>
            </w:r>
            <w:r w:rsidRPr="008A2A73">
              <w:rPr>
                <w:rFonts w:ascii="Arial" w:hAnsi="Arial" w:cs="Arial"/>
                <w:sz w:val="20"/>
                <w:szCs w:val="20"/>
              </w:rPr>
              <w:t xml:space="preserve"> 5.0</w:t>
            </w:r>
            <w:r w:rsidRPr="008A2A73">
              <w:rPr>
                <w:rFonts w:ascii="Arial" w:hAnsi="Arial" w:cs="Arial"/>
                <w:b/>
                <w:sz w:val="20"/>
                <w:szCs w:val="20"/>
              </w:rPr>
              <w:t xml:space="preserve"> </w:t>
            </w:r>
          </w:p>
        </w:tc>
      </w:tr>
      <w:tr w:rsidR="00B158CC" w:rsidRPr="008A2A73" w14:paraId="49963D89" w14:textId="77777777" w:rsidTr="00F65E9B">
        <w:trPr>
          <w:trHeight w:val="547"/>
          <w:jc w:val="center"/>
        </w:trPr>
        <w:tc>
          <w:tcPr>
            <w:tcW w:w="2264" w:type="dxa"/>
            <w:tcBorders>
              <w:top w:val="single" w:sz="4" w:space="0" w:color="auto"/>
              <w:left w:val="single" w:sz="4" w:space="0" w:color="000000"/>
              <w:bottom w:val="single" w:sz="4" w:space="0" w:color="auto"/>
            </w:tcBorders>
            <w:vAlign w:val="center"/>
          </w:tcPr>
          <w:p w14:paraId="0A7D1B7F" w14:textId="77777777" w:rsidR="00B158CC" w:rsidRPr="008A2A73" w:rsidRDefault="00B158CC" w:rsidP="00F65E9B">
            <w:pPr>
              <w:ind w:left="142" w:right="138" w:firstLine="142"/>
              <w:jc w:val="both"/>
              <w:rPr>
                <w:rFonts w:ascii="Arial" w:hAnsi="Arial" w:cs="Arial"/>
                <w:sz w:val="20"/>
                <w:szCs w:val="20"/>
              </w:rPr>
            </w:pPr>
            <w:r w:rsidRPr="008A2A73">
              <w:rPr>
                <w:rFonts w:ascii="Arial" w:hAnsi="Arial" w:cs="Arial"/>
                <w:sz w:val="20"/>
                <w:szCs w:val="20"/>
              </w:rPr>
              <w:t>Presentación y Apertura de Proposiciones.</w:t>
            </w:r>
          </w:p>
        </w:tc>
        <w:tc>
          <w:tcPr>
            <w:tcW w:w="2038" w:type="dxa"/>
            <w:tcBorders>
              <w:top w:val="single" w:sz="4" w:space="0" w:color="auto"/>
              <w:left w:val="single" w:sz="4" w:space="0" w:color="000000"/>
              <w:bottom w:val="single" w:sz="4" w:space="0" w:color="auto"/>
            </w:tcBorders>
            <w:vAlign w:val="center"/>
          </w:tcPr>
          <w:p w14:paraId="7C949E2A" w14:textId="140052C0" w:rsidR="00B158CC" w:rsidRPr="008A2A73" w:rsidRDefault="00966750" w:rsidP="004076A3">
            <w:pPr>
              <w:ind w:left="71"/>
              <w:jc w:val="both"/>
              <w:rPr>
                <w:rFonts w:ascii="Arial" w:hAnsi="Arial" w:cs="Arial"/>
                <w:sz w:val="20"/>
                <w:szCs w:val="20"/>
              </w:rPr>
            </w:pPr>
            <w:r>
              <w:rPr>
                <w:rFonts w:ascii="Arial" w:hAnsi="Arial" w:cs="Arial"/>
                <w:sz w:val="20"/>
                <w:szCs w:val="20"/>
              </w:rPr>
              <w:t>02/07</w:t>
            </w:r>
            <w:r w:rsidR="00B67DCB">
              <w:rPr>
                <w:rFonts w:ascii="Arial" w:hAnsi="Arial" w:cs="Arial"/>
                <w:sz w:val="20"/>
                <w:szCs w:val="20"/>
              </w:rPr>
              <w:t>/2024</w:t>
            </w:r>
          </w:p>
        </w:tc>
        <w:tc>
          <w:tcPr>
            <w:tcW w:w="1564" w:type="dxa"/>
            <w:tcBorders>
              <w:top w:val="single" w:sz="4" w:space="0" w:color="auto"/>
              <w:left w:val="single" w:sz="4" w:space="0" w:color="000000"/>
              <w:bottom w:val="single" w:sz="4" w:space="0" w:color="auto"/>
              <w:right w:val="single" w:sz="4" w:space="0" w:color="auto"/>
            </w:tcBorders>
            <w:vAlign w:val="center"/>
          </w:tcPr>
          <w:p w14:paraId="6C84B8F3" w14:textId="67548759" w:rsidR="00B158CC" w:rsidRPr="008A2A73" w:rsidRDefault="00B67DCB" w:rsidP="00F65E9B">
            <w:pPr>
              <w:jc w:val="both"/>
              <w:rPr>
                <w:rFonts w:ascii="Arial" w:hAnsi="Arial" w:cs="Arial"/>
                <w:sz w:val="20"/>
                <w:szCs w:val="20"/>
              </w:rPr>
            </w:pPr>
            <w:r>
              <w:rPr>
                <w:rFonts w:ascii="Arial" w:hAnsi="Arial" w:cs="Arial"/>
                <w:sz w:val="20"/>
                <w:szCs w:val="20"/>
              </w:rPr>
              <w:t>09:30</w:t>
            </w:r>
          </w:p>
        </w:tc>
        <w:tc>
          <w:tcPr>
            <w:tcW w:w="3188" w:type="dxa"/>
            <w:vMerge/>
            <w:tcBorders>
              <w:left w:val="single" w:sz="4" w:space="0" w:color="auto"/>
              <w:right w:val="single" w:sz="4" w:space="0" w:color="auto"/>
            </w:tcBorders>
            <w:vAlign w:val="center"/>
          </w:tcPr>
          <w:p w14:paraId="3AB840AF" w14:textId="77777777" w:rsidR="00B158CC" w:rsidRPr="008A2A73" w:rsidRDefault="00B158CC" w:rsidP="00F65E9B">
            <w:pPr>
              <w:ind w:left="-284" w:right="-284"/>
              <w:jc w:val="both"/>
              <w:rPr>
                <w:rFonts w:ascii="Arial" w:hAnsi="Arial" w:cs="Arial"/>
                <w:sz w:val="20"/>
                <w:szCs w:val="20"/>
              </w:rPr>
            </w:pPr>
          </w:p>
        </w:tc>
      </w:tr>
      <w:tr w:rsidR="00CD34C0" w:rsidRPr="008A2A73" w14:paraId="6A30B574" w14:textId="77777777" w:rsidTr="00F65E9B">
        <w:trPr>
          <w:trHeight w:val="484"/>
          <w:jc w:val="center"/>
        </w:trPr>
        <w:tc>
          <w:tcPr>
            <w:tcW w:w="2264" w:type="dxa"/>
            <w:tcBorders>
              <w:top w:val="single" w:sz="4" w:space="0" w:color="000000"/>
              <w:left w:val="single" w:sz="4" w:space="0" w:color="000000"/>
              <w:bottom w:val="single" w:sz="4" w:space="0" w:color="000000"/>
            </w:tcBorders>
            <w:vAlign w:val="center"/>
          </w:tcPr>
          <w:p w14:paraId="23C380F2" w14:textId="77777777" w:rsidR="00CD34C0" w:rsidRPr="008A2A73" w:rsidRDefault="00CD34C0" w:rsidP="00F65E9B">
            <w:pPr>
              <w:ind w:left="142" w:right="138"/>
              <w:jc w:val="both"/>
              <w:rPr>
                <w:rFonts w:ascii="Arial" w:hAnsi="Arial" w:cs="Arial"/>
                <w:sz w:val="20"/>
                <w:szCs w:val="20"/>
              </w:rPr>
            </w:pPr>
            <w:r w:rsidRPr="00CD34C0">
              <w:rPr>
                <w:rFonts w:ascii="Arial" w:hAnsi="Arial" w:cs="Arial"/>
                <w:sz w:val="20"/>
                <w:szCs w:val="20"/>
              </w:rPr>
              <w:t>Visita a las instalaciones propuestas</w:t>
            </w:r>
          </w:p>
        </w:tc>
        <w:tc>
          <w:tcPr>
            <w:tcW w:w="2038" w:type="dxa"/>
            <w:tcBorders>
              <w:top w:val="single" w:sz="4" w:space="0" w:color="000000"/>
              <w:left w:val="single" w:sz="4" w:space="0" w:color="000000"/>
              <w:bottom w:val="single" w:sz="4" w:space="0" w:color="000000"/>
            </w:tcBorders>
            <w:vAlign w:val="center"/>
          </w:tcPr>
          <w:p w14:paraId="1E368507" w14:textId="3C31B703" w:rsidR="00CD34C0" w:rsidRPr="008A2A73" w:rsidRDefault="00B307B3" w:rsidP="004076A3">
            <w:pPr>
              <w:ind w:left="71"/>
              <w:jc w:val="both"/>
              <w:rPr>
                <w:rFonts w:ascii="Arial" w:hAnsi="Arial" w:cs="Arial"/>
                <w:sz w:val="20"/>
                <w:szCs w:val="20"/>
              </w:rPr>
            </w:pPr>
            <w:r>
              <w:rPr>
                <w:rFonts w:ascii="Arial" w:hAnsi="Arial" w:cs="Arial"/>
                <w:sz w:val="20"/>
                <w:szCs w:val="20"/>
              </w:rPr>
              <w:t>No habrá</w:t>
            </w:r>
          </w:p>
        </w:tc>
        <w:tc>
          <w:tcPr>
            <w:tcW w:w="1564" w:type="dxa"/>
            <w:tcBorders>
              <w:top w:val="single" w:sz="4" w:space="0" w:color="000000"/>
              <w:left w:val="single" w:sz="4" w:space="0" w:color="000000"/>
              <w:bottom w:val="single" w:sz="4" w:space="0" w:color="000000"/>
              <w:right w:val="single" w:sz="4" w:space="0" w:color="auto"/>
            </w:tcBorders>
            <w:vAlign w:val="center"/>
          </w:tcPr>
          <w:p w14:paraId="2C9A3177" w14:textId="597371D3" w:rsidR="00CD34C0" w:rsidRPr="008A2A73" w:rsidRDefault="00CD34C0" w:rsidP="00F65E9B">
            <w:pPr>
              <w:jc w:val="both"/>
              <w:rPr>
                <w:rFonts w:ascii="Arial" w:hAnsi="Arial" w:cs="Arial"/>
                <w:sz w:val="20"/>
                <w:szCs w:val="20"/>
              </w:rPr>
            </w:pPr>
          </w:p>
        </w:tc>
        <w:tc>
          <w:tcPr>
            <w:tcW w:w="3188" w:type="dxa"/>
            <w:vMerge/>
            <w:tcBorders>
              <w:left w:val="single" w:sz="4" w:space="0" w:color="auto"/>
              <w:bottom w:val="single" w:sz="4" w:space="0" w:color="auto"/>
              <w:right w:val="single" w:sz="4" w:space="0" w:color="auto"/>
            </w:tcBorders>
            <w:vAlign w:val="center"/>
          </w:tcPr>
          <w:p w14:paraId="3268667E" w14:textId="77777777" w:rsidR="00CD34C0" w:rsidRPr="008A2A73" w:rsidRDefault="00CD34C0" w:rsidP="00F65E9B">
            <w:pPr>
              <w:ind w:left="-284" w:right="-284"/>
              <w:jc w:val="both"/>
              <w:rPr>
                <w:rFonts w:ascii="Arial" w:hAnsi="Arial" w:cs="Arial"/>
                <w:sz w:val="20"/>
                <w:szCs w:val="20"/>
              </w:rPr>
            </w:pPr>
          </w:p>
        </w:tc>
      </w:tr>
      <w:tr w:rsidR="00B158CC" w:rsidRPr="008A2A73" w14:paraId="34295F08" w14:textId="77777777" w:rsidTr="00F65E9B">
        <w:trPr>
          <w:trHeight w:val="484"/>
          <w:jc w:val="center"/>
        </w:trPr>
        <w:tc>
          <w:tcPr>
            <w:tcW w:w="2264" w:type="dxa"/>
            <w:tcBorders>
              <w:top w:val="single" w:sz="4" w:space="0" w:color="000000"/>
              <w:left w:val="single" w:sz="4" w:space="0" w:color="000000"/>
              <w:bottom w:val="single" w:sz="4" w:space="0" w:color="000000"/>
            </w:tcBorders>
            <w:vAlign w:val="center"/>
          </w:tcPr>
          <w:p w14:paraId="69AE207E" w14:textId="77777777" w:rsidR="00B158CC" w:rsidRPr="008A2A73" w:rsidRDefault="00B158CC" w:rsidP="00F65E9B">
            <w:pPr>
              <w:ind w:left="142" w:right="138"/>
              <w:jc w:val="both"/>
              <w:rPr>
                <w:rFonts w:ascii="Arial" w:hAnsi="Arial" w:cs="Arial"/>
                <w:sz w:val="20"/>
                <w:szCs w:val="20"/>
              </w:rPr>
            </w:pPr>
            <w:r w:rsidRPr="008A2A73">
              <w:rPr>
                <w:rFonts w:ascii="Arial" w:hAnsi="Arial" w:cs="Arial"/>
                <w:sz w:val="20"/>
                <w:szCs w:val="20"/>
              </w:rPr>
              <w:t>Acto de Notificación</w:t>
            </w:r>
          </w:p>
          <w:p w14:paraId="58217D8E" w14:textId="77777777" w:rsidR="00B158CC" w:rsidRPr="008A2A73" w:rsidRDefault="00B158CC" w:rsidP="00F65E9B">
            <w:pPr>
              <w:ind w:left="142" w:right="138"/>
              <w:jc w:val="both"/>
              <w:rPr>
                <w:rFonts w:ascii="Arial" w:hAnsi="Arial" w:cs="Arial"/>
                <w:sz w:val="20"/>
                <w:szCs w:val="20"/>
              </w:rPr>
            </w:pPr>
            <w:proofErr w:type="gramStart"/>
            <w:r w:rsidRPr="008A2A73">
              <w:rPr>
                <w:rFonts w:ascii="Arial" w:hAnsi="Arial" w:cs="Arial"/>
                <w:sz w:val="20"/>
                <w:szCs w:val="20"/>
              </w:rPr>
              <w:t>de</w:t>
            </w:r>
            <w:proofErr w:type="gramEnd"/>
            <w:r w:rsidRPr="008A2A73">
              <w:rPr>
                <w:rFonts w:ascii="Arial" w:hAnsi="Arial" w:cs="Arial"/>
                <w:sz w:val="20"/>
                <w:szCs w:val="20"/>
              </w:rPr>
              <w:t xml:space="preserve"> Fallo.</w:t>
            </w:r>
          </w:p>
        </w:tc>
        <w:tc>
          <w:tcPr>
            <w:tcW w:w="2038" w:type="dxa"/>
            <w:tcBorders>
              <w:top w:val="single" w:sz="4" w:space="0" w:color="000000"/>
              <w:left w:val="single" w:sz="4" w:space="0" w:color="000000"/>
              <w:bottom w:val="single" w:sz="4" w:space="0" w:color="000000"/>
            </w:tcBorders>
            <w:vAlign w:val="center"/>
          </w:tcPr>
          <w:p w14:paraId="17DA8D20" w14:textId="1EBDAE44" w:rsidR="00B158CC" w:rsidRPr="008A2A73" w:rsidRDefault="00966750" w:rsidP="00C11DE0">
            <w:pPr>
              <w:ind w:left="71"/>
              <w:jc w:val="both"/>
              <w:rPr>
                <w:rFonts w:ascii="Arial" w:hAnsi="Arial" w:cs="Arial"/>
                <w:sz w:val="20"/>
                <w:szCs w:val="20"/>
              </w:rPr>
            </w:pPr>
            <w:r>
              <w:rPr>
                <w:rFonts w:ascii="Arial" w:hAnsi="Arial" w:cs="Arial"/>
                <w:sz w:val="20"/>
                <w:szCs w:val="20"/>
              </w:rPr>
              <w:t>05/07</w:t>
            </w:r>
            <w:r w:rsidR="00B67DCB">
              <w:rPr>
                <w:rFonts w:ascii="Arial" w:hAnsi="Arial" w:cs="Arial"/>
                <w:sz w:val="20"/>
                <w:szCs w:val="20"/>
              </w:rPr>
              <w:t>/2024</w:t>
            </w:r>
          </w:p>
        </w:tc>
        <w:tc>
          <w:tcPr>
            <w:tcW w:w="1564" w:type="dxa"/>
            <w:tcBorders>
              <w:top w:val="single" w:sz="4" w:space="0" w:color="000000"/>
              <w:left w:val="single" w:sz="4" w:space="0" w:color="000000"/>
              <w:bottom w:val="single" w:sz="4" w:space="0" w:color="000000"/>
              <w:right w:val="single" w:sz="4" w:space="0" w:color="auto"/>
            </w:tcBorders>
            <w:vAlign w:val="center"/>
          </w:tcPr>
          <w:p w14:paraId="3664C49D" w14:textId="5B38467E" w:rsidR="00B158CC" w:rsidRPr="008A2A73" w:rsidRDefault="00B67DCB" w:rsidP="00F65E9B">
            <w:pPr>
              <w:jc w:val="both"/>
              <w:rPr>
                <w:rFonts w:ascii="Arial" w:hAnsi="Arial" w:cs="Arial"/>
                <w:sz w:val="20"/>
                <w:szCs w:val="20"/>
              </w:rPr>
            </w:pPr>
            <w:r>
              <w:rPr>
                <w:rFonts w:ascii="Arial" w:hAnsi="Arial" w:cs="Arial"/>
                <w:sz w:val="20"/>
                <w:szCs w:val="20"/>
              </w:rPr>
              <w:t>14:00</w:t>
            </w:r>
          </w:p>
        </w:tc>
        <w:tc>
          <w:tcPr>
            <w:tcW w:w="3188" w:type="dxa"/>
            <w:vMerge/>
            <w:tcBorders>
              <w:left w:val="single" w:sz="4" w:space="0" w:color="auto"/>
              <w:bottom w:val="single" w:sz="4" w:space="0" w:color="auto"/>
              <w:right w:val="single" w:sz="4" w:space="0" w:color="auto"/>
            </w:tcBorders>
            <w:vAlign w:val="center"/>
          </w:tcPr>
          <w:p w14:paraId="52D79985" w14:textId="77777777" w:rsidR="00B158CC" w:rsidRPr="008A2A73" w:rsidRDefault="00B158CC" w:rsidP="00F65E9B">
            <w:pPr>
              <w:ind w:left="-284" w:right="-284"/>
              <w:jc w:val="both"/>
              <w:rPr>
                <w:rFonts w:ascii="Arial" w:hAnsi="Arial" w:cs="Arial"/>
                <w:sz w:val="20"/>
                <w:szCs w:val="20"/>
              </w:rPr>
            </w:pPr>
          </w:p>
        </w:tc>
      </w:tr>
    </w:tbl>
    <w:p w14:paraId="322F75F9" w14:textId="77777777" w:rsidR="00F42CCF" w:rsidRPr="00A82322" w:rsidRDefault="00F42CCF" w:rsidP="00F42CCF">
      <w:pPr>
        <w:pStyle w:val="Ttulo2"/>
        <w:ind w:left="360" w:hanging="360"/>
        <w:jc w:val="both"/>
        <w:rPr>
          <w:rFonts w:ascii="Arial" w:hAnsi="Arial" w:cs="Arial"/>
          <w:color w:val="auto"/>
          <w:sz w:val="20"/>
          <w:szCs w:val="20"/>
        </w:rPr>
      </w:pPr>
      <w:bookmarkStart w:id="131" w:name="_Toc60906141"/>
      <w:bookmarkStart w:id="132" w:name="_Toc165724497"/>
      <w:r w:rsidRPr="00A82322">
        <w:rPr>
          <w:rFonts w:ascii="Arial" w:hAnsi="Arial" w:cs="Arial"/>
          <w:color w:val="auto"/>
          <w:sz w:val="20"/>
          <w:szCs w:val="20"/>
        </w:rPr>
        <w:t>3.2.1. Visitas a las instalaciones institucionales, donde se suministrarán o colocarán los bienes o donde se prestarán los servicios, en su caso</w:t>
      </w:r>
      <w:bookmarkEnd w:id="131"/>
      <w:bookmarkEnd w:id="132"/>
    </w:p>
    <w:p w14:paraId="61CD908B" w14:textId="77777777" w:rsidR="00F42CCF" w:rsidRPr="00A82322" w:rsidRDefault="00F42CCF" w:rsidP="00F42CCF">
      <w:pPr>
        <w:ind w:left="-142" w:right="-284"/>
        <w:jc w:val="both"/>
        <w:rPr>
          <w:rFonts w:ascii="Arial" w:hAnsi="Arial" w:cs="Arial"/>
          <w:sz w:val="20"/>
          <w:szCs w:val="20"/>
        </w:rPr>
      </w:pPr>
    </w:p>
    <w:p w14:paraId="262F2274" w14:textId="7777FF01"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t xml:space="preserve">Para el presente procedimiento no se </w:t>
      </w:r>
      <w:r w:rsidR="00B17CC6" w:rsidRPr="00A82322">
        <w:rPr>
          <w:rFonts w:ascii="Arial" w:hAnsi="Arial" w:cs="Arial"/>
          <w:sz w:val="20"/>
          <w:szCs w:val="20"/>
        </w:rPr>
        <w:t>realizarán</w:t>
      </w:r>
      <w:r w:rsidRPr="00A82322">
        <w:rPr>
          <w:rFonts w:ascii="Arial" w:hAnsi="Arial" w:cs="Arial"/>
          <w:sz w:val="20"/>
          <w:szCs w:val="20"/>
        </w:rPr>
        <w:t xml:space="preserve"> visitas a las instalaciones institucionales</w:t>
      </w:r>
    </w:p>
    <w:p w14:paraId="79497C93" w14:textId="77777777" w:rsidR="00F42CCF" w:rsidRPr="00A82322" w:rsidRDefault="00F42CCF" w:rsidP="00F42CCF">
      <w:pPr>
        <w:ind w:left="-142" w:right="-284"/>
        <w:jc w:val="both"/>
        <w:rPr>
          <w:rFonts w:ascii="Arial" w:hAnsi="Arial" w:cs="Arial"/>
          <w:sz w:val="20"/>
          <w:szCs w:val="20"/>
        </w:rPr>
      </w:pPr>
    </w:p>
    <w:p w14:paraId="133D1BB3" w14:textId="77777777" w:rsidR="00F42CCF" w:rsidRPr="00A82322" w:rsidRDefault="00F42CCF" w:rsidP="00F42CCF">
      <w:pPr>
        <w:pStyle w:val="Ttulo2"/>
        <w:ind w:left="360" w:hanging="360"/>
        <w:jc w:val="both"/>
        <w:rPr>
          <w:rFonts w:ascii="Arial" w:hAnsi="Arial" w:cs="Arial"/>
          <w:color w:val="auto"/>
          <w:sz w:val="20"/>
          <w:szCs w:val="20"/>
        </w:rPr>
      </w:pPr>
      <w:bookmarkStart w:id="133" w:name="_Ref494729725"/>
      <w:bookmarkStart w:id="134" w:name="_Toc60906142"/>
      <w:bookmarkStart w:id="135" w:name="_Toc165724498"/>
      <w:r w:rsidRPr="00A82322">
        <w:rPr>
          <w:rFonts w:ascii="Arial" w:hAnsi="Arial" w:cs="Arial"/>
          <w:color w:val="auto"/>
          <w:sz w:val="20"/>
          <w:szCs w:val="20"/>
        </w:rPr>
        <w:t>3.2.2 Junta de aclaraciones.</w:t>
      </w:r>
      <w:bookmarkEnd w:id="133"/>
      <w:bookmarkEnd w:id="134"/>
      <w:bookmarkEnd w:id="135"/>
    </w:p>
    <w:p w14:paraId="2A5C6517" w14:textId="77777777" w:rsidR="00F42CCF" w:rsidRPr="00A82322" w:rsidRDefault="00F42CCF" w:rsidP="00F42CCF">
      <w:pPr>
        <w:ind w:left="-142" w:right="-284"/>
        <w:jc w:val="both"/>
        <w:rPr>
          <w:rFonts w:ascii="Arial" w:hAnsi="Arial" w:cs="Arial"/>
          <w:sz w:val="20"/>
          <w:szCs w:val="20"/>
        </w:rPr>
      </w:pPr>
    </w:p>
    <w:p w14:paraId="10CCA0B8" w14:textId="153E6FE0" w:rsidR="00575F94" w:rsidRDefault="00575F94" w:rsidP="00575F94">
      <w:pPr>
        <w:ind w:left="-284" w:right="-284"/>
        <w:jc w:val="both"/>
        <w:rPr>
          <w:rFonts w:ascii="Arial" w:hAnsi="Arial" w:cs="Arial"/>
          <w:sz w:val="20"/>
          <w:szCs w:val="20"/>
        </w:rPr>
      </w:pPr>
      <w:r>
        <w:rPr>
          <w:rFonts w:ascii="Arial" w:hAnsi="Arial" w:cs="Arial"/>
          <w:sz w:val="20"/>
          <w:szCs w:val="20"/>
        </w:rPr>
        <w:t xml:space="preserve">Aplica la Junta de Aclaraciones del procedimiento de licitación LA-50-GYR-050GYR007-N-210-2024 </w:t>
      </w:r>
    </w:p>
    <w:p w14:paraId="39CFB70F" w14:textId="77777777" w:rsidR="00F42CCF" w:rsidRPr="00A82322" w:rsidRDefault="00F42CCF" w:rsidP="00F42CCF">
      <w:pPr>
        <w:ind w:left="-284" w:right="-284"/>
        <w:jc w:val="both"/>
        <w:rPr>
          <w:rFonts w:ascii="Arial" w:hAnsi="Arial" w:cs="Arial"/>
          <w:sz w:val="20"/>
          <w:szCs w:val="20"/>
        </w:rPr>
      </w:pPr>
    </w:p>
    <w:p w14:paraId="70AE94A9" w14:textId="77777777" w:rsidR="00F42CCF" w:rsidRPr="00A82322" w:rsidRDefault="00F42CCF" w:rsidP="00F42CCF">
      <w:pPr>
        <w:pStyle w:val="Ttulo2"/>
        <w:ind w:left="360" w:hanging="360"/>
        <w:jc w:val="both"/>
        <w:rPr>
          <w:rFonts w:ascii="Arial" w:hAnsi="Arial" w:cs="Arial"/>
          <w:color w:val="auto"/>
          <w:sz w:val="20"/>
          <w:szCs w:val="20"/>
        </w:rPr>
      </w:pPr>
      <w:bookmarkStart w:id="136" w:name="_Toc46138873"/>
      <w:bookmarkStart w:id="137" w:name="_Toc60906143"/>
      <w:bookmarkStart w:id="138" w:name="_Toc165724499"/>
      <w:bookmarkStart w:id="139" w:name="_Toc431386011"/>
      <w:bookmarkStart w:id="140" w:name="_Toc431386288"/>
      <w:r w:rsidRPr="00A82322">
        <w:rPr>
          <w:rFonts w:ascii="Arial" w:hAnsi="Arial" w:cs="Arial"/>
          <w:color w:val="auto"/>
          <w:sz w:val="20"/>
          <w:szCs w:val="20"/>
        </w:rPr>
        <w:lastRenderedPageBreak/>
        <w:t>3.2.3.- Recepción de proposiciones.</w:t>
      </w:r>
      <w:bookmarkEnd w:id="136"/>
      <w:bookmarkEnd w:id="137"/>
      <w:bookmarkEnd w:id="138"/>
    </w:p>
    <w:p w14:paraId="748A0BE8"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La presentación y apertura de proposiciones se llevará a cabo en términos de los artículos 34 primer párrafo y 35 de la LAASSP, 47, 48, 49 </w:t>
      </w:r>
      <w:proofErr w:type="gramStart"/>
      <w:r w:rsidRPr="00A82322">
        <w:rPr>
          <w:rFonts w:ascii="Arial" w:hAnsi="Arial" w:cs="Arial"/>
          <w:sz w:val="20"/>
          <w:szCs w:val="20"/>
        </w:rPr>
        <w:t>segundo</w:t>
      </w:r>
      <w:proofErr w:type="gramEnd"/>
      <w:r w:rsidRPr="00A82322">
        <w:rPr>
          <w:rFonts w:ascii="Arial" w:hAnsi="Arial" w:cs="Arial"/>
          <w:sz w:val="20"/>
          <w:szCs w:val="20"/>
        </w:rPr>
        <w:t xml:space="preserve"> párrafo y 50 del RLAASSP, para lo cual podrán hacer uso de los formatos previstos en el numeral 8. </w:t>
      </w:r>
      <w:proofErr w:type="gramStart"/>
      <w:r w:rsidRPr="00A82322">
        <w:rPr>
          <w:rFonts w:ascii="Arial" w:hAnsi="Arial" w:cs="Arial"/>
          <w:sz w:val="20"/>
          <w:szCs w:val="20"/>
        </w:rPr>
        <w:t>de</w:t>
      </w:r>
      <w:proofErr w:type="gramEnd"/>
      <w:r w:rsidRPr="00A82322">
        <w:rPr>
          <w:rFonts w:ascii="Arial" w:hAnsi="Arial" w:cs="Arial"/>
          <w:sz w:val="20"/>
          <w:szCs w:val="20"/>
        </w:rPr>
        <w:t xml:space="preserve"> la presente convocatoria.</w:t>
      </w:r>
    </w:p>
    <w:p w14:paraId="6EF7AE80" w14:textId="77777777" w:rsidR="00F42CCF" w:rsidRPr="00A82322" w:rsidRDefault="00F42CCF" w:rsidP="00F42CCF">
      <w:pPr>
        <w:ind w:left="-284" w:right="-284"/>
        <w:jc w:val="both"/>
        <w:rPr>
          <w:rFonts w:ascii="Arial" w:hAnsi="Arial" w:cs="Arial"/>
          <w:sz w:val="20"/>
          <w:szCs w:val="20"/>
        </w:rPr>
      </w:pPr>
    </w:p>
    <w:p w14:paraId="2EEE6202" w14:textId="3411340C"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Solo serán consideradas las proposiciones que se reciban por medio de </w:t>
      </w:r>
      <w:r w:rsidR="000A7B81">
        <w:rPr>
          <w:rFonts w:ascii="Arial" w:hAnsi="Arial" w:cs="Arial"/>
          <w:sz w:val="20"/>
          <w:szCs w:val="20"/>
        </w:rPr>
        <w:t>COMPRANET</w:t>
      </w:r>
      <w:r w:rsidRPr="00A82322">
        <w:rPr>
          <w:rFonts w:ascii="Arial" w:hAnsi="Arial" w:cs="Arial"/>
          <w:sz w:val="20"/>
          <w:szCs w:val="20"/>
        </w:rPr>
        <w:t xml:space="preserve"> en respuesta al requerimiento técnico y económico. El licitante deberá firmar electrónicamente la proposición; para que se considere que la proposición se envió firmada, deberán descargarse los archivos PDF generados por </w:t>
      </w:r>
      <w:r w:rsidR="000A7B81">
        <w:rPr>
          <w:rFonts w:ascii="Arial" w:hAnsi="Arial" w:cs="Arial"/>
          <w:sz w:val="20"/>
          <w:szCs w:val="20"/>
        </w:rPr>
        <w:t>COMPRANET</w:t>
      </w:r>
      <w:r w:rsidRPr="00A82322">
        <w:rPr>
          <w:rFonts w:ascii="Arial" w:hAnsi="Arial" w:cs="Arial"/>
          <w:sz w:val="20"/>
          <w:szCs w:val="20"/>
        </w:rPr>
        <w:t xml:space="preserve"> y que contienen los datos capturados en la propuesta, </w:t>
      </w:r>
      <w:r w:rsidRPr="00A82322">
        <w:rPr>
          <w:rFonts w:ascii="Arial" w:hAnsi="Arial" w:cs="Arial"/>
          <w:b/>
          <w:sz w:val="20"/>
          <w:szCs w:val="20"/>
        </w:rPr>
        <w:t>sólo esos archivos deberán firmarse</w:t>
      </w:r>
      <w:r w:rsidRPr="00A82322">
        <w:rPr>
          <w:rFonts w:ascii="Arial" w:hAnsi="Arial" w:cs="Arial"/>
          <w:sz w:val="20"/>
          <w:szCs w:val="20"/>
        </w:rPr>
        <w:t xml:space="preserve"> utilizando el módulo de firma electrónica de documentos y cargarse en el área correspondiente.</w:t>
      </w:r>
    </w:p>
    <w:p w14:paraId="0A32A3CC" w14:textId="77777777" w:rsidR="00F42CCF" w:rsidRPr="00A82322" w:rsidRDefault="00F42CCF" w:rsidP="00F42CCF">
      <w:pPr>
        <w:ind w:left="-284" w:right="-284"/>
        <w:jc w:val="both"/>
        <w:rPr>
          <w:rFonts w:ascii="Arial" w:hAnsi="Arial" w:cs="Arial"/>
          <w:sz w:val="20"/>
          <w:szCs w:val="20"/>
        </w:rPr>
      </w:pPr>
    </w:p>
    <w:p w14:paraId="53C27E02"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alcanzada la fecha y hora de inicio del evento de apertura de proposiciones, el licitante no podrá enviar su proposición o modificación de la misma.</w:t>
      </w:r>
    </w:p>
    <w:p w14:paraId="6768F5B4" w14:textId="77777777" w:rsidR="00F42CCF" w:rsidRPr="00A82322" w:rsidRDefault="00F42CCF" w:rsidP="00F42CCF">
      <w:pPr>
        <w:ind w:left="-142" w:right="-284"/>
        <w:jc w:val="both"/>
        <w:rPr>
          <w:rFonts w:ascii="Arial" w:hAnsi="Arial" w:cs="Arial"/>
          <w:sz w:val="20"/>
          <w:szCs w:val="20"/>
        </w:rPr>
      </w:pPr>
    </w:p>
    <w:p w14:paraId="40A6F892"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1" w:name="_Toc431386012"/>
      <w:bookmarkStart w:id="142" w:name="_Toc431386289"/>
      <w:bookmarkEnd w:id="139"/>
      <w:bookmarkEnd w:id="140"/>
    </w:p>
    <w:p w14:paraId="609ACE61" w14:textId="77777777" w:rsidR="00F42CCF" w:rsidRPr="00A82322" w:rsidRDefault="00F42CCF" w:rsidP="00F42CCF">
      <w:pPr>
        <w:ind w:left="-284" w:right="-284"/>
        <w:jc w:val="both"/>
        <w:rPr>
          <w:rFonts w:ascii="Arial" w:hAnsi="Arial" w:cs="Arial"/>
          <w:sz w:val="20"/>
          <w:szCs w:val="20"/>
        </w:rPr>
      </w:pPr>
    </w:p>
    <w:p w14:paraId="2DEC5B2C" w14:textId="77777777" w:rsidR="00F42CCF" w:rsidRPr="00A82322" w:rsidRDefault="00F42CCF" w:rsidP="00F42CCF">
      <w:pPr>
        <w:pStyle w:val="Ttulo2"/>
        <w:ind w:left="360" w:hanging="360"/>
        <w:jc w:val="both"/>
        <w:rPr>
          <w:rFonts w:ascii="Arial" w:hAnsi="Arial" w:cs="Arial"/>
          <w:color w:val="auto"/>
          <w:sz w:val="20"/>
          <w:szCs w:val="20"/>
        </w:rPr>
      </w:pPr>
      <w:bookmarkStart w:id="143" w:name="_Toc431386014"/>
      <w:bookmarkStart w:id="144" w:name="_Toc431386291"/>
      <w:bookmarkStart w:id="145" w:name="_Toc46138877"/>
      <w:bookmarkStart w:id="146" w:name="_Toc60906144"/>
      <w:bookmarkStart w:id="147" w:name="_Toc165724500"/>
      <w:r w:rsidRPr="00A82322">
        <w:rPr>
          <w:rFonts w:ascii="Arial" w:hAnsi="Arial" w:cs="Arial"/>
          <w:color w:val="auto"/>
          <w:sz w:val="20"/>
          <w:szCs w:val="20"/>
        </w:rPr>
        <w:t>3.2.4.- Acto de fallo y firma de contrato.</w:t>
      </w:r>
      <w:bookmarkEnd w:id="143"/>
      <w:bookmarkEnd w:id="144"/>
      <w:bookmarkEnd w:id="145"/>
      <w:bookmarkEnd w:id="146"/>
      <w:bookmarkEnd w:id="147"/>
    </w:p>
    <w:p w14:paraId="5F726B18" w14:textId="7049DA78"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lang w:eastAsia="es-ES"/>
        </w:rPr>
        <w:t xml:space="preserve">El fallo se emitirá de conformidad con el artículo 37 de la LAASSP y su contenido </w:t>
      </w:r>
      <w:r w:rsidRPr="00A82322">
        <w:rPr>
          <w:rFonts w:ascii="Arial" w:hAnsi="Arial" w:cs="Arial"/>
          <w:sz w:val="20"/>
          <w:szCs w:val="20"/>
        </w:rPr>
        <w:t xml:space="preserve">se difundirá a través de </w:t>
      </w:r>
      <w:r w:rsidR="000A7B81">
        <w:rPr>
          <w:rFonts w:ascii="Arial" w:hAnsi="Arial" w:cs="Arial"/>
          <w:sz w:val="20"/>
          <w:szCs w:val="20"/>
        </w:rPr>
        <w:t>COMPRANET</w:t>
      </w:r>
      <w:r w:rsidRPr="00A82322">
        <w:rPr>
          <w:rFonts w:ascii="Arial" w:hAnsi="Arial" w:cs="Arial"/>
          <w:sz w:val="20"/>
          <w:szCs w:val="20"/>
        </w:rPr>
        <w:t xml:space="preserve"> el mismo día en que se emita, en el entendido de que este procedimiento sustituye a la notificación personal. Así también el fallo podrá ser consultado en el portal de compras del IMSS en el apartado “Transparencia” (http.//compras.imss.gob.mx/), o bien en la Coordinación de Abastecimiento sito en Av. Plan de No. 1201 Col. Ricardo Flores Magón, C.P. 62450 Cuernavaca, Morelos en donde se fijará copia de un ejemplar del acta por un término no menor de cinco días hábiles.</w:t>
      </w:r>
    </w:p>
    <w:p w14:paraId="438355D4" w14:textId="77777777" w:rsidR="00F9326B" w:rsidRPr="00A82322" w:rsidRDefault="00F9326B" w:rsidP="00F9326B">
      <w:pPr>
        <w:ind w:left="-284" w:right="-284"/>
        <w:jc w:val="both"/>
        <w:rPr>
          <w:rFonts w:ascii="Arial" w:eastAsia="Times New Roman" w:hAnsi="Arial" w:cs="Arial"/>
          <w:sz w:val="20"/>
          <w:szCs w:val="20"/>
          <w:lang w:eastAsia="es-ES"/>
        </w:rPr>
      </w:pPr>
    </w:p>
    <w:p w14:paraId="20808540" w14:textId="77777777" w:rsidR="00F9326B" w:rsidRPr="00A82322" w:rsidRDefault="00F9326B" w:rsidP="00F9326B">
      <w:pPr>
        <w:ind w:left="-284" w:righ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7D84BCEA" w14:textId="77777777" w:rsidR="00F9326B" w:rsidRPr="00A82322" w:rsidRDefault="00F9326B" w:rsidP="00F9326B">
      <w:pPr>
        <w:ind w:left="-284" w:right="-284"/>
        <w:jc w:val="both"/>
        <w:rPr>
          <w:rFonts w:ascii="Arial" w:eastAsia="Times New Roman" w:hAnsi="Arial" w:cs="Arial"/>
          <w:sz w:val="20"/>
          <w:szCs w:val="20"/>
          <w:lang w:eastAsia="es-ES"/>
        </w:rPr>
      </w:pPr>
    </w:p>
    <w:p w14:paraId="685066F3" w14:textId="77777777" w:rsidR="00535842" w:rsidRPr="00A82322" w:rsidRDefault="00535842" w:rsidP="00535842">
      <w:pPr>
        <w:ind w:left="-284" w:right="-284"/>
        <w:jc w:val="both"/>
        <w:rPr>
          <w:rFonts w:ascii="Arial" w:hAnsi="Arial" w:cs="Arial"/>
          <w:sz w:val="20"/>
          <w:szCs w:val="20"/>
        </w:rPr>
      </w:pPr>
      <w:r w:rsidRPr="00A82322">
        <w:rPr>
          <w:rFonts w:ascii="Arial" w:hAnsi="Arial" w:cs="Arial"/>
          <w:sz w:val="20"/>
          <w:szCs w:val="20"/>
        </w:rPr>
        <w:t>El licitante adjudicado deberá firmar el contrato que se señala en el Anexo 12 de la presente convocatoria, dentro de los quince días naturales posteriores a la emisión del fallo  en horas hábiles en la oficina de contratos del Departamento de Adquisición de Bienes y Contratación de Servicios sito en Av. Plan de No. 1201 Col. Ricardo Flores Magón, C.P. 62450 Cuernavaca, Morelos, debiendo presentar en contratos cuyo monto  sea superior a $300,000.00, sin incluir el Impuesto al Valor Agregado (IVA); lo siguiente:</w:t>
      </w:r>
    </w:p>
    <w:p w14:paraId="6F8A618D" w14:textId="77777777" w:rsidR="00535842" w:rsidRPr="00A82322" w:rsidRDefault="00535842" w:rsidP="00535842">
      <w:pPr>
        <w:ind w:left="-284" w:right="-284"/>
        <w:jc w:val="both"/>
        <w:rPr>
          <w:rFonts w:ascii="Arial" w:hAnsi="Arial" w:cs="Arial"/>
          <w:sz w:val="20"/>
          <w:szCs w:val="20"/>
        </w:rPr>
      </w:pPr>
    </w:p>
    <w:p w14:paraId="50732051" w14:textId="77777777" w:rsidR="000749E5" w:rsidRPr="00545B92" w:rsidRDefault="000749E5" w:rsidP="000749E5">
      <w:pPr>
        <w:pStyle w:val="Prrafodelista"/>
        <w:numPr>
          <w:ilvl w:val="0"/>
          <w:numId w:val="11"/>
        </w:numPr>
        <w:ind w:right="-284"/>
        <w:jc w:val="both"/>
        <w:rPr>
          <w:sz w:val="20"/>
          <w:szCs w:val="20"/>
        </w:rPr>
      </w:pPr>
      <w:r w:rsidRPr="00A82322">
        <w:rPr>
          <w:sz w:val="20"/>
          <w:szCs w:val="20"/>
        </w:rPr>
        <w:t>Opinión vigente y positiva de cumplimiento de obligaciones fiscales emitida por el SAT, en términos del artículo 32-D del Código Fiscal de la Federación.</w:t>
      </w:r>
      <w:r>
        <w:rPr>
          <w:sz w:val="20"/>
          <w:szCs w:val="20"/>
        </w:rPr>
        <w:t xml:space="preserve"> L</w:t>
      </w:r>
      <w:r w:rsidRPr="00545B92">
        <w:rPr>
          <w:sz w:val="20"/>
          <w:szCs w:val="20"/>
        </w:rPr>
        <w:t xml:space="preserve">os </w:t>
      </w:r>
      <w:r>
        <w:rPr>
          <w:sz w:val="20"/>
          <w:szCs w:val="20"/>
        </w:rPr>
        <w:t>participantes</w:t>
      </w:r>
      <w:r w:rsidRPr="00545B92">
        <w:rPr>
          <w:sz w:val="20"/>
          <w:szCs w:val="20"/>
        </w:rPr>
        <w:t xml:space="preserve"> </w:t>
      </w:r>
      <w:r>
        <w:rPr>
          <w:sz w:val="20"/>
          <w:szCs w:val="20"/>
        </w:rPr>
        <w:t>deberán</w:t>
      </w:r>
      <w:r w:rsidRPr="00545B92">
        <w:rPr>
          <w:sz w:val="20"/>
          <w:szCs w:val="20"/>
        </w:rPr>
        <w:t xml:space="preserve"> autorizar al SAT a hacer público el resultado de su opinión del cumplimiento de obligaciones fiscales, para lo cual deberán realizar alguno de los siguientes procedimientos:</w:t>
      </w:r>
    </w:p>
    <w:p w14:paraId="6BABA31B" w14:textId="77777777" w:rsidR="000749E5" w:rsidRPr="00545B92" w:rsidRDefault="000749E5" w:rsidP="000749E5">
      <w:pPr>
        <w:pStyle w:val="Prrafodelista"/>
        <w:ind w:left="436" w:right="-284"/>
        <w:jc w:val="both"/>
        <w:rPr>
          <w:sz w:val="20"/>
          <w:szCs w:val="20"/>
        </w:rPr>
      </w:pPr>
      <w:r w:rsidRPr="00545B92">
        <w:rPr>
          <w:sz w:val="20"/>
          <w:szCs w:val="20"/>
        </w:rPr>
        <w:t>I.     Al momento de generar la opinión del cumplimiento.</w:t>
      </w:r>
    </w:p>
    <w:p w14:paraId="329D414A" w14:textId="77777777" w:rsidR="000749E5" w:rsidRPr="00545B92" w:rsidRDefault="000749E5" w:rsidP="000749E5">
      <w:pPr>
        <w:pStyle w:val="Prrafodelista"/>
        <w:ind w:left="436" w:right="-284"/>
        <w:jc w:val="both"/>
        <w:rPr>
          <w:sz w:val="20"/>
          <w:szCs w:val="20"/>
        </w:rPr>
      </w:pPr>
      <w:r w:rsidRPr="00545B92">
        <w:rPr>
          <w:sz w:val="20"/>
          <w:szCs w:val="20"/>
        </w:rPr>
        <w:t xml:space="preserve">a)    Ingresar con la </w:t>
      </w:r>
      <w:proofErr w:type="spellStart"/>
      <w:r w:rsidRPr="00545B92">
        <w:rPr>
          <w:sz w:val="20"/>
          <w:szCs w:val="20"/>
        </w:rPr>
        <w:t>e.firma</w:t>
      </w:r>
      <w:proofErr w:type="spellEnd"/>
      <w:r w:rsidRPr="00545B92">
        <w:rPr>
          <w:sz w:val="20"/>
          <w:szCs w:val="20"/>
        </w:rPr>
        <w:t xml:space="preserve"> o Contraseña al aplicativo de opinión del cumplimiento en el Portal del SAT.</w:t>
      </w:r>
    </w:p>
    <w:p w14:paraId="55DE7EBC" w14:textId="77777777" w:rsidR="000749E5" w:rsidRPr="00545B92" w:rsidRDefault="000749E5" w:rsidP="000749E5">
      <w:pPr>
        <w:pStyle w:val="Prrafodelista"/>
        <w:ind w:left="436" w:right="-284"/>
        <w:jc w:val="both"/>
        <w:rPr>
          <w:sz w:val="20"/>
          <w:szCs w:val="20"/>
        </w:rPr>
      </w:pPr>
      <w:r w:rsidRPr="00545B92">
        <w:rPr>
          <w:sz w:val="20"/>
          <w:szCs w:val="20"/>
        </w:rPr>
        <w:lastRenderedPageBreak/>
        <w:t>b)    Seleccionar la opción: "Autorizo hacer público el resultado de mi opinión del cumplimiento" en la pantalla de selección que se muestra previo a la generación de la opinión.</w:t>
      </w:r>
    </w:p>
    <w:p w14:paraId="53B0DDBE" w14:textId="77777777" w:rsidR="000749E5" w:rsidRPr="00545B92" w:rsidRDefault="000749E5" w:rsidP="000749E5">
      <w:pPr>
        <w:pStyle w:val="Prrafodelista"/>
        <w:ind w:left="436" w:right="-284"/>
        <w:jc w:val="both"/>
        <w:rPr>
          <w:sz w:val="20"/>
          <w:szCs w:val="20"/>
        </w:rPr>
      </w:pPr>
      <w:r w:rsidRPr="00545B92">
        <w:rPr>
          <w:sz w:val="20"/>
          <w:szCs w:val="20"/>
        </w:rPr>
        <w:t>c)    Seleccionar la opción guardar, para registrar la autorización.</w:t>
      </w:r>
    </w:p>
    <w:p w14:paraId="4337ADFF" w14:textId="77777777" w:rsidR="000749E5" w:rsidRPr="00545B92" w:rsidRDefault="000749E5" w:rsidP="000749E5">
      <w:pPr>
        <w:pStyle w:val="Prrafodelista"/>
        <w:ind w:left="436" w:right="-284"/>
        <w:jc w:val="both"/>
        <w:rPr>
          <w:sz w:val="20"/>
          <w:szCs w:val="20"/>
        </w:rPr>
      </w:pPr>
      <w:r w:rsidRPr="00545B92">
        <w:rPr>
          <w:sz w:val="20"/>
          <w:szCs w:val="20"/>
        </w:rPr>
        <w:t>d)    Si decide no dar la autorización, deberá elegir la opción "continuar" sin realizar ninguna acción.</w:t>
      </w:r>
    </w:p>
    <w:p w14:paraId="4A1ADFA9" w14:textId="77777777" w:rsidR="000749E5" w:rsidRPr="00545B92" w:rsidRDefault="000749E5" w:rsidP="000749E5">
      <w:pPr>
        <w:pStyle w:val="Prrafodelista"/>
        <w:ind w:left="436" w:right="-284"/>
        <w:jc w:val="both"/>
        <w:rPr>
          <w:sz w:val="20"/>
          <w:szCs w:val="20"/>
        </w:rPr>
      </w:pPr>
      <w:r w:rsidRPr="00545B92">
        <w:rPr>
          <w:sz w:val="20"/>
          <w:szCs w:val="20"/>
        </w:rPr>
        <w:t xml:space="preserve">       La opinión del cumplimiento se generará al momento de guardar o continuar con su selección.</w:t>
      </w:r>
    </w:p>
    <w:p w14:paraId="04032FF0" w14:textId="77777777" w:rsidR="000749E5" w:rsidRPr="00545B92" w:rsidRDefault="000749E5" w:rsidP="000749E5">
      <w:pPr>
        <w:pStyle w:val="Prrafodelista"/>
        <w:ind w:left="436" w:right="-284"/>
        <w:jc w:val="both"/>
        <w:rPr>
          <w:sz w:val="20"/>
          <w:szCs w:val="20"/>
        </w:rPr>
      </w:pPr>
      <w:r w:rsidRPr="00545B92">
        <w:rPr>
          <w:sz w:val="20"/>
          <w:szCs w:val="20"/>
        </w:rPr>
        <w:t xml:space="preserve">II.     Ingresar con la </w:t>
      </w:r>
      <w:proofErr w:type="spellStart"/>
      <w:r w:rsidRPr="00545B92">
        <w:rPr>
          <w:sz w:val="20"/>
          <w:szCs w:val="20"/>
        </w:rPr>
        <w:t>e.firma</w:t>
      </w:r>
      <w:proofErr w:type="spellEnd"/>
      <w:r w:rsidRPr="00545B92">
        <w:rPr>
          <w:sz w:val="20"/>
          <w:szCs w:val="20"/>
        </w:rPr>
        <w:t xml:space="preserve"> o Contraseña en la funcionalidad "Autoriza que el resultado de tu Opinión del cumplimiento sea público o deja sin efectos la autorización", en el Portal del SAT.</w:t>
      </w:r>
    </w:p>
    <w:p w14:paraId="0952BFFD" w14:textId="77777777" w:rsidR="000749E5" w:rsidRPr="00545B92" w:rsidRDefault="000749E5" w:rsidP="000749E5">
      <w:pPr>
        <w:pStyle w:val="Prrafodelista"/>
        <w:ind w:left="436" w:right="-284"/>
        <w:jc w:val="both"/>
        <w:rPr>
          <w:sz w:val="20"/>
          <w:szCs w:val="20"/>
        </w:rPr>
      </w:pPr>
      <w:r w:rsidRPr="00545B92">
        <w:rPr>
          <w:sz w:val="20"/>
          <w:szCs w:val="20"/>
        </w:rPr>
        <w:t>a)    Elegir la opción: "Autorizo hacer público el resultado de mi opinión del cumplimiento" en la pantalla de selección que se muestra.</w:t>
      </w:r>
    </w:p>
    <w:p w14:paraId="2ACD3FEE" w14:textId="469C106C" w:rsidR="00535842" w:rsidRPr="00A82322" w:rsidRDefault="000749E5" w:rsidP="000749E5">
      <w:pPr>
        <w:pStyle w:val="Prrafodelista"/>
        <w:ind w:left="436" w:right="-284"/>
        <w:jc w:val="both"/>
        <w:rPr>
          <w:sz w:val="20"/>
          <w:szCs w:val="20"/>
        </w:rPr>
      </w:pPr>
      <w:r w:rsidRPr="00545B92">
        <w:rPr>
          <w:sz w:val="20"/>
          <w:szCs w:val="20"/>
        </w:rPr>
        <w:t>b)    Seleccionar la opción guardar para registrar la autorización</w:t>
      </w:r>
      <w:r w:rsidR="00535842" w:rsidRPr="00A82322">
        <w:rPr>
          <w:sz w:val="20"/>
          <w:szCs w:val="20"/>
        </w:rPr>
        <w:t>.</w:t>
      </w:r>
    </w:p>
    <w:p w14:paraId="1F1A61E8" w14:textId="7C4DC7A5" w:rsidR="00535842" w:rsidRPr="00A82322" w:rsidRDefault="00B17CC6" w:rsidP="005C3942">
      <w:pPr>
        <w:pStyle w:val="Prrafodelista"/>
        <w:numPr>
          <w:ilvl w:val="0"/>
          <w:numId w:val="11"/>
        </w:numPr>
        <w:ind w:right="-284"/>
        <w:jc w:val="both"/>
        <w:rPr>
          <w:sz w:val="20"/>
          <w:szCs w:val="20"/>
        </w:rPr>
      </w:pPr>
      <w:r w:rsidRPr="00B17CC6">
        <w:rPr>
          <w:sz w:val="20"/>
          <w:szCs w:val="20"/>
        </w:rPr>
        <w:t>•</w:t>
      </w:r>
      <w:r w:rsidRPr="00B17CC6">
        <w:rPr>
          <w:sz w:val="20"/>
          <w:szCs w:val="20"/>
        </w:rPr>
        <w:tab/>
        <w:t>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r w:rsidR="00535842" w:rsidRPr="00A82322">
        <w:rPr>
          <w:sz w:val="20"/>
          <w:szCs w:val="20"/>
        </w:rPr>
        <w:t xml:space="preserve">. </w:t>
      </w:r>
    </w:p>
    <w:p w14:paraId="522ACFF5" w14:textId="013F92CB" w:rsidR="00535842" w:rsidRPr="00A82322" w:rsidRDefault="00535842" w:rsidP="005C3942">
      <w:pPr>
        <w:pStyle w:val="Prrafodelista"/>
        <w:numPr>
          <w:ilvl w:val="0"/>
          <w:numId w:val="11"/>
        </w:numPr>
        <w:ind w:right="-284"/>
        <w:jc w:val="both"/>
        <w:rPr>
          <w:sz w:val="20"/>
          <w:szCs w:val="20"/>
        </w:rPr>
      </w:pPr>
      <w:r w:rsidRPr="00A82322">
        <w:rPr>
          <w:sz w:val="20"/>
          <w:szCs w:val="20"/>
        </w:rPr>
        <w:t xml:space="preserve">Constancia vigente y </w:t>
      </w:r>
      <w:r w:rsidR="000A7B81" w:rsidRPr="00A82322">
        <w:rPr>
          <w:sz w:val="20"/>
          <w:szCs w:val="20"/>
        </w:rPr>
        <w:t>positiva de</w:t>
      </w:r>
      <w:r w:rsidRPr="00A82322">
        <w:rPr>
          <w:sz w:val="20"/>
          <w:szCs w:val="20"/>
        </w:rPr>
        <w:t xml:space="preserve"> situación fiscal emitida por el Instituto del Fondo Nacional de la </w:t>
      </w:r>
      <w:r w:rsidR="000749E5" w:rsidRPr="00A82322">
        <w:rPr>
          <w:sz w:val="20"/>
          <w:szCs w:val="20"/>
        </w:rPr>
        <w:t>Vivienda para</w:t>
      </w:r>
      <w:r w:rsidRPr="00A82322">
        <w:rPr>
          <w:sz w:val="20"/>
          <w:szCs w:val="20"/>
        </w:rPr>
        <w:t xml:space="preserve"> los </w:t>
      </w:r>
      <w:r w:rsidR="000749E5" w:rsidRPr="00A82322">
        <w:rPr>
          <w:sz w:val="20"/>
          <w:szCs w:val="20"/>
        </w:rPr>
        <w:t>Trabajadores (</w:t>
      </w:r>
      <w:r w:rsidRPr="00A82322">
        <w:rPr>
          <w:sz w:val="20"/>
          <w:szCs w:val="20"/>
        </w:rPr>
        <w:t>INFONAVIT) en los términos establecidos por las “Reglas para la obtención de la constancia de situación fiscal en materia de aportaciones patronales y entero de amortizaciones” publicadas en el Diario Oficial de la Federación (DOF) el 28 de junio del 2017.</w:t>
      </w:r>
    </w:p>
    <w:p w14:paraId="4F78B934" w14:textId="2EA2E8E7" w:rsidR="00535842" w:rsidRPr="00A82322" w:rsidRDefault="00535842" w:rsidP="005C3942">
      <w:pPr>
        <w:pStyle w:val="Prrafodelista"/>
        <w:numPr>
          <w:ilvl w:val="0"/>
          <w:numId w:val="11"/>
        </w:numPr>
        <w:ind w:right="-284"/>
        <w:jc w:val="both"/>
        <w:rPr>
          <w:sz w:val="20"/>
          <w:szCs w:val="20"/>
        </w:rPr>
      </w:pPr>
      <w:r w:rsidRPr="00A82322">
        <w:rPr>
          <w:sz w:val="20"/>
          <w:szCs w:val="20"/>
        </w:rPr>
        <w:t xml:space="preserve">Escrito bajo protesta de decir verdad que no desempeña empleo, cargo o comisión en el servicio público o, en su caso, </w:t>
      </w:r>
      <w:r w:rsidR="000749E5" w:rsidRPr="00A82322">
        <w:rPr>
          <w:sz w:val="20"/>
          <w:szCs w:val="20"/>
        </w:rPr>
        <w:t>que,</w:t>
      </w:r>
      <w:r w:rsidRPr="00A82322">
        <w:rPr>
          <w:sz w:val="20"/>
          <w:szCs w:val="20"/>
        </w:rPr>
        <w:t xml:space="preserve"> a pesar de desempeñarlo, con la formalización del contrato correspondiente no se actualiza un conflicto de interés. </w:t>
      </w:r>
    </w:p>
    <w:p w14:paraId="6565D981" w14:textId="77777777" w:rsidR="00535842" w:rsidRPr="00A82322" w:rsidRDefault="00535842" w:rsidP="00535842">
      <w:pPr>
        <w:pStyle w:val="Prrafodelista"/>
        <w:ind w:left="436" w:right="-284"/>
        <w:jc w:val="both"/>
        <w:rPr>
          <w:sz w:val="20"/>
          <w:szCs w:val="20"/>
        </w:rPr>
      </w:pPr>
      <w:r w:rsidRPr="00A82322">
        <w:rPr>
          <w:sz w:val="20"/>
          <w:szCs w:val="20"/>
        </w:rPr>
        <w:t>En caso de que el contratista sea persona moral, el representante legal (con facultades amplias de administración) deberá presentar dicha manifestación por sí y respecto a los socios o accionistas.</w:t>
      </w:r>
    </w:p>
    <w:bookmarkEnd w:id="141"/>
    <w:bookmarkEnd w:id="142"/>
    <w:p w14:paraId="0F560CFF"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b/>
          <w:sz w:val="20"/>
          <w:szCs w:val="20"/>
          <w:lang w:eastAsia="es-ES"/>
        </w:rPr>
        <w:t xml:space="preserve">3.3.- Proposiciones conjuntas. </w:t>
      </w:r>
    </w:p>
    <w:p w14:paraId="733D5206" w14:textId="77777777" w:rsidR="00F42CCF" w:rsidRPr="00A82322" w:rsidRDefault="00F42CCF" w:rsidP="00F42CCF">
      <w:pPr>
        <w:ind w:left="-284" w:right="-284"/>
        <w:jc w:val="both"/>
        <w:rPr>
          <w:rFonts w:ascii="Arial" w:hAnsi="Arial" w:cs="Arial"/>
          <w:b/>
          <w:sz w:val="20"/>
          <w:szCs w:val="20"/>
          <w:lang w:eastAsia="es-ES"/>
        </w:rPr>
      </w:pPr>
    </w:p>
    <w:p w14:paraId="1280A3A6"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sz w:val="20"/>
          <w:szCs w:val="20"/>
          <w:lang w:eastAsia="es-ES"/>
        </w:rPr>
        <w:t>Conforme al artículo 34 de la LAASSP, los interesados podrán presentar propuestas conjuntas, siempre y cuando éstas cumplan con lo establecido en el artículo 44 del Reglamento de la LAASSP</w:t>
      </w:r>
    </w:p>
    <w:p w14:paraId="6C12C755" w14:textId="77777777" w:rsidR="00F42CCF" w:rsidRPr="00A82322" w:rsidRDefault="00F42CCF" w:rsidP="00F42CCF">
      <w:pPr>
        <w:jc w:val="both"/>
        <w:rPr>
          <w:rFonts w:ascii="Arial" w:hAnsi="Arial" w:cs="Arial"/>
          <w:sz w:val="20"/>
          <w:szCs w:val="20"/>
          <w:lang w:eastAsia="es-ES"/>
        </w:rPr>
      </w:pPr>
    </w:p>
    <w:p w14:paraId="2775F247"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Las personas interesadas podrán agruparse para presentar una propuesta, para tal efecto deberán cubrir los siguientes requisitos.</w:t>
      </w:r>
    </w:p>
    <w:p w14:paraId="72DC64EF" w14:textId="77777777" w:rsidR="00F42CCF" w:rsidRPr="00A82322" w:rsidRDefault="00F42CCF" w:rsidP="00F42CCF">
      <w:pPr>
        <w:ind w:left="-284" w:right="-284"/>
        <w:jc w:val="both"/>
        <w:rPr>
          <w:rFonts w:ascii="Arial" w:hAnsi="Arial" w:cs="Arial"/>
          <w:sz w:val="20"/>
          <w:szCs w:val="20"/>
          <w:lang w:eastAsia="es-ES"/>
        </w:rPr>
      </w:pPr>
    </w:p>
    <w:p w14:paraId="0C19082F"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w:t>
      </w:r>
      <w:r w:rsidRPr="00A82322">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375BA128" w14:textId="77777777" w:rsidR="00F42CCF" w:rsidRPr="00A82322" w:rsidRDefault="00F42CCF" w:rsidP="00F42CCF">
      <w:pPr>
        <w:ind w:left="-284" w:right="-284"/>
        <w:jc w:val="both"/>
        <w:rPr>
          <w:rFonts w:ascii="Arial" w:hAnsi="Arial" w:cs="Arial"/>
          <w:sz w:val="20"/>
          <w:szCs w:val="20"/>
          <w:lang w:eastAsia="es-ES"/>
        </w:rPr>
      </w:pPr>
    </w:p>
    <w:p w14:paraId="51424A35"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lastRenderedPageBreak/>
        <w:t>II)</w:t>
      </w:r>
      <w:r w:rsidRPr="00A82322">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sidRPr="00A82322">
        <w:rPr>
          <w:rFonts w:ascii="Arial" w:hAnsi="Arial" w:cs="Arial"/>
          <w:b/>
          <w:sz w:val="20"/>
          <w:szCs w:val="20"/>
          <w:lang w:eastAsia="es-ES"/>
        </w:rPr>
        <w:t>Anexo 13</w:t>
      </w:r>
      <w:r w:rsidRPr="00A82322">
        <w:rPr>
          <w:rFonts w:ascii="Arial" w:hAnsi="Arial" w:cs="Arial"/>
          <w:sz w:val="20"/>
          <w:szCs w:val="20"/>
          <w:lang w:eastAsia="es-ES"/>
        </w:rPr>
        <w:t>, de la presente convocatoria:</w:t>
      </w:r>
    </w:p>
    <w:p w14:paraId="7725A273" w14:textId="77777777" w:rsidR="00F42CCF" w:rsidRPr="00A82322" w:rsidRDefault="00F42CCF" w:rsidP="00F42CCF">
      <w:pPr>
        <w:ind w:left="-284" w:right="-284"/>
        <w:jc w:val="both"/>
        <w:rPr>
          <w:rFonts w:ascii="Arial" w:hAnsi="Arial" w:cs="Arial"/>
          <w:sz w:val="20"/>
          <w:szCs w:val="20"/>
          <w:lang w:eastAsia="es-ES"/>
        </w:rPr>
      </w:pPr>
    </w:p>
    <w:p w14:paraId="79D615C0" w14:textId="1F293E6A"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III)</w:t>
      </w:r>
      <w:r w:rsidRPr="00A82322">
        <w:rPr>
          <w:rFonts w:ascii="Arial" w:hAnsi="Arial" w:cs="Arial"/>
          <w:sz w:val="20"/>
          <w:szCs w:val="20"/>
          <w:lang w:eastAsia="es-ES"/>
        </w:rPr>
        <w:tab/>
        <w:t xml:space="preserve">Nombre, Domicilio y RFC de las personas integrantes, señalando, en su caso, los datos de los instrumentos públicos con los que se acredita la existencia legal de las </w:t>
      </w:r>
      <w:r w:rsidR="000A7B81" w:rsidRPr="00A82322">
        <w:rPr>
          <w:rFonts w:ascii="Arial" w:hAnsi="Arial" w:cs="Arial"/>
          <w:sz w:val="20"/>
          <w:szCs w:val="20"/>
          <w:lang w:eastAsia="es-ES"/>
        </w:rPr>
        <w:t>personas morales</w:t>
      </w:r>
      <w:r w:rsidRPr="00A82322">
        <w:rPr>
          <w:rFonts w:ascii="Arial" w:hAnsi="Arial" w:cs="Arial"/>
          <w:sz w:val="20"/>
          <w:szCs w:val="20"/>
          <w:lang w:eastAsia="es-ES"/>
        </w:rPr>
        <w:t xml:space="preserve"> y, de haberlas, sus reformas y </w:t>
      </w:r>
      <w:r w:rsidR="000749E5" w:rsidRPr="00A82322">
        <w:rPr>
          <w:rFonts w:ascii="Arial" w:hAnsi="Arial" w:cs="Arial"/>
          <w:sz w:val="20"/>
          <w:szCs w:val="20"/>
          <w:lang w:eastAsia="es-ES"/>
        </w:rPr>
        <w:t>modificaciones,</w:t>
      </w:r>
      <w:r w:rsidRPr="00A82322">
        <w:rPr>
          <w:rFonts w:ascii="Arial" w:hAnsi="Arial" w:cs="Arial"/>
          <w:sz w:val="20"/>
          <w:szCs w:val="20"/>
          <w:lang w:eastAsia="es-ES"/>
        </w:rPr>
        <w:t xml:space="preserve"> así como el nombre de los socios que aparezcan en éstas,</w:t>
      </w:r>
    </w:p>
    <w:p w14:paraId="250D703F" w14:textId="77777777" w:rsidR="00F42CCF" w:rsidRPr="00A82322" w:rsidRDefault="00F42CCF" w:rsidP="00F42CCF">
      <w:pPr>
        <w:ind w:left="-284" w:right="-284"/>
        <w:jc w:val="both"/>
        <w:rPr>
          <w:rFonts w:ascii="Arial" w:hAnsi="Arial" w:cs="Arial"/>
          <w:sz w:val="20"/>
          <w:szCs w:val="20"/>
          <w:lang w:eastAsia="es-ES"/>
        </w:rPr>
      </w:pPr>
    </w:p>
    <w:p w14:paraId="0F97E05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IV)</w:t>
      </w:r>
      <w:r w:rsidRPr="00A82322">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5086B0C4" w14:textId="77777777" w:rsidR="00F42CCF" w:rsidRPr="00A82322" w:rsidRDefault="00F42CCF" w:rsidP="00F42CCF">
      <w:pPr>
        <w:ind w:left="-284" w:right="-284"/>
        <w:jc w:val="both"/>
        <w:rPr>
          <w:rFonts w:ascii="Arial" w:hAnsi="Arial" w:cs="Arial"/>
          <w:sz w:val="20"/>
          <w:szCs w:val="20"/>
          <w:lang w:eastAsia="es-ES"/>
        </w:rPr>
      </w:pPr>
    </w:p>
    <w:p w14:paraId="5A382166"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w:t>
      </w:r>
      <w:r w:rsidRPr="00A82322">
        <w:rPr>
          <w:rFonts w:ascii="Arial" w:hAnsi="Arial" w:cs="Arial"/>
          <w:sz w:val="20"/>
          <w:szCs w:val="20"/>
          <w:lang w:eastAsia="es-ES"/>
        </w:rPr>
        <w:tab/>
        <w:t>Designación de un representante común, otorgándole poder amplio y suficiente, para atender todo lo relacionado con la propuesta y con el procedimiento de licitación pública nacional electrónica.</w:t>
      </w:r>
    </w:p>
    <w:p w14:paraId="366629DC" w14:textId="77777777" w:rsidR="00F42CCF" w:rsidRPr="00A82322" w:rsidRDefault="00F42CCF" w:rsidP="00F42CCF">
      <w:pPr>
        <w:ind w:left="-284" w:right="-284"/>
        <w:jc w:val="both"/>
        <w:rPr>
          <w:rFonts w:ascii="Arial" w:hAnsi="Arial" w:cs="Arial"/>
          <w:sz w:val="20"/>
          <w:szCs w:val="20"/>
          <w:lang w:eastAsia="es-ES"/>
        </w:rPr>
      </w:pPr>
    </w:p>
    <w:p w14:paraId="0860B4A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w:t>
      </w:r>
      <w:r w:rsidRPr="00A82322">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14:paraId="00FFAC23" w14:textId="77777777" w:rsidR="00F42CCF" w:rsidRPr="00A82322" w:rsidRDefault="00F42CCF" w:rsidP="00F42CCF">
      <w:pPr>
        <w:ind w:left="-284" w:right="-284"/>
        <w:jc w:val="both"/>
        <w:rPr>
          <w:rFonts w:ascii="Arial" w:hAnsi="Arial" w:cs="Arial"/>
          <w:sz w:val="20"/>
          <w:szCs w:val="20"/>
          <w:lang w:eastAsia="es-ES"/>
        </w:rPr>
      </w:pPr>
    </w:p>
    <w:p w14:paraId="6B7B6E0A"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VII)</w:t>
      </w:r>
      <w:r w:rsidRPr="00A82322">
        <w:rPr>
          <w:rFonts w:ascii="Arial" w:hAnsi="Arial" w:cs="Arial"/>
          <w:sz w:val="20"/>
          <w:szCs w:val="20"/>
          <w:lang w:eastAsia="es-ES"/>
        </w:rPr>
        <w:tab/>
        <w:t>Estipulación expresa de que cada uno de los firmantes quedará obligado junto con los demás integrantes, en forma solidaria, según se convenga, para efectos del procedimiento de contratación y del contrato, en caso de que se les adjudique el mismo.</w:t>
      </w:r>
    </w:p>
    <w:p w14:paraId="79395FBB" w14:textId="77777777" w:rsidR="00F42CCF" w:rsidRPr="00A82322" w:rsidRDefault="00F42CCF" w:rsidP="00F42CCF">
      <w:pPr>
        <w:ind w:left="-284" w:right="-284"/>
        <w:jc w:val="both"/>
        <w:rPr>
          <w:rFonts w:ascii="Arial" w:hAnsi="Arial" w:cs="Arial"/>
          <w:sz w:val="20"/>
          <w:szCs w:val="20"/>
          <w:lang w:eastAsia="es-ES"/>
        </w:rPr>
      </w:pPr>
    </w:p>
    <w:p w14:paraId="291A761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4.1.3 de la presente convocatoria </w:t>
      </w:r>
    </w:p>
    <w:p w14:paraId="7731B64F" w14:textId="77777777" w:rsidR="00F42CCF" w:rsidRPr="00A82322" w:rsidRDefault="00F42CCF" w:rsidP="00F42CCF">
      <w:pPr>
        <w:ind w:left="-284" w:right="-284"/>
        <w:jc w:val="both"/>
        <w:rPr>
          <w:rFonts w:ascii="Arial" w:hAnsi="Arial" w:cs="Arial"/>
          <w:sz w:val="20"/>
          <w:szCs w:val="20"/>
          <w:lang w:eastAsia="es-ES"/>
        </w:rPr>
      </w:pPr>
    </w:p>
    <w:p w14:paraId="492BDFFF" w14:textId="77777777" w:rsidR="00F42CCF"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6CD62369" w14:textId="77777777" w:rsidR="00C150A6" w:rsidRDefault="00C150A6" w:rsidP="00F42CCF">
      <w:pPr>
        <w:ind w:left="-284" w:right="-284"/>
        <w:jc w:val="both"/>
        <w:rPr>
          <w:rFonts w:ascii="Arial" w:hAnsi="Arial" w:cs="Arial"/>
          <w:sz w:val="20"/>
          <w:szCs w:val="20"/>
          <w:lang w:eastAsia="es-ES"/>
        </w:rPr>
      </w:pPr>
    </w:p>
    <w:p w14:paraId="5C74683D" w14:textId="77777777" w:rsidR="00C150A6" w:rsidRPr="009662CF" w:rsidRDefault="00C150A6" w:rsidP="00C150A6">
      <w:pPr>
        <w:ind w:left="-284" w:right="-284"/>
        <w:jc w:val="both"/>
        <w:rPr>
          <w:rFonts w:ascii="Arial" w:hAnsi="Arial" w:cs="Arial"/>
          <w:sz w:val="20"/>
          <w:szCs w:val="20"/>
          <w:lang w:eastAsia="es-ES"/>
        </w:rPr>
      </w:pPr>
      <w:r w:rsidRPr="009662CF">
        <w:rPr>
          <w:rFonts w:ascii="Arial" w:hAnsi="Arial" w:cs="Arial"/>
          <w:sz w:val="20"/>
          <w:szCs w:val="20"/>
          <w:lang w:eastAsia="es-ES"/>
        </w:rPr>
        <w:t xml:space="preserve">Los licitantes que decidan agruparse para presentar una proposición conjunta deberán presentar en forma individual los escritos señalados en el artículo 48 </w:t>
      </w:r>
      <w:proofErr w:type="gramStart"/>
      <w:r w:rsidRPr="009662CF">
        <w:rPr>
          <w:rFonts w:ascii="Arial" w:hAnsi="Arial" w:cs="Arial"/>
          <w:sz w:val="20"/>
          <w:szCs w:val="20"/>
          <w:lang w:eastAsia="es-ES"/>
        </w:rPr>
        <w:t>fracción</w:t>
      </w:r>
      <w:proofErr w:type="gramEnd"/>
      <w:r w:rsidRPr="009662CF">
        <w:rPr>
          <w:rFonts w:ascii="Arial" w:hAnsi="Arial" w:cs="Arial"/>
          <w:sz w:val="20"/>
          <w:szCs w:val="20"/>
          <w:lang w:eastAsia="es-ES"/>
        </w:rPr>
        <w:t xml:space="preserve"> VIII del Reglamento;</w:t>
      </w:r>
    </w:p>
    <w:p w14:paraId="6E19523A" w14:textId="77777777" w:rsidR="00C150A6" w:rsidRPr="00A82322" w:rsidRDefault="00C150A6" w:rsidP="00F42CCF">
      <w:pPr>
        <w:ind w:left="-284" w:right="-284"/>
        <w:jc w:val="both"/>
        <w:rPr>
          <w:rFonts w:ascii="Arial" w:hAnsi="Arial" w:cs="Arial"/>
          <w:sz w:val="20"/>
          <w:szCs w:val="20"/>
          <w:lang w:eastAsia="es-ES"/>
        </w:rPr>
      </w:pPr>
    </w:p>
    <w:p w14:paraId="333D17AC" w14:textId="77777777" w:rsidR="00F42CCF" w:rsidRPr="00A82322" w:rsidRDefault="00F42CCF" w:rsidP="00F42CCF">
      <w:pPr>
        <w:ind w:left="-284" w:right="-284"/>
        <w:jc w:val="both"/>
        <w:rPr>
          <w:rFonts w:ascii="Arial" w:hAnsi="Arial" w:cs="Arial"/>
          <w:b/>
          <w:i/>
          <w:sz w:val="20"/>
          <w:szCs w:val="20"/>
          <w:lang w:eastAsia="es-ES"/>
        </w:rPr>
      </w:pPr>
    </w:p>
    <w:p w14:paraId="49C1F9C0" w14:textId="77777777" w:rsidR="00F42CCF" w:rsidRPr="00A82322" w:rsidRDefault="00F42CCF" w:rsidP="00F42CCF">
      <w:pPr>
        <w:pStyle w:val="Ttulo2"/>
        <w:ind w:left="360" w:hanging="360"/>
        <w:jc w:val="both"/>
        <w:rPr>
          <w:rFonts w:ascii="Arial" w:hAnsi="Arial" w:cs="Arial"/>
          <w:color w:val="auto"/>
          <w:sz w:val="20"/>
          <w:szCs w:val="20"/>
        </w:rPr>
      </w:pPr>
      <w:bookmarkStart w:id="148" w:name="_Toc46138874"/>
      <w:bookmarkStart w:id="149" w:name="_Toc60906145"/>
      <w:bookmarkStart w:id="150" w:name="_Toc165724501"/>
      <w:bookmarkStart w:id="151" w:name="_Toc431386013"/>
      <w:bookmarkStart w:id="152" w:name="_Toc431386290"/>
      <w:r w:rsidRPr="00A82322">
        <w:rPr>
          <w:rFonts w:ascii="Arial" w:hAnsi="Arial" w:cs="Arial"/>
          <w:color w:val="auto"/>
          <w:sz w:val="20"/>
          <w:szCs w:val="20"/>
        </w:rPr>
        <w:t>3.4.- Proposición única.</w:t>
      </w:r>
      <w:bookmarkEnd w:id="148"/>
      <w:bookmarkEnd w:id="149"/>
      <w:bookmarkEnd w:id="150"/>
    </w:p>
    <w:p w14:paraId="3197138B"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Los licitantes sólo podrán presentar una proposición en el presente procedimiento de contratación.</w:t>
      </w:r>
      <w:bookmarkEnd w:id="151"/>
      <w:bookmarkEnd w:id="152"/>
      <w:r w:rsidRPr="00A82322">
        <w:rPr>
          <w:rFonts w:ascii="Arial" w:hAnsi="Arial" w:cs="Arial"/>
          <w:sz w:val="20"/>
          <w:szCs w:val="20"/>
        </w:rPr>
        <w:t xml:space="preserve"> </w:t>
      </w:r>
    </w:p>
    <w:p w14:paraId="0BD57857" w14:textId="77777777" w:rsidR="00F42CCF" w:rsidRPr="00A82322" w:rsidRDefault="00F42CCF" w:rsidP="00F42CCF">
      <w:pPr>
        <w:ind w:left="-284" w:right="-284"/>
        <w:jc w:val="both"/>
        <w:rPr>
          <w:rFonts w:ascii="Arial" w:hAnsi="Arial" w:cs="Arial"/>
          <w:sz w:val="20"/>
          <w:szCs w:val="20"/>
        </w:rPr>
      </w:pPr>
    </w:p>
    <w:p w14:paraId="177667F7" w14:textId="77777777" w:rsidR="00F42CCF" w:rsidRPr="00A82322" w:rsidRDefault="00F42CCF" w:rsidP="00F42CCF">
      <w:pPr>
        <w:pStyle w:val="Ttulo2"/>
        <w:ind w:left="360" w:hanging="360"/>
        <w:jc w:val="both"/>
        <w:rPr>
          <w:rFonts w:ascii="Arial" w:hAnsi="Arial" w:cs="Arial"/>
          <w:color w:val="auto"/>
          <w:sz w:val="20"/>
          <w:szCs w:val="20"/>
        </w:rPr>
      </w:pPr>
      <w:bookmarkStart w:id="153" w:name="_Toc46138875"/>
      <w:bookmarkStart w:id="154" w:name="_Toc60906146"/>
      <w:bookmarkStart w:id="155" w:name="_Toc165724502"/>
      <w:r w:rsidRPr="00A82322">
        <w:rPr>
          <w:rFonts w:ascii="Arial" w:hAnsi="Arial" w:cs="Arial"/>
          <w:color w:val="auto"/>
          <w:sz w:val="20"/>
          <w:szCs w:val="20"/>
        </w:rPr>
        <w:lastRenderedPageBreak/>
        <w:t>3.5.- Documentación distinta a las propuestas.</w:t>
      </w:r>
      <w:bookmarkEnd w:id="153"/>
      <w:bookmarkEnd w:id="154"/>
      <w:bookmarkEnd w:id="155"/>
    </w:p>
    <w:p w14:paraId="1639191D" w14:textId="77777777" w:rsidR="0043346C" w:rsidRPr="00A82322" w:rsidRDefault="0043346C" w:rsidP="0043346C">
      <w:pPr>
        <w:ind w:left="-284" w:right="-284"/>
        <w:jc w:val="both"/>
        <w:rPr>
          <w:rFonts w:ascii="Arial" w:hAnsi="Arial" w:cs="Arial"/>
          <w:sz w:val="20"/>
          <w:szCs w:val="20"/>
        </w:rPr>
      </w:pPr>
      <w:bookmarkStart w:id="156" w:name="_Hlk121248519"/>
      <w:r w:rsidRPr="00A82322">
        <w:rPr>
          <w:rFonts w:ascii="Arial" w:hAnsi="Arial" w:cs="Arial"/>
          <w:sz w:val="20"/>
          <w:szCs w:val="20"/>
        </w:rPr>
        <w:t>El licitante podrá presentar documentación distinta a la que conforma las propuestas técnica y económica</w:t>
      </w:r>
      <w:r>
        <w:rPr>
          <w:rFonts w:ascii="Arial" w:hAnsi="Arial" w:cs="Arial"/>
          <w:sz w:val="20"/>
          <w:szCs w:val="20"/>
        </w:rPr>
        <w:t xml:space="preserve"> de acuerdo con lo establecido en el artículo 34 de la LAASSP.</w:t>
      </w:r>
    </w:p>
    <w:bookmarkEnd w:id="156"/>
    <w:p w14:paraId="0F8917D0" w14:textId="77777777" w:rsidR="00F42CCF" w:rsidRPr="00A82322" w:rsidRDefault="00F42CCF" w:rsidP="00F42CCF">
      <w:pPr>
        <w:ind w:left="-284" w:right="-284"/>
        <w:jc w:val="both"/>
        <w:rPr>
          <w:rFonts w:ascii="Arial" w:hAnsi="Arial" w:cs="Arial"/>
          <w:sz w:val="20"/>
          <w:szCs w:val="20"/>
        </w:rPr>
      </w:pPr>
    </w:p>
    <w:p w14:paraId="1963401C" w14:textId="77777777" w:rsidR="00F42CCF" w:rsidRPr="00A82322" w:rsidRDefault="00F42CCF" w:rsidP="00F42CCF">
      <w:pPr>
        <w:pStyle w:val="Ttulo2"/>
        <w:ind w:left="360" w:hanging="360"/>
        <w:jc w:val="both"/>
        <w:rPr>
          <w:rFonts w:ascii="Arial" w:hAnsi="Arial" w:cs="Arial"/>
          <w:color w:val="auto"/>
          <w:sz w:val="20"/>
          <w:szCs w:val="20"/>
        </w:rPr>
      </w:pPr>
      <w:bookmarkStart w:id="157" w:name="_Toc46138876"/>
      <w:bookmarkStart w:id="158" w:name="_Toc60906147"/>
      <w:bookmarkStart w:id="159" w:name="_Toc165724503"/>
      <w:r w:rsidRPr="00A82322">
        <w:rPr>
          <w:rFonts w:ascii="Arial" w:hAnsi="Arial" w:cs="Arial"/>
          <w:color w:val="auto"/>
          <w:sz w:val="20"/>
          <w:szCs w:val="20"/>
        </w:rPr>
        <w:t xml:space="preserve">3.6.- </w:t>
      </w:r>
      <w:proofErr w:type="spellStart"/>
      <w:r w:rsidRPr="00A82322">
        <w:rPr>
          <w:rFonts w:ascii="Arial" w:hAnsi="Arial" w:cs="Arial"/>
          <w:color w:val="auto"/>
          <w:sz w:val="20"/>
          <w:szCs w:val="20"/>
        </w:rPr>
        <w:t>Acreditamiento</w:t>
      </w:r>
      <w:proofErr w:type="spellEnd"/>
      <w:r w:rsidRPr="00A82322">
        <w:rPr>
          <w:rFonts w:ascii="Arial" w:hAnsi="Arial" w:cs="Arial"/>
          <w:color w:val="auto"/>
          <w:sz w:val="20"/>
          <w:szCs w:val="20"/>
        </w:rPr>
        <w:t xml:space="preserve"> de existencia legal.</w:t>
      </w:r>
      <w:bookmarkEnd w:id="157"/>
      <w:bookmarkEnd w:id="158"/>
      <w:bookmarkEnd w:id="159"/>
    </w:p>
    <w:p w14:paraId="0F9F38D5"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sidRPr="00A82322">
        <w:rPr>
          <w:rFonts w:ascii="Arial" w:hAnsi="Arial" w:cs="Arial"/>
          <w:b/>
          <w:sz w:val="20"/>
          <w:szCs w:val="20"/>
        </w:rPr>
        <w:t xml:space="preserve">Anexo 3 </w:t>
      </w:r>
      <w:r w:rsidRPr="00A82322">
        <w:rPr>
          <w:rFonts w:ascii="Arial" w:hAnsi="Arial" w:cs="Arial"/>
          <w:sz w:val="20"/>
          <w:szCs w:val="20"/>
        </w:rPr>
        <w:t>de la convocatoria.</w:t>
      </w:r>
    </w:p>
    <w:p w14:paraId="6A5401DE" w14:textId="77777777" w:rsidR="00F42CCF" w:rsidRPr="00A82322" w:rsidRDefault="00F42CCF" w:rsidP="00F42CCF">
      <w:pPr>
        <w:pStyle w:val="Ttulo2"/>
        <w:ind w:left="360" w:hanging="360"/>
        <w:jc w:val="both"/>
        <w:rPr>
          <w:rFonts w:ascii="Arial" w:hAnsi="Arial" w:cs="Arial"/>
          <w:color w:val="auto"/>
          <w:sz w:val="20"/>
          <w:szCs w:val="20"/>
        </w:rPr>
      </w:pPr>
      <w:bookmarkStart w:id="160" w:name="_Toc23274182"/>
      <w:bookmarkStart w:id="161" w:name="_Toc60906148"/>
      <w:bookmarkStart w:id="162" w:name="_Toc165724504"/>
      <w:r w:rsidRPr="00A82322">
        <w:rPr>
          <w:rFonts w:ascii="Arial" w:hAnsi="Arial" w:cs="Arial"/>
          <w:color w:val="auto"/>
          <w:sz w:val="20"/>
          <w:szCs w:val="20"/>
        </w:rPr>
        <w:t>3.7 Documentación que se rubricará</w:t>
      </w:r>
      <w:bookmarkEnd w:id="160"/>
      <w:bookmarkEnd w:id="161"/>
      <w:bookmarkEnd w:id="162"/>
    </w:p>
    <w:p w14:paraId="33D88E38" w14:textId="77777777" w:rsidR="00F42CCF" w:rsidRPr="00A82322" w:rsidRDefault="00F42CCF" w:rsidP="00F42CCF">
      <w:pPr>
        <w:ind w:right="49"/>
        <w:rPr>
          <w:rFonts w:ascii="Arial" w:hAnsi="Arial" w:cs="Arial"/>
          <w:lang w:eastAsia="ar-SA"/>
        </w:rPr>
      </w:pPr>
    </w:p>
    <w:p w14:paraId="15D4DBC1" w14:textId="77777777"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 xml:space="preserve">Serán rubricadas por los servidores públicos que asistan al acto de presentación y apertura de proposiciones, las propuestas económicas y la relación de entrega de documentación, Anexo 9. </w:t>
      </w:r>
    </w:p>
    <w:p w14:paraId="21FF33B0" w14:textId="77777777" w:rsidR="00F42CCF" w:rsidRPr="00A82322" w:rsidRDefault="00F42CCF" w:rsidP="00F42CCF">
      <w:pPr>
        <w:ind w:left="-284" w:right="-284"/>
        <w:jc w:val="both"/>
        <w:rPr>
          <w:rFonts w:ascii="Arial" w:eastAsia="Times New Roman" w:hAnsi="Arial" w:cs="Arial"/>
          <w:sz w:val="20"/>
          <w:szCs w:val="20"/>
          <w:lang w:eastAsia="es-ES"/>
        </w:rPr>
      </w:pPr>
    </w:p>
    <w:p w14:paraId="566E9FBB" w14:textId="77777777" w:rsidR="00F42CCF" w:rsidRPr="00A82322" w:rsidRDefault="00F42CCF" w:rsidP="00F42CCF">
      <w:pPr>
        <w:pStyle w:val="Ttulo1"/>
        <w:jc w:val="both"/>
        <w:rPr>
          <w:rFonts w:ascii="Arial" w:hAnsi="Arial" w:cs="Arial"/>
          <w:color w:val="auto"/>
          <w:sz w:val="20"/>
          <w:szCs w:val="20"/>
        </w:rPr>
      </w:pPr>
      <w:bookmarkStart w:id="163" w:name="_Toc431386015"/>
      <w:bookmarkStart w:id="164" w:name="_Toc431386292"/>
      <w:bookmarkStart w:id="165" w:name="_Toc46138878"/>
      <w:bookmarkStart w:id="166" w:name="_Toc60906149"/>
      <w:bookmarkStart w:id="167" w:name="_Toc165724505"/>
      <w:r w:rsidRPr="00A82322">
        <w:rPr>
          <w:rFonts w:ascii="Arial" w:hAnsi="Arial" w:cs="Arial"/>
          <w:color w:val="auto"/>
          <w:sz w:val="20"/>
          <w:szCs w:val="20"/>
          <w:lang w:eastAsia="es-ES"/>
        </w:rPr>
        <w:t xml:space="preserve">4. </w:t>
      </w:r>
      <w:bookmarkStart w:id="168" w:name="_Toc424735341"/>
      <w:r w:rsidRPr="00A82322">
        <w:rPr>
          <w:rFonts w:ascii="Arial" w:hAnsi="Arial" w:cs="Arial"/>
          <w:b/>
          <w:bCs/>
          <w:color w:val="auto"/>
          <w:sz w:val="20"/>
          <w:szCs w:val="20"/>
        </w:rPr>
        <w:t>Requisitos que los licitantes deben cumplir</w:t>
      </w:r>
      <w:bookmarkEnd w:id="168"/>
      <w:r w:rsidRPr="00A82322">
        <w:rPr>
          <w:rFonts w:ascii="Arial" w:hAnsi="Arial" w:cs="Arial"/>
          <w:color w:val="auto"/>
          <w:sz w:val="20"/>
          <w:szCs w:val="20"/>
        </w:rPr>
        <w:t>.</w:t>
      </w:r>
      <w:bookmarkEnd w:id="163"/>
      <w:bookmarkEnd w:id="164"/>
      <w:bookmarkEnd w:id="165"/>
      <w:bookmarkEnd w:id="166"/>
      <w:bookmarkEnd w:id="167"/>
    </w:p>
    <w:p w14:paraId="6CF2BCFF" w14:textId="77777777" w:rsidR="00F42CCF" w:rsidRPr="00A82322" w:rsidRDefault="00F42CCF" w:rsidP="00F42CCF">
      <w:pPr>
        <w:ind w:left="-284"/>
        <w:jc w:val="both"/>
        <w:rPr>
          <w:rFonts w:ascii="Arial" w:eastAsia="Times New Roman" w:hAnsi="Arial" w:cs="Arial"/>
          <w:sz w:val="20"/>
          <w:szCs w:val="20"/>
          <w:lang w:eastAsia="es-ES"/>
        </w:rPr>
      </w:pPr>
    </w:p>
    <w:p w14:paraId="37496A57" w14:textId="3CB937AB"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Con fundamento en los Artículos 26 Bis fracción II y 34 de la LAASSP, el licitante deberá remitir a través del Sistema </w:t>
      </w:r>
      <w:r w:rsidR="000A7B81">
        <w:rPr>
          <w:rFonts w:ascii="Arial" w:eastAsia="Times New Roman" w:hAnsi="Arial" w:cs="Arial"/>
          <w:sz w:val="20"/>
          <w:szCs w:val="20"/>
          <w:lang w:eastAsia="es-ES"/>
        </w:rPr>
        <w:t>COMPRANET</w:t>
      </w:r>
      <w:r w:rsidRPr="00A82322">
        <w:rPr>
          <w:rFonts w:ascii="Arial" w:eastAsia="Times New Roman" w:hAnsi="Arial" w:cs="Arial"/>
          <w:sz w:val="20"/>
          <w:szCs w:val="20"/>
          <w:lang w:eastAsia="es-ES"/>
        </w:rPr>
        <w:t>, la documentación legal, su proposición técnica y económica firmada con la firma electrónica avanzada que emite el SAT.</w:t>
      </w:r>
    </w:p>
    <w:p w14:paraId="16814E12" w14:textId="77777777" w:rsidR="00F42CCF" w:rsidRPr="00A82322" w:rsidRDefault="00F42CCF" w:rsidP="00F42CCF">
      <w:pPr>
        <w:ind w:left="-284"/>
        <w:jc w:val="both"/>
        <w:rPr>
          <w:rFonts w:ascii="Arial" w:eastAsia="Times New Roman" w:hAnsi="Arial" w:cs="Arial"/>
          <w:sz w:val="20"/>
          <w:szCs w:val="20"/>
          <w:lang w:eastAsia="es-ES"/>
        </w:rPr>
      </w:pPr>
    </w:p>
    <w:p w14:paraId="799CC06F" w14:textId="77777777"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La falta de firma electrónica en la propuesta técnica o económica será motivo de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pues afecta la solvencia de la misma.</w:t>
      </w:r>
    </w:p>
    <w:p w14:paraId="0D8F4F80" w14:textId="77777777" w:rsidR="00F42CCF" w:rsidRPr="00A82322" w:rsidRDefault="00F42CCF" w:rsidP="00F42CCF">
      <w:pPr>
        <w:ind w:left="-284"/>
        <w:jc w:val="both"/>
        <w:rPr>
          <w:rFonts w:ascii="Arial" w:eastAsia="Times New Roman" w:hAnsi="Arial" w:cs="Arial"/>
          <w:sz w:val="20"/>
          <w:szCs w:val="20"/>
          <w:lang w:eastAsia="es-ES"/>
        </w:rPr>
      </w:pPr>
    </w:p>
    <w:p w14:paraId="4DE987A3" w14:textId="432CFFA1"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De acuerdo a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w:t>
      </w:r>
      <w:r w:rsidR="00552ECD">
        <w:rPr>
          <w:rFonts w:ascii="Arial" w:hAnsi="Arial" w:cs="Arial"/>
          <w:sz w:val="20"/>
          <w:szCs w:val="20"/>
        </w:rPr>
        <w:t>Adjudicación Directa Nacional E</w:t>
      </w:r>
      <w:r w:rsidR="00552ECD" w:rsidRPr="00A82322">
        <w:rPr>
          <w:rFonts w:ascii="Arial" w:hAnsi="Arial" w:cs="Arial"/>
          <w:sz w:val="20"/>
          <w:szCs w:val="20"/>
        </w:rPr>
        <w:t>lectrónica</w:t>
      </w:r>
      <w:r w:rsidRPr="00A82322">
        <w:rPr>
          <w:rFonts w:ascii="Arial" w:eastAsia="Times New Roman" w:hAnsi="Arial" w:cs="Arial"/>
          <w:sz w:val="20"/>
          <w:szCs w:val="20"/>
          <w:lang w:eastAsia="es-ES"/>
        </w:rPr>
        <w:t>, podrá enviarse en varios archivos electrónicos</w:t>
      </w:r>
    </w:p>
    <w:p w14:paraId="13056384" w14:textId="77777777" w:rsidR="00F42CCF" w:rsidRPr="00A82322" w:rsidRDefault="00F42CCF" w:rsidP="00F42CCF">
      <w:pPr>
        <w:ind w:left="-284"/>
        <w:jc w:val="both"/>
        <w:rPr>
          <w:rFonts w:ascii="Arial" w:eastAsia="Times New Roman" w:hAnsi="Arial" w:cs="Arial"/>
          <w:sz w:val="20"/>
          <w:szCs w:val="20"/>
          <w:lang w:eastAsia="es-ES"/>
        </w:rPr>
      </w:pPr>
    </w:p>
    <w:p w14:paraId="50C776A0" w14:textId="3C549BE3"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Los requisitos que se consideran indispensables para la evaluación de la proposición legal-administrativa, técnica y económica, cuyo incumplimiento afectaría su solvencia y motivaría su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xml:space="preserve">, son los documentos indicados en los </w:t>
      </w:r>
      <w:r w:rsidR="000A7B81" w:rsidRPr="00A82322">
        <w:rPr>
          <w:rFonts w:ascii="Arial" w:eastAsia="Times New Roman" w:hAnsi="Arial" w:cs="Arial"/>
          <w:sz w:val="20"/>
          <w:szCs w:val="20"/>
          <w:lang w:eastAsia="es-ES"/>
        </w:rPr>
        <w:t>numerales</w:t>
      </w:r>
      <w:r w:rsidRPr="00A82322">
        <w:rPr>
          <w:rFonts w:ascii="Arial" w:eastAsia="Times New Roman" w:hAnsi="Arial" w:cs="Arial"/>
          <w:sz w:val="20"/>
          <w:szCs w:val="20"/>
          <w:lang w:eastAsia="es-ES"/>
        </w:rPr>
        <w:t xml:space="preserve"> 4.1.1., 4.1.2., 4.1.3.</w:t>
      </w:r>
    </w:p>
    <w:p w14:paraId="0F1EB065" w14:textId="77777777" w:rsidR="00F42CCF" w:rsidRPr="00A82322" w:rsidRDefault="00F42CCF" w:rsidP="00F42CCF">
      <w:pPr>
        <w:ind w:left="-284"/>
        <w:jc w:val="both"/>
        <w:rPr>
          <w:rFonts w:ascii="Arial" w:eastAsia="Times New Roman" w:hAnsi="Arial" w:cs="Arial"/>
          <w:sz w:val="20"/>
          <w:szCs w:val="20"/>
          <w:lang w:eastAsia="es-ES"/>
        </w:rPr>
      </w:pPr>
    </w:p>
    <w:p w14:paraId="6CD3F31A" w14:textId="185F65B8" w:rsidR="00F42CCF" w:rsidRDefault="00A95042" w:rsidP="00F42CCF">
      <w:pPr>
        <w:ind w:left="-284"/>
        <w:jc w:val="both"/>
        <w:rPr>
          <w:rFonts w:ascii="Arial" w:eastAsia="Times New Roman" w:hAnsi="Arial" w:cs="Arial"/>
          <w:sz w:val="20"/>
          <w:szCs w:val="20"/>
          <w:lang w:eastAsia="es-ES"/>
        </w:rPr>
      </w:pPr>
      <w:r w:rsidRPr="009E5B83">
        <w:rPr>
          <w:rFonts w:ascii="Arial" w:eastAsia="Times New Roman" w:hAnsi="Arial" w:cs="Arial"/>
          <w:sz w:val="20"/>
          <w:szCs w:val="20"/>
          <w:lang w:eastAsia="es-ES"/>
        </w:rPr>
        <w:t xml:space="preserve">Sólo la falta absoluta de folio será causa de </w:t>
      </w:r>
      <w:proofErr w:type="spellStart"/>
      <w:r w:rsidRPr="009E5B83">
        <w:rPr>
          <w:rFonts w:ascii="Arial" w:eastAsia="Times New Roman" w:hAnsi="Arial" w:cs="Arial"/>
          <w:sz w:val="20"/>
          <w:szCs w:val="20"/>
          <w:lang w:eastAsia="es-ES"/>
        </w:rPr>
        <w:t>desechamiento</w:t>
      </w:r>
      <w:proofErr w:type="spellEnd"/>
      <w:r w:rsidRPr="009E5B83">
        <w:rPr>
          <w:rFonts w:ascii="Arial" w:eastAsia="Times New Roman" w:hAnsi="Arial" w:cs="Arial"/>
          <w:sz w:val="20"/>
          <w:szCs w:val="20"/>
          <w:lang w:eastAsia="es-ES"/>
        </w:rPr>
        <w:t>, cuando se constate que la documentación no mantiene continuidad en las hojas que integran la proposición y ello implique no contar con información suficiente y esta circunstancia impida llevar a cabo su evaluación y por tanto, afecte la solvencia de la proposición</w:t>
      </w:r>
    </w:p>
    <w:p w14:paraId="1ECDF539" w14:textId="77777777" w:rsidR="00A95042" w:rsidRPr="00A82322" w:rsidRDefault="00A95042" w:rsidP="00F42CCF">
      <w:pPr>
        <w:ind w:left="-284"/>
        <w:jc w:val="both"/>
        <w:rPr>
          <w:rFonts w:ascii="Arial" w:eastAsia="Times New Roman" w:hAnsi="Arial" w:cs="Arial"/>
          <w:sz w:val="20"/>
          <w:szCs w:val="20"/>
          <w:lang w:eastAsia="es-ES"/>
        </w:rPr>
      </w:pPr>
    </w:p>
    <w:p w14:paraId="1A22192B" w14:textId="1F5FF31D" w:rsidR="00F42CCF" w:rsidRPr="00A82322" w:rsidRDefault="00F42CCF" w:rsidP="00F42CCF">
      <w:pPr>
        <w:pStyle w:val="Ttulo2"/>
        <w:keepLines w:val="0"/>
        <w:numPr>
          <w:ilvl w:val="1"/>
          <w:numId w:val="4"/>
        </w:numPr>
        <w:suppressAutoHyphens/>
        <w:spacing w:before="0"/>
        <w:ind w:right="-284"/>
        <w:jc w:val="both"/>
        <w:rPr>
          <w:rFonts w:ascii="Arial" w:hAnsi="Arial" w:cs="Arial"/>
          <w:color w:val="auto"/>
          <w:sz w:val="20"/>
          <w:szCs w:val="20"/>
        </w:rPr>
      </w:pPr>
      <w:bookmarkStart w:id="169" w:name="_Toc431386016"/>
      <w:bookmarkStart w:id="170" w:name="_Toc431386293"/>
      <w:bookmarkStart w:id="171" w:name="_Toc499734509"/>
      <w:bookmarkStart w:id="172" w:name="_Toc24391025"/>
      <w:bookmarkStart w:id="173" w:name="_Toc31730803"/>
      <w:bookmarkStart w:id="174" w:name="_Toc35961418"/>
      <w:bookmarkStart w:id="175" w:name="_Toc35961494"/>
      <w:bookmarkStart w:id="176" w:name="_Toc46138879"/>
      <w:bookmarkStart w:id="177" w:name="_Toc60906150"/>
      <w:bookmarkStart w:id="178" w:name="_Toc165724506"/>
      <w:r w:rsidRPr="00A82322">
        <w:rPr>
          <w:rFonts w:ascii="Arial" w:hAnsi="Arial" w:cs="Arial"/>
          <w:color w:val="auto"/>
          <w:sz w:val="20"/>
          <w:szCs w:val="20"/>
        </w:rPr>
        <w:t xml:space="preserve">Con fundamento en los artículos 26 Bis fracción II y 34 de la LAASSP, el licitante deberá remitir a través del sistema </w:t>
      </w:r>
      <w:r w:rsidR="000A7B81">
        <w:rPr>
          <w:rFonts w:ascii="Arial" w:hAnsi="Arial" w:cs="Arial"/>
          <w:color w:val="auto"/>
          <w:sz w:val="20"/>
          <w:szCs w:val="20"/>
        </w:rPr>
        <w:t>COMPRANET</w:t>
      </w:r>
      <w:r w:rsidRPr="00A82322">
        <w:rPr>
          <w:rFonts w:ascii="Arial" w:hAnsi="Arial" w:cs="Arial"/>
          <w:color w:val="auto"/>
          <w:sz w:val="20"/>
          <w:szCs w:val="20"/>
        </w:rPr>
        <w:t>, la siguiente documentación:</w:t>
      </w:r>
      <w:bookmarkEnd w:id="169"/>
      <w:bookmarkEnd w:id="170"/>
      <w:bookmarkEnd w:id="171"/>
      <w:bookmarkEnd w:id="172"/>
      <w:bookmarkEnd w:id="173"/>
      <w:bookmarkEnd w:id="174"/>
      <w:bookmarkEnd w:id="175"/>
      <w:bookmarkEnd w:id="176"/>
      <w:bookmarkEnd w:id="177"/>
      <w:bookmarkEnd w:id="178"/>
      <w:r w:rsidRPr="00A82322">
        <w:rPr>
          <w:rFonts w:ascii="Arial" w:hAnsi="Arial" w:cs="Arial"/>
          <w:color w:val="auto"/>
          <w:sz w:val="20"/>
          <w:szCs w:val="20"/>
        </w:rPr>
        <w:t xml:space="preserve"> </w:t>
      </w:r>
    </w:p>
    <w:p w14:paraId="292C4FAE" w14:textId="77777777" w:rsidR="00F42CCF" w:rsidRPr="00A82322" w:rsidRDefault="00F42CCF" w:rsidP="00F42CCF">
      <w:pPr>
        <w:jc w:val="both"/>
        <w:rPr>
          <w:rFonts w:ascii="Arial" w:hAnsi="Arial" w:cs="Arial"/>
          <w:sz w:val="20"/>
          <w:szCs w:val="20"/>
        </w:rPr>
      </w:pPr>
    </w:p>
    <w:p w14:paraId="23F97D83" w14:textId="77777777" w:rsidR="00F42CCF" w:rsidRPr="00A82322" w:rsidRDefault="00F42CCF" w:rsidP="00F42CCF">
      <w:pPr>
        <w:pStyle w:val="Prrafodelista"/>
        <w:numPr>
          <w:ilvl w:val="0"/>
          <w:numId w:val="2"/>
        </w:numPr>
        <w:spacing w:after="0" w:line="240" w:lineRule="auto"/>
        <w:ind w:left="851" w:hanging="567"/>
        <w:contextualSpacing w:val="0"/>
        <w:jc w:val="both"/>
        <w:outlineLvl w:val="0"/>
        <w:rPr>
          <w:bCs/>
          <w:kern w:val="1"/>
          <w:sz w:val="20"/>
          <w:szCs w:val="20"/>
          <w:lang w:val="es-ES_tradnl" w:eastAsia="ar-SA"/>
        </w:rPr>
      </w:pPr>
      <w:bookmarkStart w:id="179" w:name="_Toc46138880"/>
      <w:bookmarkStart w:id="180" w:name="_Toc60906151"/>
      <w:bookmarkStart w:id="181" w:name="_Toc165724507"/>
      <w:bookmarkStart w:id="182" w:name="_Toc431386017"/>
      <w:bookmarkStart w:id="183" w:name="_Toc431386294"/>
      <w:r w:rsidRPr="00A82322">
        <w:rPr>
          <w:rStyle w:val="Ttulo3Car"/>
          <w:rFonts w:ascii="Arial" w:eastAsiaTheme="minorHAnsi" w:hAnsi="Arial" w:cs="Arial"/>
          <w:color w:val="auto"/>
          <w:szCs w:val="20"/>
        </w:rPr>
        <w:t>Propuesta técnica</w:t>
      </w:r>
      <w:r w:rsidRPr="00A82322">
        <w:rPr>
          <w:sz w:val="20"/>
          <w:szCs w:val="20"/>
          <w:lang w:val="es-ES_tradnl"/>
        </w:rPr>
        <w:t>.</w:t>
      </w:r>
      <w:bookmarkEnd w:id="179"/>
      <w:bookmarkEnd w:id="180"/>
      <w:bookmarkEnd w:id="181"/>
    </w:p>
    <w:p w14:paraId="3550C004" w14:textId="77777777" w:rsidR="00F42CCF" w:rsidRPr="00A82322" w:rsidRDefault="00F42CCF" w:rsidP="00F42CCF">
      <w:pPr>
        <w:jc w:val="both"/>
        <w:rPr>
          <w:rFonts w:ascii="Arial" w:hAnsi="Arial" w:cs="Arial"/>
          <w:sz w:val="20"/>
          <w:szCs w:val="20"/>
        </w:rPr>
      </w:pPr>
    </w:p>
    <w:bookmarkEnd w:id="182"/>
    <w:bookmarkEnd w:id="183"/>
    <w:p w14:paraId="75E3207B" w14:textId="77777777" w:rsidR="00B158CC" w:rsidRPr="00B158CC" w:rsidRDefault="00B158CC" w:rsidP="005C3942">
      <w:pPr>
        <w:numPr>
          <w:ilvl w:val="0"/>
          <w:numId w:val="13"/>
        </w:numPr>
        <w:jc w:val="both"/>
        <w:rPr>
          <w:rFonts w:ascii="Arial" w:eastAsiaTheme="minorHAnsi" w:hAnsi="Arial" w:cs="Arial"/>
          <w:sz w:val="20"/>
          <w:szCs w:val="20"/>
        </w:rPr>
      </w:pPr>
      <w:r w:rsidRPr="00B158CC">
        <w:rPr>
          <w:rFonts w:ascii="Arial" w:eastAsiaTheme="minorHAnsi" w:hAnsi="Arial" w:cs="Arial"/>
          <w:sz w:val="20"/>
          <w:szCs w:val="20"/>
        </w:rPr>
        <w:lastRenderedPageBreak/>
        <w:t xml:space="preserve">Deberá incluir la descripción amplia y detallada de los servicios, para lo cual el licitante deberá considerar las condiciones señaladas en el Anexo 1.- Anexo Técnico de la presente convocatoria y Anexo 2.- Términos y Condiciones. </w:t>
      </w:r>
    </w:p>
    <w:p w14:paraId="25621661" w14:textId="3965B234" w:rsidR="00B158CC" w:rsidRPr="00B158CC" w:rsidRDefault="000A7B81" w:rsidP="005C3942">
      <w:pPr>
        <w:numPr>
          <w:ilvl w:val="0"/>
          <w:numId w:val="13"/>
        </w:numPr>
        <w:jc w:val="both"/>
        <w:rPr>
          <w:rFonts w:ascii="Arial" w:eastAsiaTheme="minorHAnsi" w:hAnsi="Arial" w:cs="Arial"/>
          <w:sz w:val="20"/>
          <w:szCs w:val="20"/>
        </w:rPr>
      </w:pPr>
      <w:r w:rsidRPr="00B158CC">
        <w:rPr>
          <w:rFonts w:ascii="Arial" w:eastAsiaTheme="minorHAnsi" w:hAnsi="Arial" w:cs="Arial"/>
          <w:sz w:val="20"/>
          <w:szCs w:val="20"/>
        </w:rPr>
        <w:t>Escrito de</w:t>
      </w:r>
      <w:r w:rsidR="00B158CC" w:rsidRPr="00B158CC">
        <w:rPr>
          <w:rFonts w:ascii="Arial" w:eastAsiaTheme="minorHAnsi" w:hAnsi="Arial" w:cs="Arial"/>
          <w:sz w:val="20"/>
          <w:szCs w:val="20"/>
        </w:rPr>
        <w:t xml:space="preserve"> origen de los </w:t>
      </w:r>
      <w:r w:rsidR="00741EBA">
        <w:rPr>
          <w:rFonts w:ascii="Arial" w:eastAsiaTheme="minorHAnsi" w:hAnsi="Arial" w:cs="Arial"/>
          <w:sz w:val="20"/>
          <w:szCs w:val="20"/>
        </w:rPr>
        <w:t>bienes</w:t>
      </w:r>
      <w:r w:rsidR="00B158CC" w:rsidRPr="00B158CC">
        <w:rPr>
          <w:rFonts w:ascii="Arial" w:eastAsiaTheme="minorHAnsi" w:hAnsi="Arial" w:cs="Arial"/>
          <w:sz w:val="20"/>
          <w:szCs w:val="20"/>
        </w:rPr>
        <w:t>, de acuerdo con el Anexo 4 de la presente convocatoria que se adjunta para tal efecto.</w:t>
      </w:r>
    </w:p>
    <w:p w14:paraId="3F015F48" w14:textId="77777777" w:rsidR="00B158CC" w:rsidRPr="00B158CC" w:rsidRDefault="00B158CC" w:rsidP="00B158CC">
      <w:pPr>
        <w:jc w:val="both"/>
        <w:rPr>
          <w:rFonts w:ascii="Arial" w:eastAsiaTheme="minorHAnsi" w:hAnsi="Arial" w:cs="Arial"/>
          <w:sz w:val="20"/>
          <w:szCs w:val="20"/>
        </w:rPr>
      </w:pPr>
    </w:p>
    <w:p w14:paraId="32B1110B" w14:textId="77777777" w:rsidR="0032480B" w:rsidRPr="00A82322" w:rsidRDefault="00B158CC" w:rsidP="00B158CC">
      <w:pPr>
        <w:jc w:val="both"/>
        <w:rPr>
          <w:rFonts w:ascii="Arial" w:hAnsi="Arial" w:cs="Arial"/>
          <w:sz w:val="20"/>
          <w:szCs w:val="20"/>
        </w:rPr>
      </w:pPr>
      <w:r w:rsidRPr="00B158CC">
        <w:rPr>
          <w:rFonts w:ascii="Arial" w:eastAsiaTheme="minorHAnsi" w:hAnsi="Arial" w:cs="Arial"/>
          <w:sz w:val="20"/>
          <w:szCs w:val="20"/>
        </w:rPr>
        <w:t xml:space="preserve">Los licitantes, para la presentación de su propuesta técnica, deberán ajustarse estrictamente a los requisitos y especificaciones previstos en el Anexo 1.- Anexo Técnico. </w:t>
      </w:r>
      <w:proofErr w:type="gramStart"/>
      <w:r w:rsidRPr="00B158CC">
        <w:rPr>
          <w:rFonts w:ascii="Arial" w:eastAsiaTheme="minorHAnsi" w:hAnsi="Arial" w:cs="Arial"/>
          <w:sz w:val="20"/>
          <w:szCs w:val="20"/>
        </w:rPr>
        <w:t>y</w:t>
      </w:r>
      <w:proofErr w:type="gramEnd"/>
      <w:r w:rsidRPr="00B158CC">
        <w:rPr>
          <w:rFonts w:ascii="Arial" w:eastAsiaTheme="minorHAnsi" w:hAnsi="Arial" w:cs="Arial"/>
          <w:sz w:val="20"/>
          <w:szCs w:val="20"/>
        </w:rPr>
        <w:t xml:space="preserve"> Anexo 2. Términos y Condiciones, describiendo en forma amplia y detallada el servicio que esté ofertando</w:t>
      </w:r>
      <w:r w:rsidR="0032480B" w:rsidRPr="00A82322">
        <w:rPr>
          <w:rFonts w:ascii="Arial" w:hAnsi="Arial" w:cs="Arial"/>
          <w:sz w:val="20"/>
          <w:szCs w:val="20"/>
        </w:rPr>
        <w:t>.</w:t>
      </w:r>
    </w:p>
    <w:p w14:paraId="4DE79C33" w14:textId="77777777" w:rsidR="00F42CCF" w:rsidRPr="00A82322" w:rsidRDefault="00F42CCF" w:rsidP="0032480B">
      <w:pPr>
        <w:jc w:val="both"/>
        <w:rPr>
          <w:rFonts w:ascii="Arial" w:hAnsi="Arial" w:cs="Arial"/>
          <w:sz w:val="20"/>
          <w:szCs w:val="20"/>
          <w:lang w:val="es-MX"/>
        </w:rPr>
      </w:pPr>
    </w:p>
    <w:p w14:paraId="49603C20"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sz w:val="20"/>
          <w:szCs w:val="20"/>
          <w:lang w:val="es-ES_tradnl"/>
        </w:rPr>
      </w:pPr>
      <w:bookmarkStart w:id="184" w:name="_Toc46138881"/>
      <w:bookmarkStart w:id="185" w:name="_Toc60906152"/>
      <w:bookmarkStart w:id="186" w:name="_Toc165724508"/>
      <w:bookmarkStart w:id="187" w:name="_Toc431386018"/>
      <w:bookmarkStart w:id="188" w:name="_Toc431386295"/>
      <w:r w:rsidRPr="00A82322">
        <w:rPr>
          <w:rStyle w:val="Ttulo3Car"/>
          <w:rFonts w:ascii="Arial" w:eastAsiaTheme="minorHAnsi" w:hAnsi="Arial" w:cs="Arial"/>
          <w:color w:val="auto"/>
          <w:szCs w:val="20"/>
        </w:rPr>
        <w:t>Propuesta económica</w:t>
      </w:r>
      <w:r w:rsidRPr="00A82322">
        <w:rPr>
          <w:sz w:val="20"/>
          <w:szCs w:val="20"/>
          <w:lang w:val="es-ES_tradnl"/>
        </w:rPr>
        <w:t>.</w:t>
      </w:r>
      <w:bookmarkEnd w:id="184"/>
      <w:bookmarkEnd w:id="185"/>
      <w:bookmarkEnd w:id="186"/>
    </w:p>
    <w:p w14:paraId="0BEF6B2C" w14:textId="77777777" w:rsidR="00F42CCF" w:rsidRPr="00A82322" w:rsidRDefault="00F42CCF" w:rsidP="00F42CCF">
      <w:pPr>
        <w:jc w:val="both"/>
        <w:rPr>
          <w:rFonts w:ascii="Arial" w:hAnsi="Arial" w:cs="Arial"/>
          <w:sz w:val="20"/>
          <w:szCs w:val="20"/>
        </w:rPr>
      </w:pPr>
    </w:p>
    <w:p w14:paraId="7AEF3EC3"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El licitante podrá hacer uso del </w:t>
      </w:r>
      <w:r w:rsidRPr="00A82322">
        <w:rPr>
          <w:rFonts w:ascii="Arial" w:hAnsi="Arial" w:cs="Arial"/>
          <w:b/>
          <w:sz w:val="20"/>
          <w:szCs w:val="20"/>
        </w:rPr>
        <w:t xml:space="preserve">Anexo 8 </w:t>
      </w:r>
      <w:r w:rsidRPr="00A82322">
        <w:rPr>
          <w:rFonts w:ascii="Arial" w:hAnsi="Arial" w:cs="Arial"/>
          <w:sz w:val="20"/>
          <w:szCs w:val="20"/>
        </w:rPr>
        <w:t>de la presente convocatoria.</w:t>
      </w:r>
      <w:bookmarkEnd w:id="187"/>
      <w:bookmarkEnd w:id="188"/>
    </w:p>
    <w:p w14:paraId="4747BF7E" w14:textId="77777777" w:rsidR="00F42CCF" w:rsidRPr="00A82322" w:rsidRDefault="00F42CCF" w:rsidP="00F42CCF">
      <w:pPr>
        <w:jc w:val="both"/>
        <w:rPr>
          <w:rFonts w:ascii="Arial" w:hAnsi="Arial" w:cs="Arial"/>
          <w:sz w:val="20"/>
          <w:szCs w:val="20"/>
        </w:rPr>
      </w:pPr>
    </w:p>
    <w:p w14:paraId="268A19F8" w14:textId="36633A78" w:rsidR="00F42CCF" w:rsidRDefault="00B158CC" w:rsidP="00F42CCF">
      <w:pPr>
        <w:suppressAutoHyphens/>
        <w:ind w:right="49"/>
        <w:contextualSpacing/>
        <w:jc w:val="both"/>
        <w:rPr>
          <w:rFonts w:ascii="Arial" w:hAnsi="Arial" w:cs="Arial"/>
          <w:sz w:val="20"/>
          <w:szCs w:val="20"/>
        </w:rPr>
      </w:pPr>
      <w:r w:rsidRPr="00B158CC">
        <w:rPr>
          <w:rFonts w:ascii="Arial" w:hAnsi="Arial" w:cs="Arial"/>
          <w:sz w:val="20"/>
          <w:szCs w:val="20"/>
          <w:lang w:eastAsia="es-ES"/>
        </w:rPr>
        <w:t xml:space="preserve">El licitante deberá integrar debidamente </w:t>
      </w:r>
      <w:proofErr w:type="spellStart"/>
      <w:r w:rsidRPr="00B158CC">
        <w:rPr>
          <w:rFonts w:ascii="Arial" w:hAnsi="Arial" w:cs="Arial"/>
          <w:sz w:val="20"/>
          <w:szCs w:val="20"/>
          <w:lang w:eastAsia="es-ES"/>
        </w:rPr>
        <w:t>requisitada</w:t>
      </w:r>
      <w:proofErr w:type="spellEnd"/>
      <w:r w:rsidRPr="00B158CC">
        <w:rPr>
          <w:rFonts w:ascii="Arial" w:hAnsi="Arial" w:cs="Arial"/>
          <w:sz w:val="20"/>
          <w:szCs w:val="20"/>
          <w:lang w:eastAsia="es-ES"/>
        </w:rPr>
        <w:t xml:space="preserve"> con la información y documentación requerida su </w:t>
      </w:r>
      <w:r w:rsidR="000A7B81" w:rsidRPr="00B158CC">
        <w:rPr>
          <w:rFonts w:ascii="Arial" w:hAnsi="Arial" w:cs="Arial"/>
          <w:sz w:val="20"/>
          <w:szCs w:val="20"/>
          <w:lang w:eastAsia="es-ES"/>
        </w:rPr>
        <w:t xml:space="preserve">propuesta </w:t>
      </w:r>
      <w:r w:rsidR="000749E5" w:rsidRPr="00B158CC">
        <w:rPr>
          <w:rFonts w:ascii="Arial" w:hAnsi="Arial" w:cs="Arial"/>
          <w:sz w:val="20"/>
          <w:szCs w:val="20"/>
          <w:lang w:eastAsia="es-ES"/>
        </w:rPr>
        <w:t>económica considerando</w:t>
      </w:r>
      <w:r w:rsidRPr="00B158CC">
        <w:rPr>
          <w:rFonts w:ascii="Arial" w:hAnsi="Arial" w:cs="Arial"/>
          <w:sz w:val="20"/>
          <w:szCs w:val="20"/>
          <w:lang w:eastAsia="es-ES"/>
        </w:rPr>
        <w:t xml:space="preserve"> lo establecido en el “</w:t>
      </w:r>
      <w:r w:rsidRPr="00B158CC">
        <w:rPr>
          <w:rFonts w:ascii="Arial" w:hAnsi="Arial" w:cs="Arial"/>
          <w:b/>
          <w:sz w:val="20"/>
          <w:szCs w:val="20"/>
          <w:lang w:eastAsia="es-ES"/>
        </w:rPr>
        <w:t>Anexo 8”</w:t>
      </w:r>
      <w:r w:rsidRPr="00B158CC">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sidR="00F42CCF" w:rsidRPr="00A82322">
        <w:rPr>
          <w:rFonts w:ascii="Arial" w:hAnsi="Arial" w:cs="Arial"/>
          <w:sz w:val="20"/>
          <w:szCs w:val="20"/>
        </w:rPr>
        <w:t>.</w:t>
      </w:r>
    </w:p>
    <w:p w14:paraId="1B1306BA" w14:textId="77777777" w:rsidR="00B158CC" w:rsidRDefault="00B158CC" w:rsidP="00F42CCF">
      <w:pPr>
        <w:suppressAutoHyphens/>
        <w:ind w:right="49"/>
        <w:contextualSpacing/>
        <w:jc w:val="both"/>
        <w:rPr>
          <w:rFonts w:ascii="Arial" w:hAnsi="Arial" w:cs="Arial"/>
          <w:sz w:val="20"/>
          <w:szCs w:val="20"/>
        </w:rPr>
      </w:pPr>
    </w:p>
    <w:p w14:paraId="75D1D5B2" w14:textId="77777777" w:rsidR="00191868" w:rsidRPr="00A82322" w:rsidRDefault="00FD6237" w:rsidP="00F42CCF">
      <w:pPr>
        <w:suppressAutoHyphens/>
        <w:ind w:right="49"/>
        <w:contextualSpacing/>
        <w:jc w:val="both"/>
        <w:rPr>
          <w:rFonts w:ascii="Arial" w:hAnsi="Arial" w:cs="Arial"/>
          <w:sz w:val="20"/>
          <w:szCs w:val="20"/>
        </w:rPr>
      </w:pPr>
      <w:r w:rsidRPr="00A82322">
        <w:rPr>
          <w:rFonts w:ascii="Arial" w:hAnsi="Arial" w:cs="Arial"/>
          <w:sz w:val="20"/>
          <w:szCs w:val="20"/>
        </w:rPr>
        <w:t xml:space="preserve"> </w:t>
      </w:r>
    </w:p>
    <w:p w14:paraId="0DFFF9DD"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rStyle w:val="Ttulo3Car"/>
          <w:rFonts w:ascii="Arial" w:eastAsiaTheme="minorHAnsi" w:hAnsi="Arial" w:cs="Arial"/>
          <w:b w:val="0"/>
          <w:bCs w:val="0"/>
          <w:color w:val="auto"/>
          <w:szCs w:val="20"/>
          <w:lang w:eastAsia="es-ES"/>
        </w:rPr>
      </w:pPr>
      <w:bookmarkStart w:id="189" w:name="_Toc46138882"/>
      <w:bookmarkStart w:id="190" w:name="_Toc60906153"/>
      <w:bookmarkStart w:id="191" w:name="_Toc165724509"/>
      <w:bookmarkStart w:id="192" w:name="_Toc431386019"/>
      <w:bookmarkStart w:id="193" w:name="_Toc431386296"/>
      <w:r w:rsidRPr="00A82322">
        <w:rPr>
          <w:rStyle w:val="Ttulo3Car"/>
          <w:rFonts w:ascii="Arial" w:eastAsiaTheme="minorHAnsi" w:hAnsi="Arial" w:cs="Arial"/>
          <w:color w:val="auto"/>
          <w:szCs w:val="20"/>
        </w:rPr>
        <w:t>Documentación legal</w:t>
      </w:r>
      <w:bookmarkEnd w:id="189"/>
      <w:bookmarkEnd w:id="190"/>
      <w:bookmarkEnd w:id="191"/>
      <w:r w:rsidRPr="00A82322">
        <w:rPr>
          <w:rStyle w:val="Ttulo3Car"/>
          <w:rFonts w:ascii="Arial" w:eastAsiaTheme="minorHAnsi" w:hAnsi="Arial" w:cs="Arial"/>
          <w:color w:val="auto"/>
          <w:szCs w:val="20"/>
        </w:rPr>
        <w:t xml:space="preserve"> </w:t>
      </w:r>
    </w:p>
    <w:bookmarkEnd w:id="192"/>
    <w:bookmarkEnd w:id="193"/>
    <w:p w14:paraId="302151DA"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 </w:t>
      </w:r>
    </w:p>
    <w:p w14:paraId="094DE560" w14:textId="77777777" w:rsidR="00F42CCF" w:rsidRPr="00A82322" w:rsidRDefault="00F42CCF" w:rsidP="00F42CCF">
      <w:pPr>
        <w:jc w:val="both"/>
        <w:rPr>
          <w:rFonts w:ascii="Arial" w:hAnsi="Arial" w:cs="Arial"/>
          <w:sz w:val="20"/>
          <w:szCs w:val="20"/>
        </w:rPr>
      </w:pPr>
    </w:p>
    <w:p w14:paraId="0C654ACD"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4" w:name="_Toc46138883"/>
      <w:bookmarkStart w:id="195" w:name="_Toc60906154"/>
      <w:bookmarkStart w:id="196" w:name="_Toc165724510"/>
      <w:r w:rsidRPr="00A82322">
        <w:rPr>
          <w:rStyle w:val="Ttulo2Car1"/>
          <w:sz w:val="20"/>
          <w:szCs w:val="20"/>
        </w:rPr>
        <w:t>Escrito de facultades</w:t>
      </w:r>
      <w:r w:rsidRPr="00A82322">
        <w:rPr>
          <w:rStyle w:val="MMTopic4Car"/>
          <w:szCs w:val="20"/>
        </w:rPr>
        <w:t>.</w:t>
      </w:r>
      <w:bookmarkEnd w:id="194"/>
      <w:bookmarkEnd w:id="195"/>
      <w:bookmarkEnd w:id="196"/>
    </w:p>
    <w:p w14:paraId="24F3536C"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cuenta con facultades suficientes para comprometerse por sí o por su representada, de acuerdo con el </w:t>
      </w:r>
      <w:r w:rsidRPr="00A82322">
        <w:rPr>
          <w:rFonts w:ascii="Arial" w:hAnsi="Arial" w:cs="Arial"/>
          <w:b/>
          <w:sz w:val="20"/>
          <w:szCs w:val="20"/>
        </w:rPr>
        <w:t xml:space="preserve">Anexo 3 </w:t>
      </w:r>
      <w:r w:rsidRPr="00A82322">
        <w:rPr>
          <w:rFonts w:ascii="Arial" w:hAnsi="Arial" w:cs="Arial"/>
          <w:sz w:val="20"/>
          <w:szCs w:val="20"/>
        </w:rPr>
        <w:t xml:space="preserve">de la presente convocatoria que se adjunta para tal efecto. Acompañándose de copia simple por ambos lados de su identificación oficial vigente con fotografía, (cartilla del servicio militar nacional, pasaporte, credencial para votar </w:t>
      </w:r>
      <w:proofErr w:type="spellStart"/>
      <w:r w:rsidRPr="00A82322">
        <w:rPr>
          <w:rFonts w:ascii="Arial" w:hAnsi="Arial" w:cs="Arial"/>
          <w:sz w:val="20"/>
          <w:szCs w:val="20"/>
        </w:rPr>
        <w:t>ó</w:t>
      </w:r>
      <w:proofErr w:type="spellEnd"/>
      <w:r w:rsidRPr="00A82322">
        <w:rPr>
          <w:rFonts w:ascii="Arial" w:hAnsi="Arial" w:cs="Arial"/>
          <w:sz w:val="20"/>
          <w:szCs w:val="20"/>
        </w:rPr>
        <w:t xml:space="preserve"> cédula profesional), tratándose de personas físicas, y en el caso de personas morales, de la persona que firme la propuesta.</w:t>
      </w:r>
    </w:p>
    <w:p w14:paraId="25D40B83" w14:textId="77777777" w:rsidR="00F42CCF" w:rsidRPr="00A82322" w:rsidRDefault="00F42CCF" w:rsidP="00F42CCF">
      <w:pPr>
        <w:ind w:left="567"/>
        <w:jc w:val="both"/>
        <w:rPr>
          <w:rFonts w:ascii="Arial" w:hAnsi="Arial" w:cs="Arial"/>
          <w:sz w:val="20"/>
          <w:szCs w:val="20"/>
        </w:rPr>
      </w:pPr>
    </w:p>
    <w:p w14:paraId="52CA59AF" w14:textId="77777777" w:rsidR="00F42CCF" w:rsidRPr="00A82322" w:rsidRDefault="00F42CCF" w:rsidP="00F42CCF">
      <w:pPr>
        <w:ind w:left="567"/>
        <w:jc w:val="both"/>
        <w:rPr>
          <w:rFonts w:ascii="Arial" w:hAnsi="Arial" w:cs="Arial"/>
          <w:b/>
          <w:sz w:val="20"/>
          <w:szCs w:val="20"/>
        </w:rPr>
      </w:pPr>
    </w:p>
    <w:p w14:paraId="37DF782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7" w:name="_Toc46138884"/>
      <w:bookmarkStart w:id="198" w:name="_Toc60906155"/>
      <w:bookmarkStart w:id="199" w:name="_Toc165724511"/>
      <w:r w:rsidRPr="00A82322">
        <w:rPr>
          <w:b/>
          <w:sz w:val="20"/>
          <w:szCs w:val="20"/>
          <w:lang w:val="es-ES_tradnl"/>
        </w:rPr>
        <w:t>Escrito de no impedimento</w:t>
      </w:r>
      <w:r w:rsidRPr="00A82322">
        <w:rPr>
          <w:sz w:val="20"/>
          <w:szCs w:val="20"/>
          <w:lang w:val="es-ES_tradnl"/>
        </w:rPr>
        <w:t>.</w:t>
      </w:r>
      <w:bookmarkEnd w:id="197"/>
      <w:bookmarkEnd w:id="198"/>
      <w:bookmarkEnd w:id="199"/>
    </w:p>
    <w:p w14:paraId="13112106"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no se ubica en los supuestos establecidos en los artículos 50 y 60 de la LAASSP, de acuerdo con el </w:t>
      </w:r>
      <w:r w:rsidRPr="00A82322">
        <w:rPr>
          <w:rFonts w:ascii="Arial" w:hAnsi="Arial" w:cs="Arial"/>
          <w:b/>
          <w:sz w:val="20"/>
          <w:szCs w:val="20"/>
        </w:rPr>
        <w:t xml:space="preserve">Anexo 5 </w:t>
      </w:r>
      <w:r w:rsidRPr="00A82322">
        <w:rPr>
          <w:rFonts w:ascii="Arial" w:hAnsi="Arial" w:cs="Arial"/>
          <w:sz w:val="20"/>
          <w:szCs w:val="20"/>
        </w:rPr>
        <w:t>de la presente convocatoria que se adjunta para tal efecto.</w:t>
      </w:r>
    </w:p>
    <w:p w14:paraId="132CA725" w14:textId="77777777" w:rsidR="00F42CCF" w:rsidRPr="00A82322" w:rsidRDefault="00F42CCF" w:rsidP="00F42CCF">
      <w:pPr>
        <w:ind w:left="567"/>
        <w:jc w:val="both"/>
        <w:rPr>
          <w:rFonts w:ascii="Arial" w:hAnsi="Arial" w:cs="Arial"/>
          <w:sz w:val="20"/>
          <w:szCs w:val="20"/>
        </w:rPr>
      </w:pPr>
    </w:p>
    <w:p w14:paraId="3314E041"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0" w:name="_Toc46138885"/>
      <w:bookmarkStart w:id="201" w:name="_Toc60906156"/>
      <w:bookmarkStart w:id="202" w:name="_Toc165724512"/>
      <w:r w:rsidRPr="00A82322">
        <w:rPr>
          <w:b/>
          <w:sz w:val="20"/>
          <w:szCs w:val="20"/>
          <w:lang w:val="es-ES_tradnl"/>
        </w:rPr>
        <w:t>Declaración de integridad</w:t>
      </w:r>
      <w:r w:rsidRPr="00A82322">
        <w:rPr>
          <w:sz w:val="20"/>
          <w:szCs w:val="20"/>
          <w:lang w:val="es-ES_tradnl"/>
        </w:rPr>
        <w:t>.</w:t>
      </w:r>
      <w:bookmarkEnd w:id="200"/>
      <w:bookmarkEnd w:id="201"/>
      <w:bookmarkEnd w:id="202"/>
    </w:p>
    <w:p w14:paraId="42EBDEBA"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A82322">
        <w:rPr>
          <w:rFonts w:ascii="Arial" w:hAnsi="Arial" w:cs="Arial"/>
          <w:b/>
          <w:sz w:val="20"/>
          <w:szCs w:val="20"/>
        </w:rPr>
        <w:t xml:space="preserve">Anexo 6 </w:t>
      </w:r>
      <w:r w:rsidRPr="00A82322">
        <w:rPr>
          <w:rFonts w:ascii="Arial" w:hAnsi="Arial" w:cs="Arial"/>
          <w:sz w:val="20"/>
          <w:szCs w:val="20"/>
        </w:rPr>
        <w:t xml:space="preserve">de la presente convocatoria que se adjunta para tal efecto. </w:t>
      </w:r>
    </w:p>
    <w:p w14:paraId="6DCC597D" w14:textId="77777777" w:rsidR="00F42CCF" w:rsidRPr="00A82322" w:rsidRDefault="00F42CCF" w:rsidP="00F42CCF">
      <w:pPr>
        <w:ind w:left="567"/>
        <w:jc w:val="both"/>
        <w:rPr>
          <w:rFonts w:ascii="Arial" w:hAnsi="Arial" w:cs="Arial"/>
          <w:sz w:val="20"/>
          <w:szCs w:val="20"/>
        </w:rPr>
      </w:pPr>
    </w:p>
    <w:p w14:paraId="5391FB08"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3" w:name="_Toc46138887"/>
      <w:bookmarkStart w:id="204" w:name="_Toc60906157"/>
      <w:bookmarkStart w:id="205" w:name="_Toc165724513"/>
      <w:r w:rsidRPr="00A82322">
        <w:rPr>
          <w:b/>
          <w:sz w:val="20"/>
          <w:szCs w:val="20"/>
          <w:lang w:val="es-ES_tradnl"/>
        </w:rPr>
        <w:t>Escrito de estratificación</w:t>
      </w:r>
      <w:r w:rsidRPr="00A82322">
        <w:rPr>
          <w:sz w:val="20"/>
          <w:szCs w:val="20"/>
          <w:lang w:val="es-ES_tradnl"/>
        </w:rPr>
        <w:t>.</w:t>
      </w:r>
      <w:bookmarkEnd w:id="203"/>
      <w:bookmarkEnd w:id="204"/>
      <w:bookmarkEnd w:id="205"/>
    </w:p>
    <w:p w14:paraId="22584E08"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lastRenderedPageBreak/>
        <w:t xml:space="preserve">En su caso, escrito bajo protesta de decir verdad que el licitante cuenta con estratificación como micro, pequeña o mediana empresa, de acuerdo con el </w:t>
      </w:r>
      <w:r w:rsidRPr="00A82322">
        <w:rPr>
          <w:rFonts w:ascii="Arial" w:hAnsi="Arial" w:cs="Arial"/>
          <w:b/>
          <w:sz w:val="20"/>
          <w:szCs w:val="20"/>
        </w:rPr>
        <w:t xml:space="preserve">Anexo 7 </w:t>
      </w:r>
      <w:r w:rsidRPr="00A82322">
        <w:rPr>
          <w:rFonts w:ascii="Arial" w:hAnsi="Arial" w:cs="Arial"/>
          <w:sz w:val="20"/>
          <w:szCs w:val="20"/>
        </w:rPr>
        <w:t>de la presente convocatoria que se adjunta para tal efecto.</w:t>
      </w:r>
    </w:p>
    <w:p w14:paraId="30B64081" w14:textId="77777777" w:rsidR="00F42CCF" w:rsidRPr="00A82322" w:rsidRDefault="00F42CCF" w:rsidP="00F42CCF">
      <w:pPr>
        <w:ind w:left="567"/>
        <w:jc w:val="both"/>
        <w:rPr>
          <w:rFonts w:ascii="Arial" w:hAnsi="Arial" w:cs="Arial"/>
          <w:sz w:val="20"/>
          <w:szCs w:val="20"/>
        </w:rPr>
      </w:pPr>
    </w:p>
    <w:p w14:paraId="5AD56629" w14:textId="336F2ABB"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6" w:name="_Toc46138888"/>
      <w:bookmarkStart w:id="207" w:name="_Toc60906158"/>
      <w:bookmarkStart w:id="208" w:name="_Toc165724514"/>
      <w:r w:rsidRPr="00A82322">
        <w:rPr>
          <w:b/>
          <w:sz w:val="20"/>
          <w:szCs w:val="20"/>
          <w:lang w:val="es-ES_tradnl"/>
        </w:rPr>
        <w:t xml:space="preserve">Escrito relativo a las proposiciones vía </w:t>
      </w:r>
      <w:r w:rsidR="000A7B81">
        <w:rPr>
          <w:b/>
          <w:sz w:val="20"/>
          <w:szCs w:val="20"/>
          <w:lang w:val="es-ES_tradnl"/>
        </w:rPr>
        <w:t>COMPRANET</w:t>
      </w:r>
      <w:r w:rsidRPr="00A82322">
        <w:rPr>
          <w:sz w:val="20"/>
          <w:szCs w:val="20"/>
          <w:lang w:val="es-ES_tradnl"/>
        </w:rPr>
        <w:t>.</w:t>
      </w:r>
      <w:bookmarkEnd w:id="206"/>
      <w:bookmarkEnd w:id="207"/>
      <w:bookmarkEnd w:id="208"/>
    </w:p>
    <w:p w14:paraId="47BD0FCE"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3B1434AB" w14:textId="49117B1A" w:rsidR="00F42CCF" w:rsidRPr="00A82322" w:rsidRDefault="00F42CCF" w:rsidP="00F42CCF">
      <w:pPr>
        <w:tabs>
          <w:tab w:val="left" w:pos="1560"/>
        </w:tabs>
        <w:jc w:val="both"/>
        <w:outlineLvl w:val="1"/>
        <w:rPr>
          <w:rFonts w:ascii="Arial" w:hAnsi="Arial" w:cs="Arial"/>
          <w:sz w:val="20"/>
          <w:szCs w:val="20"/>
        </w:rPr>
      </w:pPr>
      <w:bookmarkStart w:id="209" w:name="_Toc31730813"/>
      <w:bookmarkStart w:id="210" w:name="_Toc31730987"/>
      <w:bookmarkStart w:id="211" w:name="_Toc35961428"/>
      <w:bookmarkStart w:id="212" w:name="_Toc35961504"/>
      <w:bookmarkStart w:id="213" w:name="_Toc46138889"/>
      <w:bookmarkStart w:id="214" w:name="_Toc60906159"/>
      <w:bookmarkStart w:id="215" w:name="_Toc60907035"/>
      <w:bookmarkStart w:id="216" w:name="_Toc63692925"/>
      <w:bookmarkStart w:id="217" w:name="_Toc63693060"/>
      <w:bookmarkStart w:id="218" w:name="_Toc165724515"/>
      <w:r w:rsidRPr="00A82322">
        <w:rPr>
          <w:rFonts w:ascii="Arial"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0A7B81">
        <w:rPr>
          <w:rFonts w:ascii="Arial" w:hAnsi="Arial" w:cs="Arial"/>
          <w:sz w:val="20"/>
          <w:szCs w:val="20"/>
        </w:rPr>
        <w:t>COMPRANET</w:t>
      </w:r>
      <w:r w:rsidRPr="00A82322">
        <w:rPr>
          <w:rFonts w:ascii="Arial" w:hAnsi="Arial" w:cs="Arial"/>
          <w:sz w:val="20"/>
          <w:szCs w:val="20"/>
        </w:rPr>
        <w:t>”.</w:t>
      </w:r>
      <w:bookmarkEnd w:id="209"/>
      <w:bookmarkEnd w:id="210"/>
      <w:bookmarkEnd w:id="211"/>
      <w:bookmarkEnd w:id="212"/>
      <w:bookmarkEnd w:id="213"/>
      <w:bookmarkEnd w:id="214"/>
      <w:bookmarkEnd w:id="215"/>
      <w:bookmarkEnd w:id="216"/>
      <w:bookmarkEnd w:id="217"/>
      <w:bookmarkEnd w:id="218"/>
    </w:p>
    <w:p w14:paraId="11354E01"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44FE339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19" w:name="_Toc60906160"/>
      <w:bookmarkStart w:id="220" w:name="_Toc165724516"/>
      <w:r w:rsidRPr="00A82322">
        <w:rPr>
          <w:b/>
          <w:sz w:val="20"/>
          <w:szCs w:val="20"/>
          <w:lang w:val="es-ES_tradnl"/>
        </w:rPr>
        <w:t>Escrito de no conflicto de Interés</w:t>
      </w:r>
      <w:bookmarkEnd w:id="219"/>
      <w:bookmarkEnd w:id="220"/>
    </w:p>
    <w:p w14:paraId="670DD64F" w14:textId="77777777" w:rsidR="00F42CCF" w:rsidRPr="00A82322" w:rsidRDefault="00F42CCF" w:rsidP="00F42CCF">
      <w:pPr>
        <w:pStyle w:val="Prrafodelista"/>
        <w:tabs>
          <w:tab w:val="left" w:pos="1560"/>
        </w:tabs>
        <w:spacing w:after="0" w:line="240" w:lineRule="auto"/>
        <w:ind w:left="1276"/>
        <w:contextualSpacing w:val="0"/>
        <w:jc w:val="both"/>
        <w:outlineLvl w:val="1"/>
        <w:rPr>
          <w:b/>
          <w:sz w:val="20"/>
          <w:szCs w:val="20"/>
          <w:lang w:val="es-ES_tradnl"/>
        </w:rPr>
      </w:pPr>
    </w:p>
    <w:p w14:paraId="18E38638" w14:textId="77777777" w:rsidR="00F42CCF" w:rsidRPr="00A82322" w:rsidRDefault="0098636A" w:rsidP="00F42CCF">
      <w:pPr>
        <w:ind w:left="567"/>
        <w:jc w:val="both"/>
        <w:outlineLvl w:val="1"/>
        <w:rPr>
          <w:rFonts w:ascii="Arial" w:hAnsi="Arial" w:cs="Arial"/>
          <w:sz w:val="20"/>
          <w:szCs w:val="20"/>
        </w:rPr>
      </w:pPr>
      <w:r w:rsidRPr="00A82322">
        <w:rPr>
          <w:rFonts w:ascii="Arial" w:hAnsi="Arial" w:cs="Arial"/>
          <w:sz w:val="20"/>
          <w:szCs w:val="20"/>
        </w:rPr>
        <w:t xml:space="preserve"> </w:t>
      </w:r>
      <w:bookmarkStart w:id="221" w:name="_Toc60906163"/>
      <w:bookmarkStart w:id="222" w:name="_Toc60907039"/>
      <w:bookmarkStart w:id="223" w:name="_Toc63692929"/>
      <w:bookmarkStart w:id="224" w:name="_Toc63693064"/>
      <w:bookmarkStart w:id="225" w:name="_Toc165724517"/>
      <w:r w:rsidRPr="00A82322">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21"/>
      <w:bookmarkEnd w:id="222"/>
      <w:bookmarkEnd w:id="223"/>
      <w:bookmarkEnd w:id="224"/>
      <w:bookmarkEnd w:id="225"/>
    </w:p>
    <w:p w14:paraId="6BA0CCEF" w14:textId="77777777" w:rsidR="00F42CCF" w:rsidRPr="00A82322" w:rsidRDefault="00F42CCF" w:rsidP="00F42CCF">
      <w:pPr>
        <w:pStyle w:val="Prrafodelista"/>
        <w:tabs>
          <w:tab w:val="left" w:pos="1560"/>
        </w:tabs>
        <w:spacing w:after="0" w:line="240" w:lineRule="auto"/>
        <w:ind w:left="1276"/>
        <w:contextualSpacing w:val="0"/>
        <w:jc w:val="both"/>
        <w:outlineLvl w:val="1"/>
        <w:rPr>
          <w:rFonts w:eastAsiaTheme="minorEastAsia"/>
          <w:sz w:val="20"/>
          <w:szCs w:val="20"/>
          <w:lang w:val="es-ES_tradnl"/>
        </w:rPr>
      </w:pPr>
    </w:p>
    <w:p w14:paraId="12E2EEAE"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26EB3472"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26" w:name="_Toc60906162"/>
      <w:bookmarkStart w:id="227" w:name="_Toc165724518"/>
      <w:r w:rsidRPr="00A82322">
        <w:rPr>
          <w:b/>
          <w:sz w:val="20"/>
          <w:szCs w:val="20"/>
          <w:lang w:val="es-ES_tradnl"/>
        </w:rPr>
        <w:t>Declaración de Integridad que expide el Protocolo de Actuación en materia de Contrataciones Públicas y Otorgamiento y Prórroga de Licencias, Permisos, Autorizaciones y Concesiones</w:t>
      </w:r>
      <w:bookmarkEnd w:id="226"/>
      <w:bookmarkEnd w:id="227"/>
    </w:p>
    <w:p w14:paraId="2847CBD6" w14:textId="77777777" w:rsidR="00F42CCF" w:rsidRPr="00A82322" w:rsidRDefault="00F42CCF" w:rsidP="00F42CCF">
      <w:pPr>
        <w:jc w:val="both"/>
        <w:outlineLvl w:val="1"/>
        <w:rPr>
          <w:rFonts w:ascii="Arial" w:hAnsi="Arial" w:cs="Arial"/>
          <w:iCs/>
          <w:sz w:val="20"/>
          <w:szCs w:val="20"/>
        </w:rPr>
      </w:pPr>
      <w:bookmarkStart w:id="228" w:name="_Toc494729696"/>
      <w:bookmarkStart w:id="229" w:name="_Toc499734520"/>
      <w:bookmarkStart w:id="230" w:name="_Toc24391036"/>
      <w:bookmarkStart w:id="231" w:name="_Toc31730501"/>
    </w:p>
    <w:p w14:paraId="6563A316" w14:textId="77777777" w:rsidR="00F42CCF" w:rsidRDefault="00F42CCF" w:rsidP="00225F04">
      <w:pPr>
        <w:pStyle w:val="Prrafodelista"/>
        <w:jc w:val="both"/>
        <w:outlineLvl w:val="1"/>
        <w:rPr>
          <w:sz w:val="20"/>
          <w:szCs w:val="20"/>
        </w:rPr>
      </w:pPr>
      <w:bookmarkStart w:id="232" w:name="_Toc60906164"/>
      <w:bookmarkStart w:id="233" w:name="_Toc60907040"/>
      <w:bookmarkStart w:id="234" w:name="_Toc63692930"/>
      <w:bookmarkStart w:id="235" w:name="_Toc63693065"/>
      <w:bookmarkStart w:id="236" w:name="_Toc165724519"/>
      <w:r w:rsidRPr="00A82322">
        <w:rPr>
          <w:sz w:val="20"/>
          <w:szCs w:val="20"/>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32"/>
      <w:bookmarkEnd w:id="233"/>
      <w:bookmarkEnd w:id="234"/>
      <w:bookmarkEnd w:id="235"/>
      <w:r w:rsidR="00B03923" w:rsidRPr="00A82322">
        <w:rPr>
          <w:sz w:val="20"/>
          <w:szCs w:val="20"/>
        </w:rPr>
        <w:t>.</w:t>
      </w:r>
      <w:bookmarkEnd w:id="236"/>
    </w:p>
    <w:p w14:paraId="5E455A15" w14:textId="77777777" w:rsidR="00A95042" w:rsidRDefault="00A95042" w:rsidP="00225F04">
      <w:pPr>
        <w:pStyle w:val="Prrafodelista"/>
        <w:jc w:val="both"/>
        <w:outlineLvl w:val="1"/>
        <w:rPr>
          <w:sz w:val="20"/>
          <w:szCs w:val="20"/>
        </w:rPr>
      </w:pPr>
    </w:p>
    <w:p w14:paraId="031AB169" w14:textId="77777777" w:rsidR="00A95042" w:rsidRPr="0001075A" w:rsidRDefault="00A95042" w:rsidP="00CA39E7">
      <w:pPr>
        <w:pStyle w:val="Ttulo2"/>
        <w:numPr>
          <w:ilvl w:val="3"/>
          <w:numId w:val="47"/>
        </w:numPr>
        <w:spacing w:before="0"/>
        <w:ind w:right="49"/>
        <w:rPr>
          <w:rFonts w:ascii="Arial" w:hAnsi="Arial" w:cs="Arial"/>
          <w:i/>
          <w:color w:val="000000" w:themeColor="text1"/>
          <w:sz w:val="20"/>
        </w:rPr>
      </w:pPr>
      <w:bookmarkStart w:id="237" w:name="_Toc124502415"/>
      <w:bookmarkStart w:id="238" w:name="_Toc163478158"/>
      <w:bookmarkStart w:id="239" w:name="_Toc165724520"/>
      <w:r w:rsidRPr="0001075A">
        <w:rPr>
          <w:rFonts w:ascii="Arial" w:hAnsi="Arial" w:cs="Arial"/>
          <w:color w:val="000000" w:themeColor="text1"/>
          <w:sz w:val="20"/>
        </w:rPr>
        <w:t>Dirección de correo electrónico del licitante.</w:t>
      </w:r>
      <w:bookmarkEnd w:id="237"/>
      <w:bookmarkEnd w:id="238"/>
      <w:bookmarkEnd w:id="239"/>
    </w:p>
    <w:p w14:paraId="3214B235" w14:textId="77777777" w:rsidR="00A95042" w:rsidRPr="0001075A" w:rsidRDefault="00A95042" w:rsidP="00A95042">
      <w:pPr>
        <w:rPr>
          <w:rFonts w:ascii="Arial" w:hAnsi="Arial" w:cs="Arial"/>
          <w:color w:val="000000" w:themeColor="text1"/>
          <w:sz w:val="20"/>
          <w:szCs w:val="20"/>
          <w:lang w:eastAsia="ar-SA"/>
        </w:rPr>
      </w:pPr>
    </w:p>
    <w:p w14:paraId="5F056369" w14:textId="77777777" w:rsidR="00A95042" w:rsidRPr="0001075A" w:rsidRDefault="00A95042" w:rsidP="00A95042">
      <w:pPr>
        <w:ind w:right="49"/>
        <w:jc w:val="both"/>
        <w:rPr>
          <w:rFonts w:ascii="Arial" w:hAnsi="Arial" w:cs="Arial"/>
          <w:b/>
          <w:bCs/>
          <w:color w:val="000000" w:themeColor="text1"/>
          <w:sz w:val="20"/>
          <w:szCs w:val="20"/>
        </w:rPr>
      </w:pPr>
      <w:r w:rsidRPr="0001075A">
        <w:rPr>
          <w:rFonts w:ascii="Arial" w:hAnsi="Arial" w:cs="Arial"/>
          <w:color w:val="000000" w:themeColor="text1"/>
          <w:sz w:val="20"/>
          <w:szCs w:val="20"/>
        </w:rPr>
        <w:t>Escrito</w:t>
      </w:r>
      <w:r w:rsidRPr="0001075A">
        <w:rPr>
          <w:rFonts w:ascii="Arial" w:hAnsi="Arial" w:cs="Arial"/>
          <w:bCs/>
          <w:color w:val="000000" w:themeColor="text1"/>
          <w:sz w:val="20"/>
          <w:szCs w:val="20"/>
        </w:rPr>
        <w:t xml:space="preserve"> libre</w:t>
      </w:r>
      <w:r w:rsidRPr="0001075A">
        <w:rPr>
          <w:rFonts w:ascii="Arial" w:hAnsi="Arial" w:cs="Arial"/>
          <w:color w:val="000000" w:themeColor="text1"/>
          <w:sz w:val="20"/>
          <w:szCs w:val="20"/>
        </w:rPr>
        <w:t xml:space="preserve">, en el que manifieste una o más cuentas de correo electrónico del licitante en las cuales el IMSS pueda realizar cualquier tipo de notificación/comunicación al licitante relacionado con el procedimiento de contratación y que nos ocupa. </w:t>
      </w:r>
      <w:r w:rsidRPr="0001075A">
        <w:rPr>
          <w:rFonts w:ascii="Arial" w:hAnsi="Arial" w:cs="Arial"/>
          <w:b/>
          <w:bCs/>
          <w:color w:val="000000" w:themeColor="text1"/>
          <w:sz w:val="20"/>
          <w:szCs w:val="20"/>
        </w:rPr>
        <w:t xml:space="preserve">ANEXO </w:t>
      </w:r>
      <w:r>
        <w:rPr>
          <w:rFonts w:ascii="Arial" w:hAnsi="Arial" w:cs="Arial"/>
          <w:b/>
          <w:bCs/>
          <w:color w:val="000000" w:themeColor="text1"/>
          <w:sz w:val="20"/>
          <w:szCs w:val="20"/>
        </w:rPr>
        <w:t>15</w:t>
      </w:r>
      <w:r w:rsidRPr="0001075A">
        <w:rPr>
          <w:rFonts w:ascii="Arial" w:hAnsi="Arial" w:cs="Arial"/>
          <w:b/>
          <w:bCs/>
          <w:color w:val="000000" w:themeColor="text1"/>
          <w:sz w:val="20"/>
          <w:szCs w:val="20"/>
        </w:rPr>
        <w:t>.</w:t>
      </w:r>
    </w:p>
    <w:p w14:paraId="6CC3A0E9" w14:textId="77777777" w:rsidR="00A95042" w:rsidRPr="0001075A" w:rsidRDefault="00A95042" w:rsidP="00A95042">
      <w:pPr>
        <w:ind w:right="49"/>
        <w:jc w:val="both"/>
        <w:rPr>
          <w:rFonts w:ascii="Arial" w:hAnsi="Arial" w:cs="Arial"/>
          <w:b/>
          <w:bCs/>
          <w:color w:val="000000" w:themeColor="text1"/>
          <w:sz w:val="20"/>
          <w:szCs w:val="20"/>
        </w:rPr>
      </w:pPr>
    </w:p>
    <w:p w14:paraId="28010ED2" w14:textId="77777777" w:rsidR="00A95042" w:rsidRPr="0001075A" w:rsidRDefault="00A95042" w:rsidP="00A95042">
      <w:pPr>
        <w:ind w:right="49"/>
        <w:jc w:val="both"/>
        <w:rPr>
          <w:rFonts w:ascii="Arial" w:hAnsi="Arial" w:cs="Arial"/>
          <w:b/>
          <w:bCs/>
          <w:color w:val="000000" w:themeColor="text1"/>
          <w:sz w:val="20"/>
          <w:szCs w:val="20"/>
        </w:rPr>
      </w:pPr>
      <w:r w:rsidRPr="0001075A">
        <w:rPr>
          <w:rFonts w:ascii="Arial" w:hAnsi="Arial" w:cs="Arial"/>
          <w:b/>
          <w:bCs/>
          <w:color w:val="000000" w:themeColor="text1"/>
          <w:sz w:val="20"/>
          <w:szCs w:val="20"/>
        </w:rPr>
        <w:t xml:space="preserve">La presentación de este documento es obligatoria para el Sistema </w:t>
      </w:r>
      <w:proofErr w:type="spellStart"/>
      <w:r w:rsidRPr="0001075A">
        <w:rPr>
          <w:rFonts w:ascii="Arial" w:hAnsi="Arial" w:cs="Arial"/>
          <w:b/>
          <w:bCs/>
          <w:color w:val="000000" w:themeColor="text1"/>
          <w:sz w:val="20"/>
          <w:szCs w:val="20"/>
        </w:rPr>
        <w:t>CompraNet</w:t>
      </w:r>
      <w:proofErr w:type="spellEnd"/>
      <w:r w:rsidRPr="0001075A">
        <w:rPr>
          <w:rFonts w:ascii="Arial" w:hAnsi="Arial" w:cs="Arial"/>
          <w:b/>
          <w:bCs/>
          <w:color w:val="000000" w:themeColor="text1"/>
          <w:sz w:val="20"/>
          <w:szCs w:val="20"/>
        </w:rPr>
        <w:t xml:space="preserve">, por lo cual deberá ser integrado en su propuesta dentro del Sistema. </w:t>
      </w:r>
    </w:p>
    <w:p w14:paraId="4BA251A6" w14:textId="77777777" w:rsidR="00A95042" w:rsidRPr="0001075A" w:rsidRDefault="00A95042" w:rsidP="00A95042">
      <w:pPr>
        <w:rPr>
          <w:rFonts w:ascii="Arial" w:hAnsi="Arial" w:cs="Arial"/>
          <w:color w:val="000000" w:themeColor="text1"/>
          <w:sz w:val="20"/>
          <w:szCs w:val="20"/>
          <w:lang w:eastAsia="ar-SA"/>
        </w:rPr>
      </w:pPr>
    </w:p>
    <w:p w14:paraId="2D233276" w14:textId="77777777" w:rsidR="00A95042" w:rsidRPr="0001075A" w:rsidRDefault="00A95042" w:rsidP="00CA39E7">
      <w:pPr>
        <w:pStyle w:val="Ttulo2"/>
        <w:numPr>
          <w:ilvl w:val="3"/>
          <w:numId w:val="47"/>
        </w:numPr>
        <w:spacing w:before="0"/>
        <w:ind w:right="49"/>
        <w:rPr>
          <w:rFonts w:ascii="Arial" w:hAnsi="Arial" w:cs="Arial"/>
          <w:i/>
          <w:color w:val="000000" w:themeColor="text1"/>
          <w:sz w:val="20"/>
        </w:rPr>
      </w:pPr>
      <w:bookmarkStart w:id="240" w:name="_Toc124502416"/>
      <w:bookmarkStart w:id="241" w:name="_Toc163478159"/>
      <w:bookmarkStart w:id="242" w:name="_Toc165724521"/>
      <w:r w:rsidRPr="0001075A">
        <w:rPr>
          <w:rFonts w:ascii="Arial" w:hAnsi="Arial" w:cs="Arial"/>
          <w:color w:val="000000" w:themeColor="text1"/>
          <w:sz w:val="20"/>
        </w:rPr>
        <w:t>Domicilio para recibir notificaciones.</w:t>
      </w:r>
      <w:bookmarkEnd w:id="240"/>
      <w:bookmarkEnd w:id="241"/>
      <w:bookmarkEnd w:id="242"/>
    </w:p>
    <w:p w14:paraId="3A539496" w14:textId="77777777" w:rsidR="00A95042" w:rsidRPr="0001075A" w:rsidRDefault="00A95042" w:rsidP="00A95042">
      <w:pPr>
        <w:rPr>
          <w:rFonts w:ascii="Arial" w:hAnsi="Arial" w:cs="Arial"/>
          <w:color w:val="000000" w:themeColor="text1"/>
          <w:sz w:val="20"/>
          <w:szCs w:val="20"/>
          <w:lang w:eastAsia="ar-SA"/>
        </w:rPr>
      </w:pPr>
    </w:p>
    <w:p w14:paraId="33780F6A" w14:textId="77777777" w:rsidR="00A95042" w:rsidRPr="0001075A" w:rsidRDefault="00A95042" w:rsidP="00A95042">
      <w:pPr>
        <w:ind w:right="49"/>
        <w:jc w:val="both"/>
        <w:rPr>
          <w:rFonts w:ascii="Arial" w:hAnsi="Arial" w:cs="Arial"/>
          <w:b/>
          <w:bCs/>
          <w:color w:val="000000" w:themeColor="text1"/>
          <w:sz w:val="20"/>
          <w:szCs w:val="20"/>
        </w:rPr>
      </w:pPr>
      <w:r w:rsidRPr="0001075A">
        <w:rPr>
          <w:rFonts w:ascii="Arial" w:hAnsi="Arial" w:cs="Arial"/>
          <w:color w:val="000000" w:themeColor="text1"/>
          <w:sz w:val="20"/>
          <w:szCs w:val="20"/>
        </w:rPr>
        <w:t>Escrito</w:t>
      </w:r>
      <w:r w:rsidRPr="0001075A">
        <w:rPr>
          <w:rFonts w:ascii="Arial" w:hAnsi="Arial" w:cs="Arial"/>
          <w:bCs/>
          <w:color w:val="000000" w:themeColor="text1"/>
          <w:sz w:val="20"/>
          <w:szCs w:val="20"/>
        </w:rPr>
        <w:t xml:space="preserve"> libre</w:t>
      </w:r>
      <w:r w:rsidRPr="0001075A">
        <w:rPr>
          <w:rFonts w:ascii="Arial" w:hAnsi="Arial" w:cs="Arial"/>
          <w:color w:val="000000" w:themeColor="text1"/>
          <w:sz w:val="20"/>
          <w:szCs w:val="20"/>
        </w:rPr>
        <w:t xml:space="preserve">, en el que manifieste uno o más domicilios donde el licitante autorice para oír y recibir notificaciones relacionadas con el procedimiento de contratación que nos ocupa. </w:t>
      </w:r>
      <w:r w:rsidRPr="0001075A">
        <w:rPr>
          <w:rFonts w:ascii="Arial" w:hAnsi="Arial" w:cs="Arial"/>
          <w:b/>
          <w:bCs/>
          <w:color w:val="000000" w:themeColor="text1"/>
          <w:sz w:val="20"/>
          <w:szCs w:val="20"/>
        </w:rPr>
        <w:t xml:space="preserve">ANEXO </w:t>
      </w:r>
      <w:r>
        <w:rPr>
          <w:rFonts w:ascii="Arial" w:hAnsi="Arial" w:cs="Arial"/>
          <w:b/>
          <w:bCs/>
          <w:color w:val="000000" w:themeColor="text1"/>
          <w:sz w:val="20"/>
          <w:szCs w:val="20"/>
        </w:rPr>
        <w:t>16</w:t>
      </w:r>
      <w:r w:rsidRPr="0001075A">
        <w:rPr>
          <w:rFonts w:ascii="Arial" w:hAnsi="Arial" w:cs="Arial"/>
          <w:b/>
          <w:bCs/>
          <w:color w:val="000000" w:themeColor="text1"/>
          <w:sz w:val="20"/>
          <w:szCs w:val="20"/>
        </w:rPr>
        <w:t>.</w:t>
      </w:r>
    </w:p>
    <w:p w14:paraId="1FF435F1" w14:textId="77777777" w:rsidR="00A95042" w:rsidRPr="0001075A" w:rsidRDefault="00A95042" w:rsidP="00A95042">
      <w:pPr>
        <w:ind w:right="49"/>
        <w:jc w:val="both"/>
        <w:rPr>
          <w:rFonts w:ascii="Arial" w:hAnsi="Arial" w:cs="Arial"/>
          <w:b/>
          <w:bCs/>
          <w:color w:val="000000" w:themeColor="text1"/>
          <w:sz w:val="20"/>
          <w:szCs w:val="20"/>
        </w:rPr>
      </w:pPr>
    </w:p>
    <w:p w14:paraId="76C62F9F" w14:textId="77777777" w:rsidR="00A95042" w:rsidRPr="0001075A" w:rsidRDefault="00A95042" w:rsidP="00A95042">
      <w:pPr>
        <w:ind w:right="49"/>
        <w:jc w:val="both"/>
        <w:rPr>
          <w:rFonts w:ascii="Arial" w:hAnsi="Arial" w:cs="Arial"/>
          <w:b/>
          <w:bCs/>
          <w:color w:val="000000" w:themeColor="text1"/>
          <w:sz w:val="20"/>
          <w:szCs w:val="20"/>
        </w:rPr>
      </w:pPr>
      <w:r w:rsidRPr="0001075A">
        <w:rPr>
          <w:rFonts w:ascii="Arial" w:hAnsi="Arial" w:cs="Arial"/>
          <w:b/>
          <w:bCs/>
          <w:color w:val="000000" w:themeColor="text1"/>
          <w:sz w:val="20"/>
          <w:szCs w:val="20"/>
        </w:rPr>
        <w:t xml:space="preserve">La presentación de este documento es obligatoria para el Sistema </w:t>
      </w:r>
      <w:proofErr w:type="spellStart"/>
      <w:r w:rsidRPr="0001075A">
        <w:rPr>
          <w:rFonts w:ascii="Arial" w:hAnsi="Arial" w:cs="Arial"/>
          <w:b/>
          <w:bCs/>
          <w:color w:val="000000" w:themeColor="text1"/>
          <w:sz w:val="20"/>
          <w:szCs w:val="20"/>
        </w:rPr>
        <w:t>CompraNet</w:t>
      </w:r>
      <w:proofErr w:type="spellEnd"/>
      <w:r w:rsidRPr="0001075A">
        <w:rPr>
          <w:rFonts w:ascii="Arial" w:hAnsi="Arial" w:cs="Arial"/>
          <w:b/>
          <w:bCs/>
          <w:color w:val="000000" w:themeColor="text1"/>
          <w:sz w:val="20"/>
          <w:szCs w:val="20"/>
        </w:rPr>
        <w:t xml:space="preserve">, por lo cual deberá ser integrado en su propuesta dentro del Sistema. </w:t>
      </w:r>
    </w:p>
    <w:p w14:paraId="2C1DD522" w14:textId="77777777" w:rsidR="00A95042" w:rsidRPr="0001075A" w:rsidRDefault="00A95042" w:rsidP="00A95042">
      <w:pPr>
        <w:jc w:val="both"/>
        <w:outlineLvl w:val="1"/>
        <w:rPr>
          <w:sz w:val="20"/>
          <w:szCs w:val="20"/>
        </w:rPr>
      </w:pPr>
    </w:p>
    <w:p w14:paraId="2436D28A" w14:textId="77777777" w:rsidR="00A95042" w:rsidRPr="00A95042" w:rsidRDefault="00A95042" w:rsidP="00225F04">
      <w:pPr>
        <w:pStyle w:val="Prrafodelista"/>
        <w:jc w:val="both"/>
        <w:outlineLvl w:val="1"/>
        <w:rPr>
          <w:sz w:val="20"/>
          <w:szCs w:val="20"/>
          <w:lang w:val="es-ES_tradnl"/>
        </w:rPr>
      </w:pPr>
    </w:p>
    <w:bookmarkEnd w:id="228"/>
    <w:bookmarkEnd w:id="229"/>
    <w:bookmarkEnd w:id="230"/>
    <w:bookmarkEnd w:id="231"/>
    <w:p w14:paraId="3A7474BC"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20AF1FCC" w14:textId="6FAC551F" w:rsidR="00F42CCF" w:rsidRPr="00A95042" w:rsidRDefault="00F42CCF" w:rsidP="00CA39E7">
      <w:pPr>
        <w:pStyle w:val="Ttulo2"/>
        <w:numPr>
          <w:ilvl w:val="3"/>
          <w:numId w:val="47"/>
        </w:numPr>
        <w:spacing w:before="0"/>
        <w:ind w:right="49"/>
        <w:rPr>
          <w:rFonts w:ascii="Arial" w:hAnsi="Arial" w:cs="Arial"/>
          <w:color w:val="000000" w:themeColor="text1"/>
          <w:sz w:val="20"/>
        </w:rPr>
      </w:pPr>
      <w:bookmarkStart w:id="243" w:name="_Toc46138890"/>
      <w:bookmarkStart w:id="244" w:name="_Toc165724522"/>
      <w:r w:rsidRPr="00A95042">
        <w:rPr>
          <w:rFonts w:ascii="Arial" w:hAnsi="Arial" w:cs="Arial"/>
          <w:color w:val="000000" w:themeColor="text1"/>
          <w:sz w:val="20"/>
        </w:rPr>
        <w:t>Documentación legal</w:t>
      </w:r>
      <w:bookmarkEnd w:id="243"/>
      <w:bookmarkEnd w:id="244"/>
    </w:p>
    <w:p w14:paraId="7963A43B" w14:textId="77777777" w:rsidR="00F42CCF" w:rsidRPr="00A82322" w:rsidRDefault="00F42CCF" w:rsidP="00F42CCF">
      <w:pPr>
        <w:pStyle w:val="Prrafodelista"/>
        <w:tabs>
          <w:tab w:val="left" w:pos="1560"/>
        </w:tabs>
        <w:ind w:left="1276"/>
        <w:jc w:val="both"/>
        <w:outlineLvl w:val="1"/>
        <w:rPr>
          <w:sz w:val="20"/>
          <w:szCs w:val="20"/>
          <w:lang w:val="es-ES_tradnl"/>
        </w:rPr>
      </w:pPr>
    </w:p>
    <w:p w14:paraId="7EA06470" w14:textId="77777777"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6A3A2A60" w14:textId="77777777"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Acta constitutiva</w:t>
      </w:r>
      <w:r w:rsidR="00535842" w:rsidRPr="00A82322">
        <w:rPr>
          <w:sz w:val="20"/>
          <w:szCs w:val="20"/>
        </w:rPr>
        <w:t xml:space="preserve"> con</w:t>
      </w:r>
      <w:r w:rsidRPr="00A82322">
        <w:rPr>
          <w:iCs/>
          <w:sz w:val="20"/>
          <w:szCs w:val="20"/>
          <w:lang w:val="es-ES_tradnl"/>
        </w:rPr>
        <w:t xml:space="preserve"> inscripción en el Registro Público de la Propiedad y, en su caso, sus respectivas modificaciones y para personas físicas Acta de nacimiento o carta de naturalización</w:t>
      </w:r>
    </w:p>
    <w:p w14:paraId="5478914C"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306AE415"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Identificación oficial vigente y con fotografía del representante legal.</w:t>
      </w:r>
    </w:p>
    <w:p w14:paraId="0FBCBA72" w14:textId="7848D8C4" w:rsidR="00F42CCF" w:rsidRPr="00A82322" w:rsidRDefault="00B17CC6" w:rsidP="005C3942">
      <w:pPr>
        <w:numPr>
          <w:ilvl w:val="0"/>
          <w:numId w:val="5"/>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Constancia de Situación Fiscal</w:t>
      </w:r>
      <w:r w:rsidR="00F42CCF" w:rsidRPr="00A82322">
        <w:rPr>
          <w:rFonts w:ascii="Arial" w:eastAsia="Times New Roman" w:hAnsi="Arial" w:cs="Arial"/>
          <w:iCs/>
          <w:sz w:val="20"/>
          <w:szCs w:val="20"/>
          <w:lang w:eastAsia="es-ES"/>
        </w:rPr>
        <w:t xml:space="preserve"> cuyo objeto sea acorde a los </w:t>
      </w:r>
      <w:r w:rsidR="00E15ACB" w:rsidRPr="00A82322">
        <w:rPr>
          <w:rFonts w:ascii="Arial" w:eastAsia="Times New Roman" w:hAnsi="Arial" w:cs="Arial"/>
          <w:iCs/>
          <w:sz w:val="20"/>
          <w:szCs w:val="20"/>
          <w:lang w:eastAsia="es-ES"/>
        </w:rPr>
        <w:t xml:space="preserve">servicios </w:t>
      </w:r>
      <w:r w:rsidR="00F42CCF" w:rsidRPr="00A82322">
        <w:rPr>
          <w:rFonts w:ascii="Arial" w:eastAsia="Times New Roman" w:hAnsi="Arial" w:cs="Arial"/>
          <w:iCs/>
          <w:sz w:val="20"/>
          <w:szCs w:val="20"/>
          <w:lang w:eastAsia="es-ES"/>
        </w:rPr>
        <w:t>solicitados.</w:t>
      </w:r>
    </w:p>
    <w:p w14:paraId="56495F76"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14:paraId="57E0069C" w14:textId="16B52CE8"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 xml:space="preserve">Comprobante de domicilio con vigencia no mayor a 3 </w:t>
      </w:r>
      <w:r w:rsidR="000A7B81" w:rsidRPr="00A82322">
        <w:rPr>
          <w:rFonts w:ascii="Arial" w:eastAsia="Times New Roman" w:hAnsi="Arial" w:cs="Arial"/>
          <w:iCs/>
          <w:sz w:val="20"/>
          <w:szCs w:val="20"/>
          <w:lang w:eastAsia="es-ES"/>
        </w:rPr>
        <w:t xml:space="preserve">meses </w:t>
      </w:r>
      <w:r w:rsidR="00535842" w:rsidRPr="00A82322">
        <w:rPr>
          <w:rFonts w:ascii="Arial" w:eastAsia="Times New Roman" w:hAnsi="Arial" w:cs="Arial"/>
          <w:iCs/>
          <w:sz w:val="20"/>
          <w:szCs w:val="20"/>
          <w:lang w:eastAsia="es-ES"/>
        </w:rPr>
        <w:t xml:space="preserve">a nombre del licitante o representante legal que coincida con la Constancia de Situación Fiscal así </w:t>
      </w:r>
      <w:proofErr w:type="spellStart"/>
      <w:r w:rsidR="00535842" w:rsidRPr="00A82322">
        <w:rPr>
          <w:rFonts w:ascii="Arial" w:eastAsia="Times New Roman" w:hAnsi="Arial" w:cs="Arial"/>
          <w:iCs/>
          <w:sz w:val="20"/>
          <w:szCs w:val="20"/>
          <w:lang w:eastAsia="es-ES"/>
        </w:rPr>
        <w:t>cómo</w:t>
      </w:r>
      <w:proofErr w:type="spellEnd"/>
      <w:r w:rsidR="00535842" w:rsidRPr="00A82322">
        <w:rPr>
          <w:rFonts w:ascii="Arial" w:eastAsia="Times New Roman" w:hAnsi="Arial" w:cs="Arial"/>
          <w:iCs/>
          <w:sz w:val="20"/>
          <w:szCs w:val="20"/>
          <w:lang w:eastAsia="es-ES"/>
        </w:rPr>
        <w:t xml:space="preserve"> anexo 3</w:t>
      </w:r>
    </w:p>
    <w:p w14:paraId="486A7938" w14:textId="13D66631" w:rsidR="00F42CCF" w:rsidRPr="00A82322" w:rsidRDefault="00F42CCF" w:rsidP="005C3942">
      <w:pPr>
        <w:pStyle w:val="Prrafodelista"/>
        <w:numPr>
          <w:ilvl w:val="0"/>
          <w:numId w:val="5"/>
        </w:numPr>
        <w:jc w:val="both"/>
        <w:rPr>
          <w:rFonts w:eastAsiaTheme="minorEastAsia"/>
          <w:sz w:val="20"/>
          <w:szCs w:val="20"/>
          <w:lang w:val="es-ES_tradnl" w:eastAsia="ar-SA"/>
        </w:rPr>
      </w:pPr>
      <w:r w:rsidRPr="00A82322">
        <w:rPr>
          <w:rFonts w:eastAsiaTheme="minorEastAsia"/>
          <w:sz w:val="20"/>
          <w:szCs w:val="20"/>
          <w:lang w:val="es-ES_tradnl" w:eastAsia="ar-SA"/>
        </w:rPr>
        <w:t xml:space="preserve">Las ofertas cuyo </w:t>
      </w:r>
      <w:r w:rsidR="000A7B81" w:rsidRPr="00A82322">
        <w:rPr>
          <w:rFonts w:eastAsiaTheme="minorEastAsia"/>
          <w:sz w:val="20"/>
          <w:szCs w:val="20"/>
          <w:lang w:val="es-ES_tradnl" w:eastAsia="ar-SA"/>
        </w:rPr>
        <w:t>monto sea</w:t>
      </w:r>
      <w:r w:rsidRPr="00A82322">
        <w:rPr>
          <w:rFonts w:eastAsiaTheme="minorEastAsia"/>
          <w:sz w:val="20"/>
          <w:szCs w:val="20"/>
          <w:lang w:val="es-ES_tradnl" w:eastAsia="ar-SA"/>
        </w:rPr>
        <w:t xml:space="preserve"> superior a $300,000.00, sin incluir el Impuesto al Valor Agregado (IVA); deberán presentar:</w:t>
      </w:r>
    </w:p>
    <w:p w14:paraId="4CECD156" w14:textId="77777777" w:rsidR="000749E5" w:rsidRPr="000749E5" w:rsidRDefault="000749E5" w:rsidP="000749E5">
      <w:pPr>
        <w:pStyle w:val="Prrafodelista"/>
        <w:numPr>
          <w:ilvl w:val="0"/>
          <w:numId w:val="12"/>
        </w:numPr>
        <w:jc w:val="both"/>
        <w:rPr>
          <w:sz w:val="20"/>
          <w:szCs w:val="20"/>
          <w:lang w:eastAsia="ar-SA"/>
        </w:rPr>
      </w:pPr>
      <w:r w:rsidRPr="000749E5">
        <w:rPr>
          <w:sz w:val="20"/>
          <w:szCs w:val="20"/>
          <w:lang w:eastAsia="ar-SA"/>
        </w:rPr>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 para lo cual deberán realizar alguno de los siguientes procedimientos:</w:t>
      </w:r>
    </w:p>
    <w:p w14:paraId="34279E18" w14:textId="77777777" w:rsidR="000749E5" w:rsidRPr="000749E5" w:rsidRDefault="000749E5" w:rsidP="000749E5">
      <w:pPr>
        <w:pStyle w:val="Prrafodelista"/>
        <w:jc w:val="both"/>
        <w:rPr>
          <w:sz w:val="20"/>
          <w:szCs w:val="20"/>
          <w:lang w:eastAsia="ar-SA"/>
        </w:rPr>
      </w:pPr>
      <w:r w:rsidRPr="000749E5">
        <w:rPr>
          <w:sz w:val="20"/>
          <w:szCs w:val="20"/>
          <w:lang w:eastAsia="ar-SA"/>
        </w:rPr>
        <w:t>I.     Al momento de generar la opinión del cumplimiento.</w:t>
      </w:r>
    </w:p>
    <w:p w14:paraId="6EE8CDFE" w14:textId="77777777" w:rsidR="000749E5" w:rsidRPr="000749E5" w:rsidRDefault="000749E5" w:rsidP="000749E5">
      <w:pPr>
        <w:pStyle w:val="Prrafodelista"/>
        <w:jc w:val="both"/>
        <w:rPr>
          <w:sz w:val="20"/>
          <w:szCs w:val="20"/>
          <w:lang w:eastAsia="ar-SA"/>
        </w:rPr>
      </w:pPr>
      <w:r w:rsidRPr="000749E5">
        <w:rPr>
          <w:sz w:val="20"/>
          <w:szCs w:val="20"/>
          <w:lang w:eastAsia="ar-SA"/>
        </w:rPr>
        <w:t xml:space="preserve">a)    Ingresar con la </w:t>
      </w:r>
      <w:proofErr w:type="spellStart"/>
      <w:r w:rsidRPr="000749E5">
        <w:rPr>
          <w:sz w:val="20"/>
          <w:szCs w:val="20"/>
          <w:lang w:eastAsia="ar-SA"/>
        </w:rPr>
        <w:t>e.firma</w:t>
      </w:r>
      <w:proofErr w:type="spellEnd"/>
      <w:r w:rsidRPr="000749E5">
        <w:rPr>
          <w:sz w:val="20"/>
          <w:szCs w:val="20"/>
          <w:lang w:eastAsia="ar-SA"/>
        </w:rPr>
        <w:t xml:space="preserve"> o Contraseña al aplicativo de opinión del cumplimiento en el Portal del SAT.</w:t>
      </w:r>
    </w:p>
    <w:p w14:paraId="743369DA" w14:textId="77777777" w:rsidR="000749E5" w:rsidRPr="000749E5" w:rsidRDefault="000749E5" w:rsidP="000749E5">
      <w:pPr>
        <w:pStyle w:val="Prrafodelista"/>
        <w:jc w:val="both"/>
        <w:rPr>
          <w:sz w:val="20"/>
          <w:szCs w:val="20"/>
          <w:lang w:eastAsia="ar-SA"/>
        </w:rPr>
      </w:pPr>
      <w:r w:rsidRPr="000749E5">
        <w:rPr>
          <w:sz w:val="20"/>
          <w:szCs w:val="20"/>
          <w:lang w:eastAsia="ar-SA"/>
        </w:rPr>
        <w:t>b)    Seleccionar la opción: "Autorizo hacer público el resultado de mi opinión del cumplimiento" en la pantalla de selección que se muestra previo a la generación de la opinión.</w:t>
      </w:r>
    </w:p>
    <w:p w14:paraId="7370D5A4" w14:textId="77777777" w:rsidR="000749E5" w:rsidRPr="000749E5" w:rsidRDefault="000749E5" w:rsidP="000749E5">
      <w:pPr>
        <w:pStyle w:val="Prrafodelista"/>
        <w:jc w:val="both"/>
        <w:rPr>
          <w:sz w:val="20"/>
          <w:szCs w:val="20"/>
          <w:lang w:eastAsia="ar-SA"/>
        </w:rPr>
      </w:pPr>
      <w:r w:rsidRPr="000749E5">
        <w:rPr>
          <w:sz w:val="20"/>
          <w:szCs w:val="20"/>
          <w:lang w:eastAsia="ar-SA"/>
        </w:rPr>
        <w:t>c)    Seleccionar la opción guardar, para registrar la autorización.</w:t>
      </w:r>
    </w:p>
    <w:p w14:paraId="4AC0E1C0" w14:textId="77777777" w:rsidR="000749E5" w:rsidRPr="000749E5" w:rsidRDefault="000749E5" w:rsidP="000749E5">
      <w:pPr>
        <w:pStyle w:val="Prrafodelista"/>
        <w:jc w:val="both"/>
        <w:rPr>
          <w:sz w:val="20"/>
          <w:szCs w:val="20"/>
          <w:lang w:eastAsia="ar-SA"/>
        </w:rPr>
      </w:pPr>
      <w:r w:rsidRPr="000749E5">
        <w:rPr>
          <w:sz w:val="20"/>
          <w:szCs w:val="20"/>
          <w:lang w:eastAsia="ar-SA"/>
        </w:rPr>
        <w:lastRenderedPageBreak/>
        <w:t>d)    Si decide no dar la autorización, deberá elegir la opción "continuar" sin realizar ninguna acción.</w:t>
      </w:r>
    </w:p>
    <w:p w14:paraId="64A14F40" w14:textId="77777777" w:rsidR="000749E5" w:rsidRPr="000749E5" w:rsidRDefault="000749E5" w:rsidP="000749E5">
      <w:pPr>
        <w:pStyle w:val="Prrafodelista"/>
        <w:jc w:val="both"/>
        <w:rPr>
          <w:sz w:val="20"/>
          <w:szCs w:val="20"/>
          <w:lang w:eastAsia="ar-SA"/>
        </w:rPr>
      </w:pPr>
      <w:r w:rsidRPr="000749E5">
        <w:rPr>
          <w:sz w:val="20"/>
          <w:szCs w:val="20"/>
          <w:lang w:eastAsia="ar-SA"/>
        </w:rPr>
        <w:t xml:space="preserve">       La opinión del cumplimiento se generará al momento de guardar o continuar con su selección.</w:t>
      </w:r>
    </w:p>
    <w:p w14:paraId="1B6A358D" w14:textId="77777777" w:rsidR="000749E5" w:rsidRPr="000749E5" w:rsidRDefault="000749E5" w:rsidP="000749E5">
      <w:pPr>
        <w:pStyle w:val="Prrafodelista"/>
        <w:jc w:val="both"/>
        <w:rPr>
          <w:sz w:val="20"/>
          <w:szCs w:val="20"/>
          <w:lang w:eastAsia="ar-SA"/>
        </w:rPr>
      </w:pPr>
      <w:r w:rsidRPr="000749E5">
        <w:rPr>
          <w:sz w:val="20"/>
          <w:szCs w:val="20"/>
          <w:lang w:eastAsia="ar-SA"/>
        </w:rPr>
        <w:t xml:space="preserve">II.     Ingresar con la </w:t>
      </w:r>
      <w:proofErr w:type="spellStart"/>
      <w:r w:rsidRPr="000749E5">
        <w:rPr>
          <w:sz w:val="20"/>
          <w:szCs w:val="20"/>
          <w:lang w:eastAsia="ar-SA"/>
        </w:rPr>
        <w:t>e.firma</w:t>
      </w:r>
      <w:proofErr w:type="spellEnd"/>
      <w:r w:rsidRPr="000749E5">
        <w:rPr>
          <w:sz w:val="20"/>
          <w:szCs w:val="20"/>
          <w:lang w:eastAsia="ar-SA"/>
        </w:rPr>
        <w:t xml:space="preserve"> o Contraseña en la funcionalidad "Autoriza que el resultado de tu Opinión del cumplimiento sea público o deja sin efectos la autorización", en el Portal del SAT.</w:t>
      </w:r>
    </w:p>
    <w:p w14:paraId="549519E5" w14:textId="77777777" w:rsidR="000749E5" w:rsidRPr="000749E5" w:rsidRDefault="000749E5" w:rsidP="000749E5">
      <w:pPr>
        <w:pStyle w:val="Prrafodelista"/>
        <w:jc w:val="both"/>
        <w:rPr>
          <w:sz w:val="20"/>
          <w:szCs w:val="20"/>
          <w:lang w:eastAsia="ar-SA"/>
        </w:rPr>
      </w:pPr>
      <w:r w:rsidRPr="000749E5">
        <w:rPr>
          <w:sz w:val="20"/>
          <w:szCs w:val="20"/>
          <w:lang w:eastAsia="ar-SA"/>
        </w:rPr>
        <w:t>a)    Elegir la opción: "Autorizo hacer público el resultado de mi opinión del cumplimiento" en la pantalla de selección que se muestra.</w:t>
      </w:r>
    </w:p>
    <w:p w14:paraId="37B93E6C" w14:textId="770F3E74" w:rsidR="00630964" w:rsidRPr="00A82322" w:rsidRDefault="000749E5" w:rsidP="000749E5">
      <w:pPr>
        <w:pStyle w:val="Prrafodelista"/>
        <w:jc w:val="both"/>
        <w:rPr>
          <w:sz w:val="20"/>
          <w:szCs w:val="20"/>
          <w:lang w:eastAsia="ar-SA"/>
        </w:rPr>
      </w:pPr>
      <w:r w:rsidRPr="000749E5">
        <w:rPr>
          <w:sz w:val="20"/>
          <w:szCs w:val="20"/>
          <w:lang w:eastAsia="ar-SA"/>
        </w:rPr>
        <w:t>b)    Seleccionar la opción guardar para registrar la autorización</w:t>
      </w:r>
      <w:r>
        <w:rPr>
          <w:sz w:val="20"/>
          <w:szCs w:val="20"/>
          <w:lang w:eastAsia="ar-SA"/>
        </w:rPr>
        <w:t>.</w:t>
      </w:r>
    </w:p>
    <w:p w14:paraId="589C9059" w14:textId="126D3D0F" w:rsidR="00630964" w:rsidRPr="00A82322" w:rsidRDefault="00A57EEC" w:rsidP="00A57EEC">
      <w:pPr>
        <w:pStyle w:val="Prrafodelista"/>
        <w:numPr>
          <w:ilvl w:val="0"/>
          <w:numId w:val="12"/>
        </w:numPr>
        <w:jc w:val="both"/>
        <w:rPr>
          <w:sz w:val="20"/>
          <w:szCs w:val="20"/>
          <w:lang w:eastAsia="ar-SA"/>
        </w:rPr>
      </w:pPr>
      <w:r w:rsidRPr="0056729C">
        <w:rPr>
          <w:sz w:val="20"/>
          <w:szCs w:val="20"/>
          <w:lang w:eastAsia="ar-SA"/>
        </w:rPr>
        <w:t>Constancia  de estar al corriente de sus obligaciones fiscales en material de seguridad social vigente</w:t>
      </w:r>
      <w:r w:rsidRPr="00A57EEC">
        <w:rPr>
          <w:sz w:val="20"/>
          <w:szCs w:val="20"/>
          <w:lang w:eastAsia="ar-SA"/>
        </w:rPr>
        <w:t>,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r w:rsidR="00630964" w:rsidRPr="00A82322">
        <w:rPr>
          <w:sz w:val="20"/>
          <w:szCs w:val="20"/>
          <w:lang w:eastAsia="ar-SA"/>
        </w:rPr>
        <w:t xml:space="preserve"> </w:t>
      </w:r>
      <w:r w:rsidR="00B17CC6">
        <w:rPr>
          <w:sz w:val="20"/>
          <w:szCs w:val="20"/>
          <w:lang w:eastAsia="ar-SA"/>
        </w:rPr>
        <w:t>La cual será validada al momento de la evaluación legal</w:t>
      </w:r>
    </w:p>
    <w:p w14:paraId="095A7B61" w14:textId="7A006265" w:rsidR="00630964" w:rsidRPr="00A82322" w:rsidRDefault="00630964" w:rsidP="00630964">
      <w:pPr>
        <w:jc w:val="both"/>
        <w:rPr>
          <w:rFonts w:ascii="Arial" w:hAnsi="Arial" w:cs="Arial"/>
          <w:sz w:val="20"/>
          <w:szCs w:val="20"/>
          <w:lang w:eastAsia="ar-SA"/>
        </w:rPr>
      </w:pPr>
      <w:r w:rsidRPr="00A82322">
        <w:rPr>
          <w:rFonts w:ascii="Arial" w:hAnsi="Arial" w:cs="Arial"/>
          <w:sz w:val="20"/>
          <w:szCs w:val="20"/>
          <w:lang w:eastAsia="ar-SA"/>
        </w:rPr>
        <w:t xml:space="preserve">En caso de que no se encuentre registrado ante el Instituto, Tenga </w:t>
      </w:r>
      <w:r w:rsidR="000A7B81" w:rsidRPr="00A82322">
        <w:rPr>
          <w:rFonts w:ascii="Arial" w:hAnsi="Arial" w:cs="Arial"/>
          <w:sz w:val="20"/>
          <w:szCs w:val="20"/>
          <w:lang w:eastAsia="ar-SA"/>
        </w:rPr>
        <w:t>registro,</w:t>
      </w:r>
      <w:r w:rsidRPr="00A82322">
        <w:rPr>
          <w:rFonts w:ascii="Arial" w:hAnsi="Arial" w:cs="Arial"/>
          <w:sz w:val="20"/>
          <w:szCs w:val="20"/>
          <w:lang w:eastAsia="ar-SA"/>
        </w:rPr>
        <w:t xml:space="preserve"> pero este dado de baja o no tenga personal sujeto a aseguramiento en términos del artículo 12 de la LSS, este punto lo acreditara con:</w:t>
      </w:r>
    </w:p>
    <w:p w14:paraId="6F3BF1EE" w14:textId="77777777" w:rsidR="00630964" w:rsidRPr="00A82322" w:rsidRDefault="00630964" w:rsidP="00630964">
      <w:pPr>
        <w:jc w:val="both"/>
        <w:rPr>
          <w:rFonts w:ascii="Arial" w:hAnsi="Arial" w:cs="Arial"/>
          <w:sz w:val="20"/>
          <w:szCs w:val="20"/>
          <w:lang w:eastAsia="ar-SA"/>
        </w:rPr>
      </w:pPr>
    </w:p>
    <w:p w14:paraId="69BD326B" w14:textId="77777777"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1A440F8F" w14:textId="74D8075E"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 xml:space="preserve">Escrito libre, bajo protesta de decir verdad, que no le es posible obtener la multicitada opinión, justificando el motivo y anexando el documento en el que </w:t>
      </w:r>
      <w:r w:rsidR="000749E5" w:rsidRPr="005A1285">
        <w:rPr>
          <w:rFonts w:ascii="Arial" w:hAnsi="Arial" w:cs="Arial"/>
          <w:sz w:val="20"/>
          <w:szCs w:val="20"/>
          <w:lang w:eastAsia="ar-SA"/>
        </w:rPr>
        <w:t>conste que</w:t>
      </w:r>
      <w:r w:rsidRPr="005A1285">
        <w:rPr>
          <w:rFonts w:ascii="Arial" w:hAnsi="Arial" w:cs="Arial"/>
          <w:sz w:val="20"/>
          <w:szCs w:val="20"/>
          <w:lang w:eastAsia="ar-SA"/>
        </w:rPr>
        <w:t xml:space="preserve"> no se puede emitir la misma, </w:t>
      </w:r>
    </w:p>
    <w:p w14:paraId="4015AEE0" w14:textId="77777777"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los dos incisos anteriores, la opinión de cumplimiento de obligaciones del </w:t>
      </w:r>
      <w:proofErr w:type="spellStart"/>
      <w:r w:rsidRPr="005A1285">
        <w:rPr>
          <w:rFonts w:ascii="Arial" w:hAnsi="Arial" w:cs="Arial"/>
          <w:sz w:val="20"/>
          <w:szCs w:val="20"/>
          <w:lang w:eastAsia="ar-SA"/>
        </w:rPr>
        <w:t>subcontratante</w:t>
      </w:r>
      <w:proofErr w:type="spellEnd"/>
      <w:r w:rsidRPr="005A1285">
        <w:rPr>
          <w:rFonts w:ascii="Arial" w:hAnsi="Arial" w:cs="Arial"/>
          <w:sz w:val="20"/>
          <w:szCs w:val="20"/>
          <w:lang w:eastAsia="ar-SA"/>
        </w:rPr>
        <w:t>, vigente y positiva.</w:t>
      </w:r>
    </w:p>
    <w:p w14:paraId="1AE29D9F" w14:textId="18C2CD7A"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 xml:space="preserve">Para los casos de personas físicas que presten los </w:t>
      </w:r>
      <w:r w:rsidR="000749E5" w:rsidRPr="005A1285">
        <w:rPr>
          <w:rFonts w:ascii="Arial" w:hAnsi="Arial" w:cs="Arial"/>
          <w:sz w:val="20"/>
          <w:szCs w:val="20"/>
          <w:lang w:eastAsia="ar-SA"/>
        </w:rPr>
        <w:t>servicios por</w:t>
      </w:r>
      <w:r w:rsidRPr="005A1285">
        <w:rPr>
          <w:rFonts w:ascii="Arial" w:hAnsi="Arial" w:cs="Arial"/>
          <w:sz w:val="20"/>
          <w:szCs w:val="20"/>
          <w:lang w:eastAsia="ar-SA"/>
        </w:rPr>
        <w:t xml:space="preserve"> </w:t>
      </w:r>
      <w:r w:rsidR="000749E5" w:rsidRPr="005A1285">
        <w:rPr>
          <w:rFonts w:ascii="Arial" w:hAnsi="Arial" w:cs="Arial"/>
          <w:sz w:val="20"/>
          <w:szCs w:val="20"/>
          <w:lang w:eastAsia="ar-SA"/>
        </w:rPr>
        <w:t>sí</w:t>
      </w:r>
      <w:r w:rsidRPr="005A1285">
        <w:rPr>
          <w:rFonts w:ascii="Arial" w:hAnsi="Arial" w:cs="Arial"/>
          <w:sz w:val="20"/>
          <w:szCs w:val="20"/>
          <w:lang w:eastAsia="ar-SA"/>
        </w:rPr>
        <w:t xml:space="preserve"> mismo, y por lo tanto no cuenten con registro patronal, ni tengan trabajadores registrados ante el Instituto, deberá manifestar mediante escrito libre bajo protesta de decir verdad, que no le es posible obtener la multicitada opinión, justificando el motivo y anexando </w:t>
      </w:r>
      <w:r w:rsidR="000749E5" w:rsidRPr="005A1285">
        <w:rPr>
          <w:rFonts w:ascii="Arial" w:hAnsi="Arial" w:cs="Arial"/>
          <w:sz w:val="20"/>
          <w:szCs w:val="20"/>
          <w:lang w:eastAsia="ar-SA"/>
        </w:rPr>
        <w:t>el documento</w:t>
      </w:r>
      <w:r w:rsidRPr="005A1285">
        <w:rPr>
          <w:rFonts w:ascii="Arial" w:hAnsi="Arial" w:cs="Arial"/>
          <w:sz w:val="20"/>
          <w:szCs w:val="20"/>
          <w:lang w:eastAsia="ar-SA"/>
        </w:rPr>
        <w:t xml:space="preserve"> (resultado de la solicitud de opinión que le da el Sistema Institucional) en el que conste que no se puede emitir la misma     </w:t>
      </w:r>
    </w:p>
    <w:p w14:paraId="02C592DD" w14:textId="77777777" w:rsidR="005A1285" w:rsidRPr="005A1285" w:rsidRDefault="005A1285" w:rsidP="005A1285">
      <w:pPr>
        <w:jc w:val="both"/>
        <w:rPr>
          <w:rFonts w:ascii="Arial" w:hAnsi="Arial" w:cs="Arial"/>
          <w:sz w:val="20"/>
          <w:szCs w:val="20"/>
          <w:lang w:eastAsia="ar-SA"/>
        </w:rPr>
      </w:pPr>
    </w:p>
    <w:p w14:paraId="709FE14E" w14:textId="77777777" w:rsidR="005A1285" w:rsidRPr="005A1285" w:rsidRDefault="005A1285" w:rsidP="005A1285">
      <w:pPr>
        <w:jc w:val="both"/>
        <w:rPr>
          <w:rFonts w:ascii="Arial" w:hAnsi="Arial" w:cs="Arial"/>
          <w:sz w:val="20"/>
          <w:szCs w:val="20"/>
          <w:lang w:eastAsia="ar-SA"/>
        </w:rPr>
      </w:pPr>
      <w:r w:rsidRPr="005A1285">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40934FF2" w14:textId="77777777" w:rsidR="005A1285" w:rsidRPr="005A1285" w:rsidRDefault="005A1285" w:rsidP="005A1285">
      <w:pPr>
        <w:jc w:val="both"/>
        <w:rPr>
          <w:rFonts w:ascii="Arial" w:hAnsi="Arial" w:cs="Arial"/>
          <w:sz w:val="20"/>
          <w:szCs w:val="20"/>
          <w:lang w:eastAsia="ar-SA"/>
        </w:rPr>
      </w:pPr>
    </w:p>
    <w:p w14:paraId="6E6EC2F7" w14:textId="59675981" w:rsidR="005A1285" w:rsidRPr="00A57EEC" w:rsidRDefault="005A1285" w:rsidP="00A57EEC">
      <w:pPr>
        <w:pStyle w:val="Prrafodelista"/>
        <w:numPr>
          <w:ilvl w:val="0"/>
          <w:numId w:val="12"/>
        </w:numPr>
        <w:jc w:val="both"/>
        <w:rPr>
          <w:sz w:val="20"/>
          <w:szCs w:val="20"/>
          <w:lang w:eastAsia="ar-SA"/>
        </w:rPr>
      </w:pPr>
      <w:r w:rsidRPr="00A57EEC">
        <w:rPr>
          <w:sz w:val="20"/>
          <w:szCs w:val="20"/>
          <w:lang w:eastAsia="ar-SA"/>
        </w:rPr>
        <w:lastRenderedPageBreak/>
        <w:t xml:space="preserve">Constancia </w:t>
      </w:r>
      <w:r w:rsidR="000749E5" w:rsidRPr="00A57EEC">
        <w:rPr>
          <w:sz w:val="20"/>
          <w:szCs w:val="20"/>
          <w:lang w:eastAsia="ar-SA"/>
        </w:rPr>
        <w:t>positiva de</w:t>
      </w:r>
      <w:r w:rsidRPr="00A57EEC">
        <w:rPr>
          <w:sz w:val="20"/>
          <w:szCs w:val="20"/>
          <w:lang w:eastAsia="ar-SA"/>
        </w:rPr>
        <w:t xml:space="preserve"> situación fiscal emitida por el Instituto del Fondo Nacional de la </w:t>
      </w:r>
      <w:r w:rsidR="000749E5" w:rsidRPr="00A57EEC">
        <w:rPr>
          <w:sz w:val="20"/>
          <w:szCs w:val="20"/>
          <w:lang w:eastAsia="ar-SA"/>
        </w:rPr>
        <w:t>Vivienda para</w:t>
      </w:r>
      <w:r w:rsidRPr="00A57EEC">
        <w:rPr>
          <w:sz w:val="20"/>
          <w:szCs w:val="20"/>
          <w:lang w:eastAsia="ar-SA"/>
        </w:rPr>
        <w:t xml:space="preserve">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r w:rsidR="00B17CC6">
        <w:rPr>
          <w:sz w:val="20"/>
          <w:szCs w:val="20"/>
          <w:lang w:eastAsia="ar-SA"/>
        </w:rPr>
        <w:t xml:space="preserve"> La cual será validada al momento de la evaluación legal</w:t>
      </w:r>
    </w:p>
    <w:p w14:paraId="2A3A6595" w14:textId="13E46270" w:rsidR="00630964" w:rsidRPr="00A82322" w:rsidRDefault="005A1285" w:rsidP="005A1285">
      <w:pPr>
        <w:jc w:val="both"/>
        <w:rPr>
          <w:rFonts w:ascii="Arial" w:hAnsi="Arial" w:cs="Arial"/>
          <w:sz w:val="20"/>
          <w:szCs w:val="20"/>
          <w:lang w:eastAsia="ar-SA"/>
        </w:rPr>
      </w:pPr>
      <w:r w:rsidRPr="005A1285">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el </w:t>
      </w:r>
      <w:r w:rsidR="000749E5" w:rsidRPr="005A1285">
        <w:rPr>
          <w:rFonts w:ascii="Arial" w:hAnsi="Arial" w:cs="Arial"/>
          <w:sz w:val="20"/>
          <w:szCs w:val="20"/>
          <w:lang w:eastAsia="ar-SA"/>
        </w:rPr>
        <w:t>párrafo anterior</w:t>
      </w:r>
      <w:r w:rsidRPr="005A1285">
        <w:rPr>
          <w:rFonts w:ascii="Arial" w:hAnsi="Arial" w:cs="Arial"/>
          <w:sz w:val="20"/>
          <w:szCs w:val="20"/>
          <w:lang w:eastAsia="ar-SA"/>
        </w:rPr>
        <w:t xml:space="preserve">, la opinión de cumplimiento de obligaciones del </w:t>
      </w:r>
      <w:proofErr w:type="spellStart"/>
      <w:r w:rsidRPr="005A1285">
        <w:rPr>
          <w:rFonts w:ascii="Arial" w:hAnsi="Arial" w:cs="Arial"/>
          <w:sz w:val="20"/>
          <w:szCs w:val="20"/>
          <w:lang w:eastAsia="ar-SA"/>
        </w:rPr>
        <w:t>subcontratante</w:t>
      </w:r>
      <w:proofErr w:type="spellEnd"/>
      <w:r w:rsidRPr="005A1285">
        <w:rPr>
          <w:rFonts w:ascii="Arial" w:hAnsi="Arial" w:cs="Arial"/>
          <w:sz w:val="20"/>
          <w:szCs w:val="20"/>
          <w:lang w:eastAsia="ar-SA"/>
        </w:rPr>
        <w:t>, con vigencia  a la fecha estimada de firma de contrato</w:t>
      </w:r>
    </w:p>
    <w:p w14:paraId="1D57D5AE" w14:textId="77777777" w:rsidR="00F42CCF" w:rsidRDefault="00F42CCF" w:rsidP="00F42CCF">
      <w:pPr>
        <w:jc w:val="both"/>
        <w:rPr>
          <w:rFonts w:ascii="Arial" w:hAnsi="Arial" w:cs="Arial"/>
          <w:sz w:val="20"/>
          <w:szCs w:val="20"/>
          <w:lang w:eastAsia="ar-SA"/>
        </w:rPr>
      </w:pPr>
    </w:p>
    <w:p w14:paraId="3743CCAF" w14:textId="77777777" w:rsidR="0040702B" w:rsidRDefault="0040702B" w:rsidP="0040702B">
      <w:pPr>
        <w:jc w:val="both"/>
        <w:rPr>
          <w:rFonts w:ascii="Arial" w:hAnsi="Arial" w:cs="Arial"/>
          <w:sz w:val="20"/>
          <w:szCs w:val="20"/>
          <w:lang w:eastAsia="ar-SA"/>
        </w:rPr>
      </w:pPr>
      <w:r w:rsidRPr="009646B5">
        <w:rPr>
          <w:rFonts w:ascii="Arial" w:hAnsi="Arial" w:cs="Arial"/>
          <w:b/>
          <w:bCs/>
          <w:sz w:val="22"/>
          <w:szCs w:val="22"/>
          <w:lang w:eastAsia="ar-SA"/>
        </w:rPr>
        <w:t>4.1.4</w:t>
      </w:r>
      <w:r w:rsidRPr="00FD1E0E">
        <w:rPr>
          <w:rFonts w:ascii="Arial" w:hAnsi="Arial" w:cs="Arial"/>
          <w:b/>
          <w:bCs/>
          <w:lang w:eastAsia="ar-SA"/>
        </w:rPr>
        <w:t xml:space="preserve"> </w:t>
      </w:r>
      <w:r w:rsidRPr="00FD1E0E">
        <w:rPr>
          <w:rFonts w:ascii="Arial" w:hAnsi="Arial" w:cs="Arial"/>
          <w:b/>
          <w:bCs/>
          <w:sz w:val="20"/>
          <w:szCs w:val="20"/>
          <w:lang w:eastAsia="ar-SA"/>
        </w:rPr>
        <w:t xml:space="preserve">Documentación que deberá ser presentada pero no será causal de </w:t>
      </w:r>
      <w:proofErr w:type="spellStart"/>
      <w:r w:rsidRPr="00FD1E0E">
        <w:rPr>
          <w:rFonts w:ascii="Arial" w:hAnsi="Arial" w:cs="Arial"/>
          <w:b/>
          <w:bCs/>
          <w:sz w:val="20"/>
          <w:szCs w:val="20"/>
          <w:lang w:eastAsia="ar-SA"/>
        </w:rPr>
        <w:t>desechamiento</w:t>
      </w:r>
      <w:proofErr w:type="spellEnd"/>
      <w:r>
        <w:rPr>
          <w:rFonts w:ascii="Arial" w:hAnsi="Arial" w:cs="Arial"/>
          <w:sz w:val="20"/>
          <w:szCs w:val="20"/>
          <w:lang w:eastAsia="ar-SA"/>
        </w:rPr>
        <w:t>:</w:t>
      </w:r>
    </w:p>
    <w:p w14:paraId="3F1033FC" w14:textId="77777777" w:rsidR="0040702B" w:rsidRDefault="0040702B" w:rsidP="0040702B">
      <w:pPr>
        <w:jc w:val="both"/>
        <w:rPr>
          <w:rFonts w:ascii="Arial" w:hAnsi="Arial" w:cs="Arial"/>
          <w:sz w:val="20"/>
          <w:szCs w:val="20"/>
          <w:lang w:eastAsia="ar-SA"/>
        </w:rPr>
      </w:pPr>
    </w:p>
    <w:p w14:paraId="6BA71F4A" w14:textId="77777777" w:rsidR="0040702B" w:rsidRDefault="0040702B" w:rsidP="0040702B">
      <w:pPr>
        <w:jc w:val="both"/>
        <w:rPr>
          <w:rFonts w:ascii="Arial" w:hAnsi="Arial" w:cs="Arial"/>
          <w:sz w:val="20"/>
          <w:szCs w:val="20"/>
          <w:lang w:eastAsia="ar-SA"/>
        </w:rPr>
      </w:pPr>
      <w:r w:rsidRPr="009646B5">
        <w:rPr>
          <w:rFonts w:ascii="Arial" w:hAnsi="Arial" w:cs="Arial"/>
          <w:b/>
          <w:bCs/>
          <w:sz w:val="22"/>
          <w:szCs w:val="22"/>
          <w:lang w:eastAsia="ar-SA"/>
        </w:rPr>
        <w:t>4.1.4.1</w:t>
      </w:r>
      <w:r>
        <w:rPr>
          <w:rFonts w:ascii="Arial" w:hAnsi="Arial" w:cs="Arial"/>
          <w:sz w:val="20"/>
          <w:szCs w:val="20"/>
          <w:lang w:eastAsia="ar-SA"/>
        </w:rPr>
        <w:t xml:space="preserve"> </w:t>
      </w:r>
      <w:r w:rsidRPr="00243674">
        <w:rPr>
          <w:rFonts w:ascii="Arial" w:hAnsi="Arial" w:cs="Arial"/>
          <w:b/>
          <w:bCs/>
          <w:sz w:val="20"/>
          <w:szCs w:val="20"/>
          <w:lang w:eastAsia="ar-SA"/>
        </w:rPr>
        <w:t>Anexo 9. Relación de documentos a presentar</w:t>
      </w:r>
      <w:r>
        <w:rPr>
          <w:rFonts w:ascii="Arial" w:hAnsi="Arial" w:cs="Arial"/>
          <w:sz w:val="20"/>
          <w:szCs w:val="20"/>
          <w:lang w:eastAsia="ar-SA"/>
        </w:rPr>
        <w:t>. Describe los documentos que serán evaluados de las propuestas recibidas.</w:t>
      </w:r>
    </w:p>
    <w:p w14:paraId="0568446F" w14:textId="77777777" w:rsidR="0040702B" w:rsidRDefault="0040702B" w:rsidP="0040702B">
      <w:pPr>
        <w:jc w:val="both"/>
        <w:rPr>
          <w:rFonts w:ascii="Arial" w:hAnsi="Arial" w:cs="Arial"/>
          <w:sz w:val="20"/>
          <w:szCs w:val="20"/>
          <w:lang w:eastAsia="ar-SA"/>
        </w:rPr>
      </w:pPr>
      <w:r w:rsidRPr="009646B5">
        <w:rPr>
          <w:rFonts w:ascii="Arial" w:hAnsi="Arial" w:cs="Arial"/>
          <w:b/>
          <w:bCs/>
          <w:sz w:val="22"/>
          <w:szCs w:val="22"/>
          <w:lang w:eastAsia="ar-SA"/>
        </w:rPr>
        <w:t>4.1.4.2</w:t>
      </w:r>
      <w:r>
        <w:rPr>
          <w:rFonts w:ascii="Arial" w:hAnsi="Arial" w:cs="Arial"/>
          <w:sz w:val="20"/>
          <w:szCs w:val="20"/>
          <w:lang w:eastAsia="ar-SA"/>
        </w:rPr>
        <w:t xml:space="preserve"> </w:t>
      </w:r>
      <w:r w:rsidRPr="00243674">
        <w:rPr>
          <w:rFonts w:ascii="Arial" w:hAnsi="Arial" w:cs="Arial"/>
          <w:b/>
          <w:bCs/>
          <w:sz w:val="20"/>
          <w:szCs w:val="20"/>
          <w:lang w:eastAsia="ar-SA"/>
        </w:rPr>
        <w:t>Anexo 10. Escrito para solicitar la clasificación de la información entregada por el licitante</w:t>
      </w:r>
      <w:r w:rsidRPr="00243674">
        <w:rPr>
          <w:rFonts w:ascii="Arial" w:hAnsi="Arial" w:cs="Arial"/>
          <w:sz w:val="20"/>
          <w:szCs w:val="20"/>
          <w:lang w:eastAsia="ar-SA"/>
        </w:rPr>
        <w:t>.</w:t>
      </w:r>
      <w:r>
        <w:rPr>
          <w:rFonts w:ascii="Arial" w:hAnsi="Arial" w:cs="Arial"/>
          <w:sz w:val="20"/>
          <w:szCs w:val="20"/>
          <w:lang w:eastAsia="ar-SA"/>
        </w:rPr>
        <w:t xml:space="preserve"> Formato para establecer la clasificación de la información presentada, descrita a mayor detalle en el numeral 11 de esta convocatoria.</w:t>
      </w:r>
    </w:p>
    <w:p w14:paraId="0C16150B" w14:textId="77777777" w:rsidR="0040702B" w:rsidRDefault="0040702B" w:rsidP="0040702B">
      <w:pPr>
        <w:jc w:val="both"/>
        <w:rPr>
          <w:rFonts w:ascii="Arial" w:hAnsi="Arial" w:cs="Arial"/>
          <w:sz w:val="20"/>
          <w:szCs w:val="20"/>
          <w:lang w:eastAsia="ar-SA"/>
        </w:rPr>
      </w:pPr>
      <w:r w:rsidRPr="009646B5">
        <w:rPr>
          <w:rFonts w:ascii="Arial" w:hAnsi="Arial" w:cs="Arial"/>
          <w:b/>
          <w:bCs/>
          <w:sz w:val="22"/>
          <w:szCs w:val="22"/>
          <w:lang w:eastAsia="ar-SA"/>
        </w:rPr>
        <w:t>4.1.4.3</w:t>
      </w:r>
      <w:r>
        <w:rPr>
          <w:rFonts w:ascii="Arial" w:hAnsi="Arial" w:cs="Arial"/>
          <w:sz w:val="20"/>
          <w:szCs w:val="20"/>
          <w:lang w:eastAsia="ar-SA"/>
        </w:rPr>
        <w:t xml:space="preserve"> </w:t>
      </w:r>
      <w:r w:rsidRPr="00243674">
        <w:rPr>
          <w:rFonts w:ascii="Arial" w:hAnsi="Arial" w:cs="Arial"/>
          <w:b/>
          <w:bCs/>
          <w:sz w:val="20"/>
          <w:szCs w:val="20"/>
          <w:lang w:eastAsia="ar-SA"/>
        </w:rPr>
        <w:t>Anexo 11. Aceptación de la convocatoria y juntas de aclaraciones</w:t>
      </w:r>
      <w:r>
        <w:rPr>
          <w:rFonts w:ascii="Arial" w:hAnsi="Arial" w:cs="Arial"/>
          <w:sz w:val="20"/>
          <w:szCs w:val="20"/>
          <w:lang w:eastAsia="ar-SA"/>
        </w:rPr>
        <w:t>. Manifiesto en el cual se da por aceptada la presente convocatoria, así como la junta de aclaraciones.</w:t>
      </w:r>
    </w:p>
    <w:p w14:paraId="4631FBBF" w14:textId="77777777" w:rsidR="0040702B" w:rsidRPr="00243674" w:rsidRDefault="0040702B" w:rsidP="0040702B">
      <w:pPr>
        <w:jc w:val="both"/>
        <w:rPr>
          <w:rFonts w:ascii="Arial" w:hAnsi="Arial" w:cs="Arial"/>
          <w:b/>
          <w:bCs/>
          <w:sz w:val="20"/>
          <w:szCs w:val="20"/>
          <w:lang w:eastAsia="ar-SA"/>
        </w:rPr>
      </w:pPr>
      <w:r w:rsidRPr="009646B5">
        <w:rPr>
          <w:rFonts w:ascii="Arial" w:hAnsi="Arial" w:cs="Arial"/>
          <w:b/>
          <w:bCs/>
          <w:sz w:val="22"/>
          <w:szCs w:val="22"/>
          <w:lang w:eastAsia="ar-SA"/>
        </w:rPr>
        <w:t>4.1.4.4</w:t>
      </w:r>
      <w:r w:rsidRPr="00243674">
        <w:rPr>
          <w:rFonts w:ascii="Arial" w:hAnsi="Arial" w:cs="Arial"/>
          <w:b/>
          <w:bCs/>
          <w:sz w:val="22"/>
          <w:szCs w:val="22"/>
          <w:lang w:eastAsia="ar-SA"/>
        </w:rPr>
        <w:t xml:space="preserve"> </w:t>
      </w:r>
      <w:r w:rsidRPr="00243674">
        <w:rPr>
          <w:rFonts w:ascii="Arial" w:hAnsi="Arial" w:cs="Arial"/>
          <w:b/>
          <w:bCs/>
          <w:sz w:val="20"/>
          <w:szCs w:val="20"/>
          <w:lang w:eastAsia="ar-SA"/>
        </w:rPr>
        <w:t>Anexo 12. Modelo de Contrato.</w:t>
      </w:r>
    </w:p>
    <w:p w14:paraId="0693A36F" w14:textId="77777777" w:rsidR="0040702B" w:rsidRPr="00243674" w:rsidRDefault="0040702B" w:rsidP="0040702B">
      <w:pPr>
        <w:jc w:val="both"/>
        <w:rPr>
          <w:rFonts w:ascii="Arial" w:hAnsi="Arial" w:cs="Arial"/>
          <w:b/>
          <w:bCs/>
          <w:sz w:val="20"/>
          <w:szCs w:val="20"/>
          <w:lang w:eastAsia="ar-SA"/>
        </w:rPr>
      </w:pPr>
      <w:r w:rsidRPr="009646B5">
        <w:rPr>
          <w:rFonts w:ascii="Arial" w:hAnsi="Arial" w:cs="Arial"/>
          <w:b/>
          <w:bCs/>
          <w:sz w:val="22"/>
          <w:szCs w:val="22"/>
          <w:lang w:eastAsia="ar-SA"/>
        </w:rPr>
        <w:t>4.1.4.5</w:t>
      </w:r>
      <w:r w:rsidRPr="00243674">
        <w:rPr>
          <w:rFonts w:ascii="Arial" w:hAnsi="Arial" w:cs="Arial"/>
          <w:b/>
          <w:bCs/>
          <w:sz w:val="22"/>
          <w:szCs w:val="22"/>
          <w:lang w:eastAsia="ar-SA"/>
        </w:rPr>
        <w:t xml:space="preserve"> </w:t>
      </w:r>
      <w:r w:rsidRPr="00243674">
        <w:rPr>
          <w:rFonts w:ascii="Arial" w:hAnsi="Arial" w:cs="Arial"/>
          <w:b/>
          <w:bCs/>
          <w:sz w:val="20"/>
          <w:szCs w:val="20"/>
          <w:lang w:eastAsia="ar-SA"/>
        </w:rPr>
        <w:t>Anexo 14. Aviso de privacidad integral de los procedimientos de adquisiciones de bienes, arrendamientos y contratación de servicios.</w:t>
      </w:r>
    </w:p>
    <w:p w14:paraId="68F19304" w14:textId="77777777" w:rsidR="0040702B" w:rsidRPr="00243674" w:rsidRDefault="0040702B" w:rsidP="0040702B">
      <w:pPr>
        <w:jc w:val="both"/>
        <w:rPr>
          <w:rFonts w:ascii="Arial" w:hAnsi="Arial" w:cs="Arial"/>
          <w:b/>
          <w:bCs/>
          <w:sz w:val="20"/>
          <w:szCs w:val="20"/>
          <w:lang w:eastAsia="ar-SA"/>
        </w:rPr>
      </w:pPr>
      <w:r w:rsidRPr="009646B5">
        <w:rPr>
          <w:rFonts w:ascii="Arial" w:hAnsi="Arial" w:cs="Arial"/>
          <w:b/>
          <w:bCs/>
          <w:sz w:val="22"/>
          <w:szCs w:val="22"/>
          <w:lang w:eastAsia="ar-SA"/>
        </w:rPr>
        <w:t>4.1.4.6</w:t>
      </w:r>
      <w:r w:rsidRPr="00243674">
        <w:rPr>
          <w:rFonts w:ascii="Arial" w:hAnsi="Arial" w:cs="Arial"/>
          <w:b/>
          <w:bCs/>
          <w:sz w:val="22"/>
          <w:szCs w:val="22"/>
          <w:lang w:eastAsia="ar-SA"/>
        </w:rPr>
        <w:t xml:space="preserve"> </w:t>
      </w:r>
      <w:r w:rsidRPr="00243674">
        <w:rPr>
          <w:rFonts w:ascii="Arial" w:hAnsi="Arial" w:cs="Arial"/>
          <w:b/>
          <w:bCs/>
          <w:sz w:val="20"/>
          <w:szCs w:val="20"/>
          <w:lang w:eastAsia="ar-SA"/>
        </w:rPr>
        <w:t>Anexo 15. Escrito de dirección de correo electrónico del licitante.</w:t>
      </w:r>
    </w:p>
    <w:p w14:paraId="16A1FB6A" w14:textId="77777777" w:rsidR="0040702B" w:rsidRPr="00243674" w:rsidRDefault="0040702B" w:rsidP="0040702B">
      <w:pPr>
        <w:jc w:val="both"/>
        <w:rPr>
          <w:rFonts w:ascii="Arial" w:hAnsi="Arial" w:cs="Arial"/>
          <w:b/>
          <w:bCs/>
          <w:sz w:val="20"/>
          <w:szCs w:val="20"/>
          <w:lang w:eastAsia="ar-SA"/>
        </w:rPr>
      </w:pPr>
      <w:r w:rsidRPr="009646B5">
        <w:rPr>
          <w:rFonts w:ascii="Arial" w:hAnsi="Arial" w:cs="Arial"/>
          <w:b/>
          <w:bCs/>
          <w:sz w:val="22"/>
          <w:szCs w:val="22"/>
          <w:lang w:eastAsia="ar-SA"/>
        </w:rPr>
        <w:t>4.1.4.7</w:t>
      </w:r>
      <w:r w:rsidRPr="00243674">
        <w:rPr>
          <w:rFonts w:ascii="Arial" w:hAnsi="Arial" w:cs="Arial"/>
          <w:b/>
          <w:bCs/>
          <w:sz w:val="22"/>
          <w:szCs w:val="22"/>
          <w:lang w:eastAsia="ar-SA"/>
        </w:rPr>
        <w:t xml:space="preserve"> </w:t>
      </w:r>
      <w:r w:rsidRPr="00243674">
        <w:rPr>
          <w:rFonts w:ascii="Arial" w:hAnsi="Arial" w:cs="Arial"/>
          <w:b/>
          <w:bCs/>
          <w:sz w:val="20"/>
          <w:szCs w:val="20"/>
          <w:lang w:eastAsia="ar-SA"/>
        </w:rPr>
        <w:t>Anexo 16. Escrito de domicilio para oír y recibir notificaciones del licitante</w:t>
      </w:r>
    </w:p>
    <w:p w14:paraId="772B1A09" w14:textId="77777777" w:rsidR="0040702B" w:rsidRDefault="0040702B" w:rsidP="00F42CCF">
      <w:pPr>
        <w:jc w:val="both"/>
        <w:rPr>
          <w:rFonts w:ascii="Arial" w:hAnsi="Arial" w:cs="Arial"/>
          <w:sz w:val="20"/>
          <w:szCs w:val="20"/>
          <w:lang w:eastAsia="ar-SA"/>
        </w:rPr>
      </w:pPr>
    </w:p>
    <w:p w14:paraId="4B92C853" w14:textId="77777777" w:rsidR="0040702B" w:rsidRPr="00A82322" w:rsidRDefault="0040702B" w:rsidP="00F42CCF">
      <w:pPr>
        <w:jc w:val="both"/>
        <w:rPr>
          <w:rFonts w:ascii="Arial" w:hAnsi="Arial" w:cs="Arial"/>
          <w:sz w:val="20"/>
          <w:szCs w:val="20"/>
          <w:lang w:eastAsia="ar-SA"/>
        </w:rPr>
      </w:pPr>
    </w:p>
    <w:p w14:paraId="4DAD31CD" w14:textId="77777777" w:rsidR="00F42CCF" w:rsidRPr="00A82322" w:rsidRDefault="00F42CCF" w:rsidP="00F42CCF">
      <w:pPr>
        <w:pStyle w:val="Ttulo2"/>
        <w:keepLines w:val="0"/>
        <w:numPr>
          <w:ilvl w:val="1"/>
          <w:numId w:val="0"/>
        </w:numPr>
        <w:suppressAutoHyphens/>
        <w:spacing w:before="0"/>
        <w:ind w:left="360" w:right="-284" w:hanging="360"/>
        <w:jc w:val="both"/>
        <w:rPr>
          <w:rFonts w:ascii="Arial" w:hAnsi="Arial" w:cs="Arial"/>
          <w:color w:val="auto"/>
          <w:sz w:val="20"/>
          <w:szCs w:val="20"/>
        </w:rPr>
      </w:pPr>
      <w:bookmarkStart w:id="245" w:name="_Toc431386020"/>
      <w:bookmarkStart w:id="246" w:name="_Toc431386297"/>
      <w:bookmarkStart w:id="247" w:name="_Toc46138891"/>
      <w:bookmarkStart w:id="248" w:name="_Toc165724523"/>
      <w:r w:rsidRPr="00A82322">
        <w:rPr>
          <w:rFonts w:ascii="Arial" w:hAnsi="Arial" w:cs="Arial"/>
          <w:color w:val="auto"/>
          <w:sz w:val="20"/>
          <w:szCs w:val="20"/>
        </w:rPr>
        <w:t>4.2</w:t>
      </w:r>
      <w:r w:rsidRPr="00A82322">
        <w:rPr>
          <w:rFonts w:ascii="Arial" w:hAnsi="Arial" w:cs="Arial"/>
          <w:color w:val="auto"/>
          <w:sz w:val="20"/>
          <w:szCs w:val="20"/>
        </w:rPr>
        <w:tab/>
        <w:t xml:space="preserve">Causales expresas de </w:t>
      </w:r>
      <w:proofErr w:type="spellStart"/>
      <w:r w:rsidRPr="00A82322">
        <w:rPr>
          <w:rFonts w:ascii="Arial" w:hAnsi="Arial" w:cs="Arial"/>
          <w:color w:val="auto"/>
          <w:sz w:val="20"/>
          <w:szCs w:val="20"/>
        </w:rPr>
        <w:t>desechamiento</w:t>
      </w:r>
      <w:proofErr w:type="spellEnd"/>
      <w:r w:rsidRPr="00A82322">
        <w:rPr>
          <w:rFonts w:ascii="Arial" w:hAnsi="Arial" w:cs="Arial"/>
          <w:color w:val="auto"/>
          <w:sz w:val="20"/>
          <w:szCs w:val="20"/>
        </w:rPr>
        <w:t>.</w:t>
      </w:r>
      <w:bookmarkEnd w:id="245"/>
      <w:bookmarkEnd w:id="246"/>
      <w:bookmarkEnd w:id="247"/>
      <w:bookmarkEnd w:id="248"/>
    </w:p>
    <w:p w14:paraId="085C6B27" w14:textId="77777777" w:rsidR="005A1285" w:rsidRPr="005A1285" w:rsidRDefault="005A1285" w:rsidP="005A1285">
      <w:pPr>
        <w:pStyle w:val="Prrafodelista"/>
        <w:rPr>
          <w:sz w:val="20"/>
          <w:szCs w:val="20"/>
        </w:rPr>
      </w:pPr>
      <w:r w:rsidRPr="005A1285">
        <w:rPr>
          <w:sz w:val="20"/>
          <w:szCs w:val="20"/>
        </w:rPr>
        <w:t xml:space="preserve">De conformidad con el artículo 29 fracción XV de la LAASSP, será causa de </w:t>
      </w:r>
      <w:proofErr w:type="spellStart"/>
      <w:r w:rsidRPr="005A1285">
        <w:rPr>
          <w:sz w:val="20"/>
          <w:szCs w:val="20"/>
        </w:rPr>
        <w:t>desechamiento</w:t>
      </w:r>
      <w:proofErr w:type="spellEnd"/>
      <w:r w:rsidRPr="005A1285">
        <w:rPr>
          <w:sz w:val="20"/>
          <w:szCs w:val="20"/>
        </w:rPr>
        <w:t>:</w:t>
      </w:r>
    </w:p>
    <w:p w14:paraId="5C877D4D" w14:textId="77777777" w:rsidR="005A1285" w:rsidRPr="005A1285" w:rsidRDefault="005A1285" w:rsidP="005A1285">
      <w:pPr>
        <w:pStyle w:val="Prrafodelista"/>
        <w:jc w:val="both"/>
        <w:rPr>
          <w:sz w:val="20"/>
          <w:szCs w:val="20"/>
        </w:rPr>
      </w:pPr>
    </w:p>
    <w:p w14:paraId="29515C44" w14:textId="1350CC38" w:rsidR="00B17CC6" w:rsidRPr="00A01292" w:rsidRDefault="00B17CC6" w:rsidP="00CA39E7">
      <w:pPr>
        <w:pStyle w:val="Prrafodelista"/>
        <w:numPr>
          <w:ilvl w:val="0"/>
          <w:numId w:val="28"/>
        </w:numPr>
        <w:spacing w:after="0" w:line="240" w:lineRule="auto"/>
        <w:ind w:left="851" w:hanging="709"/>
        <w:contextualSpacing w:val="0"/>
        <w:jc w:val="both"/>
        <w:rPr>
          <w:sz w:val="20"/>
          <w:szCs w:val="20"/>
          <w:lang w:val="es-ES_tradnl"/>
        </w:rPr>
      </w:pPr>
      <w:r w:rsidRPr="00A01292">
        <w:rPr>
          <w:sz w:val="20"/>
          <w:szCs w:val="20"/>
        </w:rPr>
        <w:t xml:space="preserve">El incumplimiento de alguno de los requisitos establecidos en la convocatoria a la </w:t>
      </w:r>
      <w:r w:rsidR="00552ECD">
        <w:rPr>
          <w:sz w:val="20"/>
          <w:szCs w:val="20"/>
        </w:rPr>
        <w:t>Adjudicación Directa Nacional E</w:t>
      </w:r>
      <w:r w:rsidR="00552ECD" w:rsidRPr="00A82322">
        <w:rPr>
          <w:sz w:val="20"/>
          <w:szCs w:val="20"/>
        </w:rPr>
        <w:t>lectrónica</w:t>
      </w:r>
      <w:r w:rsidR="00552ECD" w:rsidRPr="00A01292">
        <w:rPr>
          <w:sz w:val="20"/>
          <w:szCs w:val="20"/>
        </w:rPr>
        <w:t xml:space="preserve"> </w:t>
      </w:r>
      <w:r w:rsidRPr="00A01292">
        <w:rPr>
          <w:sz w:val="20"/>
          <w:szCs w:val="20"/>
        </w:rPr>
        <w:t xml:space="preserve">contenidos en los numerales, </w:t>
      </w:r>
      <w:r w:rsidRPr="00A01292">
        <w:rPr>
          <w:b/>
          <w:sz w:val="20"/>
          <w:szCs w:val="20"/>
        </w:rPr>
        <w:t>4.1.1., 4.1.2. y 4.1.3.</w:t>
      </w:r>
      <w:r w:rsidRPr="00A01292">
        <w:rPr>
          <w:sz w:val="20"/>
          <w:szCs w:val="20"/>
        </w:rPr>
        <w:t>, que con motivo de dicho incumplimiento se afecte la solvencia de la proposición.</w:t>
      </w:r>
    </w:p>
    <w:p w14:paraId="314D7857" w14:textId="77777777" w:rsidR="00B17CC6" w:rsidRPr="00A01292" w:rsidRDefault="00B17CC6" w:rsidP="00B17CC6">
      <w:pPr>
        <w:pStyle w:val="Prrafodelista"/>
        <w:ind w:left="851"/>
        <w:jc w:val="both"/>
        <w:rPr>
          <w:sz w:val="20"/>
          <w:szCs w:val="20"/>
          <w:lang w:val="es-ES_tradnl"/>
        </w:rPr>
      </w:pPr>
    </w:p>
    <w:p w14:paraId="040E8111" w14:textId="77777777" w:rsidR="00B17CC6" w:rsidRPr="00A01292" w:rsidRDefault="00B17CC6" w:rsidP="00CA39E7">
      <w:pPr>
        <w:pStyle w:val="Prrafodelista"/>
        <w:numPr>
          <w:ilvl w:val="0"/>
          <w:numId w:val="28"/>
        </w:numPr>
        <w:spacing w:after="0" w:line="240" w:lineRule="auto"/>
        <w:ind w:left="851" w:hanging="709"/>
        <w:contextualSpacing w:val="0"/>
        <w:jc w:val="both"/>
        <w:rPr>
          <w:sz w:val="20"/>
          <w:szCs w:val="20"/>
          <w:lang w:val="es-ES_tradnl"/>
        </w:rPr>
      </w:pPr>
      <w:r w:rsidRPr="00A01292">
        <w:rPr>
          <w:sz w:val="20"/>
          <w:szCs w:val="20"/>
          <w:lang w:val="es-ES_tradnl"/>
        </w:rPr>
        <w:t>Si se comprueba que algún licitante ha acordado con otro u otros elevar el costo de los bienes objeto de la presente convocatoria, o cualquier otro acuerdo que tenga como fin obtener una ventaja sobre los demás licitantes, escrito libre.</w:t>
      </w:r>
    </w:p>
    <w:p w14:paraId="3B7A2C63" w14:textId="77777777" w:rsidR="00B17CC6" w:rsidRPr="00A01292" w:rsidRDefault="00B17CC6" w:rsidP="00B17CC6">
      <w:pPr>
        <w:pStyle w:val="Prrafodelista"/>
        <w:ind w:left="851" w:hanging="709"/>
        <w:jc w:val="both"/>
        <w:rPr>
          <w:sz w:val="20"/>
          <w:szCs w:val="20"/>
          <w:lang w:val="es-ES_tradnl"/>
        </w:rPr>
      </w:pPr>
    </w:p>
    <w:p w14:paraId="5905A92E" w14:textId="77777777" w:rsidR="00B17CC6" w:rsidRPr="00A01292" w:rsidRDefault="00B17CC6" w:rsidP="00CA39E7">
      <w:pPr>
        <w:pStyle w:val="Prrafodelista"/>
        <w:numPr>
          <w:ilvl w:val="0"/>
          <w:numId w:val="28"/>
        </w:numPr>
        <w:spacing w:after="0" w:line="240" w:lineRule="auto"/>
        <w:ind w:left="851" w:hanging="709"/>
        <w:contextualSpacing w:val="0"/>
        <w:jc w:val="both"/>
        <w:rPr>
          <w:sz w:val="20"/>
          <w:szCs w:val="20"/>
          <w:lang w:val="es-ES_tradnl"/>
        </w:rPr>
      </w:pPr>
      <w:r w:rsidRPr="00A01292">
        <w:rPr>
          <w:sz w:val="20"/>
          <w:szCs w:val="20"/>
          <w:lang w:val="es-ES_tradnl"/>
        </w:rPr>
        <w:t xml:space="preserve">La falta de presentación de los escritos o manifestaciones bajo protesta de decir verdad, previstos en la LAASSP o su Reglamento que se soliciten como requisito de participación en la presente convocatoria será motivo de </w:t>
      </w:r>
      <w:proofErr w:type="spellStart"/>
      <w:r w:rsidRPr="00A01292">
        <w:rPr>
          <w:sz w:val="20"/>
          <w:szCs w:val="20"/>
          <w:lang w:val="es-ES_tradnl"/>
        </w:rPr>
        <w:t>desechamiento</w:t>
      </w:r>
      <w:proofErr w:type="spellEnd"/>
      <w:r w:rsidRPr="00A01292">
        <w:rPr>
          <w:sz w:val="20"/>
          <w:szCs w:val="20"/>
          <w:lang w:val="es-ES_tradnl"/>
        </w:rPr>
        <w:t>, por incumplir las disposiciones jurídicas que los establecen, conforme al artículo 39 penúltimo párrafo de la LAASSP.</w:t>
      </w:r>
    </w:p>
    <w:p w14:paraId="49383409" w14:textId="77777777" w:rsidR="00B17CC6" w:rsidRPr="00A01292" w:rsidRDefault="00B17CC6" w:rsidP="00B17CC6">
      <w:pPr>
        <w:pStyle w:val="Prrafodelista"/>
        <w:rPr>
          <w:sz w:val="20"/>
          <w:szCs w:val="20"/>
          <w:lang w:val="es-ES_tradnl"/>
        </w:rPr>
      </w:pPr>
    </w:p>
    <w:p w14:paraId="0C310D72" w14:textId="77777777" w:rsidR="00B17CC6" w:rsidRPr="00A01292" w:rsidRDefault="00B17CC6" w:rsidP="00CA39E7">
      <w:pPr>
        <w:pStyle w:val="Prrafodelista"/>
        <w:numPr>
          <w:ilvl w:val="0"/>
          <w:numId w:val="28"/>
        </w:numPr>
        <w:spacing w:after="0" w:line="240" w:lineRule="auto"/>
        <w:ind w:left="851" w:hanging="709"/>
        <w:contextualSpacing w:val="0"/>
        <w:jc w:val="both"/>
        <w:rPr>
          <w:sz w:val="20"/>
          <w:szCs w:val="20"/>
          <w:lang w:val="es-ES_tradnl"/>
        </w:rPr>
      </w:pPr>
      <w:r w:rsidRPr="00A01292">
        <w:rPr>
          <w:sz w:val="20"/>
          <w:szCs w:val="20"/>
          <w:lang w:val="es-ES_tradnl"/>
        </w:rPr>
        <w:t>En propuestas conjuntas que alguno de los integrantes no presente la documentación legal señalada en el punto 4.1.3 de la convocatoria.</w:t>
      </w:r>
    </w:p>
    <w:p w14:paraId="50DD8F87" w14:textId="77777777" w:rsidR="00B17CC6" w:rsidRPr="00A01292" w:rsidRDefault="00B17CC6" w:rsidP="00B17CC6">
      <w:pPr>
        <w:pStyle w:val="Prrafodelista"/>
        <w:ind w:left="851" w:hanging="709"/>
        <w:jc w:val="both"/>
        <w:rPr>
          <w:sz w:val="20"/>
          <w:szCs w:val="20"/>
          <w:lang w:val="es-ES_tradnl"/>
        </w:rPr>
      </w:pPr>
    </w:p>
    <w:p w14:paraId="5ED801F6" w14:textId="77777777" w:rsidR="00B17CC6" w:rsidRPr="00A01292" w:rsidRDefault="00B17CC6" w:rsidP="00CA39E7">
      <w:pPr>
        <w:numPr>
          <w:ilvl w:val="0"/>
          <w:numId w:val="28"/>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Cuando no cotice la totalidad de los bienes requeridos</w:t>
      </w:r>
      <w:r w:rsidRPr="00A01292">
        <w:rPr>
          <w:rFonts w:ascii="Arial" w:hAnsi="Arial" w:cs="Arial"/>
          <w:sz w:val="20"/>
          <w:szCs w:val="20"/>
        </w:rPr>
        <w:t xml:space="preserve"> por partida completa, </w:t>
      </w:r>
      <w:r w:rsidRPr="00A01292">
        <w:rPr>
          <w:rFonts w:ascii="Arial" w:eastAsia="Times New Roman" w:hAnsi="Arial" w:cs="Arial"/>
          <w:sz w:val="20"/>
          <w:szCs w:val="20"/>
          <w:lang w:eastAsia="es-ES"/>
        </w:rPr>
        <w:t>conforme a las condiciones y características solicitadas en la presente convocatoria.</w:t>
      </w:r>
    </w:p>
    <w:p w14:paraId="1FD024FE" w14:textId="77777777" w:rsidR="00B17CC6" w:rsidRPr="00A01292" w:rsidRDefault="00B17CC6" w:rsidP="00B17CC6">
      <w:pPr>
        <w:ind w:left="851"/>
        <w:jc w:val="both"/>
        <w:rPr>
          <w:rFonts w:ascii="Arial" w:eastAsia="Times New Roman" w:hAnsi="Arial" w:cs="Arial"/>
          <w:sz w:val="20"/>
          <w:szCs w:val="20"/>
          <w:lang w:eastAsia="es-ES"/>
        </w:rPr>
      </w:pPr>
    </w:p>
    <w:p w14:paraId="0F27E9F6" w14:textId="77777777" w:rsidR="00B17CC6" w:rsidRPr="00A01292" w:rsidRDefault="00B17CC6" w:rsidP="00CA39E7">
      <w:pPr>
        <w:numPr>
          <w:ilvl w:val="0"/>
          <w:numId w:val="28"/>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Que el licitante presente más de una propuesta para la misma partida. </w:t>
      </w:r>
    </w:p>
    <w:p w14:paraId="09473300" w14:textId="77777777" w:rsidR="00B17CC6" w:rsidRPr="00A01292" w:rsidRDefault="00B17CC6" w:rsidP="00B17CC6">
      <w:pPr>
        <w:ind w:left="851"/>
        <w:jc w:val="both"/>
        <w:rPr>
          <w:rFonts w:ascii="Arial" w:eastAsia="Times New Roman" w:hAnsi="Arial" w:cs="Arial"/>
          <w:sz w:val="20"/>
          <w:szCs w:val="20"/>
          <w:lang w:eastAsia="es-ES"/>
        </w:rPr>
      </w:pPr>
    </w:p>
    <w:p w14:paraId="0B7C360F" w14:textId="77777777" w:rsidR="00B17CC6" w:rsidRPr="00A01292" w:rsidRDefault="00B17CC6" w:rsidP="00CA39E7">
      <w:pPr>
        <w:numPr>
          <w:ilvl w:val="0"/>
          <w:numId w:val="28"/>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Que el licitante cotice servicios adicionales a los señalados en el anexo técnico.</w:t>
      </w:r>
    </w:p>
    <w:p w14:paraId="373293A0" w14:textId="77777777" w:rsidR="00B17CC6" w:rsidRPr="00A01292" w:rsidRDefault="00B17CC6" w:rsidP="00741EBA">
      <w:pPr>
        <w:pStyle w:val="Prrafodelista"/>
        <w:spacing w:line="240" w:lineRule="auto"/>
        <w:rPr>
          <w:sz w:val="20"/>
          <w:szCs w:val="20"/>
        </w:rPr>
      </w:pPr>
    </w:p>
    <w:p w14:paraId="2A56211E" w14:textId="4612E447" w:rsidR="00B17CC6" w:rsidRPr="00A01292" w:rsidRDefault="00B17CC6" w:rsidP="00CA39E7">
      <w:pPr>
        <w:numPr>
          <w:ilvl w:val="0"/>
          <w:numId w:val="28"/>
        </w:numPr>
        <w:ind w:left="851" w:hanging="709"/>
        <w:jc w:val="both"/>
        <w:rPr>
          <w:rFonts w:ascii="Arial" w:eastAsia="Times New Roman" w:hAnsi="Arial" w:cs="Arial"/>
          <w:sz w:val="20"/>
          <w:szCs w:val="20"/>
          <w:lang w:eastAsia="es-ES"/>
        </w:rPr>
      </w:pPr>
      <w:r w:rsidRPr="00A01292">
        <w:rPr>
          <w:rFonts w:ascii="Arial" w:hAnsi="Arial" w:cs="Arial"/>
          <w:sz w:val="20"/>
          <w:szCs w:val="20"/>
        </w:rPr>
        <w:t xml:space="preserve">Cuando la proposición técnica o económica no cuente con la firma electrónica del representante legal en el sistema </w:t>
      </w:r>
      <w:r w:rsidR="000A7B81">
        <w:rPr>
          <w:rFonts w:ascii="Arial" w:hAnsi="Arial" w:cs="Arial"/>
          <w:sz w:val="20"/>
          <w:szCs w:val="20"/>
        </w:rPr>
        <w:t>COMPRANET</w:t>
      </w:r>
      <w:r w:rsidRPr="00A01292">
        <w:rPr>
          <w:rFonts w:ascii="Arial" w:hAnsi="Arial" w:cs="Arial"/>
          <w:sz w:val="20"/>
          <w:szCs w:val="20"/>
        </w:rPr>
        <w:t>, establecida por la Secretaría de la Función Pública como medio de identificación electrónica, es decir, la firma electrónica avanzada que emite el SAT para el cumplimiento de obligaciones fiscales o cuando dicha firma no sea válida.</w:t>
      </w:r>
      <w:r w:rsidRPr="00A01292">
        <w:rPr>
          <w:rFonts w:ascii="Arial" w:eastAsia="Times New Roman" w:hAnsi="Arial" w:cs="Arial"/>
          <w:sz w:val="20"/>
          <w:szCs w:val="20"/>
          <w:lang w:eastAsia="es-ES"/>
        </w:rPr>
        <w:t xml:space="preserve"> Se considerará que la firma electrónica de la proposición no es válida cuando </w:t>
      </w:r>
      <w:r w:rsidR="000A7B81">
        <w:rPr>
          <w:rFonts w:ascii="Arial" w:eastAsia="Times New Roman" w:hAnsi="Arial" w:cs="Arial"/>
          <w:sz w:val="20"/>
          <w:szCs w:val="20"/>
          <w:lang w:eastAsia="es-ES"/>
        </w:rPr>
        <w:t>COMPRANET</w:t>
      </w:r>
      <w:r w:rsidRPr="00A01292">
        <w:rPr>
          <w:rFonts w:ascii="Arial" w:eastAsia="Times New Roman" w:hAnsi="Arial" w:cs="Arial"/>
          <w:sz w:val="20"/>
          <w:szCs w:val="20"/>
          <w:lang w:eastAsia="es-ES"/>
        </w:rPr>
        <w:t xml:space="preserve"> arroje en el Resultado de la verificación de firma electrónica de la proposición, el mensaje: “Archivo con Firma Digital No Valido”.</w:t>
      </w:r>
    </w:p>
    <w:p w14:paraId="45413405" w14:textId="77777777" w:rsidR="00B17CC6" w:rsidRPr="00A01292" w:rsidRDefault="00B17CC6" w:rsidP="00B17CC6">
      <w:pPr>
        <w:ind w:left="851"/>
        <w:jc w:val="both"/>
        <w:rPr>
          <w:rFonts w:ascii="Arial" w:eastAsia="Times New Roman" w:hAnsi="Arial" w:cs="Arial"/>
          <w:sz w:val="20"/>
          <w:szCs w:val="20"/>
          <w:lang w:eastAsia="es-ES"/>
        </w:rPr>
      </w:pPr>
    </w:p>
    <w:p w14:paraId="71757F87" w14:textId="77777777" w:rsidR="00B17CC6" w:rsidRPr="00A01292" w:rsidRDefault="00B17CC6" w:rsidP="00CA39E7">
      <w:pPr>
        <w:numPr>
          <w:ilvl w:val="0"/>
          <w:numId w:val="28"/>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No cumplir con las especificaciones técnicas del </w:t>
      </w:r>
      <w:r w:rsidRPr="00A01292">
        <w:rPr>
          <w:rFonts w:ascii="Arial" w:eastAsia="Times New Roman" w:hAnsi="Arial" w:cs="Arial"/>
          <w:b/>
          <w:sz w:val="20"/>
          <w:szCs w:val="20"/>
          <w:lang w:eastAsia="es-ES"/>
        </w:rPr>
        <w:t xml:space="preserve">Anexo </w:t>
      </w:r>
      <w:r w:rsidRPr="00A01292">
        <w:rPr>
          <w:rFonts w:ascii="Arial" w:hAnsi="Arial" w:cs="Arial"/>
          <w:b/>
          <w:sz w:val="20"/>
          <w:szCs w:val="20"/>
        </w:rPr>
        <w:t>Técnico</w:t>
      </w:r>
      <w:r w:rsidRPr="00A01292">
        <w:rPr>
          <w:rFonts w:ascii="Arial" w:eastAsia="Times New Roman" w:hAnsi="Arial" w:cs="Arial"/>
          <w:b/>
          <w:sz w:val="20"/>
          <w:szCs w:val="20"/>
          <w:lang w:eastAsia="es-ES"/>
        </w:rPr>
        <w:t>, Términos y Condiciones</w:t>
      </w:r>
      <w:r w:rsidRPr="00A01292">
        <w:rPr>
          <w:rFonts w:ascii="Arial" w:eastAsia="Times New Roman" w:hAnsi="Arial" w:cs="Arial"/>
          <w:sz w:val="20"/>
          <w:szCs w:val="20"/>
          <w:lang w:eastAsia="es-ES"/>
        </w:rPr>
        <w:t xml:space="preserve"> </w:t>
      </w:r>
      <w:r w:rsidRPr="00A01292">
        <w:rPr>
          <w:rFonts w:ascii="Arial" w:eastAsia="Times New Roman" w:hAnsi="Arial" w:cs="Arial"/>
          <w:b/>
          <w:sz w:val="20"/>
          <w:szCs w:val="20"/>
          <w:lang w:eastAsia="es-ES"/>
        </w:rPr>
        <w:t>Anexo 1</w:t>
      </w:r>
      <w:r w:rsidRPr="00A01292">
        <w:rPr>
          <w:rFonts w:ascii="Arial" w:eastAsia="Times New Roman" w:hAnsi="Arial" w:cs="Arial"/>
          <w:sz w:val="20"/>
          <w:szCs w:val="20"/>
          <w:lang w:eastAsia="es-ES"/>
        </w:rPr>
        <w:t xml:space="preserve"> y </w:t>
      </w:r>
      <w:r w:rsidRPr="00A01292">
        <w:rPr>
          <w:rFonts w:ascii="Arial" w:eastAsia="Times New Roman" w:hAnsi="Arial" w:cs="Arial"/>
          <w:b/>
          <w:sz w:val="20"/>
          <w:szCs w:val="20"/>
          <w:lang w:eastAsia="es-ES"/>
        </w:rPr>
        <w:t xml:space="preserve">Anexo 2 </w:t>
      </w:r>
      <w:r w:rsidRPr="00A01292">
        <w:rPr>
          <w:rFonts w:ascii="Arial" w:eastAsia="Times New Roman" w:hAnsi="Arial" w:cs="Arial"/>
          <w:sz w:val="20"/>
          <w:szCs w:val="20"/>
          <w:lang w:eastAsia="es-ES"/>
        </w:rPr>
        <w:t>respectivamente.</w:t>
      </w:r>
    </w:p>
    <w:p w14:paraId="43AA4478" w14:textId="77777777" w:rsidR="00B17CC6" w:rsidRPr="00A01292" w:rsidRDefault="00B17CC6" w:rsidP="00B17CC6">
      <w:pPr>
        <w:ind w:left="851"/>
        <w:jc w:val="both"/>
        <w:rPr>
          <w:rFonts w:ascii="Arial" w:eastAsia="Times New Roman" w:hAnsi="Arial" w:cs="Arial"/>
          <w:sz w:val="20"/>
          <w:szCs w:val="20"/>
          <w:lang w:eastAsia="es-ES"/>
        </w:rPr>
      </w:pPr>
    </w:p>
    <w:p w14:paraId="7611951E" w14:textId="77777777" w:rsidR="00B17CC6" w:rsidRPr="00A01292" w:rsidRDefault="00B17CC6" w:rsidP="00CA39E7">
      <w:pPr>
        <w:pStyle w:val="Prrafodelista"/>
        <w:numPr>
          <w:ilvl w:val="0"/>
          <w:numId w:val="28"/>
        </w:numPr>
        <w:spacing w:after="0" w:line="240" w:lineRule="auto"/>
        <w:ind w:left="851" w:hanging="709"/>
        <w:contextualSpacing w:val="0"/>
        <w:jc w:val="both"/>
        <w:rPr>
          <w:sz w:val="20"/>
          <w:szCs w:val="20"/>
          <w:lang w:val="es-ES_tradnl"/>
        </w:rPr>
      </w:pPr>
      <w:r w:rsidRPr="00A01292">
        <w:rPr>
          <w:sz w:val="20"/>
          <w:szCs w:val="20"/>
          <w:lang w:val="es-ES_tradnl"/>
        </w:rPr>
        <w:t>Cuando la persona física o moral se encuentren dentro de algunos los supuestos de los artículos 50 y 60 de la LAASSP.</w:t>
      </w:r>
    </w:p>
    <w:p w14:paraId="1B92A4D3" w14:textId="77777777" w:rsidR="00B17CC6" w:rsidRPr="00A01292" w:rsidRDefault="00B17CC6" w:rsidP="00B17CC6">
      <w:pPr>
        <w:pStyle w:val="Prrafodelista"/>
        <w:ind w:left="851"/>
        <w:jc w:val="both"/>
        <w:rPr>
          <w:sz w:val="20"/>
          <w:szCs w:val="20"/>
          <w:lang w:val="es-ES_tradnl"/>
        </w:rPr>
      </w:pPr>
    </w:p>
    <w:p w14:paraId="63C9EF1E" w14:textId="7FB2A48F" w:rsidR="00B17CC6" w:rsidRPr="00A01292" w:rsidRDefault="00B17CC6" w:rsidP="00CA39E7">
      <w:pPr>
        <w:pStyle w:val="Prrafodelista"/>
        <w:numPr>
          <w:ilvl w:val="0"/>
          <w:numId w:val="28"/>
        </w:numPr>
        <w:spacing w:after="0" w:line="240" w:lineRule="auto"/>
        <w:ind w:left="851" w:hanging="709"/>
        <w:contextualSpacing w:val="0"/>
        <w:jc w:val="both"/>
        <w:rPr>
          <w:sz w:val="20"/>
          <w:szCs w:val="20"/>
          <w:lang w:val="es-ES_tradnl"/>
        </w:rPr>
      </w:pPr>
      <w:r w:rsidRPr="00A01292">
        <w:rPr>
          <w:sz w:val="20"/>
          <w:szCs w:val="20"/>
          <w:lang w:val="es-ES_tradnl"/>
        </w:rPr>
        <w:t xml:space="preserve">Cuando los documentos que envíen los licitantes a través de la plataforma </w:t>
      </w:r>
      <w:r w:rsidR="000A7B81">
        <w:rPr>
          <w:sz w:val="20"/>
          <w:szCs w:val="20"/>
          <w:lang w:val="es-ES_tradnl"/>
        </w:rPr>
        <w:t>COMPRANET</w:t>
      </w:r>
      <w:r w:rsidRPr="00A01292">
        <w:rPr>
          <w:sz w:val="20"/>
          <w:szCs w:val="20"/>
          <w:lang w:val="es-ES_tradnl"/>
        </w:rPr>
        <w:t xml:space="preserve"> no sean legibles, imposibilitando el análisis integral de la proposición, y esto conlleve a un faltante o carencia de información que afecte la solvencia de la proposición, ésta se considerará insolvente.</w:t>
      </w:r>
    </w:p>
    <w:p w14:paraId="54E74224" w14:textId="77777777" w:rsidR="00B17CC6" w:rsidRPr="00A01292" w:rsidRDefault="00B17CC6" w:rsidP="00B17CC6">
      <w:pPr>
        <w:pStyle w:val="Prrafodelista"/>
        <w:jc w:val="both"/>
        <w:rPr>
          <w:sz w:val="20"/>
          <w:szCs w:val="20"/>
          <w:lang w:val="es-ES_tradnl"/>
        </w:rPr>
      </w:pPr>
    </w:p>
    <w:p w14:paraId="46E13CAA" w14:textId="77777777" w:rsidR="00B17CC6" w:rsidRPr="00A01292" w:rsidRDefault="00B17CC6" w:rsidP="00CA39E7">
      <w:pPr>
        <w:pStyle w:val="Prrafodelista"/>
        <w:numPr>
          <w:ilvl w:val="0"/>
          <w:numId w:val="28"/>
        </w:numPr>
        <w:spacing w:after="0" w:line="240" w:lineRule="auto"/>
        <w:ind w:left="851" w:hanging="709"/>
        <w:contextualSpacing w:val="0"/>
        <w:jc w:val="both"/>
        <w:rPr>
          <w:sz w:val="20"/>
          <w:szCs w:val="20"/>
          <w:lang w:val="es-ES_tradnl"/>
        </w:rPr>
      </w:pPr>
      <w:r w:rsidRPr="00A01292">
        <w:rPr>
          <w:sz w:val="20"/>
          <w:szCs w:val="20"/>
          <w:lang w:val="es-ES_tradnl"/>
        </w:rPr>
        <w:t>Cuando la Oferta Económica sea un precio no conveniente o no aceptable; o bien rebase el monto autorizado para la partida en el Oficio de Liberación de Inversión.</w:t>
      </w:r>
    </w:p>
    <w:p w14:paraId="49E11A94" w14:textId="77777777" w:rsidR="00B17CC6" w:rsidRPr="00A01292" w:rsidRDefault="00B17CC6" w:rsidP="00B17CC6">
      <w:pPr>
        <w:pStyle w:val="Prrafodelista"/>
        <w:jc w:val="both"/>
        <w:rPr>
          <w:sz w:val="20"/>
          <w:szCs w:val="20"/>
          <w:lang w:val="es-ES_tradnl"/>
        </w:rPr>
      </w:pPr>
    </w:p>
    <w:p w14:paraId="07FACC36" w14:textId="2017C24E" w:rsidR="000749E5" w:rsidRDefault="00B17CC6" w:rsidP="00CA39E7">
      <w:pPr>
        <w:pStyle w:val="Prrafodelista"/>
        <w:numPr>
          <w:ilvl w:val="0"/>
          <w:numId w:val="28"/>
        </w:numPr>
        <w:spacing w:after="0" w:line="240" w:lineRule="auto"/>
        <w:ind w:left="851" w:hanging="709"/>
        <w:contextualSpacing w:val="0"/>
        <w:jc w:val="both"/>
        <w:rPr>
          <w:sz w:val="20"/>
          <w:szCs w:val="20"/>
          <w:lang w:val="es-ES_tradnl"/>
        </w:rPr>
      </w:pPr>
      <w:r w:rsidRPr="00A01292">
        <w:rPr>
          <w:sz w:val="20"/>
          <w:szCs w:val="20"/>
          <w:lang w:val="es-ES_tradnl"/>
        </w:rPr>
        <w:t>Cuando</w:t>
      </w:r>
      <w:r w:rsidR="000749E5">
        <w:rPr>
          <w:sz w:val="20"/>
          <w:szCs w:val="20"/>
          <w:lang w:val="es-ES_tradnl"/>
        </w:rPr>
        <w:t xml:space="preserve"> </w:t>
      </w:r>
      <w:r w:rsidR="000749E5" w:rsidRPr="000749E5">
        <w:rPr>
          <w:sz w:val="20"/>
          <w:szCs w:val="20"/>
          <w:lang w:val="es-ES_tradnl"/>
        </w:rPr>
        <w:t>el licitante no haya cumplido con el número de puntos mínimos en la evaluación técnica</w:t>
      </w:r>
    </w:p>
    <w:p w14:paraId="3B78ECA3" w14:textId="77777777" w:rsidR="000749E5" w:rsidRPr="000749E5" w:rsidRDefault="000749E5" w:rsidP="000749E5">
      <w:pPr>
        <w:pStyle w:val="Prrafodelista"/>
        <w:rPr>
          <w:sz w:val="20"/>
          <w:szCs w:val="20"/>
          <w:lang w:val="es-ES_tradnl"/>
        </w:rPr>
      </w:pPr>
    </w:p>
    <w:p w14:paraId="5BC56AEB" w14:textId="11C2AAE0" w:rsidR="00B17CC6" w:rsidRPr="00A01292" w:rsidRDefault="000749E5" w:rsidP="00CA39E7">
      <w:pPr>
        <w:pStyle w:val="Prrafodelista"/>
        <w:numPr>
          <w:ilvl w:val="0"/>
          <w:numId w:val="28"/>
        </w:numPr>
        <w:spacing w:after="0" w:line="240" w:lineRule="auto"/>
        <w:ind w:left="851" w:hanging="709"/>
        <w:contextualSpacing w:val="0"/>
        <w:jc w:val="both"/>
        <w:rPr>
          <w:sz w:val="20"/>
          <w:szCs w:val="20"/>
          <w:lang w:val="es-ES_tradnl"/>
        </w:rPr>
      </w:pPr>
      <w:r>
        <w:rPr>
          <w:sz w:val="20"/>
          <w:szCs w:val="20"/>
          <w:lang w:val="es-ES_tradnl"/>
        </w:rPr>
        <w:t xml:space="preserve">Cuando </w:t>
      </w:r>
      <w:r w:rsidR="00B17CC6" w:rsidRPr="00A01292">
        <w:rPr>
          <w:sz w:val="20"/>
          <w:szCs w:val="20"/>
          <w:lang w:val="es-ES_tradnl"/>
        </w:rPr>
        <w:t xml:space="preserve">la oferta técnica-económica no se encuentre foliada en forma consecutiva, en términos del artículo </w:t>
      </w:r>
      <w:r w:rsidRPr="00A01292">
        <w:rPr>
          <w:sz w:val="20"/>
          <w:szCs w:val="20"/>
          <w:lang w:val="es-ES_tradnl"/>
        </w:rPr>
        <w:t>50 del</w:t>
      </w:r>
      <w:r w:rsidR="00B17CC6" w:rsidRPr="00A01292">
        <w:rPr>
          <w:sz w:val="20"/>
          <w:szCs w:val="20"/>
          <w:lang w:val="es-ES_tradnl"/>
        </w:rPr>
        <w:t xml:space="preserve"> Reglamento de la Ley de Adquisiciones, Arrendamientos y Servicios del Sector Público</w:t>
      </w:r>
    </w:p>
    <w:p w14:paraId="3FA39A54" w14:textId="77777777" w:rsidR="00B17CC6" w:rsidRPr="00A01292" w:rsidRDefault="00B17CC6" w:rsidP="00B17CC6">
      <w:pPr>
        <w:pStyle w:val="Prrafodelista"/>
        <w:jc w:val="both"/>
        <w:rPr>
          <w:sz w:val="20"/>
          <w:szCs w:val="20"/>
          <w:lang w:val="es-ES_tradnl"/>
        </w:rPr>
      </w:pPr>
      <w:r w:rsidRPr="00A01292">
        <w:rPr>
          <w:sz w:val="20"/>
          <w:szCs w:val="20"/>
          <w:lang w:val="es-ES_tradnl"/>
        </w:rPr>
        <w:t>Ejemplo:</w:t>
      </w:r>
    </w:p>
    <w:p w14:paraId="02646402" w14:textId="77777777" w:rsidR="00B17CC6" w:rsidRPr="00A01292" w:rsidRDefault="00B17CC6" w:rsidP="00B17CC6">
      <w:pPr>
        <w:pStyle w:val="Prrafodelista"/>
        <w:jc w:val="both"/>
        <w:rPr>
          <w:sz w:val="20"/>
          <w:szCs w:val="20"/>
          <w:lang w:val="es-ES_tradnl"/>
        </w:rPr>
      </w:pPr>
      <w:r w:rsidRPr="00A01292">
        <w:rPr>
          <w:sz w:val="20"/>
          <w:szCs w:val="20"/>
          <w:lang w:val="es-ES_tradnl"/>
        </w:rPr>
        <w:t>Documentación complementaria</w:t>
      </w:r>
      <w:proofErr w:type="gramStart"/>
      <w:r w:rsidRPr="00A01292">
        <w:rPr>
          <w:sz w:val="20"/>
          <w:szCs w:val="20"/>
          <w:lang w:val="es-ES_tradnl"/>
        </w:rPr>
        <w:t>:  1,2,3</w:t>
      </w:r>
      <w:proofErr w:type="gramEnd"/>
      <w:r w:rsidRPr="00A01292">
        <w:rPr>
          <w:sz w:val="20"/>
          <w:szCs w:val="20"/>
          <w:lang w:val="es-ES_tradnl"/>
        </w:rPr>
        <w:t>,……n</w:t>
      </w:r>
    </w:p>
    <w:p w14:paraId="605D4BE2" w14:textId="77777777" w:rsidR="00B17CC6" w:rsidRPr="00A01292" w:rsidRDefault="00B17CC6" w:rsidP="00B17CC6">
      <w:pPr>
        <w:pStyle w:val="Prrafodelista"/>
        <w:jc w:val="both"/>
        <w:rPr>
          <w:sz w:val="20"/>
          <w:szCs w:val="20"/>
          <w:lang w:val="es-ES_tradnl"/>
        </w:rPr>
      </w:pPr>
      <w:r w:rsidRPr="00A01292">
        <w:rPr>
          <w:sz w:val="20"/>
          <w:szCs w:val="20"/>
          <w:lang w:val="es-ES_tradnl"/>
        </w:rPr>
        <w:t>Proposición técnica</w:t>
      </w:r>
      <w:proofErr w:type="gramStart"/>
      <w:r w:rsidRPr="00A01292">
        <w:rPr>
          <w:sz w:val="20"/>
          <w:szCs w:val="20"/>
          <w:lang w:val="es-ES_tradnl"/>
        </w:rPr>
        <w:t>:  1,2,3</w:t>
      </w:r>
      <w:proofErr w:type="gramEnd"/>
      <w:r w:rsidRPr="00A01292">
        <w:rPr>
          <w:sz w:val="20"/>
          <w:szCs w:val="20"/>
          <w:lang w:val="es-ES_tradnl"/>
        </w:rPr>
        <w:t>,……..n</w:t>
      </w:r>
    </w:p>
    <w:p w14:paraId="76350EEB" w14:textId="3BA10E99" w:rsidR="00B17CC6" w:rsidRDefault="00B17CC6" w:rsidP="00B17CC6">
      <w:pPr>
        <w:pStyle w:val="Prrafodelista"/>
        <w:jc w:val="both"/>
        <w:rPr>
          <w:sz w:val="20"/>
          <w:szCs w:val="20"/>
          <w:lang w:val="es-ES_tradnl"/>
        </w:rPr>
      </w:pPr>
      <w:r w:rsidRPr="00A01292">
        <w:rPr>
          <w:sz w:val="20"/>
          <w:szCs w:val="20"/>
          <w:lang w:val="es-ES_tradnl"/>
        </w:rPr>
        <w:t>Proposición económica</w:t>
      </w:r>
      <w:proofErr w:type="gramStart"/>
      <w:r w:rsidRPr="00A01292">
        <w:rPr>
          <w:sz w:val="20"/>
          <w:szCs w:val="20"/>
          <w:lang w:val="es-ES_tradnl"/>
        </w:rPr>
        <w:t>:  1,2,3</w:t>
      </w:r>
      <w:proofErr w:type="gramEnd"/>
      <w:r w:rsidRPr="00A01292">
        <w:rPr>
          <w:sz w:val="20"/>
          <w:szCs w:val="20"/>
          <w:lang w:val="es-ES_tradnl"/>
        </w:rPr>
        <w:t>,……n</w:t>
      </w:r>
    </w:p>
    <w:p w14:paraId="4925D5F1" w14:textId="77777777" w:rsidR="000749E5" w:rsidRPr="00A01292" w:rsidRDefault="000749E5" w:rsidP="00B17CC6">
      <w:pPr>
        <w:pStyle w:val="Prrafodelista"/>
        <w:jc w:val="both"/>
        <w:rPr>
          <w:sz w:val="20"/>
          <w:szCs w:val="20"/>
          <w:lang w:val="es-ES_tradnl"/>
        </w:rPr>
      </w:pPr>
    </w:p>
    <w:p w14:paraId="456B89F0" w14:textId="77777777" w:rsidR="00F42CCF" w:rsidRPr="00A82322" w:rsidRDefault="00F42CCF" w:rsidP="00F42CCF">
      <w:pPr>
        <w:keepNext/>
        <w:suppressAutoHyphens/>
        <w:ind w:right="-284"/>
        <w:jc w:val="both"/>
        <w:outlineLvl w:val="1"/>
        <w:rPr>
          <w:rFonts w:ascii="Arial" w:eastAsia="Calibri" w:hAnsi="Arial" w:cs="Arial"/>
          <w:b/>
          <w:sz w:val="20"/>
          <w:szCs w:val="20"/>
          <w:lang w:eastAsia="ar-SA"/>
        </w:rPr>
      </w:pPr>
      <w:bookmarkStart w:id="249" w:name="_Toc424735343"/>
      <w:bookmarkStart w:id="250" w:name="_Toc431386021"/>
      <w:bookmarkStart w:id="251" w:name="_Toc431386298"/>
      <w:bookmarkStart w:id="252" w:name="_Toc46138892"/>
      <w:bookmarkStart w:id="253" w:name="_Toc165724524"/>
      <w:r w:rsidRPr="00A82322">
        <w:rPr>
          <w:rFonts w:ascii="Arial" w:eastAsia="Calibri" w:hAnsi="Arial" w:cs="Arial"/>
          <w:b/>
          <w:sz w:val="20"/>
          <w:szCs w:val="20"/>
          <w:lang w:eastAsia="ar-SA"/>
        </w:rPr>
        <w:t xml:space="preserve">5. </w:t>
      </w:r>
      <w:r w:rsidRPr="00A82322">
        <w:rPr>
          <w:rFonts w:ascii="Arial" w:eastAsia="Times New Roman" w:hAnsi="Arial" w:cs="Arial"/>
          <w:b/>
          <w:bCs/>
          <w:noProof/>
          <w:kern w:val="1"/>
          <w:sz w:val="20"/>
          <w:szCs w:val="20"/>
          <w:lang w:val="es-MX" w:eastAsia="ar-SA"/>
        </w:rPr>
        <w:t>Criterios específicos conforme a los cuales se evaluarán las proposiciones</w:t>
      </w:r>
      <w:bookmarkEnd w:id="249"/>
      <w:r w:rsidRPr="00A82322">
        <w:rPr>
          <w:rFonts w:ascii="Arial" w:eastAsia="Calibri" w:hAnsi="Arial" w:cs="Arial"/>
          <w:b/>
          <w:sz w:val="20"/>
          <w:szCs w:val="20"/>
          <w:lang w:eastAsia="ar-SA"/>
        </w:rPr>
        <w:t>.</w:t>
      </w:r>
      <w:bookmarkEnd w:id="250"/>
      <w:bookmarkEnd w:id="251"/>
      <w:bookmarkEnd w:id="252"/>
      <w:bookmarkEnd w:id="253"/>
    </w:p>
    <w:p w14:paraId="49978372" w14:textId="77777777" w:rsidR="00F42CCF" w:rsidRPr="00A82322" w:rsidRDefault="00F42CCF" w:rsidP="00F42CCF">
      <w:pPr>
        <w:jc w:val="both"/>
        <w:rPr>
          <w:rFonts w:ascii="Arial" w:hAnsi="Arial" w:cs="Arial"/>
          <w:sz w:val="20"/>
          <w:szCs w:val="20"/>
          <w:lang w:eastAsia="ar-SA"/>
        </w:rPr>
      </w:pPr>
    </w:p>
    <w:p w14:paraId="2A2E6EA6" w14:textId="77777777" w:rsidR="0017219A" w:rsidRPr="00A01292" w:rsidRDefault="0017219A" w:rsidP="0017219A">
      <w:pPr>
        <w:suppressAutoHyphens/>
        <w:ind w:left="-284" w:right="-284"/>
        <w:jc w:val="both"/>
        <w:rPr>
          <w:rFonts w:ascii="Arial" w:eastAsia="Calibri" w:hAnsi="Arial" w:cs="Arial"/>
          <w:b/>
          <w:bCs/>
          <w:sz w:val="20"/>
          <w:szCs w:val="20"/>
        </w:rPr>
      </w:pPr>
      <w:r w:rsidRPr="00A01292">
        <w:rPr>
          <w:rFonts w:ascii="Arial" w:eastAsia="Calibri" w:hAnsi="Arial" w:cs="Arial"/>
          <w:bCs/>
          <w:sz w:val="20"/>
          <w:szCs w:val="20"/>
        </w:rPr>
        <w:t>Con fundamento en lo dispuesto por el artículo 36 y 36 Bis fracción I, de la LAASSP,</w:t>
      </w:r>
      <w:r w:rsidRPr="00A01292">
        <w:rPr>
          <w:rFonts w:ascii="Arial" w:eastAsia="Calibri" w:hAnsi="Arial" w:cs="Arial"/>
          <w:b/>
          <w:bCs/>
          <w:sz w:val="20"/>
          <w:szCs w:val="20"/>
        </w:rPr>
        <w:t xml:space="preserve"> </w:t>
      </w:r>
      <w:r w:rsidRPr="00A01292">
        <w:rPr>
          <w:rFonts w:ascii="Arial" w:eastAsia="Calibri" w:hAnsi="Arial" w:cs="Arial"/>
          <w:bCs/>
          <w:sz w:val="20"/>
          <w:szCs w:val="20"/>
        </w:rPr>
        <w:t xml:space="preserve">y el artículo 51 del RLAASSP el criterio que se utilizará será el método </w:t>
      </w:r>
      <w:r w:rsidRPr="00A01292">
        <w:rPr>
          <w:rFonts w:ascii="Arial" w:eastAsia="Calibri" w:hAnsi="Arial" w:cs="Arial"/>
          <w:b/>
          <w:bCs/>
          <w:sz w:val="20"/>
          <w:szCs w:val="20"/>
        </w:rPr>
        <w:t>puntos y porcentajes</w:t>
      </w:r>
      <w:r w:rsidRPr="00A01292">
        <w:rPr>
          <w:rFonts w:ascii="Arial" w:eastAsia="Calibri" w:hAnsi="Arial" w:cs="Arial"/>
          <w:bCs/>
          <w:sz w:val="20"/>
          <w:szCs w:val="20"/>
        </w:rPr>
        <w:t>, en el cual el licitante deberá ajustarse estrictamente a las características y especificaciones solicitadas y establecidas en el Anexo Técnico y Términos y Condiciones de la convocatoria.</w:t>
      </w:r>
    </w:p>
    <w:p w14:paraId="52578D14" w14:textId="77777777" w:rsidR="0017219A" w:rsidRPr="00A01292" w:rsidRDefault="0017219A" w:rsidP="0017219A">
      <w:pPr>
        <w:tabs>
          <w:tab w:val="left" w:pos="0"/>
        </w:tabs>
        <w:jc w:val="both"/>
        <w:rPr>
          <w:rFonts w:ascii="Arial" w:eastAsia="Calibri" w:hAnsi="Arial" w:cs="Arial"/>
          <w:b/>
          <w:bCs/>
          <w:sz w:val="20"/>
          <w:szCs w:val="20"/>
        </w:rPr>
      </w:pPr>
    </w:p>
    <w:p w14:paraId="459A9618" w14:textId="73B51C42" w:rsidR="0017219A" w:rsidRPr="00A01292" w:rsidRDefault="0017219A" w:rsidP="0017219A">
      <w:pPr>
        <w:spacing w:before="100" w:after="200" w:line="276" w:lineRule="auto"/>
        <w:ind w:left="360" w:right="191"/>
        <w:jc w:val="both"/>
        <w:rPr>
          <w:rFonts w:ascii="Arial" w:hAnsi="Arial" w:cs="Arial"/>
          <w:sz w:val="20"/>
          <w:szCs w:val="20"/>
        </w:rPr>
      </w:pPr>
      <w:r w:rsidRPr="00A01292">
        <w:rPr>
          <w:rFonts w:ascii="Arial" w:hAnsi="Arial" w:cs="Arial"/>
          <w:sz w:val="20"/>
          <w:szCs w:val="20"/>
        </w:rPr>
        <w:t xml:space="preserve">De acuerdo con lo establecido en el artículo </w:t>
      </w:r>
      <w:r w:rsidR="000749E5" w:rsidRPr="00A01292">
        <w:rPr>
          <w:rFonts w:ascii="Arial" w:hAnsi="Arial" w:cs="Arial"/>
          <w:sz w:val="20"/>
          <w:szCs w:val="20"/>
        </w:rPr>
        <w:t>36 de</w:t>
      </w:r>
      <w:r w:rsidRPr="00A01292">
        <w:rPr>
          <w:rFonts w:ascii="Arial" w:hAnsi="Arial" w:cs="Arial"/>
          <w:sz w:val="20"/>
          <w:szCs w:val="20"/>
        </w:rPr>
        <w:t xml:space="preserve"> la LAASP, el criterio que se utilizará como método para evaluar las propuestas, será el mecanismo de puntos y porcentajes; por lo que, para ser sujeto de evaluación bajo este criterio, se considerarán únicamente a el (los) licitante (s) que previamente haya (n) cumplido cuantitativa y cualitativamente con los requisitos solicitados en  los numerales 4.1.1, 4.1.2 y 4.1.3  de esta Convocatoria, de acuerdo a lo siguiente:</w:t>
      </w:r>
    </w:p>
    <w:p w14:paraId="567CF56D" w14:textId="77777777" w:rsidR="0017219A" w:rsidRPr="00A01292" w:rsidRDefault="0017219A" w:rsidP="0017219A">
      <w:pPr>
        <w:spacing w:before="100" w:after="200" w:line="276" w:lineRule="auto"/>
        <w:ind w:left="360" w:right="191"/>
        <w:jc w:val="both"/>
        <w:rPr>
          <w:rFonts w:ascii="Arial" w:hAnsi="Arial" w:cs="Arial"/>
          <w:sz w:val="20"/>
          <w:szCs w:val="20"/>
        </w:rPr>
      </w:pPr>
      <w:r w:rsidRPr="00A01292">
        <w:rPr>
          <w:rFonts w:ascii="Arial" w:hAnsi="Arial" w:cs="Arial"/>
          <w:sz w:val="20"/>
          <w:szCs w:val="20"/>
        </w:rPr>
        <w:t>•</w:t>
      </w:r>
      <w:r w:rsidRPr="00A01292">
        <w:rPr>
          <w:rFonts w:ascii="Arial" w:hAnsi="Arial" w:cs="Arial"/>
          <w:sz w:val="20"/>
          <w:szCs w:val="20"/>
        </w:rPr>
        <w:tab/>
        <w:t xml:space="preserve">Se comprobará que las condiciones legales, técnicas y económicas requeridas contengan la información, documentación y requisitos solicitados en la presente Convocatoria, así como los que resulten de la (s) junta (s) de aclaraciones y sus anexos. </w:t>
      </w:r>
    </w:p>
    <w:p w14:paraId="12E04738" w14:textId="77777777" w:rsidR="0017219A" w:rsidRPr="00A01292" w:rsidRDefault="0017219A" w:rsidP="0017219A">
      <w:pPr>
        <w:spacing w:before="100" w:after="200" w:line="276" w:lineRule="auto"/>
        <w:ind w:left="360" w:right="191"/>
        <w:jc w:val="both"/>
        <w:rPr>
          <w:rFonts w:ascii="Arial" w:hAnsi="Arial" w:cs="Arial"/>
          <w:sz w:val="20"/>
          <w:szCs w:val="20"/>
        </w:rPr>
      </w:pPr>
      <w:r w:rsidRPr="00A01292">
        <w:rPr>
          <w:rFonts w:ascii="Arial" w:hAnsi="Arial" w:cs="Arial"/>
          <w:sz w:val="20"/>
          <w:szCs w:val="20"/>
        </w:rPr>
        <w:t>•</w:t>
      </w:r>
      <w:r w:rsidRPr="00A01292">
        <w:rPr>
          <w:rFonts w:ascii="Arial" w:hAnsi="Arial" w:cs="Arial"/>
          <w:sz w:val="20"/>
          <w:szCs w:val="20"/>
        </w:rPr>
        <w:tab/>
        <w:t>No se considerarán las proposiciones, cuando no cotice la totalidad de los servicios requeridos por partida.</w:t>
      </w:r>
    </w:p>
    <w:p w14:paraId="4118E30B" w14:textId="77777777" w:rsidR="0017219A" w:rsidRPr="00A01292" w:rsidRDefault="0017219A" w:rsidP="0017219A">
      <w:pPr>
        <w:spacing w:before="100" w:after="200" w:line="276" w:lineRule="auto"/>
        <w:ind w:left="360" w:right="191"/>
        <w:jc w:val="both"/>
        <w:rPr>
          <w:rFonts w:ascii="Arial" w:hAnsi="Arial" w:cs="Arial"/>
          <w:sz w:val="20"/>
          <w:szCs w:val="20"/>
        </w:rPr>
      </w:pPr>
      <w:r w:rsidRPr="00A01292">
        <w:rPr>
          <w:rFonts w:ascii="Arial" w:hAnsi="Arial" w:cs="Arial"/>
          <w:sz w:val="20"/>
          <w:szCs w:val="20"/>
        </w:rPr>
        <w:t>•</w:t>
      </w:r>
      <w:r w:rsidRPr="00A01292">
        <w:rPr>
          <w:rFonts w:ascii="Arial" w:hAnsi="Arial" w:cs="Arial"/>
          <w:sz w:val="20"/>
          <w:szCs w:val="20"/>
        </w:rPr>
        <w:tab/>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14:paraId="72CB0392" w14:textId="5C58DDBB" w:rsidR="0017219A" w:rsidRPr="00A01292" w:rsidRDefault="0017219A" w:rsidP="0017219A">
      <w:pPr>
        <w:spacing w:before="100" w:after="200" w:line="276" w:lineRule="auto"/>
        <w:ind w:left="360" w:right="191"/>
        <w:jc w:val="both"/>
        <w:rPr>
          <w:rFonts w:ascii="Arial" w:hAnsi="Arial" w:cs="Arial"/>
          <w:sz w:val="20"/>
          <w:szCs w:val="20"/>
        </w:rPr>
      </w:pPr>
      <w:r w:rsidRPr="00A01292">
        <w:rPr>
          <w:rFonts w:ascii="Arial" w:hAnsi="Arial" w:cs="Arial"/>
          <w:sz w:val="20"/>
          <w:szCs w:val="20"/>
        </w:rPr>
        <w:t>•</w:t>
      </w:r>
      <w:r w:rsidRPr="00A01292">
        <w:rPr>
          <w:rFonts w:ascii="Arial" w:hAnsi="Arial" w:cs="Arial"/>
          <w:sz w:val="20"/>
          <w:szCs w:val="20"/>
        </w:rPr>
        <w:tab/>
        <w:t xml:space="preserve">En relación a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w:t>
      </w:r>
      <w:r w:rsidR="000749E5" w:rsidRPr="00A01292">
        <w:rPr>
          <w:rFonts w:ascii="Arial" w:hAnsi="Arial" w:cs="Arial"/>
          <w:sz w:val="20"/>
          <w:szCs w:val="20"/>
        </w:rPr>
        <w:t>proposición</w:t>
      </w:r>
      <w:r w:rsidRPr="00A01292">
        <w:rPr>
          <w:rFonts w:ascii="Arial" w:hAnsi="Arial" w:cs="Arial"/>
          <w:sz w:val="20"/>
          <w:szCs w:val="20"/>
        </w:rPr>
        <w:t xml:space="preserve"> será motivo para desecharla, por incumplir las disposiciones jurídicas que los establecen.</w:t>
      </w:r>
    </w:p>
    <w:p w14:paraId="7154EB6D" w14:textId="77777777" w:rsidR="0017219A" w:rsidRPr="00A01292" w:rsidRDefault="0017219A" w:rsidP="0017219A">
      <w:pPr>
        <w:spacing w:before="100" w:after="200" w:line="276" w:lineRule="auto"/>
        <w:ind w:left="360" w:right="191"/>
        <w:jc w:val="both"/>
        <w:rPr>
          <w:rFonts w:ascii="Arial" w:hAnsi="Arial" w:cs="Arial"/>
          <w:sz w:val="20"/>
          <w:szCs w:val="20"/>
        </w:rPr>
      </w:pPr>
      <w:r w:rsidRPr="00A01292">
        <w:rPr>
          <w:rFonts w:ascii="Arial" w:hAnsi="Arial" w:cs="Arial"/>
          <w:sz w:val="20"/>
          <w:szCs w:val="20"/>
        </w:rPr>
        <w:t>•</w:t>
      </w:r>
      <w:r w:rsidRPr="00A01292">
        <w:rPr>
          <w:rFonts w:ascii="Arial" w:hAnsi="Arial" w:cs="Arial"/>
          <w:sz w:val="20"/>
          <w:szCs w:val="20"/>
        </w:rPr>
        <w:tab/>
        <w:t xml:space="preserve">En general, el cumplimiento de las propuestas conforme a los requisitos establecidos en la convocatoria. </w:t>
      </w:r>
    </w:p>
    <w:p w14:paraId="61D8AA4F" w14:textId="41E3A0CF" w:rsidR="0017219A" w:rsidRPr="00A01292" w:rsidRDefault="0017219A" w:rsidP="0017219A">
      <w:pPr>
        <w:spacing w:before="100" w:after="200" w:line="276" w:lineRule="auto"/>
        <w:ind w:left="360" w:right="191"/>
        <w:jc w:val="both"/>
        <w:rPr>
          <w:rFonts w:ascii="Arial" w:hAnsi="Arial" w:cs="Arial"/>
          <w:sz w:val="20"/>
          <w:szCs w:val="20"/>
        </w:rPr>
      </w:pPr>
      <w:r w:rsidRPr="00A01292">
        <w:rPr>
          <w:rFonts w:ascii="Arial" w:hAnsi="Arial" w:cs="Arial"/>
          <w:sz w:val="20"/>
          <w:szCs w:val="20"/>
        </w:rPr>
        <w:t xml:space="preserve">El rubro relativo al precio tendrá un valor porcentual del cincuenta por ciento, de manera que el licitante que ofrezca el precio </w:t>
      </w:r>
      <w:r w:rsidR="000749E5" w:rsidRPr="00A01292">
        <w:rPr>
          <w:rFonts w:ascii="Arial" w:hAnsi="Arial" w:cs="Arial"/>
          <w:sz w:val="20"/>
          <w:szCs w:val="20"/>
        </w:rPr>
        <w:t>menor</w:t>
      </w:r>
      <w:r w:rsidRPr="00A01292">
        <w:rPr>
          <w:rFonts w:ascii="Arial" w:hAnsi="Arial" w:cs="Arial"/>
          <w:sz w:val="20"/>
          <w:szCs w:val="20"/>
        </w:rPr>
        <w:t xml:space="preserve"> obtendrá </w:t>
      </w:r>
      <w:r>
        <w:rPr>
          <w:rFonts w:ascii="Arial" w:hAnsi="Arial" w:cs="Arial"/>
          <w:sz w:val="20"/>
          <w:szCs w:val="20"/>
        </w:rPr>
        <w:t>50</w:t>
      </w:r>
      <w:r w:rsidRPr="00A01292">
        <w:rPr>
          <w:rFonts w:ascii="Arial" w:hAnsi="Arial" w:cs="Arial"/>
          <w:sz w:val="20"/>
          <w:szCs w:val="20"/>
        </w:rPr>
        <w:t xml:space="preserve"> puntos de un total de 100 puntos posibles. El Licitante que ofrezca el segundo menor precio obtendrá </w:t>
      </w:r>
      <w:r>
        <w:rPr>
          <w:rFonts w:ascii="Arial" w:hAnsi="Arial" w:cs="Arial"/>
          <w:sz w:val="20"/>
          <w:szCs w:val="20"/>
        </w:rPr>
        <w:t>40</w:t>
      </w:r>
      <w:r w:rsidRPr="00A01292">
        <w:rPr>
          <w:rFonts w:ascii="Arial" w:hAnsi="Arial" w:cs="Arial"/>
          <w:sz w:val="20"/>
          <w:szCs w:val="20"/>
        </w:rPr>
        <w:t xml:space="preserve"> puntos y de forma </w:t>
      </w:r>
      <w:r w:rsidR="000749E5" w:rsidRPr="00A01292">
        <w:rPr>
          <w:rFonts w:ascii="Arial" w:hAnsi="Arial" w:cs="Arial"/>
          <w:sz w:val="20"/>
          <w:szCs w:val="20"/>
        </w:rPr>
        <w:t>subsecuente, 30</w:t>
      </w:r>
      <w:r>
        <w:rPr>
          <w:rFonts w:ascii="Arial" w:hAnsi="Arial" w:cs="Arial"/>
          <w:sz w:val="20"/>
          <w:szCs w:val="20"/>
        </w:rPr>
        <w:t xml:space="preserve">, </w:t>
      </w:r>
      <w:r w:rsidRPr="00A01292">
        <w:rPr>
          <w:rFonts w:ascii="Arial" w:hAnsi="Arial" w:cs="Arial"/>
          <w:sz w:val="20"/>
          <w:szCs w:val="20"/>
        </w:rPr>
        <w:t xml:space="preserve">20 y los restantes 10 puntos.  </w:t>
      </w:r>
    </w:p>
    <w:p w14:paraId="500A8053" w14:textId="4E642E84" w:rsidR="0017219A" w:rsidRPr="00A01292" w:rsidRDefault="0017219A" w:rsidP="0017219A">
      <w:pPr>
        <w:spacing w:before="100" w:after="200" w:line="276" w:lineRule="auto"/>
        <w:ind w:left="360" w:right="191"/>
        <w:jc w:val="both"/>
        <w:rPr>
          <w:rFonts w:ascii="Arial" w:hAnsi="Arial" w:cs="Arial"/>
          <w:sz w:val="20"/>
          <w:szCs w:val="20"/>
        </w:rPr>
      </w:pPr>
      <w:r w:rsidRPr="00A01292">
        <w:rPr>
          <w:rFonts w:ascii="Arial" w:hAnsi="Arial" w:cs="Arial"/>
          <w:sz w:val="20"/>
          <w:szCs w:val="20"/>
        </w:rPr>
        <w:t xml:space="preserve">La ponderación de cada uno de los rubros de la propuesta técnica; corresponderán a un total de </w:t>
      </w:r>
      <w:r>
        <w:rPr>
          <w:rFonts w:ascii="Arial" w:hAnsi="Arial" w:cs="Arial"/>
          <w:sz w:val="20"/>
          <w:szCs w:val="20"/>
        </w:rPr>
        <w:t>50</w:t>
      </w:r>
      <w:r w:rsidRPr="00A01292">
        <w:rPr>
          <w:rFonts w:ascii="Arial" w:hAnsi="Arial" w:cs="Arial"/>
          <w:sz w:val="20"/>
          <w:szCs w:val="20"/>
        </w:rPr>
        <w:t xml:space="preserve"> puntos o del </w:t>
      </w:r>
      <w:r>
        <w:rPr>
          <w:rFonts w:ascii="Arial" w:hAnsi="Arial" w:cs="Arial"/>
          <w:sz w:val="20"/>
          <w:szCs w:val="20"/>
        </w:rPr>
        <w:t>5</w:t>
      </w:r>
      <w:r w:rsidRPr="00A01292">
        <w:rPr>
          <w:rFonts w:ascii="Arial" w:hAnsi="Arial" w:cs="Arial"/>
          <w:sz w:val="20"/>
          <w:szCs w:val="20"/>
        </w:rPr>
        <w:t>0% (</w:t>
      </w:r>
      <w:r>
        <w:rPr>
          <w:rFonts w:ascii="Arial" w:hAnsi="Arial" w:cs="Arial"/>
          <w:sz w:val="20"/>
          <w:szCs w:val="20"/>
        </w:rPr>
        <w:t>cincuenta</w:t>
      </w:r>
      <w:r w:rsidRPr="00A01292">
        <w:rPr>
          <w:rFonts w:ascii="Arial" w:hAnsi="Arial" w:cs="Arial"/>
          <w:sz w:val="20"/>
          <w:szCs w:val="20"/>
        </w:rPr>
        <w:t xml:space="preserve"> por ciento) unidades porcentuales. </w:t>
      </w:r>
    </w:p>
    <w:p w14:paraId="48B36851" w14:textId="22916962" w:rsidR="00791A62" w:rsidRDefault="0017219A" w:rsidP="0017219A">
      <w:pPr>
        <w:tabs>
          <w:tab w:val="left" w:pos="-284"/>
        </w:tabs>
        <w:spacing w:before="100" w:after="200" w:line="276" w:lineRule="auto"/>
        <w:ind w:left="-284" w:right="191"/>
        <w:jc w:val="both"/>
        <w:rPr>
          <w:rFonts w:ascii="Arial" w:eastAsia="Calibri" w:hAnsi="Arial" w:cs="Arial"/>
          <w:bCs/>
          <w:sz w:val="20"/>
          <w:szCs w:val="20"/>
        </w:rPr>
      </w:pPr>
      <w:r w:rsidRPr="00A01292">
        <w:rPr>
          <w:rFonts w:ascii="Arial" w:hAnsi="Arial" w:cs="Arial"/>
          <w:sz w:val="20"/>
          <w:szCs w:val="20"/>
        </w:rPr>
        <w:lastRenderedPageBreak/>
        <w:t xml:space="preserve">Para ser considerada solvente dicha propuesta y no ser desechada, será de cuando menos </w:t>
      </w:r>
      <w:r>
        <w:rPr>
          <w:rFonts w:ascii="Arial" w:hAnsi="Arial" w:cs="Arial"/>
          <w:sz w:val="20"/>
          <w:szCs w:val="20"/>
        </w:rPr>
        <w:t>37.5</w:t>
      </w:r>
      <w:r w:rsidRPr="00A01292">
        <w:rPr>
          <w:rFonts w:ascii="Arial" w:hAnsi="Arial" w:cs="Arial"/>
          <w:sz w:val="20"/>
          <w:szCs w:val="20"/>
        </w:rPr>
        <w:t xml:space="preserve"> de los </w:t>
      </w:r>
      <w:r>
        <w:rPr>
          <w:rFonts w:ascii="Arial" w:hAnsi="Arial" w:cs="Arial"/>
          <w:sz w:val="20"/>
          <w:szCs w:val="20"/>
        </w:rPr>
        <w:t>5</w:t>
      </w:r>
      <w:r w:rsidRPr="00A01292">
        <w:rPr>
          <w:rFonts w:ascii="Arial" w:hAnsi="Arial" w:cs="Arial"/>
          <w:sz w:val="20"/>
          <w:szCs w:val="20"/>
        </w:rPr>
        <w:t>0 puntos máximos que se pueden obtener, para lo cual se considerarán los conceptos que a continuación se indican</w:t>
      </w:r>
      <w:r w:rsidR="0043346C" w:rsidRPr="00A01292">
        <w:rPr>
          <w:rFonts w:ascii="Arial" w:hAnsi="Arial" w:cs="Arial"/>
          <w:sz w:val="20"/>
          <w:szCs w:val="20"/>
        </w:rPr>
        <w:t>:</w:t>
      </w:r>
    </w:p>
    <w:p w14:paraId="478EC832" w14:textId="4BA30ADE" w:rsidR="00791A62" w:rsidRDefault="00791A62" w:rsidP="0032480B">
      <w:pPr>
        <w:tabs>
          <w:tab w:val="left" w:pos="-284"/>
        </w:tabs>
        <w:ind w:left="-284"/>
        <w:jc w:val="both"/>
        <w:rPr>
          <w:rFonts w:ascii="Arial" w:eastAsia="Calibri" w:hAnsi="Arial" w:cs="Arial"/>
          <w:bCs/>
          <w:sz w:val="20"/>
          <w:szCs w:val="20"/>
        </w:rPr>
      </w:pPr>
    </w:p>
    <w:p w14:paraId="0B7144CF" w14:textId="77777777" w:rsidR="00791A62" w:rsidRPr="00A01292" w:rsidRDefault="00791A62" w:rsidP="00791A62">
      <w:pPr>
        <w:keepNext/>
        <w:suppressAutoHyphens/>
        <w:ind w:right="-284"/>
        <w:jc w:val="both"/>
        <w:outlineLvl w:val="1"/>
        <w:rPr>
          <w:rFonts w:ascii="Arial" w:eastAsia="Times New Roman" w:hAnsi="Arial" w:cs="Arial"/>
          <w:b/>
          <w:bCs/>
          <w:noProof/>
          <w:kern w:val="1"/>
          <w:sz w:val="20"/>
          <w:szCs w:val="20"/>
          <w:lang w:val="es-MX" w:eastAsia="ar-SA"/>
        </w:rPr>
      </w:pPr>
      <w:bookmarkStart w:id="254" w:name="_Toc46138893"/>
      <w:bookmarkStart w:id="255" w:name="_Toc165724525"/>
      <w:r w:rsidRPr="00A01292">
        <w:rPr>
          <w:rFonts w:ascii="Arial" w:eastAsia="Times New Roman" w:hAnsi="Arial" w:cs="Arial"/>
          <w:b/>
          <w:bCs/>
          <w:noProof/>
          <w:kern w:val="1"/>
          <w:sz w:val="20"/>
          <w:szCs w:val="20"/>
          <w:lang w:val="es-MX" w:eastAsia="ar-SA"/>
        </w:rPr>
        <w:t>5.1 Evaluación técnica</w:t>
      </w:r>
      <w:bookmarkEnd w:id="254"/>
      <w:bookmarkEnd w:id="255"/>
    </w:p>
    <w:p w14:paraId="13697106" w14:textId="77777777" w:rsidR="00791A62" w:rsidRPr="00A01292" w:rsidRDefault="00791A62" w:rsidP="00791A62">
      <w:pPr>
        <w:ind w:left="142" w:right="191"/>
        <w:jc w:val="both"/>
        <w:rPr>
          <w:rFonts w:ascii="Arial" w:hAnsi="Arial" w:cs="Arial"/>
          <w:sz w:val="20"/>
          <w:szCs w:val="20"/>
        </w:rPr>
      </w:pPr>
    </w:p>
    <w:p w14:paraId="7BA6DF95" w14:textId="77777777" w:rsidR="0017219A" w:rsidRPr="000A7B81" w:rsidRDefault="0017219A" w:rsidP="0017219A">
      <w:pPr>
        <w:ind w:left="-284" w:right="-284"/>
        <w:jc w:val="both"/>
        <w:rPr>
          <w:rFonts w:ascii="Arial" w:eastAsia="Times New Roman" w:hAnsi="Arial" w:cs="Arial"/>
          <w:sz w:val="20"/>
          <w:szCs w:val="20"/>
          <w:lang w:eastAsia="es-ES"/>
        </w:rPr>
      </w:pPr>
      <w:bookmarkStart w:id="256" w:name="_Toc431386023"/>
      <w:bookmarkStart w:id="257" w:name="_Toc431386300"/>
      <w:bookmarkStart w:id="258" w:name="_Toc473282388"/>
      <w:bookmarkStart w:id="259" w:name="_Toc46138894"/>
      <w:r w:rsidRPr="000A7B81">
        <w:rPr>
          <w:rFonts w:ascii="Arial" w:hAnsi="Arial" w:cs="Arial"/>
          <w:sz w:val="20"/>
          <w:szCs w:val="20"/>
        </w:rPr>
        <w:t>La proposición técnica deberá contar con la firma electrónica, de acuerdo con los medios de identificación electrónica establecidos por la Secretaría de la Función Pública</w:t>
      </w:r>
    </w:p>
    <w:p w14:paraId="4BDC535C" w14:textId="77777777" w:rsidR="0017219A" w:rsidRPr="000A7B81" w:rsidRDefault="0017219A" w:rsidP="0017219A">
      <w:pPr>
        <w:ind w:left="-284" w:right="-284"/>
        <w:jc w:val="both"/>
        <w:rPr>
          <w:rFonts w:ascii="Arial" w:eastAsia="Times New Roman" w:hAnsi="Arial" w:cs="Arial"/>
          <w:sz w:val="20"/>
          <w:szCs w:val="20"/>
          <w:lang w:eastAsia="es-ES"/>
        </w:rPr>
      </w:pPr>
    </w:p>
    <w:p w14:paraId="67CA4354" w14:textId="77777777" w:rsidR="0043346C" w:rsidRDefault="0043346C" w:rsidP="0043346C">
      <w:pPr>
        <w:ind w:left="-284" w:right="-284"/>
        <w:jc w:val="both"/>
        <w:rPr>
          <w:rFonts w:ascii="Arial" w:eastAsia="Times New Roman" w:hAnsi="Arial" w:cs="Arial"/>
          <w:sz w:val="20"/>
          <w:szCs w:val="20"/>
          <w:lang w:eastAsia="es-ES"/>
        </w:rPr>
      </w:pPr>
    </w:p>
    <w:p w14:paraId="31E1D640" w14:textId="3D608BF7" w:rsidR="0017219A" w:rsidRPr="009A359F" w:rsidRDefault="0017219A" w:rsidP="0017219A">
      <w:pPr>
        <w:rPr>
          <w:rFonts w:ascii="Arial" w:eastAsia="Calibri" w:hAnsi="Arial" w:cs="Arial"/>
          <w:sz w:val="20"/>
          <w:szCs w:val="20"/>
        </w:rPr>
      </w:pPr>
      <w:r w:rsidRPr="009A359F">
        <w:rPr>
          <w:rFonts w:ascii="Arial" w:eastAsia="Calibri" w:hAnsi="Arial" w:cs="Arial"/>
          <w:sz w:val="20"/>
          <w:szCs w:val="20"/>
        </w:rPr>
        <w:t xml:space="preserve">La puntuación a obtener en la propuesta </w:t>
      </w:r>
      <w:r w:rsidRPr="009A359F">
        <w:rPr>
          <w:rFonts w:ascii="Arial" w:eastAsia="Calibri" w:hAnsi="Arial" w:cs="Arial"/>
          <w:b/>
          <w:sz w:val="20"/>
          <w:szCs w:val="20"/>
        </w:rPr>
        <w:t>técnica</w:t>
      </w:r>
      <w:r w:rsidRPr="009A359F">
        <w:rPr>
          <w:rFonts w:ascii="Arial" w:eastAsia="Calibri" w:hAnsi="Arial" w:cs="Arial"/>
          <w:sz w:val="20"/>
          <w:szCs w:val="20"/>
        </w:rPr>
        <w:t xml:space="preserve"> para ser considerada solvente </w:t>
      </w:r>
      <w:r w:rsidR="000749E5" w:rsidRPr="009A359F">
        <w:rPr>
          <w:rFonts w:ascii="Arial" w:eastAsia="Calibri" w:hAnsi="Arial" w:cs="Arial"/>
          <w:sz w:val="20"/>
          <w:szCs w:val="20"/>
        </w:rPr>
        <w:t>y,</w:t>
      </w:r>
      <w:r w:rsidRPr="009A359F">
        <w:rPr>
          <w:rFonts w:ascii="Arial" w:eastAsia="Calibri" w:hAnsi="Arial" w:cs="Arial"/>
          <w:sz w:val="20"/>
          <w:szCs w:val="20"/>
        </w:rPr>
        <w:t xml:space="preserve"> por tanto, no ser desechada, será cuando menos de </w:t>
      </w:r>
      <w:r w:rsidRPr="009A359F">
        <w:rPr>
          <w:rFonts w:ascii="Arial" w:eastAsia="Calibri" w:hAnsi="Arial" w:cs="Arial"/>
          <w:b/>
          <w:sz w:val="20"/>
          <w:szCs w:val="20"/>
        </w:rPr>
        <w:t>37.5</w:t>
      </w:r>
      <w:r w:rsidRPr="009A359F">
        <w:rPr>
          <w:rFonts w:ascii="Arial" w:eastAsia="Calibri" w:hAnsi="Arial" w:cs="Arial"/>
          <w:sz w:val="20"/>
          <w:szCs w:val="20"/>
        </w:rPr>
        <w:t xml:space="preserve"> de los </w:t>
      </w:r>
      <w:r w:rsidRPr="009A359F">
        <w:rPr>
          <w:rFonts w:ascii="Arial" w:eastAsia="Calibri" w:hAnsi="Arial" w:cs="Arial"/>
          <w:b/>
          <w:sz w:val="20"/>
          <w:szCs w:val="20"/>
        </w:rPr>
        <w:t>50 puntos</w:t>
      </w:r>
      <w:r w:rsidRPr="009A359F">
        <w:rPr>
          <w:rFonts w:ascii="Arial" w:eastAsia="Calibri" w:hAnsi="Arial" w:cs="Arial"/>
          <w:sz w:val="20"/>
          <w:szCs w:val="20"/>
        </w:rPr>
        <w:t xml:space="preserve"> máximos a obtener en la evaluación.</w:t>
      </w:r>
    </w:p>
    <w:p w14:paraId="3FE534EF" w14:textId="77777777" w:rsidR="0017219A" w:rsidRPr="009A359F" w:rsidRDefault="0017219A" w:rsidP="0017219A">
      <w:pPr>
        <w:rPr>
          <w:rFonts w:ascii="Arial" w:eastAsia="Calibri" w:hAnsi="Arial" w:cs="Arial"/>
          <w:sz w:val="20"/>
          <w:szCs w:val="20"/>
        </w:rPr>
      </w:pPr>
    </w:p>
    <w:tbl>
      <w:tblPr>
        <w:tblStyle w:val="Tablaconcuadrcula9"/>
        <w:tblW w:w="9946" w:type="dxa"/>
        <w:jc w:val="center"/>
        <w:tblLook w:val="04A0" w:firstRow="1" w:lastRow="0" w:firstColumn="1" w:lastColumn="0" w:noHBand="0" w:noVBand="1"/>
      </w:tblPr>
      <w:tblGrid>
        <w:gridCol w:w="8363"/>
        <w:gridCol w:w="1583"/>
      </w:tblGrid>
      <w:tr w:rsidR="003C2CDB" w:rsidRPr="003C2CDB" w14:paraId="5BEE9B59" w14:textId="77777777" w:rsidTr="00685B9D">
        <w:trPr>
          <w:jc w:val="center"/>
        </w:trPr>
        <w:tc>
          <w:tcPr>
            <w:tcW w:w="9946" w:type="dxa"/>
            <w:gridSpan w:val="2"/>
          </w:tcPr>
          <w:p w14:paraId="0812FFDE" w14:textId="77777777" w:rsidR="003C2CDB" w:rsidRPr="003C2CDB" w:rsidRDefault="003C2CDB" w:rsidP="003C2CDB">
            <w:pPr>
              <w:autoSpaceDE w:val="0"/>
              <w:autoSpaceDN w:val="0"/>
              <w:adjustRightInd w:val="0"/>
              <w:jc w:val="center"/>
              <w:rPr>
                <w:rFonts w:ascii="Montserrat Medium" w:hAnsi="Montserrat Medium" w:cs="Arial"/>
                <w:b/>
                <w:sz w:val="20"/>
                <w:szCs w:val="20"/>
                <w:lang w:val="es-MX"/>
              </w:rPr>
            </w:pPr>
            <w:r w:rsidRPr="003C2CDB">
              <w:rPr>
                <w:rFonts w:ascii="Montserrat Medium" w:hAnsi="Montserrat Medium" w:cs="Arial"/>
                <w:b/>
                <w:sz w:val="20"/>
                <w:szCs w:val="20"/>
                <w:lang w:val="es-MX"/>
              </w:rPr>
              <w:t>EVALUACION TECNICA</w:t>
            </w:r>
          </w:p>
        </w:tc>
      </w:tr>
      <w:tr w:rsidR="003C2CDB" w:rsidRPr="003C2CDB" w14:paraId="293404F2" w14:textId="77777777" w:rsidTr="00685B9D">
        <w:trPr>
          <w:jc w:val="center"/>
        </w:trPr>
        <w:tc>
          <w:tcPr>
            <w:tcW w:w="8363" w:type="dxa"/>
          </w:tcPr>
          <w:p w14:paraId="6BCA8BE8" w14:textId="77777777" w:rsidR="003C2CDB" w:rsidRPr="003C2CDB" w:rsidRDefault="003C2CDB" w:rsidP="003C2CDB">
            <w:pPr>
              <w:numPr>
                <w:ilvl w:val="0"/>
                <w:numId w:val="32"/>
              </w:numPr>
              <w:spacing w:before="240"/>
              <w:contextualSpacing/>
              <w:rPr>
                <w:rFonts w:ascii="Arial" w:eastAsiaTheme="minorHAnsi" w:hAnsi="Arial" w:cs="Arial"/>
                <w:b/>
                <w:sz w:val="20"/>
                <w:szCs w:val="20"/>
                <w:u w:val="single"/>
                <w:lang w:val="es-MX"/>
              </w:rPr>
            </w:pPr>
            <w:r w:rsidRPr="003C2CDB">
              <w:rPr>
                <w:rFonts w:ascii="Arial" w:eastAsiaTheme="minorHAnsi" w:hAnsi="Arial" w:cs="Arial"/>
                <w:b/>
                <w:sz w:val="20"/>
                <w:szCs w:val="20"/>
                <w:u w:val="single"/>
                <w:lang w:val="es-MX"/>
              </w:rPr>
              <w:t>CARACTERISTICAS DE LOS BIENES</w:t>
            </w:r>
          </w:p>
          <w:p w14:paraId="546636AB" w14:textId="77777777" w:rsidR="003C2CDB" w:rsidRPr="003C2CDB" w:rsidRDefault="003C2CDB" w:rsidP="003C2CDB">
            <w:pPr>
              <w:spacing w:after="160" w:line="259" w:lineRule="auto"/>
              <w:ind w:left="720"/>
              <w:contextualSpacing/>
              <w:rPr>
                <w:rFonts w:ascii="Arial" w:eastAsiaTheme="minorHAnsi" w:hAnsi="Arial" w:cs="Arial"/>
                <w:sz w:val="20"/>
                <w:szCs w:val="20"/>
                <w:lang w:val="es-MX"/>
              </w:rPr>
            </w:pPr>
          </w:p>
          <w:p w14:paraId="704C33D5" w14:textId="77777777" w:rsidR="003C2CDB" w:rsidRPr="003C2CDB" w:rsidRDefault="003C2CDB" w:rsidP="003C2CDB">
            <w:pPr>
              <w:numPr>
                <w:ilvl w:val="0"/>
                <w:numId w:val="33"/>
              </w:numPr>
              <w:contextualSpacing/>
              <w:jc w:val="both"/>
              <w:rPr>
                <w:rFonts w:ascii="Arial" w:eastAsiaTheme="minorHAnsi" w:hAnsi="Arial" w:cs="Arial"/>
                <w:b/>
                <w:sz w:val="20"/>
                <w:szCs w:val="20"/>
                <w:lang w:val="es-MX"/>
              </w:rPr>
            </w:pPr>
            <w:r w:rsidRPr="003C2CDB">
              <w:rPr>
                <w:rFonts w:ascii="Arial" w:eastAsiaTheme="minorHAnsi" w:hAnsi="Arial" w:cs="Arial"/>
                <w:sz w:val="20"/>
                <w:szCs w:val="20"/>
                <w:lang w:val="es-MX"/>
              </w:rPr>
              <w:t xml:space="preserve">Característica técnica, documento que acredite la fabricación del bien bajo estándares de calidad, ya sea por marca registrada y reconocida. </w:t>
            </w:r>
            <w:r w:rsidRPr="003C2CDB">
              <w:rPr>
                <w:rFonts w:ascii="Arial" w:eastAsiaTheme="minorHAnsi" w:hAnsi="Arial" w:cs="Arial"/>
                <w:b/>
                <w:sz w:val="20"/>
                <w:szCs w:val="20"/>
                <w:lang w:val="es-MX"/>
              </w:rPr>
              <w:t>Valor 10 Puntos.</w:t>
            </w:r>
          </w:p>
          <w:p w14:paraId="366D59EE" w14:textId="77777777" w:rsidR="003C2CDB" w:rsidRPr="003C2CDB" w:rsidRDefault="003C2CDB" w:rsidP="003C2CDB">
            <w:pPr>
              <w:numPr>
                <w:ilvl w:val="0"/>
                <w:numId w:val="33"/>
              </w:numPr>
              <w:contextualSpacing/>
              <w:jc w:val="both"/>
              <w:rPr>
                <w:rFonts w:ascii="Arial" w:eastAsiaTheme="minorHAnsi" w:hAnsi="Arial" w:cs="Arial"/>
                <w:sz w:val="20"/>
                <w:szCs w:val="20"/>
                <w:lang w:val="es-MX"/>
              </w:rPr>
            </w:pPr>
            <w:r w:rsidRPr="003C2CDB">
              <w:rPr>
                <w:rFonts w:ascii="Arial" w:eastAsiaTheme="minorHAnsi" w:hAnsi="Arial" w:cs="Arial"/>
                <w:sz w:val="20"/>
                <w:szCs w:val="20"/>
                <w:lang w:val="es-MX"/>
              </w:rPr>
              <w:t>Acreditar con Documento de durabilidad por lo menos de 6 meses, por catálogo.</w:t>
            </w:r>
          </w:p>
          <w:p w14:paraId="1C1FDA5A" w14:textId="77777777" w:rsidR="003C2CDB" w:rsidRPr="003C2CDB" w:rsidRDefault="003C2CDB" w:rsidP="003C2CDB">
            <w:pPr>
              <w:spacing w:after="160" w:line="259" w:lineRule="auto"/>
              <w:ind w:left="720"/>
              <w:contextualSpacing/>
              <w:rPr>
                <w:rFonts w:ascii="Arial" w:eastAsiaTheme="minorHAnsi" w:hAnsi="Arial" w:cs="Arial"/>
                <w:sz w:val="20"/>
                <w:szCs w:val="20"/>
                <w:lang w:val="es-MX"/>
              </w:rPr>
            </w:pPr>
            <w:r w:rsidRPr="003C2CDB">
              <w:rPr>
                <w:rFonts w:ascii="Arial" w:eastAsiaTheme="minorHAnsi" w:hAnsi="Arial" w:cs="Arial"/>
                <w:b/>
                <w:sz w:val="20"/>
                <w:szCs w:val="20"/>
                <w:lang w:val="es-MX"/>
              </w:rPr>
              <w:t>Valor 10 Puntos</w:t>
            </w:r>
            <w:r w:rsidRPr="003C2CDB">
              <w:rPr>
                <w:rFonts w:ascii="Arial" w:eastAsiaTheme="minorHAnsi" w:hAnsi="Arial" w:cs="Arial"/>
                <w:sz w:val="20"/>
                <w:szCs w:val="20"/>
                <w:lang w:val="es-MX"/>
              </w:rPr>
              <w:t>.</w:t>
            </w:r>
          </w:p>
        </w:tc>
        <w:tc>
          <w:tcPr>
            <w:tcW w:w="1583" w:type="dxa"/>
          </w:tcPr>
          <w:p w14:paraId="0D086ED6" w14:textId="77777777" w:rsidR="003C2CDB" w:rsidRPr="003C2CDB" w:rsidRDefault="003C2CDB" w:rsidP="003C2CDB">
            <w:pPr>
              <w:spacing w:before="240" w:after="160" w:line="720" w:lineRule="auto"/>
              <w:contextualSpacing/>
              <w:rPr>
                <w:rFonts w:ascii="Arial" w:eastAsiaTheme="minorHAnsi" w:hAnsi="Arial" w:cs="Arial"/>
                <w:sz w:val="20"/>
                <w:szCs w:val="20"/>
                <w:lang w:val="es-MX"/>
              </w:rPr>
            </w:pPr>
          </w:p>
          <w:p w14:paraId="1790CDCE" w14:textId="77777777" w:rsidR="003C2CDB" w:rsidRPr="003C2CDB" w:rsidRDefault="003C2CDB" w:rsidP="003C2CDB">
            <w:pPr>
              <w:spacing w:before="240" w:after="160" w:line="720" w:lineRule="auto"/>
              <w:contextualSpacing/>
              <w:rPr>
                <w:rFonts w:ascii="Arial" w:eastAsiaTheme="minorHAnsi" w:hAnsi="Arial" w:cs="Arial"/>
                <w:b/>
                <w:sz w:val="20"/>
                <w:szCs w:val="20"/>
                <w:lang w:val="es-MX"/>
              </w:rPr>
            </w:pPr>
            <w:r w:rsidRPr="003C2CDB">
              <w:rPr>
                <w:rFonts w:ascii="Arial" w:eastAsiaTheme="minorHAnsi" w:hAnsi="Arial" w:cs="Arial"/>
                <w:b/>
                <w:sz w:val="20"/>
                <w:szCs w:val="20"/>
                <w:lang w:val="es-MX"/>
              </w:rPr>
              <w:t>20 PUNTOS</w:t>
            </w:r>
          </w:p>
        </w:tc>
      </w:tr>
      <w:tr w:rsidR="003C2CDB" w:rsidRPr="003C2CDB" w14:paraId="5C1AB93C" w14:textId="77777777" w:rsidTr="00685B9D">
        <w:trPr>
          <w:jc w:val="center"/>
        </w:trPr>
        <w:tc>
          <w:tcPr>
            <w:tcW w:w="8363" w:type="dxa"/>
          </w:tcPr>
          <w:p w14:paraId="4BAE78BA" w14:textId="77777777" w:rsidR="003C2CDB" w:rsidRPr="003C2CDB" w:rsidRDefault="003C2CDB" w:rsidP="003C2CDB">
            <w:pPr>
              <w:numPr>
                <w:ilvl w:val="0"/>
                <w:numId w:val="32"/>
              </w:numPr>
              <w:spacing w:before="240"/>
              <w:contextualSpacing/>
              <w:rPr>
                <w:rFonts w:ascii="Arial" w:eastAsiaTheme="minorHAnsi" w:hAnsi="Arial" w:cs="Arial"/>
                <w:b/>
                <w:sz w:val="20"/>
                <w:szCs w:val="20"/>
                <w:u w:val="single"/>
                <w:lang w:val="es-MX"/>
              </w:rPr>
            </w:pPr>
            <w:r w:rsidRPr="003C2CDB">
              <w:rPr>
                <w:rFonts w:ascii="Arial" w:eastAsiaTheme="minorHAnsi" w:hAnsi="Arial" w:cs="Arial"/>
                <w:b/>
                <w:sz w:val="20"/>
                <w:szCs w:val="20"/>
                <w:u w:val="single"/>
                <w:lang w:val="es-MX"/>
              </w:rPr>
              <w:t>CAPACIDAD DEL LICITANTE</w:t>
            </w:r>
          </w:p>
          <w:p w14:paraId="7F5A55FA" w14:textId="77777777" w:rsidR="003C2CDB" w:rsidRPr="003C2CDB" w:rsidRDefault="003C2CDB" w:rsidP="003C2CDB">
            <w:pPr>
              <w:numPr>
                <w:ilvl w:val="0"/>
                <w:numId w:val="34"/>
              </w:numPr>
              <w:contextualSpacing/>
              <w:jc w:val="both"/>
              <w:rPr>
                <w:rFonts w:ascii="Arial" w:eastAsiaTheme="minorHAnsi" w:hAnsi="Arial" w:cs="Arial"/>
                <w:b/>
                <w:sz w:val="20"/>
                <w:szCs w:val="20"/>
                <w:lang w:val="es-MX"/>
              </w:rPr>
            </w:pPr>
            <w:r w:rsidRPr="003C2CDB">
              <w:rPr>
                <w:rFonts w:ascii="Arial" w:eastAsiaTheme="minorHAnsi" w:hAnsi="Arial" w:cs="Arial"/>
                <w:sz w:val="20"/>
                <w:szCs w:val="20"/>
                <w:lang w:val="es-MX"/>
              </w:rPr>
              <w:t xml:space="preserve">Capacidad de recursos económicos presentar última declaración fiscal anual y la última  declaración fiscal provisional del impuesto sobre la renta, presentadas ante la Secretaria de Hacienda y Crédito Público. La declaración fiscal en el rubro de Estado de Posición Financiera (Balance) debe ser solvente, sus activos deben ser superiores a sus pasivos, Los documentos deben ser legibles, ya que de no ser legibles se descartaran y no obtendrán puntuación. Si los recursos son superiores al monto de la partida en la que participa. Se otorgaran </w:t>
            </w:r>
            <w:r w:rsidRPr="003C2CDB">
              <w:rPr>
                <w:rFonts w:ascii="Arial" w:eastAsiaTheme="minorHAnsi" w:hAnsi="Arial" w:cs="Arial"/>
                <w:b/>
                <w:sz w:val="20"/>
                <w:szCs w:val="20"/>
                <w:lang w:val="es-MX"/>
              </w:rPr>
              <w:t>3.5 Puntos.</w:t>
            </w:r>
          </w:p>
          <w:p w14:paraId="47A152ED" w14:textId="77777777" w:rsidR="003C2CDB" w:rsidRPr="003C2CDB" w:rsidRDefault="003C2CDB" w:rsidP="003C2CDB">
            <w:pPr>
              <w:jc w:val="both"/>
              <w:rPr>
                <w:rFonts w:ascii="Arial" w:hAnsi="Arial" w:cs="Arial"/>
                <w:b/>
                <w:sz w:val="20"/>
                <w:szCs w:val="20"/>
                <w:lang w:val="es-MX"/>
              </w:rPr>
            </w:pPr>
          </w:p>
          <w:p w14:paraId="12F738B9" w14:textId="77777777" w:rsidR="003C2CDB" w:rsidRPr="003C2CDB" w:rsidRDefault="003C2CDB" w:rsidP="003C2CDB">
            <w:pPr>
              <w:numPr>
                <w:ilvl w:val="0"/>
                <w:numId w:val="34"/>
              </w:numPr>
              <w:contextualSpacing/>
              <w:jc w:val="both"/>
              <w:rPr>
                <w:rFonts w:ascii="Arial" w:eastAsiaTheme="minorHAnsi" w:hAnsi="Arial" w:cs="Arial"/>
                <w:sz w:val="20"/>
                <w:szCs w:val="20"/>
                <w:lang w:val="es-MX"/>
              </w:rPr>
            </w:pPr>
            <w:r w:rsidRPr="003C2CDB">
              <w:rPr>
                <w:rFonts w:ascii="Arial" w:eastAsiaTheme="minorHAnsi" w:hAnsi="Arial" w:cs="Arial"/>
                <w:sz w:val="20"/>
                <w:szCs w:val="20"/>
                <w:lang w:val="es-MX"/>
              </w:rPr>
              <w:t xml:space="preserve">Acreditación que cuente con trabajadores con discapacidad y a MIPYMES que produzcan bienes con innovación tecnológica, como lo dispone el segundo párrafo del artículo 14 de la LAASSP. Si cumple este </w:t>
            </w:r>
            <w:proofErr w:type="spellStart"/>
            <w:r w:rsidRPr="003C2CDB">
              <w:rPr>
                <w:rFonts w:ascii="Arial" w:eastAsiaTheme="minorHAnsi" w:hAnsi="Arial" w:cs="Arial"/>
                <w:sz w:val="20"/>
                <w:szCs w:val="20"/>
                <w:lang w:val="es-MX"/>
              </w:rPr>
              <w:t>subrubro</w:t>
            </w:r>
            <w:proofErr w:type="spellEnd"/>
            <w:r w:rsidRPr="003C2CDB">
              <w:rPr>
                <w:rFonts w:ascii="Arial" w:eastAsiaTheme="minorHAnsi" w:hAnsi="Arial" w:cs="Arial"/>
                <w:sz w:val="20"/>
                <w:szCs w:val="20"/>
                <w:lang w:val="es-MX"/>
              </w:rPr>
              <w:t xml:space="preserve">, se otorgaran </w:t>
            </w:r>
            <w:r w:rsidRPr="003C2CDB">
              <w:rPr>
                <w:rFonts w:ascii="Arial" w:eastAsiaTheme="minorHAnsi" w:hAnsi="Arial" w:cs="Arial"/>
                <w:b/>
                <w:sz w:val="20"/>
                <w:szCs w:val="20"/>
                <w:lang w:val="es-MX"/>
              </w:rPr>
              <w:t>1.5 Puntos.</w:t>
            </w:r>
          </w:p>
        </w:tc>
        <w:tc>
          <w:tcPr>
            <w:tcW w:w="1583" w:type="dxa"/>
          </w:tcPr>
          <w:p w14:paraId="3147D6E4" w14:textId="77777777" w:rsidR="003C2CDB" w:rsidRPr="003C2CDB" w:rsidRDefault="003C2CDB" w:rsidP="003C2CDB">
            <w:pPr>
              <w:spacing w:after="160" w:line="480" w:lineRule="auto"/>
              <w:contextualSpacing/>
              <w:rPr>
                <w:rFonts w:ascii="Arial" w:eastAsiaTheme="minorHAnsi" w:hAnsi="Arial" w:cs="Arial"/>
                <w:sz w:val="20"/>
                <w:szCs w:val="20"/>
                <w:lang w:val="es-MX"/>
              </w:rPr>
            </w:pPr>
          </w:p>
          <w:p w14:paraId="2C0BBFD2" w14:textId="77777777" w:rsidR="003C2CDB" w:rsidRPr="003C2CDB" w:rsidRDefault="003C2CDB" w:rsidP="003C2CDB">
            <w:pPr>
              <w:spacing w:after="160" w:line="480" w:lineRule="auto"/>
              <w:contextualSpacing/>
              <w:rPr>
                <w:rFonts w:ascii="Arial" w:eastAsiaTheme="minorHAnsi" w:hAnsi="Arial" w:cs="Arial"/>
                <w:sz w:val="20"/>
                <w:szCs w:val="20"/>
                <w:lang w:val="es-MX"/>
              </w:rPr>
            </w:pPr>
          </w:p>
          <w:p w14:paraId="59CAB0B5" w14:textId="77777777" w:rsidR="003C2CDB" w:rsidRPr="003C2CDB" w:rsidRDefault="003C2CDB" w:rsidP="003C2CDB">
            <w:pPr>
              <w:spacing w:after="160" w:line="480" w:lineRule="auto"/>
              <w:contextualSpacing/>
              <w:jc w:val="center"/>
              <w:rPr>
                <w:rFonts w:ascii="Arial" w:eastAsiaTheme="minorHAnsi" w:hAnsi="Arial" w:cs="Arial"/>
                <w:sz w:val="20"/>
                <w:szCs w:val="20"/>
                <w:lang w:val="es-MX"/>
              </w:rPr>
            </w:pPr>
          </w:p>
          <w:p w14:paraId="4FE9EC4A" w14:textId="77777777" w:rsidR="003C2CDB" w:rsidRPr="003C2CDB" w:rsidRDefault="003C2CDB" w:rsidP="003C2CDB">
            <w:pPr>
              <w:spacing w:after="160" w:line="480" w:lineRule="auto"/>
              <w:contextualSpacing/>
              <w:jc w:val="center"/>
              <w:rPr>
                <w:rFonts w:ascii="Arial" w:eastAsiaTheme="minorHAnsi" w:hAnsi="Arial" w:cs="Arial"/>
                <w:b/>
                <w:sz w:val="20"/>
                <w:szCs w:val="20"/>
                <w:lang w:val="es-MX"/>
              </w:rPr>
            </w:pPr>
            <w:r w:rsidRPr="003C2CDB">
              <w:rPr>
                <w:rFonts w:ascii="Arial" w:eastAsiaTheme="minorHAnsi" w:hAnsi="Arial" w:cs="Arial"/>
                <w:b/>
                <w:sz w:val="20"/>
                <w:szCs w:val="20"/>
                <w:lang w:val="es-MX"/>
              </w:rPr>
              <w:t>5 PUNTOS</w:t>
            </w:r>
          </w:p>
        </w:tc>
      </w:tr>
      <w:tr w:rsidR="003C2CDB" w:rsidRPr="003C2CDB" w14:paraId="41AD30DA" w14:textId="77777777" w:rsidTr="00685B9D">
        <w:trPr>
          <w:jc w:val="center"/>
        </w:trPr>
        <w:tc>
          <w:tcPr>
            <w:tcW w:w="8363" w:type="dxa"/>
          </w:tcPr>
          <w:p w14:paraId="08411149" w14:textId="77777777" w:rsidR="003C2CDB" w:rsidRPr="003C2CDB" w:rsidRDefault="003C2CDB" w:rsidP="003C2CDB">
            <w:pPr>
              <w:numPr>
                <w:ilvl w:val="0"/>
                <w:numId w:val="32"/>
              </w:numPr>
              <w:spacing w:before="240"/>
              <w:contextualSpacing/>
              <w:rPr>
                <w:rFonts w:ascii="Arial" w:eastAsiaTheme="minorHAnsi" w:hAnsi="Arial" w:cs="Arial"/>
                <w:b/>
                <w:sz w:val="20"/>
                <w:szCs w:val="20"/>
                <w:u w:val="single"/>
                <w:lang w:val="es-MX"/>
              </w:rPr>
            </w:pPr>
            <w:r w:rsidRPr="003C2CDB">
              <w:rPr>
                <w:rFonts w:ascii="Arial" w:eastAsiaTheme="minorHAnsi" w:hAnsi="Arial" w:cs="Arial"/>
                <w:b/>
                <w:sz w:val="20"/>
                <w:szCs w:val="20"/>
                <w:u w:val="single"/>
                <w:lang w:val="es-MX"/>
              </w:rPr>
              <w:t>EXPERIENCIA Y ESPECIALIDAD</w:t>
            </w:r>
          </w:p>
          <w:p w14:paraId="4340D2DE" w14:textId="77777777" w:rsidR="003C2CDB" w:rsidRPr="003C2CDB" w:rsidRDefault="003C2CDB" w:rsidP="003C2CDB">
            <w:pPr>
              <w:spacing w:after="160" w:line="259" w:lineRule="auto"/>
              <w:ind w:left="720"/>
              <w:contextualSpacing/>
              <w:jc w:val="both"/>
              <w:rPr>
                <w:rFonts w:ascii="Arial" w:eastAsiaTheme="minorHAnsi" w:hAnsi="Arial" w:cs="Arial"/>
                <w:sz w:val="20"/>
                <w:szCs w:val="20"/>
                <w:u w:val="single"/>
                <w:lang w:val="es-MX"/>
              </w:rPr>
            </w:pPr>
            <w:r w:rsidRPr="003C2CDB">
              <w:rPr>
                <w:rFonts w:ascii="Arial" w:eastAsiaTheme="minorHAnsi" w:hAnsi="Arial" w:cs="Arial"/>
                <w:color w:val="000000"/>
                <w:sz w:val="18"/>
                <w:szCs w:val="18"/>
                <w:lang w:val="es-MX"/>
              </w:rPr>
              <w:t xml:space="preserve">Los licitantes deberán </w:t>
            </w:r>
            <w:r w:rsidRPr="003C2CDB">
              <w:rPr>
                <w:rFonts w:ascii="Arial" w:eastAsiaTheme="minorHAnsi" w:hAnsi="Arial" w:cs="Arial"/>
                <w:sz w:val="18"/>
                <w:szCs w:val="18"/>
                <w:lang w:val="es-MX"/>
              </w:rPr>
              <w:t>de incluir la relación vigente de sus principales clientes, con domicilio, teléfonos y nombre o razón social, así mismo datos del responsable o administrador del contrato, copia completa de los contratos firmados, de iguales características al que se pretende celebrar. (</w:t>
            </w:r>
            <w:r w:rsidRPr="003C2CDB">
              <w:rPr>
                <w:rFonts w:ascii="Arial" w:eastAsiaTheme="minorHAnsi" w:hAnsi="Arial" w:cs="Arial"/>
                <w:sz w:val="18"/>
                <w:szCs w:val="18"/>
                <w:u w:val="single"/>
                <w:lang w:val="es-MX"/>
              </w:rPr>
              <w:t>favor de no enviar contratos que no se relacionan con el servicio que se está licitando</w:t>
            </w:r>
            <w:r w:rsidRPr="003C2CDB">
              <w:rPr>
                <w:rFonts w:ascii="Arial" w:eastAsiaTheme="minorHAnsi" w:hAnsi="Arial" w:cs="Arial"/>
                <w:sz w:val="18"/>
                <w:szCs w:val="18"/>
                <w:lang w:val="es-MX"/>
              </w:rPr>
              <w:t xml:space="preserve">), </w:t>
            </w:r>
            <w:r w:rsidRPr="003C2CDB">
              <w:rPr>
                <w:rFonts w:ascii="Arial" w:eastAsiaTheme="minorHAnsi" w:hAnsi="Arial" w:cs="Arial"/>
                <w:b/>
                <w:sz w:val="18"/>
                <w:szCs w:val="18"/>
                <w:lang w:val="es-MX"/>
              </w:rPr>
              <w:t>anexo número T-2 (T-DOS)</w:t>
            </w:r>
          </w:p>
          <w:p w14:paraId="28E67514" w14:textId="77777777" w:rsidR="003C2CDB" w:rsidRPr="003C2CDB" w:rsidRDefault="003C2CDB" w:rsidP="003C2CDB">
            <w:pPr>
              <w:spacing w:after="160" w:line="259" w:lineRule="auto"/>
              <w:ind w:left="720"/>
              <w:contextualSpacing/>
              <w:rPr>
                <w:rFonts w:ascii="Arial" w:eastAsiaTheme="minorHAnsi" w:hAnsi="Arial" w:cs="Arial"/>
                <w:sz w:val="20"/>
                <w:szCs w:val="20"/>
                <w:lang w:val="es-MX"/>
              </w:rPr>
            </w:pPr>
          </w:p>
          <w:p w14:paraId="2C263F5B" w14:textId="77777777" w:rsidR="003C2CDB" w:rsidRPr="003C2CDB" w:rsidRDefault="003C2CDB" w:rsidP="003C2CDB">
            <w:pPr>
              <w:numPr>
                <w:ilvl w:val="0"/>
                <w:numId w:val="35"/>
              </w:numPr>
              <w:contextualSpacing/>
              <w:jc w:val="both"/>
              <w:rPr>
                <w:rFonts w:ascii="Arial" w:eastAsiaTheme="minorHAnsi" w:hAnsi="Arial" w:cs="Arial"/>
                <w:sz w:val="20"/>
                <w:szCs w:val="20"/>
                <w:lang w:val="es-MX"/>
              </w:rPr>
            </w:pPr>
            <w:r w:rsidRPr="003C2CDB">
              <w:rPr>
                <w:rFonts w:ascii="Arial" w:eastAsiaTheme="minorHAnsi" w:hAnsi="Arial" w:cs="Arial"/>
                <w:sz w:val="20"/>
                <w:szCs w:val="20"/>
                <w:lang w:val="es-MX"/>
              </w:rPr>
              <w:t>Se otorgará el mayor número de puntos  al licitante que acredite el mayor tiempo de manera consecutiva del 2019 al 2023 realizando actividades de suministro bienes similares a los requeridos en el anexo T-1(T-uno) de acuerdo con la(s) partida(s) en la(s) que participe.</w:t>
            </w:r>
            <w:r w:rsidRPr="003C2CDB">
              <w:rPr>
                <w:rFonts w:ascii="Arial" w:eastAsiaTheme="minorHAnsi" w:hAnsi="Arial" w:cs="Arial"/>
                <w:b/>
                <w:color w:val="000000"/>
                <w:sz w:val="20"/>
                <w:szCs w:val="20"/>
              </w:rPr>
              <w:t xml:space="preserve"> Puntos máximos a obtener 2.5</w:t>
            </w:r>
          </w:p>
          <w:p w14:paraId="52595DA6" w14:textId="77777777" w:rsidR="003C2CDB" w:rsidRPr="003C2CDB" w:rsidRDefault="003C2CDB" w:rsidP="003C2CDB">
            <w:pPr>
              <w:ind w:left="1080"/>
              <w:contextualSpacing/>
              <w:jc w:val="both"/>
              <w:rPr>
                <w:rFonts w:ascii="Arial" w:eastAsiaTheme="minorHAnsi" w:hAnsi="Arial" w:cs="Arial"/>
                <w:sz w:val="20"/>
                <w:szCs w:val="20"/>
                <w:lang w:val="es-MX"/>
              </w:rPr>
            </w:pPr>
          </w:p>
          <w:p w14:paraId="496A901B" w14:textId="77777777" w:rsidR="003C2CDB" w:rsidRPr="003C2CDB" w:rsidRDefault="003C2CDB" w:rsidP="003C2CDB">
            <w:pPr>
              <w:numPr>
                <w:ilvl w:val="0"/>
                <w:numId w:val="35"/>
              </w:numPr>
              <w:contextualSpacing/>
              <w:jc w:val="both"/>
              <w:rPr>
                <w:rFonts w:ascii="Arial" w:eastAsiaTheme="minorHAnsi" w:hAnsi="Arial" w:cs="Arial"/>
                <w:sz w:val="20"/>
                <w:szCs w:val="20"/>
                <w:lang w:val="es-MX"/>
              </w:rPr>
            </w:pPr>
            <w:r w:rsidRPr="003C2CDB">
              <w:rPr>
                <w:rFonts w:ascii="Arial" w:eastAsiaTheme="minorHAnsi" w:hAnsi="Arial" w:cs="Arial"/>
                <w:color w:val="000000"/>
                <w:sz w:val="20"/>
                <w:szCs w:val="20"/>
              </w:rPr>
              <w:t xml:space="preserve">Se otorgará el mayor número de puntos al licitante que presente en original o copia certificada y copia simple para cotejo el mayor </w:t>
            </w:r>
            <w:r w:rsidRPr="003C2CDB">
              <w:rPr>
                <w:rFonts w:ascii="Arial" w:eastAsiaTheme="minorHAnsi" w:hAnsi="Arial" w:cs="Arial"/>
                <w:b/>
                <w:color w:val="000000"/>
                <w:sz w:val="20"/>
                <w:szCs w:val="20"/>
              </w:rPr>
              <w:t>número de contratos</w:t>
            </w:r>
            <w:r w:rsidRPr="003C2CDB">
              <w:rPr>
                <w:rFonts w:ascii="Arial" w:eastAsiaTheme="minorHAnsi" w:hAnsi="Arial" w:cs="Arial"/>
                <w:color w:val="000000"/>
                <w:sz w:val="20"/>
                <w:szCs w:val="20"/>
              </w:rPr>
              <w:t xml:space="preserve">, </w:t>
            </w:r>
            <w:r w:rsidRPr="003C2CDB">
              <w:rPr>
                <w:rFonts w:ascii="Arial" w:eastAsiaTheme="minorHAnsi" w:hAnsi="Arial" w:cs="Arial"/>
                <w:color w:val="000000"/>
                <w:sz w:val="20"/>
                <w:szCs w:val="20"/>
              </w:rPr>
              <w:lastRenderedPageBreak/>
              <w:t xml:space="preserve">considerando un </w:t>
            </w:r>
            <w:r w:rsidRPr="003C2CDB">
              <w:rPr>
                <w:rFonts w:ascii="Arial" w:eastAsiaTheme="minorHAnsi" w:hAnsi="Arial" w:cs="Arial"/>
                <w:b/>
                <w:color w:val="000000"/>
                <w:sz w:val="20"/>
                <w:szCs w:val="20"/>
              </w:rPr>
              <w:t>máximo de 10 contratos</w:t>
            </w:r>
            <w:r w:rsidRPr="003C2CDB">
              <w:rPr>
                <w:rFonts w:ascii="Arial" w:eastAsiaTheme="minorHAnsi" w:hAnsi="Arial" w:cs="Arial"/>
                <w:color w:val="000000"/>
                <w:sz w:val="20"/>
                <w:szCs w:val="20"/>
              </w:rPr>
              <w:t xml:space="preserve">, debidamente suscritos a partir del 2019 y hasta el 2023 </w:t>
            </w:r>
            <w:r w:rsidRPr="003C2CDB">
              <w:rPr>
                <w:rFonts w:ascii="Arial" w:eastAsiaTheme="minorHAnsi" w:hAnsi="Arial" w:cs="Arial"/>
                <w:sz w:val="20"/>
                <w:szCs w:val="20"/>
                <w:lang w:val="es-MX"/>
              </w:rPr>
              <w:t xml:space="preserve">realizando actividades de suministro bienes similares a los requeridos en el anexo T-1(T-uno) de acuerdo con la(s) partida(s) en la(s) que participe. </w:t>
            </w:r>
            <w:r w:rsidRPr="003C2CDB">
              <w:rPr>
                <w:rFonts w:ascii="Arial" w:eastAsiaTheme="minorHAnsi" w:hAnsi="Arial" w:cs="Arial"/>
                <w:b/>
                <w:color w:val="000000"/>
                <w:sz w:val="20"/>
                <w:szCs w:val="20"/>
              </w:rPr>
              <w:t xml:space="preserve">Puntos máximos a obtener 2.5 </w:t>
            </w:r>
            <w:r w:rsidRPr="003C2CDB">
              <w:rPr>
                <w:rFonts w:ascii="Arial" w:eastAsiaTheme="minorHAnsi" w:hAnsi="Arial" w:cs="Arial"/>
                <w:color w:val="000000"/>
                <w:sz w:val="20"/>
                <w:szCs w:val="20"/>
              </w:rPr>
              <w:t>donde se otorgara:</w:t>
            </w:r>
          </w:p>
          <w:p w14:paraId="18273DBE" w14:textId="77777777" w:rsidR="003C2CDB" w:rsidRPr="003C2CDB" w:rsidRDefault="003C2CDB" w:rsidP="003C2CDB">
            <w:pPr>
              <w:spacing w:after="160" w:line="259" w:lineRule="auto"/>
              <w:ind w:left="720"/>
              <w:contextualSpacing/>
              <w:rPr>
                <w:rFonts w:ascii="Arial" w:eastAsiaTheme="minorHAnsi" w:hAnsi="Arial" w:cs="Arial"/>
                <w:sz w:val="20"/>
                <w:szCs w:val="20"/>
                <w:lang w:val="es-MX"/>
              </w:rPr>
            </w:pPr>
          </w:p>
          <w:p w14:paraId="34786503" w14:textId="77777777" w:rsidR="003C2CDB" w:rsidRPr="003C2CDB" w:rsidRDefault="003C2CDB" w:rsidP="003C2CDB">
            <w:pPr>
              <w:numPr>
                <w:ilvl w:val="0"/>
                <w:numId w:val="49"/>
              </w:numPr>
              <w:spacing w:after="200" w:line="276" w:lineRule="auto"/>
              <w:contextualSpacing/>
              <w:rPr>
                <w:rFonts w:ascii="Arial" w:eastAsia="Times New Roman" w:hAnsi="Arial" w:cs="Arial"/>
                <w:color w:val="000000"/>
                <w:sz w:val="20"/>
                <w:szCs w:val="20"/>
                <w:lang w:val="es-MX"/>
              </w:rPr>
            </w:pPr>
            <w:r w:rsidRPr="003C2CDB">
              <w:rPr>
                <w:rFonts w:ascii="Arial" w:eastAsia="Times New Roman" w:hAnsi="Arial" w:cs="Arial"/>
                <w:color w:val="000000"/>
                <w:sz w:val="20"/>
                <w:szCs w:val="20"/>
                <w:lang w:val="es-MX"/>
              </w:rPr>
              <w:t xml:space="preserve">1 contrato    =  </w:t>
            </w:r>
            <w:r w:rsidRPr="003C2CDB">
              <w:rPr>
                <w:rFonts w:ascii="Arial" w:eastAsia="Times New Roman" w:hAnsi="Arial" w:cs="Arial"/>
                <w:b/>
                <w:color w:val="000000"/>
                <w:sz w:val="20"/>
                <w:szCs w:val="20"/>
                <w:lang w:val="es-MX"/>
              </w:rPr>
              <w:t>0.25</w:t>
            </w:r>
            <w:r w:rsidRPr="003C2CDB">
              <w:rPr>
                <w:rFonts w:ascii="Arial" w:eastAsia="Times New Roman" w:hAnsi="Arial" w:cs="Arial"/>
                <w:b/>
                <w:bCs/>
                <w:color w:val="000000"/>
                <w:sz w:val="20"/>
                <w:szCs w:val="20"/>
                <w:lang w:val="es-MX"/>
              </w:rPr>
              <w:t xml:space="preserve"> puntos</w:t>
            </w:r>
          </w:p>
          <w:p w14:paraId="09C7E668" w14:textId="77777777" w:rsidR="003C2CDB" w:rsidRPr="003C2CDB" w:rsidRDefault="003C2CDB" w:rsidP="003C2CDB">
            <w:pPr>
              <w:numPr>
                <w:ilvl w:val="0"/>
                <w:numId w:val="49"/>
              </w:numPr>
              <w:spacing w:after="200" w:line="276" w:lineRule="auto"/>
              <w:contextualSpacing/>
              <w:rPr>
                <w:rFonts w:ascii="Arial" w:eastAsia="Times New Roman" w:hAnsi="Arial" w:cs="Arial"/>
                <w:color w:val="000000"/>
                <w:sz w:val="20"/>
                <w:szCs w:val="20"/>
                <w:lang w:val="es-MX"/>
              </w:rPr>
            </w:pPr>
            <w:r w:rsidRPr="003C2CDB">
              <w:rPr>
                <w:rFonts w:ascii="Arial" w:eastAsia="Times New Roman" w:hAnsi="Arial" w:cs="Arial"/>
                <w:color w:val="000000"/>
                <w:sz w:val="20"/>
                <w:szCs w:val="20"/>
                <w:lang w:val="es-MX"/>
              </w:rPr>
              <w:t xml:space="preserve">2 contratos  = </w:t>
            </w:r>
            <w:r w:rsidRPr="003C2CDB">
              <w:rPr>
                <w:rFonts w:ascii="Arial" w:eastAsia="Times New Roman" w:hAnsi="Arial" w:cs="Arial"/>
                <w:b/>
                <w:bCs/>
                <w:color w:val="000000"/>
                <w:sz w:val="20"/>
                <w:szCs w:val="20"/>
                <w:lang w:val="es-MX"/>
              </w:rPr>
              <w:t>0.50 puntos</w:t>
            </w:r>
          </w:p>
          <w:p w14:paraId="54DECDBD" w14:textId="77777777" w:rsidR="003C2CDB" w:rsidRPr="003C2CDB" w:rsidRDefault="003C2CDB" w:rsidP="003C2CDB">
            <w:pPr>
              <w:numPr>
                <w:ilvl w:val="0"/>
                <w:numId w:val="49"/>
              </w:numPr>
              <w:spacing w:after="200" w:line="276" w:lineRule="auto"/>
              <w:contextualSpacing/>
              <w:rPr>
                <w:rFonts w:ascii="Arial" w:eastAsia="Times New Roman" w:hAnsi="Arial" w:cs="Arial"/>
                <w:color w:val="000000"/>
                <w:sz w:val="20"/>
                <w:szCs w:val="20"/>
                <w:lang w:val="es-MX"/>
              </w:rPr>
            </w:pPr>
            <w:r w:rsidRPr="003C2CDB">
              <w:rPr>
                <w:rFonts w:ascii="Arial" w:eastAsia="Times New Roman" w:hAnsi="Arial" w:cs="Arial"/>
                <w:color w:val="000000"/>
                <w:sz w:val="20"/>
                <w:szCs w:val="20"/>
                <w:lang w:val="es-MX"/>
              </w:rPr>
              <w:t>3 contratos  =</w:t>
            </w:r>
            <w:r w:rsidRPr="003C2CDB">
              <w:rPr>
                <w:rFonts w:ascii="Arial" w:eastAsia="Times New Roman" w:hAnsi="Arial" w:cs="Arial"/>
                <w:b/>
                <w:bCs/>
                <w:color w:val="000000"/>
                <w:sz w:val="20"/>
                <w:szCs w:val="20"/>
                <w:lang w:val="es-MX"/>
              </w:rPr>
              <w:t xml:space="preserve"> 0.75 puntos</w:t>
            </w:r>
          </w:p>
          <w:p w14:paraId="0287C114" w14:textId="77777777" w:rsidR="003C2CDB" w:rsidRPr="003C2CDB" w:rsidRDefault="003C2CDB" w:rsidP="003C2CDB">
            <w:pPr>
              <w:numPr>
                <w:ilvl w:val="0"/>
                <w:numId w:val="49"/>
              </w:numPr>
              <w:spacing w:after="200" w:line="276" w:lineRule="auto"/>
              <w:contextualSpacing/>
              <w:rPr>
                <w:rFonts w:ascii="Arial" w:eastAsia="Times New Roman" w:hAnsi="Arial" w:cs="Arial"/>
                <w:color w:val="000000"/>
                <w:sz w:val="20"/>
                <w:szCs w:val="20"/>
                <w:lang w:val="es-MX"/>
              </w:rPr>
            </w:pPr>
            <w:r w:rsidRPr="003C2CDB">
              <w:rPr>
                <w:rFonts w:ascii="Arial" w:eastAsia="Times New Roman" w:hAnsi="Arial" w:cs="Arial"/>
                <w:bCs/>
                <w:color w:val="000000"/>
                <w:sz w:val="20"/>
                <w:szCs w:val="20"/>
                <w:lang w:val="es-MX"/>
              </w:rPr>
              <w:t xml:space="preserve">4 contratos </w:t>
            </w:r>
            <w:r w:rsidRPr="003C2CDB">
              <w:rPr>
                <w:rFonts w:ascii="Arial" w:eastAsia="Times New Roman" w:hAnsi="Arial" w:cs="Arial"/>
                <w:b/>
                <w:bCs/>
                <w:color w:val="000000"/>
                <w:sz w:val="20"/>
                <w:szCs w:val="20"/>
                <w:lang w:val="es-MX"/>
              </w:rPr>
              <w:t xml:space="preserve"> = 1  punto</w:t>
            </w:r>
          </w:p>
          <w:p w14:paraId="2D06C195" w14:textId="77777777" w:rsidR="003C2CDB" w:rsidRPr="003C2CDB" w:rsidRDefault="003C2CDB" w:rsidP="003C2CDB">
            <w:pPr>
              <w:numPr>
                <w:ilvl w:val="0"/>
                <w:numId w:val="49"/>
              </w:numPr>
              <w:spacing w:after="200" w:line="276" w:lineRule="auto"/>
              <w:contextualSpacing/>
              <w:rPr>
                <w:rFonts w:ascii="Arial" w:eastAsia="Times New Roman" w:hAnsi="Arial" w:cs="Arial"/>
                <w:color w:val="000000"/>
                <w:sz w:val="20"/>
                <w:szCs w:val="20"/>
                <w:lang w:val="es-MX"/>
              </w:rPr>
            </w:pPr>
            <w:r w:rsidRPr="003C2CDB">
              <w:rPr>
                <w:rFonts w:ascii="Arial" w:eastAsia="Times New Roman" w:hAnsi="Arial" w:cs="Arial"/>
                <w:bCs/>
                <w:color w:val="000000"/>
                <w:sz w:val="20"/>
                <w:szCs w:val="20"/>
                <w:lang w:val="es-MX"/>
              </w:rPr>
              <w:t xml:space="preserve">5 contratos </w:t>
            </w:r>
            <w:r w:rsidRPr="003C2CDB">
              <w:rPr>
                <w:rFonts w:ascii="Arial" w:eastAsia="Times New Roman" w:hAnsi="Arial" w:cs="Arial"/>
                <w:b/>
                <w:bCs/>
                <w:color w:val="000000"/>
                <w:sz w:val="20"/>
                <w:szCs w:val="20"/>
                <w:lang w:val="es-MX"/>
              </w:rPr>
              <w:t xml:space="preserve"> = 1.25  puntos</w:t>
            </w:r>
          </w:p>
          <w:p w14:paraId="773D3623" w14:textId="77777777" w:rsidR="003C2CDB" w:rsidRPr="003C2CDB" w:rsidRDefault="003C2CDB" w:rsidP="003C2CDB">
            <w:pPr>
              <w:numPr>
                <w:ilvl w:val="0"/>
                <w:numId w:val="49"/>
              </w:numPr>
              <w:spacing w:after="200" w:line="276" w:lineRule="auto"/>
              <w:contextualSpacing/>
              <w:rPr>
                <w:rFonts w:ascii="Arial" w:eastAsia="Times New Roman" w:hAnsi="Arial" w:cs="Arial"/>
                <w:color w:val="000000"/>
                <w:sz w:val="20"/>
                <w:szCs w:val="20"/>
                <w:lang w:val="es-MX"/>
              </w:rPr>
            </w:pPr>
            <w:r w:rsidRPr="003C2CDB">
              <w:rPr>
                <w:rFonts w:ascii="Arial" w:eastAsia="Times New Roman" w:hAnsi="Arial" w:cs="Arial"/>
                <w:bCs/>
                <w:color w:val="000000"/>
                <w:sz w:val="20"/>
                <w:szCs w:val="20"/>
                <w:lang w:val="es-MX"/>
              </w:rPr>
              <w:t xml:space="preserve">6 contratos </w:t>
            </w:r>
            <w:r w:rsidRPr="003C2CDB">
              <w:rPr>
                <w:rFonts w:ascii="Arial" w:eastAsia="Times New Roman" w:hAnsi="Arial" w:cs="Arial"/>
                <w:b/>
                <w:bCs/>
                <w:color w:val="000000"/>
                <w:sz w:val="20"/>
                <w:szCs w:val="20"/>
                <w:lang w:val="es-MX"/>
              </w:rPr>
              <w:t xml:space="preserve"> = 1.50 puntos</w:t>
            </w:r>
          </w:p>
          <w:p w14:paraId="0252D8BA" w14:textId="77777777" w:rsidR="003C2CDB" w:rsidRPr="003C2CDB" w:rsidRDefault="003C2CDB" w:rsidP="003C2CDB">
            <w:pPr>
              <w:numPr>
                <w:ilvl w:val="0"/>
                <w:numId w:val="49"/>
              </w:numPr>
              <w:spacing w:after="200" w:line="276" w:lineRule="auto"/>
              <w:contextualSpacing/>
              <w:rPr>
                <w:rFonts w:ascii="Arial" w:eastAsia="Times New Roman" w:hAnsi="Arial" w:cs="Arial"/>
                <w:color w:val="000000"/>
                <w:sz w:val="20"/>
                <w:szCs w:val="20"/>
                <w:lang w:val="es-MX"/>
              </w:rPr>
            </w:pPr>
            <w:r w:rsidRPr="003C2CDB">
              <w:rPr>
                <w:rFonts w:ascii="Arial" w:eastAsia="Times New Roman" w:hAnsi="Arial" w:cs="Arial"/>
                <w:bCs/>
                <w:color w:val="000000"/>
                <w:sz w:val="20"/>
                <w:szCs w:val="20"/>
                <w:lang w:val="es-MX"/>
              </w:rPr>
              <w:t>7 contratos</w:t>
            </w:r>
            <w:r w:rsidRPr="003C2CDB">
              <w:rPr>
                <w:rFonts w:ascii="Arial" w:eastAsia="Times New Roman" w:hAnsi="Arial" w:cs="Arial"/>
                <w:b/>
                <w:bCs/>
                <w:color w:val="000000"/>
                <w:sz w:val="20"/>
                <w:szCs w:val="20"/>
                <w:lang w:val="es-MX"/>
              </w:rPr>
              <w:t xml:space="preserve">  = 1.75 puntos</w:t>
            </w:r>
          </w:p>
          <w:p w14:paraId="3F50FC5C" w14:textId="77777777" w:rsidR="003C2CDB" w:rsidRPr="003C2CDB" w:rsidRDefault="003C2CDB" w:rsidP="003C2CDB">
            <w:pPr>
              <w:numPr>
                <w:ilvl w:val="0"/>
                <w:numId w:val="49"/>
              </w:numPr>
              <w:spacing w:after="200" w:line="276" w:lineRule="auto"/>
              <w:contextualSpacing/>
              <w:rPr>
                <w:rFonts w:ascii="Arial" w:eastAsia="Times New Roman" w:hAnsi="Arial" w:cs="Arial"/>
                <w:bCs/>
                <w:color w:val="000000"/>
                <w:sz w:val="20"/>
                <w:szCs w:val="20"/>
                <w:lang w:val="es-MX"/>
              </w:rPr>
            </w:pPr>
            <w:r w:rsidRPr="003C2CDB">
              <w:rPr>
                <w:rFonts w:ascii="Arial" w:eastAsia="Times New Roman" w:hAnsi="Arial" w:cs="Arial"/>
                <w:bCs/>
                <w:color w:val="000000"/>
                <w:sz w:val="20"/>
                <w:szCs w:val="20"/>
                <w:lang w:val="es-MX"/>
              </w:rPr>
              <w:t xml:space="preserve">8 contratos= </w:t>
            </w:r>
            <w:r w:rsidRPr="003C2CDB">
              <w:rPr>
                <w:rFonts w:ascii="Arial" w:eastAsia="Times New Roman" w:hAnsi="Arial" w:cs="Arial"/>
                <w:b/>
                <w:bCs/>
                <w:color w:val="000000"/>
                <w:sz w:val="20"/>
                <w:szCs w:val="20"/>
                <w:lang w:val="es-MX"/>
              </w:rPr>
              <w:t>2 puntos</w:t>
            </w:r>
          </w:p>
          <w:p w14:paraId="20EE3662" w14:textId="77777777" w:rsidR="003C2CDB" w:rsidRPr="003C2CDB" w:rsidRDefault="003C2CDB" w:rsidP="003C2CDB">
            <w:pPr>
              <w:numPr>
                <w:ilvl w:val="0"/>
                <w:numId w:val="49"/>
              </w:numPr>
              <w:spacing w:after="200" w:line="276" w:lineRule="auto"/>
              <w:contextualSpacing/>
              <w:rPr>
                <w:rFonts w:ascii="Arial" w:eastAsia="Times New Roman" w:hAnsi="Arial" w:cs="Arial"/>
                <w:bCs/>
                <w:color w:val="000000"/>
                <w:sz w:val="20"/>
                <w:szCs w:val="20"/>
                <w:lang w:val="es-MX"/>
              </w:rPr>
            </w:pPr>
            <w:r w:rsidRPr="003C2CDB">
              <w:rPr>
                <w:rFonts w:ascii="Arial" w:eastAsia="Times New Roman" w:hAnsi="Arial" w:cs="Arial"/>
                <w:bCs/>
                <w:color w:val="000000"/>
                <w:sz w:val="20"/>
                <w:szCs w:val="20"/>
                <w:lang w:val="es-MX"/>
              </w:rPr>
              <w:t xml:space="preserve">9 contratos= </w:t>
            </w:r>
            <w:r w:rsidRPr="003C2CDB">
              <w:rPr>
                <w:rFonts w:ascii="Arial" w:eastAsia="Times New Roman" w:hAnsi="Arial" w:cs="Arial"/>
                <w:b/>
                <w:bCs/>
                <w:color w:val="000000"/>
                <w:sz w:val="20"/>
                <w:szCs w:val="20"/>
                <w:lang w:val="es-MX"/>
              </w:rPr>
              <w:t>2.25 puntos</w:t>
            </w:r>
          </w:p>
          <w:p w14:paraId="6DA919BA" w14:textId="77777777" w:rsidR="003C2CDB" w:rsidRPr="003C2CDB" w:rsidRDefault="003C2CDB" w:rsidP="003C2CDB">
            <w:pPr>
              <w:numPr>
                <w:ilvl w:val="0"/>
                <w:numId w:val="49"/>
              </w:numPr>
              <w:spacing w:after="200" w:line="276" w:lineRule="auto"/>
              <w:contextualSpacing/>
              <w:rPr>
                <w:rFonts w:ascii="Arial" w:eastAsia="Times New Roman" w:hAnsi="Arial" w:cs="Arial"/>
                <w:bCs/>
                <w:color w:val="000000"/>
                <w:sz w:val="20"/>
                <w:szCs w:val="20"/>
                <w:lang w:val="es-MX"/>
              </w:rPr>
            </w:pPr>
            <w:r w:rsidRPr="003C2CDB">
              <w:rPr>
                <w:rFonts w:ascii="Arial" w:eastAsia="Times New Roman" w:hAnsi="Arial" w:cs="Arial"/>
                <w:bCs/>
                <w:color w:val="000000"/>
                <w:sz w:val="20"/>
                <w:szCs w:val="20"/>
                <w:lang w:val="es-MX"/>
              </w:rPr>
              <w:t>10 contratos=</w:t>
            </w:r>
            <w:r w:rsidRPr="003C2CDB">
              <w:rPr>
                <w:rFonts w:ascii="Arial" w:eastAsia="Times New Roman" w:hAnsi="Arial" w:cs="Arial"/>
                <w:b/>
                <w:bCs/>
                <w:color w:val="000000"/>
                <w:sz w:val="20"/>
                <w:szCs w:val="20"/>
                <w:lang w:val="es-MX"/>
              </w:rPr>
              <w:t xml:space="preserve"> 2.50 puntos</w:t>
            </w:r>
          </w:p>
          <w:p w14:paraId="0B4CE365" w14:textId="77777777" w:rsidR="003C2CDB" w:rsidRPr="003C2CDB" w:rsidRDefault="003C2CDB" w:rsidP="003C2CDB">
            <w:pPr>
              <w:ind w:left="360"/>
              <w:jc w:val="both"/>
              <w:rPr>
                <w:rFonts w:ascii="Arial" w:hAnsi="Arial" w:cs="Arial"/>
                <w:sz w:val="20"/>
                <w:szCs w:val="20"/>
                <w:lang w:val="es-MX"/>
              </w:rPr>
            </w:pPr>
          </w:p>
        </w:tc>
        <w:tc>
          <w:tcPr>
            <w:tcW w:w="1583" w:type="dxa"/>
          </w:tcPr>
          <w:p w14:paraId="1FBC3FAF" w14:textId="77777777" w:rsidR="003C2CDB" w:rsidRPr="003C2CDB" w:rsidRDefault="003C2CDB" w:rsidP="003C2CDB">
            <w:pPr>
              <w:spacing w:after="160" w:line="259" w:lineRule="auto"/>
              <w:contextualSpacing/>
              <w:rPr>
                <w:rFonts w:ascii="Arial" w:eastAsiaTheme="minorHAnsi" w:hAnsi="Arial" w:cs="Arial"/>
                <w:sz w:val="20"/>
                <w:szCs w:val="20"/>
                <w:lang w:val="es-MX"/>
              </w:rPr>
            </w:pPr>
          </w:p>
          <w:p w14:paraId="13E3D393" w14:textId="77777777" w:rsidR="003C2CDB" w:rsidRPr="003C2CDB" w:rsidRDefault="003C2CDB" w:rsidP="003C2CDB">
            <w:pPr>
              <w:spacing w:after="160" w:line="259" w:lineRule="auto"/>
              <w:contextualSpacing/>
              <w:rPr>
                <w:rFonts w:ascii="Arial" w:eastAsiaTheme="minorHAnsi" w:hAnsi="Arial" w:cs="Arial"/>
                <w:sz w:val="20"/>
                <w:szCs w:val="20"/>
                <w:lang w:val="es-MX"/>
              </w:rPr>
            </w:pPr>
          </w:p>
          <w:p w14:paraId="26386E51" w14:textId="77777777" w:rsidR="003C2CDB" w:rsidRPr="003C2CDB" w:rsidRDefault="003C2CDB" w:rsidP="003C2CDB">
            <w:pPr>
              <w:spacing w:after="160" w:line="259" w:lineRule="auto"/>
              <w:contextualSpacing/>
              <w:rPr>
                <w:rFonts w:ascii="Arial" w:eastAsiaTheme="minorHAnsi" w:hAnsi="Arial" w:cs="Arial"/>
                <w:sz w:val="20"/>
                <w:szCs w:val="20"/>
                <w:lang w:val="es-MX"/>
              </w:rPr>
            </w:pPr>
          </w:p>
          <w:p w14:paraId="5DECF0F1" w14:textId="77777777" w:rsidR="003C2CDB" w:rsidRPr="003C2CDB" w:rsidRDefault="003C2CDB" w:rsidP="003C2CDB">
            <w:pPr>
              <w:spacing w:after="160" w:line="259" w:lineRule="auto"/>
              <w:contextualSpacing/>
              <w:rPr>
                <w:rFonts w:ascii="Arial" w:eastAsiaTheme="minorHAnsi" w:hAnsi="Arial" w:cs="Arial"/>
                <w:sz w:val="20"/>
                <w:szCs w:val="20"/>
                <w:lang w:val="es-MX"/>
              </w:rPr>
            </w:pPr>
          </w:p>
          <w:p w14:paraId="65E42D62" w14:textId="77777777" w:rsidR="003C2CDB" w:rsidRPr="003C2CDB" w:rsidRDefault="003C2CDB" w:rsidP="003C2CDB">
            <w:pPr>
              <w:spacing w:after="160" w:line="259" w:lineRule="auto"/>
              <w:contextualSpacing/>
              <w:rPr>
                <w:rFonts w:ascii="Arial" w:eastAsiaTheme="minorHAnsi" w:hAnsi="Arial" w:cs="Arial"/>
                <w:sz w:val="20"/>
                <w:szCs w:val="20"/>
                <w:lang w:val="es-MX"/>
              </w:rPr>
            </w:pPr>
          </w:p>
          <w:p w14:paraId="7DADEEA7" w14:textId="77777777" w:rsidR="003C2CDB" w:rsidRPr="003C2CDB" w:rsidRDefault="003C2CDB" w:rsidP="003C2CDB">
            <w:pPr>
              <w:spacing w:after="160" w:line="259" w:lineRule="auto"/>
              <w:contextualSpacing/>
              <w:rPr>
                <w:rFonts w:ascii="Arial" w:eastAsiaTheme="minorHAnsi" w:hAnsi="Arial" w:cs="Arial"/>
                <w:sz w:val="20"/>
                <w:szCs w:val="20"/>
                <w:lang w:val="es-MX"/>
              </w:rPr>
            </w:pPr>
          </w:p>
          <w:p w14:paraId="14A965A5" w14:textId="77777777" w:rsidR="003C2CDB" w:rsidRPr="003C2CDB" w:rsidRDefault="003C2CDB" w:rsidP="003C2CDB">
            <w:pPr>
              <w:spacing w:after="160" w:line="259" w:lineRule="auto"/>
              <w:contextualSpacing/>
              <w:jc w:val="center"/>
              <w:rPr>
                <w:rFonts w:ascii="Arial" w:eastAsiaTheme="minorHAnsi" w:hAnsi="Arial" w:cs="Arial"/>
                <w:b/>
                <w:sz w:val="20"/>
                <w:szCs w:val="20"/>
                <w:lang w:val="es-MX"/>
              </w:rPr>
            </w:pPr>
            <w:r w:rsidRPr="003C2CDB">
              <w:rPr>
                <w:rFonts w:ascii="Arial" w:eastAsiaTheme="minorHAnsi" w:hAnsi="Arial" w:cs="Arial"/>
                <w:b/>
                <w:sz w:val="20"/>
                <w:szCs w:val="20"/>
                <w:lang w:val="es-MX"/>
              </w:rPr>
              <w:t>5 PUNTOS</w:t>
            </w:r>
          </w:p>
        </w:tc>
      </w:tr>
      <w:tr w:rsidR="003C2CDB" w:rsidRPr="003C2CDB" w14:paraId="5CD7D68B" w14:textId="77777777" w:rsidTr="00685B9D">
        <w:trPr>
          <w:jc w:val="center"/>
        </w:trPr>
        <w:tc>
          <w:tcPr>
            <w:tcW w:w="8363" w:type="dxa"/>
          </w:tcPr>
          <w:p w14:paraId="2C37E0BB" w14:textId="77777777" w:rsidR="003C2CDB" w:rsidRPr="003C2CDB" w:rsidRDefault="003C2CDB" w:rsidP="003C2CDB">
            <w:pPr>
              <w:numPr>
                <w:ilvl w:val="0"/>
                <w:numId w:val="32"/>
              </w:numPr>
              <w:spacing w:before="240"/>
              <w:contextualSpacing/>
              <w:rPr>
                <w:rFonts w:ascii="Arial" w:eastAsiaTheme="minorHAnsi" w:hAnsi="Arial" w:cs="Arial"/>
                <w:b/>
                <w:sz w:val="20"/>
                <w:szCs w:val="20"/>
                <w:u w:val="single"/>
                <w:lang w:val="es-MX"/>
              </w:rPr>
            </w:pPr>
            <w:r w:rsidRPr="003C2CDB">
              <w:rPr>
                <w:rFonts w:ascii="Arial" w:eastAsiaTheme="minorHAnsi" w:hAnsi="Arial" w:cs="Arial"/>
                <w:b/>
                <w:sz w:val="20"/>
                <w:szCs w:val="20"/>
                <w:u w:val="single"/>
                <w:lang w:val="es-MX"/>
              </w:rPr>
              <w:lastRenderedPageBreak/>
              <w:t>CUMPLIMIENTO DE CONTRATOS</w:t>
            </w:r>
          </w:p>
          <w:p w14:paraId="76B52EFC" w14:textId="77777777" w:rsidR="003C2CDB" w:rsidRPr="003C2CDB" w:rsidRDefault="003C2CDB" w:rsidP="003C2CDB">
            <w:pPr>
              <w:spacing w:after="160" w:line="259" w:lineRule="auto"/>
              <w:ind w:left="720"/>
              <w:contextualSpacing/>
              <w:jc w:val="both"/>
              <w:rPr>
                <w:rFonts w:ascii="Arial" w:eastAsiaTheme="minorHAnsi" w:hAnsi="Arial" w:cs="Arial"/>
                <w:sz w:val="20"/>
                <w:szCs w:val="20"/>
                <w:u w:val="single"/>
                <w:lang w:val="es-MX"/>
              </w:rPr>
            </w:pPr>
          </w:p>
          <w:p w14:paraId="1FD87D93" w14:textId="77777777" w:rsidR="003C2CDB" w:rsidRPr="003C2CDB" w:rsidRDefault="003C2CDB" w:rsidP="003C2CDB">
            <w:pPr>
              <w:spacing w:after="160" w:line="259" w:lineRule="auto"/>
              <w:ind w:left="720"/>
              <w:contextualSpacing/>
              <w:jc w:val="both"/>
              <w:rPr>
                <w:rFonts w:ascii="Arial" w:eastAsiaTheme="minorHAnsi" w:hAnsi="Arial" w:cs="Arial"/>
                <w:sz w:val="20"/>
                <w:szCs w:val="20"/>
                <w:lang w:val="es-MX"/>
              </w:rPr>
            </w:pPr>
            <w:r w:rsidRPr="003C2CDB">
              <w:rPr>
                <w:rFonts w:ascii="Arial" w:eastAsiaTheme="minorHAnsi" w:hAnsi="Arial" w:cs="Arial"/>
                <w:sz w:val="20"/>
                <w:szCs w:val="20"/>
                <w:lang w:val="es-MX"/>
              </w:rPr>
              <w:t>El licitante entregará documentación soporte que acredite el cumplimiento de las obligaciones contractuales en tiempo y forma, de los contratos celebrados con las Dependencias, Entidades Públicas o Privadas. El licitante deberá comprobar el Cumplimiento de Contrato, mediante Carta en formato libre</w:t>
            </w:r>
            <w:r w:rsidRPr="003C2CDB">
              <w:rPr>
                <w:rFonts w:eastAsiaTheme="minorHAnsi"/>
                <w:sz w:val="22"/>
                <w:szCs w:val="22"/>
                <w:lang w:val="es-MX"/>
              </w:rPr>
              <w:t xml:space="preserve"> </w:t>
            </w:r>
            <w:r w:rsidRPr="003C2CDB">
              <w:rPr>
                <w:rFonts w:ascii="Arial" w:eastAsiaTheme="minorHAnsi" w:hAnsi="Arial" w:cs="Arial"/>
                <w:sz w:val="20"/>
                <w:szCs w:val="20"/>
                <w:lang w:val="es-MX"/>
              </w:rPr>
              <w:t xml:space="preserve">el mayor número de cartas, considerando </w:t>
            </w:r>
            <w:r w:rsidRPr="003C2CDB">
              <w:rPr>
                <w:rFonts w:ascii="Arial" w:eastAsiaTheme="minorHAnsi" w:hAnsi="Arial" w:cs="Arial"/>
                <w:b/>
                <w:sz w:val="20"/>
                <w:szCs w:val="20"/>
                <w:lang w:val="es-MX"/>
              </w:rPr>
              <w:t>un máximo de 10 cartas</w:t>
            </w:r>
            <w:r w:rsidRPr="003C2CDB">
              <w:rPr>
                <w:rFonts w:ascii="Arial" w:eastAsiaTheme="minorHAnsi" w:hAnsi="Arial" w:cs="Arial"/>
                <w:sz w:val="20"/>
                <w:szCs w:val="20"/>
                <w:lang w:val="es-MX"/>
              </w:rPr>
              <w:t xml:space="preserve">, en la cual el Administrador del contrato exprese "Que recibió por parte de la Empresa participante, los bienes con la calidad requerida así como en tiempo y forma, la carta deberá estar firmada y sellada por la Entidad que lo emita, además de nombre y firma de la persona que lo suscribe,  con relación a los contratos en listados en el </w:t>
            </w:r>
            <w:r w:rsidRPr="003C2CDB">
              <w:rPr>
                <w:rFonts w:ascii="Arial" w:eastAsiaTheme="minorHAnsi" w:hAnsi="Arial" w:cs="Arial"/>
                <w:b/>
                <w:sz w:val="20"/>
                <w:szCs w:val="20"/>
                <w:lang w:val="es-MX"/>
              </w:rPr>
              <w:t>Anexo número T-2 (T-DOS)</w:t>
            </w:r>
            <w:r w:rsidRPr="003C2CDB">
              <w:rPr>
                <w:rFonts w:ascii="Arial" w:eastAsiaTheme="minorHAnsi" w:hAnsi="Arial" w:cs="Arial"/>
                <w:sz w:val="20"/>
                <w:szCs w:val="20"/>
                <w:lang w:val="es-MX"/>
              </w:rPr>
              <w:t>.</w:t>
            </w:r>
          </w:p>
          <w:p w14:paraId="4F5625D3" w14:textId="77777777" w:rsidR="003C2CDB" w:rsidRPr="003C2CDB" w:rsidRDefault="003C2CDB" w:rsidP="003C2CDB">
            <w:pPr>
              <w:spacing w:after="160" w:line="259" w:lineRule="auto"/>
              <w:ind w:left="720"/>
              <w:contextualSpacing/>
              <w:jc w:val="both"/>
              <w:rPr>
                <w:rFonts w:ascii="Arial" w:eastAsiaTheme="minorHAnsi" w:hAnsi="Arial" w:cs="Arial"/>
                <w:sz w:val="20"/>
                <w:szCs w:val="20"/>
                <w:lang w:val="es-MX"/>
              </w:rPr>
            </w:pPr>
            <w:r w:rsidRPr="003C2CDB">
              <w:rPr>
                <w:rFonts w:ascii="Arial" w:eastAsia="Calibri" w:hAnsi="Arial" w:cs="Arial"/>
                <w:sz w:val="18"/>
                <w:szCs w:val="18"/>
                <w:lang w:val="es-MX"/>
              </w:rPr>
              <w:t xml:space="preserve">A falta de esta correspondencia  y características solicitadas no se otorgaran puntos. EL área convocante verificara que no tengan penalizaciones y/o inicios de recisión de contrato. En Caso de ubicarse en este supuesto, No Otorgaran Puntos para este rubro de Evaluación. Se asignara la mayor puntuación al licitante que demuestre documentalmente tener más contratos cumplidos satisfactoriamente correspondientes al </w:t>
            </w:r>
            <w:r w:rsidRPr="003C2CDB">
              <w:rPr>
                <w:rFonts w:ascii="Arial" w:eastAsia="Calibri" w:hAnsi="Arial" w:cs="Arial"/>
                <w:b/>
                <w:sz w:val="18"/>
                <w:szCs w:val="18"/>
                <w:lang w:val="es-MX"/>
              </w:rPr>
              <w:t>Anexo número T-2 (T-DOS)</w:t>
            </w:r>
            <w:r w:rsidRPr="003C2CDB">
              <w:rPr>
                <w:rFonts w:ascii="Arial" w:eastAsia="Calibri" w:hAnsi="Arial" w:cs="Arial"/>
                <w:sz w:val="18"/>
                <w:szCs w:val="18"/>
                <w:lang w:val="es-MX"/>
              </w:rPr>
              <w:t>.</w:t>
            </w:r>
          </w:p>
          <w:p w14:paraId="36F5FD0C" w14:textId="77777777" w:rsidR="003C2CDB" w:rsidRPr="003C2CDB" w:rsidRDefault="003C2CDB" w:rsidP="003C2CDB">
            <w:pPr>
              <w:spacing w:after="160" w:line="259" w:lineRule="auto"/>
              <w:ind w:left="720"/>
              <w:contextualSpacing/>
              <w:rPr>
                <w:rFonts w:ascii="Arial" w:eastAsiaTheme="minorHAnsi" w:hAnsi="Arial" w:cs="Arial"/>
                <w:color w:val="000000"/>
                <w:sz w:val="20"/>
                <w:szCs w:val="20"/>
              </w:rPr>
            </w:pPr>
            <w:r w:rsidRPr="003C2CDB">
              <w:rPr>
                <w:rFonts w:ascii="Arial" w:eastAsiaTheme="minorHAnsi" w:hAnsi="Arial" w:cs="Arial"/>
                <w:b/>
                <w:color w:val="000000"/>
                <w:sz w:val="20"/>
                <w:szCs w:val="20"/>
              </w:rPr>
              <w:t xml:space="preserve">Puntos máximos a obtener 20 puntos, </w:t>
            </w:r>
            <w:r w:rsidRPr="003C2CDB">
              <w:rPr>
                <w:rFonts w:ascii="Arial" w:eastAsiaTheme="minorHAnsi" w:hAnsi="Arial" w:cs="Arial"/>
                <w:color w:val="000000"/>
                <w:sz w:val="20"/>
                <w:szCs w:val="20"/>
              </w:rPr>
              <w:t>donde se otorgara:</w:t>
            </w:r>
          </w:p>
          <w:p w14:paraId="15F996B2" w14:textId="77777777" w:rsidR="003C2CDB" w:rsidRPr="003C2CDB" w:rsidRDefault="003C2CDB" w:rsidP="003C2CDB">
            <w:pPr>
              <w:numPr>
                <w:ilvl w:val="0"/>
                <w:numId w:val="48"/>
              </w:numPr>
              <w:spacing w:after="200" w:line="276" w:lineRule="auto"/>
              <w:contextualSpacing/>
              <w:rPr>
                <w:rFonts w:ascii="Arial" w:eastAsia="Times New Roman" w:hAnsi="Arial" w:cs="Arial"/>
                <w:b/>
                <w:bCs/>
                <w:color w:val="000000"/>
                <w:sz w:val="20"/>
                <w:szCs w:val="20"/>
                <w:lang w:val="es-MX"/>
              </w:rPr>
            </w:pPr>
            <w:r w:rsidRPr="003C2CDB">
              <w:rPr>
                <w:rFonts w:ascii="Arial" w:eastAsia="Arial" w:hAnsi="Arial" w:cs="Arial"/>
                <w:b/>
                <w:bCs/>
                <w:color w:val="000000"/>
                <w:sz w:val="20"/>
                <w:szCs w:val="20"/>
                <w:lang w:val="es-MX"/>
              </w:rPr>
              <w:t>1 carta   = 2   puntos</w:t>
            </w:r>
          </w:p>
          <w:p w14:paraId="2316DC45" w14:textId="77777777" w:rsidR="003C2CDB" w:rsidRPr="003C2CDB" w:rsidRDefault="003C2CDB" w:rsidP="003C2CDB">
            <w:pPr>
              <w:numPr>
                <w:ilvl w:val="0"/>
                <w:numId w:val="48"/>
              </w:numPr>
              <w:spacing w:after="200" w:line="276" w:lineRule="auto"/>
              <w:contextualSpacing/>
              <w:rPr>
                <w:rFonts w:ascii="Arial" w:eastAsia="Times New Roman" w:hAnsi="Arial" w:cs="Arial"/>
                <w:b/>
                <w:bCs/>
                <w:color w:val="000000"/>
                <w:sz w:val="20"/>
                <w:szCs w:val="20"/>
                <w:lang w:val="es-MX"/>
              </w:rPr>
            </w:pPr>
            <w:r w:rsidRPr="003C2CDB">
              <w:rPr>
                <w:rFonts w:ascii="Arial" w:eastAsia="Arial" w:hAnsi="Arial" w:cs="Arial"/>
                <w:b/>
                <w:bCs/>
                <w:color w:val="000000"/>
                <w:sz w:val="20"/>
                <w:szCs w:val="20"/>
                <w:lang w:val="es-MX"/>
              </w:rPr>
              <w:t xml:space="preserve">2 cartas = 4 puntos </w:t>
            </w:r>
          </w:p>
          <w:p w14:paraId="3F0CFFFC" w14:textId="77777777" w:rsidR="003C2CDB" w:rsidRPr="003C2CDB" w:rsidRDefault="003C2CDB" w:rsidP="003C2CDB">
            <w:pPr>
              <w:numPr>
                <w:ilvl w:val="0"/>
                <w:numId w:val="48"/>
              </w:numPr>
              <w:spacing w:after="200" w:line="276" w:lineRule="auto"/>
              <w:contextualSpacing/>
              <w:rPr>
                <w:rFonts w:ascii="Arial" w:eastAsia="Times New Roman" w:hAnsi="Arial" w:cs="Arial"/>
                <w:b/>
                <w:bCs/>
                <w:color w:val="000000"/>
                <w:sz w:val="20"/>
                <w:szCs w:val="20"/>
                <w:lang w:val="es-MX"/>
              </w:rPr>
            </w:pPr>
            <w:r w:rsidRPr="003C2CDB">
              <w:rPr>
                <w:rFonts w:ascii="Arial" w:eastAsia="Arial" w:hAnsi="Arial" w:cs="Arial"/>
                <w:b/>
                <w:bCs/>
                <w:color w:val="000000"/>
                <w:sz w:val="20"/>
                <w:szCs w:val="20"/>
                <w:lang w:val="es-MX"/>
              </w:rPr>
              <w:t>3 cartas = 6 puntos</w:t>
            </w:r>
          </w:p>
          <w:p w14:paraId="70C533DF" w14:textId="77777777" w:rsidR="003C2CDB" w:rsidRPr="003C2CDB" w:rsidRDefault="003C2CDB" w:rsidP="003C2CDB">
            <w:pPr>
              <w:numPr>
                <w:ilvl w:val="0"/>
                <w:numId w:val="48"/>
              </w:numPr>
              <w:spacing w:after="200" w:line="276" w:lineRule="auto"/>
              <w:contextualSpacing/>
              <w:rPr>
                <w:rFonts w:ascii="Arial" w:eastAsia="Times New Roman" w:hAnsi="Arial" w:cs="Arial"/>
                <w:b/>
                <w:bCs/>
                <w:color w:val="000000"/>
                <w:sz w:val="20"/>
                <w:szCs w:val="20"/>
                <w:lang w:val="es-MX"/>
              </w:rPr>
            </w:pPr>
            <w:r w:rsidRPr="003C2CDB">
              <w:rPr>
                <w:rFonts w:ascii="Arial" w:eastAsia="Arial" w:hAnsi="Arial" w:cs="Arial"/>
                <w:b/>
                <w:bCs/>
                <w:color w:val="000000"/>
                <w:sz w:val="20"/>
                <w:szCs w:val="20"/>
                <w:lang w:val="es-MX"/>
              </w:rPr>
              <w:t>4 cartas = 8 punto</w:t>
            </w:r>
          </w:p>
          <w:p w14:paraId="5863DD3C" w14:textId="77777777" w:rsidR="003C2CDB" w:rsidRPr="003C2CDB" w:rsidRDefault="003C2CDB" w:rsidP="003C2CDB">
            <w:pPr>
              <w:numPr>
                <w:ilvl w:val="0"/>
                <w:numId w:val="48"/>
              </w:numPr>
              <w:spacing w:after="200" w:line="276" w:lineRule="auto"/>
              <w:contextualSpacing/>
              <w:rPr>
                <w:rFonts w:ascii="Arial" w:eastAsia="Times New Roman" w:hAnsi="Arial" w:cs="Arial"/>
                <w:b/>
                <w:bCs/>
                <w:color w:val="000000"/>
                <w:sz w:val="20"/>
                <w:szCs w:val="20"/>
                <w:lang w:val="es-MX"/>
              </w:rPr>
            </w:pPr>
            <w:r w:rsidRPr="003C2CDB">
              <w:rPr>
                <w:rFonts w:ascii="Arial" w:eastAsia="Arial" w:hAnsi="Arial" w:cs="Arial"/>
                <w:b/>
                <w:bCs/>
                <w:color w:val="000000"/>
                <w:sz w:val="20"/>
                <w:szCs w:val="20"/>
                <w:lang w:val="es-MX"/>
              </w:rPr>
              <w:t>5 cartas = 10 puntos</w:t>
            </w:r>
          </w:p>
          <w:p w14:paraId="0A2B1DF1" w14:textId="77777777" w:rsidR="003C2CDB" w:rsidRPr="003C2CDB" w:rsidRDefault="003C2CDB" w:rsidP="003C2CDB">
            <w:pPr>
              <w:numPr>
                <w:ilvl w:val="0"/>
                <w:numId w:val="48"/>
              </w:numPr>
              <w:spacing w:after="200" w:line="276" w:lineRule="auto"/>
              <w:contextualSpacing/>
              <w:rPr>
                <w:rFonts w:ascii="Arial" w:eastAsia="Times New Roman" w:hAnsi="Arial" w:cs="Arial"/>
                <w:b/>
                <w:bCs/>
                <w:color w:val="000000"/>
                <w:sz w:val="20"/>
                <w:szCs w:val="20"/>
                <w:lang w:val="es-MX"/>
              </w:rPr>
            </w:pPr>
            <w:r w:rsidRPr="003C2CDB">
              <w:rPr>
                <w:rFonts w:ascii="Arial" w:eastAsia="Times New Roman" w:hAnsi="Arial" w:cs="Arial"/>
                <w:b/>
                <w:bCs/>
                <w:color w:val="000000"/>
                <w:sz w:val="20"/>
                <w:szCs w:val="20"/>
                <w:lang w:val="es-MX"/>
              </w:rPr>
              <w:t>6 cartas = 12 puntos</w:t>
            </w:r>
          </w:p>
          <w:p w14:paraId="3328638B" w14:textId="77777777" w:rsidR="003C2CDB" w:rsidRPr="003C2CDB" w:rsidRDefault="003C2CDB" w:rsidP="003C2CDB">
            <w:pPr>
              <w:numPr>
                <w:ilvl w:val="0"/>
                <w:numId w:val="48"/>
              </w:numPr>
              <w:spacing w:after="200" w:line="276" w:lineRule="auto"/>
              <w:contextualSpacing/>
              <w:rPr>
                <w:rFonts w:ascii="Arial" w:eastAsia="Times New Roman" w:hAnsi="Arial" w:cs="Arial"/>
                <w:b/>
                <w:bCs/>
                <w:color w:val="000000"/>
                <w:sz w:val="20"/>
                <w:szCs w:val="20"/>
                <w:lang w:val="es-MX"/>
              </w:rPr>
            </w:pPr>
            <w:r w:rsidRPr="003C2CDB">
              <w:rPr>
                <w:rFonts w:ascii="Arial" w:eastAsia="Times New Roman" w:hAnsi="Arial" w:cs="Arial"/>
                <w:b/>
                <w:bCs/>
                <w:color w:val="000000"/>
                <w:sz w:val="20"/>
                <w:szCs w:val="20"/>
                <w:lang w:val="es-MX"/>
              </w:rPr>
              <w:t>7 cartas = 14 puntos</w:t>
            </w:r>
          </w:p>
          <w:p w14:paraId="2F7F9FCB" w14:textId="77777777" w:rsidR="003C2CDB" w:rsidRPr="003C2CDB" w:rsidRDefault="003C2CDB" w:rsidP="003C2CDB">
            <w:pPr>
              <w:numPr>
                <w:ilvl w:val="0"/>
                <w:numId w:val="48"/>
              </w:numPr>
              <w:spacing w:after="200" w:line="276" w:lineRule="auto"/>
              <w:contextualSpacing/>
              <w:rPr>
                <w:rFonts w:ascii="Arial" w:eastAsia="Times New Roman" w:hAnsi="Arial" w:cs="Arial"/>
                <w:b/>
                <w:bCs/>
                <w:color w:val="000000"/>
                <w:sz w:val="20"/>
                <w:szCs w:val="20"/>
                <w:lang w:val="es-MX"/>
              </w:rPr>
            </w:pPr>
            <w:r w:rsidRPr="003C2CDB">
              <w:rPr>
                <w:rFonts w:ascii="Arial" w:eastAsia="Times New Roman" w:hAnsi="Arial" w:cs="Arial"/>
                <w:b/>
                <w:bCs/>
                <w:color w:val="000000"/>
                <w:sz w:val="20"/>
                <w:szCs w:val="20"/>
                <w:lang w:val="es-MX"/>
              </w:rPr>
              <w:t>8 cartas = 16 puntos</w:t>
            </w:r>
          </w:p>
          <w:p w14:paraId="4E21EF7C" w14:textId="77777777" w:rsidR="003C2CDB" w:rsidRPr="003C2CDB" w:rsidRDefault="003C2CDB" w:rsidP="003C2CDB">
            <w:pPr>
              <w:numPr>
                <w:ilvl w:val="0"/>
                <w:numId w:val="48"/>
              </w:numPr>
              <w:spacing w:after="200" w:line="276" w:lineRule="auto"/>
              <w:contextualSpacing/>
              <w:rPr>
                <w:rFonts w:ascii="Arial" w:eastAsia="Times New Roman" w:hAnsi="Arial" w:cs="Arial"/>
                <w:b/>
                <w:bCs/>
                <w:color w:val="000000"/>
                <w:sz w:val="20"/>
                <w:szCs w:val="20"/>
                <w:lang w:val="es-MX"/>
              </w:rPr>
            </w:pPr>
            <w:r w:rsidRPr="003C2CDB">
              <w:rPr>
                <w:rFonts w:ascii="Arial" w:eastAsia="Times New Roman" w:hAnsi="Arial" w:cs="Arial"/>
                <w:b/>
                <w:bCs/>
                <w:color w:val="000000"/>
                <w:sz w:val="20"/>
                <w:szCs w:val="20"/>
                <w:lang w:val="es-MX"/>
              </w:rPr>
              <w:t>9 cartas = 18  puntos</w:t>
            </w:r>
          </w:p>
          <w:p w14:paraId="06ED3F7E" w14:textId="77777777" w:rsidR="003C2CDB" w:rsidRPr="003C2CDB" w:rsidRDefault="003C2CDB" w:rsidP="003C2CDB">
            <w:pPr>
              <w:numPr>
                <w:ilvl w:val="0"/>
                <w:numId w:val="48"/>
              </w:numPr>
              <w:spacing w:after="200" w:line="276" w:lineRule="auto"/>
              <w:contextualSpacing/>
              <w:rPr>
                <w:rFonts w:ascii="Arial" w:hAnsi="Arial" w:cs="Arial"/>
                <w:sz w:val="20"/>
                <w:szCs w:val="20"/>
                <w:u w:val="single"/>
                <w:lang w:val="es-MX"/>
              </w:rPr>
            </w:pPr>
            <w:r w:rsidRPr="003C2CDB">
              <w:rPr>
                <w:rFonts w:ascii="Arial" w:eastAsia="Times New Roman" w:hAnsi="Arial" w:cs="Arial"/>
                <w:b/>
                <w:bCs/>
                <w:color w:val="000000"/>
                <w:sz w:val="20"/>
                <w:szCs w:val="20"/>
                <w:lang w:val="es-MX"/>
              </w:rPr>
              <w:t>10 cartas: 20 puntos</w:t>
            </w:r>
          </w:p>
        </w:tc>
        <w:tc>
          <w:tcPr>
            <w:tcW w:w="1583" w:type="dxa"/>
          </w:tcPr>
          <w:p w14:paraId="56A97746" w14:textId="77777777" w:rsidR="003C2CDB" w:rsidRPr="003C2CDB" w:rsidRDefault="003C2CDB" w:rsidP="003C2CDB">
            <w:pPr>
              <w:spacing w:after="160" w:line="720" w:lineRule="auto"/>
              <w:contextualSpacing/>
              <w:rPr>
                <w:rFonts w:ascii="Arial" w:eastAsiaTheme="minorHAnsi" w:hAnsi="Arial" w:cs="Arial"/>
                <w:sz w:val="20"/>
                <w:szCs w:val="20"/>
                <w:lang w:val="es-MX"/>
              </w:rPr>
            </w:pPr>
          </w:p>
          <w:p w14:paraId="3E51A29A" w14:textId="77777777" w:rsidR="003C2CDB" w:rsidRPr="003C2CDB" w:rsidRDefault="003C2CDB" w:rsidP="003C2CDB">
            <w:pPr>
              <w:spacing w:after="160" w:line="720" w:lineRule="auto"/>
              <w:contextualSpacing/>
              <w:rPr>
                <w:rFonts w:ascii="Arial" w:eastAsiaTheme="minorHAnsi" w:hAnsi="Arial" w:cs="Arial"/>
                <w:b/>
                <w:sz w:val="20"/>
                <w:szCs w:val="20"/>
                <w:lang w:val="es-MX"/>
              </w:rPr>
            </w:pPr>
            <w:r w:rsidRPr="003C2CDB">
              <w:rPr>
                <w:rFonts w:ascii="Arial" w:eastAsiaTheme="minorHAnsi" w:hAnsi="Arial" w:cs="Arial"/>
                <w:b/>
                <w:sz w:val="20"/>
                <w:szCs w:val="20"/>
                <w:lang w:val="es-MX"/>
              </w:rPr>
              <w:t>20 PUNTOS</w:t>
            </w:r>
          </w:p>
        </w:tc>
      </w:tr>
      <w:tr w:rsidR="003C2CDB" w:rsidRPr="003C2CDB" w14:paraId="5ADDE278" w14:textId="77777777" w:rsidTr="00685B9D">
        <w:trPr>
          <w:jc w:val="center"/>
        </w:trPr>
        <w:tc>
          <w:tcPr>
            <w:tcW w:w="8363" w:type="dxa"/>
          </w:tcPr>
          <w:p w14:paraId="5F4E8236" w14:textId="77777777" w:rsidR="003C2CDB" w:rsidRPr="003C2CDB" w:rsidRDefault="003C2CDB" w:rsidP="003C2CDB">
            <w:pPr>
              <w:autoSpaceDE w:val="0"/>
              <w:autoSpaceDN w:val="0"/>
              <w:adjustRightInd w:val="0"/>
              <w:jc w:val="right"/>
              <w:rPr>
                <w:rFonts w:ascii="Montserrat Medium" w:hAnsi="Montserrat Medium" w:cs="Arial"/>
                <w:b/>
                <w:sz w:val="20"/>
                <w:szCs w:val="20"/>
                <w:lang w:val="es-MX"/>
              </w:rPr>
            </w:pPr>
            <w:r w:rsidRPr="003C2CDB">
              <w:rPr>
                <w:rFonts w:ascii="Montserrat Medium" w:hAnsi="Montserrat Medium" w:cs="Arial"/>
                <w:b/>
                <w:sz w:val="20"/>
                <w:szCs w:val="20"/>
                <w:lang w:val="es-MX"/>
              </w:rPr>
              <w:lastRenderedPageBreak/>
              <w:t>TOTAL DE PUNTOS</w:t>
            </w:r>
          </w:p>
        </w:tc>
        <w:tc>
          <w:tcPr>
            <w:tcW w:w="1583" w:type="dxa"/>
          </w:tcPr>
          <w:p w14:paraId="61E64B26" w14:textId="77777777" w:rsidR="003C2CDB" w:rsidRPr="003C2CDB" w:rsidRDefault="003C2CDB" w:rsidP="003C2CDB">
            <w:pPr>
              <w:autoSpaceDE w:val="0"/>
              <w:autoSpaceDN w:val="0"/>
              <w:adjustRightInd w:val="0"/>
              <w:jc w:val="right"/>
              <w:rPr>
                <w:rFonts w:ascii="Montserrat Medium" w:hAnsi="Montserrat Medium" w:cs="Arial"/>
                <w:b/>
                <w:sz w:val="20"/>
                <w:szCs w:val="20"/>
                <w:lang w:val="es-MX"/>
              </w:rPr>
            </w:pPr>
            <w:r w:rsidRPr="003C2CDB">
              <w:rPr>
                <w:rFonts w:ascii="Montserrat Medium" w:hAnsi="Montserrat Medium" w:cs="Arial"/>
                <w:b/>
                <w:sz w:val="20"/>
                <w:szCs w:val="20"/>
                <w:lang w:val="es-MX"/>
              </w:rPr>
              <w:t>50 PUNTOS</w:t>
            </w:r>
          </w:p>
        </w:tc>
      </w:tr>
    </w:tbl>
    <w:p w14:paraId="572C8CF0" w14:textId="77777777" w:rsidR="0017219A" w:rsidRPr="009A359F" w:rsidRDefault="0017219A" w:rsidP="0017219A">
      <w:pPr>
        <w:rPr>
          <w:rFonts w:ascii="Arial" w:eastAsia="Calibri" w:hAnsi="Arial" w:cs="Arial"/>
          <w:sz w:val="20"/>
          <w:szCs w:val="20"/>
        </w:rPr>
      </w:pPr>
    </w:p>
    <w:p w14:paraId="457A0FB1" w14:textId="0E2FDA87" w:rsidR="00F42CCF" w:rsidRDefault="0043346C" w:rsidP="0017219A">
      <w:pPr>
        <w:ind w:left="-284" w:right="-284"/>
        <w:jc w:val="both"/>
        <w:rPr>
          <w:rFonts w:ascii="Arial" w:eastAsia="Times New Roman" w:hAnsi="Arial" w:cs="Arial"/>
          <w:b/>
          <w:bCs/>
          <w:noProof/>
          <w:kern w:val="1"/>
          <w:sz w:val="28"/>
          <w:szCs w:val="28"/>
          <w:lang w:val="es-MX" w:eastAsia="ar-SA"/>
        </w:rPr>
      </w:pPr>
      <w:r w:rsidRPr="00753EF6">
        <w:rPr>
          <w:rFonts w:ascii="Arial" w:hAnsi="Arial" w:cs="Arial"/>
          <w:sz w:val="20"/>
          <w:szCs w:val="20"/>
          <w:lang w:eastAsia="ar-SA"/>
        </w:rPr>
        <w:t>.</w:t>
      </w:r>
      <w:r w:rsidR="00F42CCF" w:rsidRPr="00A82322">
        <w:rPr>
          <w:rFonts w:ascii="Arial" w:eastAsia="Times New Roman" w:hAnsi="Arial" w:cs="Arial"/>
          <w:b/>
          <w:bCs/>
          <w:noProof/>
          <w:kern w:val="1"/>
          <w:sz w:val="20"/>
          <w:szCs w:val="20"/>
          <w:lang w:val="es-MX" w:eastAsia="ar-SA"/>
        </w:rPr>
        <w:t>5.2 Evaluación de la propuesta económica</w:t>
      </w:r>
      <w:r w:rsidR="00F42CCF" w:rsidRPr="00A82322">
        <w:rPr>
          <w:rFonts w:ascii="Arial" w:eastAsia="Times New Roman" w:hAnsi="Arial" w:cs="Arial"/>
          <w:b/>
          <w:bCs/>
          <w:noProof/>
          <w:kern w:val="1"/>
          <w:sz w:val="28"/>
          <w:szCs w:val="28"/>
          <w:lang w:val="es-MX" w:eastAsia="ar-SA"/>
        </w:rPr>
        <w:t>.</w:t>
      </w:r>
      <w:bookmarkEnd w:id="256"/>
      <w:bookmarkEnd w:id="257"/>
      <w:bookmarkEnd w:id="258"/>
      <w:bookmarkEnd w:id="259"/>
    </w:p>
    <w:p w14:paraId="76B8C307" w14:textId="77777777" w:rsidR="00CD34C0" w:rsidRPr="00A82322" w:rsidRDefault="00CD34C0" w:rsidP="00F42CCF">
      <w:pPr>
        <w:keepNext/>
        <w:suppressAutoHyphens/>
        <w:ind w:right="-284"/>
        <w:jc w:val="both"/>
        <w:outlineLvl w:val="1"/>
        <w:rPr>
          <w:rFonts w:ascii="Arial" w:eastAsia="Times New Roman" w:hAnsi="Arial" w:cs="Arial"/>
          <w:b/>
          <w:bCs/>
          <w:noProof/>
          <w:kern w:val="1"/>
          <w:sz w:val="28"/>
          <w:szCs w:val="28"/>
          <w:lang w:val="es-MX" w:eastAsia="ar-SA"/>
        </w:rPr>
      </w:pPr>
    </w:p>
    <w:p w14:paraId="554A7AC1" w14:textId="77777777" w:rsidR="0017219A" w:rsidRPr="00F65E9B" w:rsidRDefault="0017219A" w:rsidP="0017219A">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La proposición económica deberá contar con la firma electrónica, de acuerdo con los medios de identificación electrónica establecidos por la Secretaría de la Función Pública.</w:t>
      </w:r>
    </w:p>
    <w:p w14:paraId="25541B53" w14:textId="77777777" w:rsidR="0017219A" w:rsidRPr="00F65E9B" w:rsidRDefault="0017219A" w:rsidP="0017219A">
      <w:pPr>
        <w:suppressAutoHyphens/>
        <w:ind w:left="-284" w:right="-284"/>
        <w:jc w:val="both"/>
        <w:rPr>
          <w:rFonts w:ascii="Arial" w:eastAsia="Times New Roman" w:hAnsi="Arial" w:cs="Arial"/>
          <w:sz w:val="20"/>
          <w:szCs w:val="20"/>
          <w:lang w:eastAsia="es-ES"/>
        </w:rPr>
      </w:pPr>
    </w:p>
    <w:p w14:paraId="26A9177F" w14:textId="6090497B" w:rsidR="0017219A" w:rsidRPr="00F65E9B" w:rsidRDefault="0017219A" w:rsidP="0017219A">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 xml:space="preserve">Se procederá a evaluar las ofertas económicas presentadas por los licitantes que hayan obtenido como mínimo el </w:t>
      </w:r>
      <w:r>
        <w:rPr>
          <w:rFonts w:ascii="Arial" w:eastAsia="Times New Roman" w:hAnsi="Arial" w:cs="Arial"/>
          <w:sz w:val="20"/>
          <w:szCs w:val="20"/>
          <w:lang w:eastAsia="es-ES"/>
        </w:rPr>
        <w:t>37.5</w:t>
      </w:r>
      <w:r w:rsidRPr="00F65E9B">
        <w:rPr>
          <w:rFonts w:ascii="Arial" w:eastAsia="Times New Roman" w:hAnsi="Arial" w:cs="Arial"/>
          <w:sz w:val="20"/>
          <w:szCs w:val="20"/>
          <w:lang w:eastAsia="es-ES"/>
        </w:rPr>
        <w:t xml:space="preserve"> puntos del total de los rubros de la propuesta técnica. </w:t>
      </w:r>
    </w:p>
    <w:p w14:paraId="3FF71C88" w14:textId="77777777" w:rsidR="0017219A" w:rsidRPr="00F65E9B" w:rsidRDefault="0017219A" w:rsidP="0017219A">
      <w:pPr>
        <w:suppressAutoHyphens/>
        <w:ind w:left="-284" w:right="-284"/>
        <w:jc w:val="both"/>
        <w:rPr>
          <w:rFonts w:ascii="Arial" w:eastAsia="Times New Roman" w:hAnsi="Arial" w:cs="Arial"/>
          <w:sz w:val="20"/>
          <w:szCs w:val="20"/>
          <w:lang w:eastAsia="es-ES"/>
        </w:rPr>
      </w:pPr>
    </w:p>
    <w:p w14:paraId="060E6C7E" w14:textId="39DB5F02" w:rsidR="0017219A" w:rsidRPr="00F65E9B" w:rsidRDefault="0017219A" w:rsidP="0017219A">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El rubro relativo al</w:t>
      </w:r>
      <w:r w:rsidRPr="00F65E9B">
        <w:rPr>
          <w:rFonts w:ascii="Arial" w:eastAsia="Times New Roman" w:hAnsi="Arial" w:cs="Arial"/>
          <w:b/>
          <w:bCs/>
          <w:sz w:val="20"/>
          <w:szCs w:val="20"/>
          <w:lang w:eastAsia="es-ES"/>
        </w:rPr>
        <w:t xml:space="preserve"> precio</w:t>
      </w:r>
      <w:r w:rsidRPr="00F65E9B">
        <w:rPr>
          <w:rFonts w:ascii="Arial" w:eastAsia="Times New Roman" w:hAnsi="Arial" w:cs="Arial"/>
          <w:sz w:val="20"/>
          <w:szCs w:val="20"/>
          <w:lang w:eastAsia="es-ES"/>
        </w:rPr>
        <w:t xml:space="preserve"> tendrá un valor porcentual del cuarenta por ciento, de manera que el licitante que ofrezca el precio </w:t>
      </w:r>
      <w:r w:rsidR="00B97D39" w:rsidRPr="00F65E9B">
        <w:rPr>
          <w:rFonts w:ascii="Arial" w:eastAsia="Times New Roman" w:hAnsi="Arial" w:cs="Arial"/>
          <w:sz w:val="20"/>
          <w:szCs w:val="20"/>
          <w:lang w:eastAsia="es-ES"/>
        </w:rPr>
        <w:t>menor</w:t>
      </w:r>
      <w:r w:rsidRPr="00F65E9B">
        <w:rPr>
          <w:rFonts w:ascii="Arial" w:eastAsia="Times New Roman" w:hAnsi="Arial" w:cs="Arial"/>
          <w:sz w:val="20"/>
          <w:szCs w:val="20"/>
          <w:lang w:eastAsia="es-ES"/>
        </w:rPr>
        <w:t xml:space="preserve"> obtendrá </w:t>
      </w:r>
      <w:r>
        <w:rPr>
          <w:rFonts w:ascii="Arial" w:eastAsia="Times New Roman" w:hAnsi="Arial" w:cs="Arial"/>
          <w:sz w:val="20"/>
          <w:szCs w:val="20"/>
          <w:lang w:eastAsia="es-ES"/>
        </w:rPr>
        <w:t>50</w:t>
      </w:r>
      <w:r w:rsidRPr="00F65E9B">
        <w:rPr>
          <w:rFonts w:ascii="Arial" w:eastAsia="Times New Roman" w:hAnsi="Arial" w:cs="Arial"/>
          <w:sz w:val="20"/>
          <w:szCs w:val="20"/>
          <w:lang w:eastAsia="es-ES"/>
        </w:rPr>
        <w:t xml:space="preserve"> puntos de un total de 100 puntos posibles. El Licitante que ofrezca el segundo menor precio obtendrá </w:t>
      </w:r>
      <w:r>
        <w:rPr>
          <w:rFonts w:ascii="Arial" w:eastAsia="Times New Roman" w:hAnsi="Arial" w:cs="Arial"/>
          <w:sz w:val="20"/>
          <w:szCs w:val="20"/>
          <w:lang w:eastAsia="es-ES"/>
        </w:rPr>
        <w:t>4</w:t>
      </w:r>
      <w:r w:rsidRPr="00F65E9B">
        <w:rPr>
          <w:rFonts w:ascii="Arial" w:eastAsia="Times New Roman" w:hAnsi="Arial" w:cs="Arial"/>
          <w:sz w:val="20"/>
          <w:szCs w:val="20"/>
          <w:lang w:eastAsia="es-ES"/>
        </w:rPr>
        <w:t xml:space="preserve">0 puntos y de forma subsecuente, </w:t>
      </w:r>
      <w:r>
        <w:rPr>
          <w:rFonts w:ascii="Arial" w:eastAsia="Times New Roman" w:hAnsi="Arial" w:cs="Arial"/>
          <w:sz w:val="20"/>
          <w:szCs w:val="20"/>
          <w:lang w:eastAsia="es-ES"/>
        </w:rPr>
        <w:t xml:space="preserve">30, </w:t>
      </w:r>
      <w:r w:rsidRPr="00F65E9B">
        <w:rPr>
          <w:rFonts w:ascii="Arial" w:eastAsia="Times New Roman" w:hAnsi="Arial" w:cs="Arial"/>
          <w:sz w:val="20"/>
          <w:szCs w:val="20"/>
          <w:lang w:eastAsia="es-ES"/>
        </w:rPr>
        <w:t xml:space="preserve">20 y los restantes 10 puntos.  </w:t>
      </w:r>
    </w:p>
    <w:p w14:paraId="7264E481" w14:textId="77777777" w:rsidR="0017219A" w:rsidRPr="00F65E9B" w:rsidRDefault="0017219A" w:rsidP="0017219A">
      <w:pPr>
        <w:suppressAutoHyphens/>
        <w:ind w:left="-284" w:right="-284"/>
        <w:jc w:val="both"/>
        <w:rPr>
          <w:rFonts w:ascii="Arial" w:eastAsia="Times New Roman" w:hAnsi="Arial" w:cs="Arial"/>
          <w:sz w:val="20"/>
          <w:szCs w:val="20"/>
          <w:lang w:eastAsia="es-ES"/>
        </w:rPr>
      </w:pPr>
    </w:p>
    <w:p w14:paraId="239F14B0" w14:textId="3189E874" w:rsidR="0017219A" w:rsidRPr="00F65E9B" w:rsidRDefault="0017219A" w:rsidP="0017219A">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 xml:space="preserve">La propuesta económica, deberá contener la cotización de los </w:t>
      </w:r>
      <w:r w:rsidR="000749E5">
        <w:rPr>
          <w:rFonts w:ascii="Arial" w:eastAsia="Times New Roman" w:hAnsi="Arial" w:cs="Arial"/>
          <w:sz w:val="20"/>
          <w:szCs w:val="20"/>
          <w:lang w:eastAsia="es-ES"/>
        </w:rPr>
        <w:t>bienes</w:t>
      </w:r>
      <w:r w:rsidRPr="00F65E9B">
        <w:rPr>
          <w:rFonts w:ascii="Arial" w:eastAsia="Times New Roman" w:hAnsi="Arial" w:cs="Arial"/>
          <w:sz w:val="20"/>
          <w:szCs w:val="20"/>
          <w:lang w:eastAsia="es-ES"/>
        </w:rPr>
        <w:t xml:space="preserve"> ofertados, indicando cantidades, precio unitario subtotal y el importe total de la partida, desglosando el IVA y los impuestos aplicables que se deriven de la prestación de los servicios. Para la elaboración de la propuesta económica se adjunta el </w:t>
      </w:r>
      <w:r w:rsidRPr="00F65E9B">
        <w:rPr>
          <w:rFonts w:ascii="Arial" w:eastAsia="Times New Roman" w:hAnsi="Arial" w:cs="Arial"/>
          <w:b/>
          <w:sz w:val="20"/>
          <w:szCs w:val="20"/>
          <w:lang w:eastAsia="es-ES"/>
        </w:rPr>
        <w:t xml:space="preserve">Anexo 8 </w:t>
      </w:r>
      <w:r w:rsidRPr="00F65E9B">
        <w:rPr>
          <w:rFonts w:ascii="Arial" w:eastAsia="Times New Roman" w:hAnsi="Arial" w:cs="Arial"/>
          <w:sz w:val="20"/>
          <w:szCs w:val="20"/>
          <w:lang w:eastAsia="es-ES"/>
        </w:rPr>
        <w:t xml:space="preserve">el cual forma parte de la presente convocatoria. </w:t>
      </w:r>
    </w:p>
    <w:p w14:paraId="28E9661A" w14:textId="77777777" w:rsidR="0017219A" w:rsidRPr="00F65E9B" w:rsidRDefault="0017219A" w:rsidP="0017219A">
      <w:pPr>
        <w:suppressAutoHyphens/>
        <w:ind w:left="-284" w:right="-284"/>
        <w:jc w:val="both"/>
        <w:rPr>
          <w:rFonts w:ascii="Arial" w:eastAsia="Times New Roman" w:hAnsi="Arial" w:cs="Arial"/>
          <w:sz w:val="20"/>
          <w:szCs w:val="20"/>
          <w:lang w:eastAsia="es-ES"/>
        </w:rPr>
      </w:pPr>
    </w:p>
    <w:p w14:paraId="1CFEB5D6" w14:textId="77777777" w:rsidR="0017219A" w:rsidRPr="00F65E9B" w:rsidRDefault="0017219A" w:rsidP="0017219A">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En caso de que se detecte un error de cálculo en alguna propuesta, se podrá llevar a cabo su rectificación cuando la corrección no implique la modificación del precio unitario.</w:t>
      </w:r>
    </w:p>
    <w:p w14:paraId="729283AB" w14:textId="77777777" w:rsidR="0017219A" w:rsidRPr="00F65E9B" w:rsidRDefault="0017219A" w:rsidP="0017219A">
      <w:pPr>
        <w:suppressAutoHyphens/>
        <w:ind w:left="-284" w:right="-284"/>
        <w:jc w:val="both"/>
        <w:rPr>
          <w:rFonts w:ascii="Arial" w:eastAsia="Times New Roman" w:hAnsi="Arial" w:cs="Arial"/>
          <w:sz w:val="20"/>
          <w:szCs w:val="20"/>
          <w:lang w:eastAsia="es-ES"/>
        </w:rPr>
      </w:pPr>
    </w:p>
    <w:p w14:paraId="79D22869" w14:textId="77777777" w:rsidR="0017219A" w:rsidRPr="00F65E9B" w:rsidRDefault="0017219A" w:rsidP="0017219A">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0E653690" w14:textId="77777777" w:rsidR="0017219A" w:rsidRPr="00F65E9B" w:rsidRDefault="0017219A" w:rsidP="0017219A">
      <w:pPr>
        <w:suppressAutoHyphens/>
        <w:ind w:left="-284" w:right="-284"/>
        <w:jc w:val="both"/>
        <w:rPr>
          <w:rFonts w:ascii="Arial" w:eastAsia="Times New Roman" w:hAnsi="Arial" w:cs="Arial"/>
          <w:sz w:val="20"/>
          <w:szCs w:val="20"/>
          <w:lang w:eastAsia="es-ES"/>
        </w:rPr>
      </w:pPr>
    </w:p>
    <w:p w14:paraId="5BEAF3E0" w14:textId="695C7ECE" w:rsidR="0017219A" w:rsidRPr="00F65E9B" w:rsidRDefault="000749E5" w:rsidP="0017219A">
      <w:pPr>
        <w:suppressAutoHyphens/>
        <w:ind w:left="-284" w:right="-284"/>
        <w:jc w:val="both"/>
        <w:rPr>
          <w:rFonts w:ascii="Arial" w:eastAsia="Times New Roman" w:hAnsi="Arial" w:cs="Arial"/>
          <w:sz w:val="20"/>
          <w:szCs w:val="20"/>
          <w:lang w:eastAsia="es-ES"/>
        </w:rPr>
      </w:pPr>
      <w:r>
        <w:rPr>
          <w:rFonts w:ascii="Arial" w:eastAsia="Times New Roman" w:hAnsi="Arial" w:cs="Arial"/>
          <w:sz w:val="20"/>
          <w:szCs w:val="20"/>
          <w:lang w:eastAsia="es-ES"/>
        </w:rPr>
        <w:t>Los bienes</w:t>
      </w:r>
      <w:r w:rsidR="0017219A" w:rsidRPr="00F65E9B">
        <w:rPr>
          <w:rFonts w:ascii="Arial" w:eastAsia="Times New Roman" w:hAnsi="Arial" w:cs="Arial"/>
          <w:sz w:val="20"/>
          <w:szCs w:val="20"/>
          <w:lang w:eastAsia="es-ES"/>
        </w:rPr>
        <w:t xml:space="preserve"> objeto de este procedimiento deberá cotizarse en pesos mexicanos sin incluir el Impuesto al Valor Agregado (IVA) a 2 (dos) decimales. Se solicita atentamente a los licitantes presentar su proposición económica en formato EXCEL sin formulas, lo anterior para facilitar la correspondiente evaluación.</w:t>
      </w:r>
    </w:p>
    <w:p w14:paraId="5F9AAFBD" w14:textId="77777777" w:rsidR="0017219A" w:rsidRPr="00F65E9B" w:rsidRDefault="0017219A" w:rsidP="0017219A">
      <w:pPr>
        <w:suppressAutoHyphens/>
        <w:ind w:left="-284" w:right="-284"/>
        <w:jc w:val="both"/>
        <w:rPr>
          <w:rFonts w:ascii="Arial" w:eastAsia="Times New Roman" w:hAnsi="Arial" w:cs="Arial"/>
          <w:sz w:val="20"/>
          <w:szCs w:val="20"/>
          <w:lang w:eastAsia="es-ES"/>
        </w:rPr>
      </w:pPr>
    </w:p>
    <w:p w14:paraId="4C54DDEB" w14:textId="03139EB3" w:rsidR="0017219A" w:rsidRPr="00F65E9B" w:rsidRDefault="0017219A" w:rsidP="0017219A">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 xml:space="preserve">No se considerarán las proposiciones, cuando no cotice la totalidad de la partida de los </w:t>
      </w:r>
      <w:r w:rsidR="000749E5">
        <w:rPr>
          <w:rFonts w:ascii="Arial" w:eastAsia="Times New Roman" w:hAnsi="Arial" w:cs="Arial"/>
          <w:sz w:val="20"/>
          <w:szCs w:val="20"/>
          <w:lang w:eastAsia="es-ES"/>
        </w:rPr>
        <w:t>bienes</w:t>
      </w:r>
      <w:r w:rsidRPr="00F65E9B">
        <w:rPr>
          <w:rFonts w:ascii="Arial" w:eastAsia="Times New Roman" w:hAnsi="Arial" w:cs="Arial"/>
          <w:sz w:val="20"/>
          <w:szCs w:val="20"/>
          <w:lang w:eastAsia="es-ES"/>
        </w:rPr>
        <w:t xml:space="preserve"> requeridos en cada partida.</w:t>
      </w:r>
    </w:p>
    <w:p w14:paraId="6ED26EAA" w14:textId="77777777" w:rsidR="0017219A" w:rsidRPr="00F65E9B" w:rsidRDefault="0017219A" w:rsidP="0017219A">
      <w:pPr>
        <w:suppressAutoHyphens/>
        <w:ind w:left="-284" w:right="-284"/>
        <w:jc w:val="both"/>
        <w:rPr>
          <w:rFonts w:ascii="Arial" w:eastAsia="Times New Roman" w:hAnsi="Arial" w:cs="Arial"/>
          <w:sz w:val="20"/>
          <w:szCs w:val="20"/>
          <w:lang w:eastAsia="es-ES"/>
        </w:rPr>
      </w:pPr>
    </w:p>
    <w:p w14:paraId="19EC57FC" w14:textId="77777777" w:rsidR="0017219A" w:rsidRPr="00F65E9B" w:rsidRDefault="0017219A" w:rsidP="0017219A">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Se elaborará un cuadro comparativo con los puntos obtenidos por los licitantes participantes, mismo que permitirá hacer un análisis comparativo.</w:t>
      </w:r>
    </w:p>
    <w:p w14:paraId="1AF82B80" w14:textId="77777777" w:rsidR="0017219A" w:rsidRPr="00F65E9B" w:rsidRDefault="0017219A" w:rsidP="0017219A">
      <w:pPr>
        <w:suppressAutoHyphens/>
        <w:ind w:left="-284" w:right="-284"/>
        <w:jc w:val="both"/>
        <w:rPr>
          <w:rFonts w:ascii="Arial" w:eastAsia="Times New Roman" w:hAnsi="Arial" w:cs="Arial"/>
          <w:sz w:val="20"/>
          <w:szCs w:val="20"/>
          <w:lang w:eastAsia="es-ES"/>
        </w:rPr>
      </w:pPr>
    </w:p>
    <w:p w14:paraId="3DA995E2" w14:textId="77777777" w:rsidR="0017219A" w:rsidRPr="00A82322" w:rsidRDefault="0017219A" w:rsidP="0017219A">
      <w:pPr>
        <w:suppressAutoHyphens/>
        <w:ind w:left="-284" w:right="-284"/>
        <w:jc w:val="both"/>
        <w:rPr>
          <w:rFonts w:ascii="Arial" w:hAnsi="Arial" w:cs="Arial"/>
          <w:sz w:val="20"/>
          <w:szCs w:val="20"/>
        </w:rPr>
      </w:pPr>
      <w:r w:rsidRPr="00F65E9B">
        <w:rPr>
          <w:rFonts w:ascii="Arial" w:eastAsia="Times New Roman" w:hAnsi="Arial" w:cs="Arial"/>
          <w:sz w:val="20"/>
          <w:szCs w:val="20"/>
          <w:lang w:eastAsia="es-ES"/>
        </w:rPr>
        <w:t>Si derivado de la evaluación económica y técnica de las proposiciones, se desprende el empate en cuanto a puntos y porcentajes obtenidos por dos o más licitantes, se procederá de acuerdo con lo previsto en el artículo 36 Bis, segundo y tercer párrafo de la LAASSP</w:t>
      </w:r>
    </w:p>
    <w:p w14:paraId="386829CB" w14:textId="63C9F1B4" w:rsidR="005258C1" w:rsidRDefault="005258C1" w:rsidP="0043346C">
      <w:pPr>
        <w:suppressAutoHyphens/>
        <w:ind w:left="-284" w:right="-284"/>
        <w:jc w:val="both"/>
        <w:rPr>
          <w:rFonts w:ascii="Arial" w:hAnsi="Arial" w:cs="Arial"/>
          <w:sz w:val="20"/>
          <w:szCs w:val="20"/>
        </w:rPr>
      </w:pPr>
    </w:p>
    <w:p w14:paraId="70580DC3" w14:textId="77777777" w:rsidR="0043346C" w:rsidRPr="00A82322" w:rsidRDefault="0043346C" w:rsidP="0043346C">
      <w:pPr>
        <w:suppressAutoHyphens/>
        <w:ind w:left="-284" w:right="-284"/>
        <w:jc w:val="both"/>
        <w:rPr>
          <w:rFonts w:ascii="Arial" w:hAnsi="Arial" w:cs="Arial"/>
          <w:sz w:val="20"/>
          <w:szCs w:val="20"/>
        </w:rPr>
      </w:pPr>
    </w:p>
    <w:p w14:paraId="0F1831B5" w14:textId="77777777" w:rsidR="00F42CCF" w:rsidRPr="00A82322" w:rsidRDefault="00F42CCF" w:rsidP="005C3942">
      <w:pPr>
        <w:numPr>
          <w:ilvl w:val="1"/>
          <w:numId w:val="6"/>
        </w:numPr>
        <w:suppressAutoHyphens/>
        <w:ind w:left="-284" w:right="-284" w:firstLine="0"/>
        <w:jc w:val="both"/>
        <w:outlineLvl w:val="1"/>
        <w:rPr>
          <w:rFonts w:ascii="Arial" w:eastAsia="Times New Roman" w:hAnsi="Arial" w:cs="Arial"/>
          <w:b/>
          <w:sz w:val="20"/>
          <w:szCs w:val="20"/>
          <w:lang w:eastAsia="es-ES"/>
        </w:rPr>
      </w:pPr>
      <w:bookmarkStart w:id="260" w:name="_Toc431386024"/>
      <w:bookmarkStart w:id="261" w:name="_Toc431386301"/>
      <w:bookmarkStart w:id="262" w:name="_Toc473282389"/>
      <w:bookmarkStart w:id="263" w:name="_Toc46138895"/>
      <w:bookmarkStart w:id="264" w:name="_Toc165724526"/>
      <w:r w:rsidRPr="00A82322">
        <w:rPr>
          <w:rFonts w:ascii="Arial" w:eastAsia="Times New Roman" w:hAnsi="Arial" w:cs="Arial"/>
          <w:b/>
          <w:bCs/>
          <w:noProof/>
          <w:kern w:val="1"/>
          <w:sz w:val="20"/>
          <w:szCs w:val="20"/>
          <w:lang w:val="es-MX" w:eastAsia="ar-SA"/>
        </w:rPr>
        <w:t>Adjudicación de contrato</w:t>
      </w:r>
      <w:r w:rsidRPr="00A82322">
        <w:rPr>
          <w:rFonts w:ascii="Arial" w:eastAsia="Times New Roman" w:hAnsi="Arial" w:cs="Arial"/>
          <w:b/>
          <w:sz w:val="20"/>
          <w:szCs w:val="20"/>
          <w:lang w:eastAsia="es-ES"/>
        </w:rPr>
        <w:t>.</w:t>
      </w:r>
      <w:bookmarkEnd w:id="260"/>
      <w:bookmarkEnd w:id="261"/>
      <w:bookmarkEnd w:id="262"/>
      <w:bookmarkEnd w:id="263"/>
      <w:bookmarkEnd w:id="264"/>
    </w:p>
    <w:p w14:paraId="2E37A1E1" w14:textId="77777777" w:rsidR="00600172" w:rsidRPr="00A82322" w:rsidRDefault="00600172" w:rsidP="00F42CCF">
      <w:pPr>
        <w:suppressAutoHyphens/>
        <w:ind w:left="-284" w:right="-284"/>
        <w:jc w:val="both"/>
        <w:rPr>
          <w:rFonts w:ascii="Arial" w:hAnsi="Arial" w:cs="Arial"/>
          <w:sz w:val="20"/>
          <w:szCs w:val="20"/>
        </w:rPr>
      </w:pPr>
    </w:p>
    <w:p w14:paraId="3DF61363" w14:textId="77777777" w:rsidR="00B97D39" w:rsidRPr="00B97D39" w:rsidRDefault="00B97D39" w:rsidP="00B97D39">
      <w:pPr>
        <w:suppressAutoHyphens/>
        <w:ind w:left="-284" w:right="-284"/>
        <w:jc w:val="both"/>
        <w:rPr>
          <w:rFonts w:ascii="Arial" w:hAnsi="Arial" w:cs="Arial"/>
          <w:sz w:val="20"/>
          <w:szCs w:val="20"/>
        </w:rPr>
      </w:pPr>
      <w:r w:rsidRPr="00B97D39">
        <w:rPr>
          <w:rFonts w:ascii="Arial" w:hAnsi="Arial" w:cs="Arial"/>
          <w:sz w:val="20"/>
          <w:szCs w:val="20"/>
        </w:rPr>
        <w:t xml:space="preserve">El Instituto adjudicará el Contrato al Licitante que reúna las condiciones legales, técnicas y económicas requeridas y garantice satisfactoriamente el cumplimiento de las obligaciones, así como aquella que </w:t>
      </w:r>
      <w:r w:rsidRPr="00B97D39">
        <w:rPr>
          <w:rFonts w:ascii="Arial" w:hAnsi="Arial" w:cs="Arial"/>
          <w:sz w:val="20"/>
          <w:szCs w:val="20"/>
        </w:rPr>
        <w:lastRenderedPageBreak/>
        <w:t>tenga la mejor evaluación combinada en términos de los criterios de puntos señalados en el presente numeral.</w:t>
      </w:r>
    </w:p>
    <w:p w14:paraId="24528619" w14:textId="77777777" w:rsidR="00B97D39" w:rsidRPr="00B97D39" w:rsidRDefault="00B97D39" w:rsidP="00B97D39">
      <w:pPr>
        <w:suppressAutoHyphens/>
        <w:ind w:left="-284" w:right="-284"/>
        <w:jc w:val="both"/>
        <w:rPr>
          <w:rFonts w:ascii="Arial" w:hAnsi="Arial" w:cs="Arial"/>
          <w:sz w:val="20"/>
          <w:szCs w:val="20"/>
        </w:rPr>
      </w:pPr>
    </w:p>
    <w:p w14:paraId="3C11890D" w14:textId="25EB4069" w:rsidR="0043346C" w:rsidRPr="00A82322" w:rsidRDefault="00B97D39" w:rsidP="00B97D39">
      <w:pPr>
        <w:suppressAutoHyphens/>
        <w:ind w:left="-284" w:right="-284"/>
        <w:jc w:val="both"/>
        <w:rPr>
          <w:rFonts w:ascii="Arial" w:hAnsi="Arial" w:cs="Arial"/>
          <w:sz w:val="20"/>
          <w:szCs w:val="20"/>
        </w:rPr>
      </w:pPr>
      <w:r w:rsidRPr="00B97D39">
        <w:rPr>
          <w:rFonts w:ascii="Arial" w:hAnsi="Arial" w:cs="Arial"/>
          <w:sz w:val="20"/>
          <w:szCs w:val="20"/>
        </w:rPr>
        <w:t>El contrato será adjudicado al licitante cuya oferta resulte solvente porque cumple, conforme a los criterios de evaluación establecidos, con los requisitos legales, técnicos y económicos de las presentes bases, haya obtenido el mejor resultado en la evaluación combinada de puntos y porcentajes y que garanticen el cumplimiento de las obligaciones respectivas, conforme al artículo 36 Bis fracción I de la LAASSP</w:t>
      </w:r>
      <w:r w:rsidR="0043346C" w:rsidRPr="00A82322">
        <w:rPr>
          <w:rFonts w:ascii="Arial" w:hAnsi="Arial" w:cs="Arial"/>
          <w:sz w:val="20"/>
          <w:szCs w:val="20"/>
        </w:rPr>
        <w:t>.</w:t>
      </w:r>
    </w:p>
    <w:p w14:paraId="07C38640" w14:textId="77777777" w:rsidR="0043346C" w:rsidRPr="00A82322" w:rsidRDefault="0043346C" w:rsidP="0043346C">
      <w:pPr>
        <w:suppressAutoHyphens/>
        <w:ind w:left="-284" w:right="-284"/>
        <w:jc w:val="both"/>
        <w:rPr>
          <w:rFonts w:ascii="Arial" w:hAnsi="Arial" w:cs="Arial"/>
          <w:sz w:val="20"/>
          <w:szCs w:val="20"/>
        </w:rPr>
      </w:pPr>
    </w:p>
    <w:p w14:paraId="52CB638E" w14:textId="0E6444F3" w:rsidR="00CE6200" w:rsidRPr="00A82322" w:rsidRDefault="0043346C" w:rsidP="0043346C">
      <w:pPr>
        <w:suppressAutoHyphens/>
        <w:ind w:left="-284" w:right="-284"/>
        <w:jc w:val="both"/>
        <w:rPr>
          <w:rFonts w:ascii="Arial" w:hAnsi="Arial" w:cs="Arial"/>
          <w:sz w:val="20"/>
          <w:szCs w:val="20"/>
        </w:rPr>
      </w:pPr>
      <w:r w:rsidRPr="00A82322">
        <w:rPr>
          <w:rFonts w:ascii="Arial" w:hAnsi="Arial" w:cs="Arial"/>
          <w:sz w:val="20"/>
          <w:szCs w:val="20"/>
        </w:rPr>
        <w:t xml:space="preserve">El licitante, en caso de resultar adjudicado deberá presentar </w:t>
      </w:r>
      <w:proofErr w:type="gramStart"/>
      <w:r w:rsidRPr="00A82322">
        <w:rPr>
          <w:rFonts w:ascii="Arial" w:hAnsi="Arial" w:cs="Arial"/>
          <w:sz w:val="20"/>
          <w:szCs w:val="20"/>
        </w:rPr>
        <w:t>los documentos siguientes actualizados previo</w:t>
      </w:r>
      <w:proofErr w:type="gramEnd"/>
      <w:r w:rsidRPr="00A82322">
        <w:rPr>
          <w:rFonts w:ascii="Arial" w:hAnsi="Arial" w:cs="Arial"/>
          <w:sz w:val="20"/>
          <w:szCs w:val="20"/>
        </w:rPr>
        <w:t xml:space="preserve"> a la firma del contrato</w:t>
      </w:r>
      <w:r w:rsidR="00CE6200" w:rsidRPr="00A82322">
        <w:rPr>
          <w:rFonts w:ascii="Arial" w:hAnsi="Arial" w:cs="Arial"/>
          <w:sz w:val="20"/>
          <w:szCs w:val="20"/>
        </w:rPr>
        <w:t>:</w:t>
      </w:r>
    </w:p>
    <w:p w14:paraId="5FB71115" w14:textId="77777777" w:rsidR="00CE6200" w:rsidRPr="00A82322" w:rsidRDefault="00CE6200" w:rsidP="00CE6200">
      <w:pPr>
        <w:suppressAutoHyphens/>
        <w:ind w:left="-284" w:right="-284"/>
        <w:jc w:val="both"/>
        <w:rPr>
          <w:rFonts w:ascii="Arial" w:hAnsi="Arial" w:cs="Arial"/>
          <w:sz w:val="20"/>
          <w:szCs w:val="20"/>
        </w:rPr>
      </w:pPr>
    </w:p>
    <w:p w14:paraId="0D172BF2" w14:textId="77777777" w:rsidR="00CE6200" w:rsidRPr="00A82322" w:rsidRDefault="00CE6200" w:rsidP="00CE6200">
      <w:pPr>
        <w:suppressAutoHyphens/>
        <w:ind w:left="-284" w:right="-284"/>
        <w:jc w:val="both"/>
        <w:rPr>
          <w:rFonts w:ascii="Arial" w:hAnsi="Arial" w:cs="Arial"/>
          <w:sz w:val="20"/>
          <w:szCs w:val="20"/>
        </w:rPr>
      </w:pPr>
    </w:p>
    <w:p w14:paraId="2B263B5E" w14:textId="77777777" w:rsidR="00B97D39" w:rsidRPr="00B97D39" w:rsidRDefault="00CE6200" w:rsidP="00B97D39">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r>
      <w:proofErr w:type="gramStart"/>
      <w:r w:rsidR="00B97D39" w:rsidRPr="00B97D39">
        <w:rPr>
          <w:rFonts w:ascii="Arial" w:hAnsi="Arial" w:cs="Arial"/>
          <w:sz w:val="20"/>
          <w:szCs w:val="20"/>
        </w:rPr>
        <w:t>a</w:t>
      </w:r>
      <w:proofErr w:type="gramEnd"/>
      <w:r w:rsidR="00B97D39" w:rsidRPr="00B97D39">
        <w:rPr>
          <w:rFonts w:ascii="Arial" w:hAnsi="Arial" w:cs="Arial"/>
          <w:sz w:val="20"/>
          <w:szCs w:val="20"/>
        </w:rPr>
        <w:t>)</w:t>
      </w:r>
      <w:r w:rsidR="00B97D39" w:rsidRPr="00B97D39">
        <w:rPr>
          <w:rFonts w:ascii="Arial" w:hAnsi="Arial" w:cs="Arial"/>
          <w:sz w:val="20"/>
          <w:szCs w:val="20"/>
        </w:rPr>
        <w:tab/>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 para lo cual deberán realizar alguno de los siguientes procedimientos:</w:t>
      </w:r>
    </w:p>
    <w:p w14:paraId="74C04728" w14:textId="77777777" w:rsidR="00B97D39" w:rsidRPr="00B97D39" w:rsidRDefault="00B97D39" w:rsidP="00B97D39">
      <w:pPr>
        <w:suppressAutoHyphens/>
        <w:ind w:left="-284" w:right="-284"/>
        <w:jc w:val="both"/>
        <w:rPr>
          <w:rFonts w:ascii="Arial" w:hAnsi="Arial" w:cs="Arial"/>
          <w:sz w:val="20"/>
          <w:szCs w:val="20"/>
        </w:rPr>
      </w:pPr>
      <w:r w:rsidRPr="00B97D39">
        <w:rPr>
          <w:rFonts w:ascii="Arial" w:hAnsi="Arial" w:cs="Arial"/>
          <w:sz w:val="20"/>
          <w:szCs w:val="20"/>
        </w:rPr>
        <w:t>I.     Al momento de generar la opinión del cumplimiento.</w:t>
      </w:r>
    </w:p>
    <w:p w14:paraId="0F76CAB6" w14:textId="77777777" w:rsidR="00B97D39" w:rsidRPr="00B97D39" w:rsidRDefault="00B97D39" w:rsidP="00B97D39">
      <w:pPr>
        <w:suppressAutoHyphens/>
        <w:ind w:left="-284" w:right="-284"/>
        <w:jc w:val="both"/>
        <w:rPr>
          <w:rFonts w:ascii="Arial" w:hAnsi="Arial" w:cs="Arial"/>
          <w:sz w:val="20"/>
          <w:szCs w:val="20"/>
        </w:rPr>
      </w:pPr>
      <w:r w:rsidRPr="00B97D39">
        <w:rPr>
          <w:rFonts w:ascii="Arial" w:hAnsi="Arial" w:cs="Arial"/>
          <w:sz w:val="20"/>
          <w:szCs w:val="20"/>
        </w:rPr>
        <w:t xml:space="preserve">a)    Ingresar con la </w:t>
      </w:r>
      <w:proofErr w:type="spellStart"/>
      <w:r w:rsidRPr="00B97D39">
        <w:rPr>
          <w:rFonts w:ascii="Arial" w:hAnsi="Arial" w:cs="Arial"/>
          <w:sz w:val="20"/>
          <w:szCs w:val="20"/>
        </w:rPr>
        <w:t>e.firma</w:t>
      </w:r>
      <w:proofErr w:type="spellEnd"/>
      <w:r w:rsidRPr="00B97D39">
        <w:rPr>
          <w:rFonts w:ascii="Arial" w:hAnsi="Arial" w:cs="Arial"/>
          <w:sz w:val="20"/>
          <w:szCs w:val="20"/>
        </w:rPr>
        <w:t xml:space="preserve"> o Contraseña al aplicativo de opinión del cumplimiento en el Portal del SAT.</w:t>
      </w:r>
    </w:p>
    <w:p w14:paraId="5B4B6149" w14:textId="77777777" w:rsidR="00B97D39" w:rsidRPr="00B97D39" w:rsidRDefault="00B97D39" w:rsidP="00B97D39">
      <w:pPr>
        <w:suppressAutoHyphens/>
        <w:ind w:left="-284" w:right="-284"/>
        <w:jc w:val="both"/>
        <w:rPr>
          <w:rFonts w:ascii="Arial" w:hAnsi="Arial" w:cs="Arial"/>
          <w:sz w:val="20"/>
          <w:szCs w:val="20"/>
        </w:rPr>
      </w:pPr>
      <w:r w:rsidRPr="00B97D39">
        <w:rPr>
          <w:rFonts w:ascii="Arial" w:hAnsi="Arial" w:cs="Arial"/>
          <w:sz w:val="20"/>
          <w:szCs w:val="20"/>
        </w:rPr>
        <w:t>b)    Seleccionar la opción: "Autorizo hacer público el resultado de mi opinión del cumplimiento" en la pantalla de selección que se muestra previo a la generación de la opinión.</w:t>
      </w:r>
    </w:p>
    <w:p w14:paraId="75E01E0F" w14:textId="77777777" w:rsidR="00B97D39" w:rsidRPr="00B97D39" w:rsidRDefault="00B97D39" w:rsidP="00B97D39">
      <w:pPr>
        <w:suppressAutoHyphens/>
        <w:ind w:left="-284" w:right="-284"/>
        <w:jc w:val="both"/>
        <w:rPr>
          <w:rFonts w:ascii="Arial" w:hAnsi="Arial" w:cs="Arial"/>
          <w:sz w:val="20"/>
          <w:szCs w:val="20"/>
        </w:rPr>
      </w:pPr>
      <w:r w:rsidRPr="00B97D39">
        <w:rPr>
          <w:rFonts w:ascii="Arial" w:hAnsi="Arial" w:cs="Arial"/>
          <w:sz w:val="20"/>
          <w:szCs w:val="20"/>
        </w:rPr>
        <w:t>c)    Seleccionar la opción guardar, para registrar la autorización.</w:t>
      </w:r>
    </w:p>
    <w:p w14:paraId="31EE1EE9" w14:textId="77777777" w:rsidR="00B97D39" w:rsidRPr="00B97D39" w:rsidRDefault="00B97D39" w:rsidP="00B97D39">
      <w:pPr>
        <w:suppressAutoHyphens/>
        <w:ind w:left="-284" w:right="-284"/>
        <w:jc w:val="both"/>
        <w:rPr>
          <w:rFonts w:ascii="Arial" w:hAnsi="Arial" w:cs="Arial"/>
          <w:sz w:val="20"/>
          <w:szCs w:val="20"/>
        </w:rPr>
      </w:pPr>
      <w:r w:rsidRPr="00B97D39">
        <w:rPr>
          <w:rFonts w:ascii="Arial" w:hAnsi="Arial" w:cs="Arial"/>
          <w:sz w:val="20"/>
          <w:szCs w:val="20"/>
        </w:rPr>
        <w:t>d)    Si decide no dar la autorización, deberá elegir la opción "continuar" sin realizar ninguna acción.</w:t>
      </w:r>
    </w:p>
    <w:p w14:paraId="1724950F" w14:textId="77777777" w:rsidR="00B97D39" w:rsidRPr="00B97D39" w:rsidRDefault="00B97D39" w:rsidP="00B97D39">
      <w:pPr>
        <w:suppressAutoHyphens/>
        <w:ind w:left="-284" w:right="-284"/>
        <w:jc w:val="both"/>
        <w:rPr>
          <w:rFonts w:ascii="Arial" w:hAnsi="Arial" w:cs="Arial"/>
          <w:sz w:val="20"/>
          <w:szCs w:val="20"/>
        </w:rPr>
      </w:pPr>
      <w:r w:rsidRPr="00B97D39">
        <w:rPr>
          <w:rFonts w:ascii="Arial" w:hAnsi="Arial" w:cs="Arial"/>
          <w:sz w:val="20"/>
          <w:szCs w:val="20"/>
        </w:rPr>
        <w:t xml:space="preserve">       La opinión del cumplimiento se generará al momento de guardar o continuar con su selección.</w:t>
      </w:r>
    </w:p>
    <w:p w14:paraId="71770DB4" w14:textId="77777777" w:rsidR="00B97D39" w:rsidRPr="00B97D39" w:rsidRDefault="00B97D39" w:rsidP="00B97D39">
      <w:pPr>
        <w:suppressAutoHyphens/>
        <w:ind w:left="-284" w:right="-284"/>
        <w:jc w:val="both"/>
        <w:rPr>
          <w:rFonts w:ascii="Arial" w:hAnsi="Arial" w:cs="Arial"/>
          <w:sz w:val="20"/>
          <w:szCs w:val="20"/>
        </w:rPr>
      </w:pPr>
      <w:r w:rsidRPr="00B97D39">
        <w:rPr>
          <w:rFonts w:ascii="Arial" w:hAnsi="Arial" w:cs="Arial"/>
          <w:sz w:val="20"/>
          <w:szCs w:val="20"/>
        </w:rPr>
        <w:t xml:space="preserve">II.     Ingresar con la </w:t>
      </w:r>
      <w:proofErr w:type="spellStart"/>
      <w:r w:rsidRPr="00B97D39">
        <w:rPr>
          <w:rFonts w:ascii="Arial" w:hAnsi="Arial" w:cs="Arial"/>
          <w:sz w:val="20"/>
          <w:szCs w:val="20"/>
        </w:rPr>
        <w:t>e.firma</w:t>
      </w:r>
      <w:proofErr w:type="spellEnd"/>
      <w:r w:rsidRPr="00B97D39">
        <w:rPr>
          <w:rFonts w:ascii="Arial" w:hAnsi="Arial" w:cs="Arial"/>
          <w:sz w:val="20"/>
          <w:szCs w:val="20"/>
        </w:rPr>
        <w:t xml:space="preserve"> o Contraseña en la funcionalidad "Autoriza que el resultado de tu Opinión del cumplimiento sea público o deja sin efectos la autorización", en el Portal del SAT.</w:t>
      </w:r>
    </w:p>
    <w:p w14:paraId="7F55A780" w14:textId="77777777" w:rsidR="00B97D39" w:rsidRPr="00B97D39" w:rsidRDefault="00B97D39" w:rsidP="00B97D39">
      <w:pPr>
        <w:suppressAutoHyphens/>
        <w:ind w:left="-284" w:right="-284"/>
        <w:jc w:val="both"/>
        <w:rPr>
          <w:rFonts w:ascii="Arial" w:hAnsi="Arial" w:cs="Arial"/>
          <w:sz w:val="20"/>
          <w:szCs w:val="20"/>
        </w:rPr>
      </w:pPr>
      <w:r w:rsidRPr="00B97D39">
        <w:rPr>
          <w:rFonts w:ascii="Arial" w:hAnsi="Arial" w:cs="Arial"/>
          <w:sz w:val="20"/>
          <w:szCs w:val="20"/>
        </w:rPr>
        <w:t>a)    Elegir la opción: "Autorizo hacer público el resultado de mi opinión del cumplimiento" en la pantalla de selección que se muestra.</w:t>
      </w:r>
    </w:p>
    <w:p w14:paraId="4CFDAA2C" w14:textId="1407D61C" w:rsidR="00CE6200" w:rsidRPr="00A82322" w:rsidRDefault="00B97D39" w:rsidP="00B97D39">
      <w:pPr>
        <w:suppressAutoHyphens/>
        <w:ind w:left="-284" w:right="-284"/>
        <w:jc w:val="both"/>
        <w:rPr>
          <w:rFonts w:ascii="Arial" w:hAnsi="Arial" w:cs="Arial"/>
          <w:sz w:val="20"/>
          <w:szCs w:val="20"/>
        </w:rPr>
      </w:pPr>
      <w:r w:rsidRPr="00B97D39">
        <w:rPr>
          <w:rFonts w:ascii="Arial" w:hAnsi="Arial" w:cs="Arial"/>
          <w:sz w:val="20"/>
          <w:szCs w:val="20"/>
        </w:rPr>
        <w:t>b)    Seleccionar la opción guardar para registrar la autorización</w:t>
      </w:r>
      <w:r w:rsidR="00CE6200" w:rsidRPr="00A82322">
        <w:rPr>
          <w:rFonts w:ascii="Arial" w:hAnsi="Arial" w:cs="Arial"/>
          <w:sz w:val="20"/>
          <w:szCs w:val="20"/>
        </w:rPr>
        <w:t>.</w:t>
      </w:r>
    </w:p>
    <w:p w14:paraId="3A7629DC" w14:textId="58F86524"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r>
      <w:r w:rsidR="00791A62" w:rsidRPr="00791A62">
        <w:rPr>
          <w:rFonts w:ascii="Arial" w:hAnsi="Arial" w:cs="Arial"/>
          <w:sz w:val="20"/>
          <w:szCs w:val="20"/>
        </w:rPr>
        <w:t xml:space="preserve">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w:t>
      </w:r>
      <w:r w:rsidR="00B97D39" w:rsidRPr="00791A62">
        <w:rPr>
          <w:rFonts w:ascii="Arial" w:hAnsi="Arial" w:cs="Arial"/>
          <w:sz w:val="20"/>
          <w:szCs w:val="20"/>
        </w:rPr>
        <w:t>2015.</w:t>
      </w:r>
    </w:p>
    <w:p w14:paraId="6230A886" w14:textId="00E7E905"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 xml:space="preserve">Constancia vigente y </w:t>
      </w:r>
      <w:r w:rsidR="00B97D39" w:rsidRPr="00A82322">
        <w:rPr>
          <w:rFonts w:ascii="Arial" w:hAnsi="Arial" w:cs="Arial"/>
          <w:sz w:val="20"/>
          <w:szCs w:val="20"/>
        </w:rPr>
        <w:t>positiva de</w:t>
      </w:r>
      <w:r w:rsidRPr="00A82322">
        <w:rPr>
          <w:rFonts w:ascii="Arial" w:hAnsi="Arial" w:cs="Arial"/>
          <w:sz w:val="20"/>
          <w:szCs w:val="20"/>
        </w:rPr>
        <w:t xml:space="preserve"> situación fiscal emitida por el Instituto del Fondo Nacional de la </w:t>
      </w:r>
      <w:r w:rsidR="00B97D39" w:rsidRPr="00A82322">
        <w:rPr>
          <w:rFonts w:ascii="Arial" w:hAnsi="Arial" w:cs="Arial"/>
          <w:sz w:val="20"/>
          <w:szCs w:val="20"/>
        </w:rPr>
        <w:t>Vivienda para</w:t>
      </w:r>
      <w:r w:rsidRPr="00A82322">
        <w:rPr>
          <w:rFonts w:ascii="Arial" w:hAnsi="Arial" w:cs="Arial"/>
          <w:sz w:val="20"/>
          <w:szCs w:val="20"/>
        </w:rPr>
        <w:t xml:space="preserve">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FBE0114" w14:textId="77777777" w:rsidR="00430525" w:rsidRPr="00A82322" w:rsidRDefault="00430525" w:rsidP="00430525">
      <w:pPr>
        <w:suppressAutoHyphens/>
        <w:ind w:left="-284" w:right="-284"/>
        <w:jc w:val="both"/>
        <w:rPr>
          <w:rFonts w:ascii="Arial" w:hAnsi="Arial" w:cs="Arial"/>
          <w:sz w:val="20"/>
          <w:szCs w:val="20"/>
        </w:rPr>
      </w:pPr>
    </w:p>
    <w:p w14:paraId="373C6BC1" w14:textId="77777777" w:rsidR="00F42CCF" w:rsidRPr="00A82322" w:rsidRDefault="00F42CCF" w:rsidP="00F42CCF">
      <w:pPr>
        <w:pStyle w:val="Ttulo1"/>
        <w:jc w:val="both"/>
        <w:rPr>
          <w:rFonts w:ascii="Arial" w:eastAsia="Arial Unicode MS" w:hAnsi="Arial" w:cs="Arial"/>
          <w:color w:val="auto"/>
          <w:sz w:val="20"/>
          <w:szCs w:val="20"/>
        </w:rPr>
      </w:pPr>
      <w:bookmarkStart w:id="265" w:name="_Toc431386025"/>
      <w:bookmarkStart w:id="266" w:name="_Toc431386302"/>
      <w:bookmarkStart w:id="267" w:name="_Toc46138896"/>
      <w:bookmarkStart w:id="268" w:name="_Toc165724527"/>
      <w:r w:rsidRPr="00A82322">
        <w:rPr>
          <w:rFonts w:ascii="Arial" w:hAnsi="Arial" w:cs="Arial"/>
          <w:color w:val="auto"/>
          <w:sz w:val="20"/>
          <w:szCs w:val="20"/>
        </w:rPr>
        <w:t>6</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Relación de documentos que debe presentar el licitante</w:t>
      </w:r>
      <w:r w:rsidRPr="00A82322">
        <w:rPr>
          <w:rFonts w:ascii="Arial" w:hAnsi="Arial" w:cs="Arial"/>
          <w:color w:val="auto"/>
          <w:sz w:val="20"/>
          <w:szCs w:val="20"/>
        </w:rPr>
        <w:t>.</w:t>
      </w:r>
      <w:bookmarkEnd w:id="265"/>
      <w:bookmarkEnd w:id="266"/>
      <w:bookmarkEnd w:id="267"/>
      <w:bookmarkEnd w:id="268"/>
    </w:p>
    <w:p w14:paraId="23FE9EF6" w14:textId="77777777" w:rsidR="00F42CCF" w:rsidRPr="00A82322" w:rsidRDefault="00F42CCF" w:rsidP="00F42CCF">
      <w:pPr>
        <w:suppressAutoHyphens/>
        <w:ind w:left="-284" w:right="-284"/>
        <w:jc w:val="both"/>
        <w:rPr>
          <w:rFonts w:ascii="Arial" w:eastAsia="Arial Unicode MS" w:hAnsi="Arial" w:cs="Arial"/>
          <w:b/>
          <w:sz w:val="20"/>
          <w:szCs w:val="20"/>
        </w:rPr>
      </w:pPr>
    </w:p>
    <w:p w14:paraId="7A2500A8" w14:textId="77777777" w:rsidR="00F42CCF" w:rsidRPr="00A82322" w:rsidRDefault="00F42CCF" w:rsidP="00F42CCF">
      <w:pPr>
        <w:suppressAutoHyphens/>
        <w:ind w:left="-284" w:right="-284"/>
        <w:jc w:val="both"/>
        <w:rPr>
          <w:rFonts w:ascii="Arial" w:hAnsi="Arial" w:cs="Arial"/>
          <w:sz w:val="20"/>
          <w:szCs w:val="20"/>
        </w:rPr>
      </w:pPr>
      <w:r w:rsidRPr="00A82322">
        <w:rPr>
          <w:rFonts w:ascii="Arial" w:hAnsi="Arial" w:cs="Arial"/>
          <w:sz w:val="20"/>
          <w:szCs w:val="20"/>
        </w:rPr>
        <w:t xml:space="preserve">En el  </w:t>
      </w:r>
      <w:r w:rsidRPr="00A82322">
        <w:rPr>
          <w:rFonts w:ascii="Arial" w:hAnsi="Arial" w:cs="Arial"/>
          <w:b/>
          <w:sz w:val="20"/>
          <w:szCs w:val="20"/>
        </w:rPr>
        <w:t xml:space="preserve">Anexo 9 </w:t>
      </w:r>
      <w:r w:rsidRPr="00A82322">
        <w:rPr>
          <w:rFonts w:ascii="Arial" w:hAnsi="Arial" w:cs="Arial"/>
          <w:sz w:val="20"/>
          <w:szCs w:val="20"/>
        </w:rPr>
        <w:t xml:space="preserve">de la presente convocatoria se relacionan los documentos que debe presentar cada licitante. </w:t>
      </w:r>
    </w:p>
    <w:p w14:paraId="78971D32" w14:textId="77777777" w:rsidR="00F42CCF" w:rsidRPr="00A82322" w:rsidRDefault="00F42CCF" w:rsidP="00F42CCF">
      <w:pPr>
        <w:suppressAutoHyphens/>
        <w:ind w:left="-284" w:right="-284"/>
        <w:jc w:val="both"/>
        <w:rPr>
          <w:rFonts w:ascii="Arial" w:eastAsia="Arial Unicode MS" w:hAnsi="Arial" w:cs="Arial"/>
          <w:b/>
          <w:sz w:val="20"/>
          <w:szCs w:val="20"/>
        </w:rPr>
      </w:pPr>
    </w:p>
    <w:p w14:paraId="58480438" w14:textId="77777777" w:rsidR="00F42CCF" w:rsidRPr="00A82322" w:rsidRDefault="00F42CCF" w:rsidP="00F42CCF">
      <w:pPr>
        <w:pStyle w:val="Ttulo1"/>
        <w:jc w:val="both"/>
        <w:rPr>
          <w:rFonts w:ascii="Arial" w:hAnsi="Arial" w:cs="Arial"/>
          <w:color w:val="auto"/>
          <w:sz w:val="20"/>
          <w:szCs w:val="20"/>
        </w:rPr>
      </w:pPr>
      <w:bookmarkStart w:id="269" w:name="_Toc367205802"/>
      <w:bookmarkStart w:id="270" w:name="_Toc431386026"/>
      <w:bookmarkStart w:id="271" w:name="_Toc431386303"/>
      <w:bookmarkStart w:id="272" w:name="_Toc46138897"/>
      <w:bookmarkStart w:id="273" w:name="_Toc165724528"/>
      <w:r w:rsidRPr="00A82322">
        <w:rPr>
          <w:rFonts w:ascii="Arial" w:hAnsi="Arial" w:cs="Arial"/>
          <w:color w:val="auto"/>
          <w:sz w:val="20"/>
          <w:szCs w:val="20"/>
        </w:rPr>
        <w:lastRenderedPageBreak/>
        <w:t>7</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Inconformidades</w:t>
      </w:r>
      <w:r w:rsidRPr="00A82322">
        <w:rPr>
          <w:rFonts w:ascii="Arial" w:hAnsi="Arial" w:cs="Arial"/>
          <w:color w:val="auto"/>
          <w:sz w:val="20"/>
          <w:szCs w:val="20"/>
        </w:rPr>
        <w:t>.</w:t>
      </w:r>
      <w:bookmarkEnd w:id="269"/>
      <w:bookmarkEnd w:id="270"/>
      <w:bookmarkEnd w:id="271"/>
      <w:bookmarkEnd w:id="272"/>
      <w:bookmarkEnd w:id="273"/>
    </w:p>
    <w:p w14:paraId="5DD6B853" w14:textId="77777777" w:rsidR="00F42CCF" w:rsidRPr="00A82322" w:rsidRDefault="00F42CCF" w:rsidP="00F42CCF">
      <w:pPr>
        <w:ind w:left="-284" w:right="-284"/>
        <w:jc w:val="both"/>
        <w:rPr>
          <w:rFonts w:ascii="Arial" w:hAnsi="Arial" w:cs="Arial"/>
          <w:i/>
          <w:vanish/>
          <w:sz w:val="20"/>
          <w:szCs w:val="20"/>
        </w:rPr>
      </w:pPr>
    </w:p>
    <w:p w14:paraId="116A3C25" w14:textId="77777777" w:rsidR="00F42CCF" w:rsidRPr="00A82322" w:rsidRDefault="00F42CCF" w:rsidP="00F42CCF">
      <w:pPr>
        <w:ind w:left="-284" w:right="-284"/>
        <w:jc w:val="both"/>
        <w:rPr>
          <w:rFonts w:ascii="Arial" w:hAnsi="Arial" w:cs="Arial"/>
          <w:vanish/>
          <w:sz w:val="20"/>
          <w:szCs w:val="20"/>
        </w:rPr>
      </w:pPr>
      <w:r w:rsidRPr="00A82322">
        <w:rPr>
          <w:rFonts w:ascii="Arial" w:hAnsi="Arial" w:cs="Arial"/>
          <w:sz w:val="20"/>
          <w:szCs w:val="20"/>
        </w:rPr>
        <w:t xml:space="preserve">De acuerdo con lo dispuesto en artículo 66 de la LAASSP, los licitantes podrán interponer inconformidad en las oficinas de la Secretaría de la Función Pública ubicadas en Avenida de los Insurgentes Sur número 1735, Colonia Guadalupe </w:t>
      </w:r>
      <w:proofErr w:type="spellStart"/>
      <w:r w:rsidRPr="00A82322">
        <w:rPr>
          <w:rFonts w:ascii="Arial" w:hAnsi="Arial" w:cs="Arial"/>
          <w:sz w:val="20"/>
          <w:szCs w:val="20"/>
        </w:rPr>
        <w:t>Inn</w:t>
      </w:r>
      <w:proofErr w:type="spellEnd"/>
      <w:r w:rsidRPr="00A82322">
        <w:rPr>
          <w:rFonts w:ascii="Arial" w:hAnsi="Arial" w:cs="Arial"/>
          <w:sz w:val="20"/>
          <w:szCs w:val="20"/>
        </w:rPr>
        <w:t xml:space="preserve">, Código Postal 01020, Delegación Álvaro Obregón, en la Ciudad de México, México o ante el Órgano Interno de Control en el IMSS ubicado en </w:t>
      </w:r>
    </w:p>
    <w:p w14:paraId="339211D0"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Avenida Revolución número 1586, Colonia San Ángel, Delegación Álvaro Obregón, Código Postal 01000, en la Ciudad de México, México.</w:t>
      </w:r>
    </w:p>
    <w:p w14:paraId="05C21F26" w14:textId="77777777" w:rsidR="00F42CCF" w:rsidRPr="00A82322" w:rsidRDefault="00F42CCF" w:rsidP="00F42CCF">
      <w:pPr>
        <w:ind w:left="-284" w:right="-284"/>
        <w:jc w:val="both"/>
        <w:rPr>
          <w:rFonts w:ascii="Arial" w:hAnsi="Arial" w:cs="Arial"/>
          <w:sz w:val="20"/>
          <w:szCs w:val="20"/>
        </w:rPr>
      </w:pPr>
    </w:p>
    <w:p w14:paraId="0331AC55" w14:textId="6BFA3053"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Asimismo, se señala que tales inconformidades podrán presentarse mediante el sistema </w:t>
      </w:r>
      <w:r w:rsidR="000A7B81">
        <w:rPr>
          <w:rFonts w:ascii="Arial" w:hAnsi="Arial" w:cs="Arial"/>
          <w:sz w:val="20"/>
          <w:szCs w:val="20"/>
        </w:rPr>
        <w:t>COMPRANET</w:t>
      </w:r>
      <w:r w:rsidRPr="00A82322">
        <w:rPr>
          <w:rFonts w:ascii="Arial" w:hAnsi="Arial" w:cs="Arial"/>
          <w:sz w:val="20"/>
          <w:szCs w:val="20"/>
        </w:rPr>
        <w:t xml:space="preserve"> en la dirección electrónica </w:t>
      </w:r>
      <w:hyperlink r:id="rId9" w:history="1">
        <w:r w:rsidRPr="00A82322">
          <w:rPr>
            <w:rStyle w:val="Hipervnculo"/>
            <w:rFonts w:ascii="Arial" w:hAnsi="Arial" w:cs="Arial"/>
            <w:sz w:val="20"/>
            <w:szCs w:val="20"/>
          </w:rPr>
          <w:t>www.</w:t>
        </w:r>
        <w:r w:rsidR="000A7B81">
          <w:rPr>
            <w:rStyle w:val="Hipervnculo"/>
            <w:rFonts w:ascii="Arial" w:hAnsi="Arial" w:cs="Arial"/>
            <w:sz w:val="20"/>
            <w:szCs w:val="20"/>
          </w:rPr>
          <w:t>COMPRANET</w:t>
        </w:r>
        <w:r w:rsidRPr="00A82322">
          <w:rPr>
            <w:rStyle w:val="Hipervnculo"/>
            <w:rFonts w:ascii="Arial" w:hAnsi="Arial" w:cs="Arial"/>
            <w:sz w:val="20"/>
            <w:szCs w:val="20"/>
          </w:rPr>
          <w:t>.gob.mx</w:t>
        </w:r>
      </w:hyperlink>
      <w:r w:rsidRPr="00A82322">
        <w:rPr>
          <w:rFonts w:ascii="Arial" w:hAnsi="Arial" w:cs="Arial"/>
          <w:sz w:val="20"/>
          <w:szCs w:val="20"/>
        </w:rPr>
        <w:t xml:space="preserve">. Lo anterior, contra actos del procedimiento de contratación que contravengan las disposiciones que rigen las materias objeto del mencionado ordenamiento. </w:t>
      </w:r>
    </w:p>
    <w:p w14:paraId="23ACDCD9" w14:textId="77777777" w:rsidR="00F42CCF" w:rsidRPr="00A82322" w:rsidRDefault="00F42CCF" w:rsidP="00F42CCF">
      <w:pPr>
        <w:ind w:left="-284" w:right="-284"/>
        <w:jc w:val="both"/>
        <w:rPr>
          <w:rFonts w:ascii="Arial" w:hAnsi="Arial" w:cs="Arial"/>
          <w:sz w:val="20"/>
          <w:szCs w:val="20"/>
        </w:rPr>
      </w:pPr>
    </w:p>
    <w:p w14:paraId="770EC6F5" w14:textId="5B2777A8" w:rsidR="00F42CCF" w:rsidRPr="00A82322" w:rsidRDefault="00F42CCF" w:rsidP="00F42CCF">
      <w:pPr>
        <w:pStyle w:val="Ttulo2"/>
        <w:ind w:left="360"/>
        <w:jc w:val="both"/>
        <w:rPr>
          <w:rFonts w:ascii="Arial" w:hAnsi="Arial" w:cs="Arial"/>
          <w:color w:val="auto"/>
          <w:sz w:val="20"/>
          <w:szCs w:val="20"/>
        </w:rPr>
      </w:pPr>
      <w:bookmarkStart w:id="274" w:name="_Toc60906173"/>
      <w:bookmarkStart w:id="275" w:name="_Toc63692939"/>
      <w:bookmarkStart w:id="276" w:name="_Toc165724529"/>
      <w:r w:rsidRPr="00A82322">
        <w:rPr>
          <w:rFonts w:ascii="Arial" w:hAnsi="Arial" w:cs="Arial"/>
          <w:color w:val="auto"/>
          <w:sz w:val="20"/>
          <w:szCs w:val="20"/>
        </w:rPr>
        <w:t>8.</w:t>
      </w:r>
      <w:r w:rsidRPr="00A82322">
        <w:rPr>
          <w:rFonts w:ascii="Arial" w:hAnsi="Arial" w:cs="Arial"/>
          <w:color w:val="auto"/>
          <w:sz w:val="20"/>
          <w:szCs w:val="20"/>
        </w:rPr>
        <w:tab/>
        <w:t>Cancelación de la</w:t>
      </w:r>
      <w:r w:rsidR="00552ECD" w:rsidRPr="00552ECD">
        <w:rPr>
          <w:rFonts w:ascii="Arial" w:hAnsi="Arial" w:cs="Arial"/>
          <w:color w:val="auto"/>
          <w:sz w:val="20"/>
          <w:szCs w:val="20"/>
        </w:rPr>
        <w:t xml:space="preserve"> </w:t>
      </w:r>
      <w:r w:rsidR="00552ECD">
        <w:rPr>
          <w:rFonts w:ascii="Arial" w:hAnsi="Arial" w:cs="Arial"/>
          <w:color w:val="auto"/>
          <w:sz w:val="20"/>
          <w:szCs w:val="20"/>
        </w:rPr>
        <w:t>Adjudicación Directa Nacional E</w:t>
      </w:r>
      <w:r w:rsidR="00552ECD" w:rsidRPr="00A82322">
        <w:rPr>
          <w:rFonts w:ascii="Arial" w:hAnsi="Arial" w:cs="Arial"/>
          <w:color w:val="auto"/>
          <w:sz w:val="20"/>
          <w:szCs w:val="20"/>
        </w:rPr>
        <w:t>lectrónica</w:t>
      </w:r>
      <w:r w:rsidRPr="00A82322">
        <w:rPr>
          <w:rFonts w:ascii="Arial" w:hAnsi="Arial" w:cs="Arial"/>
          <w:color w:val="auto"/>
          <w:sz w:val="20"/>
          <w:szCs w:val="20"/>
        </w:rPr>
        <w:t>, partida(s), o conceptos incluidos en ésta</w:t>
      </w:r>
      <w:bookmarkEnd w:id="274"/>
      <w:bookmarkEnd w:id="275"/>
      <w:bookmarkEnd w:id="276"/>
    </w:p>
    <w:p w14:paraId="0CF38FB5" w14:textId="77777777" w:rsidR="00F42CCF" w:rsidRPr="00A82322" w:rsidRDefault="00F42CCF" w:rsidP="00F42CCF">
      <w:pPr>
        <w:rPr>
          <w:rFonts w:ascii="Arial" w:hAnsi="Arial" w:cs="Arial"/>
        </w:rPr>
      </w:pPr>
    </w:p>
    <w:p w14:paraId="76DCB90A"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Con fundamento en el artículo 38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0CB3ADDF" w14:textId="77777777" w:rsidR="00F42CCF" w:rsidRPr="00A82322" w:rsidRDefault="00F42CCF" w:rsidP="00F42CCF">
      <w:pPr>
        <w:rPr>
          <w:rFonts w:ascii="Arial" w:hAnsi="Arial" w:cs="Arial"/>
        </w:rPr>
      </w:pPr>
    </w:p>
    <w:p w14:paraId="6421F397" w14:textId="77777777" w:rsidR="00F42CCF" w:rsidRPr="00A82322" w:rsidRDefault="00F42CCF" w:rsidP="00F42CCF">
      <w:pPr>
        <w:pStyle w:val="Ttulo2"/>
        <w:ind w:left="360"/>
        <w:jc w:val="both"/>
        <w:rPr>
          <w:rFonts w:ascii="Arial" w:hAnsi="Arial" w:cs="Arial"/>
          <w:color w:val="auto"/>
          <w:sz w:val="20"/>
          <w:szCs w:val="20"/>
        </w:rPr>
      </w:pPr>
      <w:bookmarkStart w:id="277" w:name="_Toc23274231"/>
      <w:bookmarkStart w:id="278" w:name="_Toc60906174"/>
      <w:bookmarkStart w:id="279" w:name="_Toc63692940"/>
      <w:bookmarkStart w:id="280" w:name="_Toc165724530"/>
      <w:r w:rsidRPr="00A82322">
        <w:rPr>
          <w:rFonts w:ascii="Arial" w:hAnsi="Arial" w:cs="Arial"/>
          <w:color w:val="auto"/>
          <w:sz w:val="20"/>
          <w:szCs w:val="20"/>
        </w:rPr>
        <w:t>9. Declaración de procedimiento desierto</w:t>
      </w:r>
      <w:bookmarkEnd w:id="277"/>
      <w:bookmarkEnd w:id="278"/>
      <w:bookmarkEnd w:id="279"/>
      <w:bookmarkEnd w:id="280"/>
    </w:p>
    <w:p w14:paraId="058ACED0" w14:textId="77777777" w:rsidR="00F42CCF" w:rsidRPr="00A82322" w:rsidRDefault="00F42CCF" w:rsidP="00F42CCF">
      <w:pPr>
        <w:suppressAutoHyphens/>
        <w:ind w:right="49"/>
        <w:jc w:val="both"/>
        <w:rPr>
          <w:rFonts w:ascii="Arial" w:hAnsi="Arial" w:cs="Arial"/>
          <w:sz w:val="20"/>
          <w:szCs w:val="20"/>
        </w:rPr>
      </w:pPr>
    </w:p>
    <w:p w14:paraId="392CA4B4" w14:textId="77777777"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Con fundamento en el artículo 38 de la LAASSP y 58 de su Reglamento se podrá declarar desierta la Licitación en los siguientes casos:</w:t>
      </w:r>
    </w:p>
    <w:p w14:paraId="00B76E80" w14:textId="77777777" w:rsidR="00F42CCF" w:rsidRPr="00A82322" w:rsidRDefault="00F42CCF" w:rsidP="00F42CCF">
      <w:pPr>
        <w:suppressAutoHyphens/>
        <w:ind w:left="284" w:right="49"/>
        <w:jc w:val="both"/>
        <w:rPr>
          <w:rFonts w:ascii="Arial" w:hAnsi="Arial" w:cs="Arial"/>
          <w:sz w:val="20"/>
          <w:szCs w:val="20"/>
        </w:rPr>
      </w:pPr>
    </w:p>
    <w:p w14:paraId="1816E790" w14:textId="03D297AC"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a)</w:t>
      </w:r>
      <w:r w:rsidRPr="00A82322">
        <w:rPr>
          <w:rFonts w:ascii="Arial" w:hAnsi="Arial" w:cs="Arial"/>
          <w:sz w:val="20"/>
          <w:szCs w:val="20"/>
        </w:rPr>
        <w:tab/>
        <w:t xml:space="preserve">Cuando el día del acto de presentación y apertura de proposiciones, ningún licitante envíe proposición a través de </w:t>
      </w:r>
      <w:r w:rsidR="000A7B81">
        <w:rPr>
          <w:rFonts w:ascii="Arial" w:hAnsi="Arial" w:cs="Arial"/>
          <w:sz w:val="20"/>
          <w:szCs w:val="20"/>
        </w:rPr>
        <w:t>COMPRANET</w:t>
      </w:r>
      <w:r w:rsidRPr="00A82322">
        <w:rPr>
          <w:rFonts w:ascii="Arial" w:hAnsi="Arial" w:cs="Arial"/>
          <w:sz w:val="20"/>
          <w:szCs w:val="20"/>
        </w:rPr>
        <w:t>.</w:t>
      </w:r>
    </w:p>
    <w:p w14:paraId="41BE4898"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b)</w:t>
      </w:r>
      <w:r w:rsidRPr="00A82322">
        <w:rPr>
          <w:rFonts w:ascii="Arial" w:hAnsi="Arial" w:cs="Arial"/>
          <w:sz w:val="20"/>
          <w:szCs w:val="20"/>
        </w:rPr>
        <w:tab/>
        <w:t>Cuando la totalidad de las proposiciones recibidas no reúnan los requisitos de la Licitación.</w:t>
      </w:r>
    </w:p>
    <w:p w14:paraId="3BF3C6EC"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c)</w:t>
      </w:r>
      <w:r w:rsidRPr="00A82322">
        <w:rPr>
          <w:rFonts w:ascii="Arial" w:hAnsi="Arial" w:cs="Arial"/>
          <w:sz w:val="20"/>
          <w:szCs w:val="20"/>
        </w:rPr>
        <w:tab/>
        <w:t xml:space="preserve">Cuando los precios de los </w:t>
      </w:r>
      <w:r w:rsidR="001E00BE" w:rsidRPr="00A82322">
        <w:rPr>
          <w:rFonts w:ascii="Arial" w:hAnsi="Arial" w:cs="Arial"/>
          <w:sz w:val="20"/>
          <w:szCs w:val="20"/>
        </w:rPr>
        <w:t>servicios</w:t>
      </w:r>
      <w:r w:rsidRPr="00A82322">
        <w:rPr>
          <w:rFonts w:ascii="Arial" w:hAnsi="Arial" w:cs="Arial"/>
          <w:sz w:val="20"/>
          <w:szCs w:val="20"/>
        </w:rPr>
        <w:t xml:space="preserve"> ofertados sean no aceptables o no convenientes.</w:t>
      </w:r>
    </w:p>
    <w:p w14:paraId="122329D9" w14:textId="77777777" w:rsidR="00F42CCF" w:rsidRPr="00A82322" w:rsidRDefault="00F42CCF" w:rsidP="00F42CCF">
      <w:pPr>
        <w:rPr>
          <w:rFonts w:ascii="Arial" w:hAnsi="Arial" w:cs="Arial"/>
          <w:sz w:val="20"/>
          <w:szCs w:val="20"/>
        </w:rPr>
      </w:pPr>
    </w:p>
    <w:p w14:paraId="6A0922B3" w14:textId="5265227C" w:rsidR="00F42CCF" w:rsidRPr="00A82322" w:rsidRDefault="00F42CCF" w:rsidP="00F42CCF">
      <w:pPr>
        <w:pStyle w:val="Ttulo2"/>
        <w:ind w:left="360"/>
        <w:jc w:val="both"/>
        <w:rPr>
          <w:rFonts w:ascii="Arial" w:hAnsi="Arial" w:cs="Arial"/>
          <w:color w:val="auto"/>
          <w:sz w:val="20"/>
          <w:szCs w:val="20"/>
        </w:rPr>
      </w:pPr>
      <w:bookmarkStart w:id="281" w:name="_Toc429479291"/>
      <w:bookmarkStart w:id="282" w:name="_Toc431386027"/>
      <w:bookmarkStart w:id="283" w:name="_Toc431386304"/>
      <w:bookmarkStart w:id="284" w:name="_Toc24391044"/>
      <w:bookmarkStart w:id="285" w:name="_Toc46138898"/>
      <w:bookmarkStart w:id="286" w:name="_Toc60906175"/>
      <w:bookmarkStart w:id="287" w:name="_Toc63692941"/>
      <w:bookmarkStart w:id="288" w:name="_Toc165724531"/>
      <w:r w:rsidRPr="00A82322">
        <w:rPr>
          <w:rFonts w:ascii="Arial" w:hAnsi="Arial" w:cs="Arial"/>
          <w:color w:val="auto"/>
          <w:sz w:val="20"/>
          <w:szCs w:val="20"/>
        </w:rPr>
        <w:t xml:space="preserve">10. </w:t>
      </w:r>
      <w:r w:rsidRPr="00A82322">
        <w:rPr>
          <w:rFonts w:ascii="Arial" w:eastAsia="Times New Roman" w:hAnsi="Arial" w:cs="Arial"/>
          <w:noProof/>
          <w:color w:val="auto"/>
          <w:kern w:val="1"/>
          <w:sz w:val="20"/>
          <w:szCs w:val="20"/>
          <w:lang w:val="es-MX" w:eastAsia="ar-SA"/>
        </w:rPr>
        <w:t xml:space="preserve">Operación de </w:t>
      </w:r>
      <w:r w:rsidR="000A7B81">
        <w:rPr>
          <w:rFonts w:ascii="Arial" w:eastAsia="Times New Roman" w:hAnsi="Arial" w:cs="Arial"/>
          <w:noProof/>
          <w:color w:val="auto"/>
          <w:kern w:val="1"/>
          <w:sz w:val="20"/>
          <w:szCs w:val="20"/>
          <w:lang w:val="es-MX" w:eastAsia="ar-SA"/>
        </w:rPr>
        <w:t>COMPRANET</w:t>
      </w:r>
      <w:r w:rsidRPr="00A82322">
        <w:rPr>
          <w:rFonts w:ascii="Arial" w:hAnsi="Arial" w:cs="Arial"/>
          <w:color w:val="auto"/>
          <w:sz w:val="20"/>
          <w:szCs w:val="20"/>
        </w:rPr>
        <w:t>.</w:t>
      </w:r>
      <w:bookmarkEnd w:id="281"/>
      <w:bookmarkEnd w:id="282"/>
      <w:bookmarkEnd w:id="283"/>
      <w:bookmarkEnd w:id="284"/>
      <w:bookmarkEnd w:id="285"/>
      <w:bookmarkEnd w:id="286"/>
      <w:bookmarkEnd w:id="287"/>
      <w:bookmarkEnd w:id="288"/>
    </w:p>
    <w:p w14:paraId="7B85280E" w14:textId="726A85BD" w:rsidR="00F42CCF" w:rsidRPr="00A82322" w:rsidRDefault="00F42CCF" w:rsidP="00F42CCF">
      <w:pPr>
        <w:jc w:val="both"/>
        <w:rPr>
          <w:rFonts w:ascii="Arial" w:eastAsia="Calibri" w:hAnsi="Arial" w:cs="Arial"/>
          <w:sz w:val="20"/>
          <w:szCs w:val="20"/>
          <w:lang w:val="es-ES"/>
        </w:rPr>
      </w:pPr>
      <w:r w:rsidRPr="00A82322">
        <w:rPr>
          <w:rFonts w:ascii="Arial" w:eastAsia="Calibri" w:hAnsi="Arial" w:cs="Arial"/>
          <w:sz w:val="20"/>
          <w:szCs w:val="20"/>
          <w:lang w:val="es-ES"/>
        </w:rPr>
        <w:t xml:space="preserve">Para aclarar dudas en relación a la operación de </w:t>
      </w:r>
      <w:r w:rsidR="000A7B81">
        <w:rPr>
          <w:rFonts w:ascii="Arial" w:eastAsia="Calibri" w:hAnsi="Arial" w:cs="Arial"/>
          <w:sz w:val="20"/>
          <w:szCs w:val="20"/>
        </w:rPr>
        <w:t>COMPRANET</w:t>
      </w:r>
      <w:r w:rsidRPr="00A82322">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SFP, ubicada en Avenida de los Insurgentes Sur número 1735, Colonia Guadalupe </w:t>
      </w:r>
      <w:proofErr w:type="spellStart"/>
      <w:r w:rsidRPr="00A82322">
        <w:rPr>
          <w:rFonts w:ascii="Arial" w:eastAsia="Calibri" w:hAnsi="Arial" w:cs="Arial"/>
          <w:sz w:val="20"/>
          <w:szCs w:val="20"/>
          <w:lang w:val="es-ES"/>
        </w:rPr>
        <w:t>Inn</w:t>
      </w:r>
      <w:proofErr w:type="spellEnd"/>
      <w:r w:rsidRPr="00A82322">
        <w:rPr>
          <w:rFonts w:ascii="Arial" w:eastAsia="Calibri" w:hAnsi="Arial" w:cs="Arial"/>
          <w:sz w:val="20"/>
          <w:szCs w:val="20"/>
          <w:lang w:val="es-ES"/>
        </w:rPr>
        <w:t>, Código Postal 01020, Delegación Álvaro Obregón, en la Ciudad de México, o al correo rupc@funcionpublica.gob.mx o al Centro de Atención Telefónico (CAT): (0155) 2000-4400 de lunes a viernes de 9:00 AM a 6:00 PM (Ciudad de México)</w:t>
      </w:r>
    </w:p>
    <w:p w14:paraId="3E5EAB08" w14:textId="77777777" w:rsidR="00F42CCF" w:rsidRPr="00A82322" w:rsidRDefault="00F42CCF" w:rsidP="00F42CCF">
      <w:pPr>
        <w:jc w:val="both"/>
        <w:rPr>
          <w:rFonts w:ascii="Arial" w:eastAsia="Calibri" w:hAnsi="Arial" w:cs="Arial"/>
          <w:sz w:val="20"/>
          <w:szCs w:val="20"/>
          <w:lang w:val="es-ES"/>
        </w:rPr>
      </w:pPr>
    </w:p>
    <w:p w14:paraId="50D414D1" w14:textId="77777777" w:rsidR="00F42CCF" w:rsidRPr="00A82322" w:rsidRDefault="00F42CCF" w:rsidP="00F42CCF">
      <w:pPr>
        <w:pStyle w:val="Ttulo2"/>
        <w:ind w:left="360"/>
        <w:jc w:val="both"/>
        <w:rPr>
          <w:rFonts w:ascii="Arial" w:hAnsi="Arial" w:cs="Arial"/>
          <w:color w:val="auto"/>
          <w:sz w:val="20"/>
          <w:szCs w:val="20"/>
        </w:rPr>
      </w:pPr>
      <w:bookmarkStart w:id="289" w:name="_Toc431386030"/>
      <w:bookmarkStart w:id="290" w:name="_Toc431386307"/>
      <w:bookmarkStart w:id="291" w:name="_Toc60906176"/>
      <w:bookmarkStart w:id="292" w:name="_Toc63692942"/>
      <w:bookmarkStart w:id="293" w:name="_Toc165724532"/>
      <w:r w:rsidRPr="00A82322">
        <w:rPr>
          <w:rFonts w:ascii="Arial" w:hAnsi="Arial" w:cs="Arial"/>
          <w:color w:val="auto"/>
          <w:sz w:val="20"/>
          <w:szCs w:val="20"/>
        </w:rPr>
        <w:t>11. Información reservada y confidencial.</w:t>
      </w:r>
      <w:bookmarkEnd w:id="289"/>
      <w:bookmarkEnd w:id="290"/>
      <w:bookmarkEnd w:id="291"/>
      <w:bookmarkEnd w:id="292"/>
      <w:bookmarkEnd w:id="293"/>
    </w:p>
    <w:p w14:paraId="732F77A1" w14:textId="77777777" w:rsidR="00F42CCF" w:rsidRPr="00A82322" w:rsidRDefault="00F42CCF" w:rsidP="00F42CCF">
      <w:pPr>
        <w:ind w:left="-284" w:right="-284"/>
        <w:jc w:val="both"/>
        <w:rPr>
          <w:rFonts w:ascii="Arial" w:hAnsi="Arial" w:cs="Arial"/>
          <w:sz w:val="20"/>
          <w:szCs w:val="20"/>
          <w:lang w:eastAsia="ar-SA"/>
        </w:rPr>
      </w:pPr>
    </w:p>
    <w:p w14:paraId="7F0D564B" w14:textId="77777777" w:rsidR="00F42CCF" w:rsidRPr="00A82322" w:rsidRDefault="00F42CCF" w:rsidP="00F42CCF">
      <w:pPr>
        <w:jc w:val="both"/>
        <w:rPr>
          <w:rFonts w:ascii="Arial" w:hAnsi="Arial" w:cs="Arial"/>
          <w:b/>
          <w:sz w:val="20"/>
          <w:szCs w:val="20"/>
        </w:rPr>
      </w:pPr>
      <w:r w:rsidRPr="00A82322">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w:t>
      </w:r>
      <w:r w:rsidRPr="00A82322">
        <w:rPr>
          <w:rFonts w:ascii="Arial" w:hAnsi="Arial" w:cs="Arial"/>
          <w:sz w:val="20"/>
          <w:szCs w:val="20"/>
        </w:rPr>
        <w:lastRenderedPageBreak/>
        <w:t xml:space="preserve">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A82322">
        <w:rPr>
          <w:rFonts w:ascii="Arial" w:hAnsi="Arial" w:cs="Arial"/>
          <w:b/>
          <w:sz w:val="20"/>
          <w:szCs w:val="20"/>
        </w:rPr>
        <w:t>Anexo 10</w:t>
      </w:r>
    </w:p>
    <w:p w14:paraId="3DB4705C" w14:textId="77777777" w:rsidR="00F42CCF" w:rsidRPr="00A82322" w:rsidRDefault="00F42CCF" w:rsidP="00F42CCF">
      <w:pPr>
        <w:jc w:val="both"/>
        <w:rPr>
          <w:rFonts w:ascii="Arial" w:hAnsi="Arial" w:cs="Arial"/>
          <w:b/>
          <w:sz w:val="20"/>
          <w:szCs w:val="20"/>
        </w:rPr>
      </w:pPr>
    </w:p>
    <w:p w14:paraId="4E474FAA" w14:textId="77777777" w:rsidR="00630964" w:rsidRPr="00A82322" w:rsidRDefault="00630964" w:rsidP="00F42CCF">
      <w:pPr>
        <w:jc w:val="both"/>
        <w:rPr>
          <w:rFonts w:ascii="Arial" w:hAnsi="Arial" w:cs="Arial"/>
          <w:b/>
          <w:sz w:val="20"/>
          <w:szCs w:val="20"/>
        </w:rPr>
      </w:pPr>
    </w:p>
    <w:p w14:paraId="20C80939" w14:textId="77777777" w:rsidR="00F42CCF" w:rsidRPr="00A82322" w:rsidRDefault="00F42CCF" w:rsidP="00F42CCF">
      <w:pPr>
        <w:pStyle w:val="Ttulo2"/>
        <w:ind w:left="360"/>
        <w:jc w:val="both"/>
        <w:rPr>
          <w:rFonts w:ascii="Arial" w:hAnsi="Arial" w:cs="Arial"/>
          <w:color w:val="auto"/>
          <w:sz w:val="20"/>
          <w:szCs w:val="20"/>
        </w:rPr>
      </w:pPr>
      <w:bookmarkStart w:id="294" w:name="_Toc60906177"/>
      <w:bookmarkStart w:id="295" w:name="_Toc63692943"/>
      <w:bookmarkStart w:id="296" w:name="_Toc165724533"/>
      <w:r w:rsidRPr="00A82322">
        <w:rPr>
          <w:rFonts w:ascii="Arial" w:hAnsi="Arial" w:cs="Arial"/>
          <w:color w:val="auto"/>
          <w:sz w:val="20"/>
          <w:szCs w:val="20"/>
        </w:rPr>
        <w:t>12. Aviso de privacidad simplificado de los procedimientos de adquisiciones de bienes, arrendamientos y contratación de servicios.</w:t>
      </w:r>
      <w:bookmarkEnd w:id="294"/>
      <w:bookmarkEnd w:id="295"/>
      <w:bookmarkEnd w:id="296"/>
    </w:p>
    <w:p w14:paraId="351688BA" w14:textId="77777777" w:rsidR="00F42CCF" w:rsidRPr="00A82322" w:rsidRDefault="00F42CCF" w:rsidP="00F42CCF">
      <w:pPr>
        <w:jc w:val="both"/>
        <w:rPr>
          <w:rFonts w:ascii="Arial" w:hAnsi="Arial" w:cs="Arial"/>
          <w:b/>
          <w:sz w:val="20"/>
          <w:szCs w:val="20"/>
        </w:rPr>
      </w:pPr>
    </w:p>
    <w:p w14:paraId="3C882A2D" w14:textId="50FF1DB8" w:rsidR="00F42CCF" w:rsidRPr="00A82322" w:rsidRDefault="00F42CCF" w:rsidP="00F42CCF">
      <w:pPr>
        <w:jc w:val="both"/>
        <w:rPr>
          <w:rFonts w:ascii="Arial" w:hAnsi="Arial" w:cs="Arial"/>
          <w:sz w:val="20"/>
          <w:szCs w:val="20"/>
        </w:rPr>
      </w:pPr>
      <w:r w:rsidRPr="00A82322">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0A7B81">
        <w:rPr>
          <w:rFonts w:ascii="Arial" w:hAnsi="Arial" w:cs="Arial"/>
          <w:sz w:val="20"/>
          <w:szCs w:val="20"/>
        </w:rPr>
        <w:t>COMPRANET</w:t>
      </w:r>
      <w:r w:rsidRPr="00A82322">
        <w:rPr>
          <w:rFonts w:ascii="Arial" w:hAnsi="Arial" w:cs="Arial"/>
          <w:sz w:val="20"/>
          <w:szCs w:val="20"/>
        </w:rPr>
        <w:t>”, no requiriéndose el consentimiento del titular de la información para permitir el acceso a la misma a través de una versión pública.</w:t>
      </w:r>
    </w:p>
    <w:p w14:paraId="4EC6DBAF" w14:textId="77777777" w:rsidR="00F42CCF" w:rsidRPr="00A82322" w:rsidRDefault="00F42CCF" w:rsidP="00F42CCF">
      <w:pPr>
        <w:jc w:val="both"/>
        <w:rPr>
          <w:rFonts w:ascii="Arial" w:hAnsi="Arial" w:cs="Arial"/>
          <w:sz w:val="20"/>
          <w:szCs w:val="20"/>
        </w:rPr>
      </w:pPr>
    </w:p>
    <w:p w14:paraId="3DE6B286"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565B9260" w14:textId="77777777" w:rsidR="00F42CCF" w:rsidRPr="00A82322" w:rsidRDefault="00F42CCF" w:rsidP="00F42CCF">
      <w:pPr>
        <w:jc w:val="both"/>
        <w:rPr>
          <w:rFonts w:ascii="Arial" w:hAnsi="Arial" w:cs="Arial"/>
          <w:sz w:val="20"/>
          <w:szCs w:val="20"/>
        </w:rPr>
      </w:pPr>
    </w:p>
    <w:p w14:paraId="120B4299" w14:textId="06FC701F" w:rsidR="00F42CCF" w:rsidRDefault="00F42CCF" w:rsidP="00F42CCF">
      <w:pPr>
        <w:jc w:val="both"/>
        <w:rPr>
          <w:rFonts w:ascii="Arial" w:hAnsi="Arial" w:cs="Arial"/>
          <w:sz w:val="20"/>
          <w:szCs w:val="20"/>
        </w:rPr>
      </w:pPr>
      <w:r w:rsidRPr="00A82322">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r w:rsidR="000A7B81">
        <w:rPr>
          <w:rFonts w:ascii="Arial" w:hAnsi="Arial" w:cs="Arial"/>
          <w:sz w:val="20"/>
          <w:szCs w:val="20"/>
        </w:rPr>
        <w:t>COMPRANET</w:t>
      </w:r>
      <w:r w:rsidRPr="00A82322">
        <w:rPr>
          <w:rFonts w:ascii="Arial" w:hAnsi="Arial" w:cs="Arial"/>
          <w:sz w:val="20"/>
          <w:szCs w:val="20"/>
        </w:rPr>
        <w:t>”, conforme a los criterios emitidos por el Instituto</w:t>
      </w:r>
      <w:r w:rsidRPr="00A82322">
        <w:rPr>
          <w:rFonts w:ascii="Arial" w:hAnsi="Arial" w:cs="Arial"/>
          <w:b/>
          <w:sz w:val="20"/>
          <w:szCs w:val="20"/>
        </w:rPr>
        <w:t xml:space="preserve"> </w:t>
      </w:r>
      <w:r w:rsidRPr="00A82322">
        <w:rPr>
          <w:rFonts w:ascii="Arial" w:hAnsi="Arial" w:cs="Arial"/>
          <w:sz w:val="20"/>
          <w:szCs w:val="20"/>
        </w:rPr>
        <w:t>Nacional de Transparencia, Acceso a la Información y Protección de Datos Personales (INAI). Anexo 14</w:t>
      </w:r>
    </w:p>
    <w:p w14:paraId="1D661B3F" w14:textId="71300C63" w:rsidR="00CC20BF" w:rsidRDefault="00CC20BF" w:rsidP="00F42CCF">
      <w:pPr>
        <w:jc w:val="both"/>
        <w:rPr>
          <w:rFonts w:ascii="Arial" w:hAnsi="Arial" w:cs="Arial"/>
          <w:sz w:val="20"/>
          <w:szCs w:val="20"/>
        </w:rPr>
      </w:pPr>
    </w:p>
    <w:p w14:paraId="5B581D43" w14:textId="4B5D65DE" w:rsidR="00CC20BF" w:rsidRDefault="00CC20BF" w:rsidP="00F42CCF">
      <w:pPr>
        <w:jc w:val="both"/>
        <w:rPr>
          <w:rFonts w:ascii="Arial" w:hAnsi="Arial" w:cs="Arial"/>
          <w:sz w:val="20"/>
          <w:szCs w:val="20"/>
        </w:rPr>
      </w:pPr>
    </w:p>
    <w:p w14:paraId="5919D8DA" w14:textId="3A121A63" w:rsidR="00CC20BF" w:rsidRDefault="00CC20BF" w:rsidP="00F42CCF">
      <w:pPr>
        <w:jc w:val="both"/>
        <w:rPr>
          <w:rFonts w:ascii="Arial" w:hAnsi="Arial" w:cs="Arial"/>
          <w:sz w:val="20"/>
          <w:szCs w:val="20"/>
        </w:rPr>
      </w:pPr>
    </w:p>
    <w:p w14:paraId="638B27F2" w14:textId="77777777" w:rsidR="00CC20BF" w:rsidRPr="00A82322" w:rsidRDefault="00CC20BF" w:rsidP="00F42CCF">
      <w:pPr>
        <w:jc w:val="both"/>
        <w:rPr>
          <w:rFonts w:ascii="Arial" w:hAnsi="Arial" w:cs="Arial"/>
          <w:sz w:val="20"/>
          <w:szCs w:val="20"/>
        </w:rPr>
      </w:pPr>
    </w:p>
    <w:p w14:paraId="55069344" w14:textId="77777777" w:rsidR="00F42CCF" w:rsidRPr="00A82322" w:rsidRDefault="00F42CCF" w:rsidP="00F42CCF">
      <w:pPr>
        <w:pStyle w:val="Ttulo2"/>
        <w:ind w:left="360"/>
        <w:jc w:val="both"/>
        <w:rPr>
          <w:rFonts w:ascii="Arial" w:hAnsi="Arial" w:cs="Arial"/>
          <w:color w:val="auto"/>
          <w:sz w:val="20"/>
          <w:szCs w:val="20"/>
        </w:rPr>
      </w:pPr>
      <w:bookmarkStart w:id="297" w:name="_Toc431386028"/>
      <w:bookmarkStart w:id="298" w:name="_Toc431386305"/>
      <w:bookmarkStart w:id="299" w:name="_Toc27732207"/>
      <w:bookmarkStart w:id="300" w:name="_Toc46138899"/>
      <w:bookmarkStart w:id="301" w:name="_Toc60906178"/>
      <w:bookmarkStart w:id="302" w:name="_Toc63692944"/>
      <w:bookmarkStart w:id="303" w:name="_Toc165724534"/>
      <w:r w:rsidRPr="00A82322">
        <w:rPr>
          <w:rFonts w:ascii="Arial" w:hAnsi="Arial" w:cs="Arial"/>
          <w:color w:val="auto"/>
          <w:sz w:val="20"/>
          <w:szCs w:val="20"/>
        </w:rPr>
        <w:t xml:space="preserve">13. </w:t>
      </w:r>
      <w:r w:rsidRPr="00A82322">
        <w:rPr>
          <w:rFonts w:ascii="Arial" w:eastAsia="Times New Roman" w:hAnsi="Arial" w:cs="Arial"/>
          <w:noProof/>
          <w:color w:val="auto"/>
          <w:kern w:val="1"/>
          <w:sz w:val="20"/>
          <w:szCs w:val="20"/>
          <w:lang w:val="es-MX" w:eastAsia="ar-SA"/>
        </w:rPr>
        <w:t>Formatos que facilitarán y agilizarán la presentación y recepción de las proposiciones</w:t>
      </w:r>
      <w:r w:rsidRPr="00A82322">
        <w:rPr>
          <w:rFonts w:ascii="Arial" w:hAnsi="Arial" w:cs="Arial"/>
          <w:color w:val="auto"/>
          <w:sz w:val="20"/>
          <w:szCs w:val="20"/>
        </w:rPr>
        <w:t>.</w:t>
      </w:r>
      <w:bookmarkEnd w:id="297"/>
      <w:bookmarkEnd w:id="298"/>
      <w:bookmarkEnd w:id="299"/>
      <w:bookmarkEnd w:id="300"/>
      <w:bookmarkEnd w:id="301"/>
      <w:bookmarkEnd w:id="302"/>
      <w:bookmarkEnd w:id="303"/>
    </w:p>
    <w:p w14:paraId="784C6D91" w14:textId="77777777" w:rsidR="00F42CCF" w:rsidRPr="00A82322" w:rsidRDefault="00F42CCF" w:rsidP="00F42CCF">
      <w:pPr>
        <w:jc w:val="both"/>
        <w:rPr>
          <w:rFonts w:ascii="Arial" w:hAnsi="Arial" w:cs="Arial"/>
          <w:szCs w:val="20"/>
          <w:lang w:eastAsia="ar-SA"/>
        </w:rPr>
      </w:pPr>
    </w:p>
    <w:p w14:paraId="27145A06" w14:textId="77777777" w:rsidR="00F42CCF" w:rsidRPr="00A82322" w:rsidRDefault="00F42CCF" w:rsidP="00F42CCF">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F42CCF" w:rsidRPr="00A82322" w14:paraId="2645C184" w14:textId="77777777" w:rsidTr="00111420">
        <w:tc>
          <w:tcPr>
            <w:tcW w:w="1562" w:type="dxa"/>
            <w:vAlign w:val="center"/>
          </w:tcPr>
          <w:p w14:paraId="52CE65E1"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Número</w:t>
            </w:r>
          </w:p>
        </w:tc>
        <w:tc>
          <w:tcPr>
            <w:tcW w:w="7492" w:type="dxa"/>
            <w:vAlign w:val="center"/>
          </w:tcPr>
          <w:p w14:paraId="53275070"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Descripción</w:t>
            </w:r>
          </w:p>
        </w:tc>
      </w:tr>
      <w:tr w:rsidR="00F42CCF" w:rsidRPr="00A82322" w14:paraId="15E6D8CB" w14:textId="77777777" w:rsidTr="00111420">
        <w:tc>
          <w:tcPr>
            <w:tcW w:w="1562" w:type="dxa"/>
            <w:vAlign w:val="center"/>
          </w:tcPr>
          <w:p w14:paraId="5D1D9CD9" w14:textId="77777777" w:rsidR="00F42CCF" w:rsidRPr="00A82322" w:rsidRDefault="00F42CCF" w:rsidP="00A3590E">
            <w:pPr>
              <w:rPr>
                <w:rFonts w:ascii="Arial" w:hAnsi="Arial" w:cs="Arial"/>
                <w:sz w:val="20"/>
                <w:szCs w:val="20"/>
              </w:rPr>
            </w:pPr>
            <w:r w:rsidRPr="00A82322">
              <w:rPr>
                <w:rFonts w:ascii="Arial" w:hAnsi="Arial" w:cs="Arial"/>
                <w:sz w:val="20"/>
                <w:szCs w:val="20"/>
              </w:rPr>
              <w:t>Anexo 1</w:t>
            </w:r>
          </w:p>
        </w:tc>
        <w:tc>
          <w:tcPr>
            <w:tcW w:w="7492" w:type="dxa"/>
            <w:vAlign w:val="center"/>
          </w:tcPr>
          <w:p w14:paraId="54171E00" w14:textId="77777777" w:rsidR="00F42CCF" w:rsidRPr="00A82322" w:rsidRDefault="00F42CCF" w:rsidP="00A3590E">
            <w:pPr>
              <w:rPr>
                <w:rFonts w:ascii="Arial" w:hAnsi="Arial" w:cs="Arial"/>
                <w:sz w:val="20"/>
                <w:szCs w:val="20"/>
              </w:rPr>
            </w:pPr>
            <w:r w:rsidRPr="00A82322">
              <w:rPr>
                <w:rFonts w:ascii="Arial" w:hAnsi="Arial" w:cs="Arial"/>
                <w:noProof/>
                <w:sz w:val="20"/>
                <w:szCs w:val="20"/>
              </w:rPr>
              <w:t xml:space="preserve">Anexo Técnico </w:t>
            </w:r>
          </w:p>
        </w:tc>
      </w:tr>
      <w:tr w:rsidR="00F42CCF" w:rsidRPr="00A82322" w14:paraId="06084653" w14:textId="77777777" w:rsidTr="00111420">
        <w:tc>
          <w:tcPr>
            <w:tcW w:w="1562" w:type="dxa"/>
            <w:vAlign w:val="center"/>
          </w:tcPr>
          <w:p w14:paraId="5417A1B6" w14:textId="77777777" w:rsidR="00F42CCF" w:rsidRPr="00A82322" w:rsidRDefault="00F42CCF" w:rsidP="00A3590E">
            <w:pPr>
              <w:rPr>
                <w:rFonts w:ascii="Arial" w:hAnsi="Arial" w:cs="Arial"/>
                <w:sz w:val="20"/>
                <w:szCs w:val="20"/>
              </w:rPr>
            </w:pPr>
            <w:r w:rsidRPr="00A82322">
              <w:rPr>
                <w:rFonts w:ascii="Arial" w:hAnsi="Arial" w:cs="Arial"/>
                <w:sz w:val="20"/>
                <w:szCs w:val="20"/>
              </w:rPr>
              <w:t>Anexo 2</w:t>
            </w:r>
          </w:p>
        </w:tc>
        <w:tc>
          <w:tcPr>
            <w:tcW w:w="7492" w:type="dxa"/>
          </w:tcPr>
          <w:p w14:paraId="29A3A546" w14:textId="77777777" w:rsidR="00F42CCF" w:rsidRPr="00A82322" w:rsidRDefault="00F42CCF" w:rsidP="00A3590E">
            <w:pPr>
              <w:rPr>
                <w:rFonts w:ascii="Arial" w:hAnsi="Arial" w:cs="Arial"/>
                <w:sz w:val="20"/>
                <w:szCs w:val="20"/>
              </w:rPr>
            </w:pPr>
            <w:r w:rsidRPr="00A82322">
              <w:rPr>
                <w:rFonts w:ascii="Arial" w:hAnsi="Arial" w:cs="Arial"/>
                <w:sz w:val="20"/>
                <w:szCs w:val="20"/>
              </w:rPr>
              <w:t>Términos y Condiciones.</w:t>
            </w:r>
          </w:p>
        </w:tc>
      </w:tr>
      <w:tr w:rsidR="00F42CCF" w:rsidRPr="00A82322" w14:paraId="63EB67AD" w14:textId="77777777" w:rsidTr="00111420">
        <w:tc>
          <w:tcPr>
            <w:tcW w:w="1562" w:type="dxa"/>
            <w:vAlign w:val="center"/>
          </w:tcPr>
          <w:p w14:paraId="067E941B" w14:textId="77777777" w:rsidR="00F42CCF" w:rsidRPr="00A82322" w:rsidRDefault="00F42CCF" w:rsidP="00A3590E">
            <w:pPr>
              <w:rPr>
                <w:rFonts w:ascii="Arial" w:hAnsi="Arial" w:cs="Arial"/>
                <w:sz w:val="20"/>
                <w:szCs w:val="20"/>
              </w:rPr>
            </w:pPr>
            <w:r w:rsidRPr="00A82322">
              <w:rPr>
                <w:rFonts w:ascii="Arial" w:hAnsi="Arial" w:cs="Arial"/>
                <w:sz w:val="20"/>
                <w:szCs w:val="20"/>
              </w:rPr>
              <w:t>Anexo 3</w:t>
            </w:r>
          </w:p>
        </w:tc>
        <w:tc>
          <w:tcPr>
            <w:tcW w:w="7492" w:type="dxa"/>
          </w:tcPr>
          <w:p w14:paraId="41047AE5"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acreditación legal y personalidad jurídica del licitante para comprometerse y suscribir propuestas.</w:t>
            </w:r>
          </w:p>
        </w:tc>
      </w:tr>
      <w:tr w:rsidR="00F42CCF" w:rsidRPr="00A82322" w14:paraId="0517A2F9" w14:textId="77777777" w:rsidTr="00111420">
        <w:tc>
          <w:tcPr>
            <w:tcW w:w="1562" w:type="dxa"/>
            <w:vAlign w:val="center"/>
          </w:tcPr>
          <w:p w14:paraId="58F5326F" w14:textId="77777777" w:rsidR="00F42CCF" w:rsidRPr="00A82322" w:rsidRDefault="00F42CCF" w:rsidP="00A3590E">
            <w:pPr>
              <w:rPr>
                <w:rFonts w:ascii="Arial" w:hAnsi="Arial" w:cs="Arial"/>
                <w:sz w:val="20"/>
                <w:szCs w:val="20"/>
              </w:rPr>
            </w:pPr>
            <w:r w:rsidRPr="00A82322">
              <w:rPr>
                <w:rFonts w:ascii="Arial" w:hAnsi="Arial" w:cs="Arial"/>
                <w:sz w:val="20"/>
                <w:szCs w:val="20"/>
              </w:rPr>
              <w:t>Anexo 4</w:t>
            </w:r>
          </w:p>
        </w:tc>
        <w:tc>
          <w:tcPr>
            <w:tcW w:w="7492" w:type="dxa"/>
          </w:tcPr>
          <w:p w14:paraId="519CBD51"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nacionalidad mexicana.</w:t>
            </w:r>
          </w:p>
        </w:tc>
      </w:tr>
      <w:tr w:rsidR="00F42CCF" w:rsidRPr="00A82322" w14:paraId="1276D216" w14:textId="77777777" w:rsidTr="00111420">
        <w:tc>
          <w:tcPr>
            <w:tcW w:w="1562" w:type="dxa"/>
            <w:vAlign w:val="center"/>
          </w:tcPr>
          <w:p w14:paraId="76D3D610" w14:textId="77777777" w:rsidR="00F42CCF" w:rsidRPr="00A82322" w:rsidRDefault="00F42CCF" w:rsidP="00A3590E">
            <w:pPr>
              <w:rPr>
                <w:rFonts w:ascii="Arial" w:hAnsi="Arial" w:cs="Arial"/>
                <w:sz w:val="20"/>
                <w:szCs w:val="20"/>
              </w:rPr>
            </w:pPr>
            <w:r w:rsidRPr="00A82322">
              <w:rPr>
                <w:rFonts w:ascii="Arial" w:hAnsi="Arial" w:cs="Arial"/>
                <w:sz w:val="20"/>
                <w:szCs w:val="20"/>
              </w:rPr>
              <w:t>Anexo 5</w:t>
            </w:r>
          </w:p>
        </w:tc>
        <w:tc>
          <w:tcPr>
            <w:tcW w:w="7492" w:type="dxa"/>
          </w:tcPr>
          <w:p w14:paraId="37C81913"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de no encontrarse en los supuestos de los artículos 50 y 60 de la </w:t>
            </w:r>
            <w:r w:rsidRPr="00A82322">
              <w:rPr>
                <w:rFonts w:ascii="Arial" w:hAnsi="Arial" w:cs="Arial"/>
                <w:sz w:val="20"/>
                <w:szCs w:val="20"/>
              </w:rPr>
              <w:lastRenderedPageBreak/>
              <w:t xml:space="preserve">LAASSP. </w:t>
            </w:r>
          </w:p>
        </w:tc>
      </w:tr>
      <w:tr w:rsidR="00F42CCF" w:rsidRPr="00A82322" w14:paraId="4F48CE5E" w14:textId="77777777" w:rsidTr="00111420">
        <w:tc>
          <w:tcPr>
            <w:tcW w:w="1562" w:type="dxa"/>
            <w:vAlign w:val="center"/>
          </w:tcPr>
          <w:p w14:paraId="736643D8" w14:textId="77777777" w:rsidR="00F42CCF" w:rsidRPr="00A82322" w:rsidRDefault="00F42CCF" w:rsidP="00A3590E">
            <w:pPr>
              <w:rPr>
                <w:rFonts w:ascii="Arial" w:hAnsi="Arial" w:cs="Arial"/>
                <w:sz w:val="20"/>
                <w:szCs w:val="20"/>
              </w:rPr>
            </w:pPr>
            <w:r w:rsidRPr="00A82322">
              <w:rPr>
                <w:rFonts w:ascii="Arial" w:hAnsi="Arial" w:cs="Arial"/>
                <w:sz w:val="20"/>
                <w:szCs w:val="20"/>
              </w:rPr>
              <w:lastRenderedPageBreak/>
              <w:t>Anexo 6</w:t>
            </w:r>
          </w:p>
        </w:tc>
        <w:tc>
          <w:tcPr>
            <w:tcW w:w="7492" w:type="dxa"/>
          </w:tcPr>
          <w:p w14:paraId="3545BBF7" w14:textId="77777777" w:rsidR="00F42CCF" w:rsidRPr="00A82322" w:rsidRDefault="00F42CCF" w:rsidP="00A3590E">
            <w:pPr>
              <w:rPr>
                <w:rFonts w:ascii="Arial" w:hAnsi="Arial" w:cs="Arial"/>
                <w:sz w:val="20"/>
                <w:szCs w:val="20"/>
              </w:rPr>
            </w:pPr>
            <w:r w:rsidRPr="00A82322">
              <w:rPr>
                <w:rFonts w:ascii="Arial" w:hAnsi="Arial" w:cs="Arial"/>
                <w:sz w:val="20"/>
                <w:szCs w:val="20"/>
              </w:rPr>
              <w:t>Declaración de integridad.</w:t>
            </w:r>
          </w:p>
        </w:tc>
      </w:tr>
      <w:tr w:rsidR="00F42CCF" w:rsidRPr="00A82322" w14:paraId="05E8CF52" w14:textId="77777777" w:rsidTr="00111420">
        <w:tc>
          <w:tcPr>
            <w:tcW w:w="1562" w:type="dxa"/>
            <w:vAlign w:val="center"/>
          </w:tcPr>
          <w:p w14:paraId="3721CB9C"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Anexo 7 </w:t>
            </w:r>
          </w:p>
        </w:tc>
        <w:tc>
          <w:tcPr>
            <w:tcW w:w="7492" w:type="dxa"/>
          </w:tcPr>
          <w:p w14:paraId="268CE2E2"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estratificación de MIPYME.</w:t>
            </w:r>
          </w:p>
        </w:tc>
      </w:tr>
      <w:tr w:rsidR="00F42CCF" w:rsidRPr="00A82322" w14:paraId="39F1A636" w14:textId="77777777" w:rsidTr="00111420">
        <w:tc>
          <w:tcPr>
            <w:tcW w:w="1562" w:type="dxa"/>
            <w:vAlign w:val="center"/>
          </w:tcPr>
          <w:p w14:paraId="4F6640C0" w14:textId="77777777" w:rsidR="00F42CCF" w:rsidRPr="00A82322" w:rsidRDefault="00111420" w:rsidP="00A3590E">
            <w:pPr>
              <w:rPr>
                <w:rFonts w:ascii="Arial" w:hAnsi="Arial" w:cs="Arial"/>
                <w:sz w:val="20"/>
                <w:szCs w:val="20"/>
              </w:rPr>
            </w:pPr>
            <w:r w:rsidRPr="00A82322">
              <w:rPr>
                <w:rFonts w:ascii="Arial" w:hAnsi="Arial" w:cs="Arial"/>
                <w:sz w:val="20"/>
                <w:szCs w:val="20"/>
              </w:rPr>
              <w:t xml:space="preserve">Anexo 8 </w:t>
            </w:r>
          </w:p>
        </w:tc>
        <w:tc>
          <w:tcPr>
            <w:tcW w:w="7492" w:type="dxa"/>
          </w:tcPr>
          <w:p w14:paraId="20CED5ED" w14:textId="77777777" w:rsidR="00F42CCF" w:rsidRPr="00A82322" w:rsidRDefault="00F42CCF" w:rsidP="00A3590E">
            <w:pPr>
              <w:rPr>
                <w:rFonts w:ascii="Arial" w:hAnsi="Arial" w:cs="Arial"/>
                <w:sz w:val="20"/>
                <w:szCs w:val="20"/>
              </w:rPr>
            </w:pPr>
            <w:r w:rsidRPr="00A82322">
              <w:rPr>
                <w:rFonts w:ascii="Arial" w:hAnsi="Arial" w:cs="Arial"/>
                <w:sz w:val="20"/>
                <w:szCs w:val="20"/>
              </w:rPr>
              <w:t>Propuesta Económica</w:t>
            </w:r>
          </w:p>
        </w:tc>
      </w:tr>
      <w:tr w:rsidR="00F42CCF" w:rsidRPr="00A82322" w14:paraId="34821360" w14:textId="77777777" w:rsidTr="00111420">
        <w:tc>
          <w:tcPr>
            <w:tcW w:w="1562" w:type="dxa"/>
            <w:vAlign w:val="center"/>
          </w:tcPr>
          <w:p w14:paraId="0682398A" w14:textId="77777777" w:rsidR="00F42CCF" w:rsidRPr="00A82322" w:rsidRDefault="00F42CCF" w:rsidP="00A3590E">
            <w:pPr>
              <w:rPr>
                <w:rFonts w:ascii="Arial" w:hAnsi="Arial" w:cs="Arial"/>
                <w:sz w:val="20"/>
                <w:szCs w:val="20"/>
              </w:rPr>
            </w:pPr>
            <w:r w:rsidRPr="00A82322">
              <w:rPr>
                <w:rFonts w:ascii="Arial" w:hAnsi="Arial" w:cs="Arial"/>
                <w:sz w:val="20"/>
                <w:szCs w:val="20"/>
              </w:rPr>
              <w:t>Anexo 9</w:t>
            </w:r>
          </w:p>
        </w:tc>
        <w:tc>
          <w:tcPr>
            <w:tcW w:w="7492" w:type="dxa"/>
          </w:tcPr>
          <w:p w14:paraId="4CE62764"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Relación de documentos a presentar. </w:t>
            </w:r>
          </w:p>
        </w:tc>
      </w:tr>
      <w:tr w:rsidR="00F42CCF" w:rsidRPr="00A82322" w14:paraId="0981FAB7" w14:textId="77777777" w:rsidTr="00111420">
        <w:tc>
          <w:tcPr>
            <w:tcW w:w="1562" w:type="dxa"/>
            <w:vAlign w:val="center"/>
          </w:tcPr>
          <w:p w14:paraId="7D2E20DD"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Anexo 10 </w:t>
            </w:r>
          </w:p>
        </w:tc>
        <w:tc>
          <w:tcPr>
            <w:tcW w:w="7492" w:type="dxa"/>
          </w:tcPr>
          <w:p w14:paraId="6DAFBA10"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para solicitar la clasificación de la información entregada por el licitante. </w:t>
            </w:r>
          </w:p>
        </w:tc>
      </w:tr>
    </w:tbl>
    <w:p w14:paraId="5A7BFE8B" w14:textId="77777777" w:rsidR="00F42CCF" w:rsidRPr="00A82322" w:rsidRDefault="00F42CCF" w:rsidP="00F42CCF">
      <w:pPr>
        <w:pStyle w:val="Ttulo2"/>
        <w:ind w:left="360"/>
        <w:jc w:val="both"/>
        <w:rPr>
          <w:rFonts w:ascii="Arial" w:hAnsi="Arial" w:cs="Arial"/>
          <w:color w:val="auto"/>
          <w:sz w:val="20"/>
          <w:szCs w:val="20"/>
        </w:rPr>
      </w:pPr>
      <w:bookmarkStart w:id="304" w:name="_Toc27732208"/>
      <w:bookmarkStart w:id="305" w:name="_Toc46138900"/>
      <w:bookmarkStart w:id="306" w:name="_Toc60906179"/>
      <w:bookmarkStart w:id="307" w:name="_Toc63692945"/>
      <w:bookmarkStart w:id="308" w:name="_Toc165724535"/>
      <w:r w:rsidRPr="00A82322">
        <w:rPr>
          <w:rFonts w:ascii="Arial" w:hAnsi="Arial" w:cs="Arial"/>
          <w:color w:val="auto"/>
          <w:sz w:val="20"/>
          <w:szCs w:val="20"/>
        </w:rPr>
        <w:t>13.1. Anexos adicionales.</w:t>
      </w:r>
      <w:bookmarkEnd w:id="304"/>
      <w:bookmarkEnd w:id="305"/>
      <w:bookmarkEnd w:id="306"/>
      <w:bookmarkEnd w:id="307"/>
      <w:bookmarkEnd w:id="308"/>
    </w:p>
    <w:tbl>
      <w:tblPr>
        <w:tblStyle w:val="Tablaconcuadrcula"/>
        <w:tblW w:w="0" w:type="auto"/>
        <w:tblLook w:val="04A0" w:firstRow="1" w:lastRow="0" w:firstColumn="1" w:lastColumn="0" w:noHBand="0" w:noVBand="1"/>
      </w:tblPr>
      <w:tblGrid>
        <w:gridCol w:w="1315"/>
        <w:gridCol w:w="7739"/>
      </w:tblGrid>
      <w:tr w:rsidR="00F42CCF" w:rsidRPr="00A82322" w14:paraId="02A3FF74" w14:textId="77777777" w:rsidTr="00275B84">
        <w:trPr>
          <w:trHeight w:val="176"/>
        </w:trPr>
        <w:tc>
          <w:tcPr>
            <w:tcW w:w="1315" w:type="dxa"/>
            <w:vAlign w:val="center"/>
          </w:tcPr>
          <w:p w14:paraId="61E0FFF2"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09" w:name="_Toc31730826"/>
            <w:bookmarkStart w:id="310" w:name="_Toc31731000"/>
            <w:bookmarkStart w:id="311" w:name="_Toc35961518"/>
            <w:bookmarkStart w:id="312" w:name="_Toc46138901"/>
            <w:bookmarkStart w:id="313" w:name="_Toc60906180"/>
            <w:bookmarkStart w:id="314" w:name="_Toc60907056"/>
            <w:bookmarkStart w:id="315" w:name="_Toc63692946"/>
            <w:bookmarkStart w:id="316" w:name="_Toc63693081"/>
            <w:bookmarkStart w:id="317" w:name="_Toc165724536"/>
            <w:r w:rsidRPr="00A82322">
              <w:rPr>
                <w:rFonts w:ascii="Arial" w:eastAsiaTheme="minorEastAsia" w:hAnsi="Arial" w:cs="Arial"/>
                <w:color w:val="auto"/>
                <w:sz w:val="20"/>
                <w:szCs w:val="20"/>
              </w:rPr>
              <w:t>Número</w:t>
            </w:r>
            <w:bookmarkEnd w:id="309"/>
            <w:bookmarkEnd w:id="310"/>
            <w:bookmarkEnd w:id="311"/>
            <w:bookmarkEnd w:id="312"/>
            <w:bookmarkEnd w:id="313"/>
            <w:bookmarkEnd w:id="314"/>
            <w:bookmarkEnd w:id="315"/>
            <w:bookmarkEnd w:id="316"/>
            <w:bookmarkEnd w:id="317"/>
          </w:p>
        </w:tc>
        <w:tc>
          <w:tcPr>
            <w:tcW w:w="7739" w:type="dxa"/>
            <w:vAlign w:val="center"/>
          </w:tcPr>
          <w:p w14:paraId="0FC7E4DF"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18" w:name="_Toc31730827"/>
            <w:bookmarkStart w:id="319" w:name="_Toc31731001"/>
            <w:bookmarkStart w:id="320" w:name="_Toc35961519"/>
            <w:bookmarkStart w:id="321" w:name="_Toc46138902"/>
            <w:bookmarkStart w:id="322" w:name="_Toc60906181"/>
            <w:bookmarkStart w:id="323" w:name="_Toc60907057"/>
            <w:bookmarkStart w:id="324" w:name="_Toc63692947"/>
            <w:bookmarkStart w:id="325" w:name="_Toc63693082"/>
            <w:bookmarkStart w:id="326" w:name="_Toc165724537"/>
            <w:r w:rsidRPr="00A82322">
              <w:rPr>
                <w:rFonts w:ascii="Arial" w:eastAsiaTheme="minorEastAsia" w:hAnsi="Arial" w:cs="Arial"/>
                <w:color w:val="auto"/>
                <w:sz w:val="20"/>
                <w:szCs w:val="20"/>
              </w:rPr>
              <w:t>Descripción</w:t>
            </w:r>
            <w:bookmarkEnd w:id="318"/>
            <w:bookmarkEnd w:id="319"/>
            <w:bookmarkEnd w:id="320"/>
            <w:bookmarkEnd w:id="321"/>
            <w:bookmarkEnd w:id="322"/>
            <w:bookmarkEnd w:id="323"/>
            <w:bookmarkEnd w:id="324"/>
            <w:bookmarkEnd w:id="325"/>
            <w:bookmarkEnd w:id="326"/>
          </w:p>
        </w:tc>
      </w:tr>
      <w:tr w:rsidR="00F42CCF" w:rsidRPr="00A82322" w14:paraId="6C6BEA1F" w14:textId="77777777" w:rsidTr="00275B84">
        <w:tc>
          <w:tcPr>
            <w:tcW w:w="1315" w:type="dxa"/>
            <w:vAlign w:val="center"/>
          </w:tcPr>
          <w:p w14:paraId="688BC0B5"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27" w:name="_Toc31730828"/>
            <w:bookmarkStart w:id="328" w:name="_Toc31731002"/>
            <w:bookmarkStart w:id="329" w:name="_Toc35961520"/>
            <w:bookmarkStart w:id="330" w:name="_Toc46138903"/>
            <w:bookmarkStart w:id="331" w:name="_Toc60906182"/>
            <w:bookmarkStart w:id="332" w:name="_Toc60907058"/>
            <w:bookmarkStart w:id="333" w:name="_Toc63692948"/>
            <w:bookmarkStart w:id="334" w:name="_Toc63693083"/>
            <w:bookmarkStart w:id="335" w:name="_Toc165724538"/>
            <w:r w:rsidRPr="00A82322">
              <w:rPr>
                <w:rFonts w:ascii="Arial" w:eastAsiaTheme="minorEastAsia" w:hAnsi="Arial" w:cs="Arial"/>
                <w:color w:val="auto"/>
                <w:sz w:val="20"/>
                <w:szCs w:val="20"/>
              </w:rPr>
              <w:t>Anexo 1</w:t>
            </w:r>
            <w:bookmarkEnd w:id="327"/>
            <w:bookmarkEnd w:id="328"/>
            <w:bookmarkEnd w:id="329"/>
            <w:r w:rsidRPr="00A82322">
              <w:rPr>
                <w:rFonts w:ascii="Arial" w:eastAsiaTheme="minorEastAsia" w:hAnsi="Arial" w:cs="Arial"/>
                <w:color w:val="auto"/>
                <w:sz w:val="20"/>
                <w:szCs w:val="20"/>
              </w:rPr>
              <w:t>1</w:t>
            </w:r>
            <w:bookmarkEnd w:id="330"/>
            <w:bookmarkEnd w:id="331"/>
            <w:bookmarkEnd w:id="332"/>
            <w:bookmarkEnd w:id="333"/>
            <w:bookmarkEnd w:id="334"/>
            <w:bookmarkEnd w:id="335"/>
          </w:p>
        </w:tc>
        <w:tc>
          <w:tcPr>
            <w:tcW w:w="7739" w:type="dxa"/>
            <w:vAlign w:val="center"/>
          </w:tcPr>
          <w:p w14:paraId="546CC91B" w14:textId="159E4F76"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36" w:name="_Toc31730829"/>
            <w:bookmarkStart w:id="337" w:name="_Toc31731003"/>
            <w:bookmarkStart w:id="338" w:name="_Toc35961521"/>
            <w:bookmarkStart w:id="339" w:name="_Toc46138904"/>
            <w:bookmarkStart w:id="340" w:name="_Toc60906183"/>
            <w:bookmarkStart w:id="341" w:name="_Toc60907059"/>
            <w:bookmarkStart w:id="342" w:name="_Toc63692949"/>
            <w:bookmarkStart w:id="343" w:name="_Toc63693084"/>
            <w:bookmarkStart w:id="344" w:name="_Toc165724539"/>
            <w:r w:rsidRPr="00A82322">
              <w:rPr>
                <w:rFonts w:ascii="Arial" w:eastAsiaTheme="minorEastAsia" w:hAnsi="Arial" w:cs="Arial"/>
                <w:color w:val="auto"/>
                <w:sz w:val="20"/>
                <w:szCs w:val="20"/>
              </w:rPr>
              <w:t xml:space="preserve">Interés en participar en la </w:t>
            </w:r>
            <w:r w:rsidR="00552ECD">
              <w:rPr>
                <w:rFonts w:ascii="Arial" w:hAnsi="Arial" w:cs="Arial"/>
                <w:color w:val="auto"/>
                <w:sz w:val="20"/>
                <w:szCs w:val="20"/>
              </w:rPr>
              <w:t>Adjudicación Directa Nacional E</w:t>
            </w:r>
            <w:r w:rsidR="00552ECD" w:rsidRPr="00A82322">
              <w:rPr>
                <w:rFonts w:ascii="Arial" w:hAnsi="Arial" w:cs="Arial"/>
                <w:color w:val="auto"/>
                <w:sz w:val="20"/>
                <w:szCs w:val="20"/>
              </w:rPr>
              <w:t>lectrónica</w:t>
            </w:r>
            <w:r w:rsidR="00552ECD" w:rsidRPr="00A82322">
              <w:rPr>
                <w:rFonts w:ascii="Arial" w:eastAsiaTheme="minorEastAsia" w:hAnsi="Arial" w:cs="Arial"/>
                <w:color w:val="auto"/>
                <w:sz w:val="20"/>
                <w:szCs w:val="20"/>
              </w:rPr>
              <w:t xml:space="preserve"> </w:t>
            </w:r>
            <w:r w:rsidRPr="00A82322">
              <w:rPr>
                <w:rFonts w:ascii="Arial" w:eastAsiaTheme="minorEastAsia" w:hAnsi="Arial" w:cs="Arial"/>
                <w:color w:val="auto"/>
                <w:sz w:val="20"/>
                <w:szCs w:val="20"/>
              </w:rPr>
              <w:t>y formato de solicitud de aclaraciones.</w:t>
            </w:r>
            <w:bookmarkEnd w:id="336"/>
            <w:bookmarkEnd w:id="337"/>
            <w:bookmarkEnd w:id="338"/>
            <w:bookmarkEnd w:id="339"/>
            <w:bookmarkEnd w:id="340"/>
            <w:bookmarkEnd w:id="341"/>
            <w:bookmarkEnd w:id="342"/>
            <w:bookmarkEnd w:id="343"/>
            <w:bookmarkEnd w:id="344"/>
          </w:p>
        </w:tc>
      </w:tr>
      <w:tr w:rsidR="00F42CCF" w:rsidRPr="00A82322" w14:paraId="5B592F4B" w14:textId="77777777" w:rsidTr="00275B84">
        <w:tc>
          <w:tcPr>
            <w:tcW w:w="1315" w:type="dxa"/>
          </w:tcPr>
          <w:p w14:paraId="030194E3"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45" w:name="_Toc31730830"/>
            <w:bookmarkStart w:id="346" w:name="_Toc31731004"/>
            <w:bookmarkStart w:id="347" w:name="_Toc35961522"/>
            <w:bookmarkStart w:id="348" w:name="_Toc46138905"/>
            <w:bookmarkStart w:id="349" w:name="_Toc60906184"/>
            <w:bookmarkStart w:id="350" w:name="_Toc60907060"/>
            <w:bookmarkStart w:id="351" w:name="_Toc63692950"/>
            <w:bookmarkStart w:id="352" w:name="_Toc63693085"/>
            <w:bookmarkStart w:id="353" w:name="_Toc165724540"/>
            <w:r w:rsidRPr="00A82322">
              <w:rPr>
                <w:rFonts w:ascii="Arial" w:eastAsiaTheme="minorEastAsia" w:hAnsi="Arial" w:cs="Arial"/>
                <w:color w:val="auto"/>
                <w:sz w:val="20"/>
                <w:szCs w:val="20"/>
              </w:rPr>
              <w:t>Anexo 1</w:t>
            </w:r>
            <w:bookmarkEnd w:id="345"/>
            <w:bookmarkEnd w:id="346"/>
            <w:bookmarkEnd w:id="347"/>
            <w:r w:rsidRPr="00A82322">
              <w:rPr>
                <w:rFonts w:ascii="Arial" w:eastAsiaTheme="minorEastAsia" w:hAnsi="Arial" w:cs="Arial"/>
                <w:color w:val="auto"/>
                <w:sz w:val="20"/>
                <w:szCs w:val="20"/>
              </w:rPr>
              <w:t>2</w:t>
            </w:r>
            <w:bookmarkEnd w:id="348"/>
            <w:bookmarkEnd w:id="349"/>
            <w:bookmarkEnd w:id="350"/>
            <w:bookmarkEnd w:id="351"/>
            <w:bookmarkEnd w:id="352"/>
            <w:bookmarkEnd w:id="353"/>
          </w:p>
        </w:tc>
        <w:tc>
          <w:tcPr>
            <w:tcW w:w="7739" w:type="dxa"/>
          </w:tcPr>
          <w:p w14:paraId="6EB9720C"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54" w:name="_Toc31730831"/>
            <w:bookmarkStart w:id="355" w:name="_Toc31731005"/>
            <w:bookmarkStart w:id="356" w:name="_Toc35961523"/>
            <w:bookmarkStart w:id="357" w:name="_Toc46138906"/>
            <w:bookmarkStart w:id="358" w:name="_Toc60906185"/>
            <w:bookmarkStart w:id="359" w:name="_Toc60907061"/>
            <w:bookmarkStart w:id="360" w:name="_Toc63692951"/>
            <w:bookmarkStart w:id="361" w:name="_Toc63693086"/>
            <w:bookmarkStart w:id="362" w:name="_Toc165724541"/>
            <w:r w:rsidRPr="00A82322">
              <w:rPr>
                <w:rFonts w:ascii="Arial" w:eastAsiaTheme="minorEastAsia" w:hAnsi="Arial" w:cs="Arial"/>
                <w:color w:val="auto"/>
                <w:sz w:val="20"/>
                <w:szCs w:val="20"/>
              </w:rPr>
              <w:t>Modelo de Contrato.</w:t>
            </w:r>
            <w:bookmarkEnd w:id="354"/>
            <w:bookmarkEnd w:id="355"/>
            <w:bookmarkEnd w:id="356"/>
            <w:bookmarkEnd w:id="357"/>
            <w:bookmarkEnd w:id="358"/>
            <w:bookmarkEnd w:id="359"/>
            <w:bookmarkEnd w:id="360"/>
            <w:bookmarkEnd w:id="361"/>
            <w:bookmarkEnd w:id="362"/>
          </w:p>
        </w:tc>
      </w:tr>
      <w:tr w:rsidR="00F42CCF" w:rsidRPr="00A82322" w14:paraId="7708CF11" w14:textId="77777777" w:rsidTr="00275B84">
        <w:tc>
          <w:tcPr>
            <w:tcW w:w="1315" w:type="dxa"/>
          </w:tcPr>
          <w:p w14:paraId="0778479C"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63" w:name="_Toc31730832"/>
            <w:bookmarkStart w:id="364" w:name="_Toc31731006"/>
            <w:bookmarkStart w:id="365" w:name="_Toc35961524"/>
            <w:bookmarkStart w:id="366" w:name="_Toc46138907"/>
            <w:bookmarkStart w:id="367" w:name="_Toc60906186"/>
            <w:bookmarkStart w:id="368" w:name="_Toc60907062"/>
            <w:bookmarkStart w:id="369" w:name="_Toc63692952"/>
            <w:bookmarkStart w:id="370" w:name="_Toc63693087"/>
            <w:bookmarkStart w:id="371" w:name="_Toc165724542"/>
            <w:r w:rsidRPr="00A82322">
              <w:rPr>
                <w:rFonts w:ascii="Arial" w:eastAsiaTheme="minorEastAsia" w:hAnsi="Arial" w:cs="Arial"/>
                <w:color w:val="auto"/>
                <w:sz w:val="20"/>
                <w:szCs w:val="20"/>
              </w:rPr>
              <w:t>Anexo 1</w:t>
            </w:r>
            <w:bookmarkEnd w:id="363"/>
            <w:bookmarkEnd w:id="364"/>
            <w:bookmarkEnd w:id="365"/>
            <w:r w:rsidRPr="00A82322">
              <w:rPr>
                <w:rFonts w:ascii="Arial" w:eastAsiaTheme="minorEastAsia" w:hAnsi="Arial" w:cs="Arial"/>
                <w:color w:val="auto"/>
                <w:sz w:val="20"/>
                <w:szCs w:val="20"/>
              </w:rPr>
              <w:t>3</w:t>
            </w:r>
            <w:bookmarkEnd w:id="366"/>
            <w:bookmarkEnd w:id="367"/>
            <w:bookmarkEnd w:id="368"/>
            <w:bookmarkEnd w:id="369"/>
            <w:bookmarkEnd w:id="370"/>
            <w:bookmarkEnd w:id="371"/>
          </w:p>
        </w:tc>
        <w:tc>
          <w:tcPr>
            <w:tcW w:w="7739" w:type="dxa"/>
          </w:tcPr>
          <w:p w14:paraId="2C5FECB6"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72" w:name="_Toc31730833"/>
            <w:bookmarkStart w:id="373" w:name="_Toc31731007"/>
            <w:bookmarkStart w:id="374" w:name="_Toc35961525"/>
            <w:bookmarkStart w:id="375" w:name="_Toc46138908"/>
            <w:bookmarkStart w:id="376" w:name="_Toc60906187"/>
            <w:bookmarkStart w:id="377" w:name="_Toc60907063"/>
            <w:bookmarkStart w:id="378" w:name="_Toc63692953"/>
            <w:bookmarkStart w:id="379" w:name="_Toc63693088"/>
            <w:bookmarkStart w:id="380" w:name="_Toc165724543"/>
            <w:r w:rsidRPr="00A82322">
              <w:rPr>
                <w:rFonts w:ascii="Arial" w:eastAsiaTheme="minorEastAsia" w:hAnsi="Arial" w:cs="Arial"/>
                <w:color w:val="auto"/>
                <w:sz w:val="20"/>
                <w:szCs w:val="20"/>
              </w:rPr>
              <w:t>Modelo de Convenio de participación conjunta</w:t>
            </w:r>
            <w:bookmarkEnd w:id="372"/>
            <w:bookmarkEnd w:id="373"/>
            <w:bookmarkEnd w:id="374"/>
            <w:bookmarkEnd w:id="375"/>
            <w:bookmarkEnd w:id="376"/>
            <w:bookmarkEnd w:id="377"/>
            <w:bookmarkEnd w:id="378"/>
            <w:bookmarkEnd w:id="379"/>
            <w:bookmarkEnd w:id="380"/>
          </w:p>
        </w:tc>
      </w:tr>
      <w:tr w:rsidR="00F42CCF" w:rsidRPr="00A82322" w14:paraId="24DFCC41" w14:textId="77777777" w:rsidTr="00275B84">
        <w:tc>
          <w:tcPr>
            <w:tcW w:w="1315" w:type="dxa"/>
          </w:tcPr>
          <w:p w14:paraId="27FCADEC"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81" w:name="_Toc60906188"/>
            <w:bookmarkStart w:id="382" w:name="_Toc60907064"/>
            <w:bookmarkStart w:id="383" w:name="_Toc63692954"/>
            <w:bookmarkStart w:id="384" w:name="_Toc63693089"/>
            <w:bookmarkStart w:id="385" w:name="_Toc165724544"/>
            <w:r w:rsidRPr="00A82322">
              <w:rPr>
                <w:rFonts w:ascii="Arial" w:eastAsiaTheme="minorEastAsia" w:hAnsi="Arial" w:cs="Arial"/>
                <w:color w:val="auto"/>
                <w:sz w:val="20"/>
                <w:szCs w:val="20"/>
              </w:rPr>
              <w:t>Anexo 14</w:t>
            </w:r>
            <w:bookmarkEnd w:id="381"/>
            <w:bookmarkEnd w:id="382"/>
            <w:bookmarkEnd w:id="383"/>
            <w:bookmarkEnd w:id="384"/>
            <w:bookmarkEnd w:id="385"/>
          </w:p>
        </w:tc>
        <w:tc>
          <w:tcPr>
            <w:tcW w:w="7739" w:type="dxa"/>
          </w:tcPr>
          <w:p w14:paraId="23A8FC32"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86" w:name="_Toc60906189"/>
            <w:bookmarkStart w:id="387" w:name="_Toc60907065"/>
            <w:bookmarkStart w:id="388" w:name="_Toc63692955"/>
            <w:bookmarkStart w:id="389" w:name="_Toc63693090"/>
            <w:bookmarkStart w:id="390" w:name="_Toc165724545"/>
            <w:r w:rsidRPr="00A82322">
              <w:rPr>
                <w:rFonts w:ascii="Arial" w:eastAsiaTheme="minorEastAsia" w:hAnsi="Arial" w:cs="Arial"/>
                <w:color w:val="auto"/>
                <w:sz w:val="20"/>
                <w:szCs w:val="20"/>
              </w:rPr>
              <w:t>Aviso de privacidad integral de los procedimientos de adquisiciones de bienes, arrendamientos y contratación de servicios</w:t>
            </w:r>
            <w:bookmarkEnd w:id="386"/>
            <w:bookmarkEnd w:id="387"/>
            <w:bookmarkEnd w:id="388"/>
            <w:bookmarkEnd w:id="389"/>
            <w:bookmarkEnd w:id="390"/>
          </w:p>
        </w:tc>
      </w:tr>
      <w:tr w:rsidR="00BB7A2F" w:rsidRPr="00A82322" w14:paraId="5C012757" w14:textId="77777777" w:rsidTr="00275B84">
        <w:tc>
          <w:tcPr>
            <w:tcW w:w="1315" w:type="dxa"/>
          </w:tcPr>
          <w:p w14:paraId="38AB9508" w14:textId="77777777" w:rsidR="00BB7A2F" w:rsidRPr="00A82322" w:rsidRDefault="00BB7A2F" w:rsidP="00275B84">
            <w:pPr>
              <w:pStyle w:val="Ttulo1"/>
              <w:spacing w:before="0"/>
              <w:jc w:val="both"/>
              <w:outlineLvl w:val="0"/>
              <w:rPr>
                <w:rFonts w:ascii="Arial" w:eastAsiaTheme="minorEastAsia" w:hAnsi="Arial" w:cs="Arial"/>
                <w:color w:val="auto"/>
                <w:sz w:val="20"/>
                <w:szCs w:val="20"/>
              </w:rPr>
            </w:pPr>
            <w:bookmarkStart w:id="391" w:name="_Toc31730834"/>
            <w:bookmarkStart w:id="392" w:name="_Toc31731008"/>
            <w:bookmarkStart w:id="393" w:name="_Toc35961526"/>
            <w:bookmarkStart w:id="394" w:name="_Toc46138909"/>
            <w:bookmarkStart w:id="395" w:name="_Toc60906190"/>
            <w:bookmarkStart w:id="396" w:name="_Toc60907066"/>
            <w:bookmarkStart w:id="397" w:name="_Toc63692956"/>
            <w:bookmarkStart w:id="398" w:name="_Toc63693091"/>
            <w:bookmarkStart w:id="399" w:name="_Toc165724546"/>
            <w:r w:rsidRPr="00A82322">
              <w:rPr>
                <w:rFonts w:ascii="Arial" w:eastAsiaTheme="minorEastAsia" w:hAnsi="Arial" w:cs="Arial"/>
                <w:color w:val="auto"/>
                <w:sz w:val="20"/>
                <w:szCs w:val="20"/>
              </w:rPr>
              <w:t>Anexo 1</w:t>
            </w:r>
            <w:bookmarkEnd w:id="391"/>
            <w:bookmarkEnd w:id="392"/>
            <w:bookmarkEnd w:id="393"/>
            <w:bookmarkEnd w:id="394"/>
            <w:r w:rsidRPr="00A82322">
              <w:rPr>
                <w:rFonts w:ascii="Arial" w:eastAsiaTheme="minorEastAsia" w:hAnsi="Arial" w:cs="Arial"/>
                <w:color w:val="auto"/>
                <w:sz w:val="20"/>
                <w:szCs w:val="20"/>
              </w:rPr>
              <w:t>5</w:t>
            </w:r>
            <w:bookmarkEnd w:id="395"/>
            <w:bookmarkEnd w:id="396"/>
            <w:bookmarkEnd w:id="397"/>
            <w:bookmarkEnd w:id="398"/>
            <w:bookmarkEnd w:id="399"/>
          </w:p>
        </w:tc>
        <w:tc>
          <w:tcPr>
            <w:tcW w:w="7739" w:type="dxa"/>
          </w:tcPr>
          <w:p w14:paraId="29812F52" w14:textId="7D0A3887" w:rsidR="00BB7A2F" w:rsidRPr="00BB7A2F" w:rsidRDefault="00BB7A2F" w:rsidP="00275B84">
            <w:pPr>
              <w:pStyle w:val="Ttulo1"/>
              <w:spacing w:before="0"/>
              <w:jc w:val="both"/>
              <w:outlineLvl w:val="0"/>
              <w:rPr>
                <w:rFonts w:ascii="Arial" w:eastAsiaTheme="minorEastAsia" w:hAnsi="Arial" w:cs="Arial"/>
                <w:color w:val="000000" w:themeColor="text1"/>
                <w:sz w:val="20"/>
                <w:szCs w:val="20"/>
              </w:rPr>
            </w:pPr>
            <w:bookmarkStart w:id="400" w:name="_Toc165724547"/>
            <w:r w:rsidRPr="00BB7A2F">
              <w:rPr>
                <w:rFonts w:ascii="Arial" w:hAnsi="Arial" w:cs="Arial"/>
                <w:color w:val="000000" w:themeColor="text1"/>
                <w:sz w:val="20"/>
                <w:szCs w:val="20"/>
              </w:rPr>
              <w:t>Escrito de dirección de correo electrónico del licitante</w:t>
            </w:r>
            <w:bookmarkEnd w:id="400"/>
          </w:p>
        </w:tc>
      </w:tr>
      <w:tr w:rsidR="00BB7A2F" w:rsidRPr="00A82322" w14:paraId="30D1C872" w14:textId="77777777" w:rsidTr="00275B84">
        <w:tc>
          <w:tcPr>
            <w:tcW w:w="1315" w:type="dxa"/>
          </w:tcPr>
          <w:p w14:paraId="5FD3BAF6" w14:textId="7BD3FDAF" w:rsidR="00BB7A2F" w:rsidRPr="00A82322" w:rsidRDefault="00BB7A2F" w:rsidP="00275B84">
            <w:pPr>
              <w:pStyle w:val="Ttulo1"/>
              <w:spacing w:before="0"/>
              <w:jc w:val="both"/>
              <w:outlineLvl w:val="0"/>
              <w:rPr>
                <w:rFonts w:ascii="Arial" w:eastAsiaTheme="minorEastAsia" w:hAnsi="Arial" w:cs="Arial"/>
                <w:color w:val="auto"/>
                <w:sz w:val="20"/>
                <w:szCs w:val="20"/>
              </w:rPr>
            </w:pPr>
            <w:bookmarkStart w:id="401" w:name="_Toc165724548"/>
            <w:r>
              <w:rPr>
                <w:rFonts w:ascii="Arial" w:eastAsiaTheme="minorEastAsia" w:hAnsi="Arial" w:cs="Arial"/>
                <w:color w:val="auto"/>
                <w:sz w:val="20"/>
                <w:szCs w:val="20"/>
              </w:rPr>
              <w:t>Anexo 16</w:t>
            </w:r>
            <w:bookmarkEnd w:id="401"/>
          </w:p>
        </w:tc>
        <w:tc>
          <w:tcPr>
            <w:tcW w:w="7739" w:type="dxa"/>
          </w:tcPr>
          <w:p w14:paraId="58B848E8" w14:textId="1C33273F" w:rsidR="00BB7A2F" w:rsidRPr="00BB7A2F" w:rsidRDefault="00BB7A2F" w:rsidP="00BB7A2F">
            <w:pPr>
              <w:pStyle w:val="Ttulo1"/>
              <w:tabs>
                <w:tab w:val="left" w:pos="1440"/>
              </w:tabs>
              <w:spacing w:before="0"/>
              <w:jc w:val="both"/>
              <w:outlineLvl w:val="0"/>
              <w:rPr>
                <w:rFonts w:ascii="Arial" w:eastAsiaTheme="minorEastAsia" w:hAnsi="Arial" w:cs="Arial"/>
                <w:color w:val="000000" w:themeColor="text1"/>
                <w:sz w:val="20"/>
                <w:szCs w:val="20"/>
              </w:rPr>
            </w:pPr>
            <w:bookmarkStart w:id="402" w:name="_Toc165724549"/>
            <w:r w:rsidRPr="00BB7A2F">
              <w:rPr>
                <w:rFonts w:ascii="Arial" w:hAnsi="Arial" w:cs="Arial"/>
                <w:color w:val="000000" w:themeColor="text1"/>
                <w:sz w:val="20"/>
                <w:szCs w:val="20"/>
              </w:rPr>
              <w:t>Escrito de domicilio para oír y recibir notificaciones del licitante</w:t>
            </w:r>
            <w:bookmarkEnd w:id="402"/>
          </w:p>
        </w:tc>
      </w:tr>
      <w:tr w:rsidR="00BB7A2F" w:rsidRPr="00A82322" w14:paraId="69833DCD" w14:textId="77777777" w:rsidTr="00275B84">
        <w:tc>
          <w:tcPr>
            <w:tcW w:w="1315" w:type="dxa"/>
          </w:tcPr>
          <w:p w14:paraId="52D9087E" w14:textId="0A5ED54A" w:rsidR="00BB7A2F" w:rsidRPr="00A82322" w:rsidRDefault="00BB7A2F" w:rsidP="00275B84">
            <w:pPr>
              <w:pStyle w:val="Ttulo1"/>
              <w:spacing w:before="0"/>
              <w:jc w:val="both"/>
              <w:outlineLvl w:val="0"/>
              <w:rPr>
                <w:rFonts w:ascii="Arial" w:eastAsiaTheme="minorEastAsia" w:hAnsi="Arial" w:cs="Arial"/>
                <w:color w:val="auto"/>
                <w:sz w:val="20"/>
                <w:szCs w:val="20"/>
              </w:rPr>
            </w:pPr>
            <w:bookmarkStart w:id="403" w:name="_Toc165724550"/>
            <w:r>
              <w:rPr>
                <w:rFonts w:ascii="Arial" w:eastAsiaTheme="minorEastAsia" w:hAnsi="Arial" w:cs="Arial"/>
                <w:color w:val="auto"/>
                <w:sz w:val="20"/>
                <w:szCs w:val="20"/>
              </w:rPr>
              <w:t>Anexo 17</w:t>
            </w:r>
            <w:bookmarkEnd w:id="403"/>
          </w:p>
        </w:tc>
        <w:tc>
          <w:tcPr>
            <w:tcW w:w="7739" w:type="dxa"/>
          </w:tcPr>
          <w:p w14:paraId="6B279B71" w14:textId="1303A0A1" w:rsidR="00BB7A2F" w:rsidRPr="00BB7A2F" w:rsidRDefault="00BB7A2F" w:rsidP="00275B84">
            <w:pPr>
              <w:pStyle w:val="Ttulo1"/>
              <w:spacing w:before="0"/>
              <w:jc w:val="both"/>
              <w:outlineLvl w:val="0"/>
              <w:rPr>
                <w:rFonts w:ascii="Arial" w:eastAsiaTheme="minorEastAsia" w:hAnsi="Arial" w:cs="Arial"/>
                <w:color w:val="000000" w:themeColor="text1"/>
                <w:sz w:val="20"/>
                <w:szCs w:val="20"/>
              </w:rPr>
            </w:pPr>
            <w:bookmarkStart w:id="404" w:name="_Toc165724551"/>
            <w:r w:rsidRPr="00BB7A2F">
              <w:rPr>
                <w:rFonts w:ascii="Arial" w:hAnsi="Arial" w:cs="Arial"/>
                <w:color w:val="000000" w:themeColor="text1"/>
                <w:sz w:val="20"/>
                <w:szCs w:val="20"/>
              </w:rPr>
              <w:t>Glosario</w:t>
            </w:r>
            <w:bookmarkEnd w:id="404"/>
          </w:p>
        </w:tc>
      </w:tr>
    </w:tbl>
    <w:p w14:paraId="334F2A8B" w14:textId="77777777" w:rsidR="00F42CCF" w:rsidRPr="00A82322" w:rsidRDefault="00F42CCF" w:rsidP="00F42CCF">
      <w:pPr>
        <w:jc w:val="both"/>
        <w:rPr>
          <w:rFonts w:ascii="Arial" w:hAnsi="Arial" w:cs="Arial"/>
          <w:b/>
          <w:sz w:val="20"/>
          <w:szCs w:val="20"/>
        </w:rPr>
      </w:pPr>
      <w:r w:rsidRPr="00A82322">
        <w:rPr>
          <w:rFonts w:ascii="Arial" w:hAnsi="Arial" w:cs="Arial"/>
          <w:b/>
          <w:sz w:val="20"/>
          <w:szCs w:val="20"/>
        </w:rPr>
        <w:br w:type="page"/>
      </w:r>
    </w:p>
    <w:p w14:paraId="7F1FEC96" w14:textId="56422577" w:rsidR="00F42CCF"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05" w:name="_Toc165724552"/>
      <w:r w:rsidRPr="00A82322">
        <w:rPr>
          <w:rFonts w:ascii="Arial" w:eastAsia="Times New Roman" w:hAnsi="Arial" w:cs="Arial"/>
          <w:b/>
          <w:bCs/>
          <w:noProof/>
          <w:color w:val="auto"/>
          <w:kern w:val="1"/>
          <w:sz w:val="28"/>
          <w:szCs w:val="28"/>
          <w:lang w:val="es-MX" w:eastAsia="ar-SA"/>
        </w:rPr>
        <w:lastRenderedPageBreak/>
        <w:t>Anexo 1.- Anexo Técnico.</w:t>
      </w:r>
      <w:bookmarkEnd w:id="405"/>
    </w:p>
    <w:p w14:paraId="7230AFFA" w14:textId="77777777" w:rsidR="003C2CDB" w:rsidRPr="003C2CDB" w:rsidRDefault="003C2CDB" w:rsidP="003C2CDB">
      <w:pPr>
        <w:rPr>
          <w:lang w:val="es-MX" w:eastAsia="ar-SA"/>
        </w:rPr>
      </w:pPr>
    </w:p>
    <w:p w14:paraId="25E7844A" w14:textId="77777777" w:rsidR="000A7B81" w:rsidRPr="003C2CDB" w:rsidRDefault="000A7B81" w:rsidP="003C2CDB">
      <w:pPr>
        <w:autoSpaceDE w:val="0"/>
        <w:autoSpaceDN w:val="0"/>
        <w:adjustRightInd w:val="0"/>
        <w:jc w:val="both"/>
        <w:rPr>
          <w:rFonts w:ascii="Arial Narrow" w:hAnsi="Arial Narrow"/>
          <w:sz w:val="20"/>
          <w:szCs w:val="20"/>
        </w:rPr>
      </w:pPr>
      <w:bookmarkStart w:id="406" w:name="_Toc431386033"/>
      <w:bookmarkStart w:id="407" w:name="_Toc431386310"/>
    </w:p>
    <w:p w14:paraId="24573B85" w14:textId="77777777" w:rsidR="003C2CDB" w:rsidRPr="00AF241F" w:rsidRDefault="003C2CDB" w:rsidP="003C2CDB">
      <w:pPr>
        <w:autoSpaceDE w:val="0"/>
        <w:autoSpaceDN w:val="0"/>
        <w:adjustRightInd w:val="0"/>
        <w:jc w:val="both"/>
        <w:rPr>
          <w:rFonts w:ascii="Montserrat Medium" w:eastAsiaTheme="minorHAnsi" w:hAnsi="Montserrat Medium" w:cs="Arial"/>
          <w:sz w:val="20"/>
          <w:szCs w:val="20"/>
        </w:rPr>
      </w:pPr>
      <w:r w:rsidRPr="00AF241F">
        <w:rPr>
          <w:rFonts w:ascii="Montserrat Medium" w:eastAsiaTheme="minorHAnsi" w:hAnsi="Montserrat Medium" w:cs="Arial"/>
          <w:sz w:val="20"/>
          <w:szCs w:val="20"/>
        </w:rPr>
        <w:t>El presente Anexo Técnico cuenta con la totalidad de elementos de acuerdo con el numeral 4.24.3 de las Políticas, Bases y Lineamientos en materia de Adquisiciones, Arrendamientos y Servicios del Instituto Mexicano del Seguro Social (POBALINES) de acuerdo con los siguientes incisos:</w:t>
      </w:r>
    </w:p>
    <w:p w14:paraId="41933429" w14:textId="77777777" w:rsidR="003C2CDB" w:rsidRPr="00AF241F" w:rsidRDefault="003C2CDB" w:rsidP="003C2CDB">
      <w:pPr>
        <w:autoSpaceDE w:val="0"/>
        <w:autoSpaceDN w:val="0"/>
        <w:adjustRightInd w:val="0"/>
        <w:jc w:val="both"/>
        <w:rPr>
          <w:rFonts w:ascii="Montserrat Medium" w:eastAsiaTheme="minorHAnsi" w:hAnsi="Montserrat Medium" w:cs="Arial"/>
          <w:sz w:val="20"/>
          <w:szCs w:val="20"/>
        </w:rPr>
      </w:pPr>
    </w:p>
    <w:p w14:paraId="4744D060" w14:textId="77777777" w:rsidR="003C2CDB" w:rsidRDefault="003C2CDB" w:rsidP="003C2CDB">
      <w:pPr>
        <w:pStyle w:val="Prrafodelista"/>
        <w:numPr>
          <w:ilvl w:val="1"/>
          <w:numId w:val="50"/>
        </w:numPr>
        <w:autoSpaceDE w:val="0"/>
        <w:autoSpaceDN w:val="0"/>
        <w:adjustRightInd w:val="0"/>
        <w:spacing w:after="0" w:line="240" w:lineRule="auto"/>
        <w:ind w:left="709" w:hanging="425"/>
        <w:jc w:val="both"/>
        <w:rPr>
          <w:rFonts w:ascii="Montserrat Medium" w:hAnsi="Montserrat Medium"/>
          <w:sz w:val="20"/>
          <w:szCs w:val="20"/>
        </w:rPr>
      </w:pPr>
      <w:r w:rsidRPr="00AF241F">
        <w:rPr>
          <w:rFonts w:ascii="Montserrat Medium" w:hAnsi="Montserrat Medium"/>
          <w:sz w:val="20"/>
          <w:szCs w:val="20"/>
          <w:lang w:eastAsia="es-MX"/>
        </w:rPr>
        <w:t xml:space="preserve">Descripción amplia y detallada de los bienes o servicios solicitados.  </w:t>
      </w:r>
    </w:p>
    <w:p w14:paraId="2CDB3FF0" w14:textId="77777777" w:rsidR="003C2CDB" w:rsidRPr="00AF241F" w:rsidRDefault="003C2CDB" w:rsidP="003C2CDB">
      <w:pPr>
        <w:pStyle w:val="Prrafodelista"/>
        <w:numPr>
          <w:ilvl w:val="1"/>
          <w:numId w:val="50"/>
        </w:numPr>
        <w:autoSpaceDE w:val="0"/>
        <w:autoSpaceDN w:val="0"/>
        <w:adjustRightInd w:val="0"/>
        <w:spacing w:after="0" w:line="240" w:lineRule="auto"/>
        <w:ind w:left="709" w:hanging="425"/>
        <w:jc w:val="both"/>
        <w:rPr>
          <w:rFonts w:ascii="Montserrat Medium" w:hAnsi="Montserrat Medium"/>
          <w:sz w:val="20"/>
          <w:szCs w:val="20"/>
        </w:rPr>
      </w:pPr>
    </w:p>
    <w:p w14:paraId="35FAD7A8" w14:textId="77777777" w:rsidR="003C2CDB" w:rsidRDefault="003C2CDB" w:rsidP="003C2CDB">
      <w:pPr>
        <w:autoSpaceDE w:val="0"/>
        <w:autoSpaceDN w:val="0"/>
        <w:adjustRightInd w:val="0"/>
        <w:jc w:val="both"/>
        <w:rPr>
          <w:rFonts w:ascii="Montserrat Medium" w:hAnsi="Montserrat Medium" w:cs="Arial"/>
          <w:b/>
          <w:bCs/>
          <w:sz w:val="20"/>
          <w:szCs w:val="20"/>
          <w:u w:val="single"/>
          <w:lang w:eastAsia="es-MX"/>
        </w:rPr>
      </w:pPr>
    </w:p>
    <w:p w14:paraId="73300745" w14:textId="77777777" w:rsidR="003C2CDB" w:rsidRPr="007E532F" w:rsidRDefault="003C2CDB" w:rsidP="003C2CDB">
      <w:pPr>
        <w:autoSpaceDE w:val="0"/>
        <w:autoSpaceDN w:val="0"/>
        <w:adjustRightInd w:val="0"/>
        <w:jc w:val="both"/>
        <w:rPr>
          <w:rFonts w:ascii="Montserrat Medium" w:hAnsi="Montserrat Medium" w:cs="Arial"/>
          <w:bCs/>
          <w:sz w:val="20"/>
          <w:szCs w:val="20"/>
        </w:rPr>
      </w:pPr>
      <w:r w:rsidRPr="00AF241F">
        <w:rPr>
          <w:rFonts w:ascii="Montserrat Medium" w:hAnsi="Montserrat Medium" w:cs="Arial"/>
          <w:b/>
          <w:bCs/>
          <w:sz w:val="20"/>
          <w:szCs w:val="20"/>
          <w:u w:val="single"/>
          <w:lang w:eastAsia="es-MX"/>
        </w:rPr>
        <w:t>Características</w:t>
      </w:r>
      <w:r w:rsidRPr="00AF241F">
        <w:rPr>
          <w:rFonts w:ascii="Montserrat Medium" w:hAnsi="Montserrat Medium" w:cs="Arial"/>
          <w:sz w:val="20"/>
          <w:szCs w:val="20"/>
          <w:lang w:eastAsia="es-MX"/>
        </w:rPr>
        <w:t xml:space="preserve">: </w:t>
      </w:r>
      <w:r w:rsidRPr="007E532F">
        <w:rPr>
          <w:rFonts w:ascii="Montserrat Medium" w:hAnsi="Montserrat Medium" w:cs="Arial"/>
          <w:bCs/>
          <w:sz w:val="20"/>
          <w:szCs w:val="20"/>
        </w:rPr>
        <w:t>ADQUISICION Y SUMINISTRO DE REFACCIONES, MATERIALES Y ACCESORIOS DE TODAS LAS ESPECIALIDADES DE CONSERVACION PARA EL ORGANO DE OPERACIÓN ADMINISTRATIVA DESCONCENTRADA ESTATAL MORELOS.</w:t>
      </w:r>
    </w:p>
    <w:p w14:paraId="1493C799" w14:textId="77777777" w:rsidR="003C2CDB" w:rsidRPr="007E532F" w:rsidRDefault="003C2CDB" w:rsidP="003C2CDB">
      <w:pPr>
        <w:autoSpaceDE w:val="0"/>
        <w:autoSpaceDN w:val="0"/>
        <w:adjustRightInd w:val="0"/>
        <w:jc w:val="both"/>
        <w:rPr>
          <w:rFonts w:ascii="Montserrat Medium" w:hAnsi="Montserrat Medium" w:cs="Arial"/>
          <w:bCs/>
          <w:sz w:val="20"/>
          <w:szCs w:val="20"/>
        </w:rPr>
      </w:pPr>
      <w:r w:rsidRPr="00AF241F">
        <w:rPr>
          <w:rFonts w:ascii="Montserrat Medium" w:hAnsi="Montserrat Medium" w:cs="Arial"/>
          <w:b/>
          <w:bCs/>
          <w:sz w:val="20"/>
          <w:szCs w:val="20"/>
          <w:u w:val="single"/>
        </w:rPr>
        <w:t>Especificaciones técnicas:</w:t>
      </w:r>
      <w:r w:rsidRPr="00AF241F">
        <w:rPr>
          <w:rFonts w:ascii="Montserrat Medium" w:hAnsi="Montserrat Medium" w:cs="Arial"/>
          <w:sz w:val="20"/>
          <w:szCs w:val="20"/>
        </w:rPr>
        <w:t xml:space="preserve"> </w:t>
      </w:r>
      <w:r w:rsidRPr="007E532F">
        <w:rPr>
          <w:rFonts w:ascii="Montserrat Medium" w:hAnsi="Montserrat Medium" w:cs="Arial"/>
          <w:bCs/>
          <w:sz w:val="20"/>
          <w:szCs w:val="20"/>
        </w:rPr>
        <w:t>DE ACUERDO AL ANEXO NUMERO T-1 (T-UNO).</w:t>
      </w:r>
    </w:p>
    <w:p w14:paraId="045CF0DB" w14:textId="77777777" w:rsidR="003C2CDB" w:rsidRDefault="003C2CDB" w:rsidP="003C2CDB">
      <w:pPr>
        <w:autoSpaceDE w:val="0"/>
        <w:autoSpaceDN w:val="0"/>
        <w:adjustRightInd w:val="0"/>
        <w:jc w:val="both"/>
        <w:rPr>
          <w:rFonts w:ascii="Montserrat Medium" w:eastAsiaTheme="minorHAnsi" w:hAnsi="Montserrat Medium" w:cs="Arial"/>
          <w:b/>
          <w:bCs/>
          <w:sz w:val="20"/>
          <w:szCs w:val="20"/>
        </w:rPr>
      </w:pPr>
    </w:p>
    <w:p w14:paraId="79416BF1" w14:textId="77777777" w:rsidR="003C2CDB" w:rsidRDefault="003C2CDB" w:rsidP="003C2CDB">
      <w:pPr>
        <w:autoSpaceDE w:val="0"/>
        <w:autoSpaceDN w:val="0"/>
        <w:adjustRightInd w:val="0"/>
        <w:jc w:val="both"/>
        <w:rPr>
          <w:rFonts w:ascii="Montserrat Medium" w:eastAsiaTheme="minorHAnsi" w:hAnsi="Montserrat Medium" w:cs="Arial"/>
          <w:b/>
          <w:bCs/>
          <w:sz w:val="20"/>
          <w:szCs w:val="20"/>
        </w:rPr>
      </w:pPr>
    </w:p>
    <w:p w14:paraId="7C90C4D7" w14:textId="77777777" w:rsidR="003C2CDB" w:rsidRDefault="003C2CDB" w:rsidP="003C2CDB">
      <w:pPr>
        <w:autoSpaceDE w:val="0"/>
        <w:autoSpaceDN w:val="0"/>
        <w:adjustRightInd w:val="0"/>
        <w:jc w:val="both"/>
        <w:rPr>
          <w:rFonts w:ascii="Montserrat Medium" w:hAnsi="Montserrat Medium" w:cs="Arial"/>
          <w:b/>
          <w:sz w:val="20"/>
          <w:szCs w:val="20"/>
        </w:rPr>
      </w:pPr>
      <w:r w:rsidRPr="00AF241F">
        <w:rPr>
          <w:rFonts w:ascii="Montserrat Medium" w:hAnsi="Montserrat Medium" w:cs="Arial"/>
          <w:b/>
          <w:sz w:val="20"/>
          <w:szCs w:val="20"/>
        </w:rPr>
        <w:t>Unidad de medida:</w:t>
      </w:r>
    </w:p>
    <w:p w14:paraId="58DC70A7" w14:textId="77777777" w:rsidR="003C2CDB" w:rsidRDefault="003C2CDB" w:rsidP="003C2CDB">
      <w:pPr>
        <w:autoSpaceDE w:val="0"/>
        <w:autoSpaceDN w:val="0"/>
        <w:adjustRightInd w:val="0"/>
        <w:jc w:val="both"/>
        <w:rPr>
          <w:rFonts w:ascii="Montserrat Medium" w:hAnsi="Montserrat Medium" w:cs="Arial"/>
          <w:b/>
          <w:sz w:val="20"/>
          <w:szCs w:val="20"/>
        </w:rPr>
      </w:pPr>
    </w:p>
    <w:tbl>
      <w:tblPr>
        <w:tblStyle w:val="Tablaconcuadrcula"/>
        <w:tblW w:w="9068" w:type="dxa"/>
        <w:tblInd w:w="708" w:type="dxa"/>
        <w:tblLook w:val="04A0" w:firstRow="1" w:lastRow="0" w:firstColumn="1" w:lastColumn="0" w:noHBand="0" w:noVBand="1"/>
      </w:tblPr>
      <w:tblGrid>
        <w:gridCol w:w="958"/>
        <w:gridCol w:w="5984"/>
        <w:gridCol w:w="2126"/>
      </w:tblGrid>
      <w:tr w:rsidR="003C2CDB" w:rsidRPr="00AF241F" w14:paraId="78F99FCC" w14:textId="77777777" w:rsidTr="00685B9D">
        <w:tc>
          <w:tcPr>
            <w:tcW w:w="95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BDA9CF3" w14:textId="77777777" w:rsidR="003C2CDB" w:rsidRPr="00AF241F" w:rsidRDefault="003C2CDB" w:rsidP="00685B9D">
            <w:pPr>
              <w:autoSpaceDE w:val="0"/>
              <w:autoSpaceDN w:val="0"/>
              <w:adjustRightInd w:val="0"/>
              <w:jc w:val="both"/>
              <w:rPr>
                <w:rFonts w:ascii="Montserrat Medium" w:hAnsi="Montserrat Medium" w:cs="Arial"/>
                <w:sz w:val="20"/>
                <w:szCs w:val="20"/>
              </w:rPr>
            </w:pPr>
            <w:r w:rsidRPr="00AF241F">
              <w:rPr>
                <w:rFonts w:ascii="Montserrat Medium" w:hAnsi="Montserrat Medium" w:cs="Arial"/>
                <w:b/>
                <w:sz w:val="20"/>
                <w:szCs w:val="20"/>
              </w:rPr>
              <w:t>Partida</w:t>
            </w:r>
          </w:p>
        </w:tc>
        <w:tc>
          <w:tcPr>
            <w:tcW w:w="59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CC3C76F" w14:textId="77777777" w:rsidR="003C2CDB" w:rsidRPr="00AF241F" w:rsidRDefault="003C2CDB" w:rsidP="00685B9D">
            <w:pPr>
              <w:autoSpaceDE w:val="0"/>
              <w:autoSpaceDN w:val="0"/>
              <w:adjustRightInd w:val="0"/>
              <w:jc w:val="center"/>
              <w:rPr>
                <w:rFonts w:ascii="Montserrat Medium" w:hAnsi="Montserrat Medium" w:cs="Arial"/>
                <w:b/>
                <w:sz w:val="20"/>
                <w:szCs w:val="20"/>
              </w:rPr>
            </w:pPr>
            <w:r w:rsidRPr="00AF241F">
              <w:rPr>
                <w:rFonts w:ascii="Montserrat Medium" w:hAnsi="Montserrat Medium" w:cs="Arial"/>
                <w:b/>
                <w:sz w:val="20"/>
                <w:szCs w:val="20"/>
              </w:rPr>
              <w:t>Descripción</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DC6A6CB" w14:textId="77777777" w:rsidR="003C2CDB" w:rsidRPr="00AF241F" w:rsidRDefault="003C2CDB" w:rsidP="00685B9D">
            <w:pPr>
              <w:autoSpaceDE w:val="0"/>
              <w:autoSpaceDN w:val="0"/>
              <w:adjustRightInd w:val="0"/>
              <w:jc w:val="center"/>
              <w:rPr>
                <w:rFonts w:ascii="Montserrat Medium" w:hAnsi="Montserrat Medium" w:cs="Arial"/>
                <w:b/>
                <w:sz w:val="20"/>
                <w:szCs w:val="20"/>
              </w:rPr>
            </w:pPr>
            <w:r w:rsidRPr="00AF241F">
              <w:rPr>
                <w:rFonts w:ascii="Montserrat Medium" w:hAnsi="Montserrat Medium" w:cs="Arial"/>
                <w:b/>
                <w:sz w:val="20"/>
                <w:szCs w:val="20"/>
              </w:rPr>
              <w:t>Unidad de medida</w:t>
            </w:r>
          </w:p>
        </w:tc>
      </w:tr>
      <w:tr w:rsidR="003C2CDB" w:rsidRPr="00946EEF" w14:paraId="03E0257E" w14:textId="77777777" w:rsidTr="00685B9D">
        <w:tc>
          <w:tcPr>
            <w:tcW w:w="958" w:type="dxa"/>
            <w:tcBorders>
              <w:top w:val="single" w:sz="4" w:space="0" w:color="auto"/>
              <w:left w:val="single" w:sz="4" w:space="0" w:color="auto"/>
              <w:bottom w:val="single" w:sz="4" w:space="0" w:color="auto"/>
              <w:right w:val="single" w:sz="4" w:space="0" w:color="auto"/>
            </w:tcBorders>
          </w:tcPr>
          <w:p w14:paraId="04322AB5" w14:textId="77777777" w:rsidR="003C2CDB" w:rsidRPr="008327FB" w:rsidRDefault="003C2CDB" w:rsidP="00685B9D">
            <w:pPr>
              <w:autoSpaceDE w:val="0"/>
              <w:autoSpaceDN w:val="0"/>
              <w:adjustRightInd w:val="0"/>
              <w:jc w:val="center"/>
              <w:rPr>
                <w:rFonts w:ascii="Montserrat Medium" w:hAnsi="Montserrat Medium" w:cs="Arial"/>
                <w:sz w:val="20"/>
                <w:szCs w:val="20"/>
              </w:rPr>
            </w:pPr>
            <w:r w:rsidRPr="008327FB">
              <w:rPr>
                <w:rFonts w:ascii="Montserrat Medium" w:hAnsi="Montserrat Medium" w:cs="Arial"/>
                <w:sz w:val="20"/>
                <w:szCs w:val="20"/>
              </w:rPr>
              <w:t>29501</w:t>
            </w:r>
          </w:p>
        </w:tc>
        <w:tc>
          <w:tcPr>
            <w:tcW w:w="5984" w:type="dxa"/>
            <w:tcBorders>
              <w:top w:val="single" w:sz="4" w:space="0" w:color="auto"/>
              <w:left w:val="single" w:sz="4" w:space="0" w:color="auto"/>
              <w:bottom w:val="single" w:sz="4" w:space="0" w:color="auto"/>
              <w:right w:val="single" w:sz="4" w:space="0" w:color="auto"/>
            </w:tcBorders>
          </w:tcPr>
          <w:p w14:paraId="139D0A12" w14:textId="77777777" w:rsidR="003C2CDB" w:rsidRPr="008327FB" w:rsidRDefault="003C2CDB" w:rsidP="00685B9D">
            <w:pPr>
              <w:autoSpaceDE w:val="0"/>
              <w:autoSpaceDN w:val="0"/>
              <w:adjustRightInd w:val="0"/>
              <w:rPr>
                <w:rFonts w:ascii="Montserrat Medium" w:hAnsi="Montserrat Medium" w:cs="Arial"/>
                <w:sz w:val="20"/>
                <w:szCs w:val="20"/>
              </w:rPr>
            </w:pPr>
            <w:r w:rsidRPr="008327FB">
              <w:rPr>
                <w:rFonts w:ascii="Montserrat Medium" w:hAnsi="Montserrat Medium" w:cs="Arial"/>
                <w:sz w:val="20"/>
                <w:szCs w:val="20"/>
              </w:rPr>
              <w:t>REFACCIONES Y ACCESORIOS MENORES DE EQUIPO E INSTRUMENTAL MEDICO Y DE LABORATORIO.</w:t>
            </w:r>
          </w:p>
        </w:tc>
        <w:tc>
          <w:tcPr>
            <w:tcW w:w="2126" w:type="dxa"/>
            <w:tcBorders>
              <w:top w:val="single" w:sz="4" w:space="0" w:color="auto"/>
              <w:left w:val="single" w:sz="4" w:space="0" w:color="auto"/>
              <w:bottom w:val="single" w:sz="4" w:space="0" w:color="auto"/>
              <w:right w:val="single" w:sz="4" w:space="0" w:color="auto"/>
            </w:tcBorders>
          </w:tcPr>
          <w:p w14:paraId="0A97FD61" w14:textId="77777777" w:rsidR="003C2CDB" w:rsidRPr="008327FB" w:rsidRDefault="003C2CDB" w:rsidP="00685B9D">
            <w:pPr>
              <w:autoSpaceDE w:val="0"/>
              <w:autoSpaceDN w:val="0"/>
              <w:adjustRightInd w:val="0"/>
              <w:jc w:val="center"/>
              <w:rPr>
                <w:rFonts w:ascii="Montserrat Medium" w:hAnsi="Montserrat Medium" w:cs="Arial"/>
                <w:sz w:val="20"/>
                <w:szCs w:val="20"/>
              </w:rPr>
            </w:pPr>
            <w:r w:rsidRPr="008327FB">
              <w:rPr>
                <w:rFonts w:ascii="Montserrat Medium" w:hAnsi="Montserrat Medium" w:cs="Arial"/>
                <w:sz w:val="20"/>
                <w:szCs w:val="20"/>
              </w:rPr>
              <w:t>PIEZA</w:t>
            </w:r>
          </w:p>
        </w:tc>
      </w:tr>
    </w:tbl>
    <w:p w14:paraId="4FC07AB4" w14:textId="77777777" w:rsidR="003C2CDB" w:rsidRPr="00946EEF" w:rsidRDefault="003C2CDB" w:rsidP="003C2CDB">
      <w:pPr>
        <w:autoSpaceDE w:val="0"/>
        <w:autoSpaceDN w:val="0"/>
        <w:adjustRightInd w:val="0"/>
        <w:jc w:val="center"/>
        <w:rPr>
          <w:rFonts w:ascii="Montserrat Medium" w:hAnsi="Montserrat Medium" w:cs="Arial"/>
          <w:b/>
          <w:sz w:val="20"/>
          <w:szCs w:val="20"/>
        </w:rPr>
      </w:pPr>
    </w:p>
    <w:p w14:paraId="263026A8" w14:textId="77777777" w:rsidR="003C2CDB" w:rsidRPr="00AF241F" w:rsidRDefault="003C2CDB" w:rsidP="003C2CDB">
      <w:pPr>
        <w:pStyle w:val="Prrafodelista"/>
        <w:autoSpaceDE w:val="0"/>
        <w:autoSpaceDN w:val="0"/>
        <w:adjustRightInd w:val="0"/>
        <w:ind w:left="709"/>
        <w:jc w:val="both"/>
        <w:rPr>
          <w:rFonts w:ascii="Montserrat Medium" w:hAnsi="Montserrat Medium"/>
          <w:sz w:val="20"/>
          <w:szCs w:val="20"/>
        </w:rPr>
      </w:pPr>
      <w:r w:rsidRPr="00AF241F">
        <w:rPr>
          <w:rFonts w:ascii="Montserrat Medium" w:hAnsi="Montserrat Medium"/>
          <w:b/>
          <w:bCs/>
          <w:sz w:val="20"/>
          <w:szCs w:val="20"/>
        </w:rPr>
        <w:t xml:space="preserve">Cantidades requeridas: </w:t>
      </w:r>
      <w:r w:rsidRPr="008327FB">
        <w:rPr>
          <w:rFonts w:ascii="Montserrat Medium" w:eastAsiaTheme="minorEastAsia" w:hAnsi="Montserrat Medium"/>
          <w:sz w:val="20"/>
          <w:szCs w:val="20"/>
        </w:rPr>
        <w:t>DE ACUERDO AL ANEXO NUMERO T-1 (T-UNO).</w:t>
      </w:r>
    </w:p>
    <w:p w14:paraId="2047B7A7" w14:textId="77777777" w:rsidR="003C2CDB" w:rsidRPr="00AF241F" w:rsidRDefault="003C2CDB" w:rsidP="003C2CDB">
      <w:pPr>
        <w:autoSpaceDE w:val="0"/>
        <w:autoSpaceDN w:val="0"/>
        <w:adjustRightInd w:val="0"/>
        <w:ind w:left="709"/>
        <w:jc w:val="both"/>
        <w:rPr>
          <w:rFonts w:ascii="Montserrat Medium" w:eastAsiaTheme="minorHAnsi" w:hAnsi="Montserrat Medium" w:cs="Arial"/>
          <w:b/>
          <w:sz w:val="20"/>
          <w:szCs w:val="20"/>
        </w:rPr>
      </w:pPr>
    </w:p>
    <w:p w14:paraId="7A5D331E" w14:textId="77777777" w:rsidR="003C2CDB" w:rsidRDefault="003C2CDB" w:rsidP="003C2CDB">
      <w:pPr>
        <w:pStyle w:val="Prrafodelista"/>
        <w:autoSpaceDE w:val="0"/>
        <w:autoSpaceDN w:val="0"/>
        <w:adjustRightInd w:val="0"/>
        <w:ind w:left="709"/>
        <w:jc w:val="both"/>
        <w:rPr>
          <w:rFonts w:ascii="Montserrat Medium" w:eastAsiaTheme="minorEastAsia" w:hAnsi="Montserrat Medium"/>
          <w:sz w:val="20"/>
          <w:szCs w:val="20"/>
        </w:rPr>
      </w:pPr>
      <w:r w:rsidRPr="00AF241F">
        <w:rPr>
          <w:rFonts w:ascii="Montserrat Medium" w:hAnsi="Montserrat Medium"/>
          <w:b/>
          <w:bCs/>
          <w:sz w:val="20"/>
          <w:szCs w:val="20"/>
        </w:rPr>
        <w:t>Equipos, consumible y accesorios asociados a la contratación de los bienes requeridos</w:t>
      </w:r>
      <w:r w:rsidRPr="00AF241F">
        <w:rPr>
          <w:rFonts w:ascii="Montserrat Medium" w:hAnsi="Montserrat Medium"/>
          <w:sz w:val="20"/>
          <w:szCs w:val="20"/>
        </w:rPr>
        <w:t xml:space="preserve">: </w:t>
      </w:r>
      <w:r w:rsidRPr="008327FB">
        <w:rPr>
          <w:rFonts w:ascii="Montserrat Medium" w:eastAsiaTheme="minorEastAsia" w:hAnsi="Montserrat Medium"/>
          <w:sz w:val="20"/>
          <w:szCs w:val="20"/>
        </w:rPr>
        <w:t>DE ACUERDO AL ANEXO NUMERO  T-1 (T-UNO).</w:t>
      </w:r>
    </w:p>
    <w:p w14:paraId="1DA70E45" w14:textId="77777777" w:rsidR="003C2CDB" w:rsidRDefault="003C2CDB" w:rsidP="003C2CDB">
      <w:pPr>
        <w:pStyle w:val="Prrafodelista"/>
        <w:autoSpaceDE w:val="0"/>
        <w:autoSpaceDN w:val="0"/>
        <w:adjustRightInd w:val="0"/>
        <w:ind w:left="709"/>
        <w:jc w:val="both"/>
        <w:rPr>
          <w:rFonts w:ascii="Montserrat Medium" w:eastAsiaTheme="minorEastAsia" w:hAnsi="Montserrat Medium"/>
          <w:b/>
          <w:sz w:val="20"/>
          <w:szCs w:val="20"/>
        </w:rPr>
      </w:pPr>
    </w:p>
    <w:p w14:paraId="647F019A" w14:textId="77777777" w:rsidR="003C2CDB" w:rsidRDefault="003C2CDB" w:rsidP="003C2CDB">
      <w:pPr>
        <w:rPr>
          <w:rFonts w:ascii="Montserrat Medium" w:hAnsi="Montserrat Medium" w:cs="Arial"/>
          <w:szCs w:val="20"/>
        </w:rPr>
      </w:pPr>
      <w:r w:rsidRPr="008327FB">
        <w:rPr>
          <w:rFonts w:ascii="Montserrat Medium" w:hAnsi="Montserrat Medium" w:cs="Arial"/>
          <w:szCs w:val="20"/>
        </w:rPr>
        <w:t>La descripción amplia y detallada de los bienes solicitados, se contempla en el Anexo número T-1 (catálogo de conceptos).</w:t>
      </w:r>
    </w:p>
    <w:p w14:paraId="204B0667" w14:textId="77777777" w:rsidR="003C2CDB" w:rsidRDefault="003C2CDB" w:rsidP="003C2CDB">
      <w:pPr>
        <w:rPr>
          <w:rFonts w:ascii="Montserrat Medium" w:hAnsi="Montserrat Medium" w:cs="Arial"/>
          <w:szCs w:val="20"/>
        </w:rPr>
      </w:pPr>
    </w:p>
    <w:tbl>
      <w:tblPr>
        <w:tblStyle w:val="Tablaconcuadrcula"/>
        <w:tblW w:w="9068" w:type="dxa"/>
        <w:tblInd w:w="708" w:type="dxa"/>
        <w:tblLook w:val="04A0" w:firstRow="1" w:lastRow="0" w:firstColumn="1" w:lastColumn="0" w:noHBand="0" w:noVBand="1"/>
      </w:tblPr>
      <w:tblGrid>
        <w:gridCol w:w="1235"/>
        <w:gridCol w:w="5757"/>
        <w:gridCol w:w="2076"/>
      </w:tblGrid>
      <w:tr w:rsidR="003C2CDB" w:rsidRPr="00AF241F" w14:paraId="7D5695FC" w14:textId="77777777" w:rsidTr="00685B9D">
        <w:tc>
          <w:tcPr>
            <w:tcW w:w="1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6D6CF3" w14:textId="77777777" w:rsidR="003C2CDB" w:rsidRPr="00AF241F" w:rsidRDefault="003C2CDB" w:rsidP="00685B9D">
            <w:pPr>
              <w:shd w:val="clear" w:color="auto" w:fill="B8CCE4" w:themeFill="accent1" w:themeFillTint="66"/>
              <w:autoSpaceDE w:val="0"/>
              <w:autoSpaceDN w:val="0"/>
              <w:adjustRightInd w:val="0"/>
              <w:jc w:val="both"/>
              <w:rPr>
                <w:rFonts w:ascii="Montserrat Medium" w:hAnsi="Montserrat Medium" w:cs="Arial"/>
                <w:sz w:val="20"/>
                <w:szCs w:val="20"/>
              </w:rPr>
            </w:pPr>
            <w:r>
              <w:rPr>
                <w:rFonts w:ascii="Montserrat Medium" w:hAnsi="Montserrat Medium" w:cs="Arial"/>
                <w:b/>
                <w:sz w:val="20"/>
                <w:szCs w:val="20"/>
              </w:rPr>
              <w:t>Cuenta</w:t>
            </w:r>
          </w:p>
        </w:tc>
        <w:tc>
          <w:tcPr>
            <w:tcW w:w="5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F997B8" w14:textId="77777777" w:rsidR="003C2CDB" w:rsidRPr="00AF241F" w:rsidRDefault="003C2CDB" w:rsidP="00685B9D">
            <w:pPr>
              <w:shd w:val="clear" w:color="auto" w:fill="B8CCE4" w:themeFill="accent1" w:themeFillTint="66"/>
              <w:autoSpaceDE w:val="0"/>
              <w:autoSpaceDN w:val="0"/>
              <w:adjustRightInd w:val="0"/>
              <w:jc w:val="center"/>
              <w:rPr>
                <w:rFonts w:ascii="Montserrat Medium" w:hAnsi="Montserrat Medium" w:cs="Arial"/>
                <w:b/>
                <w:sz w:val="20"/>
                <w:szCs w:val="20"/>
              </w:rPr>
            </w:pPr>
            <w:r w:rsidRPr="00AF241F">
              <w:rPr>
                <w:rFonts w:ascii="Montserrat Medium" w:hAnsi="Montserrat Medium" w:cs="Arial"/>
                <w:b/>
                <w:sz w:val="20"/>
                <w:szCs w:val="20"/>
              </w:rPr>
              <w:t>Descripción</w:t>
            </w:r>
          </w:p>
        </w:tc>
        <w:tc>
          <w:tcPr>
            <w:tcW w:w="20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3E47D4" w14:textId="77777777" w:rsidR="003C2CDB" w:rsidRPr="00AF241F" w:rsidRDefault="003C2CDB" w:rsidP="00685B9D">
            <w:pPr>
              <w:shd w:val="clear" w:color="auto" w:fill="B8CCE4" w:themeFill="accent1" w:themeFillTint="66"/>
              <w:autoSpaceDE w:val="0"/>
              <w:autoSpaceDN w:val="0"/>
              <w:adjustRightInd w:val="0"/>
              <w:jc w:val="center"/>
              <w:rPr>
                <w:rFonts w:ascii="Montserrat Medium" w:hAnsi="Montserrat Medium" w:cs="Arial"/>
                <w:b/>
                <w:sz w:val="20"/>
                <w:szCs w:val="20"/>
              </w:rPr>
            </w:pPr>
            <w:r w:rsidRPr="00AF241F">
              <w:rPr>
                <w:rFonts w:ascii="Montserrat Medium" w:eastAsiaTheme="minorHAnsi" w:hAnsi="Montserrat Medium" w:cs="Arial"/>
                <w:b/>
                <w:bCs/>
                <w:sz w:val="20"/>
                <w:szCs w:val="20"/>
              </w:rPr>
              <w:t xml:space="preserve">Clave </w:t>
            </w:r>
            <w:proofErr w:type="spellStart"/>
            <w:r w:rsidRPr="00AF241F">
              <w:rPr>
                <w:rFonts w:ascii="Montserrat Medium" w:eastAsiaTheme="minorHAnsi" w:hAnsi="Montserrat Medium" w:cs="Arial"/>
                <w:b/>
                <w:bCs/>
                <w:sz w:val="20"/>
                <w:szCs w:val="20"/>
              </w:rPr>
              <w:t>CuCOP</w:t>
            </w:r>
            <w:proofErr w:type="spellEnd"/>
          </w:p>
        </w:tc>
      </w:tr>
      <w:tr w:rsidR="003C2CDB" w:rsidRPr="00946EEF" w14:paraId="6118105D" w14:textId="77777777" w:rsidTr="00685B9D">
        <w:tc>
          <w:tcPr>
            <w:tcW w:w="1235" w:type="dxa"/>
            <w:tcBorders>
              <w:top w:val="single" w:sz="4" w:space="0" w:color="auto"/>
              <w:left w:val="single" w:sz="4" w:space="0" w:color="auto"/>
              <w:bottom w:val="single" w:sz="4" w:space="0" w:color="auto"/>
              <w:right w:val="single" w:sz="4" w:space="0" w:color="auto"/>
            </w:tcBorders>
          </w:tcPr>
          <w:p w14:paraId="4727F200" w14:textId="77777777" w:rsidR="003C2CDB" w:rsidRPr="008327FB" w:rsidRDefault="003C2CDB" w:rsidP="00685B9D">
            <w:pPr>
              <w:autoSpaceDE w:val="0"/>
              <w:autoSpaceDN w:val="0"/>
              <w:adjustRightInd w:val="0"/>
              <w:jc w:val="center"/>
              <w:rPr>
                <w:rFonts w:ascii="Montserrat Medium" w:hAnsi="Montserrat Medium" w:cs="Arial"/>
                <w:sz w:val="20"/>
                <w:szCs w:val="20"/>
              </w:rPr>
            </w:pPr>
            <w:r w:rsidRPr="008327FB">
              <w:rPr>
                <w:rFonts w:ascii="Montserrat Medium" w:hAnsi="Montserrat Medium" w:cs="Arial"/>
                <w:sz w:val="20"/>
                <w:szCs w:val="20"/>
              </w:rPr>
              <w:t>42062529</w:t>
            </w:r>
          </w:p>
        </w:tc>
        <w:tc>
          <w:tcPr>
            <w:tcW w:w="5757" w:type="dxa"/>
            <w:tcBorders>
              <w:top w:val="single" w:sz="4" w:space="0" w:color="auto"/>
              <w:left w:val="single" w:sz="4" w:space="0" w:color="auto"/>
              <w:bottom w:val="single" w:sz="4" w:space="0" w:color="auto"/>
              <w:right w:val="single" w:sz="4" w:space="0" w:color="auto"/>
            </w:tcBorders>
          </w:tcPr>
          <w:p w14:paraId="627BBB25" w14:textId="77777777" w:rsidR="003C2CDB" w:rsidRPr="008327FB" w:rsidRDefault="003C2CDB" w:rsidP="00685B9D">
            <w:pPr>
              <w:autoSpaceDE w:val="0"/>
              <w:autoSpaceDN w:val="0"/>
              <w:adjustRightInd w:val="0"/>
              <w:rPr>
                <w:rFonts w:ascii="Montserrat Medium" w:hAnsi="Montserrat Medium" w:cs="Arial"/>
                <w:sz w:val="20"/>
                <w:szCs w:val="20"/>
              </w:rPr>
            </w:pPr>
            <w:r w:rsidRPr="008327FB">
              <w:rPr>
                <w:rFonts w:ascii="Montserrat Medium" w:hAnsi="Montserrat Medium" w:cs="Arial"/>
                <w:sz w:val="20"/>
                <w:szCs w:val="20"/>
              </w:rPr>
              <w:t>REFACCIONES Y ACCESORIOS MENORES DE EQUIPO E INSTRUMENTAL MEDICO DE LABORATORIO.</w:t>
            </w:r>
          </w:p>
        </w:tc>
        <w:tc>
          <w:tcPr>
            <w:tcW w:w="2076" w:type="dxa"/>
            <w:tcBorders>
              <w:top w:val="single" w:sz="4" w:space="0" w:color="auto"/>
              <w:left w:val="single" w:sz="4" w:space="0" w:color="auto"/>
              <w:bottom w:val="single" w:sz="4" w:space="0" w:color="auto"/>
              <w:right w:val="single" w:sz="4" w:space="0" w:color="auto"/>
            </w:tcBorders>
          </w:tcPr>
          <w:p w14:paraId="3FC76FC8" w14:textId="77777777" w:rsidR="003C2CDB" w:rsidRPr="008327FB" w:rsidRDefault="003C2CDB" w:rsidP="00685B9D">
            <w:pPr>
              <w:autoSpaceDE w:val="0"/>
              <w:autoSpaceDN w:val="0"/>
              <w:adjustRightInd w:val="0"/>
              <w:jc w:val="center"/>
              <w:rPr>
                <w:rFonts w:ascii="Montserrat Medium" w:hAnsi="Montserrat Medium" w:cs="Arial"/>
                <w:sz w:val="20"/>
                <w:szCs w:val="20"/>
              </w:rPr>
            </w:pPr>
            <w:r w:rsidRPr="008327FB">
              <w:rPr>
                <w:rFonts w:ascii="Montserrat Medium" w:hAnsi="Montserrat Medium" w:cs="Arial"/>
                <w:sz w:val="20"/>
                <w:szCs w:val="20"/>
              </w:rPr>
              <w:t>29500008</w:t>
            </w:r>
          </w:p>
        </w:tc>
      </w:tr>
    </w:tbl>
    <w:p w14:paraId="6311864B" w14:textId="77777777" w:rsidR="003C2CDB" w:rsidRDefault="003C2CDB" w:rsidP="003C2CDB">
      <w:pPr>
        <w:autoSpaceDE w:val="0"/>
        <w:autoSpaceDN w:val="0"/>
        <w:adjustRightInd w:val="0"/>
        <w:jc w:val="both"/>
        <w:rPr>
          <w:rFonts w:ascii="Montserrat Medium" w:eastAsiaTheme="minorHAnsi" w:hAnsi="Montserrat Medium" w:cs="Arial"/>
          <w:sz w:val="20"/>
          <w:szCs w:val="20"/>
        </w:rPr>
      </w:pPr>
    </w:p>
    <w:p w14:paraId="5DD6E42D" w14:textId="77777777" w:rsidR="003C2CDB" w:rsidRPr="00AF241F" w:rsidRDefault="003C2CDB" w:rsidP="003C2CDB">
      <w:pPr>
        <w:autoSpaceDE w:val="0"/>
        <w:autoSpaceDN w:val="0"/>
        <w:adjustRightInd w:val="0"/>
        <w:jc w:val="both"/>
        <w:rPr>
          <w:rFonts w:ascii="Montserrat Medium" w:eastAsiaTheme="minorHAnsi" w:hAnsi="Montserrat Medium" w:cs="Arial"/>
          <w:sz w:val="20"/>
          <w:szCs w:val="20"/>
        </w:rPr>
      </w:pPr>
    </w:p>
    <w:p w14:paraId="0E243237" w14:textId="43C27C9E" w:rsidR="003C2CDB" w:rsidRPr="0056729C" w:rsidRDefault="003C2CDB" w:rsidP="003C2CDB">
      <w:pPr>
        <w:pStyle w:val="Prrafodelista"/>
        <w:numPr>
          <w:ilvl w:val="1"/>
          <w:numId w:val="50"/>
        </w:numPr>
        <w:autoSpaceDE w:val="0"/>
        <w:autoSpaceDN w:val="0"/>
        <w:adjustRightInd w:val="0"/>
        <w:spacing w:after="0" w:line="240" w:lineRule="auto"/>
        <w:ind w:left="709" w:hanging="425"/>
        <w:jc w:val="both"/>
        <w:rPr>
          <w:rFonts w:ascii="Montserrat Medium" w:hAnsi="Montserrat Medium"/>
          <w:sz w:val="20"/>
          <w:szCs w:val="20"/>
        </w:rPr>
      </w:pPr>
      <w:r w:rsidRPr="00AF241F">
        <w:rPr>
          <w:rFonts w:ascii="Montserrat Medium" w:hAnsi="Montserrat Medium"/>
          <w:sz w:val="20"/>
          <w:szCs w:val="20"/>
        </w:rPr>
        <w:t>En caso de que se requieran pruebas, deberá indicar el método de evaluación y el resultado mínimo que debe obtenerse al ejecutar las pruebas, si se requiere verificar el cumplimiento de las especificaciones solicitadas de acuerdo con la Ley de Infraestructura de la Calidad (LIC), cuando ésta resulte aplicable, dicha comprobación será elaborada por el Área Técnica.</w:t>
      </w:r>
    </w:p>
    <w:p w14:paraId="4409DA1E" w14:textId="32EDDE73" w:rsidR="003C2CDB" w:rsidRPr="0056729C" w:rsidRDefault="0056729C" w:rsidP="0056729C">
      <w:pPr>
        <w:pStyle w:val="Prrafodelista"/>
        <w:autoSpaceDE w:val="0"/>
        <w:autoSpaceDN w:val="0"/>
        <w:adjustRightInd w:val="0"/>
        <w:ind w:left="709"/>
        <w:jc w:val="both"/>
        <w:rPr>
          <w:rFonts w:ascii="Montserrat Medium" w:eastAsiaTheme="minorEastAsia" w:hAnsi="Montserrat Medium"/>
          <w:b/>
          <w:sz w:val="20"/>
          <w:szCs w:val="20"/>
        </w:rPr>
      </w:pPr>
      <w:r>
        <w:rPr>
          <w:rFonts w:ascii="Montserrat Medium" w:eastAsiaTheme="minorEastAsia" w:hAnsi="Montserrat Medium"/>
          <w:b/>
          <w:sz w:val="20"/>
          <w:szCs w:val="20"/>
        </w:rPr>
        <w:lastRenderedPageBreak/>
        <w:t xml:space="preserve">NO APLICA. </w:t>
      </w:r>
    </w:p>
    <w:p w14:paraId="49018E09" w14:textId="77777777" w:rsidR="003C2CDB" w:rsidRPr="00AF241F" w:rsidRDefault="003C2CDB" w:rsidP="003C2CDB">
      <w:pPr>
        <w:pStyle w:val="Prrafodelista"/>
        <w:numPr>
          <w:ilvl w:val="1"/>
          <w:numId w:val="50"/>
        </w:numPr>
        <w:autoSpaceDE w:val="0"/>
        <w:autoSpaceDN w:val="0"/>
        <w:adjustRightInd w:val="0"/>
        <w:spacing w:after="0" w:line="240" w:lineRule="auto"/>
        <w:ind w:left="709" w:hanging="425"/>
        <w:jc w:val="both"/>
        <w:rPr>
          <w:rFonts w:ascii="Montserrat Medium" w:hAnsi="Montserrat Medium"/>
          <w:sz w:val="20"/>
          <w:szCs w:val="20"/>
        </w:rPr>
      </w:pPr>
      <w:r w:rsidRPr="00AF241F">
        <w:rPr>
          <w:rFonts w:ascii="Montserrat Medium" w:hAnsi="Montserrat Medium"/>
          <w:sz w:val="20"/>
          <w:szCs w:val="20"/>
        </w:rPr>
        <w:t xml:space="preserve">En aquellos casos en que el Área Requirente modifique la especificación técnica de algún bien que no se encuentre regulado por el </w:t>
      </w:r>
      <w:r w:rsidRPr="00AF241F">
        <w:rPr>
          <w:rFonts w:ascii="Montserrat Medium" w:hAnsi="Montserrat Medium"/>
          <w:sz w:val="20"/>
          <w:szCs w:val="20"/>
          <w:lang w:val="es-ES_tradnl"/>
        </w:rPr>
        <w:t xml:space="preserve">Compendio Nacional de Insumos para la Salud </w:t>
      </w:r>
      <w:r w:rsidRPr="00AF241F">
        <w:rPr>
          <w:rFonts w:ascii="Montserrat Medium" w:hAnsi="Montserrat Medium"/>
          <w:sz w:val="20"/>
          <w:szCs w:val="20"/>
        </w:rPr>
        <w:t xml:space="preserve">Cuadro Básico, el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w:t>
      </w:r>
      <w:r w:rsidRPr="00AF241F">
        <w:rPr>
          <w:rFonts w:ascii="Montserrat Medium" w:hAnsi="Montserrat Medium"/>
          <w:sz w:val="20"/>
          <w:szCs w:val="20"/>
          <w:u w:val="single"/>
        </w:rPr>
        <w:t>un dictamen</w:t>
      </w:r>
      <w:r w:rsidRPr="00AF241F">
        <w:rPr>
          <w:rFonts w:ascii="Montserrat Medium" w:hAnsi="Montserrat Medium"/>
          <w:sz w:val="20"/>
          <w:szCs w:val="20"/>
        </w:rPr>
        <w:t xml:space="preserve"> mediante el cual el </w:t>
      </w:r>
      <w:r w:rsidRPr="00AF241F">
        <w:rPr>
          <w:rFonts w:ascii="Montserrat Medium" w:hAnsi="Montserrat Medium"/>
          <w:sz w:val="20"/>
          <w:szCs w:val="20"/>
          <w:u w:val="single"/>
        </w:rPr>
        <w:t>Área Técnica acredite</w:t>
      </w:r>
      <w:r w:rsidRPr="00AF241F">
        <w:rPr>
          <w:rFonts w:ascii="Montserrat Medium" w:hAnsi="Montserrat Medium"/>
          <w:sz w:val="20"/>
          <w:szCs w:val="20"/>
        </w:rPr>
        <w:t xml:space="preserve"> que con ello no se limita la libre participación, concurrencia y competencia económica.</w:t>
      </w:r>
    </w:p>
    <w:p w14:paraId="6DFC9670" w14:textId="77777777" w:rsidR="003C2CDB" w:rsidRPr="0056729C" w:rsidRDefault="003C2CDB" w:rsidP="0056729C">
      <w:pPr>
        <w:autoSpaceDE w:val="0"/>
        <w:autoSpaceDN w:val="0"/>
        <w:adjustRightInd w:val="0"/>
        <w:jc w:val="both"/>
        <w:rPr>
          <w:rFonts w:ascii="Montserrat Medium" w:hAnsi="Montserrat Medium"/>
          <w:sz w:val="20"/>
          <w:szCs w:val="20"/>
        </w:rPr>
      </w:pPr>
    </w:p>
    <w:p w14:paraId="3E7D6237" w14:textId="6F108578" w:rsidR="003C2CDB" w:rsidRPr="0056729C" w:rsidRDefault="003C2CDB" w:rsidP="0056729C">
      <w:pPr>
        <w:pStyle w:val="Prrafodelista"/>
        <w:autoSpaceDE w:val="0"/>
        <w:autoSpaceDN w:val="0"/>
        <w:adjustRightInd w:val="0"/>
        <w:jc w:val="both"/>
        <w:rPr>
          <w:rFonts w:ascii="Montserrat Medium" w:hAnsi="Montserrat Medium"/>
          <w:sz w:val="20"/>
          <w:szCs w:val="20"/>
        </w:rPr>
      </w:pPr>
      <w:r w:rsidRPr="00946EEF">
        <w:rPr>
          <w:rFonts w:ascii="Montserrat Medium" w:eastAsiaTheme="minorEastAsia" w:hAnsi="Montserrat Medium"/>
          <w:b/>
          <w:sz w:val="20"/>
          <w:szCs w:val="20"/>
        </w:rPr>
        <w:t xml:space="preserve">NO APLICA. </w:t>
      </w:r>
    </w:p>
    <w:p w14:paraId="50B5B1DC" w14:textId="7014DA2E" w:rsidR="003C2CDB" w:rsidRPr="0056729C" w:rsidRDefault="003C2CDB" w:rsidP="0056729C">
      <w:pPr>
        <w:pStyle w:val="Prrafodelista"/>
        <w:numPr>
          <w:ilvl w:val="1"/>
          <w:numId w:val="50"/>
        </w:numPr>
        <w:autoSpaceDE w:val="0"/>
        <w:autoSpaceDN w:val="0"/>
        <w:adjustRightInd w:val="0"/>
        <w:spacing w:after="0" w:line="240" w:lineRule="auto"/>
        <w:ind w:left="709" w:hanging="567"/>
        <w:jc w:val="both"/>
        <w:rPr>
          <w:rFonts w:ascii="Montserrat Medium" w:hAnsi="Montserrat Medium"/>
          <w:sz w:val="20"/>
          <w:szCs w:val="20"/>
        </w:rPr>
      </w:pPr>
      <w:r w:rsidRPr="00AF241F">
        <w:rPr>
          <w:rFonts w:ascii="Montserrat Medium" w:hAnsi="Montserrat Medium"/>
          <w:sz w:val="20"/>
          <w:szCs w:val="20"/>
        </w:rPr>
        <w:t>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14:paraId="7314548D" w14:textId="77777777" w:rsidR="003C2CDB" w:rsidRDefault="003C2CDB" w:rsidP="003C2CDB">
      <w:pPr>
        <w:pStyle w:val="Prrafodelista"/>
        <w:autoSpaceDE w:val="0"/>
        <w:autoSpaceDN w:val="0"/>
        <w:adjustRightInd w:val="0"/>
        <w:jc w:val="both"/>
        <w:rPr>
          <w:rFonts w:ascii="Montserrat Medium" w:eastAsiaTheme="minorEastAsia" w:hAnsi="Montserrat Medium"/>
          <w:b/>
          <w:sz w:val="20"/>
          <w:szCs w:val="20"/>
        </w:rPr>
      </w:pPr>
    </w:p>
    <w:p w14:paraId="5B129A86" w14:textId="2703C114" w:rsidR="003C2CDB" w:rsidRPr="0056729C" w:rsidRDefault="003C2CDB" w:rsidP="0056729C">
      <w:pPr>
        <w:pStyle w:val="Prrafodelista"/>
        <w:autoSpaceDE w:val="0"/>
        <w:autoSpaceDN w:val="0"/>
        <w:adjustRightInd w:val="0"/>
        <w:jc w:val="both"/>
        <w:rPr>
          <w:rFonts w:ascii="Montserrat Medium" w:hAnsi="Montserrat Medium"/>
          <w:sz w:val="20"/>
          <w:szCs w:val="20"/>
        </w:rPr>
      </w:pPr>
      <w:r w:rsidRPr="00946EEF">
        <w:rPr>
          <w:rFonts w:ascii="Montserrat Medium" w:eastAsiaTheme="minorEastAsia" w:hAnsi="Montserrat Medium"/>
          <w:b/>
          <w:sz w:val="20"/>
          <w:szCs w:val="20"/>
        </w:rPr>
        <w:t xml:space="preserve">NO APLICA. </w:t>
      </w:r>
    </w:p>
    <w:p w14:paraId="73BEFC64" w14:textId="77777777" w:rsidR="003C2CDB" w:rsidRDefault="003C2CDB" w:rsidP="003C2CDB">
      <w:pPr>
        <w:pStyle w:val="Prrafodelista"/>
        <w:numPr>
          <w:ilvl w:val="1"/>
          <w:numId w:val="50"/>
        </w:numPr>
        <w:ind w:left="709" w:hanging="567"/>
        <w:jc w:val="both"/>
        <w:rPr>
          <w:rFonts w:ascii="Montserrat Medium" w:hAnsi="Montserrat Medium"/>
          <w:sz w:val="20"/>
          <w:szCs w:val="20"/>
        </w:rPr>
      </w:pPr>
      <w:r w:rsidRPr="00AF241F">
        <w:rPr>
          <w:rFonts w:ascii="Montserrat Medium" w:hAnsi="Montserrat Medium"/>
          <w:sz w:val="20"/>
          <w:szCs w:val="20"/>
        </w:rPr>
        <w:t>Normas: Oficial Mexicana, Estándar (antes Mexicana), Internacional, de Referencia o Especificación Técnica, que resulte aplicable a los bienes o servicios requeridos, conforme a la LIC o que resulten aplicables a los bienes o servicios requeridos, e indicará el documento que avale su cumplimiento.</w:t>
      </w:r>
    </w:p>
    <w:p w14:paraId="00E56FE2" w14:textId="77777777" w:rsidR="003C2CDB" w:rsidRDefault="003C2CDB" w:rsidP="003C2CDB">
      <w:pPr>
        <w:autoSpaceDE w:val="0"/>
        <w:autoSpaceDN w:val="0"/>
        <w:adjustRightInd w:val="0"/>
        <w:jc w:val="both"/>
        <w:rPr>
          <w:rFonts w:ascii="Montserrat Medium" w:hAnsi="Montserrat Medium" w:cs="Arial"/>
          <w:b/>
          <w:bCs/>
          <w:sz w:val="20"/>
          <w:szCs w:val="20"/>
        </w:rPr>
      </w:pPr>
      <w:r w:rsidRPr="001B39D1">
        <w:rPr>
          <w:rFonts w:ascii="Montserrat Medium" w:hAnsi="Montserrat Medium" w:cs="Arial"/>
          <w:b/>
          <w:bCs/>
          <w:sz w:val="20"/>
          <w:szCs w:val="20"/>
        </w:rPr>
        <w:t>Deberán de presentar copia del documento vigente mediante el cual acreditan el cumplimiento de las siguientes normas:</w:t>
      </w:r>
    </w:p>
    <w:p w14:paraId="50DC0933" w14:textId="77777777" w:rsidR="003C2CDB" w:rsidRDefault="003C2CDB" w:rsidP="003C2CDB">
      <w:pPr>
        <w:autoSpaceDE w:val="0"/>
        <w:autoSpaceDN w:val="0"/>
        <w:adjustRightInd w:val="0"/>
        <w:jc w:val="both"/>
        <w:rPr>
          <w:rFonts w:ascii="Montserrat Medium" w:hAnsi="Montserrat Medium" w:cs="Arial"/>
          <w:b/>
          <w:bCs/>
          <w:sz w:val="20"/>
          <w:szCs w:val="20"/>
        </w:rPr>
      </w:pPr>
    </w:p>
    <w:p w14:paraId="7D01E59F" w14:textId="77777777" w:rsidR="003C2CDB" w:rsidRPr="001B39D1" w:rsidRDefault="003C2CDB" w:rsidP="003C2CDB">
      <w:pPr>
        <w:autoSpaceDE w:val="0"/>
        <w:autoSpaceDN w:val="0"/>
        <w:adjustRightInd w:val="0"/>
        <w:jc w:val="both"/>
        <w:rPr>
          <w:rFonts w:ascii="Montserrat Medium" w:hAnsi="Montserrat Medium" w:cs="Arial"/>
          <w:b/>
          <w:bCs/>
          <w:sz w:val="20"/>
          <w:szCs w:val="20"/>
        </w:rPr>
      </w:pPr>
    </w:p>
    <w:tbl>
      <w:tblPr>
        <w:tblW w:w="5000" w:type="pct"/>
        <w:jc w:val="center"/>
        <w:tblLayout w:type="fixed"/>
        <w:tblCellMar>
          <w:left w:w="70" w:type="dxa"/>
          <w:right w:w="70" w:type="dxa"/>
        </w:tblCellMar>
        <w:tblLook w:val="04A0" w:firstRow="1" w:lastRow="0" w:firstColumn="1" w:lastColumn="0" w:noHBand="0" w:noVBand="1"/>
      </w:tblPr>
      <w:tblGrid>
        <w:gridCol w:w="2236"/>
        <w:gridCol w:w="2117"/>
        <w:gridCol w:w="4625"/>
      </w:tblGrid>
      <w:tr w:rsidR="003C2CDB" w:rsidRPr="00BB45F8" w14:paraId="617EF1DA" w14:textId="77777777" w:rsidTr="00685B9D">
        <w:trPr>
          <w:trHeight w:val="672"/>
          <w:jc w:val="center"/>
        </w:trPr>
        <w:tc>
          <w:tcPr>
            <w:tcW w:w="12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D311A1" w14:textId="77777777" w:rsidR="003C2CDB" w:rsidRPr="00BB45F8" w:rsidRDefault="003C2CDB" w:rsidP="00685B9D">
            <w:pPr>
              <w:jc w:val="center"/>
              <w:rPr>
                <w:rFonts w:ascii="Arial" w:hAnsi="Arial" w:cs="Arial"/>
                <w:b/>
                <w:bCs/>
                <w:color w:val="000000"/>
                <w:sz w:val="18"/>
                <w:szCs w:val="18"/>
              </w:rPr>
            </w:pPr>
            <w:r w:rsidRPr="00BB45F8">
              <w:rPr>
                <w:rFonts w:ascii="Arial" w:hAnsi="Arial" w:cs="Arial"/>
                <w:b/>
                <w:bCs/>
                <w:color w:val="000000"/>
                <w:sz w:val="18"/>
                <w:szCs w:val="18"/>
              </w:rPr>
              <w:t>PARTIDA A LA QUE ES APLICABLE</w:t>
            </w:r>
          </w:p>
        </w:tc>
        <w:tc>
          <w:tcPr>
            <w:tcW w:w="1179"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8581F16" w14:textId="77777777" w:rsidR="003C2CDB" w:rsidRPr="00BB45F8" w:rsidRDefault="003C2CDB" w:rsidP="00685B9D">
            <w:pPr>
              <w:jc w:val="center"/>
              <w:rPr>
                <w:rFonts w:ascii="Arial" w:hAnsi="Arial" w:cs="Arial"/>
                <w:b/>
                <w:bCs/>
                <w:color w:val="000000"/>
                <w:sz w:val="18"/>
                <w:szCs w:val="18"/>
              </w:rPr>
            </w:pPr>
            <w:r w:rsidRPr="00BB45F8">
              <w:rPr>
                <w:rFonts w:ascii="Arial" w:hAnsi="Arial" w:cs="Arial"/>
                <w:b/>
                <w:bCs/>
                <w:color w:val="000000"/>
                <w:sz w:val="18"/>
                <w:szCs w:val="18"/>
              </w:rPr>
              <w:t>NORMA</w:t>
            </w:r>
          </w:p>
        </w:tc>
        <w:tc>
          <w:tcPr>
            <w:tcW w:w="2576"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7AD616A" w14:textId="77777777" w:rsidR="003C2CDB" w:rsidRPr="00BB45F8" w:rsidRDefault="003C2CDB" w:rsidP="00685B9D">
            <w:pPr>
              <w:jc w:val="center"/>
              <w:rPr>
                <w:rFonts w:ascii="Arial" w:hAnsi="Arial" w:cs="Arial"/>
                <w:b/>
                <w:bCs/>
                <w:color w:val="000000"/>
                <w:sz w:val="18"/>
                <w:szCs w:val="18"/>
              </w:rPr>
            </w:pPr>
            <w:r w:rsidRPr="00BB45F8">
              <w:rPr>
                <w:rFonts w:ascii="Arial" w:hAnsi="Arial" w:cs="Arial"/>
                <w:b/>
                <w:bCs/>
                <w:color w:val="000000"/>
                <w:sz w:val="18"/>
                <w:szCs w:val="18"/>
              </w:rPr>
              <w:t>DESCRIPCIÓN</w:t>
            </w:r>
          </w:p>
        </w:tc>
      </w:tr>
      <w:tr w:rsidR="003C2CDB" w:rsidRPr="00BB45F8" w14:paraId="681C8E75" w14:textId="77777777" w:rsidTr="00685B9D">
        <w:trPr>
          <w:trHeight w:val="705"/>
          <w:jc w:val="center"/>
        </w:trPr>
        <w:tc>
          <w:tcPr>
            <w:tcW w:w="124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E1129EF" w14:textId="39F0342F" w:rsidR="003C2CDB" w:rsidRPr="00886CE6" w:rsidRDefault="003C2CDB" w:rsidP="00685B9D">
            <w:pPr>
              <w:jc w:val="center"/>
              <w:rPr>
                <w:rFonts w:ascii="Arial" w:hAnsi="Arial" w:cs="Arial"/>
                <w:b/>
                <w:color w:val="000000"/>
                <w:sz w:val="18"/>
                <w:szCs w:val="18"/>
              </w:rPr>
            </w:pPr>
            <w:r>
              <w:rPr>
                <w:rFonts w:ascii="Arial" w:hAnsi="Arial" w:cs="Arial"/>
                <w:b/>
                <w:color w:val="000000"/>
                <w:sz w:val="18"/>
                <w:szCs w:val="18"/>
              </w:rPr>
              <w:t>8</w:t>
            </w:r>
          </w:p>
        </w:tc>
        <w:tc>
          <w:tcPr>
            <w:tcW w:w="11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82ABB0" w14:textId="77777777" w:rsidR="003C2CDB" w:rsidRPr="00BB45F8" w:rsidRDefault="003C2CDB" w:rsidP="00685B9D">
            <w:pPr>
              <w:rPr>
                <w:rFonts w:ascii="Arial" w:hAnsi="Arial" w:cs="Arial"/>
                <w:color w:val="000000"/>
                <w:sz w:val="18"/>
                <w:szCs w:val="18"/>
              </w:rPr>
            </w:pPr>
            <w:r w:rsidRPr="00BB45F8">
              <w:rPr>
                <w:rFonts w:ascii="Arial" w:hAnsi="Arial" w:cs="Arial"/>
                <w:color w:val="000000"/>
                <w:sz w:val="18"/>
                <w:szCs w:val="18"/>
              </w:rPr>
              <w:t>NOM-115-STPS-2009 Y ANSI Z89 1-2003 TIPO 1 Y CLASE G</w:t>
            </w:r>
          </w:p>
        </w:tc>
        <w:tc>
          <w:tcPr>
            <w:tcW w:w="2576" w:type="pct"/>
            <w:tcBorders>
              <w:top w:val="nil"/>
              <w:left w:val="nil"/>
              <w:bottom w:val="single" w:sz="4" w:space="0" w:color="auto"/>
              <w:right w:val="single" w:sz="4" w:space="0" w:color="auto"/>
            </w:tcBorders>
            <w:shd w:val="clear" w:color="auto" w:fill="auto"/>
            <w:noWrap/>
            <w:vAlign w:val="center"/>
            <w:hideMark/>
          </w:tcPr>
          <w:p w14:paraId="57014E10" w14:textId="77777777" w:rsidR="003C2CDB" w:rsidRPr="00BB45F8" w:rsidRDefault="003C2CDB" w:rsidP="00685B9D">
            <w:pPr>
              <w:contextualSpacing/>
              <w:rPr>
                <w:rFonts w:ascii="Arial" w:hAnsi="Arial" w:cs="Arial"/>
                <w:color w:val="000000"/>
                <w:sz w:val="18"/>
                <w:szCs w:val="18"/>
              </w:rPr>
            </w:pPr>
            <w:r w:rsidRPr="00BB45F8">
              <w:rPr>
                <w:rFonts w:ascii="Arial" w:hAnsi="Arial" w:cs="Arial"/>
                <w:color w:val="000000"/>
                <w:sz w:val="18"/>
                <w:szCs w:val="18"/>
              </w:rPr>
              <w:t>ESTA NORMA ESPECIFICA LA SEGURIDAD-EQUIPO DE PROTECCIÓN PERSONAL-CASCOS DE PROTECCIÓN</w:t>
            </w:r>
            <w:r>
              <w:rPr>
                <w:rFonts w:ascii="Arial" w:hAnsi="Arial" w:cs="Arial"/>
                <w:color w:val="000000"/>
                <w:sz w:val="18"/>
                <w:szCs w:val="18"/>
              </w:rPr>
              <w:t>.</w:t>
            </w:r>
          </w:p>
        </w:tc>
      </w:tr>
      <w:tr w:rsidR="003C2CDB" w:rsidRPr="00BB45F8" w14:paraId="53EFE99D" w14:textId="77777777" w:rsidTr="00685B9D">
        <w:trPr>
          <w:trHeight w:val="705"/>
          <w:jc w:val="center"/>
        </w:trPr>
        <w:tc>
          <w:tcPr>
            <w:tcW w:w="1245" w:type="pct"/>
            <w:vMerge/>
            <w:tcBorders>
              <w:top w:val="nil"/>
              <w:left w:val="single" w:sz="4" w:space="0" w:color="auto"/>
              <w:bottom w:val="single" w:sz="4" w:space="0" w:color="auto"/>
              <w:right w:val="single" w:sz="4" w:space="0" w:color="auto"/>
            </w:tcBorders>
            <w:vAlign w:val="center"/>
            <w:hideMark/>
          </w:tcPr>
          <w:p w14:paraId="2A9205C2" w14:textId="77777777" w:rsidR="003C2CDB" w:rsidRPr="00886CE6" w:rsidRDefault="003C2CDB" w:rsidP="00685B9D">
            <w:pPr>
              <w:rPr>
                <w:rFonts w:ascii="Arial" w:hAnsi="Arial" w:cs="Arial"/>
                <w:b/>
                <w:color w:val="000000"/>
                <w:sz w:val="18"/>
                <w:szCs w:val="18"/>
              </w:rPr>
            </w:pPr>
          </w:p>
        </w:tc>
        <w:tc>
          <w:tcPr>
            <w:tcW w:w="1179" w:type="pct"/>
            <w:vMerge/>
            <w:tcBorders>
              <w:top w:val="single" w:sz="4" w:space="0" w:color="auto"/>
              <w:left w:val="single" w:sz="4" w:space="0" w:color="auto"/>
              <w:bottom w:val="single" w:sz="4" w:space="0" w:color="auto"/>
              <w:right w:val="single" w:sz="4" w:space="0" w:color="auto"/>
            </w:tcBorders>
            <w:vAlign w:val="center"/>
            <w:hideMark/>
          </w:tcPr>
          <w:p w14:paraId="3EF3A27E" w14:textId="77777777" w:rsidR="003C2CDB" w:rsidRPr="00BB45F8" w:rsidRDefault="003C2CDB" w:rsidP="00685B9D">
            <w:pPr>
              <w:rPr>
                <w:rFonts w:ascii="Arial" w:hAnsi="Arial" w:cs="Arial"/>
                <w:color w:val="000000"/>
                <w:sz w:val="18"/>
                <w:szCs w:val="18"/>
              </w:rPr>
            </w:pPr>
          </w:p>
        </w:tc>
        <w:tc>
          <w:tcPr>
            <w:tcW w:w="2576" w:type="pct"/>
            <w:tcBorders>
              <w:top w:val="nil"/>
              <w:left w:val="nil"/>
              <w:bottom w:val="single" w:sz="4" w:space="0" w:color="auto"/>
              <w:right w:val="single" w:sz="4" w:space="0" w:color="auto"/>
            </w:tcBorders>
            <w:shd w:val="clear" w:color="auto" w:fill="auto"/>
            <w:noWrap/>
            <w:vAlign w:val="center"/>
            <w:hideMark/>
          </w:tcPr>
          <w:p w14:paraId="23AD8C66" w14:textId="77777777" w:rsidR="003C2CDB" w:rsidRPr="00BB45F8" w:rsidRDefault="003C2CDB" w:rsidP="00685B9D">
            <w:pPr>
              <w:contextualSpacing/>
              <w:rPr>
                <w:rFonts w:ascii="Arial" w:hAnsi="Arial" w:cs="Arial"/>
                <w:color w:val="000000"/>
                <w:sz w:val="18"/>
                <w:szCs w:val="18"/>
              </w:rPr>
            </w:pPr>
            <w:r w:rsidRPr="00BB45F8">
              <w:rPr>
                <w:rFonts w:ascii="Arial" w:hAnsi="Arial" w:cs="Arial"/>
                <w:color w:val="000000"/>
                <w:sz w:val="18"/>
                <w:szCs w:val="18"/>
              </w:rPr>
              <w:t>CLASIFICACIÓN, ESPECIFICACIONES Y MÉTODOS DE PRUEBA.</w:t>
            </w:r>
          </w:p>
        </w:tc>
      </w:tr>
      <w:tr w:rsidR="003C2CDB" w:rsidRPr="00BB45F8" w14:paraId="23829DDD" w14:textId="77777777" w:rsidTr="00685B9D">
        <w:trPr>
          <w:trHeight w:val="705"/>
          <w:jc w:val="center"/>
        </w:trPr>
        <w:tc>
          <w:tcPr>
            <w:tcW w:w="1245" w:type="pct"/>
            <w:tcBorders>
              <w:top w:val="nil"/>
              <w:left w:val="single" w:sz="4" w:space="0" w:color="auto"/>
              <w:bottom w:val="single" w:sz="4" w:space="0" w:color="auto"/>
              <w:right w:val="single" w:sz="4" w:space="0" w:color="auto"/>
            </w:tcBorders>
            <w:shd w:val="clear" w:color="auto" w:fill="auto"/>
            <w:noWrap/>
            <w:vAlign w:val="center"/>
          </w:tcPr>
          <w:p w14:paraId="35E20D98" w14:textId="71F2B981" w:rsidR="003C2CDB" w:rsidRPr="00886CE6" w:rsidRDefault="003C2CDB" w:rsidP="00685B9D">
            <w:pPr>
              <w:jc w:val="center"/>
              <w:rPr>
                <w:rFonts w:ascii="Arial" w:hAnsi="Arial" w:cs="Arial"/>
                <w:b/>
                <w:color w:val="000000"/>
                <w:sz w:val="18"/>
                <w:szCs w:val="18"/>
                <w:lang w:val="en-US"/>
              </w:rPr>
            </w:pPr>
            <w:r>
              <w:rPr>
                <w:rFonts w:ascii="Arial" w:hAnsi="Arial" w:cs="Arial"/>
                <w:b/>
                <w:color w:val="000000"/>
                <w:sz w:val="18"/>
                <w:szCs w:val="18"/>
                <w:lang w:val="en-US"/>
              </w:rPr>
              <w:t>8</w:t>
            </w:r>
          </w:p>
        </w:tc>
        <w:tc>
          <w:tcPr>
            <w:tcW w:w="1179" w:type="pct"/>
            <w:tcBorders>
              <w:top w:val="single" w:sz="4" w:space="0" w:color="auto"/>
              <w:left w:val="nil"/>
              <w:bottom w:val="single" w:sz="4" w:space="0" w:color="auto"/>
              <w:right w:val="single" w:sz="4" w:space="0" w:color="auto"/>
            </w:tcBorders>
            <w:shd w:val="clear" w:color="auto" w:fill="auto"/>
            <w:vAlign w:val="center"/>
          </w:tcPr>
          <w:p w14:paraId="3C3046BA" w14:textId="77777777" w:rsidR="003C2CDB" w:rsidRPr="00BB45F8" w:rsidRDefault="003C2CDB" w:rsidP="00685B9D">
            <w:pPr>
              <w:rPr>
                <w:rFonts w:ascii="Arial" w:hAnsi="Arial" w:cs="Arial"/>
                <w:color w:val="000000"/>
                <w:sz w:val="18"/>
                <w:szCs w:val="18"/>
              </w:rPr>
            </w:pPr>
            <w:r w:rsidRPr="003572D0">
              <w:rPr>
                <w:rFonts w:ascii="Arial" w:hAnsi="Arial" w:cs="Arial"/>
                <w:color w:val="000000"/>
                <w:sz w:val="18"/>
                <w:szCs w:val="18"/>
                <w:lang w:val="en-US"/>
              </w:rPr>
              <w:t xml:space="preserve"> NOM-113-STP</w:t>
            </w:r>
            <w:r w:rsidRPr="00BB45F8">
              <w:rPr>
                <w:rFonts w:ascii="Arial" w:hAnsi="Arial" w:cs="Arial"/>
                <w:color w:val="000000"/>
                <w:sz w:val="18"/>
                <w:szCs w:val="18"/>
              </w:rPr>
              <w:t>S-1994</w:t>
            </w:r>
          </w:p>
        </w:tc>
        <w:tc>
          <w:tcPr>
            <w:tcW w:w="2576" w:type="pct"/>
            <w:tcBorders>
              <w:top w:val="nil"/>
              <w:left w:val="nil"/>
              <w:bottom w:val="single" w:sz="4" w:space="0" w:color="auto"/>
              <w:right w:val="single" w:sz="4" w:space="0" w:color="auto"/>
            </w:tcBorders>
            <w:shd w:val="clear" w:color="auto" w:fill="auto"/>
            <w:noWrap/>
            <w:vAlign w:val="center"/>
          </w:tcPr>
          <w:p w14:paraId="2316247D" w14:textId="77777777" w:rsidR="003C2CDB" w:rsidRPr="00BB45F8" w:rsidRDefault="003C2CDB" w:rsidP="00685B9D">
            <w:pPr>
              <w:contextualSpacing/>
              <w:jc w:val="both"/>
              <w:rPr>
                <w:rFonts w:ascii="Arial" w:hAnsi="Arial" w:cs="Arial"/>
                <w:color w:val="000000"/>
                <w:sz w:val="18"/>
                <w:szCs w:val="18"/>
              </w:rPr>
            </w:pPr>
            <w:r w:rsidRPr="00BB45F8">
              <w:rPr>
                <w:rFonts w:ascii="Arial" w:hAnsi="Arial" w:cs="Arial"/>
                <w:color w:val="000000"/>
                <w:sz w:val="18"/>
                <w:szCs w:val="18"/>
              </w:rPr>
              <w:t>ESTA NORMA ESTABLECE EL CALZADO DE PROTECCION.</w:t>
            </w:r>
          </w:p>
        </w:tc>
      </w:tr>
    </w:tbl>
    <w:p w14:paraId="3A1AF25C" w14:textId="36D098BA" w:rsidR="00560418" w:rsidRDefault="00560418" w:rsidP="0056729C">
      <w:pPr>
        <w:pStyle w:val="Cuerpo"/>
        <w:widowControl w:val="0"/>
        <w:spacing w:after="0" w:line="240" w:lineRule="auto"/>
        <w:rPr>
          <w:rFonts w:ascii="Arial" w:hAnsi="Arial" w:cs="Arial"/>
          <w:b/>
          <w:bCs/>
          <w:sz w:val="20"/>
          <w:szCs w:val="20"/>
        </w:rPr>
      </w:pPr>
    </w:p>
    <w:p w14:paraId="7B7FE139" w14:textId="77777777" w:rsidR="00560418" w:rsidRDefault="00560418" w:rsidP="00D316F5">
      <w:pPr>
        <w:pStyle w:val="Cuerpo"/>
        <w:widowControl w:val="0"/>
        <w:spacing w:after="0" w:line="240" w:lineRule="auto"/>
        <w:jc w:val="center"/>
        <w:rPr>
          <w:rFonts w:ascii="Arial" w:hAnsi="Arial" w:cs="Arial"/>
          <w:b/>
          <w:bCs/>
          <w:sz w:val="20"/>
          <w:szCs w:val="20"/>
        </w:rPr>
      </w:pPr>
    </w:p>
    <w:p w14:paraId="7D2C91C3" w14:textId="77777777" w:rsidR="0017219A" w:rsidRPr="00963029" w:rsidRDefault="0017219A" w:rsidP="0017219A">
      <w:pPr>
        <w:shd w:val="clear" w:color="auto" w:fill="D6E3BC"/>
        <w:jc w:val="center"/>
        <w:rPr>
          <w:rFonts w:ascii="Arial" w:hAnsi="Arial" w:cs="Arial"/>
          <w:b/>
          <w:sz w:val="22"/>
          <w:szCs w:val="22"/>
        </w:rPr>
      </w:pPr>
      <w:r w:rsidRPr="00963029">
        <w:rPr>
          <w:rFonts w:ascii="Arial" w:hAnsi="Arial" w:cs="Arial"/>
          <w:b/>
          <w:sz w:val="22"/>
          <w:szCs w:val="22"/>
        </w:rPr>
        <w:lastRenderedPageBreak/>
        <w:t>ANEXO NÚMERO T-1 (T-UNO)</w:t>
      </w:r>
    </w:p>
    <w:p w14:paraId="31E0D389" w14:textId="77777777" w:rsidR="0017219A" w:rsidRPr="00963029" w:rsidRDefault="0017219A" w:rsidP="0017219A">
      <w:pPr>
        <w:jc w:val="center"/>
        <w:rPr>
          <w:rFonts w:ascii="Arial" w:hAnsi="Arial" w:cs="Arial"/>
          <w:b/>
          <w:sz w:val="18"/>
          <w:szCs w:val="22"/>
          <w:lang w:val="es-MX"/>
        </w:rPr>
      </w:pPr>
      <w:r w:rsidRPr="00963029">
        <w:rPr>
          <w:rFonts w:ascii="Arial" w:hAnsi="Arial" w:cs="Arial"/>
          <w:b/>
          <w:sz w:val="14"/>
          <w:szCs w:val="18"/>
          <w:lang w:val="es-MX"/>
        </w:rPr>
        <w:t xml:space="preserve">ADQUISICION Y SUMINISTRO DE REFACCIONES, MATERIALES Y ACCESORIOS </w:t>
      </w:r>
      <w:r w:rsidRPr="00963029">
        <w:rPr>
          <w:rFonts w:ascii="Arial" w:hAnsi="Arial" w:cs="Arial"/>
          <w:b/>
          <w:sz w:val="14"/>
          <w:szCs w:val="18"/>
        </w:rPr>
        <w:t xml:space="preserve"> DE TODAS LAS ESPECIALIDADES DE CONSERVACION PARA EL ORGANO DE OPERACIÓN ADMINISTRATIVA DESCONCENTRADA ESTATAL MORELOS</w:t>
      </w:r>
    </w:p>
    <w:p w14:paraId="1920059D" w14:textId="77777777" w:rsidR="0017219A" w:rsidRPr="00963029" w:rsidRDefault="0017219A" w:rsidP="0017219A">
      <w:pPr>
        <w:jc w:val="center"/>
        <w:rPr>
          <w:rFonts w:ascii="Arial" w:hAnsi="Arial" w:cs="Arial"/>
          <w:b/>
          <w:sz w:val="18"/>
          <w:szCs w:val="22"/>
          <w:lang w:val="es-MX"/>
        </w:rPr>
      </w:pPr>
      <w:r w:rsidRPr="00963029">
        <w:rPr>
          <w:rFonts w:ascii="Arial" w:hAnsi="Arial" w:cs="Arial"/>
          <w:b/>
          <w:sz w:val="18"/>
          <w:szCs w:val="22"/>
          <w:lang w:val="es-MX"/>
        </w:rPr>
        <w:t>CATALOGO DE CONCEPTOS POR PARTIDA</w:t>
      </w:r>
    </w:p>
    <w:p w14:paraId="7C841F83" w14:textId="77777777" w:rsidR="0017219A" w:rsidRPr="00963029" w:rsidRDefault="0017219A" w:rsidP="0017219A">
      <w:pPr>
        <w:rPr>
          <w:rFonts w:ascii="Arial" w:hAnsi="Arial" w:cs="Arial"/>
          <w:sz w:val="22"/>
          <w:szCs w:val="18"/>
        </w:rPr>
      </w:pPr>
    </w:p>
    <w:p w14:paraId="5F175307" w14:textId="77777777" w:rsidR="0017219A" w:rsidRPr="00963029" w:rsidRDefault="0017219A" w:rsidP="0017219A">
      <w:pPr>
        <w:shd w:val="clear" w:color="auto" w:fill="D6E3BC"/>
        <w:jc w:val="center"/>
        <w:rPr>
          <w:rFonts w:ascii="Arial" w:hAnsi="Arial" w:cs="Arial"/>
          <w:b/>
          <w:sz w:val="22"/>
          <w:szCs w:val="22"/>
        </w:rPr>
      </w:pPr>
      <w:r w:rsidRPr="00963029">
        <w:rPr>
          <w:rFonts w:ascii="Arial" w:hAnsi="Arial" w:cs="Arial"/>
          <w:b/>
          <w:sz w:val="22"/>
          <w:szCs w:val="22"/>
        </w:rPr>
        <w:t>ANEXO NÚMERO T-2 (T-DOS)</w:t>
      </w:r>
    </w:p>
    <w:p w14:paraId="1CD91A46" w14:textId="77777777" w:rsidR="0017219A" w:rsidRPr="00963029" w:rsidRDefault="0017219A" w:rsidP="0017219A">
      <w:pPr>
        <w:jc w:val="center"/>
        <w:rPr>
          <w:rFonts w:ascii="Arial" w:hAnsi="Arial" w:cs="Arial"/>
          <w:b/>
          <w:sz w:val="20"/>
          <w:szCs w:val="20"/>
        </w:rPr>
      </w:pPr>
    </w:p>
    <w:p w14:paraId="4FD1A407" w14:textId="77777777" w:rsidR="0017219A" w:rsidRPr="00963029" w:rsidRDefault="0017219A" w:rsidP="0017219A">
      <w:pPr>
        <w:jc w:val="center"/>
        <w:rPr>
          <w:rFonts w:ascii="Arial" w:hAnsi="Arial" w:cs="Arial"/>
          <w:b/>
          <w:sz w:val="20"/>
          <w:szCs w:val="20"/>
        </w:rPr>
      </w:pPr>
      <w:r w:rsidRPr="00963029">
        <w:rPr>
          <w:rFonts w:ascii="Arial" w:hAnsi="Arial" w:cs="Arial"/>
          <w:b/>
          <w:sz w:val="20"/>
          <w:szCs w:val="20"/>
        </w:rPr>
        <w:t>SERVICIOS ATENDIDOS A OTRAS DEPENDENCIAS PÚBLICAS O PRIVADAS EN LOS ÚLTIMOS 5 (CINCO) AÑOS DE 2018 A 2022.</w:t>
      </w:r>
    </w:p>
    <w:p w14:paraId="388E8E04" w14:textId="77777777" w:rsidR="0017219A" w:rsidRPr="00963029" w:rsidRDefault="0017219A" w:rsidP="0017219A">
      <w:pPr>
        <w:rPr>
          <w:rFonts w:ascii="Arial" w:hAnsi="Arial" w:cs="Arial"/>
          <w:sz w:val="18"/>
          <w:szCs w:val="18"/>
        </w:rPr>
      </w:pPr>
    </w:p>
    <w:p w14:paraId="6A2101B1" w14:textId="77777777" w:rsidR="0017219A" w:rsidRPr="00963029" w:rsidRDefault="0017219A" w:rsidP="0017219A">
      <w:pPr>
        <w:shd w:val="clear" w:color="auto" w:fill="D6E3BC"/>
        <w:jc w:val="center"/>
        <w:rPr>
          <w:rFonts w:ascii="Arial" w:hAnsi="Arial" w:cs="Arial"/>
          <w:b/>
          <w:sz w:val="22"/>
          <w:szCs w:val="22"/>
        </w:rPr>
      </w:pPr>
      <w:r w:rsidRPr="00963029">
        <w:rPr>
          <w:rFonts w:ascii="Arial" w:hAnsi="Arial" w:cs="Arial"/>
          <w:b/>
          <w:sz w:val="22"/>
          <w:szCs w:val="22"/>
        </w:rPr>
        <w:t>ANEXO NÚMERO T-3 (T-TRES)</w:t>
      </w:r>
    </w:p>
    <w:p w14:paraId="4EEA9D75" w14:textId="77777777" w:rsidR="0017219A" w:rsidRPr="00963029" w:rsidRDefault="0017219A" w:rsidP="0017219A">
      <w:pPr>
        <w:jc w:val="center"/>
        <w:rPr>
          <w:rFonts w:ascii="Arial" w:hAnsi="Arial" w:cs="Arial"/>
          <w:b/>
          <w:sz w:val="20"/>
          <w:szCs w:val="20"/>
          <w:lang w:val="es-MX"/>
        </w:rPr>
      </w:pPr>
      <w:r w:rsidRPr="00963029">
        <w:rPr>
          <w:rFonts w:ascii="Arial" w:hAnsi="Arial" w:cs="Arial"/>
          <w:b/>
          <w:sz w:val="20"/>
          <w:szCs w:val="20"/>
          <w:lang w:val="es-MX"/>
        </w:rPr>
        <w:t>INFRAESTRUCTURA, METODOLOGÍA Y EXPERIENCIA COMPROBABLE CON LA QUE CUENTA PARA PROPORCIONAR EL SUMINISTRO DE LOS BIENES.</w:t>
      </w:r>
    </w:p>
    <w:p w14:paraId="19A764D4" w14:textId="77777777" w:rsidR="0017219A" w:rsidRPr="00963029" w:rsidRDefault="0017219A" w:rsidP="0017219A">
      <w:pPr>
        <w:jc w:val="center"/>
        <w:rPr>
          <w:rFonts w:ascii="Arial" w:hAnsi="Arial" w:cs="Arial"/>
          <w:b/>
          <w:sz w:val="18"/>
          <w:szCs w:val="18"/>
          <w:lang w:val="es-MX"/>
        </w:rPr>
      </w:pPr>
    </w:p>
    <w:p w14:paraId="53D48E69" w14:textId="77777777" w:rsidR="0017219A" w:rsidRPr="00963029" w:rsidRDefault="0017219A" w:rsidP="0017219A">
      <w:pPr>
        <w:shd w:val="clear" w:color="auto" w:fill="D6E3BC"/>
        <w:jc w:val="center"/>
        <w:rPr>
          <w:rFonts w:ascii="Arial" w:hAnsi="Arial" w:cs="Arial"/>
          <w:b/>
          <w:sz w:val="22"/>
          <w:szCs w:val="22"/>
        </w:rPr>
      </w:pPr>
      <w:r w:rsidRPr="00963029">
        <w:rPr>
          <w:rFonts w:ascii="Arial" w:hAnsi="Arial" w:cs="Arial"/>
          <w:b/>
          <w:sz w:val="22"/>
          <w:szCs w:val="22"/>
        </w:rPr>
        <w:t>ANEXO NÚMERO T-4 (T-CUATRO)</w:t>
      </w:r>
    </w:p>
    <w:p w14:paraId="62AE7CC1" w14:textId="77777777" w:rsidR="0017219A" w:rsidRPr="00963029" w:rsidRDefault="0017219A" w:rsidP="0017219A">
      <w:pPr>
        <w:jc w:val="center"/>
        <w:rPr>
          <w:rFonts w:ascii="Arial" w:hAnsi="Arial" w:cs="Arial"/>
          <w:b/>
          <w:bCs/>
          <w:sz w:val="20"/>
          <w:szCs w:val="20"/>
        </w:rPr>
      </w:pPr>
      <w:r w:rsidRPr="00963029">
        <w:rPr>
          <w:rFonts w:ascii="Arial" w:hAnsi="Arial" w:cs="Arial"/>
          <w:b/>
          <w:bCs/>
          <w:sz w:val="20"/>
          <w:szCs w:val="20"/>
        </w:rPr>
        <w:t>ORDEN DE COMPRA</w:t>
      </w:r>
    </w:p>
    <w:p w14:paraId="5AF4D4F3" w14:textId="77777777" w:rsidR="0017219A" w:rsidRPr="00963029" w:rsidRDefault="0017219A" w:rsidP="0017219A">
      <w:pPr>
        <w:jc w:val="center"/>
        <w:rPr>
          <w:rFonts w:ascii="Arial" w:hAnsi="Arial" w:cs="Arial"/>
          <w:b/>
          <w:bCs/>
          <w:sz w:val="20"/>
          <w:szCs w:val="20"/>
        </w:rPr>
      </w:pPr>
    </w:p>
    <w:p w14:paraId="51F6A21B" w14:textId="77777777" w:rsidR="0017219A" w:rsidRPr="00963029" w:rsidRDefault="0017219A" w:rsidP="0017219A">
      <w:pPr>
        <w:shd w:val="clear" w:color="auto" w:fill="D6E3BC"/>
        <w:jc w:val="center"/>
        <w:rPr>
          <w:rFonts w:ascii="Arial" w:hAnsi="Arial" w:cs="Arial"/>
          <w:b/>
          <w:sz w:val="22"/>
          <w:szCs w:val="22"/>
        </w:rPr>
      </w:pPr>
      <w:r w:rsidRPr="00963029">
        <w:rPr>
          <w:rFonts w:ascii="Arial" w:hAnsi="Arial" w:cs="Arial"/>
          <w:b/>
          <w:sz w:val="22"/>
          <w:szCs w:val="22"/>
        </w:rPr>
        <w:t>ANEXO NÚMERO T-5 (T-CINCO)</w:t>
      </w:r>
    </w:p>
    <w:p w14:paraId="7DB5B9BA" w14:textId="77777777" w:rsidR="0017219A" w:rsidRPr="00963029" w:rsidRDefault="0017219A" w:rsidP="0017219A">
      <w:pPr>
        <w:shd w:val="clear" w:color="auto" w:fill="D6E3BC"/>
        <w:jc w:val="center"/>
        <w:rPr>
          <w:rFonts w:ascii="Arial" w:hAnsi="Arial" w:cs="Arial"/>
          <w:b/>
          <w:sz w:val="22"/>
          <w:szCs w:val="22"/>
        </w:rPr>
      </w:pPr>
      <w:r w:rsidRPr="00963029">
        <w:rPr>
          <w:rFonts w:ascii="Arial" w:hAnsi="Arial" w:cs="Arial"/>
          <w:b/>
          <w:sz w:val="22"/>
          <w:szCs w:val="22"/>
        </w:rPr>
        <w:t>LUGARES PARA OTORGAR EL SERVICIO</w:t>
      </w:r>
    </w:p>
    <w:p w14:paraId="1B864E8D" w14:textId="77777777" w:rsidR="00DA3A01" w:rsidRPr="00963029" w:rsidRDefault="00DA3A01" w:rsidP="00DA3A01">
      <w:pPr>
        <w:rPr>
          <w:rFonts w:ascii="Arial" w:hAnsi="Arial" w:cs="Arial"/>
          <w:sz w:val="22"/>
          <w:szCs w:val="18"/>
        </w:rPr>
      </w:pPr>
    </w:p>
    <w:p w14:paraId="5AB268B6" w14:textId="09B1B3B1" w:rsidR="0017219A" w:rsidRPr="00963029" w:rsidRDefault="0017219A" w:rsidP="0017219A">
      <w:pPr>
        <w:shd w:val="clear" w:color="auto" w:fill="D6E3BC"/>
        <w:jc w:val="center"/>
        <w:rPr>
          <w:rFonts w:ascii="Arial" w:hAnsi="Arial" w:cs="Arial"/>
          <w:b/>
          <w:sz w:val="22"/>
          <w:szCs w:val="22"/>
        </w:rPr>
      </w:pPr>
      <w:r w:rsidRPr="00963029">
        <w:rPr>
          <w:rFonts w:ascii="Arial" w:hAnsi="Arial" w:cs="Arial"/>
          <w:b/>
          <w:sz w:val="22"/>
          <w:szCs w:val="22"/>
        </w:rPr>
        <w:t>ANEXO NÚMERO T-6 (T-SEIS)</w:t>
      </w:r>
    </w:p>
    <w:p w14:paraId="0967F42C" w14:textId="77777777" w:rsidR="0017219A" w:rsidRPr="00963029" w:rsidRDefault="0017219A" w:rsidP="0017219A">
      <w:pPr>
        <w:rPr>
          <w:rFonts w:ascii="Arial" w:hAnsi="Arial" w:cs="Arial"/>
          <w:sz w:val="22"/>
          <w:szCs w:val="18"/>
        </w:rPr>
      </w:pPr>
    </w:p>
    <w:p w14:paraId="740EFE98" w14:textId="77777777" w:rsidR="0017219A" w:rsidRPr="00963029" w:rsidRDefault="0017219A" w:rsidP="0017219A">
      <w:pPr>
        <w:shd w:val="clear" w:color="auto" w:fill="D6E3BC"/>
        <w:jc w:val="center"/>
        <w:rPr>
          <w:rFonts w:ascii="Arial" w:hAnsi="Arial" w:cs="Arial"/>
          <w:b/>
          <w:sz w:val="18"/>
          <w:szCs w:val="18"/>
        </w:rPr>
      </w:pPr>
      <w:r w:rsidRPr="00963029">
        <w:rPr>
          <w:rFonts w:ascii="Arial" w:hAnsi="Arial" w:cs="Arial"/>
          <w:b/>
          <w:sz w:val="18"/>
          <w:szCs w:val="18"/>
        </w:rPr>
        <w:t xml:space="preserve">RELACIÓN DE RESPONSABLES POR JEFATURA DE CONSERVACIÓN DE UNIDAD </w:t>
      </w:r>
    </w:p>
    <w:p w14:paraId="7E49F969" w14:textId="23B2994E" w:rsidR="0017219A" w:rsidRPr="00963029" w:rsidRDefault="0017219A" w:rsidP="0017219A">
      <w:pPr>
        <w:shd w:val="clear" w:color="auto" w:fill="D6E3BC"/>
        <w:jc w:val="center"/>
        <w:rPr>
          <w:rFonts w:ascii="Arial" w:hAnsi="Arial" w:cs="Arial"/>
          <w:b/>
          <w:sz w:val="18"/>
          <w:szCs w:val="18"/>
        </w:rPr>
      </w:pPr>
      <w:r w:rsidRPr="00963029">
        <w:rPr>
          <w:rFonts w:ascii="Arial" w:hAnsi="Arial" w:cs="Arial"/>
          <w:b/>
          <w:sz w:val="18"/>
          <w:szCs w:val="18"/>
        </w:rPr>
        <w:t>Y UNIDADES QUE DEPENDEN DE ELLAS</w:t>
      </w:r>
    </w:p>
    <w:p w14:paraId="6B996CF0" w14:textId="77777777" w:rsidR="00DA3A01" w:rsidRPr="00963029" w:rsidRDefault="00DA3A01" w:rsidP="00DA3A01">
      <w:pPr>
        <w:rPr>
          <w:rFonts w:ascii="Arial" w:hAnsi="Arial" w:cs="Arial"/>
          <w:sz w:val="18"/>
          <w:szCs w:val="18"/>
        </w:rPr>
      </w:pPr>
    </w:p>
    <w:p w14:paraId="00435E86" w14:textId="77777777" w:rsidR="0017219A" w:rsidRPr="00963029" w:rsidRDefault="0017219A" w:rsidP="0017219A">
      <w:pPr>
        <w:shd w:val="clear" w:color="auto" w:fill="D6E3BC"/>
        <w:jc w:val="center"/>
        <w:rPr>
          <w:rFonts w:ascii="Arial" w:hAnsi="Arial" w:cs="Arial"/>
          <w:b/>
          <w:sz w:val="22"/>
          <w:szCs w:val="22"/>
        </w:rPr>
      </w:pPr>
      <w:r w:rsidRPr="00963029">
        <w:rPr>
          <w:rFonts w:ascii="Arial" w:hAnsi="Arial" w:cs="Arial"/>
          <w:b/>
          <w:sz w:val="22"/>
          <w:szCs w:val="22"/>
        </w:rPr>
        <w:t>ANEXO NÚMERO T-8 (T-OCHO)</w:t>
      </w:r>
    </w:p>
    <w:p w14:paraId="338DEC5C" w14:textId="77777777" w:rsidR="0017219A" w:rsidRPr="00963029" w:rsidRDefault="0017219A" w:rsidP="0017219A">
      <w:pPr>
        <w:jc w:val="center"/>
        <w:rPr>
          <w:rFonts w:ascii="Arial" w:eastAsia="Calibri" w:hAnsi="Arial" w:cs="Arial"/>
          <w:b/>
          <w:sz w:val="20"/>
          <w:szCs w:val="20"/>
        </w:rPr>
      </w:pPr>
      <w:r w:rsidRPr="00963029">
        <w:rPr>
          <w:rFonts w:ascii="Arial" w:eastAsia="Calibri" w:hAnsi="Arial" w:cs="Arial"/>
          <w:b/>
          <w:sz w:val="20"/>
          <w:szCs w:val="20"/>
        </w:rPr>
        <w:t>ACTA DE ENTREGA-RECEPCIÓN</w:t>
      </w:r>
    </w:p>
    <w:p w14:paraId="66B1494E" w14:textId="77777777" w:rsidR="0017219A" w:rsidRPr="00963029" w:rsidRDefault="0017219A" w:rsidP="0017219A">
      <w:pPr>
        <w:rPr>
          <w:rFonts w:ascii="Arial" w:eastAsia="Calibri" w:hAnsi="Arial" w:cs="Arial"/>
          <w:b/>
          <w:sz w:val="20"/>
          <w:szCs w:val="20"/>
        </w:rPr>
      </w:pPr>
    </w:p>
    <w:p w14:paraId="21E50416" w14:textId="69DA817A" w:rsidR="00F86AB6" w:rsidRDefault="00F86AB6" w:rsidP="0017219A">
      <w:pPr>
        <w:rPr>
          <w:rFonts w:ascii="Arial" w:eastAsia="Calibri" w:hAnsi="Arial" w:cs="Arial"/>
          <w:b/>
          <w:sz w:val="20"/>
          <w:szCs w:val="20"/>
        </w:rPr>
      </w:pPr>
    </w:p>
    <w:p w14:paraId="7EA61C14" w14:textId="49A1CC4D" w:rsidR="00F86AB6" w:rsidRDefault="0065100A" w:rsidP="0056729C">
      <w:pPr>
        <w:jc w:val="center"/>
        <w:rPr>
          <w:rFonts w:ascii="Arial" w:eastAsia="Calibri" w:hAnsi="Arial" w:cs="Arial"/>
          <w:b/>
          <w:sz w:val="20"/>
          <w:szCs w:val="20"/>
        </w:rPr>
      </w:pPr>
      <w:r>
        <w:rPr>
          <w:rFonts w:ascii="Arial" w:eastAsia="Calibri" w:hAnsi="Arial" w:cs="Arial"/>
          <w:b/>
          <w:sz w:val="20"/>
          <w:szCs w:val="20"/>
        </w:rPr>
        <w:t>Los archivos se encuentran en la carpeta denominada anexos</w:t>
      </w:r>
    </w:p>
    <w:p w14:paraId="1FA7DA9B" w14:textId="057A2BDA" w:rsidR="00F86AB6" w:rsidRDefault="00F86AB6" w:rsidP="0056729C">
      <w:pPr>
        <w:jc w:val="center"/>
        <w:rPr>
          <w:rFonts w:ascii="Arial" w:eastAsia="Calibri" w:hAnsi="Arial" w:cs="Arial"/>
          <w:b/>
          <w:sz w:val="20"/>
          <w:szCs w:val="20"/>
        </w:rPr>
      </w:pPr>
    </w:p>
    <w:p w14:paraId="7E77122B" w14:textId="5612E7B8" w:rsidR="004C08F8" w:rsidRDefault="003666FA" w:rsidP="0056729C">
      <w:pPr>
        <w:jc w:val="center"/>
        <w:rPr>
          <w:rFonts w:ascii="Arial" w:eastAsia="Calibri" w:hAnsi="Arial" w:cs="Arial"/>
          <w:b/>
          <w:sz w:val="20"/>
          <w:szCs w:val="20"/>
        </w:rPr>
      </w:pPr>
      <w:r>
        <w:rPr>
          <w:rFonts w:ascii="Arial" w:eastAsia="Calibri" w:hAnsi="Arial" w:cs="Arial"/>
          <w:b/>
          <w:sz w:val="20"/>
          <w:szCs w:val="20"/>
        </w:rPr>
        <w:pict w14:anchorId="04AE3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50.1pt">
            <v:imagedata r:id="rId10" o:title=""/>
          </v:shape>
        </w:pict>
      </w:r>
    </w:p>
    <w:p w14:paraId="76EBF242" w14:textId="77777777" w:rsidR="004C08F8" w:rsidRDefault="004C08F8" w:rsidP="0017219A">
      <w:pPr>
        <w:rPr>
          <w:rFonts w:ascii="Arial" w:eastAsia="Calibri" w:hAnsi="Arial" w:cs="Arial"/>
          <w:b/>
          <w:sz w:val="20"/>
          <w:szCs w:val="20"/>
        </w:rPr>
      </w:pPr>
    </w:p>
    <w:p w14:paraId="3CE49A3E" w14:textId="77777777" w:rsidR="003C2CDB" w:rsidRDefault="003C2CDB" w:rsidP="0017219A">
      <w:pPr>
        <w:rPr>
          <w:rFonts w:ascii="Arial" w:eastAsia="Calibri" w:hAnsi="Arial" w:cs="Arial"/>
          <w:b/>
          <w:sz w:val="20"/>
          <w:szCs w:val="20"/>
        </w:rPr>
      </w:pPr>
    </w:p>
    <w:p w14:paraId="2E505450" w14:textId="77777777" w:rsidR="0056729C" w:rsidRDefault="0056729C" w:rsidP="0017219A">
      <w:pPr>
        <w:rPr>
          <w:rFonts w:ascii="Arial" w:eastAsia="Calibri" w:hAnsi="Arial" w:cs="Arial"/>
          <w:b/>
          <w:sz w:val="20"/>
          <w:szCs w:val="20"/>
        </w:rPr>
      </w:pPr>
    </w:p>
    <w:p w14:paraId="5ABF4C10" w14:textId="77777777" w:rsidR="0056729C" w:rsidRDefault="0056729C" w:rsidP="0017219A">
      <w:pPr>
        <w:rPr>
          <w:rFonts w:ascii="Arial" w:eastAsia="Calibri" w:hAnsi="Arial" w:cs="Arial"/>
          <w:b/>
          <w:sz w:val="20"/>
          <w:szCs w:val="20"/>
        </w:rPr>
      </w:pPr>
    </w:p>
    <w:p w14:paraId="77D5FB31" w14:textId="77777777" w:rsidR="0056729C" w:rsidRDefault="0056729C" w:rsidP="0017219A">
      <w:pPr>
        <w:rPr>
          <w:rFonts w:ascii="Arial" w:eastAsia="Calibri" w:hAnsi="Arial" w:cs="Arial"/>
          <w:b/>
          <w:sz w:val="20"/>
          <w:szCs w:val="20"/>
        </w:rPr>
      </w:pPr>
    </w:p>
    <w:p w14:paraId="671290E4" w14:textId="77777777" w:rsidR="0056729C" w:rsidRDefault="0056729C" w:rsidP="0017219A">
      <w:pPr>
        <w:rPr>
          <w:rFonts w:ascii="Arial" w:eastAsia="Calibri" w:hAnsi="Arial" w:cs="Arial"/>
          <w:b/>
          <w:sz w:val="20"/>
          <w:szCs w:val="20"/>
        </w:rPr>
      </w:pPr>
    </w:p>
    <w:p w14:paraId="4E4D720A" w14:textId="77777777" w:rsidR="0056729C" w:rsidRDefault="0056729C" w:rsidP="0017219A">
      <w:pPr>
        <w:rPr>
          <w:rFonts w:ascii="Arial" w:eastAsia="Calibri" w:hAnsi="Arial" w:cs="Arial"/>
          <w:b/>
          <w:sz w:val="20"/>
          <w:szCs w:val="20"/>
        </w:rPr>
      </w:pPr>
    </w:p>
    <w:p w14:paraId="0C1CC31A" w14:textId="77777777" w:rsidR="0056729C" w:rsidRDefault="0056729C" w:rsidP="0017219A">
      <w:pPr>
        <w:rPr>
          <w:rFonts w:ascii="Arial" w:eastAsia="Calibri" w:hAnsi="Arial" w:cs="Arial"/>
          <w:b/>
          <w:sz w:val="20"/>
          <w:szCs w:val="20"/>
        </w:rPr>
      </w:pPr>
    </w:p>
    <w:p w14:paraId="46756B47" w14:textId="77777777" w:rsidR="0056729C" w:rsidRDefault="0056729C" w:rsidP="0017219A">
      <w:pPr>
        <w:rPr>
          <w:rFonts w:ascii="Arial" w:eastAsia="Calibri" w:hAnsi="Arial" w:cs="Arial"/>
          <w:b/>
          <w:sz w:val="20"/>
          <w:szCs w:val="20"/>
        </w:rPr>
      </w:pPr>
    </w:p>
    <w:p w14:paraId="5F9ECC59" w14:textId="6A126B44" w:rsidR="009F0C07" w:rsidRDefault="009F0C07" w:rsidP="0017219A">
      <w:pPr>
        <w:rPr>
          <w:rFonts w:ascii="Arial" w:eastAsia="Calibri" w:hAnsi="Arial" w:cs="Arial"/>
          <w:b/>
          <w:sz w:val="20"/>
          <w:szCs w:val="20"/>
        </w:rPr>
      </w:pPr>
    </w:p>
    <w:p w14:paraId="5FA9EFFC" w14:textId="77777777" w:rsidR="009F0C07" w:rsidRDefault="009F0C07" w:rsidP="0017219A">
      <w:pPr>
        <w:rPr>
          <w:rFonts w:ascii="Arial" w:eastAsia="Calibri" w:hAnsi="Arial" w:cs="Arial"/>
          <w:b/>
          <w:sz w:val="20"/>
          <w:szCs w:val="20"/>
        </w:rPr>
      </w:pPr>
    </w:p>
    <w:p w14:paraId="3BEDB38D" w14:textId="77777777" w:rsidR="00FD2EF6" w:rsidRDefault="00FD2EF6" w:rsidP="00FD2EF6">
      <w:pPr>
        <w:pStyle w:val="Cuerpo"/>
        <w:widowControl w:val="0"/>
        <w:spacing w:after="0" w:line="240" w:lineRule="auto"/>
        <w:rPr>
          <w:rFonts w:ascii="Arial" w:hAnsi="Arial" w:cs="Arial"/>
          <w:b/>
          <w:color w:val="auto"/>
          <w:sz w:val="20"/>
          <w:szCs w:val="20"/>
          <w:bdr w:val="none" w:sz="0" w:space="0" w:color="auto"/>
          <w:lang w:eastAsia="en-US"/>
        </w:rPr>
      </w:pPr>
    </w:p>
    <w:p w14:paraId="32C679A2" w14:textId="5848DC61" w:rsidR="005D18CB" w:rsidRPr="00D316F5" w:rsidRDefault="005D18CB" w:rsidP="00FD2EF6">
      <w:pPr>
        <w:pStyle w:val="Cuerpo"/>
        <w:widowControl w:val="0"/>
        <w:spacing w:after="0" w:line="240" w:lineRule="auto"/>
        <w:jc w:val="center"/>
        <w:rPr>
          <w:rFonts w:ascii="Arial" w:hAnsi="Arial" w:cs="Arial"/>
          <w:b/>
          <w:bCs/>
          <w:sz w:val="20"/>
          <w:szCs w:val="20"/>
        </w:rPr>
      </w:pPr>
      <w:r w:rsidRPr="00D316F5">
        <w:rPr>
          <w:rFonts w:ascii="Arial" w:hAnsi="Arial" w:cs="Arial"/>
          <w:b/>
          <w:bCs/>
          <w:sz w:val="20"/>
          <w:szCs w:val="20"/>
        </w:rPr>
        <w:lastRenderedPageBreak/>
        <w:t>ANEXO 2.</w:t>
      </w:r>
    </w:p>
    <w:p w14:paraId="0334F8FF" w14:textId="77777777" w:rsidR="005D18CB" w:rsidRPr="00D316F5" w:rsidRDefault="005D18CB" w:rsidP="00D316F5">
      <w:pPr>
        <w:pStyle w:val="Cuerpo"/>
        <w:widowControl w:val="0"/>
        <w:spacing w:after="0" w:line="240" w:lineRule="auto"/>
        <w:jc w:val="center"/>
        <w:rPr>
          <w:rFonts w:ascii="Arial" w:hAnsi="Arial" w:cs="Arial"/>
          <w:b/>
          <w:bCs/>
          <w:sz w:val="20"/>
          <w:szCs w:val="20"/>
        </w:rPr>
      </w:pPr>
    </w:p>
    <w:p w14:paraId="22410A82" w14:textId="77777777" w:rsidR="00F65E9B" w:rsidRPr="00D316F5" w:rsidRDefault="00F65E9B" w:rsidP="00D316F5">
      <w:pPr>
        <w:pStyle w:val="Cuerpo"/>
        <w:widowControl w:val="0"/>
        <w:spacing w:after="0" w:line="240" w:lineRule="auto"/>
        <w:jc w:val="center"/>
        <w:rPr>
          <w:rFonts w:ascii="Arial" w:eastAsia="Arial" w:hAnsi="Arial" w:cs="Arial"/>
          <w:b/>
          <w:bCs/>
          <w:sz w:val="20"/>
          <w:szCs w:val="20"/>
        </w:rPr>
      </w:pPr>
      <w:r w:rsidRPr="00D316F5">
        <w:rPr>
          <w:rFonts w:ascii="Arial" w:hAnsi="Arial" w:cs="Arial"/>
          <w:b/>
          <w:bCs/>
          <w:sz w:val="20"/>
          <w:szCs w:val="20"/>
        </w:rPr>
        <w:t>TÉRMINOS Y CONDICIONES</w:t>
      </w:r>
    </w:p>
    <w:p w14:paraId="343CD5BA" w14:textId="77777777" w:rsidR="00F65E9B" w:rsidRPr="00D316F5" w:rsidRDefault="00F65E9B" w:rsidP="00D316F5">
      <w:pPr>
        <w:pStyle w:val="Cuerpo"/>
        <w:widowControl w:val="0"/>
        <w:tabs>
          <w:tab w:val="left" w:pos="567"/>
        </w:tabs>
        <w:spacing w:after="0" w:line="240" w:lineRule="auto"/>
        <w:jc w:val="both"/>
        <w:rPr>
          <w:rFonts w:ascii="Arial" w:eastAsia="Arial" w:hAnsi="Arial" w:cs="Arial"/>
          <w:b/>
          <w:bCs/>
          <w:sz w:val="20"/>
          <w:szCs w:val="20"/>
        </w:rPr>
      </w:pPr>
    </w:p>
    <w:p w14:paraId="11ABAE8A" w14:textId="77777777" w:rsidR="00FD2EF6" w:rsidRDefault="00FD2EF6" w:rsidP="00FD2EF6">
      <w:pPr>
        <w:autoSpaceDE w:val="0"/>
        <w:autoSpaceDN w:val="0"/>
        <w:adjustRightInd w:val="0"/>
        <w:jc w:val="both"/>
        <w:rPr>
          <w:rFonts w:ascii="Arial" w:eastAsiaTheme="minorHAnsi" w:hAnsi="Arial" w:cs="Arial"/>
          <w:sz w:val="20"/>
          <w:szCs w:val="20"/>
        </w:rPr>
      </w:pPr>
      <w:r>
        <w:rPr>
          <w:rFonts w:ascii="Arial" w:eastAsiaTheme="minorHAnsi" w:hAnsi="Arial" w:cs="Arial"/>
          <w:sz w:val="20"/>
          <w:szCs w:val="20"/>
        </w:rPr>
        <w:t>Los presentes términos y condiciones</w:t>
      </w:r>
      <w:r w:rsidRPr="00EE65CF">
        <w:rPr>
          <w:rFonts w:ascii="Arial" w:eastAsiaTheme="minorHAnsi" w:hAnsi="Arial" w:cs="Arial"/>
          <w:sz w:val="20"/>
          <w:szCs w:val="20"/>
        </w:rPr>
        <w:t xml:space="preserve"> cuenta</w:t>
      </w:r>
      <w:r>
        <w:rPr>
          <w:rFonts w:ascii="Arial" w:eastAsiaTheme="minorHAnsi" w:hAnsi="Arial" w:cs="Arial"/>
          <w:sz w:val="20"/>
          <w:szCs w:val="20"/>
        </w:rPr>
        <w:t>n</w:t>
      </w:r>
      <w:r w:rsidRPr="00EE65CF">
        <w:rPr>
          <w:rFonts w:ascii="Arial" w:eastAsiaTheme="minorHAnsi" w:hAnsi="Arial" w:cs="Arial"/>
          <w:sz w:val="20"/>
          <w:szCs w:val="20"/>
        </w:rPr>
        <w:t xml:space="preserve"> con la totalidad de elementos de acuerdo </w:t>
      </w:r>
      <w:r>
        <w:rPr>
          <w:rFonts w:ascii="Arial" w:eastAsiaTheme="minorHAnsi" w:hAnsi="Arial" w:cs="Arial"/>
          <w:sz w:val="20"/>
          <w:szCs w:val="20"/>
        </w:rPr>
        <w:t>con el</w:t>
      </w:r>
      <w:r w:rsidRPr="00EE65CF">
        <w:rPr>
          <w:rFonts w:ascii="Arial" w:eastAsiaTheme="minorHAnsi" w:hAnsi="Arial" w:cs="Arial"/>
          <w:sz w:val="20"/>
          <w:szCs w:val="20"/>
        </w:rPr>
        <w:t xml:space="preserve"> numeral 4.24.</w:t>
      </w:r>
      <w:r>
        <w:rPr>
          <w:rFonts w:ascii="Arial" w:eastAsiaTheme="minorHAnsi" w:hAnsi="Arial" w:cs="Arial"/>
          <w:sz w:val="20"/>
          <w:szCs w:val="20"/>
        </w:rPr>
        <w:t>4</w:t>
      </w:r>
      <w:r w:rsidRPr="00EE65CF">
        <w:rPr>
          <w:rFonts w:ascii="Arial" w:eastAsiaTheme="minorHAnsi" w:hAnsi="Arial" w:cs="Arial"/>
          <w:sz w:val="20"/>
          <w:szCs w:val="20"/>
        </w:rPr>
        <w:t xml:space="preserve"> de las Políticas, Bases y Lineamientos en materia de Adquisiciones, Arrendamientos y Servicios del Instituto Mexicano del Seguro Social (POBALINES)</w:t>
      </w:r>
      <w:r>
        <w:rPr>
          <w:rFonts w:ascii="Arial" w:eastAsiaTheme="minorHAnsi" w:hAnsi="Arial" w:cs="Arial"/>
          <w:sz w:val="20"/>
          <w:szCs w:val="20"/>
        </w:rPr>
        <w:t xml:space="preserve"> de acuerdo con los siguientes incisos</w:t>
      </w:r>
      <w:r w:rsidRPr="00EE65CF">
        <w:rPr>
          <w:rFonts w:ascii="Arial" w:eastAsiaTheme="minorHAnsi" w:hAnsi="Arial" w:cs="Arial"/>
          <w:sz w:val="20"/>
          <w:szCs w:val="20"/>
        </w:rPr>
        <w:t>:</w:t>
      </w:r>
    </w:p>
    <w:p w14:paraId="0253ABB2" w14:textId="77777777" w:rsidR="00FD2EF6" w:rsidRPr="00EE65CF" w:rsidRDefault="00FD2EF6" w:rsidP="00FD2EF6">
      <w:pPr>
        <w:autoSpaceDE w:val="0"/>
        <w:autoSpaceDN w:val="0"/>
        <w:adjustRightInd w:val="0"/>
        <w:jc w:val="both"/>
        <w:rPr>
          <w:rFonts w:ascii="Arial" w:eastAsiaTheme="minorHAnsi" w:hAnsi="Arial" w:cs="Arial"/>
          <w:sz w:val="20"/>
          <w:szCs w:val="20"/>
        </w:rPr>
      </w:pPr>
    </w:p>
    <w:p w14:paraId="5EEE6AAF" w14:textId="77777777" w:rsidR="00FD2EF6" w:rsidRPr="00CD60AB" w:rsidRDefault="00FD2EF6" w:rsidP="00FD2EF6">
      <w:pPr>
        <w:pStyle w:val="Prrafodelista"/>
        <w:numPr>
          <w:ilvl w:val="1"/>
          <w:numId w:val="31"/>
        </w:numPr>
        <w:autoSpaceDE w:val="0"/>
        <w:autoSpaceDN w:val="0"/>
        <w:adjustRightInd w:val="0"/>
        <w:spacing w:after="0" w:line="240" w:lineRule="auto"/>
        <w:ind w:left="709" w:hanging="425"/>
        <w:jc w:val="both"/>
        <w:rPr>
          <w:sz w:val="20"/>
          <w:szCs w:val="20"/>
        </w:rPr>
      </w:pPr>
      <w:r w:rsidRPr="00090E9A">
        <w:rPr>
          <w:sz w:val="20"/>
          <w:szCs w:val="20"/>
          <w:lang w:eastAsia="es-MX"/>
        </w:rPr>
        <w:t xml:space="preserve">Vigencia de la contratación y ejercicio presupuestal </w:t>
      </w:r>
      <w:r w:rsidRPr="003E3CD4">
        <w:rPr>
          <w:sz w:val="20"/>
          <w:szCs w:val="20"/>
          <w:lang w:eastAsia="es-MX"/>
        </w:rPr>
        <w:t xml:space="preserve"> </w:t>
      </w:r>
    </w:p>
    <w:p w14:paraId="7B7F9D0E" w14:textId="77777777" w:rsidR="00FD2EF6" w:rsidRDefault="00FD2EF6" w:rsidP="00FD2EF6">
      <w:pPr>
        <w:pStyle w:val="Prrafodelista"/>
        <w:autoSpaceDE w:val="0"/>
        <w:autoSpaceDN w:val="0"/>
        <w:adjustRightInd w:val="0"/>
        <w:ind w:left="709"/>
        <w:jc w:val="both"/>
        <w:rPr>
          <w:sz w:val="20"/>
          <w:szCs w:val="20"/>
          <w:lang w:eastAsia="es-MX"/>
        </w:rPr>
      </w:pPr>
    </w:p>
    <w:p w14:paraId="69B91EFD" w14:textId="77777777" w:rsidR="00FD2EF6" w:rsidRDefault="00FD2EF6" w:rsidP="00FD2EF6">
      <w:pPr>
        <w:pStyle w:val="Prrafodelista"/>
        <w:ind w:left="709" w:hanging="567"/>
        <w:rPr>
          <w:rFonts w:ascii="Montserrat Medium" w:hAnsi="Montserrat Medium"/>
          <w:b/>
          <w:sz w:val="20"/>
          <w:szCs w:val="20"/>
        </w:rPr>
      </w:pPr>
      <w:r>
        <w:rPr>
          <w:rFonts w:ascii="Montserrat Medium" w:hAnsi="Montserrat Medium"/>
          <w:b/>
          <w:sz w:val="20"/>
          <w:szCs w:val="20"/>
        </w:rPr>
        <w:t>Ejercicio presupuestal: 2024.</w:t>
      </w:r>
    </w:p>
    <w:p w14:paraId="7DE6C851" w14:textId="77777777" w:rsidR="00FD2EF6" w:rsidRDefault="00FD2EF6" w:rsidP="00FD2EF6">
      <w:pPr>
        <w:autoSpaceDE w:val="0"/>
        <w:autoSpaceDN w:val="0"/>
        <w:adjustRightInd w:val="0"/>
        <w:jc w:val="both"/>
        <w:rPr>
          <w:rFonts w:ascii="Montserrat Medium" w:hAnsi="Montserrat Medium" w:cs="Arial"/>
          <w:b/>
          <w:sz w:val="20"/>
          <w:szCs w:val="20"/>
        </w:rPr>
      </w:pPr>
      <w:r>
        <w:rPr>
          <w:rFonts w:ascii="Montserrat Medium" w:hAnsi="Montserrat Medium" w:cs="Arial"/>
          <w:b/>
          <w:sz w:val="20"/>
          <w:szCs w:val="20"/>
        </w:rPr>
        <w:t>AL DIA SIGUIENTE DE LA FECHA DEL FALLO, HASTA EL 31 DE DICIEMBRE DE 2024.</w:t>
      </w:r>
    </w:p>
    <w:p w14:paraId="199FC7A9" w14:textId="77777777" w:rsidR="00FD2EF6" w:rsidRPr="003E3CD4" w:rsidRDefault="00FD2EF6" w:rsidP="00FD2EF6">
      <w:pPr>
        <w:autoSpaceDE w:val="0"/>
        <w:autoSpaceDN w:val="0"/>
        <w:adjustRightInd w:val="0"/>
        <w:jc w:val="both"/>
        <w:rPr>
          <w:rFonts w:ascii="Arial" w:eastAsiaTheme="minorHAnsi" w:hAnsi="Arial" w:cs="Arial"/>
          <w:sz w:val="20"/>
          <w:szCs w:val="20"/>
        </w:rPr>
      </w:pPr>
    </w:p>
    <w:p w14:paraId="21BB5804" w14:textId="77777777" w:rsidR="00FD2EF6" w:rsidRPr="00D53ED6" w:rsidRDefault="00FD2EF6" w:rsidP="00FD2EF6">
      <w:pPr>
        <w:pStyle w:val="Prrafodelista"/>
        <w:numPr>
          <w:ilvl w:val="1"/>
          <w:numId w:val="31"/>
        </w:numPr>
        <w:autoSpaceDE w:val="0"/>
        <w:autoSpaceDN w:val="0"/>
        <w:adjustRightInd w:val="0"/>
        <w:spacing w:after="0" w:line="240" w:lineRule="auto"/>
        <w:ind w:left="709" w:hanging="425"/>
        <w:jc w:val="both"/>
        <w:rPr>
          <w:sz w:val="20"/>
          <w:szCs w:val="20"/>
        </w:rPr>
      </w:pPr>
      <w:r w:rsidRPr="00090E9A">
        <w:rPr>
          <w:sz w:val="20"/>
          <w:szCs w:val="20"/>
        </w:rPr>
        <w:t>Plazo de entrega del bien, arrendamiento o servicio, indicando en su caso, el calendario y programa de entregas que corresponda</w:t>
      </w:r>
      <w:r>
        <w:rPr>
          <w:sz w:val="20"/>
          <w:szCs w:val="20"/>
        </w:rPr>
        <w:t>,</w:t>
      </w:r>
      <w:r w:rsidRPr="00090E9A">
        <w:rPr>
          <w:sz w:val="20"/>
          <w:szCs w:val="20"/>
        </w:rPr>
        <w:t xml:space="preserve"> así como los lugares de entrega</w:t>
      </w:r>
      <w:r>
        <w:rPr>
          <w:sz w:val="20"/>
          <w:szCs w:val="20"/>
        </w:rPr>
        <w:t>.</w:t>
      </w:r>
    </w:p>
    <w:p w14:paraId="2B2C5F15" w14:textId="77777777" w:rsidR="00FD2EF6" w:rsidRDefault="00FD2EF6" w:rsidP="00FD2EF6">
      <w:pPr>
        <w:autoSpaceDE w:val="0"/>
        <w:autoSpaceDN w:val="0"/>
        <w:adjustRightInd w:val="0"/>
        <w:jc w:val="both"/>
        <w:rPr>
          <w:rFonts w:ascii="Arial" w:eastAsiaTheme="minorHAnsi" w:hAnsi="Arial" w:cs="Arial"/>
          <w:sz w:val="20"/>
          <w:szCs w:val="20"/>
        </w:rPr>
      </w:pPr>
    </w:p>
    <w:p w14:paraId="604862FF" w14:textId="77777777" w:rsidR="00FD2EF6" w:rsidRPr="000371BE" w:rsidRDefault="00FD2EF6" w:rsidP="00FD2EF6">
      <w:pPr>
        <w:autoSpaceDE w:val="0"/>
        <w:autoSpaceDN w:val="0"/>
        <w:adjustRightInd w:val="0"/>
        <w:jc w:val="both"/>
        <w:rPr>
          <w:rFonts w:ascii="Montserrat Medium" w:hAnsi="Montserrat Medium" w:cs="Arial"/>
          <w:b/>
          <w:sz w:val="20"/>
          <w:szCs w:val="20"/>
        </w:rPr>
      </w:pPr>
      <w:r w:rsidRPr="000371BE">
        <w:rPr>
          <w:rFonts w:ascii="Montserrat Medium" w:hAnsi="Montserrat Medium" w:cs="Arial"/>
          <w:b/>
          <w:sz w:val="20"/>
          <w:szCs w:val="20"/>
        </w:rPr>
        <w:t>EN UN PLAZO NO MAYOR A 10 DÍAS DESPUÉS DE LA ASIGNACIÓN, EL LICITANTE GANADOR DEBERÁ PRESENTARSE CON EL ADMINISTRADOR DEL CONTRATO PARA VALIDAR NUMEROS DE CONTACTO Y CORREO ELECTRONICO PARA LOS PÉDIDOS.</w:t>
      </w:r>
    </w:p>
    <w:p w14:paraId="540ABD95" w14:textId="77777777" w:rsidR="00FD2EF6" w:rsidRPr="000371BE" w:rsidRDefault="00FD2EF6" w:rsidP="00FD2EF6">
      <w:pPr>
        <w:autoSpaceDE w:val="0"/>
        <w:autoSpaceDN w:val="0"/>
        <w:adjustRightInd w:val="0"/>
        <w:jc w:val="both"/>
        <w:rPr>
          <w:rFonts w:ascii="Montserrat Medium" w:hAnsi="Montserrat Medium" w:cs="Arial"/>
          <w:b/>
          <w:sz w:val="20"/>
          <w:szCs w:val="20"/>
        </w:rPr>
      </w:pPr>
      <w:r w:rsidRPr="000371BE">
        <w:rPr>
          <w:rFonts w:ascii="Montserrat Medium" w:hAnsi="Montserrat Medium" w:cs="Arial"/>
          <w:b/>
          <w:sz w:val="20"/>
          <w:szCs w:val="20"/>
        </w:rPr>
        <w:t>UNA VEZ ENVIADO EL PEDIDO ORDINARIO (VIA CORREO ELECTRONICO), EL PLAZO DE ENTREGA DE LOS BIENES SERA DE 72 HORAS. PARA EL CASO DE PEDIDOS URGENTES EL PLAZO ES DE 24 HORAS DE ENTREGA DE LOS BIENES.</w:t>
      </w:r>
    </w:p>
    <w:p w14:paraId="3B17DB04" w14:textId="77777777" w:rsidR="00FD2EF6" w:rsidRPr="000371BE" w:rsidRDefault="00FD2EF6" w:rsidP="00FD2EF6">
      <w:pPr>
        <w:autoSpaceDE w:val="0"/>
        <w:autoSpaceDN w:val="0"/>
        <w:adjustRightInd w:val="0"/>
        <w:jc w:val="both"/>
        <w:rPr>
          <w:rFonts w:ascii="Montserrat Medium" w:hAnsi="Montserrat Medium" w:cs="Arial"/>
          <w:bCs/>
          <w:sz w:val="20"/>
          <w:szCs w:val="20"/>
          <w:u w:val="single"/>
        </w:rPr>
      </w:pPr>
      <w:r w:rsidRPr="000371BE">
        <w:rPr>
          <w:rFonts w:ascii="Montserrat Medium" w:hAnsi="Montserrat Medium" w:cs="Arial"/>
          <w:b/>
          <w:sz w:val="20"/>
          <w:szCs w:val="20"/>
        </w:rPr>
        <w:t xml:space="preserve">EL SUMINISTRO DE LOS BIENES SE OTORGARÁ EN LAS UNIDADES RELACIONADAS </w:t>
      </w:r>
      <w:r w:rsidRPr="000371BE">
        <w:rPr>
          <w:rFonts w:ascii="Montserrat Medium" w:hAnsi="Montserrat Medium" w:cs="Arial"/>
          <w:bCs/>
          <w:i/>
          <w:sz w:val="20"/>
          <w:szCs w:val="20"/>
          <w:u w:val="single"/>
        </w:rPr>
        <w:t>ANEXO NÚMERO T-5 (T-CINCO)</w:t>
      </w:r>
      <w:r w:rsidRPr="000371BE">
        <w:rPr>
          <w:rFonts w:ascii="Montserrat Medium" w:hAnsi="Montserrat Medium" w:cs="Arial"/>
          <w:b/>
          <w:sz w:val="20"/>
          <w:szCs w:val="20"/>
        </w:rPr>
        <w:t xml:space="preserve"> Y DIRIGIRSE CON LOS RESPONSABLES QUE SE INDICAN EN EL </w:t>
      </w:r>
      <w:r w:rsidRPr="000371BE">
        <w:rPr>
          <w:rFonts w:ascii="Montserrat Medium" w:hAnsi="Montserrat Medium" w:cs="Arial"/>
          <w:bCs/>
          <w:sz w:val="20"/>
          <w:szCs w:val="20"/>
          <w:u w:val="single"/>
        </w:rPr>
        <w:t>ANEXO NÚMERO T- 6 (T-SEIS).</w:t>
      </w:r>
    </w:p>
    <w:p w14:paraId="1D39F2C9" w14:textId="77777777" w:rsidR="00FD2EF6" w:rsidRPr="000371BE" w:rsidRDefault="00FD2EF6" w:rsidP="00FD2EF6">
      <w:pPr>
        <w:autoSpaceDE w:val="0"/>
        <w:autoSpaceDN w:val="0"/>
        <w:adjustRightInd w:val="0"/>
        <w:jc w:val="both"/>
        <w:rPr>
          <w:rFonts w:ascii="Montserrat Medium" w:hAnsi="Montserrat Medium" w:cs="Arial"/>
          <w:bCs/>
          <w:sz w:val="20"/>
          <w:szCs w:val="20"/>
          <w:u w:val="single"/>
        </w:rPr>
      </w:pPr>
    </w:p>
    <w:p w14:paraId="5323C3B0" w14:textId="77777777" w:rsidR="00FD2EF6" w:rsidRPr="00CC6C32" w:rsidRDefault="00FD2EF6" w:rsidP="00FD2EF6">
      <w:pPr>
        <w:autoSpaceDE w:val="0"/>
        <w:autoSpaceDN w:val="0"/>
        <w:adjustRightInd w:val="0"/>
        <w:jc w:val="both"/>
        <w:rPr>
          <w:rFonts w:ascii="Montserrat Medium" w:hAnsi="Montserrat Medium" w:cs="Arial"/>
          <w:sz w:val="20"/>
          <w:szCs w:val="20"/>
        </w:rPr>
      </w:pPr>
      <w:r w:rsidRPr="00CC6C32">
        <w:rPr>
          <w:rFonts w:ascii="Arial" w:hAnsi="Arial" w:cs="Arial"/>
          <w:sz w:val="20"/>
          <w:szCs w:val="20"/>
        </w:rPr>
        <w:t>Mecanismo de evaluación de proposiciones.</w:t>
      </w:r>
      <w:r w:rsidRPr="00C56A50">
        <w:t xml:space="preserve"> </w:t>
      </w:r>
      <w:r w:rsidRPr="00CC6C32">
        <w:rPr>
          <w:rFonts w:ascii="Arial" w:hAnsi="Arial" w:cs="Arial"/>
          <w:sz w:val="20"/>
          <w:szCs w:val="20"/>
        </w:rPr>
        <w:t>Para el caso de que la evaluación se realice a través del mecanismo de evaluación binaria, el Área Requirente deberá presentar la justificación respectiva en términos del artículo 51, párrafo segundo del RLAASSP</w:t>
      </w:r>
    </w:p>
    <w:p w14:paraId="1E171965" w14:textId="77777777" w:rsidR="00FD2EF6" w:rsidRDefault="00FD2EF6" w:rsidP="00FD2EF6">
      <w:pPr>
        <w:autoSpaceDE w:val="0"/>
        <w:autoSpaceDN w:val="0"/>
        <w:adjustRightInd w:val="0"/>
        <w:ind w:left="708"/>
        <w:jc w:val="both"/>
        <w:rPr>
          <w:rFonts w:ascii="Arial" w:eastAsiaTheme="minorHAnsi" w:hAnsi="Arial" w:cs="Arial"/>
          <w:sz w:val="20"/>
          <w:szCs w:val="20"/>
        </w:rPr>
      </w:pPr>
    </w:p>
    <w:p w14:paraId="77360517" w14:textId="77777777" w:rsidR="00FD2EF6" w:rsidRPr="004C7846" w:rsidRDefault="00FD2EF6" w:rsidP="00FD2EF6">
      <w:pPr>
        <w:pStyle w:val="Prrafodelista"/>
        <w:ind w:left="709" w:hanging="567"/>
        <w:jc w:val="both"/>
        <w:rPr>
          <w:rFonts w:ascii="Montserrat Medium" w:hAnsi="Montserrat Medium"/>
          <w:b/>
          <w:sz w:val="20"/>
          <w:szCs w:val="20"/>
        </w:rPr>
      </w:pPr>
      <w:r w:rsidRPr="004C7846">
        <w:rPr>
          <w:rFonts w:ascii="Montserrat Medium" w:hAnsi="Montserrat Medium"/>
          <w:b/>
          <w:sz w:val="20"/>
          <w:szCs w:val="20"/>
        </w:rPr>
        <w:t>EVALUACION DE PUNTOS O PORCENTAJES</w:t>
      </w:r>
    </w:p>
    <w:p w14:paraId="15090ECF" w14:textId="290E0DAD" w:rsidR="00FD2EF6" w:rsidRDefault="00FD2EF6" w:rsidP="00FD2EF6">
      <w:pPr>
        <w:rPr>
          <w:rFonts w:ascii="Calibri" w:eastAsia="Calibri" w:hAnsi="Calibri"/>
        </w:rPr>
      </w:pPr>
      <w:r w:rsidRPr="004C7846">
        <w:rPr>
          <w:rFonts w:ascii="Calibri" w:eastAsia="Calibri" w:hAnsi="Calibri"/>
        </w:rPr>
        <w:t xml:space="preserve">La puntuación a obtener en la propuesta </w:t>
      </w:r>
      <w:r w:rsidRPr="004C7846">
        <w:rPr>
          <w:rFonts w:ascii="Calibri" w:eastAsia="Calibri" w:hAnsi="Calibri"/>
          <w:b/>
        </w:rPr>
        <w:t>técnica</w:t>
      </w:r>
      <w:r w:rsidRPr="004C7846">
        <w:rPr>
          <w:rFonts w:ascii="Calibri" w:eastAsia="Calibri" w:hAnsi="Calibri"/>
        </w:rPr>
        <w:t xml:space="preserve"> para ser considerada solvente y por tanto, no ser desechada, será cuando menos de </w:t>
      </w:r>
      <w:r w:rsidRPr="004C7846">
        <w:rPr>
          <w:rFonts w:ascii="Calibri" w:eastAsia="Calibri" w:hAnsi="Calibri"/>
          <w:b/>
        </w:rPr>
        <w:t>37.5</w:t>
      </w:r>
      <w:r w:rsidRPr="004C7846">
        <w:rPr>
          <w:rFonts w:ascii="Calibri" w:eastAsia="Calibri" w:hAnsi="Calibri"/>
        </w:rPr>
        <w:t xml:space="preserve"> de los </w:t>
      </w:r>
      <w:r w:rsidRPr="004C7846">
        <w:rPr>
          <w:rFonts w:ascii="Calibri" w:eastAsia="Calibri" w:hAnsi="Calibri"/>
          <w:b/>
        </w:rPr>
        <w:t>50 puntos</w:t>
      </w:r>
      <w:r w:rsidRPr="004C7846">
        <w:rPr>
          <w:rFonts w:ascii="Calibri" w:eastAsia="Calibri" w:hAnsi="Calibri"/>
        </w:rPr>
        <w:t xml:space="preserve"> máximos a obtener en la evaluación.</w:t>
      </w:r>
    </w:p>
    <w:tbl>
      <w:tblPr>
        <w:tblStyle w:val="Tablaconcuadrcula"/>
        <w:tblW w:w="9946" w:type="dxa"/>
        <w:jc w:val="center"/>
        <w:tblLook w:val="04A0" w:firstRow="1" w:lastRow="0" w:firstColumn="1" w:lastColumn="0" w:noHBand="0" w:noVBand="1"/>
      </w:tblPr>
      <w:tblGrid>
        <w:gridCol w:w="8363"/>
        <w:gridCol w:w="1583"/>
      </w:tblGrid>
      <w:tr w:rsidR="00FD2EF6" w14:paraId="1D3D8F59" w14:textId="77777777" w:rsidTr="00685B9D">
        <w:trPr>
          <w:jc w:val="center"/>
        </w:trPr>
        <w:tc>
          <w:tcPr>
            <w:tcW w:w="9946" w:type="dxa"/>
            <w:gridSpan w:val="2"/>
          </w:tcPr>
          <w:p w14:paraId="1789D1AD" w14:textId="77777777" w:rsidR="00FD2EF6" w:rsidRPr="00886480" w:rsidRDefault="00FD2EF6" w:rsidP="00685B9D">
            <w:pPr>
              <w:autoSpaceDE w:val="0"/>
              <w:autoSpaceDN w:val="0"/>
              <w:adjustRightInd w:val="0"/>
              <w:jc w:val="center"/>
              <w:rPr>
                <w:rFonts w:ascii="Montserrat Medium" w:hAnsi="Montserrat Medium" w:cs="Arial"/>
                <w:b/>
                <w:sz w:val="20"/>
                <w:szCs w:val="20"/>
              </w:rPr>
            </w:pPr>
            <w:r w:rsidRPr="00886480">
              <w:rPr>
                <w:rFonts w:ascii="Montserrat Medium" w:hAnsi="Montserrat Medium" w:cs="Arial"/>
                <w:b/>
                <w:sz w:val="20"/>
                <w:szCs w:val="20"/>
              </w:rPr>
              <w:t>EVALUACION TECNICA</w:t>
            </w:r>
          </w:p>
        </w:tc>
      </w:tr>
      <w:tr w:rsidR="00FD2EF6" w14:paraId="0846C18A" w14:textId="77777777" w:rsidTr="00685B9D">
        <w:trPr>
          <w:jc w:val="center"/>
        </w:trPr>
        <w:tc>
          <w:tcPr>
            <w:tcW w:w="8363" w:type="dxa"/>
          </w:tcPr>
          <w:p w14:paraId="5DB11755" w14:textId="77777777" w:rsidR="00FD2EF6" w:rsidRPr="003A5CAE" w:rsidRDefault="00FD2EF6" w:rsidP="00FD2EF6">
            <w:pPr>
              <w:pStyle w:val="Prrafodelista"/>
              <w:numPr>
                <w:ilvl w:val="0"/>
                <w:numId w:val="32"/>
              </w:numPr>
              <w:spacing w:before="240" w:after="0" w:line="240" w:lineRule="auto"/>
              <w:rPr>
                <w:b/>
                <w:sz w:val="20"/>
                <w:szCs w:val="20"/>
                <w:u w:val="single"/>
              </w:rPr>
            </w:pPr>
            <w:r w:rsidRPr="003A5CAE">
              <w:rPr>
                <w:b/>
                <w:sz w:val="20"/>
                <w:szCs w:val="20"/>
                <w:u w:val="single"/>
              </w:rPr>
              <w:t>CARACTERISTICAS DE LOS BIENES</w:t>
            </w:r>
          </w:p>
          <w:p w14:paraId="6DD8F516" w14:textId="77777777" w:rsidR="00FD2EF6" w:rsidRDefault="00FD2EF6" w:rsidP="00685B9D">
            <w:pPr>
              <w:pStyle w:val="Prrafodelista"/>
              <w:rPr>
                <w:sz w:val="20"/>
                <w:szCs w:val="20"/>
              </w:rPr>
            </w:pPr>
          </w:p>
          <w:p w14:paraId="373F4BB2" w14:textId="77777777" w:rsidR="00FD2EF6" w:rsidRPr="00DB54A2" w:rsidRDefault="00FD2EF6" w:rsidP="00FD2EF6">
            <w:pPr>
              <w:pStyle w:val="Prrafodelista"/>
              <w:numPr>
                <w:ilvl w:val="0"/>
                <w:numId w:val="33"/>
              </w:numPr>
              <w:spacing w:after="0" w:line="240" w:lineRule="auto"/>
              <w:jc w:val="both"/>
              <w:rPr>
                <w:b/>
                <w:sz w:val="20"/>
                <w:szCs w:val="20"/>
              </w:rPr>
            </w:pPr>
            <w:r>
              <w:rPr>
                <w:sz w:val="20"/>
                <w:szCs w:val="20"/>
              </w:rPr>
              <w:t>C</w:t>
            </w:r>
            <w:r w:rsidRPr="00F1407F">
              <w:rPr>
                <w:sz w:val="20"/>
                <w:szCs w:val="20"/>
              </w:rPr>
              <w:t>aracterística técnica</w:t>
            </w:r>
            <w:r>
              <w:rPr>
                <w:sz w:val="20"/>
                <w:szCs w:val="20"/>
              </w:rPr>
              <w:t xml:space="preserve">, documento que acredite la fabricación del bien bajo estándares de calidad, ya sea por marca registrada y reconocida. </w:t>
            </w:r>
            <w:r w:rsidRPr="00DB54A2">
              <w:rPr>
                <w:b/>
                <w:sz w:val="20"/>
                <w:szCs w:val="20"/>
              </w:rPr>
              <w:t>Valor 10 Puntos.</w:t>
            </w:r>
          </w:p>
          <w:p w14:paraId="1247CB80" w14:textId="77777777" w:rsidR="00FD2EF6" w:rsidRDefault="00FD2EF6" w:rsidP="00FD2EF6">
            <w:pPr>
              <w:pStyle w:val="Prrafodelista"/>
              <w:numPr>
                <w:ilvl w:val="0"/>
                <w:numId w:val="33"/>
              </w:numPr>
              <w:spacing w:after="0" w:line="240" w:lineRule="auto"/>
              <w:jc w:val="both"/>
              <w:rPr>
                <w:sz w:val="20"/>
                <w:szCs w:val="20"/>
              </w:rPr>
            </w:pPr>
            <w:r>
              <w:rPr>
                <w:sz w:val="20"/>
                <w:szCs w:val="20"/>
              </w:rPr>
              <w:t>Acreditar con Documento de durabilidad por lo menos de 6 meses, por catálogo.</w:t>
            </w:r>
          </w:p>
          <w:p w14:paraId="6756AD30" w14:textId="77777777" w:rsidR="00FD2EF6" w:rsidRDefault="00FD2EF6" w:rsidP="00685B9D">
            <w:pPr>
              <w:pStyle w:val="Prrafodelista"/>
              <w:rPr>
                <w:sz w:val="20"/>
                <w:szCs w:val="20"/>
              </w:rPr>
            </w:pPr>
            <w:r w:rsidRPr="00DB54A2">
              <w:rPr>
                <w:b/>
                <w:sz w:val="20"/>
                <w:szCs w:val="20"/>
              </w:rPr>
              <w:t>Valor 10 Puntos</w:t>
            </w:r>
            <w:r>
              <w:rPr>
                <w:sz w:val="20"/>
                <w:szCs w:val="20"/>
              </w:rPr>
              <w:t>.</w:t>
            </w:r>
          </w:p>
        </w:tc>
        <w:tc>
          <w:tcPr>
            <w:tcW w:w="1583" w:type="dxa"/>
          </w:tcPr>
          <w:p w14:paraId="033EF36B" w14:textId="77777777" w:rsidR="00FD2EF6" w:rsidRDefault="00FD2EF6" w:rsidP="00685B9D">
            <w:pPr>
              <w:pStyle w:val="Prrafodelista"/>
              <w:spacing w:before="240" w:line="720" w:lineRule="auto"/>
              <w:ind w:left="0"/>
              <w:rPr>
                <w:sz w:val="20"/>
                <w:szCs w:val="20"/>
              </w:rPr>
            </w:pPr>
          </w:p>
          <w:p w14:paraId="210CEF58" w14:textId="77777777" w:rsidR="00FD2EF6" w:rsidRPr="00316EAF" w:rsidRDefault="00FD2EF6" w:rsidP="00685B9D">
            <w:pPr>
              <w:pStyle w:val="Prrafodelista"/>
              <w:spacing w:before="240" w:line="720" w:lineRule="auto"/>
              <w:ind w:left="0"/>
              <w:rPr>
                <w:b/>
                <w:sz w:val="20"/>
                <w:szCs w:val="20"/>
              </w:rPr>
            </w:pPr>
            <w:r w:rsidRPr="00316EAF">
              <w:rPr>
                <w:b/>
                <w:sz w:val="20"/>
                <w:szCs w:val="20"/>
              </w:rPr>
              <w:t>20 PUNTOS</w:t>
            </w:r>
          </w:p>
        </w:tc>
      </w:tr>
      <w:tr w:rsidR="00FD2EF6" w14:paraId="35D8E4A3" w14:textId="77777777" w:rsidTr="00685B9D">
        <w:trPr>
          <w:jc w:val="center"/>
        </w:trPr>
        <w:tc>
          <w:tcPr>
            <w:tcW w:w="8363" w:type="dxa"/>
          </w:tcPr>
          <w:p w14:paraId="1D7B88F3" w14:textId="77777777" w:rsidR="00FD2EF6" w:rsidRPr="003A5CAE" w:rsidRDefault="00FD2EF6" w:rsidP="00FD2EF6">
            <w:pPr>
              <w:pStyle w:val="Prrafodelista"/>
              <w:numPr>
                <w:ilvl w:val="0"/>
                <w:numId w:val="32"/>
              </w:numPr>
              <w:spacing w:before="240" w:after="0" w:line="240" w:lineRule="auto"/>
              <w:rPr>
                <w:b/>
                <w:sz w:val="20"/>
                <w:szCs w:val="20"/>
                <w:u w:val="single"/>
              </w:rPr>
            </w:pPr>
            <w:r w:rsidRPr="003A5CAE">
              <w:rPr>
                <w:b/>
                <w:sz w:val="20"/>
                <w:szCs w:val="20"/>
                <w:u w:val="single"/>
              </w:rPr>
              <w:lastRenderedPageBreak/>
              <w:t>CAPACIDAD DEL LICITANTE</w:t>
            </w:r>
          </w:p>
          <w:p w14:paraId="2741A680" w14:textId="77777777" w:rsidR="00FD2EF6" w:rsidRPr="00DB54A2" w:rsidRDefault="00FD2EF6" w:rsidP="00FD2EF6">
            <w:pPr>
              <w:pStyle w:val="Prrafodelista"/>
              <w:numPr>
                <w:ilvl w:val="0"/>
                <w:numId w:val="34"/>
              </w:numPr>
              <w:spacing w:after="0" w:line="240" w:lineRule="auto"/>
              <w:jc w:val="both"/>
              <w:rPr>
                <w:b/>
                <w:sz w:val="20"/>
                <w:szCs w:val="20"/>
              </w:rPr>
            </w:pPr>
            <w:r w:rsidRPr="00DB54A2">
              <w:rPr>
                <w:sz w:val="20"/>
                <w:szCs w:val="20"/>
              </w:rPr>
              <w:t xml:space="preserve">Capacidad de recursos económicos presentar última declaración fiscal anual y la última  declaración fiscal provisional del impuesto sobre la renta, presentadas ante la Secretaria de Hacienda y Crédito Público. </w:t>
            </w:r>
            <w:r w:rsidRPr="003A5CAE">
              <w:rPr>
                <w:sz w:val="20"/>
                <w:szCs w:val="20"/>
              </w:rPr>
              <w:t>La declaración fiscal en el rubro de Estado de Posición Financiera (Balance) debe ser solvente, sus activos deben ser superiores a sus pasivos, Los documentos deben ser legibles, ya que de no ser legibles se descartaran y no obtendrán puntuación.</w:t>
            </w:r>
            <w:r>
              <w:rPr>
                <w:sz w:val="20"/>
                <w:szCs w:val="20"/>
              </w:rPr>
              <w:t xml:space="preserve"> </w:t>
            </w:r>
            <w:r w:rsidRPr="00DB54A2">
              <w:rPr>
                <w:sz w:val="20"/>
                <w:szCs w:val="20"/>
              </w:rPr>
              <w:t xml:space="preserve">Si los recursos son superiores al monto de la partida </w:t>
            </w:r>
            <w:r>
              <w:rPr>
                <w:sz w:val="20"/>
                <w:szCs w:val="20"/>
              </w:rPr>
              <w:t>e</w:t>
            </w:r>
            <w:r w:rsidRPr="00DB54A2">
              <w:rPr>
                <w:sz w:val="20"/>
                <w:szCs w:val="20"/>
              </w:rPr>
              <w:t xml:space="preserve">n la que participa. Se otorgaran </w:t>
            </w:r>
            <w:r w:rsidRPr="00DB54A2">
              <w:rPr>
                <w:b/>
                <w:sz w:val="20"/>
                <w:szCs w:val="20"/>
              </w:rPr>
              <w:t>3.5 Puntos.</w:t>
            </w:r>
          </w:p>
          <w:p w14:paraId="1C9D3646" w14:textId="77777777" w:rsidR="00FD2EF6" w:rsidRDefault="00FD2EF6" w:rsidP="00685B9D">
            <w:pPr>
              <w:jc w:val="both"/>
              <w:rPr>
                <w:rFonts w:ascii="Arial" w:hAnsi="Arial" w:cs="Arial"/>
                <w:b/>
                <w:sz w:val="20"/>
                <w:szCs w:val="20"/>
              </w:rPr>
            </w:pPr>
          </w:p>
          <w:p w14:paraId="5637D0A1" w14:textId="77777777" w:rsidR="00FD2EF6" w:rsidRPr="002F3E71" w:rsidRDefault="00FD2EF6" w:rsidP="00FD2EF6">
            <w:pPr>
              <w:pStyle w:val="Prrafodelista"/>
              <w:numPr>
                <w:ilvl w:val="0"/>
                <w:numId w:val="34"/>
              </w:numPr>
              <w:spacing w:after="0" w:line="240" w:lineRule="auto"/>
              <w:jc w:val="both"/>
              <w:rPr>
                <w:sz w:val="20"/>
                <w:szCs w:val="20"/>
              </w:rPr>
            </w:pPr>
            <w:r>
              <w:rPr>
                <w:sz w:val="20"/>
                <w:szCs w:val="20"/>
              </w:rPr>
              <w:t xml:space="preserve">Acreditación que cuente con trabajadores con discapacidad y a MIPYMES que produzcan bienes con innovación tecnológica, como lo dispone el segundo párrafo del artículo 14 de la LAASSP. Si cumple este </w:t>
            </w:r>
            <w:proofErr w:type="spellStart"/>
            <w:r>
              <w:rPr>
                <w:sz w:val="20"/>
                <w:szCs w:val="20"/>
              </w:rPr>
              <w:t>subrubro</w:t>
            </w:r>
            <w:proofErr w:type="spellEnd"/>
            <w:r>
              <w:rPr>
                <w:sz w:val="20"/>
                <w:szCs w:val="20"/>
              </w:rPr>
              <w:t xml:space="preserve">, se otorgaran </w:t>
            </w:r>
            <w:r w:rsidRPr="002654E1">
              <w:rPr>
                <w:b/>
                <w:sz w:val="20"/>
                <w:szCs w:val="20"/>
              </w:rPr>
              <w:t>1.5 Puntos</w:t>
            </w:r>
            <w:r>
              <w:rPr>
                <w:b/>
                <w:sz w:val="20"/>
                <w:szCs w:val="20"/>
              </w:rPr>
              <w:t>.</w:t>
            </w:r>
          </w:p>
        </w:tc>
        <w:tc>
          <w:tcPr>
            <w:tcW w:w="1583" w:type="dxa"/>
          </w:tcPr>
          <w:p w14:paraId="364B88FB" w14:textId="77777777" w:rsidR="00FD2EF6" w:rsidRDefault="00FD2EF6" w:rsidP="00685B9D">
            <w:pPr>
              <w:pStyle w:val="Prrafodelista"/>
              <w:spacing w:line="480" w:lineRule="auto"/>
              <w:ind w:left="0"/>
              <w:rPr>
                <w:sz w:val="20"/>
                <w:szCs w:val="20"/>
              </w:rPr>
            </w:pPr>
          </w:p>
          <w:p w14:paraId="0AD2CC85" w14:textId="77777777" w:rsidR="00FD2EF6" w:rsidRDefault="00FD2EF6" w:rsidP="00685B9D">
            <w:pPr>
              <w:pStyle w:val="Prrafodelista"/>
              <w:spacing w:line="480" w:lineRule="auto"/>
              <w:ind w:left="0"/>
              <w:rPr>
                <w:sz w:val="20"/>
                <w:szCs w:val="20"/>
              </w:rPr>
            </w:pPr>
          </w:p>
          <w:p w14:paraId="53FCBACB" w14:textId="77777777" w:rsidR="00FD2EF6" w:rsidRDefault="00FD2EF6" w:rsidP="00685B9D">
            <w:pPr>
              <w:pStyle w:val="Prrafodelista"/>
              <w:spacing w:line="480" w:lineRule="auto"/>
              <w:ind w:left="0"/>
              <w:jc w:val="center"/>
              <w:rPr>
                <w:sz w:val="20"/>
                <w:szCs w:val="20"/>
              </w:rPr>
            </w:pPr>
          </w:p>
          <w:p w14:paraId="2196EB98" w14:textId="77777777" w:rsidR="00FD2EF6" w:rsidRPr="00316EAF" w:rsidRDefault="00FD2EF6" w:rsidP="00685B9D">
            <w:pPr>
              <w:pStyle w:val="Prrafodelista"/>
              <w:spacing w:line="480" w:lineRule="auto"/>
              <w:ind w:left="0"/>
              <w:jc w:val="center"/>
              <w:rPr>
                <w:b/>
                <w:sz w:val="20"/>
                <w:szCs w:val="20"/>
              </w:rPr>
            </w:pPr>
            <w:r w:rsidRPr="00316EAF">
              <w:rPr>
                <w:b/>
                <w:sz w:val="20"/>
                <w:szCs w:val="20"/>
              </w:rPr>
              <w:t>5 PUNTOS</w:t>
            </w:r>
          </w:p>
        </w:tc>
      </w:tr>
      <w:tr w:rsidR="00FD2EF6" w14:paraId="1EACA41B" w14:textId="77777777" w:rsidTr="00685B9D">
        <w:trPr>
          <w:jc w:val="center"/>
        </w:trPr>
        <w:tc>
          <w:tcPr>
            <w:tcW w:w="8363" w:type="dxa"/>
          </w:tcPr>
          <w:p w14:paraId="5CC80074" w14:textId="77777777" w:rsidR="00FD2EF6" w:rsidRPr="000A4519" w:rsidRDefault="00FD2EF6" w:rsidP="00FD2EF6">
            <w:pPr>
              <w:pStyle w:val="Prrafodelista"/>
              <w:numPr>
                <w:ilvl w:val="0"/>
                <w:numId w:val="32"/>
              </w:numPr>
              <w:spacing w:before="240" w:after="0" w:line="240" w:lineRule="auto"/>
              <w:rPr>
                <w:b/>
                <w:sz w:val="20"/>
                <w:szCs w:val="20"/>
                <w:u w:val="single"/>
              </w:rPr>
            </w:pPr>
            <w:r w:rsidRPr="000A4519">
              <w:rPr>
                <w:b/>
                <w:sz w:val="20"/>
                <w:szCs w:val="20"/>
                <w:u w:val="single"/>
              </w:rPr>
              <w:t>EXPERIENCIA Y ESPECIALIDAD</w:t>
            </w:r>
          </w:p>
          <w:p w14:paraId="7FC647AA" w14:textId="77777777" w:rsidR="00FD2EF6" w:rsidRPr="00DB54A2" w:rsidRDefault="00FD2EF6" w:rsidP="00685B9D">
            <w:pPr>
              <w:pStyle w:val="Prrafodelista"/>
              <w:jc w:val="both"/>
              <w:rPr>
                <w:sz w:val="20"/>
                <w:szCs w:val="20"/>
                <w:u w:val="single"/>
              </w:rPr>
            </w:pPr>
            <w:r w:rsidRPr="007411F5">
              <w:rPr>
                <w:color w:val="000000"/>
                <w:sz w:val="18"/>
                <w:szCs w:val="18"/>
              </w:rPr>
              <w:t xml:space="preserve">Los licitantes deberán </w:t>
            </w:r>
            <w:r w:rsidRPr="007411F5">
              <w:rPr>
                <w:sz w:val="18"/>
                <w:szCs w:val="18"/>
              </w:rPr>
              <w:t>de incluir la relación vigente de sus principales clientes, con domicilio, teléfonos y nombre o razón social</w:t>
            </w:r>
            <w:r>
              <w:rPr>
                <w:sz w:val="18"/>
                <w:szCs w:val="18"/>
              </w:rPr>
              <w:t>, así mismo</w:t>
            </w:r>
            <w:r w:rsidRPr="007411F5">
              <w:rPr>
                <w:sz w:val="18"/>
                <w:szCs w:val="18"/>
              </w:rPr>
              <w:t xml:space="preserve"> datos del responsable o administrador del contrato, copia completa de los contratos firmados, de iguales características al que se pretende celebrar. (</w:t>
            </w:r>
            <w:r w:rsidRPr="007411F5">
              <w:rPr>
                <w:sz w:val="18"/>
                <w:szCs w:val="18"/>
                <w:u w:val="single"/>
              </w:rPr>
              <w:t>favor de no enviar contratos que no se relacionan con el servicio que se está licitando</w:t>
            </w:r>
            <w:r>
              <w:rPr>
                <w:sz w:val="18"/>
                <w:szCs w:val="18"/>
              </w:rPr>
              <w:t xml:space="preserve">), </w:t>
            </w:r>
            <w:r w:rsidRPr="00893353">
              <w:rPr>
                <w:b/>
                <w:sz w:val="18"/>
                <w:szCs w:val="18"/>
              </w:rPr>
              <w:t xml:space="preserve">anexo número </w:t>
            </w:r>
            <w:r>
              <w:rPr>
                <w:b/>
                <w:sz w:val="18"/>
                <w:szCs w:val="18"/>
              </w:rPr>
              <w:t>T-2</w:t>
            </w:r>
            <w:r w:rsidRPr="00893353">
              <w:rPr>
                <w:b/>
                <w:sz w:val="18"/>
                <w:szCs w:val="18"/>
              </w:rPr>
              <w:t xml:space="preserve"> (</w:t>
            </w:r>
            <w:r>
              <w:rPr>
                <w:b/>
                <w:sz w:val="18"/>
                <w:szCs w:val="18"/>
              </w:rPr>
              <w:t>T-DOS</w:t>
            </w:r>
            <w:r w:rsidRPr="00893353">
              <w:rPr>
                <w:b/>
                <w:sz w:val="18"/>
                <w:szCs w:val="18"/>
              </w:rPr>
              <w:t>)</w:t>
            </w:r>
          </w:p>
          <w:p w14:paraId="74B849AD" w14:textId="77777777" w:rsidR="00FD2EF6" w:rsidRDefault="00FD2EF6" w:rsidP="00685B9D">
            <w:pPr>
              <w:pStyle w:val="Prrafodelista"/>
              <w:rPr>
                <w:sz w:val="20"/>
                <w:szCs w:val="20"/>
              </w:rPr>
            </w:pPr>
          </w:p>
          <w:p w14:paraId="5CEF7AE4" w14:textId="77777777" w:rsidR="00FD2EF6" w:rsidRPr="00316EAF" w:rsidRDefault="00FD2EF6" w:rsidP="00FD2EF6">
            <w:pPr>
              <w:pStyle w:val="Prrafodelista"/>
              <w:numPr>
                <w:ilvl w:val="0"/>
                <w:numId w:val="35"/>
              </w:numPr>
              <w:spacing w:after="0" w:line="240" w:lineRule="auto"/>
              <w:jc w:val="both"/>
              <w:rPr>
                <w:sz w:val="20"/>
                <w:szCs w:val="20"/>
              </w:rPr>
            </w:pPr>
            <w:r w:rsidRPr="00D4757B">
              <w:rPr>
                <w:sz w:val="20"/>
                <w:szCs w:val="20"/>
              </w:rPr>
              <w:t>Se otorgará el mayor número de puntos  al licitante que acredite el mayor tiemp</w:t>
            </w:r>
            <w:r>
              <w:rPr>
                <w:sz w:val="20"/>
                <w:szCs w:val="20"/>
              </w:rPr>
              <w:t>o de manera consecutiva del 2019 al 2023</w:t>
            </w:r>
            <w:r w:rsidRPr="00D4757B">
              <w:rPr>
                <w:sz w:val="20"/>
                <w:szCs w:val="20"/>
              </w:rPr>
              <w:t xml:space="preserve"> realizando actividades de suministro bienes similares a los requeridos en el anexo </w:t>
            </w:r>
            <w:r>
              <w:rPr>
                <w:sz w:val="20"/>
                <w:szCs w:val="20"/>
              </w:rPr>
              <w:t>T-</w:t>
            </w:r>
            <w:r w:rsidRPr="00D4757B">
              <w:rPr>
                <w:sz w:val="20"/>
                <w:szCs w:val="20"/>
              </w:rPr>
              <w:t>1(</w:t>
            </w:r>
            <w:r>
              <w:rPr>
                <w:sz w:val="20"/>
                <w:szCs w:val="20"/>
              </w:rPr>
              <w:t>T-</w:t>
            </w:r>
            <w:r w:rsidRPr="00D4757B">
              <w:rPr>
                <w:sz w:val="20"/>
                <w:szCs w:val="20"/>
              </w:rPr>
              <w:t>uno) de acuerdo con la(s) partida(s) en la(s) que participe.</w:t>
            </w:r>
            <w:r>
              <w:rPr>
                <w:b/>
                <w:color w:val="000000"/>
                <w:sz w:val="20"/>
                <w:szCs w:val="20"/>
                <w:lang w:val="es-ES_tradnl"/>
              </w:rPr>
              <w:t xml:space="preserve"> Puntos máximos a obtener 2.5</w:t>
            </w:r>
          </w:p>
          <w:p w14:paraId="6A4A5F35" w14:textId="77777777" w:rsidR="00FD2EF6" w:rsidRPr="00316EAF" w:rsidRDefault="00FD2EF6" w:rsidP="00685B9D">
            <w:pPr>
              <w:pStyle w:val="Prrafodelista"/>
              <w:spacing w:after="0" w:line="240" w:lineRule="auto"/>
              <w:ind w:left="1080"/>
              <w:jc w:val="both"/>
              <w:rPr>
                <w:sz w:val="20"/>
                <w:szCs w:val="20"/>
              </w:rPr>
            </w:pPr>
          </w:p>
          <w:p w14:paraId="4233610D" w14:textId="77777777" w:rsidR="00FD2EF6" w:rsidRPr="00316EAF" w:rsidRDefault="00FD2EF6" w:rsidP="00FD2EF6">
            <w:pPr>
              <w:pStyle w:val="Prrafodelista"/>
              <w:numPr>
                <w:ilvl w:val="0"/>
                <w:numId w:val="35"/>
              </w:numPr>
              <w:spacing w:after="0" w:line="240" w:lineRule="auto"/>
              <w:jc w:val="both"/>
              <w:rPr>
                <w:sz w:val="20"/>
                <w:szCs w:val="20"/>
              </w:rPr>
            </w:pPr>
            <w:r w:rsidRPr="00316EAF">
              <w:rPr>
                <w:color w:val="000000"/>
                <w:sz w:val="20"/>
                <w:szCs w:val="20"/>
                <w:lang w:val="es-ES_tradnl"/>
              </w:rPr>
              <w:t xml:space="preserve">Se otorgará el mayor número de puntos al licitante que presente en original o copia certificada y copia simple para cotejo el mayor </w:t>
            </w:r>
            <w:r w:rsidRPr="00316EAF">
              <w:rPr>
                <w:b/>
                <w:color w:val="000000"/>
                <w:sz w:val="20"/>
                <w:szCs w:val="20"/>
                <w:lang w:val="es-ES_tradnl"/>
              </w:rPr>
              <w:t>número de contratos</w:t>
            </w:r>
            <w:r w:rsidRPr="00316EAF">
              <w:rPr>
                <w:color w:val="000000"/>
                <w:sz w:val="20"/>
                <w:szCs w:val="20"/>
                <w:lang w:val="es-ES_tradnl"/>
              </w:rPr>
              <w:t xml:space="preserve">, considerando un </w:t>
            </w:r>
            <w:r w:rsidRPr="00316EAF">
              <w:rPr>
                <w:b/>
                <w:color w:val="000000"/>
                <w:sz w:val="20"/>
                <w:szCs w:val="20"/>
                <w:lang w:val="es-ES_tradnl"/>
              </w:rPr>
              <w:t>máximo de 10 contratos</w:t>
            </w:r>
            <w:r w:rsidRPr="00316EAF">
              <w:rPr>
                <w:color w:val="000000"/>
                <w:sz w:val="20"/>
                <w:szCs w:val="20"/>
                <w:lang w:val="es-ES_tradnl"/>
              </w:rPr>
              <w:t xml:space="preserve">, debidamente suscritos a partir del 2019 y hasta el 2023 </w:t>
            </w:r>
            <w:r w:rsidRPr="00316EAF">
              <w:rPr>
                <w:sz w:val="20"/>
                <w:szCs w:val="20"/>
              </w:rPr>
              <w:t xml:space="preserve">realizando actividades de suministro bienes similares a los requeridos en el anexo T-1(T-uno) de acuerdo con la(s) partida(s) en la(s) que participe. </w:t>
            </w:r>
            <w:r w:rsidRPr="00316EAF">
              <w:rPr>
                <w:b/>
                <w:color w:val="000000"/>
                <w:sz w:val="20"/>
                <w:szCs w:val="20"/>
                <w:lang w:val="es-ES_tradnl"/>
              </w:rPr>
              <w:t xml:space="preserve">Puntos máximos a obtener 2.5 </w:t>
            </w:r>
            <w:r w:rsidRPr="00316EAF">
              <w:rPr>
                <w:color w:val="000000"/>
                <w:sz w:val="20"/>
                <w:szCs w:val="20"/>
                <w:lang w:val="es-ES_tradnl"/>
              </w:rPr>
              <w:t>donde se otorgara:</w:t>
            </w:r>
          </w:p>
          <w:p w14:paraId="481EFFAC" w14:textId="77777777" w:rsidR="00FD2EF6" w:rsidRPr="004A233F" w:rsidRDefault="00FD2EF6" w:rsidP="00685B9D">
            <w:pPr>
              <w:pStyle w:val="Prrafodelista"/>
              <w:rPr>
                <w:sz w:val="20"/>
                <w:szCs w:val="20"/>
              </w:rPr>
            </w:pPr>
          </w:p>
          <w:p w14:paraId="68433C0E" w14:textId="77777777" w:rsidR="00FD2EF6" w:rsidRPr="004159FE" w:rsidRDefault="00FD2EF6" w:rsidP="00FD2EF6">
            <w:pPr>
              <w:numPr>
                <w:ilvl w:val="0"/>
                <w:numId w:val="49"/>
              </w:numPr>
              <w:spacing w:after="200" w:line="276" w:lineRule="auto"/>
              <w:contextualSpacing/>
              <w:rPr>
                <w:rFonts w:ascii="Arial" w:eastAsia="Times New Roman" w:hAnsi="Arial" w:cs="Arial"/>
                <w:color w:val="000000"/>
                <w:sz w:val="20"/>
                <w:szCs w:val="20"/>
              </w:rPr>
            </w:pPr>
            <w:r w:rsidRPr="004159FE">
              <w:rPr>
                <w:rFonts w:ascii="Arial" w:eastAsia="Times New Roman" w:hAnsi="Arial" w:cs="Arial"/>
                <w:color w:val="000000"/>
                <w:sz w:val="20"/>
                <w:szCs w:val="20"/>
              </w:rPr>
              <w:t xml:space="preserve">1 contrato    =  </w:t>
            </w:r>
            <w:r w:rsidRPr="004159FE">
              <w:rPr>
                <w:rFonts w:ascii="Arial" w:eastAsia="Times New Roman" w:hAnsi="Arial" w:cs="Arial"/>
                <w:b/>
                <w:color w:val="000000"/>
                <w:sz w:val="20"/>
                <w:szCs w:val="20"/>
              </w:rPr>
              <w:t>0.</w:t>
            </w:r>
            <w:r>
              <w:rPr>
                <w:rFonts w:ascii="Arial" w:eastAsia="Times New Roman" w:hAnsi="Arial" w:cs="Arial"/>
                <w:b/>
                <w:color w:val="000000"/>
                <w:sz w:val="20"/>
                <w:szCs w:val="20"/>
              </w:rPr>
              <w:t>25</w:t>
            </w:r>
            <w:r w:rsidRPr="004159FE">
              <w:rPr>
                <w:rFonts w:ascii="Arial" w:eastAsia="Times New Roman" w:hAnsi="Arial" w:cs="Arial"/>
                <w:b/>
                <w:bCs/>
                <w:color w:val="000000"/>
                <w:sz w:val="20"/>
                <w:szCs w:val="20"/>
              </w:rPr>
              <w:t xml:space="preserve"> puntos</w:t>
            </w:r>
          </w:p>
          <w:p w14:paraId="7663C55E" w14:textId="77777777" w:rsidR="00FD2EF6" w:rsidRPr="004159FE" w:rsidRDefault="00FD2EF6" w:rsidP="00FD2EF6">
            <w:pPr>
              <w:numPr>
                <w:ilvl w:val="0"/>
                <w:numId w:val="49"/>
              </w:numPr>
              <w:spacing w:after="200" w:line="276" w:lineRule="auto"/>
              <w:contextualSpacing/>
              <w:rPr>
                <w:rFonts w:ascii="Arial" w:eastAsia="Times New Roman" w:hAnsi="Arial" w:cs="Arial"/>
                <w:color w:val="000000"/>
                <w:sz w:val="20"/>
                <w:szCs w:val="20"/>
              </w:rPr>
            </w:pPr>
            <w:r w:rsidRPr="004159FE">
              <w:rPr>
                <w:rFonts w:ascii="Arial" w:eastAsia="Times New Roman" w:hAnsi="Arial" w:cs="Arial"/>
                <w:color w:val="000000"/>
                <w:sz w:val="20"/>
                <w:szCs w:val="20"/>
              </w:rPr>
              <w:t xml:space="preserve">2 contratos  = </w:t>
            </w:r>
            <w:r>
              <w:rPr>
                <w:rFonts w:ascii="Arial" w:eastAsia="Times New Roman" w:hAnsi="Arial" w:cs="Arial"/>
                <w:b/>
                <w:bCs/>
                <w:color w:val="000000"/>
                <w:sz w:val="20"/>
                <w:szCs w:val="20"/>
              </w:rPr>
              <w:t>0.50</w:t>
            </w:r>
            <w:r w:rsidRPr="004159FE">
              <w:rPr>
                <w:rFonts w:ascii="Arial" w:eastAsia="Times New Roman" w:hAnsi="Arial" w:cs="Arial"/>
                <w:b/>
                <w:bCs/>
                <w:color w:val="000000"/>
                <w:sz w:val="20"/>
                <w:szCs w:val="20"/>
              </w:rPr>
              <w:t xml:space="preserve"> puntos</w:t>
            </w:r>
          </w:p>
          <w:p w14:paraId="6C9790A5" w14:textId="77777777" w:rsidR="00FD2EF6" w:rsidRPr="004159FE" w:rsidRDefault="00FD2EF6" w:rsidP="00FD2EF6">
            <w:pPr>
              <w:numPr>
                <w:ilvl w:val="0"/>
                <w:numId w:val="49"/>
              </w:numPr>
              <w:spacing w:after="200" w:line="276" w:lineRule="auto"/>
              <w:contextualSpacing/>
              <w:rPr>
                <w:rFonts w:ascii="Arial" w:eastAsia="Times New Roman" w:hAnsi="Arial" w:cs="Arial"/>
                <w:color w:val="000000"/>
                <w:sz w:val="20"/>
                <w:szCs w:val="20"/>
              </w:rPr>
            </w:pPr>
            <w:r w:rsidRPr="004159FE">
              <w:rPr>
                <w:rFonts w:ascii="Arial" w:eastAsia="Times New Roman" w:hAnsi="Arial" w:cs="Arial"/>
                <w:color w:val="000000"/>
                <w:sz w:val="20"/>
                <w:szCs w:val="20"/>
              </w:rPr>
              <w:t>3 contratos  =</w:t>
            </w:r>
            <w:r w:rsidRPr="004159FE">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0.75</w:t>
            </w:r>
            <w:r w:rsidRPr="004159FE">
              <w:rPr>
                <w:rFonts w:ascii="Arial" w:eastAsia="Times New Roman" w:hAnsi="Arial" w:cs="Arial"/>
                <w:b/>
                <w:bCs/>
                <w:color w:val="000000"/>
                <w:sz w:val="20"/>
                <w:szCs w:val="20"/>
              </w:rPr>
              <w:t xml:space="preserve"> puntos</w:t>
            </w:r>
          </w:p>
          <w:p w14:paraId="0D95008E" w14:textId="77777777" w:rsidR="00FD2EF6" w:rsidRPr="004159FE" w:rsidRDefault="00FD2EF6" w:rsidP="00FD2EF6">
            <w:pPr>
              <w:numPr>
                <w:ilvl w:val="0"/>
                <w:numId w:val="49"/>
              </w:numPr>
              <w:spacing w:after="200" w:line="276" w:lineRule="auto"/>
              <w:contextualSpacing/>
              <w:rPr>
                <w:rFonts w:ascii="Arial" w:eastAsia="Times New Roman" w:hAnsi="Arial" w:cs="Arial"/>
                <w:color w:val="000000"/>
                <w:sz w:val="20"/>
                <w:szCs w:val="20"/>
              </w:rPr>
            </w:pPr>
            <w:r w:rsidRPr="004159FE">
              <w:rPr>
                <w:rFonts w:ascii="Arial" w:eastAsia="Times New Roman" w:hAnsi="Arial" w:cs="Arial"/>
                <w:bCs/>
                <w:color w:val="000000"/>
                <w:sz w:val="20"/>
                <w:szCs w:val="20"/>
              </w:rPr>
              <w:t xml:space="preserve">4 contratos </w:t>
            </w:r>
            <w:r w:rsidRPr="004159FE">
              <w:rPr>
                <w:rFonts w:ascii="Arial" w:eastAsia="Times New Roman" w:hAnsi="Arial" w:cs="Arial"/>
                <w:b/>
                <w:bCs/>
                <w:color w:val="000000"/>
                <w:sz w:val="20"/>
                <w:szCs w:val="20"/>
              </w:rPr>
              <w:t xml:space="preserve"> = </w:t>
            </w:r>
            <w:r>
              <w:rPr>
                <w:rFonts w:ascii="Arial" w:eastAsia="Times New Roman" w:hAnsi="Arial" w:cs="Arial"/>
                <w:b/>
                <w:bCs/>
                <w:color w:val="000000"/>
                <w:sz w:val="20"/>
                <w:szCs w:val="20"/>
              </w:rPr>
              <w:t>1  punto</w:t>
            </w:r>
          </w:p>
          <w:p w14:paraId="28430FBE" w14:textId="77777777" w:rsidR="00FD2EF6" w:rsidRPr="004159FE" w:rsidRDefault="00FD2EF6" w:rsidP="00FD2EF6">
            <w:pPr>
              <w:numPr>
                <w:ilvl w:val="0"/>
                <w:numId w:val="49"/>
              </w:numPr>
              <w:spacing w:after="200" w:line="276" w:lineRule="auto"/>
              <w:contextualSpacing/>
              <w:rPr>
                <w:rFonts w:ascii="Arial" w:eastAsia="Times New Roman" w:hAnsi="Arial" w:cs="Arial"/>
                <w:color w:val="000000"/>
                <w:sz w:val="20"/>
                <w:szCs w:val="20"/>
              </w:rPr>
            </w:pPr>
            <w:r w:rsidRPr="004159FE">
              <w:rPr>
                <w:rFonts w:ascii="Arial" w:eastAsia="Times New Roman" w:hAnsi="Arial" w:cs="Arial"/>
                <w:bCs/>
                <w:color w:val="000000"/>
                <w:sz w:val="20"/>
                <w:szCs w:val="20"/>
              </w:rPr>
              <w:t xml:space="preserve">5 contratos </w:t>
            </w:r>
            <w:r w:rsidRPr="004159FE">
              <w:rPr>
                <w:rFonts w:ascii="Arial" w:eastAsia="Times New Roman" w:hAnsi="Arial" w:cs="Arial"/>
                <w:b/>
                <w:bCs/>
                <w:color w:val="000000"/>
                <w:sz w:val="20"/>
                <w:szCs w:val="20"/>
              </w:rPr>
              <w:t xml:space="preserve"> = </w:t>
            </w:r>
            <w:r>
              <w:rPr>
                <w:rFonts w:ascii="Arial" w:eastAsia="Times New Roman" w:hAnsi="Arial" w:cs="Arial"/>
                <w:b/>
                <w:bCs/>
                <w:color w:val="000000"/>
                <w:sz w:val="20"/>
                <w:szCs w:val="20"/>
              </w:rPr>
              <w:t xml:space="preserve">1.25 </w:t>
            </w:r>
            <w:r w:rsidRPr="004159FE">
              <w:rPr>
                <w:rFonts w:ascii="Arial" w:eastAsia="Times New Roman" w:hAnsi="Arial" w:cs="Arial"/>
                <w:b/>
                <w:bCs/>
                <w:color w:val="000000"/>
                <w:sz w:val="20"/>
                <w:szCs w:val="20"/>
              </w:rPr>
              <w:t xml:space="preserve"> puntos</w:t>
            </w:r>
          </w:p>
          <w:p w14:paraId="2FBFC2CB" w14:textId="77777777" w:rsidR="00FD2EF6" w:rsidRPr="004159FE" w:rsidRDefault="00FD2EF6" w:rsidP="00FD2EF6">
            <w:pPr>
              <w:numPr>
                <w:ilvl w:val="0"/>
                <w:numId w:val="49"/>
              </w:numPr>
              <w:spacing w:after="200" w:line="276" w:lineRule="auto"/>
              <w:contextualSpacing/>
              <w:rPr>
                <w:rFonts w:ascii="Arial" w:eastAsia="Times New Roman" w:hAnsi="Arial" w:cs="Arial"/>
                <w:color w:val="000000"/>
                <w:sz w:val="20"/>
                <w:szCs w:val="20"/>
              </w:rPr>
            </w:pPr>
            <w:r w:rsidRPr="004159FE">
              <w:rPr>
                <w:rFonts w:ascii="Arial" w:eastAsia="Times New Roman" w:hAnsi="Arial" w:cs="Arial"/>
                <w:bCs/>
                <w:color w:val="000000"/>
                <w:sz w:val="20"/>
                <w:szCs w:val="20"/>
              </w:rPr>
              <w:t xml:space="preserve">6 contratos </w:t>
            </w:r>
            <w:r w:rsidRPr="004159FE">
              <w:rPr>
                <w:rFonts w:ascii="Arial" w:eastAsia="Times New Roman" w:hAnsi="Arial" w:cs="Arial"/>
                <w:b/>
                <w:bCs/>
                <w:color w:val="000000"/>
                <w:sz w:val="20"/>
                <w:szCs w:val="20"/>
              </w:rPr>
              <w:t xml:space="preserve"> = </w:t>
            </w:r>
            <w:r>
              <w:rPr>
                <w:rFonts w:ascii="Arial" w:eastAsia="Times New Roman" w:hAnsi="Arial" w:cs="Arial"/>
                <w:b/>
                <w:bCs/>
                <w:color w:val="000000"/>
                <w:sz w:val="20"/>
                <w:szCs w:val="20"/>
              </w:rPr>
              <w:t>1.50</w:t>
            </w:r>
            <w:r w:rsidRPr="004159FE">
              <w:rPr>
                <w:rFonts w:ascii="Arial" w:eastAsia="Times New Roman" w:hAnsi="Arial" w:cs="Arial"/>
                <w:b/>
                <w:bCs/>
                <w:color w:val="000000"/>
                <w:sz w:val="20"/>
                <w:szCs w:val="20"/>
              </w:rPr>
              <w:t xml:space="preserve"> puntos</w:t>
            </w:r>
          </w:p>
          <w:p w14:paraId="6AA0A642" w14:textId="77777777" w:rsidR="00FD2EF6" w:rsidRPr="00316EAF" w:rsidRDefault="00FD2EF6" w:rsidP="00FD2EF6">
            <w:pPr>
              <w:numPr>
                <w:ilvl w:val="0"/>
                <w:numId w:val="49"/>
              </w:numPr>
              <w:spacing w:after="200" w:line="276" w:lineRule="auto"/>
              <w:contextualSpacing/>
              <w:rPr>
                <w:rFonts w:ascii="Arial" w:eastAsia="Times New Roman" w:hAnsi="Arial" w:cs="Arial"/>
                <w:color w:val="000000"/>
                <w:sz w:val="20"/>
                <w:szCs w:val="20"/>
              </w:rPr>
            </w:pPr>
            <w:r w:rsidRPr="004159FE">
              <w:rPr>
                <w:rFonts w:ascii="Arial" w:eastAsia="Times New Roman" w:hAnsi="Arial" w:cs="Arial"/>
                <w:bCs/>
                <w:color w:val="000000"/>
                <w:sz w:val="20"/>
                <w:szCs w:val="20"/>
              </w:rPr>
              <w:t>7 contratos</w:t>
            </w:r>
            <w:r w:rsidRPr="004159FE">
              <w:rPr>
                <w:rFonts w:ascii="Arial" w:eastAsia="Times New Roman" w:hAnsi="Arial" w:cs="Arial"/>
                <w:b/>
                <w:bCs/>
                <w:color w:val="000000"/>
                <w:sz w:val="20"/>
                <w:szCs w:val="20"/>
              </w:rPr>
              <w:t xml:space="preserve">  = </w:t>
            </w:r>
            <w:r>
              <w:rPr>
                <w:rFonts w:ascii="Arial" w:eastAsia="Times New Roman" w:hAnsi="Arial" w:cs="Arial"/>
                <w:b/>
                <w:bCs/>
                <w:color w:val="000000"/>
                <w:sz w:val="20"/>
                <w:szCs w:val="20"/>
              </w:rPr>
              <w:t>1.75</w:t>
            </w:r>
            <w:r w:rsidRPr="004159FE">
              <w:rPr>
                <w:rFonts w:ascii="Arial" w:eastAsia="Times New Roman" w:hAnsi="Arial" w:cs="Arial"/>
                <w:b/>
                <w:bCs/>
                <w:color w:val="000000"/>
                <w:sz w:val="20"/>
                <w:szCs w:val="20"/>
              </w:rPr>
              <w:t xml:space="preserve"> puntos</w:t>
            </w:r>
          </w:p>
          <w:p w14:paraId="30171AE1" w14:textId="77777777" w:rsidR="00FD2EF6" w:rsidRPr="00316EAF" w:rsidRDefault="00FD2EF6" w:rsidP="00FD2EF6">
            <w:pPr>
              <w:numPr>
                <w:ilvl w:val="0"/>
                <w:numId w:val="49"/>
              </w:numPr>
              <w:spacing w:after="200" w:line="276" w:lineRule="auto"/>
              <w:contextualSpacing/>
              <w:rPr>
                <w:rFonts w:ascii="Arial" w:eastAsia="Times New Roman" w:hAnsi="Arial" w:cs="Arial"/>
                <w:bCs/>
                <w:color w:val="000000"/>
                <w:sz w:val="20"/>
                <w:szCs w:val="20"/>
              </w:rPr>
            </w:pPr>
            <w:r w:rsidRPr="00316EAF">
              <w:rPr>
                <w:rFonts w:ascii="Arial" w:eastAsia="Times New Roman" w:hAnsi="Arial" w:cs="Arial"/>
                <w:bCs/>
                <w:color w:val="000000"/>
                <w:sz w:val="20"/>
                <w:szCs w:val="20"/>
              </w:rPr>
              <w:t xml:space="preserve">8 contratos= </w:t>
            </w:r>
            <w:r w:rsidRPr="00316EAF">
              <w:rPr>
                <w:rFonts w:ascii="Arial" w:eastAsia="Times New Roman" w:hAnsi="Arial" w:cs="Arial"/>
                <w:b/>
                <w:bCs/>
                <w:color w:val="000000"/>
                <w:sz w:val="20"/>
                <w:szCs w:val="20"/>
              </w:rPr>
              <w:t>2 puntos</w:t>
            </w:r>
          </w:p>
          <w:p w14:paraId="016EE89B" w14:textId="77777777" w:rsidR="00FD2EF6" w:rsidRDefault="00FD2EF6" w:rsidP="00FD2EF6">
            <w:pPr>
              <w:numPr>
                <w:ilvl w:val="0"/>
                <w:numId w:val="49"/>
              </w:numPr>
              <w:spacing w:after="200" w:line="276" w:lineRule="auto"/>
              <w:contextualSpacing/>
              <w:rPr>
                <w:rFonts w:ascii="Arial" w:eastAsia="Times New Roman" w:hAnsi="Arial" w:cs="Arial"/>
                <w:bCs/>
                <w:color w:val="000000"/>
                <w:sz w:val="20"/>
                <w:szCs w:val="20"/>
              </w:rPr>
            </w:pPr>
            <w:r w:rsidRPr="00316EAF">
              <w:rPr>
                <w:rFonts w:ascii="Arial" w:eastAsia="Times New Roman" w:hAnsi="Arial" w:cs="Arial"/>
                <w:bCs/>
                <w:color w:val="000000"/>
                <w:sz w:val="20"/>
                <w:szCs w:val="20"/>
              </w:rPr>
              <w:t xml:space="preserve">9 contratos= </w:t>
            </w:r>
            <w:r w:rsidRPr="00316EAF">
              <w:rPr>
                <w:rFonts w:ascii="Arial" w:eastAsia="Times New Roman" w:hAnsi="Arial" w:cs="Arial"/>
                <w:b/>
                <w:bCs/>
                <w:color w:val="000000"/>
                <w:sz w:val="20"/>
                <w:szCs w:val="20"/>
              </w:rPr>
              <w:t>2.25 puntos</w:t>
            </w:r>
          </w:p>
          <w:p w14:paraId="16DE44FF" w14:textId="77777777" w:rsidR="00FD2EF6" w:rsidRPr="00316EAF" w:rsidRDefault="00FD2EF6" w:rsidP="00FD2EF6">
            <w:pPr>
              <w:numPr>
                <w:ilvl w:val="0"/>
                <w:numId w:val="49"/>
              </w:numPr>
              <w:spacing w:after="200" w:line="276" w:lineRule="auto"/>
              <w:contextualSpacing/>
              <w:rPr>
                <w:rFonts w:ascii="Arial" w:eastAsia="Times New Roman" w:hAnsi="Arial" w:cs="Arial"/>
                <w:bCs/>
                <w:color w:val="000000"/>
                <w:sz w:val="20"/>
                <w:szCs w:val="20"/>
              </w:rPr>
            </w:pPr>
            <w:r w:rsidRPr="00316EAF">
              <w:rPr>
                <w:rFonts w:ascii="Arial" w:eastAsia="Times New Roman" w:hAnsi="Arial" w:cs="Arial"/>
                <w:bCs/>
                <w:color w:val="000000"/>
                <w:sz w:val="20"/>
                <w:szCs w:val="20"/>
              </w:rPr>
              <w:t>10 contratos=</w:t>
            </w:r>
            <w:r w:rsidRPr="00316EAF">
              <w:rPr>
                <w:rFonts w:ascii="Arial" w:eastAsia="Times New Roman" w:hAnsi="Arial" w:cs="Arial"/>
                <w:b/>
                <w:bCs/>
                <w:color w:val="000000"/>
                <w:sz w:val="20"/>
                <w:szCs w:val="20"/>
              </w:rPr>
              <w:t xml:space="preserve"> 2.50 puntos</w:t>
            </w:r>
          </w:p>
          <w:p w14:paraId="6809B770" w14:textId="77777777" w:rsidR="00FD2EF6" w:rsidRPr="000A4519" w:rsidRDefault="00FD2EF6" w:rsidP="00685B9D">
            <w:pPr>
              <w:ind w:left="360"/>
              <w:jc w:val="both"/>
              <w:rPr>
                <w:rFonts w:ascii="Arial" w:hAnsi="Arial" w:cs="Arial"/>
                <w:sz w:val="20"/>
                <w:szCs w:val="20"/>
              </w:rPr>
            </w:pPr>
          </w:p>
        </w:tc>
        <w:tc>
          <w:tcPr>
            <w:tcW w:w="1583" w:type="dxa"/>
          </w:tcPr>
          <w:p w14:paraId="57CF2FFF" w14:textId="77777777" w:rsidR="00FD2EF6" w:rsidRDefault="00FD2EF6" w:rsidP="00685B9D">
            <w:pPr>
              <w:pStyle w:val="Prrafodelista"/>
              <w:ind w:left="0"/>
              <w:rPr>
                <w:sz w:val="20"/>
                <w:szCs w:val="20"/>
              </w:rPr>
            </w:pPr>
          </w:p>
          <w:p w14:paraId="427125E0" w14:textId="77777777" w:rsidR="00FD2EF6" w:rsidRDefault="00FD2EF6" w:rsidP="00685B9D">
            <w:pPr>
              <w:pStyle w:val="Prrafodelista"/>
              <w:ind w:left="0"/>
              <w:rPr>
                <w:sz w:val="20"/>
                <w:szCs w:val="20"/>
              </w:rPr>
            </w:pPr>
          </w:p>
          <w:p w14:paraId="09C6CCDB" w14:textId="77777777" w:rsidR="00FD2EF6" w:rsidRDefault="00FD2EF6" w:rsidP="00685B9D">
            <w:pPr>
              <w:pStyle w:val="Prrafodelista"/>
              <w:ind w:left="0"/>
              <w:rPr>
                <w:sz w:val="20"/>
                <w:szCs w:val="20"/>
              </w:rPr>
            </w:pPr>
          </w:p>
          <w:p w14:paraId="2AADB62A" w14:textId="77777777" w:rsidR="00FD2EF6" w:rsidRDefault="00FD2EF6" w:rsidP="00685B9D">
            <w:pPr>
              <w:pStyle w:val="Prrafodelista"/>
              <w:ind w:left="0"/>
              <w:rPr>
                <w:sz w:val="20"/>
                <w:szCs w:val="20"/>
              </w:rPr>
            </w:pPr>
          </w:p>
          <w:p w14:paraId="65324378" w14:textId="77777777" w:rsidR="00FD2EF6" w:rsidRDefault="00FD2EF6" w:rsidP="00685B9D">
            <w:pPr>
              <w:pStyle w:val="Prrafodelista"/>
              <w:ind w:left="0"/>
              <w:rPr>
                <w:sz w:val="20"/>
                <w:szCs w:val="20"/>
              </w:rPr>
            </w:pPr>
          </w:p>
          <w:p w14:paraId="5453471B" w14:textId="77777777" w:rsidR="00FD2EF6" w:rsidRDefault="00FD2EF6" w:rsidP="00685B9D">
            <w:pPr>
              <w:pStyle w:val="Prrafodelista"/>
              <w:ind w:left="0"/>
              <w:rPr>
                <w:sz w:val="20"/>
                <w:szCs w:val="20"/>
              </w:rPr>
            </w:pPr>
          </w:p>
          <w:p w14:paraId="19DBC1F5" w14:textId="77777777" w:rsidR="00FD2EF6" w:rsidRPr="00316EAF" w:rsidRDefault="00FD2EF6" w:rsidP="00685B9D">
            <w:pPr>
              <w:pStyle w:val="Prrafodelista"/>
              <w:ind w:left="0"/>
              <w:jc w:val="center"/>
              <w:rPr>
                <w:b/>
                <w:sz w:val="20"/>
                <w:szCs w:val="20"/>
              </w:rPr>
            </w:pPr>
            <w:r w:rsidRPr="00316EAF">
              <w:rPr>
                <w:b/>
                <w:sz w:val="20"/>
                <w:szCs w:val="20"/>
              </w:rPr>
              <w:t>5 PUNTOS</w:t>
            </w:r>
          </w:p>
        </w:tc>
      </w:tr>
      <w:tr w:rsidR="00FD2EF6" w14:paraId="433E4576" w14:textId="77777777" w:rsidTr="00685B9D">
        <w:trPr>
          <w:jc w:val="center"/>
        </w:trPr>
        <w:tc>
          <w:tcPr>
            <w:tcW w:w="8363" w:type="dxa"/>
          </w:tcPr>
          <w:p w14:paraId="602059F4" w14:textId="77777777" w:rsidR="00FD2EF6" w:rsidRPr="003A5CAE" w:rsidRDefault="00FD2EF6" w:rsidP="00FD2EF6">
            <w:pPr>
              <w:pStyle w:val="Prrafodelista"/>
              <w:numPr>
                <w:ilvl w:val="0"/>
                <w:numId w:val="32"/>
              </w:numPr>
              <w:spacing w:before="240" w:after="0" w:line="240" w:lineRule="auto"/>
              <w:rPr>
                <w:b/>
                <w:sz w:val="20"/>
                <w:szCs w:val="20"/>
                <w:u w:val="single"/>
              </w:rPr>
            </w:pPr>
            <w:r w:rsidRPr="003A5CAE">
              <w:rPr>
                <w:b/>
                <w:sz w:val="20"/>
                <w:szCs w:val="20"/>
                <w:u w:val="single"/>
              </w:rPr>
              <w:lastRenderedPageBreak/>
              <w:t>CUMPLIMIENTO DE CONTRATOS</w:t>
            </w:r>
          </w:p>
          <w:p w14:paraId="5427BDAE" w14:textId="77777777" w:rsidR="00FD2EF6" w:rsidRDefault="00FD2EF6" w:rsidP="00685B9D">
            <w:pPr>
              <w:pStyle w:val="Prrafodelista"/>
              <w:jc w:val="both"/>
              <w:rPr>
                <w:sz w:val="20"/>
                <w:szCs w:val="20"/>
                <w:u w:val="single"/>
              </w:rPr>
            </w:pPr>
          </w:p>
          <w:p w14:paraId="13A4A676" w14:textId="77777777" w:rsidR="00FD2EF6" w:rsidRDefault="00FD2EF6" w:rsidP="00685B9D">
            <w:pPr>
              <w:pStyle w:val="Prrafodelista"/>
              <w:jc w:val="both"/>
              <w:rPr>
                <w:sz w:val="20"/>
                <w:szCs w:val="20"/>
              </w:rPr>
            </w:pPr>
            <w:r w:rsidRPr="00FC0E17">
              <w:rPr>
                <w:sz w:val="20"/>
                <w:szCs w:val="20"/>
              </w:rPr>
              <w:t>El licitante entregará documentación soporte que acredite el cumplimiento de las obligaciones contractuales en tiempo y forma, de los contratos celebrados con las Dependencias, Entidades Públicas o Privadas. El licitante deberá comprobar el Cumplimiento de Contrato, mediante Carta en formato libre</w:t>
            </w:r>
            <w:r>
              <w:t xml:space="preserve"> </w:t>
            </w:r>
            <w:r w:rsidRPr="00E911C8">
              <w:rPr>
                <w:sz w:val="20"/>
                <w:szCs w:val="20"/>
              </w:rPr>
              <w:t xml:space="preserve">el mayor número de </w:t>
            </w:r>
            <w:r>
              <w:rPr>
                <w:sz w:val="20"/>
                <w:szCs w:val="20"/>
              </w:rPr>
              <w:t>cartas</w:t>
            </w:r>
            <w:r w:rsidRPr="00E911C8">
              <w:rPr>
                <w:sz w:val="20"/>
                <w:szCs w:val="20"/>
              </w:rPr>
              <w:t>,</w:t>
            </w:r>
            <w:r>
              <w:rPr>
                <w:sz w:val="20"/>
                <w:szCs w:val="20"/>
              </w:rPr>
              <w:t xml:space="preserve"> considerando </w:t>
            </w:r>
            <w:r w:rsidRPr="00E911C8">
              <w:rPr>
                <w:b/>
                <w:sz w:val="20"/>
                <w:szCs w:val="20"/>
              </w:rPr>
              <w:t>un máximo de 10 cartas</w:t>
            </w:r>
            <w:r w:rsidRPr="00FC0E17">
              <w:rPr>
                <w:sz w:val="20"/>
                <w:szCs w:val="20"/>
              </w:rPr>
              <w:t xml:space="preserve">, en la cual el Administrador del contrato exprese "Que recibió por parte de la Empresa participante, los </w:t>
            </w:r>
            <w:r>
              <w:rPr>
                <w:sz w:val="20"/>
                <w:szCs w:val="20"/>
              </w:rPr>
              <w:t>bienes</w:t>
            </w:r>
            <w:r w:rsidRPr="00FC0E17">
              <w:rPr>
                <w:sz w:val="20"/>
                <w:szCs w:val="20"/>
              </w:rPr>
              <w:t xml:space="preserve"> con la calidad requerida así como en tiempo y forma, la carta deberá estar firmada y sellada por la Entidad que lo emita, además de nombre y firma d</w:t>
            </w:r>
            <w:r>
              <w:rPr>
                <w:sz w:val="20"/>
                <w:szCs w:val="20"/>
              </w:rPr>
              <w:t xml:space="preserve">e la persona que lo suscribe,  con relación a los contratos en listados en el </w:t>
            </w:r>
            <w:r w:rsidRPr="00893353">
              <w:rPr>
                <w:b/>
                <w:sz w:val="20"/>
                <w:szCs w:val="20"/>
              </w:rPr>
              <w:t xml:space="preserve">Anexo número </w:t>
            </w:r>
            <w:r>
              <w:rPr>
                <w:b/>
                <w:sz w:val="20"/>
                <w:szCs w:val="20"/>
              </w:rPr>
              <w:t>T-2</w:t>
            </w:r>
            <w:r w:rsidRPr="00893353">
              <w:rPr>
                <w:b/>
                <w:sz w:val="20"/>
                <w:szCs w:val="20"/>
              </w:rPr>
              <w:t xml:space="preserve"> (</w:t>
            </w:r>
            <w:r>
              <w:rPr>
                <w:b/>
                <w:sz w:val="20"/>
                <w:szCs w:val="20"/>
              </w:rPr>
              <w:t>T-DOS</w:t>
            </w:r>
            <w:r w:rsidRPr="00893353">
              <w:rPr>
                <w:b/>
                <w:sz w:val="20"/>
                <w:szCs w:val="20"/>
              </w:rPr>
              <w:t>)</w:t>
            </w:r>
            <w:r>
              <w:rPr>
                <w:sz w:val="20"/>
                <w:szCs w:val="20"/>
              </w:rPr>
              <w:t>.</w:t>
            </w:r>
          </w:p>
          <w:p w14:paraId="2E92C613" w14:textId="77777777" w:rsidR="00FD2EF6" w:rsidRPr="00FC0E17" w:rsidRDefault="00FD2EF6" w:rsidP="00685B9D">
            <w:pPr>
              <w:pStyle w:val="Prrafodelista"/>
              <w:jc w:val="both"/>
              <w:rPr>
                <w:sz w:val="20"/>
                <w:szCs w:val="20"/>
              </w:rPr>
            </w:pPr>
            <w:r w:rsidRPr="007411F5">
              <w:rPr>
                <w:rFonts w:eastAsia="Calibri"/>
                <w:sz w:val="18"/>
                <w:szCs w:val="18"/>
              </w:rPr>
              <w:t>A falta de esta correspondencia  y características solicitadas no se otorgaran puntos.</w:t>
            </w:r>
            <w:r>
              <w:rPr>
                <w:rFonts w:eastAsia="Calibri"/>
                <w:sz w:val="18"/>
                <w:szCs w:val="18"/>
              </w:rPr>
              <w:t xml:space="preserve"> </w:t>
            </w:r>
            <w:r w:rsidRPr="007411F5">
              <w:rPr>
                <w:rFonts w:eastAsia="Calibri"/>
                <w:sz w:val="18"/>
                <w:szCs w:val="18"/>
              </w:rPr>
              <w:t xml:space="preserve">EL área convocante verificara que no tengan penalizaciones y/o inicios de recisión de contrato. En Caso </w:t>
            </w:r>
            <w:r>
              <w:rPr>
                <w:rFonts w:eastAsia="Calibri"/>
                <w:sz w:val="18"/>
                <w:szCs w:val="18"/>
              </w:rPr>
              <w:t xml:space="preserve">de </w:t>
            </w:r>
            <w:r w:rsidRPr="007411F5">
              <w:rPr>
                <w:rFonts w:eastAsia="Calibri"/>
                <w:sz w:val="18"/>
                <w:szCs w:val="18"/>
              </w:rPr>
              <w:t>ubicarse en este supuesto, No Otorgaran Puntos para este rubro de Evaluación.</w:t>
            </w:r>
            <w:r>
              <w:rPr>
                <w:rFonts w:eastAsia="Calibri"/>
                <w:sz w:val="18"/>
                <w:szCs w:val="18"/>
              </w:rPr>
              <w:t xml:space="preserve"> Se asignara la mayor puntuación al licitante que demuestre documentalmente tener más contratos cumplidos satisfactoriamente correspondientes al </w:t>
            </w:r>
            <w:r w:rsidRPr="00893353">
              <w:rPr>
                <w:rFonts w:eastAsia="Calibri"/>
                <w:b/>
                <w:sz w:val="18"/>
                <w:szCs w:val="18"/>
              </w:rPr>
              <w:t xml:space="preserve">Anexo número </w:t>
            </w:r>
            <w:r>
              <w:rPr>
                <w:rFonts w:eastAsia="Calibri"/>
                <w:b/>
                <w:sz w:val="18"/>
                <w:szCs w:val="18"/>
              </w:rPr>
              <w:t xml:space="preserve">T-2 </w:t>
            </w:r>
            <w:r w:rsidRPr="00893353">
              <w:rPr>
                <w:rFonts w:eastAsia="Calibri"/>
                <w:b/>
                <w:sz w:val="18"/>
                <w:szCs w:val="18"/>
              </w:rPr>
              <w:t>(</w:t>
            </w:r>
            <w:r>
              <w:rPr>
                <w:rFonts w:eastAsia="Calibri"/>
                <w:b/>
                <w:sz w:val="18"/>
                <w:szCs w:val="18"/>
              </w:rPr>
              <w:t>T-DOS</w:t>
            </w:r>
            <w:r w:rsidRPr="00893353">
              <w:rPr>
                <w:rFonts w:eastAsia="Calibri"/>
                <w:b/>
                <w:sz w:val="18"/>
                <w:szCs w:val="18"/>
              </w:rPr>
              <w:t>)</w:t>
            </w:r>
            <w:r>
              <w:rPr>
                <w:rFonts w:eastAsia="Calibri"/>
                <w:sz w:val="18"/>
                <w:szCs w:val="18"/>
              </w:rPr>
              <w:t>.</w:t>
            </w:r>
          </w:p>
          <w:p w14:paraId="4FC58C23" w14:textId="77777777" w:rsidR="00FD2EF6" w:rsidRPr="00316EAF" w:rsidRDefault="00FD2EF6" w:rsidP="00685B9D">
            <w:pPr>
              <w:pStyle w:val="Prrafodelista"/>
              <w:rPr>
                <w:color w:val="000000"/>
                <w:sz w:val="20"/>
                <w:szCs w:val="20"/>
                <w:lang w:val="es-ES_tradnl"/>
              </w:rPr>
            </w:pPr>
            <w:r>
              <w:rPr>
                <w:b/>
                <w:color w:val="000000"/>
                <w:sz w:val="20"/>
                <w:szCs w:val="20"/>
                <w:lang w:val="es-ES_tradnl"/>
              </w:rPr>
              <w:t xml:space="preserve">Puntos máximos a obtener 20 puntos, </w:t>
            </w:r>
            <w:r w:rsidRPr="00316EAF">
              <w:rPr>
                <w:color w:val="000000"/>
                <w:sz w:val="20"/>
                <w:szCs w:val="20"/>
                <w:lang w:val="es-ES_tradnl"/>
              </w:rPr>
              <w:t>donde se otorgara:</w:t>
            </w:r>
          </w:p>
          <w:p w14:paraId="689DEE42" w14:textId="77777777" w:rsidR="00FD2EF6" w:rsidRPr="004159FE" w:rsidRDefault="00FD2EF6" w:rsidP="00FD2EF6">
            <w:pPr>
              <w:numPr>
                <w:ilvl w:val="0"/>
                <w:numId w:val="48"/>
              </w:numPr>
              <w:spacing w:after="200" w:line="276" w:lineRule="auto"/>
              <w:contextualSpacing/>
              <w:rPr>
                <w:rFonts w:ascii="Arial" w:eastAsia="Times New Roman" w:hAnsi="Arial" w:cs="Arial"/>
                <w:b/>
                <w:bCs/>
                <w:color w:val="000000"/>
                <w:sz w:val="20"/>
                <w:szCs w:val="20"/>
              </w:rPr>
            </w:pPr>
            <w:r w:rsidRPr="004159FE">
              <w:rPr>
                <w:rFonts w:ascii="Arial" w:eastAsia="Arial" w:hAnsi="Arial" w:cs="Arial"/>
                <w:b/>
                <w:bCs/>
                <w:color w:val="000000"/>
                <w:sz w:val="20"/>
                <w:szCs w:val="20"/>
              </w:rPr>
              <w:t xml:space="preserve">1 carta   = </w:t>
            </w:r>
            <w:r>
              <w:rPr>
                <w:rFonts w:ascii="Arial" w:eastAsia="Arial" w:hAnsi="Arial" w:cs="Arial"/>
                <w:b/>
                <w:bCs/>
                <w:color w:val="000000"/>
                <w:sz w:val="20"/>
                <w:szCs w:val="20"/>
              </w:rPr>
              <w:t xml:space="preserve">2  </w:t>
            </w:r>
            <w:r w:rsidRPr="004159FE">
              <w:rPr>
                <w:rFonts w:ascii="Arial" w:eastAsia="Arial" w:hAnsi="Arial" w:cs="Arial"/>
                <w:b/>
                <w:bCs/>
                <w:color w:val="000000"/>
                <w:sz w:val="20"/>
                <w:szCs w:val="20"/>
              </w:rPr>
              <w:t xml:space="preserve"> puntos</w:t>
            </w:r>
          </w:p>
          <w:p w14:paraId="0DCA4820" w14:textId="77777777" w:rsidR="00FD2EF6" w:rsidRPr="004159FE" w:rsidRDefault="00FD2EF6" w:rsidP="00FD2EF6">
            <w:pPr>
              <w:numPr>
                <w:ilvl w:val="0"/>
                <w:numId w:val="48"/>
              </w:numPr>
              <w:spacing w:after="200" w:line="276" w:lineRule="auto"/>
              <w:contextualSpacing/>
              <w:rPr>
                <w:rFonts w:ascii="Arial" w:eastAsia="Times New Roman" w:hAnsi="Arial" w:cs="Arial"/>
                <w:b/>
                <w:bCs/>
                <w:color w:val="000000"/>
                <w:sz w:val="20"/>
                <w:szCs w:val="20"/>
              </w:rPr>
            </w:pPr>
            <w:r w:rsidRPr="004159FE">
              <w:rPr>
                <w:rFonts w:ascii="Arial" w:eastAsia="Arial" w:hAnsi="Arial" w:cs="Arial"/>
                <w:b/>
                <w:bCs/>
                <w:color w:val="000000"/>
                <w:sz w:val="20"/>
                <w:szCs w:val="20"/>
              </w:rPr>
              <w:t xml:space="preserve">2 cartas = </w:t>
            </w:r>
            <w:r>
              <w:rPr>
                <w:rFonts w:ascii="Arial" w:eastAsia="Arial" w:hAnsi="Arial" w:cs="Arial"/>
                <w:b/>
                <w:bCs/>
                <w:color w:val="000000"/>
                <w:sz w:val="20"/>
                <w:szCs w:val="20"/>
              </w:rPr>
              <w:t xml:space="preserve">4 </w:t>
            </w:r>
            <w:r w:rsidRPr="004159FE">
              <w:rPr>
                <w:rFonts w:ascii="Arial" w:eastAsia="Arial" w:hAnsi="Arial" w:cs="Arial"/>
                <w:b/>
                <w:bCs/>
                <w:color w:val="000000"/>
                <w:sz w:val="20"/>
                <w:szCs w:val="20"/>
              </w:rPr>
              <w:t xml:space="preserve">puntos </w:t>
            </w:r>
          </w:p>
          <w:p w14:paraId="243DA78D" w14:textId="77777777" w:rsidR="00FD2EF6" w:rsidRPr="004159FE" w:rsidRDefault="00FD2EF6" w:rsidP="00FD2EF6">
            <w:pPr>
              <w:numPr>
                <w:ilvl w:val="0"/>
                <w:numId w:val="48"/>
              </w:numPr>
              <w:spacing w:after="200" w:line="276" w:lineRule="auto"/>
              <w:contextualSpacing/>
              <w:rPr>
                <w:rFonts w:ascii="Arial" w:eastAsia="Times New Roman" w:hAnsi="Arial" w:cs="Arial"/>
                <w:b/>
                <w:bCs/>
                <w:color w:val="000000"/>
                <w:sz w:val="20"/>
                <w:szCs w:val="20"/>
              </w:rPr>
            </w:pPr>
            <w:r w:rsidRPr="004159FE">
              <w:rPr>
                <w:rFonts w:ascii="Arial" w:eastAsia="Arial" w:hAnsi="Arial" w:cs="Arial"/>
                <w:b/>
                <w:bCs/>
                <w:color w:val="000000"/>
                <w:sz w:val="20"/>
                <w:szCs w:val="20"/>
              </w:rPr>
              <w:t xml:space="preserve">3 cartas = </w:t>
            </w:r>
            <w:r>
              <w:rPr>
                <w:rFonts w:ascii="Arial" w:eastAsia="Arial" w:hAnsi="Arial" w:cs="Arial"/>
                <w:b/>
                <w:bCs/>
                <w:color w:val="000000"/>
                <w:sz w:val="20"/>
                <w:szCs w:val="20"/>
              </w:rPr>
              <w:t>6</w:t>
            </w:r>
            <w:r w:rsidRPr="004159FE">
              <w:rPr>
                <w:rFonts w:ascii="Arial" w:eastAsia="Arial" w:hAnsi="Arial" w:cs="Arial"/>
                <w:b/>
                <w:bCs/>
                <w:color w:val="000000"/>
                <w:sz w:val="20"/>
                <w:szCs w:val="20"/>
              </w:rPr>
              <w:t xml:space="preserve"> puntos</w:t>
            </w:r>
          </w:p>
          <w:p w14:paraId="6C51A157" w14:textId="77777777" w:rsidR="00FD2EF6" w:rsidRPr="004159FE" w:rsidRDefault="00FD2EF6" w:rsidP="00FD2EF6">
            <w:pPr>
              <w:numPr>
                <w:ilvl w:val="0"/>
                <w:numId w:val="48"/>
              </w:numPr>
              <w:spacing w:after="200" w:line="276" w:lineRule="auto"/>
              <w:contextualSpacing/>
              <w:rPr>
                <w:rFonts w:ascii="Arial" w:eastAsia="Times New Roman" w:hAnsi="Arial" w:cs="Arial"/>
                <w:b/>
                <w:bCs/>
                <w:color w:val="000000"/>
                <w:sz w:val="20"/>
                <w:szCs w:val="20"/>
              </w:rPr>
            </w:pPr>
            <w:r w:rsidRPr="004159FE">
              <w:rPr>
                <w:rFonts w:ascii="Arial" w:eastAsia="Arial" w:hAnsi="Arial" w:cs="Arial"/>
                <w:b/>
                <w:bCs/>
                <w:color w:val="000000"/>
                <w:sz w:val="20"/>
                <w:szCs w:val="20"/>
              </w:rPr>
              <w:t xml:space="preserve">4 cartas = </w:t>
            </w:r>
            <w:r>
              <w:rPr>
                <w:rFonts w:ascii="Arial" w:eastAsia="Arial" w:hAnsi="Arial" w:cs="Arial"/>
                <w:b/>
                <w:bCs/>
                <w:color w:val="000000"/>
                <w:sz w:val="20"/>
                <w:szCs w:val="20"/>
              </w:rPr>
              <w:t>8 punto</w:t>
            </w:r>
          </w:p>
          <w:p w14:paraId="12A76DA3" w14:textId="77777777" w:rsidR="00FD2EF6" w:rsidRPr="004159FE" w:rsidRDefault="00FD2EF6" w:rsidP="00FD2EF6">
            <w:pPr>
              <w:numPr>
                <w:ilvl w:val="0"/>
                <w:numId w:val="48"/>
              </w:numPr>
              <w:spacing w:after="200" w:line="276" w:lineRule="auto"/>
              <w:contextualSpacing/>
              <w:rPr>
                <w:rFonts w:ascii="Arial" w:eastAsia="Times New Roman" w:hAnsi="Arial" w:cs="Arial"/>
                <w:b/>
                <w:bCs/>
                <w:color w:val="000000"/>
                <w:sz w:val="20"/>
                <w:szCs w:val="20"/>
              </w:rPr>
            </w:pPr>
            <w:r w:rsidRPr="004159FE">
              <w:rPr>
                <w:rFonts w:ascii="Arial" w:eastAsia="Arial" w:hAnsi="Arial" w:cs="Arial"/>
                <w:b/>
                <w:bCs/>
                <w:color w:val="000000"/>
                <w:sz w:val="20"/>
                <w:szCs w:val="20"/>
              </w:rPr>
              <w:t xml:space="preserve">5 cartas = </w:t>
            </w:r>
            <w:r>
              <w:rPr>
                <w:rFonts w:ascii="Arial" w:eastAsia="Arial" w:hAnsi="Arial" w:cs="Arial"/>
                <w:b/>
                <w:bCs/>
                <w:color w:val="000000"/>
                <w:sz w:val="20"/>
                <w:szCs w:val="20"/>
              </w:rPr>
              <w:t xml:space="preserve">10 </w:t>
            </w:r>
            <w:r w:rsidRPr="004159FE">
              <w:rPr>
                <w:rFonts w:ascii="Arial" w:eastAsia="Arial" w:hAnsi="Arial" w:cs="Arial"/>
                <w:b/>
                <w:bCs/>
                <w:color w:val="000000"/>
                <w:sz w:val="20"/>
                <w:szCs w:val="20"/>
              </w:rPr>
              <w:t>puntos</w:t>
            </w:r>
          </w:p>
          <w:p w14:paraId="3C25B066" w14:textId="77777777" w:rsidR="00FD2EF6" w:rsidRPr="004159FE" w:rsidRDefault="00FD2EF6" w:rsidP="00FD2EF6">
            <w:pPr>
              <w:numPr>
                <w:ilvl w:val="0"/>
                <w:numId w:val="48"/>
              </w:numPr>
              <w:spacing w:after="200" w:line="276" w:lineRule="auto"/>
              <w:contextualSpacing/>
              <w:rPr>
                <w:rFonts w:ascii="Arial" w:eastAsia="Times New Roman" w:hAnsi="Arial" w:cs="Arial"/>
                <w:b/>
                <w:bCs/>
                <w:color w:val="000000"/>
                <w:sz w:val="20"/>
                <w:szCs w:val="20"/>
              </w:rPr>
            </w:pPr>
            <w:r w:rsidRPr="004159FE">
              <w:rPr>
                <w:rFonts w:ascii="Arial" w:eastAsia="Times New Roman" w:hAnsi="Arial" w:cs="Arial"/>
                <w:b/>
                <w:bCs/>
                <w:color w:val="000000"/>
                <w:sz w:val="20"/>
                <w:szCs w:val="20"/>
              </w:rPr>
              <w:t xml:space="preserve">6 cartas = </w:t>
            </w:r>
            <w:r>
              <w:rPr>
                <w:rFonts w:ascii="Arial" w:eastAsia="Times New Roman" w:hAnsi="Arial" w:cs="Arial"/>
                <w:b/>
                <w:bCs/>
                <w:color w:val="000000"/>
                <w:sz w:val="20"/>
                <w:szCs w:val="20"/>
              </w:rPr>
              <w:t xml:space="preserve">12 </w:t>
            </w:r>
            <w:r w:rsidRPr="004159FE">
              <w:rPr>
                <w:rFonts w:ascii="Arial" w:eastAsia="Times New Roman" w:hAnsi="Arial" w:cs="Arial"/>
                <w:b/>
                <w:bCs/>
                <w:color w:val="000000"/>
                <w:sz w:val="20"/>
                <w:szCs w:val="20"/>
              </w:rPr>
              <w:t>puntos</w:t>
            </w:r>
          </w:p>
          <w:p w14:paraId="0CED1D03" w14:textId="77777777" w:rsidR="00FD2EF6" w:rsidRPr="004159FE" w:rsidRDefault="00FD2EF6" w:rsidP="00FD2EF6">
            <w:pPr>
              <w:numPr>
                <w:ilvl w:val="0"/>
                <w:numId w:val="48"/>
              </w:numPr>
              <w:spacing w:after="200" w:line="276" w:lineRule="auto"/>
              <w:contextualSpacing/>
              <w:rPr>
                <w:rFonts w:ascii="Arial" w:eastAsia="Times New Roman" w:hAnsi="Arial" w:cs="Arial"/>
                <w:b/>
                <w:bCs/>
                <w:color w:val="000000"/>
                <w:sz w:val="20"/>
                <w:szCs w:val="20"/>
              </w:rPr>
            </w:pPr>
            <w:r w:rsidRPr="004159FE">
              <w:rPr>
                <w:rFonts w:ascii="Arial" w:eastAsia="Times New Roman" w:hAnsi="Arial" w:cs="Arial"/>
                <w:b/>
                <w:bCs/>
                <w:color w:val="000000"/>
                <w:sz w:val="20"/>
                <w:szCs w:val="20"/>
              </w:rPr>
              <w:t xml:space="preserve">7 cartas = </w:t>
            </w:r>
            <w:r>
              <w:rPr>
                <w:rFonts w:ascii="Arial" w:eastAsia="Times New Roman" w:hAnsi="Arial" w:cs="Arial"/>
                <w:b/>
                <w:bCs/>
                <w:color w:val="000000"/>
                <w:sz w:val="20"/>
                <w:szCs w:val="20"/>
              </w:rPr>
              <w:t xml:space="preserve">14 </w:t>
            </w:r>
            <w:r w:rsidRPr="004159FE">
              <w:rPr>
                <w:rFonts w:ascii="Arial" w:eastAsia="Times New Roman" w:hAnsi="Arial" w:cs="Arial"/>
                <w:b/>
                <w:bCs/>
                <w:color w:val="000000"/>
                <w:sz w:val="20"/>
                <w:szCs w:val="20"/>
              </w:rPr>
              <w:t>puntos</w:t>
            </w:r>
          </w:p>
          <w:p w14:paraId="7F7EBB67" w14:textId="77777777" w:rsidR="00FD2EF6" w:rsidRPr="004159FE" w:rsidRDefault="00FD2EF6" w:rsidP="00FD2EF6">
            <w:pPr>
              <w:numPr>
                <w:ilvl w:val="0"/>
                <w:numId w:val="48"/>
              </w:numPr>
              <w:spacing w:after="200" w:line="276" w:lineRule="auto"/>
              <w:contextualSpacing/>
              <w:rPr>
                <w:rFonts w:ascii="Arial" w:eastAsia="Times New Roman" w:hAnsi="Arial" w:cs="Arial"/>
                <w:b/>
                <w:bCs/>
                <w:color w:val="000000"/>
                <w:sz w:val="20"/>
                <w:szCs w:val="20"/>
              </w:rPr>
            </w:pPr>
            <w:r w:rsidRPr="004159FE">
              <w:rPr>
                <w:rFonts w:ascii="Arial" w:eastAsia="Times New Roman" w:hAnsi="Arial" w:cs="Arial"/>
                <w:b/>
                <w:bCs/>
                <w:color w:val="000000"/>
                <w:sz w:val="20"/>
                <w:szCs w:val="20"/>
              </w:rPr>
              <w:t xml:space="preserve">8 cartas = </w:t>
            </w:r>
            <w:r>
              <w:rPr>
                <w:rFonts w:ascii="Arial" w:eastAsia="Times New Roman" w:hAnsi="Arial" w:cs="Arial"/>
                <w:b/>
                <w:bCs/>
                <w:color w:val="000000"/>
                <w:sz w:val="20"/>
                <w:szCs w:val="20"/>
              </w:rPr>
              <w:t xml:space="preserve">16 </w:t>
            </w:r>
            <w:r w:rsidRPr="004159FE">
              <w:rPr>
                <w:rFonts w:ascii="Arial" w:eastAsia="Times New Roman" w:hAnsi="Arial" w:cs="Arial"/>
                <w:b/>
                <w:bCs/>
                <w:color w:val="000000"/>
                <w:sz w:val="20"/>
                <w:szCs w:val="20"/>
              </w:rPr>
              <w:t>puntos</w:t>
            </w:r>
          </w:p>
          <w:p w14:paraId="3BE84AEA" w14:textId="77777777" w:rsidR="00FD2EF6" w:rsidRDefault="00FD2EF6" w:rsidP="00FD2EF6">
            <w:pPr>
              <w:numPr>
                <w:ilvl w:val="0"/>
                <w:numId w:val="48"/>
              </w:numPr>
              <w:spacing w:after="200" w:line="276" w:lineRule="auto"/>
              <w:contextualSpacing/>
              <w:rPr>
                <w:rFonts w:ascii="Arial" w:eastAsia="Times New Roman" w:hAnsi="Arial" w:cs="Arial"/>
                <w:b/>
                <w:bCs/>
                <w:color w:val="000000"/>
                <w:sz w:val="20"/>
                <w:szCs w:val="20"/>
              </w:rPr>
            </w:pPr>
            <w:r w:rsidRPr="004159FE">
              <w:rPr>
                <w:rFonts w:ascii="Arial" w:eastAsia="Times New Roman" w:hAnsi="Arial" w:cs="Arial"/>
                <w:b/>
                <w:bCs/>
                <w:color w:val="000000"/>
                <w:sz w:val="20"/>
                <w:szCs w:val="20"/>
              </w:rPr>
              <w:t xml:space="preserve">9 cartas = </w:t>
            </w:r>
            <w:r>
              <w:rPr>
                <w:rFonts w:ascii="Arial" w:eastAsia="Times New Roman" w:hAnsi="Arial" w:cs="Arial"/>
                <w:b/>
                <w:bCs/>
                <w:color w:val="000000"/>
                <w:sz w:val="20"/>
                <w:szCs w:val="20"/>
              </w:rPr>
              <w:t xml:space="preserve">18  </w:t>
            </w:r>
            <w:r w:rsidRPr="004159FE">
              <w:rPr>
                <w:rFonts w:ascii="Arial" w:eastAsia="Times New Roman" w:hAnsi="Arial" w:cs="Arial"/>
                <w:b/>
                <w:bCs/>
                <w:color w:val="000000"/>
                <w:sz w:val="20"/>
                <w:szCs w:val="20"/>
              </w:rPr>
              <w:t>puntos</w:t>
            </w:r>
          </w:p>
          <w:p w14:paraId="598ECD72" w14:textId="77777777" w:rsidR="00FD2EF6" w:rsidRPr="00FE2BBC" w:rsidRDefault="00FD2EF6" w:rsidP="00FD2EF6">
            <w:pPr>
              <w:numPr>
                <w:ilvl w:val="0"/>
                <w:numId w:val="48"/>
              </w:numPr>
              <w:spacing w:after="200" w:line="276" w:lineRule="auto"/>
              <w:contextualSpacing/>
              <w:rPr>
                <w:rFonts w:ascii="Arial" w:hAnsi="Arial" w:cs="Arial"/>
                <w:sz w:val="20"/>
                <w:szCs w:val="20"/>
                <w:u w:val="single"/>
              </w:rPr>
            </w:pPr>
            <w:r w:rsidRPr="00316EAF">
              <w:rPr>
                <w:rFonts w:ascii="Arial" w:eastAsia="Times New Roman" w:hAnsi="Arial" w:cs="Arial"/>
                <w:b/>
                <w:bCs/>
                <w:color w:val="000000"/>
                <w:sz w:val="20"/>
                <w:szCs w:val="20"/>
              </w:rPr>
              <w:t>10 cartas: 20 puntos</w:t>
            </w:r>
          </w:p>
        </w:tc>
        <w:tc>
          <w:tcPr>
            <w:tcW w:w="1583" w:type="dxa"/>
          </w:tcPr>
          <w:p w14:paraId="566C7178" w14:textId="77777777" w:rsidR="00FD2EF6" w:rsidRDefault="00FD2EF6" w:rsidP="00685B9D">
            <w:pPr>
              <w:pStyle w:val="Prrafodelista"/>
              <w:spacing w:line="720" w:lineRule="auto"/>
              <w:ind w:left="0"/>
              <w:rPr>
                <w:sz w:val="20"/>
                <w:szCs w:val="20"/>
              </w:rPr>
            </w:pPr>
          </w:p>
          <w:p w14:paraId="1949E761" w14:textId="77777777" w:rsidR="00FD2EF6" w:rsidRPr="00316EAF" w:rsidRDefault="00FD2EF6" w:rsidP="00685B9D">
            <w:pPr>
              <w:pStyle w:val="Prrafodelista"/>
              <w:spacing w:line="720" w:lineRule="auto"/>
              <w:ind w:left="0"/>
              <w:rPr>
                <w:b/>
                <w:sz w:val="20"/>
                <w:szCs w:val="20"/>
              </w:rPr>
            </w:pPr>
            <w:r w:rsidRPr="00316EAF">
              <w:rPr>
                <w:b/>
                <w:sz w:val="20"/>
                <w:szCs w:val="20"/>
              </w:rPr>
              <w:t>20 PUNTOS</w:t>
            </w:r>
          </w:p>
        </w:tc>
      </w:tr>
      <w:tr w:rsidR="00FD2EF6" w14:paraId="22985AAD" w14:textId="77777777" w:rsidTr="00685B9D">
        <w:trPr>
          <w:jc w:val="center"/>
        </w:trPr>
        <w:tc>
          <w:tcPr>
            <w:tcW w:w="8363" w:type="dxa"/>
          </w:tcPr>
          <w:p w14:paraId="46FB95CF" w14:textId="77777777" w:rsidR="00FD2EF6" w:rsidRPr="00886480" w:rsidRDefault="00FD2EF6" w:rsidP="00685B9D">
            <w:pPr>
              <w:autoSpaceDE w:val="0"/>
              <w:autoSpaceDN w:val="0"/>
              <w:adjustRightInd w:val="0"/>
              <w:jc w:val="right"/>
              <w:rPr>
                <w:rFonts w:ascii="Montserrat Medium" w:hAnsi="Montserrat Medium" w:cs="Arial"/>
                <w:b/>
                <w:sz w:val="20"/>
                <w:szCs w:val="20"/>
              </w:rPr>
            </w:pPr>
            <w:r w:rsidRPr="00886480">
              <w:rPr>
                <w:rFonts w:ascii="Montserrat Medium" w:hAnsi="Montserrat Medium" w:cs="Arial"/>
                <w:b/>
                <w:sz w:val="20"/>
                <w:szCs w:val="20"/>
              </w:rPr>
              <w:t>TOTAL DE PUNTOS</w:t>
            </w:r>
          </w:p>
        </w:tc>
        <w:tc>
          <w:tcPr>
            <w:tcW w:w="1583" w:type="dxa"/>
          </w:tcPr>
          <w:p w14:paraId="3CAF0D27" w14:textId="77777777" w:rsidR="00FD2EF6" w:rsidRPr="00886480" w:rsidRDefault="00FD2EF6" w:rsidP="00685B9D">
            <w:pPr>
              <w:autoSpaceDE w:val="0"/>
              <w:autoSpaceDN w:val="0"/>
              <w:adjustRightInd w:val="0"/>
              <w:jc w:val="right"/>
              <w:rPr>
                <w:rFonts w:ascii="Montserrat Medium" w:hAnsi="Montserrat Medium" w:cs="Arial"/>
                <w:b/>
                <w:sz w:val="20"/>
                <w:szCs w:val="20"/>
              </w:rPr>
            </w:pPr>
            <w:r w:rsidRPr="00886480">
              <w:rPr>
                <w:rFonts w:ascii="Montserrat Medium" w:hAnsi="Montserrat Medium" w:cs="Arial"/>
                <w:b/>
                <w:sz w:val="20"/>
                <w:szCs w:val="20"/>
              </w:rPr>
              <w:t>50 PUNTOS</w:t>
            </w:r>
          </w:p>
        </w:tc>
      </w:tr>
    </w:tbl>
    <w:p w14:paraId="49DB5997" w14:textId="77777777" w:rsidR="00FD2EF6" w:rsidRPr="003E3CD4" w:rsidRDefault="00FD2EF6" w:rsidP="00FD2EF6">
      <w:pPr>
        <w:pStyle w:val="Prrafodelista"/>
        <w:autoSpaceDE w:val="0"/>
        <w:autoSpaceDN w:val="0"/>
        <w:adjustRightInd w:val="0"/>
        <w:ind w:left="1440"/>
        <w:jc w:val="both"/>
        <w:rPr>
          <w:sz w:val="20"/>
          <w:szCs w:val="20"/>
        </w:rPr>
      </w:pPr>
    </w:p>
    <w:p w14:paraId="7F08DF47" w14:textId="77777777" w:rsidR="00FD2EF6" w:rsidRPr="003E3CD4" w:rsidRDefault="00FD2EF6" w:rsidP="00FD2EF6">
      <w:pPr>
        <w:pStyle w:val="Prrafodelista"/>
        <w:numPr>
          <w:ilvl w:val="1"/>
          <w:numId w:val="31"/>
        </w:numPr>
        <w:autoSpaceDE w:val="0"/>
        <w:autoSpaceDN w:val="0"/>
        <w:adjustRightInd w:val="0"/>
        <w:spacing w:after="0" w:line="240" w:lineRule="auto"/>
        <w:ind w:left="709" w:hanging="567"/>
        <w:jc w:val="both"/>
        <w:rPr>
          <w:sz w:val="20"/>
          <w:szCs w:val="20"/>
        </w:rPr>
      </w:pPr>
      <w:r w:rsidRPr="00471C43">
        <w:rPr>
          <w:sz w:val="20"/>
          <w:szCs w:val="20"/>
        </w:rPr>
        <w:t>Licencias, permisos, registros, certificados o autorizaciones que debe cumplir o aplicarse al bien o servicio a contratar</w:t>
      </w:r>
      <w:r w:rsidRPr="003E3CD4">
        <w:rPr>
          <w:sz w:val="20"/>
          <w:szCs w:val="20"/>
        </w:rPr>
        <w:t>.</w:t>
      </w:r>
    </w:p>
    <w:p w14:paraId="126A9670" w14:textId="77777777" w:rsidR="00FD2EF6" w:rsidRDefault="00FD2EF6" w:rsidP="00FD2EF6">
      <w:pPr>
        <w:autoSpaceDE w:val="0"/>
        <w:autoSpaceDN w:val="0"/>
        <w:adjustRightInd w:val="0"/>
        <w:ind w:firstLine="708"/>
        <w:jc w:val="both"/>
        <w:rPr>
          <w:rFonts w:ascii="Arial" w:eastAsiaTheme="minorHAnsi" w:hAnsi="Arial" w:cs="Arial"/>
          <w:sz w:val="20"/>
          <w:szCs w:val="20"/>
        </w:rPr>
      </w:pPr>
    </w:p>
    <w:p w14:paraId="1E1A12E4" w14:textId="77777777" w:rsidR="00FD2EF6" w:rsidRPr="00CC6C32" w:rsidRDefault="00FD2EF6" w:rsidP="00FD2EF6">
      <w:pPr>
        <w:spacing w:after="200" w:line="276" w:lineRule="auto"/>
        <w:rPr>
          <w:rFonts w:ascii="Montserrat Medium" w:eastAsia="Calibri" w:hAnsi="Montserrat Medium"/>
          <w:b/>
          <w:bCs/>
          <w:sz w:val="20"/>
          <w:szCs w:val="22"/>
          <w:u w:val="single"/>
        </w:rPr>
      </w:pPr>
      <w:r w:rsidRPr="00CC6C32">
        <w:rPr>
          <w:rFonts w:ascii="Montserrat Medium" w:eastAsia="Calibri" w:hAnsi="Montserrat Medium"/>
          <w:b/>
          <w:bCs/>
          <w:sz w:val="20"/>
          <w:szCs w:val="22"/>
          <w:u w:val="single"/>
        </w:rPr>
        <w:t>CALIDAD</w:t>
      </w:r>
    </w:p>
    <w:p w14:paraId="69538440" w14:textId="77777777" w:rsidR="00FD2EF6" w:rsidRDefault="00FD2EF6" w:rsidP="00FD2EF6">
      <w:pPr>
        <w:pStyle w:val="Prrafodelista"/>
        <w:numPr>
          <w:ilvl w:val="0"/>
          <w:numId w:val="40"/>
        </w:numPr>
        <w:jc w:val="both"/>
        <w:rPr>
          <w:rFonts w:ascii="Montserrat Medium" w:eastAsia="Calibri" w:hAnsi="Montserrat Medium"/>
          <w:sz w:val="20"/>
        </w:rPr>
      </w:pPr>
      <w:r w:rsidRPr="00CC6C32">
        <w:rPr>
          <w:rFonts w:ascii="Montserrat Medium" w:eastAsia="Calibri" w:hAnsi="Montserrat Medium"/>
          <w:sz w:val="20"/>
        </w:rPr>
        <w:t>CONTAR CON LA EXPERIENCIA NECESARIA PARA GARANTIZAR LAS NECESIDADES REQUERIDAS</w:t>
      </w:r>
      <w:r>
        <w:rPr>
          <w:rFonts w:ascii="Montserrat Medium" w:eastAsia="Calibri" w:hAnsi="Montserrat Medium"/>
          <w:sz w:val="20"/>
        </w:rPr>
        <w:t xml:space="preserve"> </w:t>
      </w:r>
      <w:r w:rsidRPr="00CC6C32">
        <w:rPr>
          <w:rFonts w:ascii="Montserrat Medium" w:eastAsia="Calibri" w:hAnsi="Montserrat Medium"/>
          <w:sz w:val="20"/>
        </w:rPr>
        <w:t xml:space="preserve">POR EL INSTITUTO </w:t>
      </w:r>
      <w:r w:rsidRPr="000371BE">
        <w:rPr>
          <w:rFonts w:ascii="Montserrat Medium" w:eastAsia="Calibri" w:hAnsi="Montserrat Medium"/>
          <w:b/>
          <w:sz w:val="20"/>
        </w:rPr>
        <w:t>ANEXO NÚMERO T-2(T-DOS).</w:t>
      </w:r>
    </w:p>
    <w:p w14:paraId="440579C5" w14:textId="77777777" w:rsidR="00FD2EF6" w:rsidRPr="000371BE" w:rsidRDefault="00FD2EF6" w:rsidP="00FD2EF6">
      <w:pPr>
        <w:pStyle w:val="Prrafodelista"/>
        <w:numPr>
          <w:ilvl w:val="0"/>
          <w:numId w:val="40"/>
        </w:numPr>
        <w:jc w:val="both"/>
        <w:rPr>
          <w:rFonts w:ascii="Montserrat Medium" w:eastAsia="Calibri" w:hAnsi="Montserrat Medium"/>
          <w:b/>
          <w:sz w:val="20"/>
        </w:rPr>
      </w:pPr>
      <w:r w:rsidRPr="00CC6C32">
        <w:rPr>
          <w:rFonts w:ascii="Montserrat Medium" w:eastAsia="Calibri" w:hAnsi="Montserrat Medium"/>
          <w:sz w:val="20"/>
        </w:rPr>
        <w:t xml:space="preserve">CONTAR CON LA CAPACIDAD E INFRAESTRUCTURA NECESARIA Y ADECUADA PARA CUBRIR LAS NECESIDADES DEL INSTITUTO EN EL ESTADO DE MORELOS, Y CUMPLIR CON EL SUMINISTRO DE BIENES CON UNA </w:t>
      </w:r>
      <w:r w:rsidRPr="00CC6C32">
        <w:rPr>
          <w:rFonts w:ascii="Montserrat Medium" w:eastAsia="Calibri" w:hAnsi="Montserrat Medium"/>
          <w:sz w:val="20"/>
        </w:rPr>
        <w:lastRenderedPageBreak/>
        <w:t>RAZONABILIDAD DE UTILIZACIÓN ACORDE A LAS ESPECIFICACIONES</w:t>
      </w:r>
      <w:r>
        <w:rPr>
          <w:rFonts w:ascii="Montserrat Medium" w:eastAsia="Calibri" w:hAnsi="Montserrat Medium"/>
          <w:sz w:val="20"/>
        </w:rPr>
        <w:t xml:space="preserve"> GENERALES </w:t>
      </w:r>
      <w:r w:rsidRPr="000371BE">
        <w:rPr>
          <w:rFonts w:ascii="Montserrat Medium" w:eastAsia="Calibri" w:hAnsi="Montserrat Medium"/>
          <w:b/>
          <w:sz w:val="20"/>
        </w:rPr>
        <w:t>(ANEXO NÚMERO T-3 (T-TRES).</w:t>
      </w:r>
    </w:p>
    <w:p w14:paraId="211D5156" w14:textId="77777777" w:rsidR="00FD2EF6" w:rsidRDefault="00FD2EF6" w:rsidP="00FD2EF6">
      <w:pPr>
        <w:pStyle w:val="Prrafodelista"/>
        <w:numPr>
          <w:ilvl w:val="0"/>
          <w:numId w:val="40"/>
        </w:numPr>
        <w:rPr>
          <w:rFonts w:ascii="Montserrat Medium" w:eastAsia="Calibri" w:hAnsi="Montserrat Medium"/>
          <w:i/>
          <w:sz w:val="20"/>
          <w:u w:val="single"/>
        </w:rPr>
      </w:pPr>
      <w:r w:rsidRPr="000371BE">
        <w:rPr>
          <w:rFonts w:ascii="Montserrat Medium" w:eastAsia="Calibri" w:hAnsi="Montserrat Medium"/>
          <w:b/>
          <w:sz w:val="20"/>
        </w:rPr>
        <w:t xml:space="preserve">PRESENTAR PROPUESTA ECONÓMICA CON EL </w:t>
      </w:r>
      <w:r w:rsidRPr="000371BE">
        <w:rPr>
          <w:rFonts w:ascii="Montserrat Medium" w:eastAsia="Calibri" w:hAnsi="Montserrat Medium"/>
          <w:i/>
          <w:sz w:val="20"/>
          <w:u w:val="single"/>
        </w:rPr>
        <w:t>ANEXO NÚMERO T-7 (T-SIETE)</w:t>
      </w:r>
      <w:r w:rsidRPr="000371BE">
        <w:rPr>
          <w:rFonts w:ascii="Montserrat Medium" w:eastAsia="Calibri" w:hAnsi="Montserrat Medium"/>
          <w:b/>
          <w:sz w:val="20"/>
        </w:rPr>
        <w:t xml:space="preserve"> Y CARTA</w:t>
      </w:r>
      <w:r>
        <w:rPr>
          <w:rFonts w:ascii="Montserrat Medium" w:eastAsia="Calibri" w:hAnsi="Montserrat Medium"/>
          <w:b/>
          <w:sz w:val="20"/>
        </w:rPr>
        <w:t xml:space="preserve"> COMPROMISO </w:t>
      </w:r>
      <w:r w:rsidRPr="000371BE">
        <w:rPr>
          <w:rFonts w:ascii="Montserrat Medium" w:eastAsia="Calibri" w:hAnsi="Montserrat Medium"/>
          <w:b/>
          <w:sz w:val="20"/>
        </w:rPr>
        <w:t xml:space="preserve"> DEL </w:t>
      </w:r>
      <w:r w:rsidRPr="000371BE">
        <w:rPr>
          <w:rFonts w:ascii="Montserrat Medium" w:eastAsia="Calibri" w:hAnsi="Montserrat Medium"/>
          <w:i/>
          <w:sz w:val="20"/>
          <w:u w:val="single"/>
        </w:rPr>
        <w:t>ANEXO NÚMERO T-7-A  (T-SIETE A).</w:t>
      </w:r>
    </w:p>
    <w:p w14:paraId="7CC610C1" w14:textId="77777777" w:rsidR="00FD2EF6" w:rsidRPr="005330EA" w:rsidRDefault="00FD2EF6" w:rsidP="00FD2EF6">
      <w:pPr>
        <w:pStyle w:val="Prrafodelista"/>
        <w:numPr>
          <w:ilvl w:val="0"/>
          <w:numId w:val="40"/>
        </w:numPr>
        <w:jc w:val="both"/>
        <w:rPr>
          <w:rFonts w:ascii="Montserrat Medium" w:eastAsia="Calibri" w:hAnsi="Montserrat Medium"/>
          <w:i/>
          <w:sz w:val="20"/>
          <w:u w:val="single"/>
        </w:rPr>
      </w:pPr>
      <w:r w:rsidRPr="005330EA">
        <w:rPr>
          <w:rFonts w:ascii="Montserrat Medium" w:eastAsia="Calibri" w:hAnsi="Montserrat Medium"/>
          <w:b/>
          <w:sz w:val="20"/>
        </w:rPr>
        <w:t>EL  CONCURSANTE DEBERÁ DE PRESENTAR  DENTRO DE SU OFERTA TÉCNICA MANIFIESTO DE DECIR VE</w:t>
      </w:r>
      <w:r>
        <w:rPr>
          <w:rFonts w:ascii="Montserrat Medium" w:eastAsia="Calibri" w:hAnsi="Montserrat Medium"/>
          <w:b/>
          <w:sz w:val="20"/>
        </w:rPr>
        <w:t>R</w:t>
      </w:r>
      <w:r w:rsidRPr="005330EA">
        <w:rPr>
          <w:rFonts w:ascii="Montserrat Medium" w:eastAsia="Calibri" w:hAnsi="Montserrat Medium"/>
          <w:b/>
          <w:sz w:val="20"/>
        </w:rPr>
        <w:t xml:space="preserve">DAD QUE CUENTA CON UNA MATRIZ O SUCURSALES  DENTRO DEL ESTADO </w:t>
      </w:r>
      <w:r>
        <w:rPr>
          <w:rFonts w:ascii="Montserrat Medium" w:eastAsia="Calibri" w:hAnsi="Montserrat Medium"/>
          <w:b/>
          <w:sz w:val="20"/>
        </w:rPr>
        <w:t xml:space="preserve">DONDE COMERCIALIZA LA PARTIDA A COTIZAR.  </w:t>
      </w:r>
      <w:r w:rsidRPr="005330EA">
        <w:rPr>
          <w:rFonts w:ascii="Montserrat Medium" w:eastAsia="Calibri" w:hAnsi="Montserrat Medium"/>
          <w:b/>
          <w:sz w:val="20"/>
        </w:rPr>
        <w:t xml:space="preserve">ANEXÁNDOLE </w:t>
      </w:r>
    </w:p>
    <w:p w14:paraId="557DA503" w14:textId="77777777" w:rsidR="00FD2EF6" w:rsidRPr="005330EA" w:rsidRDefault="00FD2EF6" w:rsidP="00FD2EF6">
      <w:pPr>
        <w:pStyle w:val="Prrafodelista"/>
        <w:jc w:val="both"/>
        <w:rPr>
          <w:rFonts w:ascii="Montserrat Medium" w:eastAsia="Calibri" w:hAnsi="Montserrat Medium"/>
          <w:i/>
          <w:sz w:val="20"/>
          <w:u w:val="single"/>
        </w:rPr>
      </w:pPr>
      <w:r>
        <w:rPr>
          <w:rFonts w:ascii="Montserrat Medium" w:eastAsia="Calibri" w:hAnsi="Montserrat Medium"/>
          <w:b/>
          <w:sz w:val="20"/>
        </w:rPr>
        <w:t>COMPROBANTE DE DOMICILIO MAYOR DE SEIS MESES A NOMBRE DEL LICITANTE Y CONTRATO DE ARRENDAMIENTO  MAYOR DE SEIS MESES.</w:t>
      </w:r>
    </w:p>
    <w:p w14:paraId="50304951" w14:textId="77777777" w:rsidR="00FD2EF6" w:rsidRPr="005330EA" w:rsidRDefault="00FD2EF6" w:rsidP="00FD2EF6">
      <w:pPr>
        <w:pStyle w:val="Prrafodelista"/>
        <w:jc w:val="both"/>
        <w:rPr>
          <w:rFonts w:ascii="Montserrat Medium" w:eastAsia="Calibri" w:hAnsi="Montserrat Medium"/>
          <w:i/>
          <w:sz w:val="20"/>
          <w:u w:val="single"/>
        </w:rPr>
      </w:pPr>
    </w:p>
    <w:p w14:paraId="67799179" w14:textId="77777777" w:rsidR="00FD2EF6" w:rsidRDefault="00FD2EF6" w:rsidP="00FD2EF6">
      <w:pPr>
        <w:pStyle w:val="Prrafodelista"/>
        <w:numPr>
          <w:ilvl w:val="1"/>
          <w:numId w:val="31"/>
        </w:numPr>
        <w:ind w:left="709" w:hanging="567"/>
        <w:jc w:val="both"/>
        <w:rPr>
          <w:sz w:val="20"/>
          <w:szCs w:val="20"/>
        </w:rPr>
      </w:pPr>
      <w:r w:rsidRPr="00C520D6">
        <w:rPr>
          <w:sz w:val="20"/>
          <w:szCs w:val="20"/>
        </w:rPr>
        <w:t>Documentación técnica necesaria, como pueden ser: folletos, catálogos, fotografías, manuales entre otros, en caso de que se requieran para comprobar las especificaciones técnicas requeridas</w:t>
      </w:r>
      <w:r>
        <w:rPr>
          <w:sz w:val="20"/>
          <w:szCs w:val="20"/>
        </w:rPr>
        <w:t>.</w:t>
      </w:r>
    </w:p>
    <w:p w14:paraId="3DCEC21F" w14:textId="77777777" w:rsidR="00FD2EF6" w:rsidRPr="000371BE" w:rsidRDefault="00FD2EF6" w:rsidP="00FD2EF6">
      <w:pPr>
        <w:spacing w:after="160" w:line="256" w:lineRule="auto"/>
        <w:contextualSpacing/>
        <w:jc w:val="both"/>
        <w:rPr>
          <w:rFonts w:ascii="Montserrat Medium" w:eastAsiaTheme="minorHAnsi" w:hAnsi="Montserrat Medium" w:cs="Arial"/>
          <w:b/>
          <w:sz w:val="20"/>
          <w:szCs w:val="20"/>
        </w:rPr>
      </w:pPr>
      <w:r w:rsidRPr="000371BE">
        <w:rPr>
          <w:rFonts w:ascii="Montserrat Medium" w:eastAsiaTheme="minorHAnsi" w:hAnsi="Montserrat Medium" w:cs="Arial"/>
          <w:b/>
          <w:sz w:val="20"/>
          <w:szCs w:val="20"/>
        </w:rPr>
        <w:t>SE REQUIERE FOTOGRAFIA CLARA DE CADA RENGLON DEL CATALOGO EN EL QUE PARTICIPE EL LICITANTE, COMO PARTE DE LA VERIFICACION DE LA CALIDAD DEL BIEN QUE ESTA OFERTANDO. DE NO PRESENTAR EL CATALOGO COMPLETO CON FOTOGRAFIAS CLARAS DEL BIEN QUE ESTA OFERTANDO SE DESECHARA LA PROPUESTA POR SER ESPECULATIVA.</w:t>
      </w:r>
    </w:p>
    <w:p w14:paraId="3FFA0012" w14:textId="77777777" w:rsidR="00FD2EF6" w:rsidRDefault="00FD2EF6" w:rsidP="00FD2EF6">
      <w:pPr>
        <w:pStyle w:val="Prrafodelista"/>
        <w:numPr>
          <w:ilvl w:val="1"/>
          <w:numId w:val="31"/>
        </w:numPr>
        <w:ind w:left="709" w:hanging="567"/>
        <w:jc w:val="both"/>
        <w:rPr>
          <w:sz w:val="20"/>
          <w:szCs w:val="20"/>
        </w:rPr>
      </w:pPr>
      <w:r w:rsidRPr="00C520D6">
        <w:rPr>
          <w:sz w:val="20"/>
          <w:szCs w:val="20"/>
        </w:rPr>
        <w:t>Visitas a las instalaciones institucionales, donde se suministrarán o colocarán los bienes o donde se prestarán los servicios</w:t>
      </w:r>
      <w:r>
        <w:rPr>
          <w:sz w:val="20"/>
          <w:szCs w:val="20"/>
        </w:rPr>
        <w:t>.</w:t>
      </w:r>
    </w:p>
    <w:p w14:paraId="74E18016" w14:textId="77777777" w:rsidR="00FD2EF6" w:rsidRPr="00793BE9" w:rsidRDefault="00FD2EF6" w:rsidP="00FD2EF6">
      <w:pPr>
        <w:spacing w:after="200" w:line="276" w:lineRule="auto"/>
        <w:jc w:val="both"/>
        <w:rPr>
          <w:rFonts w:ascii="Montserrat Medium" w:eastAsiaTheme="minorHAnsi" w:hAnsi="Montserrat Medium" w:cs="Arial"/>
          <w:b/>
          <w:sz w:val="20"/>
          <w:szCs w:val="20"/>
        </w:rPr>
      </w:pPr>
      <w:r w:rsidRPr="00793BE9">
        <w:rPr>
          <w:rFonts w:ascii="Montserrat Medium" w:eastAsiaTheme="minorHAnsi" w:hAnsi="Montserrat Medium" w:cs="Arial"/>
          <w:b/>
          <w:sz w:val="20"/>
          <w:szCs w:val="20"/>
        </w:rPr>
        <w:t>NO APLICA</w:t>
      </w:r>
    </w:p>
    <w:p w14:paraId="09FBCC20" w14:textId="77777777" w:rsidR="00FD2EF6" w:rsidRDefault="00FD2EF6" w:rsidP="00FD2EF6">
      <w:pPr>
        <w:pStyle w:val="Prrafodelista"/>
        <w:numPr>
          <w:ilvl w:val="1"/>
          <w:numId w:val="31"/>
        </w:numPr>
        <w:ind w:left="709" w:hanging="567"/>
        <w:jc w:val="both"/>
        <w:rPr>
          <w:sz w:val="20"/>
          <w:szCs w:val="20"/>
        </w:rPr>
      </w:pPr>
      <w:r w:rsidRPr="00C520D6">
        <w:rPr>
          <w:sz w:val="20"/>
          <w:szCs w:val="20"/>
        </w:rPr>
        <w:t>Si se requiere efectuar visitas a las instalaciones de los licitantes. Se deberá precisar puntualmente, el objeto y el resultado que se espera obtener de la misma</w:t>
      </w:r>
      <w:r>
        <w:rPr>
          <w:sz w:val="20"/>
          <w:szCs w:val="20"/>
        </w:rPr>
        <w:t>.</w:t>
      </w:r>
    </w:p>
    <w:p w14:paraId="1BD28BF8" w14:textId="77777777" w:rsidR="00FD2EF6" w:rsidRPr="00793BE9" w:rsidRDefault="00FD2EF6" w:rsidP="00FD2EF6">
      <w:pPr>
        <w:spacing w:after="200" w:line="276" w:lineRule="auto"/>
        <w:jc w:val="both"/>
        <w:rPr>
          <w:rFonts w:ascii="Montserrat Medium" w:eastAsiaTheme="minorHAnsi" w:hAnsi="Montserrat Medium" w:cs="Arial"/>
          <w:b/>
          <w:sz w:val="20"/>
          <w:szCs w:val="20"/>
        </w:rPr>
      </w:pPr>
      <w:r w:rsidRPr="00793BE9">
        <w:rPr>
          <w:rFonts w:ascii="Montserrat Medium" w:eastAsiaTheme="minorHAnsi" w:hAnsi="Montserrat Medium" w:cs="Arial"/>
          <w:b/>
          <w:sz w:val="20"/>
          <w:szCs w:val="20"/>
        </w:rPr>
        <w:t>NO APLICA</w:t>
      </w:r>
    </w:p>
    <w:p w14:paraId="7750603D" w14:textId="77777777" w:rsidR="00FD2EF6" w:rsidRDefault="00FD2EF6" w:rsidP="00FD2EF6">
      <w:pPr>
        <w:pStyle w:val="Prrafodelista"/>
        <w:numPr>
          <w:ilvl w:val="1"/>
          <w:numId w:val="31"/>
        </w:numPr>
        <w:ind w:left="709" w:hanging="567"/>
        <w:jc w:val="both"/>
        <w:rPr>
          <w:sz w:val="20"/>
          <w:szCs w:val="20"/>
        </w:rPr>
      </w:pPr>
      <w:r w:rsidRPr="00C520D6">
        <w:rPr>
          <w:sz w:val="20"/>
          <w:szCs w:val="20"/>
        </w:rPr>
        <w:t>Las penas convencionales y deducciones al pago de conformidad con lo dispuesto en el lineamiento 5.5.8 de las POBALINES</w:t>
      </w:r>
      <w:r>
        <w:rPr>
          <w:sz w:val="20"/>
          <w:szCs w:val="20"/>
        </w:rPr>
        <w:t>.</w:t>
      </w:r>
    </w:p>
    <w:p w14:paraId="6188F85F" w14:textId="77777777" w:rsidR="00FD2EF6" w:rsidRPr="00CD6CA7" w:rsidRDefault="00FD2EF6" w:rsidP="00FD2EF6">
      <w:pPr>
        <w:pStyle w:val="Prrafodelista"/>
        <w:numPr>
          <w:ilvl w:val="0"/>
          <w:numId w:val="37"/>
        </w:numPr>
        <w:jc w:val="both"/>
        <w:rPr>
          <w:b/>
          <w:bCs/>
          <w:sz w:val="20"/>
          <w:szCs w:val="20"/>
        </w:rPr>
      </w:pPr>
      <w:r w:rsidRPr="00CD6CA7">
        <w:rPr>
          <w:b/>
          <w:bCs/>
          <w:sz w:val="20"/>
          <w:szCs w:val="20"/>
        </w:rPr>
        <w:t>Penalizaciones</w:t>
      </w:r>
    </w:p>
    <w:p w14:paraId="5EAD4A39" w14:textId="77777777" w:rsidR="00FD2EF6" w:rsidRPr="000371BE" w:rsidRDefault="00FD2EF6" w:rsidP="00FD2EF6">
      <w:pPr>
        <w:pStyle w:val="Default"/>
        <w:jc w:val="both"/>
        <w:rPr>
          <w:rFonts w:ascii="Montserrat Medium" w:hAnsi="Montserrat Medium"/>
          <w:sz w:val="20"/>
          <w:szCs w:val="20"/>
        </w:rPr>
      </w:pPr>
      <w:r w:rsidRPr="000371BE">
        <w:rPr>
          <w:rFonts w:ascii="Montserrat Medium" w:hAnsi="Montserrat Medium"/>
          <w:sz w:val="20"/>
          <w:szCs w:val="20"/>
        </w:rPr>
        <w:t>EN MATERIA DE ADQUISICIONES. ARRENDAMIENTOS Y PRESTACIÓN DE SERVICIOS DEL INSTITUTO SE APLICARÁ AL LICITANTE GANADOR LAS PENAS CONVENCIONALES POR ATRASO.</w:t>
      </w:r>
    </w:p>
    <w:p w14:paraId="39055442" w14:textId="77777777" w:rsidR="00FD2EF6" w:rsidRPr="000371BE" w:rsidRDefault="00FD2EF6" w:rsidP="00FD2EF6">
      <w:pPr>
        <w:pStyle w:val="Default"/>
        <w:ind w:left="1080"/>
        <w:jc w:val="both"/>
        <w:rPr>
          <w:rFonts w:ascii="Montserrat Medium" w:hAnsi="Montserrat Medium"/>
          <w:sz w:val="20"/>
          <w:szCs w:val="20"/>
        </w:rPr>
      </w:pPr>
    </w:p>
    <w:p w14:paraId="1C7E42DE" w14:textId="77777777" w:rsidR="00FD2EF6" w:rsidRPr="000371BE" w:rsidRDefault="00FD2EF6" w:rsidP="00FD2EF6">
      <w:pPr>
        <w:pStyle w:val="Default"/>
        <w:jc w:val="both"/>
        <w:rPr>
          <w:rFonts w:ascii="Montserrat Medium" w:hAnsi="Montserrat Medium"/>
          <w:sz w:val="20"/>
          <w:szCs w:val="20"/>
        </w:rPr>
      </w:pPr>
      <w:r w:rsidRPr="000371BE">
        <w:rPr>
          <w:rFonts w:ascii="Montserrat Medium" w:hAnsi="Montserrat Medium"/>
          <w:sz w:val="20"/>
          <w:szCs w:val="20"/>
        </w:rPr>
        <w:t>EL SERVIDOR PUBLICO DESIGNADO COMO ADMINISTRADOR DEL CONTRATO, SERA EL RESPONSABLE DEL CALCULO, APLICACIÓN Y DAR SEGUIMIENTO DE LAS PENAS CONVENCIONALES. DE ACUERDO A LO SIGUIENTE:</w:t>
      </w:r>
    </w:p>
    <w:p w14:paraId="32D7FECA" w14:textId="77777777" w:rsidR="00FD2EF6" w:rsidRPr="000371BE" w:rsidRDefault="00FD2EF6" w:rsidP="00FD2EF6">
      <w:pPr>
        <w:pStyle w:val="Default"/>
        <w:ind w:left="720"/>
        <w:jc w:val="both"/>
        <w:rPr>
          <w:rFonts w:ascii="Montserrat Medium" w:hAnsi="Montserrat Medium"/>
          <w:sz w:val="20"/>
          <w:szCs w:val="20"/>
        </w:rPr>
      </w:pPr>
    </w:p>
    <w:p w14:paraId="23565171" w14:textId="77777777" w:rsidR="00FD2EF6" w:rsidRPr="000371BE" w:rsidRDefault="00FD2EF6" w:rsidP="00FD2EF6">
      <w:pPr>
        <w:pStyle w:val="Default"/>
        <w:numPr>
          <w:ilvl w:val="0"/>
          <w:numId w:val="38"/>
        </w:numPr>
        <w:jc w:val="both"/>
        <w:rPr>
          <w:rFonts w:ascii="Montserrat Medium" w:hAnsi="Montserrat Medium"/>
          <w:sz w:val="20"/>
          <w:szCs w:val="20"/>
        </w:rPr>
      </w:pPr>
      <w:r w:rsidRPr="000371BE">
        <w:rPr>
          <w:rFonts w:ascii="Montserrat Medium" w:hAnsi="Montserrat Medium"/>
          <w:sz w:val="20"/>
          <w:szCs w:val="20"/>
        </w:rPr>
        <w:lastRenderedPageBreak/>
        <w:t>LA PENA CONVENCIONAL SE CALCULARÁ POR EL ADMINISTRADOR DEL CONTRATO POR CADA DIA DE ATRASO POR LA FALTA DE CUMPLIMIENTO DE ENTREGAR EN TIEMPO LOS SERVICIOS DE ACUERDO CON EL PORCENTAJE DE PENALIZACIÓN ESTABLECIDO PARA EL CORRESPONDIENTE PROCEDIMIENTO DE CONTRATACIÓN.</w:t>
      </w:r>
    </w:p>
    <w:p w14:paraId="417F2F85" w14:textId="77777777" w:rsidR="00FD2EF6" w:rsidRPr="000371BE" w:rsidRDefault="00FD2EF6" w:rsidP="00FD2EF6">
      <w:pPr>
        <w:pStyle w:val="Default"/>
        <w:ind w:left="1080"/>
        <w:jc w:val="both"/>
        <w:rPr>
          <w:rFonts w:ascii="Montserrat Medium" w:hAnsi="Montserrat Medium"/>
          <w:sz w:val="20"/>
          <w:szCs w:val="20"/>
        </w:rPr>
      </w:pPr>
    </w:p>
    <w:p w14:paraId="474EE87E" w14:textId="77777777" w:rsidR="00FD2EF6" w:rsidRPr="000371BE" w:rsidRDefault="00FD2EF6" w:rsidP="00FD2EF6">
      <w:pPr>
        <w:pStyle w:val="Default"/>
        <w:numPr>
          <w:ilvl w:val="0"/>
          <w:numId w:val="38"/>
        </w:numPr>
        <w:jc w:val="both"/>
        <w:rPr>
          <w:rFonts w:ascii="Montserrat Medium" w:hAnsi="Montserrat Medium"/>
          <w:sz w:val="20"/>
          <w:szCs w:val="20"/>
        </w:rPr>
      </w:pPr>
      <w:r w:rsidRPr="000371BE">
        <w:rPr>
          <w:rFonts w:ascii="Montserrat Medium" w:hAnsi="Montserrat Medium"/>
          <w:sz w:val="20"/>
          <w:szCs w:val="20"/>
        </w:rPr>
        <w:t xml:space="preserve">LA SUMA DE LAS PENAS CONVENCIONALES NO DEBERA EXCEDER EL IMPORTE DE DICHA GARANTIA, SE APLICARÁ UNA PENA CONVENCIONAL POR CADA DIA DE ATRASO EN LA PRESTACIÓN DEL SERVICIO POR EL EQUIVALENTE AL </w:t>
      </w:r>
      <w:r w:rsidRPr="000371BE">
        <w:rPr>
          <w:rFonts w:ascii="Montserrat Medium" w:hAnsi="Montserrat Medium"/>
          <w:b/>
          <w:sz w:val="20"/>
          <w:szCs w:val="20"/>
        </w:rPr>
        <w:t>1.0 %</w:t>
      </w:r>
      <w:r w:rsidRPr="000371BE">
        <w:rPr>
          <w:rFonts w:ascii="Montserrat Medium" w:hAnsi="Montserrat Medium"/>
          <w:sz w:val="20"/>
          <w:szCs w:val="20"/>
        </w:rPr>
        <w:t xml:space="preserve"> SOBRE EL VALOR TOTAL DE LO INCUMPLIDO.  SIN INCLUIR EL IVA.</w:t>
      </w:r>
    </w:p>
    <w:p w14:paraId="393A082F" w14:textId="77777777" w:rsidR="00FD2EF6" w:rsidRPr="00FD2EF6" w:rsidRDefault="00FD2EF6" w:rsidP="00FD2EF6">
      <w:pPr>
        <w:rPr>
          <w:rFonts w:ascii="Montserrat Medium" w:hAnsi="Montserrat Medium"/>
          <w:sz w:val="20"/>
          <w:szCs w:val="20"/>
        </w:rPr>
      </w:pPr>
    </w:p>
    <w:p w14:paraId="0258C7D2" w14:textId="77777777" w:rsidR="00FD2EF6" w:rsidRPr="000371BE" w:rsidRDefault="00FD2EF6" w:rsidP="00FD2EF6">
      <w:pPr>
        <w:pStyle w:val="Default"/>
        <w:numPr>
          <w:ilvl w:val="0"/>
          <w:numId w:val="38"/>
        </w:numPr>
        <w:jc w:val="both"/>
        <w:rPr>
          <w:rFonts w:ascii="Montserrat Medium" w:hAnsi="Montserrat Medium"/>
          <w:sz w:val="20"/>
          <w:szCs w:val="20"/>
        </w:rPr>
      </w:pPr>
      <w:r w:rsidRPr="000371BE">
        <w:rPr>
          <w:rFonts w:ascii="Montserrat Medium" w:hAnsi="Montserrat Medium"/>
          <w:sz w:val="20"/>
          <w:szCs w:val="20"/>
        </w:rPr>
        <w:t>LAS PENAS CONVENCIONALES DEBEN APLICARSE BAJO EL PRINCIPIO DE PROPORCIONALIDAD TODA VEZ QUE SI UNA PARTE DE LA OBLIGACIÓN FUE CUMPLIDA. LA PENA NO PUEDE SER APLICADA A LA TOTALIDAD DEL MONTO CONTRATADO.</w:t>
      </w:r>
    </w:p>
    <w:p w14:paraId="22F6877A" w14:textId="77777777" w:rsidR="00FD2EF6" w:rsidRPr="00FD2EF6" w:rsidRDefault="00FD2EF6" w:rsidP="00FD2EF6">
      <w:pPr>
        <w:rPr>
          <w:rFonts w:ascii="Montserrat Medium" w:hAnsi="Montserrat Medium"/>
          <w:sz w:val="20"/>
          <w:szCs w:val="20"/>
        </w:rPr>
      </w:pPr>
    </w:p>
    <w:p w14:paraId="66B81209" w14:textId="77777777" w:rsidR="00FD2EF6" w:rsidRPr="000371BE" w:rsidRDefault="00FD2EF6" w:rsidP="00FD2EF6">
      <w:pPr>
        <w:pStyle w:val="Default"/>
        <w:numPr>
          <w:ilvl w:val="0"/>
          <w:numId w:val="38"/>
        </w:numPr>
        <w:jc w:val="both"/>
        <w:rPr>
          <w:rFonts w:ascii="Montserrat Medium" w:hAnsi="Montserrat Medium"/>
          <w:sz w:val="20"/>
          <w:szCs w:val="20"/>
        </w:rPr>
      </w:pPr>
      <w:r w:rsidRPr="000371BE">
        <w:rPr>
          <w:rFonts w:ascii="Montserrat Medium" w:hAnsi="Montserrat Medium"/>
          <w:sz w:val="20"/>
          <w:szCs w:val="20"/>
        </w:rPr>
        <w:t>LA PENALIZACIÓN SE CALCULARÁ A PARTIR DEL DIA SIGUIENTE EN QUE CONCLUYE EL PLAZO O FECHA CONVENIDA PARA LA ENTREGA DE LOS BIENES.</w:t>
      </w:r>
    </w:p>
    <w:p w14:paraId="3E98D563" w14:textId="77777777" w:rsidR="00FD2EF6" w:rsidRPr="00FD2EF6" w:rsidRDefault="00FD2EF6" w:rsidP="00FD2EF6">
      <w:pPr>
        <w:rPr>
          <w:rFonts w:ascii="Montserrat Medium" w:hAnsi="Montserrat Medium"/>
          <w:sz w:val="20"/>
          <w:szCs w:val="20"/>
        </w:rPr>
      </w:pPr>
    </w:p>
    <w:p w14:paraId="083F02F2" w14:textId="77777777" w:rsidR="00FD2EF6" w:rsidRPr="000371BE" w:rsidRDefault="00FD2EF6" w:rsidP="00FD2EF6">
      <w:pPr>
        <w:pStyle w:val="Default"/>
        <w:numPr>
          <w:ilvl w:val="0"/>
          <w:numId w:val="38"/>
        </w:numPr>
        <w:jc w:val="both"/>
        <w:rPr>
          <w:rFonts w:ascii="Montserrat Medium" w:hAnsi="Montserrat Medium"/>
          <w:sz w:val="20"/>
          <w:szCs w:val="20"/>
        </w:rPr>
      </w:pPr>
      <w:r w:rsidRPr="000371BE">
        <w:rPr>
          <w:rFonts w:ascii="Montserrat Medium" w:hAnsi="Montserrat Medium"/>
          <w:sz w:val="20"/>
          <w:szCs w:val="20"/>
        </w:rPr>
        <w:t>EN NINGÚN CASO, SE DEBERÁ AUTORIZAR EL PAGO DE LOS SERVICIOS. SI NO SE HA DETERMINADO CALCULADO Y NOTIFICADO AL PROVEEDOR LAS PENAS CONVENCIONALES APLICADAS EN TÉRMINOS DE LO DISPUESTO EN EL CONTRATO, ASI COMO SU REGISTRO Y VALIDACIÓN EN EL SISTEMA PREI MILLENIUM.</w:t>
      </w:r>
    </w:p>
    <w:p w14:paraId="7460B86E" w14:textId="77777777" w:rsidR="00FD2EF6" w:rsidRPr="00FD2EF6" w:rsidRDefault="00FD2EF6" w:rsidP="00FD2EF6">
      <w:pPr>
        <w:rPr>
          <w:rFonts w:ascii="Montserrat Medium" w:hAnsi="Montserrat Medium"/>
          <w:sz w:val="20"/>
          <w:szCs w:val="20"/>
        </w:rPr>
      </w:pPr>
    </w:p>
    <w:p w14:paraId="3D904ED8" w14:textId="77777777" w:rsidR="00FD2EF6" w:rsidRPr="000371BE" w:rsidRDefault="00FD2EF6" w:rsidP="00FD2EF6">
      <w:pPr>
        <w:pStyle w:val="Default"/>
        <w:numPr>
          <w:ilvl w:val="0"/>
          <w:numId w:val="38"/>
        </w:numPr>
        <w:jc w:val="both"/>
        <w:rPr>
          <w:rFonts w:ascii="Montserrat Medium" w:hAnsi="Montserrat Medium"/>
          <w:sz w:val="20"/>
          <w:szCs w:val="20"/>
        </w:rPr>
      </w:pPr>
      <w:r w:rsidRPr="000371BE">
        <w:rPr>
          <w:rFonts w:ascii="Montserrat Medium" w:hAnsi="Montserrat Medium"/>
          <w:sz w:val="20"/>
          <w:szCs w:val="20"/>
        </w:rPr>
        <w:t>EN NINGÚN CASO, EL ADMINISTRADOR DEL CONTRATO AUTORIZA EL PAGO DEL SERVICIO. SI NO SE HA DETERMINADO. CALCULADO Y NOTIFICADO AL LICITANTE ADJUDICADO EL MONTO TOTAL APLICABLE POR PENAS CONVENCIONALES. ASIMISMO, EL LICITANTE ADJUDICADO AUTORIZARA AL INSTITUTO A DESCONTAR LAS CANTIDADES QUE RESULTEN DE APLICAR LA PENA CONVENCIONAL, SOBRE LOS PAGOS QUE DEBA CUBRIR AL PROPIO LICITANTE ADJUDICADO.</w:t>
      </w:r>
    </w:p>
    <w:p w14:paraId="642D8A1C" w14:textId="77777777" w:rsidR="00FD2EF6" w:rsidRPr="00FD2EF6" w:rsidRDefault="00FD2EF6" w:rsidP="00FD2EF6">
      <w:pPr>
        <w:rPr>
          <w:rFonts w:ascii="Montserrat Medium" w:hAnsi="Montserrat Medium"/>
          <w:sz w:val="20"/>
          <w:szCs w:val="20"/>
        </w:rPr>
      </w:pPr>
    </w:p>
    <w:p w14:paraId="4218459D" w14:textId="77777777" w:rsidR="00FD2EF6" w:rsidRPr="000371BE" w:rsidRDefault="00FD2EF6" w:rsidP="00FD2EF6">
      <w:pPr>
        <w:pStyle w:val="Default"/>
        <w:numPr>
          <w:ilvl w:val="0"/>
          <w:numId w:val="38"/>
        </w:numPr>
        <w:jc w:val="both"/>
        <w:rPr>
          <w:rFonts w:ascii="Montserrat Medium" w:hAnsi="Montserrat Medium"/>
          <w:sz w:val="20"/>
          <w:szCs w:val="20"/>
        </w:rPr>
      </w:pPr>
      <w:r w:rsidRPr="000371BE">
        <w:rPr>
          <w:rFonts w:ascii="Montserrat Medium" w:hAnsi="Montserrat Medium"/>
          <w:sz w:val="20"/>
          <w:szCs w:val="20"/>
        </w:rPr>
        <w:t>EN EL CASO DE EXISTIR PENAS CONVENCIONALES DERIVADO DEL INCUMPLIMIENTO A LOS TIEMPOS DE ATENCIÓN DE LA GARANTIA DE LOS BIENES (INDICADOS EN EL PRESENTE DOCUMENTO) EL LICITANTE ADJUDICADO AUTORIZARA AL INSTITUTO A DESCONTAR LAS CANTIDADES QUE RESULTEN DE APLICAR LA PENA CONVENCIONAL DE LA FIANZA OTORGADA AL INSTITUTO LA CUAL SE INDICA EN ESTE DOCUMENTO.</w:t>
      </w:r>
    </w:p>
    <w:p w14:paraId="38337206" w14:textId="77777777" w:rsidR="00FD2EF6" w:rsidRPr="000371BE" w:rsidRDefault="00FD2EF6" w:rsidP="00FD2EF6">
      <w:pPr>
        <w:pStyle w:val="Default"/>
        <w:ind w:left="1080"/>
        <w:jc w:val="both"/>
        <w:rPr>
          <w:rFonts w:ascii="Montserrat Medium" w:hAnsi="Montserrat Medium"/>
          <w:sz w:val="20"/>
          <w:szCs w:val="20"/>
        </w:rPr>
      </w:pPr>
    </w:p>
    <w:p w14:paraId="28AA2FCA" w14:textId="77777777" w:rsidR="00FD2EF6" w:rsidRDefault="00FD2EF6" w:rsidP="00FD2EF6">
      <w:pPr>
        <w:pStyle w:val="Default"/>
        <w:numPr>
          <w:ilvl w:val="0"/>
          <w:numId w:val="38"/>
        </w:numPr>
        <w:jc w:val="both"/>
        <w:rPr>
          <w:rFonts w:ascii="Montserrat Medium" w:hAnsi="Montserrat Medium"/>
          <w:b/>
          <w:sz w:val="20"/>
          <w:szCs w:val="20"/>
        </w:rPr>
      </w:pPr>
      <w:r w:rsidRPr="000371BE">
        <w:rPr>
          <w:rFonts w:ascii="Montserrat Medium" w:hAnsi="Montserrat Medium"/>
          <w:sz w:val="20"/>
          <w:szCs w:val="20"/>
        </w:rPr>
        <w:t>CABE SEÑALAR QUE EL MONTO DE LAS PENAS CONVENCIONAL NO DEBERÁ DE EXCEDER DEL 10% DEL MONTO MÁXIMO CONTRATADO.</w:t>
      </w:r>
    </w:p>
    <w:p w14:paraId="23F82988" w14:textId="77777777" w:rsidR="00FD2EF6" w:rsidRPr="007C07EE" w:rsidRDefault="00FD2EF6" w:rsidP="00FD2EF6">
      <w:pPr>
        <w:pStyle w:val="Default"/>
        <w:ind w:left="1080"/>
        <w:jc w:val="both"/>
        <w:rPr>
          <w:rFonts w:ascii="Montserrat Medium" w:hAnsi="Montserrat Medium"/>
          <w:b/>
          <w:sz w:val="20"/>
          <w:szCs w:val="20"/>
        </w:rPr>
      </w:pPr>
    </w:p>
    <w:p w14:paraId="025E1562" w14:textId="77777777" w:rsidR="00FD2EF6" w:rsidRPr="00B11862" w:rsidRDefault="00FD2EF6" w:rsidP="00FD2EF6">
      <w:pPr>
        <w:ind w:left="708"/>
        <w:jc w:val="both"/>
        <w:rPr>
          <w:rFonts w:ascii="Arial" w:eastAsiaTheme="minorHAnsi" w:hAnsi="Arial" w:cs="Arial"/>
          <w:i/>
          <w:iCs/>
          <w:sz w:val="20"/>
          <w:szCs w:val="20"/>
        </w:rPr>
      </w:pPr>
      <w:r w:rsidRPr="00B11862">
        <w:rPr>
          <w:rFonts w:ascii="Arial" w:eastAsiaTheme="minorHAnsi" w:hAnsi="Arial" w:cs="Arial"/>
          <w:i/>
          <w:iCs/>
          <w:sz w:val="20"/>
          <w:szCs w:val="20"/>
        </w:rPr>
        <w:lastRenderedPageBreak/>
        <w:t>La pena convencional se calculará de acuerdo a los siguientes términos y condiciones expresados en la fórmula que se detalla a continuación:</w:t>
      </w:r>
    </w:p>
    <w:p w14:paraId="6E67154F" w14:textId="77777777" w:rsidR="00FD2EF6" w:rsidRPr="00B11862" w:rsidRDefault="00FD2EF6" w:rsidP="00FD2EF6">
      <w:pPr>
        <w:ind w:left="708"/>
        <w:jc w:val="both"/>
        <w:rPr>
          <w:rFonts w:ascii="Arial" w:eastAsiaTheme="minorHAnsi" w:hAnsi="Arial" w:cs="Arial"/>
          <w:i/>
          <w:iCs/>
          <w:sz w:val="20"/>
          <w:szCs w:val="20"/>
        </w:rPr>
      </w:pPr>
      <w:proofErr w:type="spellStart"/>
      <w:r w:rsidRPr="00B11862">
        <w:rPr>
          <w:rFonts w:ascii="Arial" w:eastAsiaTheme="minorHAnsi" w:hAnsi="Arial" w:cs="Arial"/>
          <w:i/>
          <w:iCs/>
          <w:sz w:val="20"/>
          <w:szCs w:val="20"/>
        </w:rPr>
        <w:t>Pca</w:t>
      </w:r>
      <w:proofErr w:type="spellEnd"/>
      <w:r w:rsidRPr="00B11862">
        <w:rPr>
          <w:rFonts w:ascii="Arial" w:eastAsiaTheme="minorHAnsi" w:hAnsi="Arial" w:cs="Arial"/>
          <w:i/>
          <w:iCs/>
          <w:sz w:val="20"/>
          <w:szCs w:val="20"/>
        </w:rPr>
        <w:t xml:space="preserve"> = (%d</w:t>
      </w:r>
      <w:proofErr w:type="gramStart"/>
      <w:r w:rsidRPr="00B11862">
        <w:rPr>
          <w:rFonts w:ascii="Arial" w:eastAsiaTheme="minorHAnsi" w:hAnsi="Arial" w:cs="Arial"/>
          <w:i/>
          <w:iCs/>
          <w:sz w:val="20"/>
          <w:szCs w:val="20"/>
        </w:rPr>
        <w:t>)(</w:t>
      </w:r>
      <w:proofErr w:type="spellStart"/>
      <w:proofErr w:type="gramEnd"/>
      <w:r w:rsidRPr="00B11862">
        <w:rPr>
          <w:rFonts w:ascii="Arial" w:eastAsiaTheme="minorHAnsi" w:hAnsi="Arial" w:cs="Arial"/>
          <w:i/>
          <w:iCs/>
          <w:sz w:val="20"/>
          <w:szCs w:val="20"/>
        </w:rPr>
        <w:t>nda</w:t>
      </w:r>
      <w:proofErr w:type="spellEnd"/>
      <w:r w:rsidRPr="00B11862">
        <w:rPr>
          <w:rFonts w:ascii="Arial" w:eastAsiaTheme="minorHAnsi" w:hAnsi="Arial" w:cs="Arial"/>
          <w:i/>
          <w:iCs/>
          <w:sz w:val="20"/>
          <w:szCs w:val="20"/>
        </w:rPr>
        <w:t>)(</w:t>
      </w:r>
      <w:proofErr w:type="spellStart"/>
      <w:r w:rsidRPr="00B11862">
        <w:rPr>
          <w:rFonts w:ascii="Arial" w:eastAsiaTheme="minorHAnsi" w:hAnsi="Arial" w:cs="Arial"/>
          <w:i/>
          <w:iCs/>
          <w:sz w:val="20"/>
          <w:szCs w:val="20"/>
        </w:rPr>
        <w:t>vspa</w:t>
      </w:r>
      <w:proofErr w:type="spellEnd"/>
      <w:r w:rsidRPr="00B11862">
        <w:rPr>
          <w:rFonts w:ascii="Arial" w:eastAsiaTheme="minorHAnsi" w:hAnsi="Arial" w:cs="Arial"/>
          <w:i/>
          <w:iCs/>
          <w:sz w:val="20"/>
          <w:szCs w:val="20"/>
        </w:rPr>
        <w:t>)</w:t>
      </w:r>
    </w:p>
    <w:p w14:paraId="03A96733" w14:textId="77777777" w:rsidR="00FD2EF6" w:rsidRPr="00B11862" w:rsidRDefault="00FD2EF6" w:rsidP="00FD2EF6">
      <w:pPr>
        <w:ind w:left="708"/>
        <w:jc w:val="both"/>
        <w:rPr>
          <w:rFonts w:ascii="Arial" w:eastAsiaTheme="minorHAnsi" w:hAnsi="Arial" w:cs="Arial"/>
          <w:i/>
          <w:iCs/>
          <w:sz w:val="20"/>
          <w:szCs w:val="20"/>
        </w:rPr>
      </w:pPr>
      <w:r w:rsidRPr="00B11862">
        <w:rPr>
          <w:rFonts w:ascii="Arial" w:eastAsiaTheme="minorHAnsi" w:hAnsi="Arial" w:cs="Arial"/>
          <w:i/>
          <w:iCs/>
          <w:sz w:val="20"/>
          <w:szCs w:val="20"/>
        </w:rPr>
        <w:t>Dónde:</w:t>
      </w:r>
    </w:p>
    <w:p w14:paraId="14E8BE5C" w14:textId="6C9FE12D" w:rsidR="00FD2EF6" w:rsidRPr="00B11862" w:rsidRDefault="00FD2EF6" w:rsidP="00FD2EF6">
      <w:pPr>
        <w:ind w:left="708"/>
        <w:jc w:val="both"/>
        <w:rPr>
          <w:rFonts w:ascii="Arial" w:eastAsiaTheme="minorHAnsi" w:hAnsi="Arial" w:cs="Arial"/>
          <w:i/>
          <w:iCs/>
          <w:sz w:val="20"/>
          <w:szCs w:val="20"/>
        </w:rPr>
      </w:pPr>
      <w:r w:rsidRPr="00B11862">
        <w:rPr>
          <w:rFonts w:ascii="Arial" w:eastAsiaTheme="minorHAnsi" w:hAnsi="Arial" w:cs="Arial"/>
          <w:i/>
          <w:iCs/>
          <w:sz w:val="20"/>
          <w:szCs w:val="20"/>
        </w:rPr>
        <w:t xml:space="preserve">%d=porcentaje determinado en la convocatoria de </w:t>
      </w:r>
      <w:r w:rsidR="00552ECD">
        <w:rPr>
          <w:rFonts w:ascii="Arial" w:hAnsi="Arial" w:cs="Arial"/>
          <w:sz w:val="20"/>
          <w:szCs w:val="20"/>
        </w:rPr>
        <w:t>Adjudicación Directa Nacional E</w:t>
      </w:r>
      <w:r w:rsidR="00552ECD" w:rsidRPr="00A82322">
        <w:rPr>
          <w:rFonts w:ascii="Arial" w:hAnsi="Arial" w:cs="Arial"/>
          <w:sz w:val="20"/>
          <w:szCs w:val="20"/>
        </w:rPr>
        <w:t>lectrónica</w:t>
      </w:r>
      <w:r w:rsidRPr="00B11862">
        <w:rPr>
          <w:rFonts w:ascii="Arial" w:eastAsiaTheme="minorHAnsi" w:hAnsi="Arial" w:cs="Arial"/>
          <w:i/>
          <w:iCs/>
          <w:sz w:val="20"/>
          <w:szCs w:val="20"/>
        </w:rPr>
        <w:t>, invitación a cuando menos tres personas, cotización, contrato o pedido por cada día de atraso en el inicio de la prestación del servicio o arrendamiento.</w:t>
      </w:r>
    </w:p>
    <w:p w14:paraId="3FDB970E" w14:textId="77777777" w:rsidR="00FD2EF6" w:rsidRPr="00B11862" w:rsidRDefault="00FD2EF6" w:rsidP="00FD2EF6">
      <w:pPr>
        <w:ind w:left="708"/>
        <w:jc w:val="both"/>
        <w:rPr>
          <w:rFonts w:ascii="Arial" w:eastAsiaTheme="minorHAnsi" w:hAnsi="Arial" w:cs="Arial"/>
          <w:i/>
          <w:iCs/>
          <w:sz w:val="20"/>
          <w:szCs w:val="20"/>
        </w:rPr>
      </w:pPr>
      <w:proofErr w:type="spellStart"/>
      <w:r w:rsidRPr="00B11862">
        <w:rPr>
          <w:rFonts w:ascii="Arial" w:eastAsiaTheme="minorHAnsi" w:hAnsi="Arial" w:cs="Arial"/>
          <w:i/>
          <w:iCs/>
          <w:sz w:val="20"/>
          <w:szCs w:val="20"/>
        </w:rPr>
        <w:t>Pca</w:t>
      </w:r>
      <w:proofErr w:type="spellEnd"/>
      <w:r w:rsidRPr="00B11862">
        <w:rPr>
          <w:rFonts w:ascii="Arial" w:eastAsiaTheme="minorHAnsi" w:hAnsi="Arial" w:cs="Arial"/>
          <w:i/>
          <w:iCs/>
          <w:sz w:val="20"/>
          <w:szCs w:val="20"/>
        </w:rPr>
        <w:t xml:space="preserve"> = pena convencional aplicable.</w:t>
      </w:r>
    </w:p>
    <w:p w14:paraId="663EC070" w14:textId="77777777" w:rsidR="00FD2EF6" w:rsidRPr="00B11862" w:rsidRDefault="00FD2EF6" w:rsidP="00FD2EF6">
      <w:pPr>
        <w:ind w:left="708"/>
        <w:jc w:val="both"/>
        <w:rPr>
          <w:rFonts w:ascii="Arial" w:eastAsiaTheme="minorHAnsi" w:hAnsi="Arial" w:cs="Arial"/>
          <w:i/>
          <w:iCs/>
          <w:sz w:val="20"/>
          <w:szCs w:val="20"/>
        </w:rPr>
      </w:pPr>
      <w:proofErr w:type="spellStart"/>
      <w:proofErr w:type="gramStart"/>
      <w:r w:rsidRPr="00B11862">
        <w:rPr>
          <w:rFonts w:ascii="Arial" w:eastAsiaTheme="minorHAnsi" w:hAnsi="Arial" w:cs="Arial"/>
          <w:i/>
          <w:iCs/>
          <w:sz w:val="20"/>
          <w:szCs w:val="20"/>
        </w:rPr>
        <w:t>nda</w:t>
      </w:r>
      <w:proofErr w:type="spellEnd"/>
      <w:proofErr w:type="gramEnd"/>
      <w:r w:rsidRPr="00B11862">
        <w:rPr>
          <w:rFonts w:ascii="Arial" w:eastAsiaTheme="minorHAnsi" w:hAnsi="Arial" w:cs="Arial"/>
          <w:i/>
          <w:iCs/>
          <w:sz w:val="20"/>
          <w:szCs w:val="20"/>
        </w:rPr>
        <w:t xml:space="preserve"> = número de días de atraso.</w:t>
      </w:r>
    </w:p>
    <w:p w14:paraId="1069660D" w14:textId="77777777" w:rsidR="00FD2EF6" w:rsidRDefault="00FD2EF6" w:rsidP="00FD2EF6">
      <w:pPr>
        <w:spacing w:after="200" w:line="276" w:lineRule="auto"/>
        <w:ind w:left="708"/>
        <w:jc w:val="both"/>
        <w:rPr>
          <w:rFonts w:ascii="Arial" w:eastAsiaTheme="minorHAnsi" w:hAnsi="Arial" w:cs="Arial"/>
          <w:sz w:val="20"/>
          <w:szCs w:val="20"/>
        </w:rPr>
      </w:pPr>
      <w:proofErr w:type="spellStart"/>
      <w:proofErr w:type="gramStart"/>
      <w:r w:rsidRPr="00B11862">
        <w:rPr>
          <w:rFonts w:ascii="Arial" w:eastAsiaTheme="minorHAnsi" w:hAnsi="Arial" w:cs="Arial"/>
          <w:i/>
          <w:iCs/>
          <w:sz w:val="20"/>
          <w:szCs w:val="20"/>
        </w:rPr>
        <w:t>vspa</w:t>
      </w:r>
      <w:proofErr w:type="spellEnd"/>
      <w:proofErr w:type="gramEnd"/>
      <w:r w:rsidRPr="00B11862">
        <w:rPr>
          <w:rFonts w:ascii="Arial" w:eastAsiaTheme="minorHAnsi" w:hAnsi="Arial" w:cs="Arial"/>
          <w:i/>
          <w:iCs/>
          <w:sz w:val="20"/>
          <w:szCs w:val="20"/>
        </w:rPr>
        <w:t xml:space="preserve"> = valor de los bienes o servicios prestados con atraso, sin IVA</w:t>
      </w:r>
      <w:r>
        <w:rPr>
          <w:rFonts w:ascii="Arial" w:eastAsiaTheme="minorHAnsi" w:hAnsi="Arial" w:cs="Arial"/>
          <w:i/>
          <w:iCs/>
          <w:sz w:val="20"/>
          <w:szCs w:val="20"/>
        </w:rPr>
        <w:t>.</w:t>
      </w:r>
    </w:p>
    <w:p w14:paraId="367CC0A3" w14:textId="77777777" w:rsidR="00FD2EF6" w:rsidRDefault="00FD2EF6" w:rsidP="00FD2EF6">
      <w:pPr>
        <w:spacing w:after="200" w:line="276" w:lineRule="auto"/>
        <w:ind w:left="708"/>
        <w:jc w:val="both"/>
        <w:rPr>
          <w:rFonts w:ascii="Arial" w:eastAsiaTheme="minorHAnsi" w:hAnsi="Arial" w:cs="Arial"/>
          <w:sz w:val="20"/>
          <w:szCs w:val="20"/>
        </w:rPr>
      </w:pPr>
      <w:r w:rsidRPr="0090113C">
        <w:rPr>
          <w:rFonts w:ascii="Arial" w:eastAsiaTheme="minorHAnsi" w:hAnsi="Arial" w:cs="Arial"/>
          <w:sz w:val="20"/>
          <w:szCs w:val="20"/>
          <w:u w:val="single"/>
        </w:rPr>
        <w:t>Supuestos</w:t>
      </w:r>
      <w:r>
        <w:rPr>
          <w:rFonts w:ascii="Arial" w:eastAsiaTheme="minorHAnsi" w:hAnsi="Arial" w:cs="Arial"/>
          <w:sz w:val="20"/>
          <w:szCs w:val="20"/>
        </w:rPr>
        <w:t>:</w:t>
      </w:r>
    </w:p>
    <w:p w14:paraId="6AF704BB" w14:textId="77777777" w:rsidR="00FD2EF6" w:rsidRPr="00EE49F0" w:rsidRDefault="00FD2EF6" w:rsidP="00FD2EF6">
      <w:pPr>
        <w:spacing w:after="200" w:line="276" w:lineRule="auto"/>
        <w:ind w:left="708"/>
        <w:jc w:val="both"/>
        <w:rPr>
          <w:rFonts w:ascii="Montserrat Medium" w:eastAsiaTheme="minorHAnsi" w:hAnsi="Montserrat Medium" w:cs="Arial"/>
          <w:b/>
          <w:color w:val="000000"/>
          <w:sz w:val="20"/>
          <w:szCs w:val="20"/>
        </w:rPr>
      </w:pPr>
      <w:r w:rsidRPr="0090113C">
        <w:rPr>
          <w:rFonts w:ascii="Arial" w:eastAsiaTheme="minorHAnsi" w:hAnsi="Arial" w:cs="Arial"/>
          <w:sz w:val="20"/>
          <w:szCs w:val="20"/>
          <w:u w:val="single"/>
        </w:rPr>
        <w:t>Porcentaje</w:t>
      </w:r>
      <w:r>
        <w:rPr>
          <w:rFonts w:ascii="Arial" w:eastAsiaTheme="minorHAnsi" w:hAnsi="Arial" w:cs="Arial"/>
          <w:sz w:val="20"/>
          <w:szCs w:val="20"/>
          <w:u w:val="single"/>
        </w:rPr>
        <w:t>:</w:t>
      </w:r>
      <w:r w:rsidRPr="00CD6CA7">
        <w:rPr>
          <w:rFonts w:ascii="Arial" w:eastAsiaTheme="minorHAnsi" w:hAnsi="Arial" w:cs="Arial"/>
          <w:sz w:val="20"/>
          <w:szCs w:val="20"/>
        </w:rPr>
        <w:t xml:space="preserve"> </w:t>
      </w:r>
      <w:r w:rsidRPr="00EE49F0">
        <w:rPr>
          <w:rFonts w:ascii="Montserrat Medium" w:eastAsiaTheme="minorHAnsi" w:hAnsi="Montserrat Medium" w:cs="Arial"/>
          <w:b/>
          <w:color w:val="000000"/>
          <w:sz w:val="20"/>
          <w:szCs w:val="20"/>
        </w:rPr>
        <w:t xml:space="preserve">SE DETERMINA POR CADA DÍA DE ATRASO EN EL INICIO DE LA ENTREGA DE LOS BIENES O SERVICIOS: 1.0 %. </w:t>
      </w:r>
    </w:p>
    <w:p w14:paraId="217D59C5" w14:textId="77777777" w:rsidR="00FD2EF6" w:rsidRDefault="00FD2EF6" w:rsidP="00FD2EF6">
      <w:pPr>
        <w:ind w:left="708"/>
        <w:jc w:val="both"/>
        <w:rPr>
          <w:rFonts w:ascii="Montserrat Medium" w:eastAsiaTheme="minorHAnsi" w:hAnsi="Montserrat Medium" w:cs="Arial"/>
          <w:b/>
          <w:color w:val="000000"/>
          <w:sz w:val="20"/>
          <w:szCs w:val="20"/>
        </w:rPr>
      </w:pPr>
      <w:r w:rsidRPr="0090113C">
        <w:rPr>
          <w:rFonts w:ascii="Arial" w:eastAsiaTheme="minorHAnsi" w:hAnsi="Arial" w:cs="Arial"/>
          <w:sz w:val="20"/>
          <w:szCs w:val="20"/>
          <w:u w:val="single"/>
        </w:rPr>
        <w:t>Límite máximo</w:t>
      </w:r>
      <w:r>
        <w:rPr>
          <w:rFonts w:ascii="Arial" w:eastAsiaTheme="minorHAnsi" w:hAnsi="Arial" w:cs="Arial"/>
          <w:sz w:val="20"/>
          <w:szCs w:val="20"/>
        </w:rPr>
        <w:t xml:space="preserve">: </w:t>
      </w:r>
      <w:r w:rsidRPr="00793BE9">
        <w:rPr>
          <w:rFonts w:ascii="Montserrat Medium" w:eastAsiaTheme="minorHAnsi" w:hAnsi="Montserrat Medium" w:cs="Arial"/>
          <w:b/>
          <w:color w:val="000000"/>
          <w:sz w:val="20"/>
          <w:szCs w:val="20"/>
        </w:rPr>
        <w:t>10% DEL VALOR MAXIMO DEL CONTRATO.</w:t>
      </w:r>
    </w:p>
    <w:p w14:paraId="60E99A54" w14:textId="77777777" w:rsidR="00FD2EF6" w:rsidRPr="00793BE9" w:rsidRDefault="00FD2EF6" w:rsidP="00FD2EF6">
      <w:pPr>
        <w:ind w:left="708"/>
        <w:jc w:val="both"/>
        <w:rPr>
          <w:rFonts w:ascii="Montserrat Medium" w:eastAsiaTheme="minorHAnsi" w:hAnsi="Montserrat Medium" w:cs="Arial"/>
          <w:b/>
          <w:color w:val="000000"/>
          <w:sz w:val="20"/>
          <w:szCs w:val="20"/>
        </w:rPr>
      </w:pPr>
    </w:p>
    <w:p w14:paraId="7CD27875" w14:textId="77777777" w:rsidR="00FD2EF6" w:rsidRDefault="00FD2EF6" w:rsidP="00FD2EF6">
      <w:pPr>
        <w:pStyle w:val="Prrafodelista"/>
        <w:numPr>
          <w:ilvl w:val="0"/>
          <w:numId w:val="37"/>
        </w:numPr>
        <w:jc w:val="both"/>
        <w:rPr>
          <w:b/>
          <w:bCs/>
          <w:sz w:val="20"/>
          <w:szCs w:val="20"/>
        </w:rPr>
      </w:pPr>
      <w:r w:rsidRPr="00CD6CA7">
        <w:rPr>
          <w:b/>
          <w:bCs/>
          <w:sz w:val="20"/>
          <w:szCs w:val="20"/>
        </w:rPr>
        <w:t>Deduc</w:t>
      </w:r>
      <w:r>
        <w:rPr>
          <w:b/>
          <w:bCs/>
          <w:sz w:val="20"/>
          <w:szCs w:val="20"/>
        </w:rPr>
        <w:t>tivas</w:t>
      </w:r>
    </w:p>
    <w:p w14:paraId="31640895" w14:textId="77777777" w:rsidR="00FD2EF6" w:rsidRDefault="00FD2EF6" w:rsidP="00FD2EF6">
      <w:pPr>
        <w:spacing w:after="200" w:line="276" w:lineRule="auto"/>
        <w:ind w:left="708"/>
        <w:jc w:val="both"/>
        <w:rPr>
          <w:rFonts w:ascii="Arial" w:eastAsiaTheme="minorHAnsi" w:hAnsi="Arial" w:cs="Arial"/>
          <w:sz w:val="20"/>
          <w:szCs w:val="20"/>
        </w:rPr>
      </w:pPr>
      <w:r w:rsidRPr="00DE5D2A">
        <w:rPr>
          <w:rFonts w:ascii="Arial" w:eastAsiaTheme="minorHAnsi" w:hAnsi="Arial" w:cs="Arial"/>
          <w:sz w:val="20"/>
          <w:szCs w:val="20"/>
          <w:u w:val="single"/>
        </w:rPr>
        <w:t>Condiciones, supuestos, porcentajes y límites máximos</w:t>
      </w:r>
      <w:r>
        <w:rPr>
          <w:rFonts w:ascii="Arial" w:eastAsiaTheme="minorHAnsi" w:hAnsi="Arial" w:cs="Arial"/>
          <w:sz w:val="20"/>
          <w:szCs w:val="20"/>
        </w:rPr>
        <w:t>:</w:t>
      </w:r>
    </w:p>
    <w:tbl>
      <w:tblPr>
        <w:tblW w:w="10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0"/>
        <w:gridCol w:w="2552"/>
        <w:gridCol w:w="1984"/>
        <w:gridCol w:w="1843"/>
        <w:gridCol w:w="2126"/>
      </w:tblGrid>
      <w:tr w:rsidR="00FD2EF6" w:rsidRPr="00AA2E70" w14:paraId="0B82DB19" w14:textId="77777777" w:rsidTr="00685B9D">
        <w:trPr>
          <w:trHeight w:val="167"/>
          <w:jc w:val="center"/>
        </w:trPr>
        <w:tc>
          <w:tcPr>
            <w:tcW w:w="20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A9FB24" w14:textId="77777777" w:rsidR="00FD2EF6" w:rsidRPr="00CC6C32" w:rsidRDefault="00FD2EF6" w:rsidP="00685B9D">
            <w:pPr>
              <w:rPr>
                <w:rFonts w:ascii="Montserrat Medium" w:eastAsiaTheme="minorHAnsi" w:hAnsi="Montserrat Medium" w:cs="Arial"/>
                <w:b/>
                <w:color w:val="000000"/>
                <w:sz w:val="20"/>
                <w:szCs w:val="20"/>
              </w:rPr>
            </w:pPr>
            <w:r w:rsidRPr="00CC6C32">
              <w:rPr>
                <w:rFonts w:ascii="Montserrat Medium" w:eastAsiaTheme="minorHAnsi" w:hAnsi="Montserrat Medium" w:cs="Arial"/>
                <w:b/>
                <w:color w:val="000000"/>
                <w:sz w:val="20"/>
                <w:szCs w:val="20"/>
              </w:rPr>
              <w:t>CONCEPTO U OBLIGACIÓN</w:t>
            </w:r>
          </w:p>
        </w:tc>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148B10" w14:textId="77777777" w:rsidR="00FD2EF6" w:rsidRPr="00CC6C32" w:rsidRDefault="00FD2EF6" w:rsidP="00685B9D">
            <w:pPr>
              <w:rPr>
                <w:rFonts w:ascii="Montserrat Medium" w:eastAsiaTheme="minorHAnsi" w:hAnsi="Montserrat Medium" w:cs="Arial"/>
                <w:b/>
                <w:color w:val="000000"/>
                <w:sz w:val="20"/>
                <w:szCs w:val="20"/>
              </w:rPr>
            </w:pPr>
            <w:r w:rsidRPr="00CC6C32">
              <w:rPr>
                <w:rFonts w:ascii="Montserrat Medium" w:eastAsiaTheme="minorHAnsi" w:hAnsi="Montserrat Medium" w:cs="Arial"/>
                <w:b/>
                <w:color w:val="000000"/>
                <w:sz w:val="20"/>
                <w:szCs w:val="20"/>
              </w:rPr>
              <w:t>NIVEL DE SERVICIO</w:t>
            </w: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27CFBC" w14:textId="77777777" w:rsidR="00FD2EF6" w:rsidRPr="00CC6C32" w:rsidRDefault="00FD2EF6" w:rsidP="00685B9D">
            <w:pPr>
              <w:rPr>
                <w:rFonts w:ascii="Montserrat Medium" w:eastAsiaTheme="minorHAnsi" w:hAnsi="Montserrat Medium" w:cs="Arial"/>
                <w:b/>
                <w:color w:val="000000"/>
                <w:sz w:val="20"/>
                <w:szCs w:val="20"/>
              </w:rPr>
            </w:pPr>
            <w:r w:rsidRPr="00CC6C32">
              <w:rPr>
                <w:rFonts w:ascii="Montserrat Medium" w:eastAsiaTheme="minorHAnsi" w:hAnsi="Montserrat Medium" w:cs="Arial"/>
                <w:b/>
                <w:color w:val="000000"/>
                <w:sz w:val="20"/>
                <w:szCs w:val="20"/>
              </w:rPr>
              <w:t>UNIDAD DE MEDIDA</w:t>
            </w: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5940DA" w14:textId="77777777" w:rsidR="00FD2EF6" w:rsidRPr="00CC6C32" w:rsidRDefault="00FD2EF6" w:rsidP="00685B9D">
            <w:pPr>
              <w:rPr>
                <w:rFonts w:ascii="Montserrat Medium" w:eastAsiaTheme="minorHAnsi" w:hAnsi="Montserrat Medium" w:cs="Arial"/>
                <w:b/>
                <w:color w:val="000000"/>
                <w:sz w:val="20"/>
                <w:szCs w:val="20"/>
              </w:rPr>
            </w:pPr>
            <w:r w:rsidRPr="00CC6C32">
              <w:rPr>
                <w:rFonts w:ascii="Montserrat Medium" w:eastAsiaTheme="minorHAnsi" w:hAnsi="Montserrat Medium" w:cs="Arial"/>
                <w:b/>
                <w:color w:val="000000"/>
                <w:sz w:val="20"/>
                <w:szCs w:val="20"/>
              </w:rPr>
              <w:t>DEDUCCIÓN</w:t>
            </w: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19D811" w14:textId="77777777" w:rsidR="00FD2EF6" w:rsidRPr="00CC6C32" w:rsidRDefault="00FD2EF6" w:rsidP="00685B9D">
            <w:pPr>
              <w:rPr>
                <w:rFonts w:ascii="Montserrat Medium" w:eastAsiaTheme="minorHAnsi" w:hAnsi="Montserrat Medium" w:cs="Arial"/>
                <w:b/>
                <w:color w:val="000000"/>
                <w:sz w:val="20"/>
                <w:szCs w:val="20"/>
              </w:rPr>
            </w:pPr>
            <w:r w:rsidRPr="00CC6C32">
              <w:rPr>
                <w:rFonts w:ascii="Montserrat Medium" w:eastAsiaTheme="minorHAnsi" w:hAnsi="Montserrat Medium" w:cs="Arial"/>
                <w:b/>
                <w:color w:val="000000"/>
                <w:sz w:val="20"/>
                <w:szCs w:val="20"/>
              </w:rPr>
              <w:t>LÍMITES DE INCUMPLIMIENTO</w:t>
            </w:r>
          </w:p>
        </w:tc>
      </w:tr>
      <w:tr w:rsidR="00FD2EF6" w:rsidRPr="00AA2E70" w14:paraId="67E8B09C" w14:textId="77777777" w:rsidTr="00685B9D">
        <w:trPr>
          <w:trHeight w:val="167"/>
          <w:jc w:val="center"/>
        </w:trPr>
        <w:tc>
          <w:tcPr>
            <w:tcW w:w="2050" w:type="dxa"/>
            <w:tcBorders>
              <w:top w:val="single" w:sz="4" w:space="0" w:color="auto"/>
              <w:left w:val="single" w:sz="4" w:space="0" w:color="auto"/>
              <w:bottom w:val="single" w:sz="4" w:space="0" w:color="auto"/>
              <w:right w:val="single" w:sz="4" w:space="0" w:color="auto"/>
            </w:tcBorders>
            <w:shd w:val="clear" w:color="auto" w:fill="auto"/>
          </w:tcPr>
          <w:p w14:paraId="361BF62B" w14:textId="77777777" w:rsidR="00FD2EF6" w:rsidRPr="00E36792" w:rsidRDefault="00FD2EF6" w:rsidP="00685B9D">
            <w:pPr>
              <w:rPr>
                <w:rFonts w:ascii="Montserrat Medium" w:eastAsiaTheme="minorHAnsi" w:hAnsi="Montserrat Medium" w:cs="Arial"/>
                <w:bCs/>
                <w:color w:val="000000"/>
                <w:sz w:val="18"/>
                <w:szCs w:val="20"/>
              </w:rPr>
            </w:pPr>
            <w:r w:rsidRPr="00E36792">
              <w:rPr>
                <w:rFonts w:ascii="Montserrat Medium" w:eastAsiaTheme="minorHAnsi" w:hAnsi="Montserrat Medium" w:cs="Arial"/>
                <w:bCs/>
                <w:color w:val="000000"/>
                <w:sz w:val="18"/>
                <w:szCs w:val="20"/>
              </w:rPr>
              <w:t>SUMINISTRO DE REFACCIONES Y MATERIALES.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9BFB047" w14:textId="77777777" w:rsidR="00FD2EF6" w:rsidRPr="00E36792" w:rsidRDefault="00FD2EF6" w:rsidP="00685B9D">
            <w:pPr>
              <w:rPr>
                <w:rFonts w:ascii="Montserrat Medium" w:eastAsiaTheme="minorHAnsi" w:hAnsi="Montserrat Medium" w:cs="Arial"/>
                <w:bCs/>
                <w:color w:val="000000"/>
                <w:sz w:val="18"/>
                <w:szCs w:val="20"/>
              </w:rPr>
            </w:pPr>
            <w:r w:rsidRPr="00E36792">
              <w:rPr>
                <w:rFonts w:ascii="Montserrat Medium" w:eastAsiaTheme="minorHAnsi" w:hAnsi="Montserrat Medium" w:cs="Arial"/>
                <w:bCs/>
                <w:color w:val="000000"/>
                <w:sz w:val="18"/>
                <w:szCs w:val="20"/>
              </w:rPr>
              <w:t>ENTREGA DE REFACCIONES Y MATERIALES DE MENOR CALIDAD A LA OFERTADA NO SE RECIBIRA.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DA79C4" w14:textId="77777777" w:rsidR="00FD2EF6" w:rsidRPr="00E36792" w:rsidRDefault="00FD2EF6" w:rsidP="00685B9D">
            <w:pPr>
              <w:rPr>
                <w:rFonts w:ascii="Montserrat Medium" w:eastAsiaTheme="minorHAnsi" w:hAnsi="Montserrat Medium" w:cs="Arial"/>
                <w:bCs/>
                <w:color w:val="000000"/>
                <w:sz w:val="18"/>
                <w:szCs w:val="20"/>
              </w:rPr>
            </w:pPr>
            <w:r w:rsidRPr="00E36792">
              <w:rPr>
                <w:rFonts w:ascii="Montserrat Medium" w:eastAsiaTheme="minorHAnsi" w:hAnsi="Montserrat Medium" w:cs="Arial"/>
                <w:bCs/>
                <w:color w:val="000000"/>
                <w:sz w:val="18"/>
                <w:szCs w:val="20"/>
              </w:rPr>
              <w:t>CADA PIEZA QUE NO CORRESPONDA EN CALIDAD A LA OFERTADA.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7E5C92" w14:textId="77777777" w:rsidR="00FD2EF6" w:rsidRPr="00E36792" w:rsidRDefault="00FD2EF6" w:rsidP="00685B9D">
            <w:pPr>
              <w:rPr>
                <w:rFonts w:ascii="Montserrat Medium" w:eastAsiaTheme="minorHAnsi" w:hAnsi="Montserrat Medium" w:cs="Arial"/>
                <w:bCs/>
                <w:color w:val="000000"/>
                <w:sz w:val="18"/>
                <w:szCs w:val="20"/>
              </w:rPr>
            </w:pPr>
            <w:r w:rsidRPr="00E36792">
              <w:rPr>
                <w:rFonts w:ascii="Montserrat Medium" w:eastAsiaTheme="minorHAnsi" w:hAnsi="Montserrat Medium" w:cs="Arial"/>
                <w:bCs/>
                <w:color w:val="000000"/>
                <w:sz w:val="18"/>
                <w:szCs w:val="20"/>
              </w:rPr>
              <w:t>1% POR DIA DEL VALOR DEL PEDIDO.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3B23D5C" w14:textId="77777777" w:rsidR="00FD2EF6" w:rsidRPr="00E36792" w:rsidRDefault="00FD2EF6" w:rsidP="00685B9D">
            <w:pPr>
              <w:rPr>
                <w:rFonts w:ascii="Montserrat Medium" w:eastAsiaTheme="minorHAnsi" w:hAnsi="Montserrat Medium" w:cs="Arial"/>
                <w:bCs/>
                <w:color w:val="000000"/>
                <w:sz w:val="18"/>
                <w:szCs w:val="20"/>
              </w:rPr>
            </w:pPr>
            <w:r w:rsidRPr="00E36792">
              <w:rPr>
                <w:rFonts w:ascii="Montserrat Medium" w:eastAsiaTheme="minorHAnsi" w:hAnsi="Montserrat Medium" w:cs="Arial"/>
                <w:bCs/>
                <w:color w:val="000000"/>
                <w:sz w:val="18"/>
                <w:szCs w:val="20"/>
              </w:rPr>
              <w:t>10% DEL VALOR MAXIMO DEL CONTRATO.</w:t>
            </w:r>
          </w:p>
        </w:tc>
      </w:tr>
      <w:tr w:rsidR="00FD2EF6" w:rsidRPr="00AA2E70" w14:paraId="116B71CC" w14:textId="77777777" w:rsidTr="00685B9D">
        <w:trPr>
          <w:trHeight w:val="167"/>
          <w:jc w:val="center"/>
        </w:trPr>
        <w:tc>
          <w:tcPr>
            <w:tcW w:w="2050" w:type="dxa"/>
            <w:tcBorders>
              <w:top w:val="single" w:sz="4" w:space="0" w:color="auto"/>
              <w:left w:val="single" w:sz="4" w:space="0" w:color="auto"/>
              <w:bottom w:val="single" w:sz="4" w:space="0" w:color="auto"/>
              <w:right w:val="single" w:sz="4" w:space="0" w:color="auto"/>
            </w:tcBorders>
            <w:shd w:val="clear" w:color="auto" w:fill="auto"/>
          </w:tcPr>
          <w:p w14:paraId="64CC47BB" w14:textId="77777777" w:rsidR="00FD2EF6" w:rsidRPr="00E36792" w:rsidRDefault="00FD2EF6" w:rsidP="00685B9D">
            <w:pPr>
              <w:rPr>
                <w:rFonts w:ascii="Montserrat Medium" w:eastAsiaTheme="minorHAnsi" w:hAnsi="Montserrat Medium" w:cs="Arial"/>
                <w:bCs/>
                <w:color w:val="000000"/>
                <w:sz w:val="18"/>
                <w:szCs w:val="20"/>
              </w:rPr>
            </w:pPr>
            <w:r w:rsidRPr="00E36792">
              <w:rPr>
                <w:rFonts w:ascii="Montserrat Medium" w:eastAsiaTheme="minorHAnsi" w:hAnsi="Montserrat Medium" w:cs="Arial"/>
                <w:bCs/>
                <w:color w:val="000000"/>
                <w:sz w:val="18"/>
                <w:szCs w:val="20"/>
              </w:rPr>
              <w:t>SUMINISTRO DE REFACCIONES Y MATERIALES.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BE8C2D4" w14:textId="77777777" w:rsidR="00FD2EF6" w:rsidRPr="00E36792" w:rsidRDefault="00FD2EF6" w:rsidP="00685B9D">
            <w:pPr>
              <w:rPr>
                <w:rFonts w:ascii="Montserrat Medium" w:eastAsiaTheme="minorHAnsi" w:hAnsi="Montserrat Medium" w:cs="Arial"/>
                <w:bCs/>
                <w:color w:val="000000"/>
                <w:sz w:val="18"/>
                <w:szCs w:val="20"/>
              </w:rPr>
            </w:pPr>
            <w:r w:rsidRPr="00E36792">
              <w:rPr>
                <w:rFonts w:ascii="Montserrat Medium" w:eastAsiaTheme="minorHAnsi" w:hAnsi="Montserrat Medium" w:cs="Arial"/>
                <w:bCs/>
                <w:color w:val="000000"/>
                <w:sz w:val="18"/>
                <w:szCs w:val="20"/>
              </w:rPr>
              <w:t>ENTREGA DE REFACCIONES Y MATERIALES DE ACUERDO A LA SOLICITUD EN UN PLAZO DE 72 HORAS.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86F616" w14:textId="77777777" w:rsidR="00FD2EF6" w:rsidRPr="00E36792" w:rsidRDefault="00FD2EF6" w:rsidP="00685B9D">
            <w:pPr>
              <w:rPr>
                <w:rFonts w:ascii="Montserrat Medium" w:eastAsiaTheme="minorHAnsi" w:hAnsi="Montserrat Medium" w:cs="Arial"/>
                <w:bCs/>
                <w:color w:val="000000"/>
                <w:sz w:val="18"/>
                <w:szCs w:val="20"/>
              </w:rPr>
            </w:pPr>
            <w:r w:rsidRPr="00E36792">
              <w:rPr>
                <w:rFonts w:ascii="Montserrat Medium" w:eastAsiaTheme="minorHAnsi" w:hAnsi="Montserrat Medium" w:cs="Arial"/>
                <w:bCs/>
                <w:color w:val="000000"/>
                <w:sz w:val="18"/>
                <w:szCs w:val="20"/>
              </w:rPr>
              <w:t>POR LA ENTREGA PARCIAL O INCOMPLETA DEL PEDIDO SOLICITADO.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9B973E" w14:textId="77777777" w:rsidR="00FD2EF6" w:rsidRPr="00E36792" w:rsidRDefault="00FD2EF6" w:rsidP="00685B9D">
            <w:pPr>
              <w:rPr>
                <w:rFonts w:ascii="Montserrat Medium" w:eastAsiaTheme="minorHAnsi" w:hAnsi="Montserrat Medium" w:cs="Arial"/>
                <w:bCs/>
                <w:color w:val="000000"/>
                <w:sz w:val="18"/>
                <w:szCs w:val="20"/>
              </w:rPr>
            </w:pPr>
            <w:r w:rsidRPr="00E36792">
              <w:rPr>
                <w:rFonts w:ascii="Montserrat Medium" w:eastAsiaTheme="minorHAnsi" w:hAnsi="Montserrat Medium" w:cs="Arial"/>
                <w:bCs/>
                <w:color w:val="000000"/>
                <w:sz w:val="18"/>
                <w:szCs w:val="20"/>
              </w:rPr>
              <w:t>1% POR DIA DEL VALOR DEL PEDIDO.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305D28F" w14:textId="77777777" w:rsidR="00FD2EF6" w:rsidRPr="00E36792" w:rsidRDefault="00FD2EF6" w:rsidP="00685B9D">
            <w:pPr>
              <w:rPr>
                <w:rFonts w:ascii="Montserrat Medium" w:eastAsiaTheme="minorHAnsi" w:hAnsi="Montserrat Medium" w:cs="Arial"/>
                <w:bCs/>
                <w:color w:val="000000"/>
                <w:sz w:val="18"/>
                <w:szCs w:val="20"/>
              </w:rPr>
            </w:pPr>
            <w:r w:rsidRPr="00E36792">
              <w:rPr>
                <w:rFonts w:ascii="Montserrat Medium" w:eastAsiaTheme="minorHAnsi" w:hAnsi="Montserrat Medium" w:cs="Arial"/>
                <w:bCs/>
                <w:color w:val="000000"/>
                <w:sz w:val="18"/>
                <w:szCs w:val="20"/>
              </w:rPr>
              <w:t>10% DEL VALOR MAXIMO DEL CONTRATO.</w:t>
            </w:r>
          </w:p>
        </w:tc>
      </w:tr>
      <w:tr w:rsidR="00FD2EF6" w:rsidRPr="00AA2E70" w14:paraId="2300294D" w14:textId="77777777" w:rsidTr="00685B9D">
        <w:trPr>
          <w:trHeight w:val="167"/>
          <w:jc w:val="center"/>
        </w:trPr>
        <w:tc>
          <w:tcPr>
            <w:tcW w:w="2050" w:type="dxa"/>
            <w:tcBorders>
              <w:top w:val="single" w:sz="4" w:space="0" w:color="auto"/>
              <w:left w:val="single" w:sz="4" w:space="0" w:color="auto"/>
              <w:bottom w:val="single" w:sz="4" w:space="0" w:color="auto"/>
              <w:right w:val="single" w:sz="4" w:space="0" w:color="auto"/>
            </w:tcBorders>
            <w:shd w:val="clear" w:color="auto" w:fill="auto"/>
          </w:tcPr>
          <w:p w14:paraId="61F95B47" w14:textId="77777777" w:rsidR="00FD2EF6" w:rsidRPr="00E36792" w:rsidRDefault="00FD2EF6" w:rsidP="00685B9D">
            <w:pPr>
              <w:rPr>
                <w:rFonts w:ascii="Montserrat Medium" w:eastAsiaTheme="minorHAnsi" w:hAnsi="Montserrat Medium" w:cs="Arial"/>
                <w:bCs/>
                <w:color w:val="000000"/>
                <w:sz w:val="18"/>
                <w:szCs w:val="20"/>
              </w:rPr>
            </w:pPr>
            <w:r w:rsidRPr="00E36792">
              <w:rPr>
                <w:rFonts w:ascii="Montserrat Medium" w:eastAsiaTheme="minorHAnsi" w:hAnsi="Montserrat Medium" w:cs="Arial"/>
                <w:bCs/>
                <w:color w:val="000000"/>
                <w:sz w:val="18"/>
                <w:szCs w:val="20"/>
              </w:rPr>
              <w:t>FACTURACION A MES VENCIDO DENTRO DE LOS PRIMEROS 10 DIAS DE CADA MES.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62F9E2B" w14:textId="77777777" w:rsidR="00FD2EF6" w:rsidRPr="00E36792" w:rsidRDefault="00FD2EF6" w:rsidP="00685B9D">
            <w:pPr>
              <w:rPr>
                <w:rFonts w:ascii="Montserrat Medium" w:eastAsiaTheme="minorHAnsi" w:hAnsi="Montserrat Medium" w:cs="Arial"/>
                <w:bCs/>
                <w:color w:val="000000"/>
                <w:sz w:val="18"/>
                <w:szCs w:val="20"/>
              </w:rPr>
            </w:pPr>
            <w:r w:rsidRPr="00E36792">
              <w:rPr>
                <w:rFonts w:ascii="Montserrat Medium" w:eastAsiaTheme="minorHAnsi" w:hAnsi="Montserrat Medium" w:cs="Arial"/>
                <w:bCs/>
                <w:color w:val="000000"/>
                <w:sz w:val="18"/>
                <w:szCs w:val="20"/>
              </w:rPr>
              <w:t>ENTREGA DE FACTURACION A MES VENCIDO DE ACUERDO A CADA JEFATURA DE CONSERVACION.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D39643" w14:textId="77777777" w:rsidR="00FD2EF6" w:rsidRPr="00E36792" w:rsidRDefault="00FD2EF6" w:rsidP="00685B9D">
            <w:pPr>
              <w:rPr>
                <w:rFonts w:ascii="Montserrat Medium" w:eastAsiaTheme="minorHAnsi" w:hAnsi="Montserrat Medium" w:cs="Arial"/>
                <w:bCs/>
                <w:color w:val="000000"/>
                <w:sz w:val="18"/>
                <w:szCs w:val="20"/>
              </w:rPr>
            </w:pPr>
            <w:r w:rsidRPr="00E36792">
              <w:rPr>
                <w:rFonts w:ascii="Montserrat Medium" w:eastAsiaTheme="minorHAnsi" w:hAnsi="Montserrat Medium" w:cs="Arial"/>
                <w:bCs/>
                <w:color w:val="000000"/>
                <w:sz w:val="18"/>
                <w:szCs w:val="20"/>
              </w:rPr>
              <w:t>ENTREGA DE FACTURACION DESPUES DE LOS 10 PRIMEROS DIAS DE CADA MES.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385C7C" w14:textId="77777777" w:rsidR="00FD2EF6" w:rsidRPr="00E36792" w:rsidRDefault="00FD2EF6" w:rsidP="00685B9D">
            <w:pPr>
              <w:rPr>
                <w:rFonts w:ascii="Montserrat Medium" w:eastAsiaTheme="minorHAnsi" w:hAnsi="Montserrat Medium" w:cs="Arial"/>
                <w:bCs/>
                <w:color w:val="000000"/>
                <w:sz w:val="18"/>
                <w:szCs w:val="20"/>
              </w:rPr>
            </w:pPr>
            <w:r w:rsidRPr="00E36792">
              <w:rPr>
                <w:rFonts w:ascii="Montserrat Medium" w:eastAsiaTheme="minorHAnsi" w:hAnsi="Montserrat Medium" w:cs="Arial"/>
                <w:bCs/>
                <w:color w:val="000000"/>
                <w:sz w:val="18"/>
                <w:szCs w:val="20"/>
              </w:rPr>
              <w:t>1% POR DIA DEL VALOR DE LOS PEDIDOS DEL MES VENCIDO.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40DA37" w14:textId="77777777" w:rsidR="00FD2EF6" w:rsidRPr="00E36792" w:rsidRDefault="00FD2EF6" w:rsidP="00685B9D">
            <w:pPr>
              <w:rPr>
                <w:rFonts w:ascii="Montserrat Medium" w:eastAsiaTheme="minorHAnsi" w:hAnsi="Montserrat Medium" w:cs="Arial"/>
                <w:bCs/>
                <w:color w:val="000000"/>
                <w:sz w:val="18"/>
                <w:szCs w:val="20"/>
              </w:rPr>
            </w:pPr>
            <w:r w:rsidRPr="00E36792">
              <w:rPr>
                <w:rFonts w:ascii="Montserrat Medium" w:eastAsiaTheme="minorHAnsi" w:hAnsi="Montserrat Medium" w:cs="Arial"/>
                <w:bCs/>
                <w:color w:val="000000"/>
                <w:sz w:val="18"/>
                <w:szCs w:val="20"/>
              </w:rPr>
              <w:t>10% DEL VALOR MAXIMO DEL CONTRATO.</w:t>
            </w:r>
          </w:p>
        </w:tc>
      </w:tr>
    </w:tbl>
    <w:p w14:paraId="583D4716" w14:textId="77777777" w:rsidR="00FD2EF6" w:rsidRDefault="00FD2EF6" w:rsidP="00FD2EF6">
      <w:pPr>
        <w:pStyle w:val="Prrafodelista"/>
        <w:ind w:left="709"/>
        <w:jc w:val="both"/>
        <w:rPr>
          <w:sz w:val="20"/>
          <w:szCs w:val="20"/>
        </w:rPr>
      </w:pPr>
    </w:p>
    <w:p w14:paraId="41DD0836" w14:textId="77777777" w:rsidR="00FD2EF6" w:rsidRDefault="00FD2EF6" w:rsidP="00FD2EF6">
      <w:pPr>
        <w:pStyle w:val="Prrafodelista"/>
        <w:numPr>
          <w:ilvl w:val="1"/>
          <w:numId w:val="31"/>
        </w:numPr>
        <w:ind w:left="709" w:hanging="567"/>
        <w:jc w:val="both"/>
        <w:rPr>
          <w:sz w:val="20"/>
          <w:szCs w:val="20"/>
        </w:rPr>
      </w:pPr>
      <w:r>
        <w:rPr>
          <w:sz w:val="20"/>
          <w:szCs w:val="20"/>
        </w:rPr>
        <w:t xml:space="preserve">En </w:t>
      </w:r>
      <w:r w:rsidRPr="00CD6CA7">
        <w:rPr>
          <w:sz w:val="20"/>
          <w:szCs w:val="20"/>
        </w:rPr>
        <w:t>su caso, mecanismos requeridos al proveedor para responder por defectos o vicios ocultos de los bienes o de la calidad de los servicios</w:t>
      </w:r>
      <w:r>
        <w:rPr>
          <w:sz w:val="20"/>
          <w:szCs w:val="20"/>
        </w:rPr>
        <w:t>.</w:t>
      </w:r>
    </w:p>
    <w:p w14:paraId="5790C4B3" w14:textId="77777777" w:rsidR="00FD2EF6" w:rsidRPr="00EE49F0" w:rsidRDefault="00FD2EF6" w:rsidP="00FD2EF6">
      <w:pPr>
        <w:spacing w:after="200"/>
        <w:ind w:left="708"/>
        <w:jc w:val="both"/>
        <w:rPr>
          <w:rFonts w:ascii="Arial" w:eastAsiaTheme="minorHAnsi" w:hAnsi="Arial" w:cs="Arial"/>
          <w:b/>
          <w:bCs/>
          <w:sz w:val="20"/>
          <w:szCs w:val="20"/>
        </w:rPr>
      </w:pPr>
      <w:r w:rsidRPr="00EE49F0">
        <w:rPr>
          <w:rFonts w:ascii="Montserrat Medium" w:hAnsi="Montserrat Medium" w:cs="Arial"/>
          <w:b/>
          <w:sz w:val="20"/>
          <w:szCs w:val="20"/>
        </w:rPr>
        <w:t xml:space="preserve">EL PROVEEDOR SE OBLIGA A RESPONDER POR SU CUENTA EL RIESGO DE LOS DAÑOS Y/O PERJUICIOS QUE POR INOBSERVANCIA O NEGLIGENCIA DE SU </w:t>
      </w:r>
      <w:r w:rsidRPr="00EE49F0">
        <w:rPr>
          <w:rFonts w:ascii="Montserrat Medium" w:hAnsi="Montserrat Medium" w:cs="Arial"/>
          <w:b/>
          <w:sz w:val="20"/>
          <w:szCs w:val="20"/>
        </w:rPr>
        <w:lastRenderedPageBreak/>
        <w:t>PARTE, LLEGUE A CAUSAR AL INSTITUTO Y/O A TERCEROS POR LA DEFICIENTE PRESTACIÓN DEL SERVICIO, HASTA POR TRES MESES POSTERIORES AL VENCIMIENTO DEL CONTRATO.</w:t>
      </w:r>
    </w:p>
    <w:p w14:paraId="67D6F2FF" w14:textId="77777777" w:rsidR="00FD2EF6" w:rsidRDefault="00FD2EF6" w:rsidP="00FD2EF6">
      <w:pPr>
        <w:pStyle w:val="Prrafodelista"/>
        <w:numPr>
          <w:ilvl w:val="1"/>
          <w:numId w:val="31"/>
        </w:numPr>
        <w:ind w:left="709" w:hanging="567"/>
        <w:jc w:val="both"/>
        <w:rPr>
          <w:sz w:val="20"/>
          <w:szCs w:val="20"/>
        </w:rPr>
      </w:pPr>
      <w:r w:rsidRPr="00B009E9">
        <w:rPr>
          <w:sz w:val="20"/>
          <w:szCs w:val="20"/>
        </w:rPr>
        <w:t>Garantías de anticipos, cumplimiento, defectos o vicios ocultos de bienes, deberán de apegarse al numeral 4.30.1 penúltimo parágrafo de estas POBALINES, así como la calidad de servicios y de operación y funcionamiento, que en su caso apliquen, las cuales deben indicar, según sea el caso</w:t>
      </w:r>
      <w:r>
        <w:rPr>
          <w:sz w:val="20"/>
          <w:szCs w:val="20"/>
        </w:rPr>
        <w:t>.</w:t>
      </w:r>
    </w:p>
    <w:p w14:paraId="3C351706" w14:textId="77777777" w:rsidR="00FD2EF6" w:rsidRDefault="00FD2EF6" w:rsidP="00FD2EF6">
      <w:pPr>
        <w:pStyle w:val="Prrafodelista"/>
        <w:ind w:left="709"/>
        <w:jc w:val="both"/>
        <w:rPr>
          <w:sz w:val="20"/>
          <w:szCs w:val="20"/>
        </w:rPr>
      </w:pPr>
    </w:p>
    <w:p w14:paraId="5BC11AB8" w14:textId="77777777" w:rsidR="00FD2EF6" w:rsidRDefault="00FD2EF6" w:rsidP="00FD2EF6">
      <w:pPr>
        <w:pStyle w:val="Prrafodelista"/>
        <w:numPr>
          <w:ilvl w:val="0"/>
          <w:numId w:val="37"/>
        </w:numPr>
        <w:jc w:val="both"/>
        <w:rPr>
          <w:sz w:val="20"/>
          <w:szCs w:val="20"/>
        </w:rPr>
      </w:pPr>
      <w:r w:rsidRPr="00CA4A27">
        <w:rPr>
          <w:b/>
          <w:bCs/>
          <w:sz w:val="20"/>
          <w:szCs w:val="20"/>
        </w:rPr>
        <w:t>Garantía por anticipo</w:t>
      </w:r>
      <w:r>
        <w:rPr>
          <w:sz w:val="20"/>
          <w:szCs w:val="20"/>
        </w:rPr>
        <w:t xml:space="preserve">: No </w:t>
      </w:r>
      <w:proofErr w:type="gramStart"/>
      <w:r>
        <w:rPr>
          <w:sz w:val="20"/>
          <w:szCs w:val="20"/>
        </w:rPr>
        <w:t xml:space="preserve">( </w:t>
      </w:r>
      <w:r w:rsidRPr="007C07EE">
        <w:rPr>
          <w:b/>
          <w:sz w:val="20"/>
          <w:szCs w:val="20"/>
        </w:rPr>
        <w:t>X</w:t>
      </w:r>
      <w:proofErr w:type="gramEnd"/>
      <w:r>
        <w:rPr>
          <w:b/>
          <w:sz w:val="20"/>
          <w:szCs w:val="20"/>
        </w:rPr>
        <w:t xml:space="preserve"> </w:t>
      </w:r>
      <w:r>
        <w:rPr>
          <w:sz w:val="20"/>
          <w:szCs w:val="20"/>
        </w:rPr>
        <w:t>), Si (  ).</w:t>
      </w:r>
    </w:p>
    <w:p w14:paraId="1A2AE102" w14:textId="77777777" w:rsidR="00FD2EF6" w:rsidRPr="00BE44B3" w:rsidRDefault="00FD2EF6" w:rsidP="00FD2EF6">
      <w:pPr>
        <w:pStyle w:val="Prrafodelista"/>
        <w:numPr>
          <w:ilvl w:val="0"/>
          <w:numId w:val="37"/>
        </w:numPr>
        <w:jc w:val="both"/>
        <w:rPr>
          <w:rFonts w:ascii="Montserrat Medium" w:hAnsi="Montserrat Medium"/>
          <w:b/>
          <w:sz w:val="20"/>
          <w:szCs w:val="20"/>
          <w:u w:val="single"/>
        </w:rPr>
      </w:pPr>
      <w:r w:rsidRPr="00BE44B3">
        <w:rPr>
          <w:b/>
          <w:bCs/>
          <w:sz w:val="20"/>
          <w:szCs w:val="20"/>
        </w:rPr>
        <w:t>Garantía de cumplimiento</w:t>
      </w:r>
      <w:r w:rsidRPr="00BE44B3">
        <w:rPr>
          <w:sz w:val="20"/>
          <w:szCs w:val="20"/>
        </w:rPr>
        <w:t>: No (  ), Si (</w:t>
      </w:r>
      <w:r w:rsidRPr="00BE44B3">
        <w:rPr>
          <w:b/>
          <w:sz w:val="20"/>
          <w:szCs w:val="20"/>
        </w:rPr>
        <w:t xml:space="preserve"> X</w:t>
      </w:r>
      <w:r w:rsidRPr="00BE44B3">
        <w:rPr>
          <w:sz w:val="20"/>
          <w:szCs w:val="20"/>
        </w:rPr>
        <w:t xml:space="preserve"> ): </w:t>
      </w:r>
      <w:r w:rsidRPr="00BE44B3">
        <w:rPr>
          <w:rFonts w:ascii="Montserrat Medium" w:hAnsi="Montserrat Medium"/>
          <w:sz w:val="20"/>
          <w:szCs w:val="20"/>
        </w:rPr>
        <w:t xml:space="preserve">% a solicitar: </w:t>
      </w:r>
      <w:r w:rsidRPr="00BE44B3">
        <w:rPr>
          <w:rFonts w:ascii="Montserrat Medium" w:hAnsi="Montserrat Medium"/>
          <w:b/>
          <w:sz w:val="20"/>
          <w:szCs w:val="20"/>
          <w:u w:val="single"/>
        </w:rPr>
        <w:t xml:space="preserve">10 % DEL MONTO MAXIMO DEL CONTRATO </w:t>
      </w:r>
      <w:r w:rsidRPr="00BE44B3">
        <w:rPr>
          <w:rFonts w:ascii="Montserrat Medium" w:hAnsi="Montserrat Medium"/>
          <w:b/>
          <w:sz w:val="20"/>
          <w:szCs w:val="20"/>
        </w:rPr>
        <w:t xml:space="preserve">Forma de acreditarla:  </w:t>
      </w:r>
      <w:r w:rsidRPr="00BE44B3">
        <w:rPr>
          <w:rFonts w:ascii="Montserrat Medium" w:hAnsi="Montserrat Medium"/>
          <w:b/>
          <w:sz w:val="20"/>
          <w:szCs w:val="20"/>
          <w:u w:val="single"/>
        </w:rPr>
        <w:t>FIANZA EXPEDIDA POR COMPAÑÍA AUTORIZADA EN LOS TÉRMINOS DE LA LEY FEDERAL DE INSTITUCIONES DE FIANZAS, Y A FAVOR DEL INSTITUTO MEXICANO DEL SEGURO SOCIAL</w:t>
      </w:r>
      <w:r w:rsidRPr="00BE44B3">
        <w:rPr>
          <w:rFonts w:ascii="Montserrat Medium" w:hAnsi="Montserrat Medium"/>
          <w:sz w:val="20"/>
          <w:szCs w:val="20"/>
        </w:rPr>
        <w:t xml:space="preserve">, Plazo: </w:t>
      </w:r>
      <w:r w:rsidRPr="00BE44B3">
        <w:rPr>
          <w:rFonts w:ascii="Montserrat Medium" w:hAnsi="Montserrat Medium"/>
          <w:b/>
          <w:sz w:val="20"/>
          <w:szCs w:val="20"/>
          <w:u w:val="single"/>
        </w:rPr>
        <w:t>POR LA VIGENCIA DEL CONTRATO Y EN LOS TÉRMINOS DEL FORMATO DE FIANZAS</w:t>
      </w:r>
      <w:r w:rsidRPr="00BE44B3">
        <w:rPr>
          <w:rFonts w:ascii="Montserrat Medium" w:hAnsi="Montserrat Medium"/>
          <w:sz w:val="20"/>
          <w:szCs w:val="20"/>
        </w:rPr>
        <w:t xml:space="preserve"> </w:t>
      </w:r>
      <w:r w:rsidRPr="00BE44B3">
        <w:rPr>
          <w:b/>
          <w:bCs/>
          <w:sz w:val="20"/>
          <w:szCs w:val="20"/>
        </w:rPr>
        <w:t>indivisible</w:t>
      </w:r>
      <w:r w:rsidRPr="00BE44B3">
        <w:rPr>
          <w:sz w:val="20"/>
          <w:szCs w:val="20"/>
        </w:rPr>
        <w:t>:</w:t>
      </w:r>
      <w:r w:rsidRPr="00BE44B3">
        <w:rPr>
          <w:rFonts w:ascii="Montserrat Medium" w:hAnsi="Montserrat Medium"/>
          <w:sz w:val="20"/>
          <w:szCs w:val="20"/>
        </w:rPr>
        <w:t xml:space="preserve"> Prorrata: SI (  ) No (</w:t>
      </w:r>
      <w:r w:rsidRPr="00BE44B3">
        <w:rPr>
          <w:rFonts w:ascii="Montserrat Medium" w:hAnsi="Montserrat Medium"/>
          <w:b/>
          <w:sz w:val="20"/>
          <w:szCs w:val="20"/>
        </w:rPr>
        <w:t>X</w:t>
      </w:r>
      <w:r w:rsidRPr="00BE44B3">
        <w:rPr>
          <w:rFonts w:ascii="Montserrat Medium" w:hAnsi="Montserrat Medium"/>
          <w:sz w:val="20"/>
          <w:szCs w:val="20"/>
        </w:rPr>
        <w:t xml:space="preserve">) </w:t>
      </w:r>
    </w:p>
    <w:p w14:paraId="7A06CD3C" w14:textId="77777777" w:rsidR="00FD2EF6" w:rsidRPr="00CC6C32" w:rsidRDefault="00FD2EF6" w:rsidP="00FD2EF6">
      <w:pPr>
        <w:pStyle w:val="Prrafodelista"/>
        <w:jc w:val="both"/>
        <w:rPr>
          <w:rFonts w:ascii="Montserrat Medium" w:hAnsi="Montserrat Medium"/>
          <w:b/>
          <w:sz w:val="20"/>
          <w:szCs w:val="20"/>
          <w:u w:val="single"/>
        </w:rPr>
      </w:pPr>
    </w:p>
    <w:p w14:paraId="71FC69E2" w14:textId="77777777" w:rsidR="00FD2EF6" w:rsidRPr="00BE44B3" w:rsidRDefault="00FD2EF6" w:rsidP="00FD2EF6">
      <w:pPr>
        <w:pStyle w:val="Prrafodelista"/>
        <w:numPr>
          <w:ilvl w:val="0"/>
          <w:numId w:val="37"/>
        </w:numPr>
        <w:jc w:val="both"/>
        <w:rPr>
          <w:rFonts w:ascii="Montserrat Medium" w:hAnsi="Montserrat Medium"/>
          <w:b/>
          <w:sz w:val="20"/>
          <w:szCs w:val="20"/>
          <w:u w:val="single"/>
        </w:rPr>
      </w:pPr>
      <w:r w:rsidRPr="00BE44B3">
        <w:rPr>
          <w:b/>
          <w:bCs/>
          <w:sz w:val="20"/>
          <w:szCs w:val="20"/>
        </w:rPr>
        <w:t>Garantía por defectos o vicios ocultos de bienes, calidad de servicios y de operación y funcionamiento</w:t>
      </w:r>
      <w:r w:rsidRPr="00BE44B3">
        <w:rPr>
          <w:sz w:val="20"/>
          <w:szCs w:val="20"/>
        </w:rPr>
        <w:t>. Si (</w:t>
      </w:r>
      <w:proofErr w:type="gramStart"/>
      <w:r w:rsidRPr="00BE44B3">
        <w:rPr>
          <w:b/>
          <w:sz w:val="20"/>
          <w:szCs w:val="20"/>
        </w:rPr>
        <w:t>X</w:t>
      </w:r>
      <w:r w:rsidRPr="00BE44B3">
        <w:rPr>
          <w:sz w:val="20"/>
          <w:szCs w:val="20"/>
        </w:rPr>
        <w:t xml:space="preserve"> )</w:t>
      </w:r>
      <w:proofErr w:type="gramEnd"/>
      <w:r w:rsidRPr="00BE44B3">
        <w:rPr>
          <w:sz w:val="20"/>
          <w:szCs w:val="20"/>
        </w:rPr>
        <w:t xml:space="preserve">, No ( ) monto a solicitar:  </w:t>
      </w:r>
      <w:r w:rsidRPr="00BE44B3">
        <w:rPr>
          <w:rFonts w:ascii="Montserrat Medium" w:hAnsi="Montserrat Medium"/>
          <w:b/>
          <w:sz w:val="20"/>
          <w:szCs w:val="20"/>
          <w:u w:val="single"/>
        </w:rPr>
        <w:t>10% DEL MONTO MAXIMO DEL CONTRATO</w:t>
      </w:r>
      <w:r w:rsidRPr="00BE44B3">
        <w:rPr>
          <w:sz w:val="20"/>
          <w:szCs w:val="20"/>
        </w:rPr>
        <w:t xml:space="preserve">   Forma de acreditarla. </w:t>
      </w:r>
      <w:r w:rsidRPr="00BE44B3">
        <w:rPr>
          <w:rFonts w:ascii="Montserrat Medium" w:hAnsi="Montserrat Medium"/>
          <w:b/>
          <w:sz w:val="20"/>
          <w:szCs w:val="20"/>
          <w:u w:val="single"/>
        </w:rPr>
        <w:t xml:space="preserve">FIANZA EXPEDIDA POR COMPAÑÍA AUTORIZADA EN LOS TÉRMINOS DE LA LEY FEDERAL DE INSTITUCIONES DE FIANZAS, Y A FAVOR DEL INSTITUTO MEXICANO DEL SEGURO SOCIAL. </w:t>
      </w:r>
      <w:r w:rsidRPr="00BE44B3">
        <w:rPr>
          <w:rFonts w:ascii="Montserrat Medium" w:hAnsi="Montserrat Medium"/>
          <w:sz w:val="20"/>
          <w:szCs w:val="20"/>
        </w:rPr>
        <w:t>Periodo de garantía</w:t>
      </w:r>
      <w:r w:rsidRPr="00BE44B3">
        <w:rPr>
          <w:rFonts w:ascii="Montserrat Medium" w:hAnsi="Montserrat Medium"/>
          <w:b/>
          <w:sz w:val="20"/>
          <w:szCs w:val="20"/>
          <w:u w:val="single"/>
        </w:rPr>
        <w:t xml:space="preserve">: 12 </w:t>
      </w:r>
      <w:r>
        <w:rPr>
          <w:rFonts w:ascii="Montserrat Medium" w:hAnsi="Montserrat Medium"/>
          <w:b/>
          <w:sz w:val="20"/>
          <w:szCs w:val="20"/>
          <w:u w:val="single"/>
        </w:rPr>
        <w:t>MESES.</w:t>
      </w:r>
    </w:p>
    <w:p w14:paraId="7B77034D" w14:textId="77777777" w:rsidR="00FD2EF6" w:rsidRPr="00023C29" w:rsidRDefault="00FD2EF6" w:rsidP="00FD2EF6">
      <w:pPr>
        <w:pStyle w:val="Prrafodelista"/>
        <w:jc w:val="both"/>
        <w:rPr>
          <w:rFonts w:ascii="Montserrat Medium" w:hAnsi="Montserrat Medium"/>
          <w:b/>
          <w:sz w:val="20"/>
          <w:szCs w:val="20"/>
          <w:u w:val="single"/>
        </w:rPr>
      </w:pPr>
    </w:p>
    <w:p w14:paraId="1FC69916" w14:textId="77777777" w:rsidR="00FD2EF6" w:rsidRPr="006E1622" w:rsidRDefault="00FD2EF6" w:rsidP="00FD2EF6">
      <w:pPr>
        <w:pStyle w:val="Prrafodelista"/>
        <w:numPr>
          <w:ilvl w:val="0"/>
          <w:numId w:val="37"/>
        </w:numPr>
        <w:jc w:val="both"/>
        <w:rPr>
          <w:sz w:val="20"/>
          <w:szCs w:val="20"/>
        </w:rPr>
      </w:pPr>
      <w:r>
        <w:rPr>
          <w:b/>
          <w:bCs/>
          <w:sz w:val="20"/>
          <w:szCs w:val="20"/>
        </w:rPr>
        <w:t>Seguro de Responsabilidad Civil</w:t>
      </w:r>
      <w:r w:rsidRPr="00135283">
        <w:rPr>
          <w:sz w:val="20"/>
          <w:szCs w:val="20"/>
        </w:rPr>
        <w:t>:</w:t>
      </w:r>
      <w:r>
        <w:rPr>
          <w:sz w:val="20"/>
          <w:szCs w:val="20"/>
        </w:rPr>
        <w:t xml:space="preserve"> </w:t>
      </w:r>
      <w:r w:rsidRPr="00135283">
        <w:rPr>
          <w:sz w:val="20"/>
          <w:szCs w:val="20"/>
        </w:rPr>
        <w:t xml:space="preserve">para cubrir los daños y perjuicios que puedan suceder con motivo del cumplimiento de sus obligaciones contractuales. </w:t>
      </w:r>
      <w:r>
        <w:rPr>
          <w:sz w:val="20"/>
          <w:szCs w:val="20"/>
        </w:rPr>
        <w:t>Si</w:t>
      </w:r>
      <w:r w:rsidRPr="00135283">
        <w:rPr>
          <w:sz w:val="20"/>
          <w:szCs w:val="20"/>
        </w:rPr>
        <w:t xml:space="preserve"> (</w:t>
      </w:r>
      <w:r>
        <w:rPr>
          <w:sz w:val="20"/>
          <w:szCs w:val="20"/>
        </w:rPr>
        <w:t xml:space="preserve"> </w:t>
      </w:r>
      <w:r w:rsidRPr="00135283">
        <w:rPr>
          <w:sz w:val="20"/>
          <w:szCs w:val="20"/>
        </w:rPr>
        <w:t>)    no (</w:t>
      </w:r>
      <w:r w:rsidRPr="0025792C">
        <w:rPr>
          <w:b/>
          <w:sz w:val="20"/>
          <w:szCs w:val="20"/>
        </w:rPr>
        <w:t>X</w:t>
      </w:r>
      <w:r w:rsidRPr="00135283">
        <w:rPr>
          <w:sz w:val="20"/>
          <w:szCs w:val="20"/>
        </w:rPr>
        <w:t xml:space="preserve">)    monto a solicitar: </w:t>
      </w:r>
      <w:r w:rsidRPr="00584150">
        <w:rPr>
          <w:b/>
          <w:bCs/>
          <w:sz w:val="20"/>
          <w:szCs w:val="20"/>
        </w:rPr>
        <w:t xml:space="preserve">% </w:t>
      </w:r>
      <w:r>
        <w:rPr>
          <w:b/>
          <w:bCs/>
          <w:sz w:val="20"/>
          <w:szCs w:val="20"/>
        </w:rPr>
        <w:t>_____</w:t>
      </w:r>
      <w:r>
        <w:rPr>
          <w:sz w:val="20"/>
          <w:szCs w:val="20"/>
        </w:rPr>
        <w:t xml:space="preserve">. Vigencia: </w:t>
      </w:r>
      <w:r w:rsidRPr="00135283">
        <w:rPr>
          <w:sz w:val="20"/>
          <w:szCs w:val="20"/>
        </w:rPr>
        <w:t>Forma de acreditarla</w:t>
      </w:r>
      <w:r>
        <w:rPr>
          <w:sz w:val="20"/>
          <w:szCs w:val="20"/>
        </w:rPr>
        <w:t xml:space="preserve">: </w:t>
      </w:r>
      <w:r>
        <w:rPr>
          <w:b/>
          <w:bCs/>
          <w:sz w:val="20"/>
          <w:szCs w:val="20"/>
        </w:rPr>
        <w:t>____</w:t>
      </w:r>
      <w:r>
        <w:rPr>
          <w:sz w:val="20"/>
          <w:szCs w:val="20"/>
        </w:rPr>
        <w:t xml:space="preserve">. </w:t>
      </w:r>
      <w:r w:rsidRPr="00045C54">
        <w:rPr>
          <w:sz w:val="20"/>
          <w:szCs w:val="20"/>
        </w:rPr>
        <w:t>Periodo de garantía:</w:t>
      </w:r>
      <w:r>
        <w:rPr>
          <w:b/>
          <w:bCs/>
          <w:sz w:val="20"/>
          <w:szCs w:val="20"/>
        </w:rPr>
        <w:t xml:space="preserve"> _______-.</w:t>
      </w:r>
    </w:p>
    <w:p w14:paraId="20EB9B10" w14:textId="77777777" w:rsidR="00FD2EF6" w:rsidRDefault="00FD2EF6" w:rsidP="00FD2EF6">
      <w:pPr>
        <w:spacing w:after="200" w:line="276" w:lineRule="auto"/>
        <w:ind w:left="708"/>
        <w:jc w:val="both"/>
        <w:rPr>
          <w:rFonts w:ascii="Arial" w:eastAsiaTheme="minorHAnsi" w:hAnsi="Arial" w:cs="Arial"/>
          <w:sz w:val="20"/>
          <w:szCs w:val="20"/>
        </w:rPr>
      </w:pPr>
      <w:r>
        <w:rPr>
          <w:rFonts w:ascii="Arial" w:eastAsiaTheme="minorHAnsi" w:hAnsi="Arial" w:cs="Arial"/>
          <w:sz w:val="20"/>
          <w:szCs w:val="20"/>
        </w:rPr>
        <w:t xml:space="preserve">Las garantías </w:t>
      </w:r>
      <w:r w:rsidRPr="00AD0CE1">
        <w:rPr>
          <w:rFonts w:ascii="Arial" w:eastAsiaTheme="minorHAnsi" w:hAnsi="Arial" w:cs="Arial"/>
          <w:sz w:val="20"/>
          <w:szCs w:val="20"/>
        </w:rPr>
        <w:t xml:space="preserve">permanecerán en el </w:t>
      </w:r>
      <w:r>
        <w:rPr>
          <w:rFonts w:ascii="Arial" w:eastAsiaTheme="minorHAnsi" w:hAnsi="Arial" w:cs="Arial"/>
          <w:sz w:val="20"/>
          <w:szCs w:val="20"/>
        </w:rPr>
        <w:t>Instituto</w:t>
      </w:r>
      <w:r w:rsidRPr="00AD0CE1">
        <w:rPr>
          <w:rFonts w:ascii="Arial" w:eastAsiaTheme="minorHAnsi" w:hAnsi="Arial" w:cs="Arial"/>
          <w:sz w:val="20"/>
          <w:szCs w:val="20"/>
        </w:rPr>
        <w:t>, hasta que proceda su cancelación o hasta hacerlas efectivas por incumplimiento del proveedor</w:t>
      </w:r>
      <w:r>
        <w:rPr>
          <w:rFonts w:ascii="Arial" w:eastAsiaTheme="minorHAnsi" w:hAnsi="Arial" w:cs="Arial"/>
          <w:sz w:val="20"/>
          <w:szCs w:val="20"/>
        </w:rPr>
        <w:t>.</w:t>
      </w:r>
    </w:p>
    <w:p w14:paraId="21251D79" w14:textId="29DCFBC9" w:rsidR="00FD2EF6" w:rsidRPr="00530538" w:rsidRDefault="00FD2EF6" w:rsidP="00530538">
      <w:pPr>
        <w:pStyle w:val="Prrafodelista"/>
        <w:numPr>
          <w:ilvl w:val="1"/>
          <w:numId w:val="31"/>
        </w:numPr>
        <w:spacing w:after="160" w:line="259" w:lineRule="auto"/>
        <w:ind w:left="502"/>
        <w:rPr>
          <w:rFonts w:ascii="Montserrat Medium" w:hAnsi="Montserrat Medium"/>
          <w:sz w:val="20"/>
          <w:szCs w:val="20"/>
        </w:rPr>
      </w:pPr>
      <w:r w:rsidRPr="00CC6C32">
        <w:rPr>
          <w:rFonts w:ascii="Montserrat Medium" w:hAnsi="Montserrat Medium"/>
          <w:sz w:val="20"/>
          <w:szCs w:val="20"/>
        </w:rPr>
        <w:t>Plazo para notificar al proveedor por defectos o vicios ocultos de  bienes, calidad de servicios y de operación y funcionamiento</w:t>
      </w:r>
    </w:p>
    <w:p w14:paraId="27E873CA" w14:textId="77777777" w:rsidR="00FD2EF6" w:rsidRDefault="00FD2EF6" w:rsidP="00FD2EF6">
      <w:pPr>
        <w:jc w:val="both"/>
        <w:rPr>
          <w:rFonts w:ascii="Montserrat Medium" w:hAnsi="Montserrat Medium" w:cs="Arial"/>
          <w:b/>
          <w:sz w:val="20"/>
          <w:szCs w:val="20"/>
        </w:rPr>
      </w:pPr>
      <w:r w:rsidRPr="003155DB">
        <w:rPr>
          <w:rFonts w:ascii="Montserrat Medium" w:hAnsi="Montserrat Medium" w:cs="Arial"/>
          <w:b/>
          <w:sz w:val="20"/>
          <w:szCs w:val="20"/>
        </w:rPr>
        <w:t>HASTA 10 DIAS NATURALES DESPUES DE HABER RECIBIDO EL SERVICIO</w:t>
      </w:r>
      <w:r>
        <w:rPr>
          <w:rFonts w:ascii="Montserrat Medium" w:hAnsi="Montserrat Medium" w:cs="Arial"/>
          <w:b/>
          <w:sz w:val="20"/>
          <w:szCs w:val="20"/>
        </w:rPr>
        <w:t>.</w:t>
      </w:r>
    </w:p>
    <w:p w14:paraId="1BAED524" w14:textId="77777777" w:rsidR="00FD2EF6" w:rsidRDefault="00FD2EF6" w:rsidP="00FD2EF6">
      <w:pPr>
        <w:jc w:val="both"/>
        <w:rPr>
          <w:rFonts w:ascii="Montserrat Medium" w:hAnsi="Montserrat Medium" w:cs="Arial"/>
          <w:b/>
          <w:sz w:val="20"/>
          <w:szCs w:val="20"/>
        </w:rPr>
      </w:pPr>
    </w:p>
    <w:p w14:paraId="5CF0158E" w14:textId="367F80C8" w:rsidR="00FD2EF6" w:rsidRPr="00530538" w:rsidRDefault="00FD2EF6" w:rsidP="00FD2EF6">
      <w:pPr>
        <w:pStyle w:val="Prrafodelista"/>
        <w:numPr>
          <w:ilvl w:val="1"/>
          <w:numId w:val="31"/>
        </w:numPr>
        <w:spacing w:after="160" w:line="259" w:lineRule="auto"/>
        <w:ind w:left="502"/>
        <w:jc w:val="both"/>
        <w:rPr>
          <w:rFonts w:ascii="Montserrat Medium" w:hAnsi="Montserrat Medium"/>
          <w:b/>
          <w:sz w:val="20"/>
          <w:szCs w:val="20"/>
        </w:rPr>
      </w:pPr>
      <w:r w:rsidRPr="00CC6C32">
        <w:rPr>
          <w:rFonts w:ascii="Montserrat Medium" w:hAnsi="Montserrat Medium"/>
          <w:sz w:val="20"/>
          <w:szCs w:val="20"/>
        </w:rPr>
        <w:t>La existencia de consumibles y refacciones.</w:t>
      </w:r>
    </w:p>
    <w:p w14:paraId="0177D47D" w14:textId="77777777" w:rsidR="00FD2EF6" w:rsidRPr="009A2904" w:rsidRDefault="00FD2EF6" w:rsidP="00FD2EF6">
      <w:pPr>
        <w:rPr>
          <w:rFonts w:ascii="Montserrat Medium" w:hAnsi="Montserrat Medium" w:cs="Arial"/>
          <w:b/>
          <w:sz w:val="20"/>
          <w:szCs w:val="20"/>
        </w:rPr>
      </w:pPr>
      <w:r w:rsidRPr="009A2904">
        <w:rPr>
          <w:rFonts w:ascii="Montserrat Medium" w:hAnsi="Montserrat Medium" w:cs="Arial"/>
          <w:b/>
          <w:sz w:val="20"/>
          <w:szCs w:val="20"/>
        </w:rPr>
        <w:t>NO APLICA</w:t>
      </w:r>
      <w:r>
        <w:rPr>
          <w:rFonts w:ascii="Montserrat Medium" w:hAnsi="Montserrat Medium" w:cs="Arial"/>
          <w:b/>
          <w:sz w:val="20"/>
          <w:szCs w:val="20"/>
        </w:rPr>
        <w:t>.</w:t>
      </w:r>
    </w:p>
    <w:p w14:paraId="6D1F6219" w14:textId="77777777" w:rsidR="00FD2EF6" w:rsidRPr="004B3518" w:rsidRDefault="00FD2EF6" w:rsidP="00FD2EF6">
      <w:pPr>
        <w:pStyle w:val="Prrafodelista"/>
        <w:ind w:left="426" w:hanging="426"/>
        <w:rPr>
          <w:rFonts w:ascii="Montserrat Medium" w:hAnsi="Montserrat Medium"/>
          <w:sz w:val="20"/>
          <w:szCs w:val="20"/>
        </w:rPr>
      </w:pPr>
    </w:p>
    <w:p w14:paraId="68035D1B" w14:textId="77777777" w:rsidR="00FD2EF6" w:rsidRPr="00CC6C32" w:rsidRDefault="00FD2EF6" w:rsidP="00FD2EF6">
      <w:pPr>
        <w:pStyle w:val="Prrafodelista"/>
        <w:numPr>
          <w:ilvl w:val="1"/>
          <w:numId w:val="31"/>
        </w:numPr>
        <w:spacing w:after="160" w:line="259" w:lineRule="auto"/>
        <w:ind w:left="502"/>
        <w:rPr>
          <w:rFonts w:ascii="Montserrat Medium" w:hAnsi="Montserrat Medium"/>
          <w:sz w:val="20"/>
          <w:szCs w:val="20"/>
        </w:rPr>
      </w:pPr>
      <w:r w:rsidRPr="00CC6C32">
        <w:rPr>
          <w:rFonts w:ascii="Montserrat Medium" w:hAnsi="Montserrat Medium"/>
          <w:sz w:val="20"/>
          <w:szCs w:val="20"/>
        </w:rPr>
        <w:t>Plazo y condiciones de canje o devolución del bien.</w:t>
      </w:r>
    </w:p>
    <w:p w14:paraId="6417BC22" w14:textId="77777777" w:rsidR="00FD2EF6" w:rsidRDefault="00FD2EF6" w:rsidP="00FD2EF6">
      <w:pPr>
        <w:pStyle w:val="Prrafodelista"/>
        <w:ind w:left="426" w:hanging="426"/>
        <w:rPr>
          <w:rFonts w:ascii="Montserrat Medium" w:eastAsiaTheme="minorEastAsia" w:hAnsi="Montserrat Medium"/>
          <w:b/>
          <w:sz w:val="20"/>
          <w:szCs w:val="20"/>
          <w:lang w:val="es-ES_tradnl"/>
        </w:rPr>
      </w:pPr>
    </w:p>
    <w:p w14:paraId="7D9950B2" w14:textId="77777777" w:rsidR="00FD2EF6" w:rsidRDefault="00FD2EF6" w:rsidP="00FD2EF6">
      <w:pPr>
        <w:pStyle w:val="Prrafodelista"/>
        <w:ind w:left="426" w:hanging="426"/>
        <w:rPr>
          <w:rFonts w:ascii="Montserrat Medium" w:eastAsiaTheme="minorEastAsia" w:hAnsi="Montserrat Medium"/>
          <w:b/>
          <w:sz w:val="20"/>
          <w:szCs w:val="20"/>
          <w:lang w:val="es-ES_tradnl"/>
        </w:rPr>
      </w:pPr>
      <w:r w:rsidRPr="0009391E">
        <w:rPr>
          <w:rFonts w:ascii="Montserrat Medium" w:eastAsiaTheme="minorEastAsia" w:hAnsi="Montserrat Medium"/>
          <w:b/>
          <w:sz w:val="20"/>
          <w:szCs w:val="20"/>
          <w:lang w:val="es-ES_tradnl"/>
        </w:rPr>
        <w:lastRenderedPageBreak/>
        <w:t>48 HORAS DESPUES DE LA ENTREGA</w:t>
      </w:r>
      <w:r>
        <w:rPr>
          <w:rFonts w:ascii="Montserrat Medium" w:eastAsiaTheme="minorEastAsia" w:hAnsi="Montserrat Medium"/>
          <w:b/>
          <w:sz w:val="20"/>
          <w:szCs w:val="20"/>
          <w:lang w:val="es-ES_tradnl"/>
        </w:rPr>
        <w:t>.</w:t>
      </w:r>
    </w:p>
    <w:p w14:paraId="7DB9AF87" w14:textId="77777777" w:rsidR="00FD2EF6" w:rsidRPr="004B3518" w:rsidRDefault="00FD2EF6" w:rsidP="00FD2EF6">
      <w:pPr>
        <w:pStyle w:val="Prrafodelista"/>
        <w:ind w:left="426" w:hanging="426"/>
        <w:rPr>
          <w:rFonts w:ascii="Montserrat Medium" w:hAnsi="Montserrat Medium"/>
          <w:sz w:val="20"/>
          <w:szCs w:val="20"/>
        </w:rPr>
      </w:pPr>
    </w:p>
    <w:p w14:paraId="578FB96A" w14:textId="77777777" w:rsidR="00FD2EF6" w:rsidRPr="00CC6C32" w:rsidRDefault="00FD2EF6" w:rsidP="00FD2EF6">
      <w:pPr>
        <w:pStyle w:val="Prrafodelista"/>
        <w:numPr>
          <w:ilvl w:val="1"/>
          <w:numId w:val="31"/>
        </w:numPr>
        <w:spacing w:after="160" w:line="259" w:lineRule="auto"/>
        <w:ind w:left="502"/>
        <w:rPr>
          <w:rFonts w:ascii="Montserrat Medium" w:hAnsi="Montserrat Medium"/>
          <w:sz w:val="20"/>
          <w:szCs w:val="20"/>
        </w:rPr>
      </w:pPr>
      <w:r w:rsidRPr="00CC6C32">
        <w:rPr>
          <w:rFonts w:ascii="Montserrat Medium" w:hAnsi="Montserrat Medium"/>
          <w:sz w:val="20"/>
          <w:szCs w:val="20"/>
        </w:rPr>
        <w:t>Caducidad de los bienes.</w:t>
      </w:r>
    </w:p>
    <w:p w14:paraId="3FC8FC96" w14:textId="77777777" w:rsidR="00FD2EF6" w:rsidRDefault="00FD2EF6" w:rsidP="00FD2EF6">
      <w:pPr>
        <w:rPr>
          <w:rFonts w:ascii="Montserrat Medium" w:hAnsi="Montserrat Medium" w:cs="Arial"/>
          <w:b/>
          <w:sz w:val="20"/>
          <w:szCs w:val="20"/>
        </w:rPr>
      </w:pPr>
      <w:r w:rsidRPr="009A2904">
        <w:rPr>
          <w:rFonts w:ascii="Montserrat Medium" w:hAnsi="Montserrat Medium" w:cs="Arial"/>
          <w:b/>
          <w:sz w:val="20"/>
          <w:szCs w:val="20"/>
        </w:rPr>
        <w:t>NO APLICA</w:t>
      </w:r>
    </w:p>
    <w:p w14:paraId="1C8EE19C" w14:textId="77777777" w:rsidR="00FD2EF6" w:rsidRDefault="00FD2EF6" w:rsidP="00FD2EF6">
      <w:pPr>
        <w:rPr>
          <w:rFonts w:ascii="Montserrat Medium" w:hAnsi="Montserrat Medium" w:cs="Arial"/>
          <w:b/>
          <w:sz w:val="20"/>
          <w:szCs w:val="20"/>
        </w:rPr>
      </w:pPr>
    </w:p>
    <w:p w14:paraId="3071CC5A" w14:textId="77777777" w:rsidR="00FD2EF6" w:rsidRPr="00CC6C32" w:rsidRDefault="00FD2EF6" w:rsidP="00FD2EF6">
      <w:pPr>
        <w:pStyle w:val="Prrafodelista"/>
        <w:numPr>
          <w:ilvl w:val="1"/>
          <w:numId w:val="31"/>
        </w:numPr>
        <w:spacing w:after="160" w:line="259" w:lineRule="auto"/>
        <w:ind w:left="502"/>
        <w:rPr>
          <w:rFonts w:ascii="Montserrat Medium" w:hAnsi="Montserrat Medium"/>
          <w:sz w:val="20"/>
          <w:szCs w:val="20"/>
        </w:rPr>
      </w:pPr>
      <w:r w:rsidRPr="00CC6C32">
        <w:rPr>
          <w:rFonts w:ascii="Montserrat Medium" w:hAnsi="Montserrat Medium"/>
          <w:sz w:val="20"/>
          <w:szCs w:val="20"/>
        </w:rPr>
        <w:t>Centros de servicio (domicilios y horarios) y reporte técnico.</w:t>
      </w:r>
    </w:p>
    <w:p w14:paraId="18B978C2" w14:textId="77777777" w:rsidR="00FD2EF6" w:rsidRPr="007200BA" w:rsidRDefault="00FD2EF6" w:rsidP="00FD2EF6">
      <w:pPr>
        <w:jc w:val="both"/>
        <w:rPr>
          <w:rFonts w:ascii="Montserrat Medium" w:hAnsi="Montserrat Medium" w:cs="Arial"/>
          <w:b/>
          <w:sz w:val="20"/>
          <w:szCs w:val="20"/>
        </w:rPr>
      </w:pPr>
      <w:r w:rsidRPr="007200BA">
        <w:rPr>
          <w:rFonts w:ascii="Montserrat Medium" w:hAnsi="Montserrat Medium" w:cs="Arial"/>
          <w:b/>
          <w:sz w:val="20"/>
          <w:szCs w:val="20"/>
        </w:rPr>
        <w:t>EL LICITANTE DEBERA PRESENTAR EN HOJA MEMBRETADA DE LA EMPRESA DONDE MANIFIESTE EL DOMICILIO, TELÉFONO VIGENTE, CORREO ELECTRÓNICO VIGENTE Y HORARIO DE ATENCIÓN, DEL CENTRO DE SERVICIO PARA ATENCIÓN DE REPORTES</w:t>
      </w:r>
      <w:r>
        <w:rPr>
          <w:rFonts w:ascii="Montserrat Medium" w:hAnsi="Montserrat Medium" w:cs="Arial"/>
          <w:b/>
          <w:sz w:val="20"/>
          <w:szCs w:val="20"/>
        </w:rPr>
        <w:t>.</w:t>
      </w:r>
    </w:p>
    <w:p w14:paraId="1E5A58B6" w14:textId="77777777" w:rsidR="00FD2EF6" w:rsidRPr="004B3518" w:rsidRDefault="00FD2EF6" w:rsidP="00FD2EF6">
      <w:pPr>
        <w:pStyle w:val="Prrafodelista"/>
        <w:ind w:left="426" w:hanging="426"/>
        <w:rPr>
          <w:rFonts w:ascii="Montserrat Medium" w:hAnsi="Montserrat Medium"/>
          <w:sz w:val="20"/>
          <w:szCs w:val="20"/>
        </w:rPr>
      </w:pPr>
    </w:p>
    <w:p w14:paraId="0B09F45E" w14:textId="77777777" w:rsidR="00FD2EF6" w:rsidRPr="00CC6C32" w:rsidRDefault="00FD2EF6" w:rsidP="00FD2EF6">
      <w:pPr>
        <w:pStyle w:val="Prrafodelista"/>
        <w:numPr>
          <w:ilvl w:val="1"/>
          <w:numId w:val="31"/>
        </w:numPr>
        <w:spacing w:after="160" w:line="259" w:lineRule="auto"/>
        <w:ind w:left="502"/>
        <w:rPr>
          <w:rFonts w:ascii="Montserrat Medium" w:hAnsi="Montserrat Medium"/>
          <w:sz w:val="20"/>
          <w:szCs w:val="20"/>
        </w:rPr>
      </w:pPr>
      <w:r w:rsidRPr="00CC6C32">
        <w:rPr>
          <w:rFonts w:ascii="Montserrat Medium" w:hAnsi="Montserrat Medium"/>
          <w:sz w:val="20"/>
          <w:szCs w:val="20"/>
        </w:rPr>
        <w:t>Periodo de garantía.</w:t>
      </w:r>
    </w:p>
    <w:p w14:paraId="17F0811C" w14:textId="77777777" w:rsidR="00FD2EF6" w:rsidRPr="007200BA" w:rsidRDefault="00FD2EF6" w:rsidP="00FD2EF6">
      <w:pPr>
        <w:rPr>
          <w:rFonts w:ascii="Montserrat Medium" w:hAnsi="Montserrat Medium" w:cs="Arial"/>
          <w:b/>
          <w:sz w:val="20"/>
          <w:szCs w:val="20"/>
        </w:rPr>
      </w:pPr>
      <w:r w:rsidRPr="007200BA">
        <w:rPr>
          <w:rFonts w:ascii="Montserrat Medium" w:hAnsi="Montserrat Medium" w:cs="Arial"/>
          <w:b/>
          <w:sz w:val="20"/>
          <w:szCs w:val="20"/>
        </w:rPr>
        <w:t>TRES MESES POSTERIORES A LA RECEPCION DEL BIEN</w:t>
      </w:r>
      <w:r>
        <w:rPr>
          <w:rFonts w:ascii="Montserrat Medium" w:hAnsi="Montserrat Medium" w:cs="Arial"/>
          <w:b/>
          <w:sz w:val="20"/>
          <w:szCs w:val="20"/>
        </w:rPr>
        <w:t>.</w:t>
      </w:r>
    </w:p>
    <w:p w14:paraId="0095C32D" w14:textId="77777777" w:rsidR="00FD2EF6" w:rsidRPr="007200BA" w:rsidRDefault="00FD2EF6" w:rsidP="00FD2EF6">
      <w:pPr>
        <w:rPr>
          <w:rFonts w:ascii="Montserrat Medium" w:hAnsi="Montserrat Medium" w:cs="Arial"/>
          <w:b/>
          <w:sz w:val="20"/>
          <w:szCs w:val="20"/>
        </w:rPr>
      </w:pPr>
    </w:p>
    <w:p w14:paraId="0C6D4B13" w14:textId="77777777" w:rsidR="00FD2EF6" w:rsidRPr="00CC6C32" w:rsidRDefault="00FD2EF6" w:rsidP="00FD2EF6">
      <w:pPr>
        <w:pStyle w:val="Prrafodelista"/>
        <w:numPr>
          <w:ilvl w:val="1"/>
          <w:numId w:val="31"/>
        </w:numPr>
        <w:spacing w:after="160" w:line="259" w:lineRule="auto"/>
        <w:ind w:left="502"/>
        <w:rPr>
          <w:rFonts w:ascii="Montserrat Medium" w:hAnsi="Montserrat Medium"/>
          <w:sz w:val="20"/>
          <w:szCs w:val="20"/>
        </w:rPr>
      </w:pPr>
      <w:r w:rsidRPr="00CC6C32">
        <w:rPr>
          <w:rFonts w:ascii="Montserrat Medium" w:hAnsi="Montserrat Medium"/>
          <w:sz w:val="20"/>
          <w:szCs w:val="20"/>
        </w:rPr>
        <w:t>Tiempos máximos de reparación o atención de fallas.</w:t>
      </w:r>
    </w:p>
    <w:p w14:paraId="57E5D472" w14:textId="77777777" w:rsidR="00FD2EF6" w:rsidRDefault="00FD2EF6" w:rsidP="00FD2EF6">
      <w:pPr>
        <w:rPr>
          <w:rFonts w:ascii="Montserrat Medium" w:hAnsi="Montserrat Medium" w:cs="Arial"/>
          <w:sz w:val="20"/>
          <w:szCs w:val="20"/>
        </w:rPr>
      </w:pPr>
    </w:p>
    <w:p w14:paraId="2713F5C4" w14:textId="77777777" w:rsidR="00FD2EF6" w:rsidRPr="007200BA" w:rsidRDefault="00FD2EF6" w:rsidP="00FD2EF6">
      <w:pPr>
        <w:rPr>
          <w:rFonts w:ascii="Montserrat Medium" w:hAnsi="Montserrat Medium" w:cs="Arial"/>
          <w:b/>
          <w:sz w:val="20"/>
          <w:szCs w:val="20"/>
        </w:rPr>
      </w:pPr>
      <w:r w:rsidRPr="007200BA">
        <w:rPr>
          <w:rFonts w:ascii="Montserrat Medium" w:hAnsi="Montserrat Medium" w:cs="Arial"/>
          <w:b/>
          <w:sz w:val="20"/>
          <w:szCs w:val="20"/>
        </w:rPr>
        <w:t>48 HORAS POSTERIORES AL REPORTE</w:t>
      </w:r>
      <w:r>
        <w:rPr>
          <w:rFonts w:ascii="Montserrat Medium" w:hAnsi="Montserrat Medium" w:cs="Arial"/>
          <w:b/>
          <w:sz w:val="20"/>
          <w:szCs w:val="20"/>
        </w:rPr>
        <w:t>.</w:t>
      </w:r>
    </w:p>
    <w:p w14:paraId="43C821FE" w14:textId="77777777" w:rsidR="00FD2EF6" w:rsidRPr="004B3518" w:rsidRDefault="00FD2EF6" w:rsidP="00FD2EF6">
      <w:pPr>
        <w:pStyle w:val="Prrafodelista"/>
        <w:ind w:left="426" w:hanging="426"/>
        <w:rPr>
          <w:rFonts w:ascii="Montserrat Medium" w:hAnsi="Montserrat Medium"/>
          <w:sz w:val="20"/>
          <w:szCs w:val="20"/>
        </w:rPr>
      </w:pPr>
    </w:p>
    <w:p w14:paraId="6FCCD32E" w14:textId="77777777" w:rsidR="00FD2EF6" w:rsidRPr="00CC6C32" w:rsidRDefault="00FD2EF6" w:rsidP="00FD2EF6">
      <w:pPr>
        <w:pStyle w:val="Prrafodelista"/>
        <w:numPr>
          <w:ilvl w:val="1"/>
          <w:numId w:val="31"/>
        </w:numPr>
        <w:spacing w:after="160" w:line="259" w:lineRule="auto"/>
        <w:ind w:left="502"/>
        <w:rPr>
          <w:rFonts w:ascii="Montserrat Medium" w:hAnsi="Montserrat Medium"/>
          <w:sz w:val="20"/>
          <w:szCs w:val="20"/>
        </w:rPr>
      </w:pPr>
      <w:r w:rsidRPr="00CC6C32">
        <w:rPr>
          <w:rFonts w:ascii="Montserrat Medium" w:hAnsi="Montserrat Medium"/>
          <w:sz w:val="20"/>
          <w:szCs w:val="20"/>
        </w:rPr>
        <w:t>Garantía de mano de obra y/o partes.</w:t>
      </w:r>
    </w:p>
    <w:p w14:paraId="1FCE779C" w14:textId="77777777" w:rsidR="00FD2EF6" w:rsidRPr="007200BA" w:rsidRDefault="00FD2EF6" w:rsidP="00FD2EF6">
      <w:pPr>
        <w:rPr>
          <w:rFonts w:ascii="Montserrat Medium" w:hAnsi="Montserrat Medium" w:cs="Arial"/>
          <w:b/>
          <w:sz w:val="20"/>
          <w:szCs w:val="20"/>
        </w:rPr>
      </w:pPr>
      <w:r w:rsidRPr="007200BA">
        <w:rPr>
          <w:rFonts w:ascii="Montserrat Medium" w:hAnsi="Montserrat Medium" w:cs="Arial"/>
          <w:b/>
          <w:sz w:val="20"/>
          <w:szCs w:val="20"/>
        </w:rPr>
        <w:t>TRES MESES POSTERIORES A LA RECEPCION DEL BIEN</w:t>
      </w:r>
      <w:r>
        <w:rPr>
          <w:rFonts w:ascii="Montserrat Medium" w:hAnsi="Montserrat Medium" w:cs="Arial"/>
          <w:b/>
          <w:sz w:val="20"/>
          <w:szCs w:val="20"/>
        </w:rPr>
        <w:t>.</w:t>
      </w:r>
    </w:p>
    <w:p w14:paraId="4ECF64BA" w14:textId="77777777" w:rsidR="00FD2EF6" w:rsidRDefault="00FD2EF6" w:rsidP="00FD2EF6">
      <w:pPr>
        <w:rPr>
          <w:rFonts w:ascii="Montserrat Medium" w:hAnsi="Montserrat Medium" w:cs="Arial"/>
          <w:sz w:val="20"/>
          <w:szCs w:val="20"/>
        </w:rPr>
      </w:pPr>
    </w:p>
    <w:p w14:paraId="0558113C" w14:textId="77777777" w:rsidR="00FD2EF6" w:rsidRPr="00CC6C32" w:rsidRDefault="00FD2EF6" w:rsidP="00FD2EF6">
      <w:pPr>
        <w:pStyle w:val="Prrafodelista"/>
        <w:numPr>
          <w:ilvl w:val="1"/>
          <w:numId w:val="31"/>
        </w:numPr>
        <w:spacing w:after="160" w:line="259" w:lineRule="auto"/>
        <w:ind w:left="502"/>
        <w:rPr>
          <w:rFonts w:ascii="Montserrat Medium" w:hAnsi="Montserrat Medium"/>
          <w:sz w:val="20"/>
          <w:szCs w:val="20"/>
        </w:rPr>
      </w:pPr>
      <w:r w:rsidRPr="00CC6C32">
        <w:rPr>
          <w:rFonts w:ascii="Montserrat Medium" w:hAnsi="Montserrat Medium"/>
          <w:sz w:val="20"/>
          <w:szCs w:val="20"/>
        </w:rPr>
        <w:t>Mantenimientos correctivos y/o preventivos.</w:t>
      </w:r>
    </w:p>
    <w:p w14:paraId="1E99E039" w14:textId="77777777" w:rsidR="00FD2EF6" w:rsidRPr="007200BA" w:rsidRDefault="00FD2EF6" w:rsidP="00FD2EF6">
      <w:pPr>
        <w:rPr>
          <w:rFonts w:ascii="Montserrat Medium" w:hAnsi="Montserrat Medium" w:cs="Arial"/>
          <w:b/>
          <w:sz w:val="20"/>
          <w:szCs w:val="20"/>
        </w:rPr>
      </w:pPr>
      <w:r w:rsidRPr="007200BA">
        <w:rPr>
          <w:rFonts w:ascii="Montserrat Medium" w:hAnsi="Montserrat Medium" w:cs="Arial"/>
          <w:b/>
          <w:sz w:val="20"/>
          <w:szCs w:val="20"/>
        </w:rPr>
        <w:t>NO APLICA</w:t>
      </w:r>
      <w:r>
        <w:rPr>
          <w:rFonts w:ascii="Montserrat Medium" w:hAnsi="Montserrat Medium" w:cs="Arial"/>
          <w:b/>
          <w:sz w:val="20"/>
          <w:szCs w:val="20"/>
        </w:rPr>
        <w:t>.</w:t>
      </w:r>
    </w:p>
    <w:p w14:paraId="103BB1BE" w14:textId="77777777" w:rsidR="00FD2EF6" w:rsidRPr="004B3518" w:rsidRDefault="00FD2EF6" w:rsidP="00FD2EF6">
      <w:pPr>
        <w:pStyle w:val="Prrafodelista"/>
        <w:ind w:left="426" w:hanging="426"/>
        <w:rPr>
          <w:rFonts w:ascii="Montserrat Medium" w:hAnsi="Montserrat Medium"/>
          <w:sz w:val="20"/>
          <w:szCs w:val="20"/>
        </w:rPr>
      </w:pPr>
    </w:p>
    <w:p w14:paraId="5D1E80FE" w14:textId="77777777" w:rsidR="00FD2EF6" w:rsidRPr="00CC6C32" w:rsidRDefault="00FD2EF6" w:rsidP="00FD2EF6">
      <w:pPr>
        <w:pStyle w:val="Prrafodelista"/>
        <w:numPr>
          <w:ilvl w:val="1"/>
          <w:numId w:val="31"/>
        </w:numPr>
        <w:spacing w:after="160" w:line="259" w:lineRule="auto"/>
        <w:ind w:left="502"/>
        <w:rPr>
          <w:rFonts w:ascii="Montserrat Medium" w:hAnsi="Montserrat Medium"/>
          <w:sz w:val="20"/>
          <w:szCs w:val="20"/>
        </w:rPr>
      </w:pPr>
      <w:r w:rsidRPr="00CC6C32">
        <w:rPr>
          <w:rFonts w:ascii="Montserrat Medium" w:hAnsi="Montserrat Medium"/>
          <w:sz w:val="20"/>
          <w:szCs w:val="20"/>
        </w:rPr>
        <w:t>En su caso, si se requiere capacitación, solicitar programa para la misma.</w:t>
      </w:r>
    </w:p>
    <w:p w14:paraId="7647683C" w14:textId="77777777" w:rsidR="00FD2EF6" w:rsidRDefault="00FD2EF6" w:rsidP="00FD2EF6">
      <w:pPr>
        <w:rPr>
          <w:rFonts w:ascii="Montserrat Medium" w:hAnsi="Montserrat Medium" w:cs="Arial"/>
          <w:b/>
          <w:sz w:val="20"/>
          <w:szCs w:val="20"/>
        </w:rPr>
      </w:pPr>
      <w:r w:rsidRPr="007200BA">
        <w:rPr>
          <w:rFonts w:ascii="Montserrat Medium" w:hAnsi="Montserrat Medium" w:cs="Arial"/>
          <w:b/>
          <w:sz w:val="20"/>
          <w:szCs w:val="20"/>
        </w:rPr>
        <w:t>NO APLICA</w:t>
      </w:r>
      <w:r>
        <w:rPr>
          <w:rFonts w:ascii="Montserrat Medium" w:hAnsi="Montserrat Medium" w:cs="Arial"/>
          <w:b/>
          <w:sz w:val="20"/>
          <w:szCs w:val="20"/>
        </w:rPr>
        <w:t>.</w:t>
      </w:r>
    </w:p>
    <w:p w14:paraId="2C76CF71" w14:textId="77777777" w:rsidR="00FD2EF6" w:rsidRPr="007200BA" w:rsidRDefault="00FD2EF6" w:rsidP="00FD2EF6">
      <w:pPr>
        <w:rPr>
          <w:rFonts w:ascii="Montserrat Medium" w:hAnsi="Montserrat Medium" w:cs="Arial"/>
          <w:b/>
          <w:sz w:val="20"/>
          <w:szCs w:val="20"/>
        </w:rPr>
      </w:pPr>
    </w:p>
    <w:p w14:paraId="6500EF73" w14:textId="77777777" w:rsidR="00FD2EF6" w:rsidRDefault="00FD2EF6" w:rsidP="00FD2EF6">
      <w:pPr>
        <w:pStyle w:val="Prrafodelista"/>
        <w:numPr>
          <w:ilvl w:val="1"/>
          <w:numId w:val="31"/>
        </w:numPr>
        <w:ind w:left="709" w:hanging="567"/>
        <w:jc w:val="both"/>
        <w:rPr>
          <w:sz w:val="20"/>
          <w:szCs w:val="20"/>
        </w:rPr>
      </w:pPr>
      <w:r w:rsidRPr="006E1622">
        <w:rPr>
          <w:sz w:val="20"/>
          <w:szCs w:val="20"/>
        </w:rPr>
        <w:t>Precisar la forma de pago para lo cual deberán especificar el tipo de moneda y si se realizará en una sola exhibición o pagos progresivos conforme a las entregas programadas en el contrato respectivo</w:t>
      </w:r>
      <w:r>
        <w:rPr>
          <w:sz w:val="20"/>
          <w:szCs w:val="20"/>
        </w:rPr>
        <w:t>.</w:t>
      </w:r>
    </w:p>
    <w:p w14:paraId="6FEF00F7" w14:textId="77777777" w:rsidR="00FD2EF6" w:rsidRDefault="00FD2EF6" w:rsidP="00FD2EF6">
      <w:pPr>
        <w:pStyle w:val="Prrafodelista"/>
        <w:ind w:left="709"/>
        <w:jc w:val="both"/>
        <w:rPr>
          <w:sz w:val="20"/>
          <w:szCs w:val="20"/>
        </w:rPr>
      </w:pPr>
    </w:p>
    <w:p w14:paraId="3F04FD0A" w14:textId="77777777" w:rsidR="00FD2EF6" w:rsidRDefault="00FD2EF6" w:rsidP="00FD2EF6">
      <w:pPr>
        <w:pStyle w:val="Prrafodelista"/>
        <w:numPr>
          <w:ilvl w:val="0"/>
          <w:numId w:val="30"/>
        </w:numPr>
        <w:spacing w:after="0" w:line="240" w:lineRule="auto"/>
        <w:rPr>
          <w:rFonts w:ascii="Montserrat Medium" w:hAnsi="Montserrat Medium"/>
          <w:sz w:val="20"/>
          <w:szCs w:val="20"/>
        </w:rPr>
      </w:pPr>
      <w:r>
        <w:rPr>
          <w:rFonts w:ascii="Montserrat Medium" w:hAnsi="Montserrat Medium"/>
          <w:sz w:val="20"/>
          <w:szCs w:val="20"/>
        </w:rPr>
        <w:t xml:space="preserve">Plazo para el pago: </w:t>
      </w:r>
      <w:r>
        <w:rPr>
          <w:rFonts w:ascii="Montserrat Medium" w:hAnsi="Montserrat Medium"/>
          <w:b/>
          <w:sz w:val="20"/>
          <w:szCs w:val="20"/>
          <w:u w:val="single"/>
        </w:rPr>
        <w:t>20 DIAS.</w:t>
      </w:r>
    </w:p>
    <w:p w14:paraId="3D6C4578" w14:textId="77777777" w:rsidR="00FD2EF6" w:rsidRDefault="00FD2EF6" w:rsidP="00FD2EF6">
      <w:pPr>
        <w:pStyle w:val="Prrafodelista"/>
        <w:numPr>
          <w:ilvl w:val="0"/>
          <w:numId w:val="30"/>
        </w:numPr>
        <w:spacing w:after="0" w:line="240" w:lineRule="auto"/>
        <w:rPr>
          <w:rFonts w:ascii="Montserrat Medium" w:hAnsi="Montserrat Medium"/>
          <w:sz w:val="20"/>
          <w:szCs w:val="20"/>
        </w:rPr>
      </w:pPr>
      <w:r>
        <w:rPr>
          <w:rFonts w:ascii="Montserrat Medium" w:hAnsi="Montserrat Medium"/>
          <w:sz w:val="20"/>
          <w:szCs w:val="20"/>
        </w:rPr>
        <w:t xml:space="preserve">Tipo de moneda: </w:t>
      </w:r>
      <w:r>
        <w:rPr>
          <w:rFonts w:ascii="Montserrat Medium" w:hAnsi="Montserrat Medium"/>
          <w:b/>
          <w:sz w:val="20"/>
          <w:szCs w:val="20"/>
          <w:u w:val="single"/>
        </w:rPr>
        <w:t>PESOS MEXICANOS.</w:t>
      </w:r>
    </w:p>
    <w:p w14:paraId="7DB1E874" w14:textId="77777777" w:rsidR="00FD2EF6" w:rsidRPr="00CC6C32" w:rsidRDefault="00FD2EF6" w:rsidP="00FD2EF6">
      <w:pPr>
        <w:pStyle w:val="Prrafodelista"/>
        <w:numPr>
          <w:ilvl w:val="0"/>
          <w:numId w:val="30"/>
        </w:numPr>
        <w:spacing w:after="160" w:line="259" w:lineRule="auto"/>
        <w:jc w:val="both"/>
        <w:rPr>
          <w:rFonts w:ascii="Montserrat Medium" w:hAnsi="Montserrat Medium"/>
          <w:b/>
          <w:sz w:val="20"/>
          <w:szCs w:val="20"/>
          <w:u w:val="single"/>
        </w:rPr>
      </w:pPr>
      <w:r>
        <w:rPr>
          <w:rFonts w:ascii="Montserrat Medium" w:hAnsi="Montserrat Medium"/>
          <w:sz w:val="20"/>
          <w:szCs w:val="20"/>
        </w:rPr>
        <w:t xml:space="preserve">Documentos anexos a la factura: </w:t>
      </w:r>
      <w:r w:rsidRPr="00CC6C32">
        <w:rPr>
          <w:rFonts w:ascii="Montserrat Medium" w:hAnsi="Montserrat Medium"/>
          <w:b/>
          <w:sz w:val="20"/>
          <w:szCs w:val="20"/>
          <w:u w:val="single"/>
        </w:rPr>
        <w:t xml:space="preserve">ACTA DE ENTREGA- RECEPCIÓN (ANEXO NÚMERO T-8 (T-OCHO)) OPINIÓN DE CUMPLIMIENTO DE OBLIGACIONES FISCALES EMITIDA POR EL SAT POSITIVA Y VIGENTE, OPINIÓN DEL CUMPLIMIENTO DE OBLIGACIONES EN MATERIA DE SEGURIDAD SOCIAL EMITIDA POR EL IMSS POSITIVA Y VIGENTE, CONSTANCIA DE SITUACIÓN FISCAL EMITIDA POR EL INSTITUTO DEL FONDO NACIONAL DE LA VIVIENDA PARA LOS </w:t>
      </w:r>
      <w:r w:rsidRPr="00CC6C32">
        <w:rPr>
          <w:rFonts w:ascii="Montserrat Medium" w:hAnsi="Montserrat Medium"/>
          <w:b/>
          <w:sz w:val="20"/>
          <w:szCs w:val="20"/>
          <w:u w:val="single"/>
        </w:rPr>
        <w:lastRenderedPageBreak/>
        <w:t>TRABAJADORES (INFONAVIT) VIGENTE Y POSITIVA, EN TÉRMINOS DEL ARTÍCULO 32-D DEL CÓDIGO FISCAL DE LA FEDERACIÓN.</w:t>
      </w:r>
    </w:p>
    <w:p w14:paraId="2D2F9E81" w14:textId="77777777" w:rsidR="00FD2EF6" w:rsidRDefault="00FD2EF6" w:rsidP="00FD2EF6">
      <w:pPr>
        <w:pStyle w:val="Prrafodelista"/>
        <w:numPr>
          <w:ilvl w:val="0"/>
          <w:numId w:val="30"/>
        </w:numPr>
        <w:spacing w:after="160" w:line="259" w:lineRule="auto"/>
        <w:jc w:val="both"/>
        <w:rPr>
          <w:rFonts w:ascii="Montserrat Medium" w:hAnsi="Montserrat Medium"/>
          <w:b/>
          <w:sz w:val="20"/>
          <w:szCs w:val="20"/>
          <w:u w:val="single"/>
        </w:rPr>
      </w:pPr>
      <w:r w:rsidRPr="00CC6C32">
        <w:rPr>
          <w:rFonts w:ascii="Montserrat Medium" w:hAnsi="Montserrat Medium"/>
          <w:b/>
          <w:sz w:val="20"/>
          <w:szCs w:val="20"/>
          <w:u w:val="single"/>
        </w:rPr>
        <w:t>FIRMA DE AUTORIZACIONES: ADMINISTRADOR DEL CONTRATO.</w:t>
      </w:r>
    </w:p>
    <w:p w14:paraId="16E09827" w14:textId="77777777" w:rsidR="00FD2EF6" w:rsidRDefault="00FD2EF6" w:rsidP="00FD2EF6">
      <w:pPr>
        <w:pStyle w:val="Prrafodelista"/>
        <w:jc w:val="both"/>
        <w:rPr>
          <w:rFonts w:ascii="Montserrat Medium" w:hAnsi="Montserrat Medium"/>
          <w:b/>
          <w:sz w:val="20"/>
          <w:szCs w:val="20"/>
          <w:u w:val="single"/>
        </w:rPr>
      </w:pPr>
    </w:p>
    <w:p w14:paraId="4139C91D" w14:textId="77777777" w:rsidR="00FD2EF6" w:rsidRDefault="00FD2EF6" w:rsidP="00FD2EF6">
      <w:pPr>
        <w:pStyle w:val="Prrafodelista"/>
        <w:numPr>
          <w:ilvl w:val="0"/>
          <w:numId w:val="30"/>
        </w:numPr>
        <w:spacing w:after="0" w:line="240" w:lineRule="auto"/>
        <w:jc w:val="both"/>
        <w:rPr>
          <w:sz w:val="20"/>
          <w:szCs w:val="20"/>
        </w:rPr>
      </w:pPr>
      <w:r w:rsidRPr="00F279B9">
        <w:rPr>
          <w:sz w:val="20"/>
          <w:szCs w:val="20"/>
        </w:rPr>
        <w:t>Mecanismos de comprobación, supervisión y verificación de los bienes o de los servicios contratados y efectivamente prestados y efectivamente entregados o prestados, así como del cumplimiento de las requisiciones de cada entregable</w:t>
      </w:r>
      <w:r>
        <w:rPr>
          <w:sz w:val="20"/>
          <w:szCs w:val="20"/>
        </w:rPr>
        <w:t>.</w:t>
      </w:r>
    </w:p>
    <w:p w14:paraId="60E5392C" w14:textId="77777777" w:rsidR="00FD2EF6" w:rsidRDefault="00FD2EF6" w:rsidP="00FD2EF6">
      <w:pPr>
        <w:rPr>
          <w:rFonts w:ascii="Montserrat Medium" w:hAnsi="Montserrat Medium" w:cs="Arial"/>
          <w:b/>
          <w:sz w:val="20"/>
          <w:szCs w:val="20"/>
        </w:rPr>
      </w:pPr>
    </w:p>
    <w:p w14:paraId="54CF2C71" w14:textId="77777777" w:rsidR="00FD2EF6" w:rsidRDefault="00FD2EF6" w:rsidP="00FD2EF6">
      <w:pPr>
        <w:rPr>
          <w:rFonts w:ascii="Montserrat Medium" w:hAnsi="Montserrat Medium" w:cs="Arial"/>
          <w:b/>
          <w:sz w:val="20"/>
          <w:szCs w:val="20"/>
        </w:rPr>
      </w:pPr>
      <w:r w:rsidRPr="00CC6C32">
        <w:rPr>
          <w:rFonts w:ascii="Montserrat Medium" w:hAnsi="Montserrat Medium" w:cs="Arial"/>
          <w:b/>
          <w:sz w:val="20"/>
          <w:szCs w:val="20"/>
        </w:rPr>
        <w:t>ACTA DE ENTREGA-RECEPCIÓN (ANEXO NUMERO T-8(T-OCHO)) Y ORDEN DE COMPRA (ANEXO NUMERO T-4 (T-CUATRO))</w:t>
      </w:r>
      <w:r>
        <w:rPr>
          <w:rFonts w:ascii="Montserrat Medium" w:hAnsi="Montserrat Medium" w:cs="Arial"/>
          <w:b/>
          <w:sz w:val="20"/>
          <w:szCs w:val="20"/>
        </w:rPr>
        <w:t>.</w:t>
      </w:r>
    </w:p>
    <w:p w14:paraId="2AE8D4A0" w14:textId="77777777" w:rsidR="00FD2EF6" w:rsidRPr="00616E60" w:rsidRDefault="00FD2EF6" w:rsidP="00FD2EF6">
      <w:pPr>
        <w:autoSpaceDE w:val="0"/>
        <w:autoSpaceDN w:val="0"/>
        <w:adjustRightInd w:val="0"/>
        <w:jc w:val="both"/>
        <w:rPr>
          <w:rFonts w:ascii="Montserrat Medium" w:hAnsi="Montserrat Medium" w:cs="Arial"/>
          <w:b/>
          <w:sz w:val="20"/>
          <w:szCs w:val="20"/>
        </w:rPr>
      </w:pPr>
    </w:p>
    <w:p w14:paraId="4131D557" w14:textId="77777777" w:rsidR="00FD2EF6" w:rsidRDefault="00FD2EF6" w:rsidP="00FD2EF6">
      <w:pPr>
        <w:pStyle w:val="Prrafodelista"/>
        <w:numPr>
          <w:ilvl w:val="1"/>
          <w:numId w:val="31"/>
        </w:numPr>
        <w:ind w:left="709" w:hanging="567"/>
        <w:jc w:val="both"/>
        <w:rPr>
          <w:sz w:val="20"/>
          <w:szCs w:val="20"/>
        </w:rPr>
      </w:pPr>
      <w:r w:rsidRPr="00284157">
        <w:rPr>
          <w:sz w:val="20"/>
          <w:szCs w:val="20"/>
        </w:rPr>
        <w:t>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MAAGAASSP. Así como la justificación para el otorgamiento del anticipo</w:t>
      </w:r>
      <w:r>
        <w:rPr>
          <w:sz w:val="20"/>
          <w:szCs w:val="20"/>
        </w:rPr>
        <w:t>.</w:t>
      </w:r>
    </w:p>
    <w:p w14:paraId="2FD254EE" w14:textId="77777777" w:rsidR="00FD2EF6" w:rsidRPr="00616E60" w:rsidRDefault="00FD2EF6" w:rsidP="00FD2EF6">
      <w:pPr>
        <w:spacing w:after="200"/>
        <w:jc w:val="both"/>
        <w:rPr>
          <w:rFonts w:ascii="Montserrat Medium" w:hAnsi="Montserrat Medium" w:cs="Arial"/>
          <w:b/>
          <w:sz w:val="20"/>
          <w:szCs w:val="20"/>
        </w:rPr>
      </w:pPr>
      <w:r w:rsidRPr="00616E60">
        <w:rPr>
          <w:rFonts w:ascii="Montserrat Medium" w:hAnsi="Montserrat Medium" w:cs="Arial"/>
          <w:b/>
          <w:sz w:val="20"/>
          <w:szCs w:val="20"/>
        </w:rPr>
        <w:t>NO APLICA</w:t>
      </w:r>
      <w:r>
        <w:rPr>
          <w:rFonts w:ascii="Montserrat Medium" w:hAnsi="Montserrat Medium" w:cs="Arial"/>
          <w:b/>
          <w:sz w:val="20"/>
          <w:szCs w:val="20"/>
        </w:rPr>
        <w:t>.</w:t>
      </w:r>
    </w:p>
    <w:p w14:paraId="3310FEA3" w14:textId="77777777" w:rsidR="00FD2EF6" w:rsidRDefault="00FD2EF6" w:rsidP="00FD2EF6">
      <w:pPr>
        <w:pStyle w:val="Prrafodelista"/>
        <w:numPr>
          <w:ilvl w:val="1"/>
          <w:numId w:val="31"/>
        </w:numPr>
        <w:ind w:left="709" w:hanging="567"/>
        <w:jc w:val="both"/>
        <w:rPr>
          <w:sz w:val="20"/>
          <w:szCs w:val="20"/>
        </w:rPr>
      </w:pPr>
      <w:r w:rsidRPr="00284157">
        <w:rPr>
          <w:sz w:val="20"/>
          <w:szCs w:val="20"/>
        </w:rPr>
        <w:t>En caso de que existan causas suficientes para no aceptar proposiciones conjuntas en Licitaciones Públicas, justificar con escrito independiente las razones, particularmente los aspectos relativos a que con tal determinación, no se limita la libre participación de los licitantes. (4.33 POBALINES)</w:t>
      </w:r>
      <w:r>
        <w:rPr>
          <w:sz w:val="20"/>
          <w:szCs w:val="20"/>
        </w:rPr>
        <w:t>.</w:t>
      </w:r>
    </w:p>
    <w:p w14:paraId="2E057454" w14:textId="77777777" w:rsidR="00FD2EF6" w:rsidRPr="00616E60" w:rsidRDefault="00FD2EF6" w:rsidP="00FD2EF6">
      <w:pPr>
        <w:spacing w:after="200"/>
        <w:jc w:val="both"/>
        <w:rPr>
          <w:rFonts w:ascii="Montserrat Medium" w:hAnsi="Montserrat Medium" w:cs="Arial"/>
          <w:b/>
          <w:sz w:val="20"/>
          <w:szCs w:val="20"/>
        </w:rPr>
      </w:pPr>
      <w:r>
        <w:rPr>
          <w:rFonts w:ascii="Montserrat Medium" w:hAnsi="Montserrat Medium" w:cs="Arial"/>
          <w:b/>
          <w:sz w:val="20"/>
          <w:szCs w:val="20"/>
        </w:rPr>
        <w:t xml:space="preserve"> </w:t>
      </w:r>
      <w:r w:rsidRPr="00616E60">
        <w:rPr>
          <w:rFonts w:ascii="Montserrat Medium" w:hAnsi="Montserrat Medium" w:cs="Arial"/>
          <w:b/>
          <w:sz w:val="20"/>
          <w:szCs w:val="20"/>
        </w:rPr>
        <w:t>NO APLICA</w:t>
      </w:r>
      <w:r>
        <w:rPr>
          <w:rFonts w:ascii="Montserrat Medium" w:hAnsi="Montserrat Medium" w:cs="Arial"/>
          <w:b/>
          <w:sz w:val="20"/>
          <w:szCs w:val="20"/>
        </w:rPr>
        <w:t>.</w:t>
      </w:r>
    </w:p>
    <w:p w14:paraId="224C8E70" w14:textId="77777777" w:rsidR="00FD2EF6" w:rsidRDefault="00FD2EF6" w:rsidP="00FD2EF6">
      <w:pPr>
        <w:pStyle w:val="Prrafodelista"/>
        <w:numPr>
          <w:ilvl w:val="1"/>
          <w:numId w:val="31"/>
        </w:numPr>
        <w:ind w:left="709" w:hanging="567"/>
        <w:jc w:val="both"/>
        <w:rPr>
          <w:sz w:val="20"/>
          <w:szCs w:val="20"/>
        </w:rPr>
      </w:pPr>
      <w:r w:rsidRPr="00284157">
        <w:rPr>
          <w:sz w:val="20"/>
          <w:szCs w:val="20"/>
        </w:rPr>
        <w:t>Indicar las condiciones de entrega de bienes y prestación de servicios de acuerdo con el numeral 5.5.3 de las POBALINES</w:t>
      </w:r>
      <w:r>
        <w:rPr>
          <w:sz w:val="20"/>
          <w:szCs w:val="20"/>
        </w:rPr>
        <w:t>.</w:t>
      </w:r>
    </w:p>
    <w:p w14:paraId="6E0122F2" w14:textId="77777777" w:rsidR="00FD2EF6" w:rsidRDefault="00FD2EF6" w:rsidP="00FD2EF6">
      <w:pPr>
        <w:pStyle w:val="Prrafodelista"/>
        <w:ind w:left="709"/>
        <w:jc w:val="both"/>
        <w:rPr>
          <w:sz w:val="20"/>
          <w:szCs w:val="20"/>
        </w:rPr>
      </w:pPr>
    </w:p>
    <w:p w14:paraId="3CA689F6" w14:textId="77777777" w:rsidR="00FD2EF6" w:rsidRDefault="00FD2EF6" w:rsidP="00FD2EF6">
      <w:pPr>
        <w:pStyle w:val="Prrafodelista"/>
        <w:numPr>
          <w:ilvl w:val="0"/>
          <w:numId w:val="39"/>
        </w:numPr>
        <w:autoSpaceDE w:val="0"/>
        <w:autoSpaceDN w:val="0"/>
        <w:adjustRightInd w:val="0"/>
        <w:spacing w:after="0" w:line="240" w:lineRule="auto"/>
        <w:jc w:val="both"/>
        <w:rPr>
          <w:rFonts w:ascii="Montserrat Medium" w:hAnsi="Montserrat Medium"/>
          <w:sz w:val="20"/>
          <w:szCs w:val="20"/>
          <w:u w:val="single"/>
        </w:rPr>
      </w:pPr>
      <w:r>
        <w:rPr>
          <w:rFonts w:ascii="Montserrat Medium" w:hAnsi="Montserrat Medium"/>
          <w:sz w:val="20"/>
          <w:szCs w:val="20"/>
        </w:rPr>
        <w:t xml:space="preserve">Se realizar una verificación de alguna característica específica del bien durante la recepción indicar la metodología a emplear: </w:t>
      </w:r>
      <w:r w:rsidRPr="00C96A0C">
        <w:rPr>
          <w:rFonts w:ascii="Montserrat Medium" w:hAnsi="Montserrat Medium"/>
          <w:b/>
          <w:sz w:val="20"/>
          <w:szCs w:val="20"/>
          <w:u w:val="single"/>
        </w:rPr>
        <w:t>Inspección visual.</w:t>
      </w:r>
    </w:p>
    <w:p w14:paraId="5C07795C" w14:textId="77777777" w:rsidR="00FD2EF6" w:rsidRDefault="00FD2EF6" w:rsidP="00FD2EF6">
      <w:pPr>
        <w:autoSpaceDE w:val="0"/>
        <w:autoSpaceDN w:val="0"/>
        <w:adjustRightInd w:val="0"/>
        <w:jc w:val="both"/>
        <w:rPr>
          <w:rFonts w:ascii="Montserrat Medium" w:eastAsiaTheme="minorHAnsi" w:hAnsi="Montserrat Medium" w:cs="Arial"/>
          <w:sz w:val="20"/>
          <w:szCs w:val="20"/>
          <w:u w:val="single"/>
        </w:rPr>
      </w:pPr>
    </w:p>
    <w:p w14:paraId="25C793D8" w14:textId="77777777" w:rsidR="00FD2EF6" w:rsidRPr="000371BE" w:rsidRDefault="00FD2EF6" w:rsidP="00FD2EF6">
      <w:pPr>
        <w:pStyle w:val="Prrafodelista"/>
        <w:numPr>
          <w:ilvl w:val="0"/>
          <w:numId w:val="41"/>
        </w:numPr>
        <w:spacing w:line="259" w:lineRule="auto"/>
        <w:jc w:val="both"/>
        <w:rPr>
          <w:rFonts w:ascii="Montserrat Medium" w:hAnsi="Montserrat Medium"/>
          <w:b/>
          <w:sz w:val="20"/>
          <w:szCs w:val="20"/>
        </w:rPr>
      </w:pPr>
      <w:r w:rsidRPr="000371BE">
        <w:rPr>
          <w:rFonts w:ascii="Montserrat Medium" w:hAnsi="Montserrat Medium"/>
          <w:b/>
          <w:sz w:val="20"/>
          <w:szCs w:val="20"/>
        </w:rPr>
        <w:t>ORDEN DE COMPRA  (ANEXO NUMERO T-4(T-CUATRO)).</w:t>
      </w:r>
    </w:p>
    <w:p w14:paraId="747F7BA4" w14:textId="77777777" w:rsidR="00FD2EF6" w:rsidRPr="000371BE" w:rsidRDefault="00FD2EF6" w:rsidP="00FD2EF6">
      <w:pPr>
        <w:pStyle w:val="Prrafodelista"/>
        <w:numPr>
          <w:ilvl w:val="0"/>
          <w:numId w:val="41"/>
        </w:numPr>
        <w:spacing w:line="259" w:lineRule="auto"/>
        <w:jc w:val="both"/>
        <w:rPr>
          <w:rFonts w:ascii="Montserrat Medium" w:hAnsi="Montserrat Medium"/>
          <w:b/>
          <w:sz w:val="20"/>
          <w:szCs w:val="20"/>
        </w:rPr>
      </w:pPr>
      <w:r w:rsidRPr="000371BE">
        <w:rPr>
          <w:rFonts w:ascii="Montserrat Medium" w:hAnsi="Montserrat Medium"/>
          <w:b/>
          <w:sz w:val="20"/>
          <w:szCs w:val="20"/>
        </w:rPr>
        <w:t>ACTA DE ENTREGA-RECEPCIÓN (ANEXO NUMERO T-8(T-OCHO))</w:t>
      </w:r>
    </w:p>
    <w:p w14:paraId="59B728EE" w14:textId="77777777" w:rsidR="00FD2EF6" w:rsidRPr="00616E60" w:rsidRDefault="00FD2EF6" w:rsidP="00FD2EF6">
      <w:pPr>
        <w:spacing w:after="200"/>
        <w:jc w:val="both"/>
        <w:rPr>
          <w:rFonts w:ascii="Montserrat Medium" w:hAnsi="Montserrat Medium" w:cs="Arial"/>
          <w:sz w:val="20"/>
          <w:szCs w:val="20"/>
        </w:rPr>
      </w:pPr>
      <w:r w:rsidRPr="00616E60">
        <w:rPr>
          <w:rFonts w:ascii="Montserrat Medium" w:hAnsi="Montserrat Medium" w:cs="Arial"/>
          <w:sz w:val="20"/>
          <w:szCs w:val="20"/>
        </w:rPr>
        <w:t>Acta Entrega-Recepción (aplica sólo en bienes de consumo que no generan alta en SAI)</w:t>
      </w:r>
    </w:p>
    <w:p w14:paraId="62AA10F2" w14:textId="77777777" w:rsidR="00FD2EF6" w:rsidRPr="000371BE" w:rsidRDefault="00FD2EF6" w:rsidP="00FD2EF6">
      <w:pPr>
        <w:pStyle w:val="Prrafodelista"/>
        <w:numPr>
          <w:ilvl w:val="0"/>
          <w:numId w:val="42"/>
        </w:numPr>
        <w:spacing w:line="259" w:lineRule="auto"/>
        <w:jc w:val="both"/>
        <w:rPr>
          <w:rFonts w:ascii="Montserrat Medium" w:hAnsi="Montserrat Medium"/>
          <w:b/>
          <w:sz w:val="20"/>
          <w:szCs w:val="20"/>
        </w:rPr>
      </w:pPr>
      <w:r w:rsidRPr="000371BE">
        <w:rPr>
          <w:rFonts w:ascii="Montserrat Medium" w:hAnsi="Montserrat Medium"/>
          <w:b/>
          <w:sz w:val="20"/>
          <w:szCs w:val="20"/>
        </w:rPr>
        <w:t>ORDEN DE COMPRA  (ANEXO NUMERO T-4(T-CUATRO)).</w:t>
      </w:r>
    </w:p>
    <w:p w14:paraId="3158EFA1" w14:textId="77777777" w:rsidR="00FD2EF6" w:rsidRPr="000371BE" w:rsidRDefault="00FD2EF6" w:rsidP="00FD2EF6">
      <w:pPr>
        <w:pStyle w:val="Prrafodelista"/>
        <w:numPr>
          <w:ilvl w:val="0"/>
          <w:numId w:val="42"/>
        </w:numPr>
        <w:spacing w:line="259" w:lineRule="auto"/>
        <w:jc w:val="both"/>
        <w:rPr>
          <w:rFonts w:ascii="Montserrat Medium" w:hAnsi="Montserrat Medium"/>
          <w:b/>
          <w:sz w:val="20"/>
          <w:szCs w:val="20"/>
        </w:rPr>
      </w:pPr>
      <w:r w:rsidRPr="000371BE">
        <w:rPr>
          <w:rFonts w:ascii="Montserrat Medium" w:hAnsi="Montserrat Medium"/>
          <w:b/>
          <w:sz w:val="20"/>
          <w:szCs w:val="20"/>
        </w:rPr>
        <w:t xml:space="preserve"> ACTA DE ENTREGA-RECEPCIÓN (ANEXO NUMERO T-8(T-OCHO))</w:t>
      </w:r>
    </w:p>
    <w:p w14:paraId="5C190469" w14:textId="46CB1CF1" w:rsidR="00CC20BF" w:rsidRDefault="00CC20BF" w:rsidP="00F65E9B">
      <w:pPr>
        <w:spacing w:after="200" w:line="276" w:lineRule="auto"/>
        <w:rPr>
          <w:rFonts w:ascii="Montserrat" w:hAnsi="Montserrat" w:cs="Arial"/>
          <w:sz w:val="22"/>
          <w:szCs w:val="22"/>
        </w:rPr>
      </w:pPr>
    </w:p>
    <w:p w14:paraId="3BE59559" w14:textId="77777777" w:rsidR="00F65E9B" w:rsidRPr="0066223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08" w:name="_Toc85730563"/>
      <w:bookmarkStart w:id="409" w:name="_Toc165724553"/>
      <w:bookmarkEnd w:id="406"/>
      <w:bookmarkEnd w:id="407"/>
      <w:r w:rsidRPr="00662238">
        <w:rPr>
          <w:rFonts w:ascii="Arial" w:hAnsi="Arial" w:cs="Arial"/>
          <w:b/>
          <w:bCs/>
          <w:noProof/>
          <w:color w:val="auto"/>
          <w:kern w:val="1"/>
          <w:sz w:val="28"/>
          <w:szCs w:val="28"/>
          <w:lang w:val="es-MX" w:eastAsia="ar-SA"/>
        </w:rPr>
        <w:lastRenderedPageBreak/>
        <w:t>Anexo 3.- Escrito de acreditación legal y personalidad jurídica del licitante para comprometerse y suscribir propuestas.</w:t>
      </w:r>
      <w:bookmarkEnd w:id="408"/>
      <w:bookmarkEnd w:id="409"/>
    </w:p>
    <w:p w14:paraId="719F5B6F" w14:textId="77777777" w:rsidR="00F65E9B" w:rsidRPr="0028196E"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0983A4F1" w14:textId="10BF26A1" w:rsidR="00F65E9B" w:rsidRPr="0028196E" w:rsidRDefault="00F65E9B" w:rsidP="00F65E9B">
      <w:pPr>
        <w:jc w:val="both"/>
        <w:rPr>
          <w:rFonts w:ascii="Arial" w:hAnsi="Arial" w:cs="Arial"/>
          <w:sz w:val="18"/>
          <w:szCs w:val="18"/>
          <w:u w:val="single"/>
        </w:rPr>
      </w:pPr>
      <w:r w:rsidRPr="0028196E">
        <w:rPr>
          <w:rFonts w:ascii="Arial" w:hAnsi="Arial" w:cs="Arial"/>
          <w:sz w:val="18"/>
          <w:szCs w:val="18"/>
          <w:u w:val="single"/>
        </w:rPr>
        <w:t>________(nombre)             ,</w:t>
      </w:r>
      <w:r w:rsidRPr="0028196E">
        <w:rPr>
          <w:rFonts w:ascii="Arial" w:hAnsi="Arial" w:cs="Arial"/>
          <w:sz w:val="18"/>
          <w:szCs w:val="18"/>
        </w:rPr>
        <w:t xml:space="preserve"> manifiesto bajo protesta a decir verdad, que los datos aquí asentados son ciertos, así como que cuento con facultades suficientes para suscribir las proposiciones en la presente </w:t>
      </w:r>
      <w:r w:rsidR="00552ECD">
        <w:rPr>
          <w:rFonts w:ascii="Arial" w:hAnsi="Arial" w:cs="Arial"/>
          <w:sz w:val="20"/>
          <w:szCs w:val="20"/>
        </w:rPr>
        <w:t>Adjudicación Directa Nacional E</w:t>
      </w:r>
      <w:r w:rsidR="00552ECD" w:rsidRPr="00A82322">
        <w:rPr>
          <w:rFonts w:ascii="Arial" w:hAnsi="Arial" w:cs="Arial"/>
          <w:sz w:val="20"/>
          <w:szCs w:val="20"/>
        </w:rPr>
        <w:t>lectrónica</w:t>
      </w:r>
      <w:r w:rsidRPr="0028196E">
        <w:rPr>
          <w:rFonts w:ascii="Arial" w:hAnsi="Arial" w:cs="Arial"/>
          <w:sz w:val="18"/>
          <w:szCs w:val="18"/>
        </w:rPr>
        <w:t xml:space="preserve">, a nombre y representación de: </w:t>
      </w:r>
      <w:r w:rsidRPr="0028196E">
        <w:rPr>
          <w:rFonts w:ascii="Arial" w:hAnsi="Arial" w:cs="Arial"/>
          <w:sz w:val="18"/>
          <w:szCs w:val="18"/>
          <w:u w:val="single"/>
        </w:rPr>
        <w:t>___(persona física o moral)___.</w:t>
      </w:r>
    </w:p>
    <w:p w14:paraId="1A5B6F85" w14:textId="77777777" w:rsidR="00F65E9B" w:rsidRPr="0028196E" w:rsidRDefault="00F65E9B" w:rsidP="00F65E9B">
      <w:pPr>
        <w:jc w:val="both"/>
        <w:rPr>
          <w:rFonts w:ascii="Arial" w:hAnsi="Arial" w:cs="Arial"/>
          <w:sz w:val="18"/>
          <w:szCs w:val="18"/>
        </w:rPr>
      </w:pPr>
    </w:p>
    <w:p w14:paraId="40D1FD1C" w14:textId="0E3DEFF3" w:rsidR="00F65E9B" w:rsidRPr="0028196E" w:rsidRDefault="00F65E9B" w:rsidP="00F65E9B">
      <w:pPr>
        <w:jc w:val="both"/>
        <w:rPr>
          <w:rFonts w:ascii="Arial" w:hAnsi="Arial" w:cs="Arial"/>
          <w:sz w:val="18"/>
          <w:szCs w:val="18"/>
        </w:rPr>
      </w:pPr>
      <w:r w:rsidRPr="0028196E">
        <w:rPr>
          <w:rFonts w:ascii="Arial" w:hAnsi="Arial" w:cs="Arial"/>
          <w:sz w:val="18"/>
          <w:szCs w:val="18"/>
        </w:rPr>
        <w:t xml:space="preserve">No. de la </w:t>
      </w:r>
      <w:r w:rsidR="00552ECD">
        <w:rPr>
          <w:rFonts w:ascii="Arial" w:hAnsi="Arial" w:cs="Arial"/>
          <w:sz w:val="20"/>
          <w:szCs w:val="20"/>
        </w:rPr>
        <w:t>Adjudicación Directa Nacional E</w:t>
      </w:r>
      <w:r w:rsidR="00552ECD" w:rsidRPr="00A82322">
        <w:rPr>
          <w:rFonts w:ascii="Arial" w:hAnsi="Arial" w:cs="Arial"/>
          <w:sz w:val="20"/>
          <w:szCs w:val="20"/>
        </w:rPr>
        <w:t>lectrónica</w:t>
      </w:r>
      <w:r w:rsidRPr="0028196E">
        <w:rPr>
          <w:rFonts w:ascii="Arial" w:hAnsi="Arial" w:cs="Arial"/>
          <w:sz w:val="18"/>
          <w:szCs w:val="18"/>
        </w:rPr>
        <w:t xml:space="preserve">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451584EA"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52E7F310"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Registro Federal de Contribuyentes:</w:t>
            </w:r>
          </w:p>
          <w:p w14:paraId="27648920" w14:textId="77777777" w:rsidR="00F65E9B" w:rsidRPr="0028196E" w:rsidRDefault="00F65E9B" w:rsidP="00F65E9B">
            <w:pPr>
              <w:jc w:val="both"/>
              <w:rPr>
                <w:rFonts w:ascii="Arial" w:hAnsi="Arial" w:cs="Arial"/>
                <w:sz w:val="18"/>
                <w:szCs w:val="18"/>
              </w:rPr>
            </w:pPr>
          </w:p>
          <w:p w14:paraId="56ED6212"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Domicilio.- Los datos aquí registrados corresponderán al del domicilio fiscal del proveedor o prestador de servicios)</w:t>
            </w:r>
          </w:p>
          <w:p w14:paraId="6BD83762" w14:textId="77777777" w:rsidR="00F65E9B" w:rsidRPr="0028196E" w:rsidRDefault="00F65E9B" w:rsidP="00F65E9B">
            <w:pPr>
              <w:jc w:val="both"/>
              <w:rPr>
                <w:rFonts w:ascii="Arial" w:hAnsi="Arial" w:cs="Arial"/>
                <w:sz w:val="18"/>
                <w:szCs w:val="18"/>
              </w:rPr>
            </w:pPr>
          </w:p>
          <w:p w14:paraId="60D1AB8D"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Calle y número:</w:t>
            </w:r>
          </w:p>
          <w:p w14:paraId="66AF314A"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Colonia:                                                    Delegación o Municipio:</w:t>
            </w:r>
          </w:p>
          <w:p w14:paraId="6A02C16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Código Postal:                                          Entidad federativa:</w:t>
            </w:r>
          </w:p>
          <w:p w14:paraId="06C20D8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Teléfonos:                                                 </w:t>
            </w:r>
          </w:p>
          <w:p w14:paraId="5D8E5CC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Correo electrónico:</w:t>
            </w:r>
          </w:p>
          <w:p w14:paraId="3989D226" w14:textId="77777777" w:rsidR="00F65E9B" w:rsidRPr="0028196E" w:rsidRDefault="00F65E9B" w:rsidP="00F65E9B">
            <w:pPr>
              <w:pStyle w:val="Encabezado"/>
              <w:tabs>
                <w:tab w:val="left" w:pos="4536"/>
              </w:tabs>
              <w:jc w:val="both"/>
              <w:rPr>
                <w:rFonts w:ascii="Arial" w:hAnsi="Arial" w:cs="Arial"/>
                <w:sz w:val="18"/>
                <w:szCs w:val="18"/>
              </w:rPr>
            </w:pPr>
          </w:p>
          <w:p w14:paraId="774FDAD0"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No. de la escritura pública en la que consta su acta constitutiva:                Fecha             Duración              </w:t>
            </w:r>
          </w:p>
          <w:p w14:paraId="4D8A43B0" w14:textId="77777777" w:rsidR="00F65E9B" w:rsidRPr="0028196E" w:rsidRDefault="00F65E9B" w:rsidP="00F65E9B">
            <w:pPr>
              <w:pStyle w:val="Encabezado"/>
              <w:tabs>
                <w:tab w:val="left" w:pos="4536"/>
              </w:tabs>
              <w:jc w:val="both"/>
              <w:rPr>
                <w:rFonts w:ascii="Arial" w:hAnsi="Arial" w:cs="Arial"/>
                <w:sz w:val="18"/>
                <w:szCs w:val="18"/>
              </w:rPr>
            </w:pPr>
          </w:p>
          <w:p w14:paraId="4C53A6F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p w14:paraId="4038CDAF" w14:textId="77777777" w:rsidR="00F65E9B" w:rsidRPr="0028196E" w:rsidRDefault="00F65E9B" w:rsidP="00F65E9B">
            <w:pPr>
              <w:pStyle w:val="Encabezado"/>
              <w:tabs>
                <w:tab w:val="left" w:pos="4536"/>
              </w:tabs>
              <w:jc w:val="both"/>
              <w:rPr>
                <w:rFonts w:ascii="Arial" w:hAnsi="Arial" w:cs="Arial"/>
                <w:sz w:val="18"/>
                <w:szCs w:val="18"/>
              </w:rPr>
            </w:pPr>
          </w:p>
          <w:p w14:paraId="5E3793C1"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Relación de socios o asociados.-</w:t>
            </w:r>
          </w:p>
          <w:p w14:paraId="152C4382"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Apellido Paterno:                                    Apellido Materno:                           Nombre(s):</w:t>
            </w:r>
          </w:p>
          <w:p w14:paraId="5E269762" w14:textId="77777777" w:rsidR="00F65E9B" w:rsidRPr="0028196E" w:rsidRDefault="00F65E9B" w:rsidP="00F65E9B">
            <w:pPr>
              <w:pStyle w:val="Encabezado"/>
              <w:tabs>
                <w:tab w:val="left" w:pos="4536"/>
              </w:tabs>
              <w:jc w:val="both"/>
              <w:rPr>
                <w:rFonts w:ascii="Arial" w:hAnsi="Arial" w:cs="Arial"/>
                <w:sz w:val="18"/>
                <w:szCs w:val="18"/>
              </w:rPr>
            </w:pPr>
          </w:p>
          <w:p w14:paraId="098A7D8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Descripción del objeto social:</w:t>
            </w:r>
          </w:p>
          <w:p w14:paraId="20FF0967" w14:textId="77777777" w:rsidR="00F65E9B" w:rsidRPr="0028196E" w:rsidRDefault="00F65E9B" w:rsidP="00F65E9B">
            <w:pPr>
              <w:pStyle w:val="Encabezado"/>
              <w:tabs>
                <w:tab w:val="left" w:pos="4536"/>
              </w:tabs>
              <w:jc w:val="both"/>
              <w:rPr>
                <w:rFonts w:ascii="Arial" w:hAnsi="Arial" w:cs="Arial"/>
                <w:sz w:val="18"/>
                <w:szCs w:val="18"/>
              </w:rPr>
            </w:pPr>
          </w:p>
          <w:p w14:paraId="731867F7"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Reformas al acta constitutiva que incidan con el objeto del procedimiento.</w:t>
            </w:r>
          </w:p>
          <w:p w14:paraId="0A596DBD" w14:textId="77777777" w:rsidR="00F65E9B" w:rsidRPr="0028196E" w:rsidRDefault="00F65E9B" w:rsidP="00F65E9B">
            <w:pPr>
              <w:jc w:val="both"/>
              <w:rPr>
                <w:rFonts w:ascii="Arial" w:hAnsi="Arial" w:cs="Arial"/>
                <w:sz w:val="18"/>
                <w:szCs w:val="18"/>
              </w:rPr>
            </w:pPr>
          </w:p>
          <w:p w14:paraId="23D39AA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Fecha y datos de inscripción en el Registro Público correspondiente.</w:t>
            </w:r>
          </w:p>
          <w:p w14:paraId="07E05B26" w14:textId="77777777" w:rsidR="00F65E9B" w:rsidRPr="0028196E" w:rsidRDefault="00F65E9B" w:rsidP="00F65E9B">
            <w:pPr>
              <w:jc w:val="both"/>
              <w:rPr>
                <w:rFonts w:ascii="Arial" w:hAnsi="Arial" w:cs="Arial"/>
                <w:sz w:val="18"/>
                <w:szCs w:val="18"/>
              </w:rPr>
            </w:pPr>
          </w:p>
        </w:tc>
      </w:tr>
    </w:tbl>
    <w:p w14:paraId="6598E31E" w14:textId="77777777" w:rsidR="00F65E9B" w:rsidRPr="008A2A73" w:rsidRDefault="00F65E9B" w:rsidP="00F65E9B">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C562D5F"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354DD522"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Nombre del apoderado o representante:</w:t>
            </w:r>
          </w:p>
          <w:p w14:paraId="05F64E06" w14:textId="77777777" w:rsidR="00F65E9B" w:rsidRPr="0028196E" w:rsidRDefault="00F65E9B" w:rsidP="00F65E9B">
            <w:pPr>
              <w:jc w:val="both"/>
              <w:rPr>
                <w:rFonts w:ascii="Arial" w:hAnsi="Arial" w:cs="Arial"/>
                <w:sz w:val="18"/>
                <w:szCs w:val="18"/>
              </w:rPr>
            </w:pPr>
          </w:p>
          <w:p w14:paraId="551BF965"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Datos del documento mediante el cual acredita su personalidad y facultades.-</w:t>
            </w:r>
          </w:p>
          <w:p w14:paraId="2D3B80E4" w14:textId="77777777" w:rsidR="00F65E9B" w:rsidRPr="0028196E" w:rsidRDefault="00F65E9B" w:rsidP="00F65E9B">
            <w:pPr>
              <w:jc w:val="both"/>
              <w:rPr>
                <w:rFonts w:ascii="Arial" w:hAnsi="Arial" w:cs="Arial"/>
                <w:sz w:val="18"/>
                <w:szCs w:val="18"/>
              </w:rPr>
            </w:pPr>
          </w:p>
          <w:p w14:paraId="5ECC8591"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Escritura pública número:                                           Fecha:</w:t>
            </w:r>
          </w:p>
          <w:p w14:paraId="672CE43D" w14:textId="77777777" w:rsidR="00F65E9B" w:rsidRPr="0028196E" w:rsidRDefault="00F65E9B" w:rsidP="00F65E9B">
            <w:pPr>
              <w:pStyle w:val="Piedepgina"/>
              <w:jc w:val="both"/>
              <w:rPr>
                <w:rFonts w:ascii="Arial" w:hAnsi="Arial" w:cs="Arial"/>
                <w:sz w:val="18"/>
                <w:szCs w:val="18"/>
              </w:rPr>
            </w:pPr>
          </w:p>
          <w:p w14:paraId="403CECD3" w14:textId="77777777" w:rsidR="00F65E9B" w:rsidRPr="0028196E" w:rsidRDefault="00F65E9B" w:rsidP="00F65E9B">
            <w:pPr>
              <w:pStyle w:val="Encabezado"/>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tc>
      </w:tr>
    </w:tbl>
    <w:p w14:paraId="111783BC" w14:textId="77777777" w:rsidR="00F65E9B" w:rsidRPr="008A2A73" w:rsidRDefault="00F65E9B" w:rsidP="00F65E9B">
      <w:pPr>
        <w:jc w:val="both"/>
        <w:rPr>
          <w:rFonts w:ascii="Arial" w:hAnsi="Arial" w:cs="Arial"/>
          <w:sz w:val="20"/>
          <w:szCs w:val="20"/>
        </w:rPr>
      </w:pPr>
    </w:p>
    <w:p w14:paraId="4E257E44" w14:textId="77777777" w:rsidR="00F65E9B" w:rsidRPr="008A2A73" w:rsidRDefault="00F65E9B" w:rsidP="00F65E9B">
      <w:pPr>
        <w:jc w:val="both"/>
        <w:rPr>
          <w:rFonts w:ascii="Arial" w:hAnsi="Arial" w:cs="Arial"/>
          <w:sz w:val="20"/>
          <w:szCs w:val="20"/>
        </w:rPr>
      </w:pPr>
      <w:r w:rsidRPr="008A2A73">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F69CEAC"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(Lugar y fecha)</w:t>
      </w:r>
    </w:p>
    <w:p w14:paraId="692A5966"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Protesto lo necesario</w:t>
      </w:r>
    </w:p>
    <w:p w14:paraId="18B491BF"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(Nombre y firma)</w:t>
      </w:r>
    </w:p>
    <w:p w14:paraId="6248113E" w14:textId="7854E510" w:rsidR="00F65E9B" w:rsidRPr="00C4521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r w:rsidRPr="008A2A73">
        <w:rPr>
          <w:rFonts w:ascii="Arial" w:hAnsi="Arial" w:cs="Arial"/>
          <w:b/>
          <w:sz w:val="20"/>
          <w:szCs w:val="20"/>
        </w:rPr>
        <w:br w:type="page"/>
      </w:r>
      <w:bookmarkStart w:id="410" w:name="_Toc431386034"/>
      <w:bookmarkStart w:id="411" w:name="_Toc431386311"/>
      <w:bookmarkStart w:id="412" w:name="_Toc85730564"/>
      <w:bookmarkStart w:id="413" w:name="_Toc165724554"/>
      <w:r w:rsidRPr="00C45218">
        <w:rPr>
          <w:rFonts w:ascii="Arial" w:hAnsi="Arial" w:cs="Arial"/>
          <w:b/>
          <w:bCs/>
          <w:noProof/>
          <w:color w:val="auto"/>
          <w:kern w:val="1"/>
          <w:sz w:val="28"/>
          <w:szCs w:val="28"/>
          <w:lang w:val="es-MX" w:eastAsia="ar-SA"/>
        </w:rPr>
        <w:lastRenderedPageBreak/>
        <w:t>Anexo 4</w:t>
      </w:r>
      <w:bookmarkEnd w:id="410"/>
      <w:bookmarkEnd w:id="411"/>
      <w:r w:rsidRPr="00C45218">
        <w:rPr>
          <w:rFonts w:ascii="Arial" w:hAnsi="Arial" w:cs="Arial"/>
          <w:b/>
          <w:bCs/>
          <w:noProof/>
          <w:color w:val="auto"/>
          <w:kern w:val="1"/>
          <w:sz w:val="28"/>
          <w:szCs w:val="28"/>
          <w:lang w:val="es-MX" w:eastAsia="ar-SA"/>
        </w:rPr>
        <w:t xml:space="preserve">.- </w:t>
      </w:r>
      <w:r w:rsidRPr="002F50FC">
        <w:rPr>
          <w:rFonts w:ascii="Arial" w:hAnsi="Arial" w:cs="Arial"/>
          <w:b/>
          <w:bCs/>
          <w:noProof/>
          <w:color w:val="auto"/>
          <w:kern w:val="1"/>
          <w:sz w:val="28"/>
          <w:szCs w:val="28"/>
          <w:lang w:val="es-MX" w:eastAsia="ar-SA"/>
        </w:rPr>
        <w:t xml:space="preserve">Escrito de origen de los </w:t>
      </w:r>
      <w:r w:rsidR="0017219A">
        <w:rPr>
          <w:rFonts w:ascii="Arial" w:hAnsi="Arial" w:cs="Arial"/>
          <w:b/>
          <w:bCs/>
          <w:noProof/>
          <w:color w:val="auto"/>
          <w:kern w:val="1"/>
          <w:sz w:val="28"/>
          <w:szCs w:val="28"/>
          <w:lang w:val="es-MX" w:eastAsia="ar-SA"/>
        </w:rPr>
        <w:t>bienes</w:t>
      </w:r>
      <w:r w:rsidRPr="00C45218">
        <w:rPr>
          <w:rFonts w:ascii="Arial" w:hAnsi="Arial" w:cs="Arial"/>
          <w:b/>
          <w:bCs/>
          <w:noProof/>
          <w:color w:val="auto"/>
          <w:kern w:val="1"/>
          <w:sz w:val="28"/>
          <w:szCs w:val="28"/>
          <w:lang w:val="es-MX" w:eastAsia="ar-SA"/>
        </w:rPr>
        <w:t>.</w:t>
      </w:r>
      <w:bookmarkEnd w:id="412"/>
      <w:bookmarkEnd w:id="413"/>
    </w:p>
    <w:p w14:paraId="01CA74F5" w14:textId="77777777" w:rsidR="00F65E9B" w:rsidRPr="008A2A73" w:rsidRDefault="00F65E9B" w:rsidP="00F65E9B">
      <w:pPr>
        <w:ind w:left="-284" w:right="-284"/>
        <w:jc w:val="both"/>
        <w:rPr>
          <w:rFonts w:ascii="Arial" w:hAnsi="Arial" w:cs="Arial"/>
          <w:bCs/>
          <w:sz w:val="20"/>
          <w:szCs w:val="20"/>
          <w:lang w:val="es-ES" w:eastAsia="ar-SA"/>
        </w:rPr>
      </w:pPr>
    </w:p>
    <w:p w14:paraId="4EF59107" w14:textId="77777777" w:rsidR="00F65E9B" w:rsidRPr="008A2A73" w:rsidRDefault="00F65E9B" w:rsidP="00F65E9B">
      <w:pPr>
        <w:jc w:val="center"/>
        <w:rPr>
          <w:rFonts w:ascii="Arial" w:hAnsi="Arial" w:cs="Arial"/>
          <w:sz w:val="20"/>
          <w:szCs w:val="20"/>
          <w:lang w:eastAsia="ar-SA"/>
        </w:rPr>
      </w:pPr>
      <w:r w:rsidRPr="008A2A73">
        <w:rPr>
          <w:rFonts w:ascii="Arial" w:hAnsi="Arial" w:cs="Arial"/>
          <w:sz w:val="20"/>
          <w:szCs w:val="20"/>
          <w:lang w:eastAsia="ar-SA"/>
        </w:rPr>
        <w:t xml:space="preserve">_______, a _______ de _________________de </w:t>
      </w:r>
      <w:r>
        <w:rPr>
          <w:rFonts w:ascii="Arial" w:hAnsi="Arial" w:cs="Arial"/>
          <w:sz w:val="20"/>
          <w:szCs w:val="20"/>
          <w:lang w:eastAsia="ar-SA"/>
        </w:rPr>
        <w:t>202_</w:t>
      </w:r>
      <w:r w:rsidRPr="008A2A73">
        <w:rPr>
          <w:rFonts w:ascii="Arial" w:hAnsi="Arial" w:cs="Arial"/>
          <w:sz w:val="20"/>
          <w:szCs w:val="20"/>
          <w:lang w:eastAsia="ar-SA"/>
        </w:rPr>
        <w:t>.</w:t>
      </w:r>
    </w:p>
    <w:p w14:paraId="3DC991F6" w14:textId="77777777" w:rsidR="00F65E9B" w:rsidRPr="008A2A73" w:rsidRDefault="00F65E9B" w:rsidP="00F65E9B">
      <w:pPr>
        <w:ind w:left="-284" w:right="-284"/>
        <w:jc w:val="both"/>
        <w:rPr>
          <w:rFonts w:ascii="Arial" w:hAnsi="Arial" w:cs="Arial"/>
          <w:sz w:val="20"/>
          <w:szCs w:val="20"/>
          <w:lang w:eastAsia="ar-SA"/>
        </w:rPr>
      </w:pPr>
    </w:p>
    <w:p w14:paraId="78F161BB"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5F3F3B31"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Delegación Estatal Morelos</w:t>
      </w:r>
    </w:p>
    <w:p w14:paraId="17CEB52C"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00921D0"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296317AF"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Presente</w:t>
      </w:r>
    </w:p>
    <w:p w14:paraId="5990566F" w14:textId="77777777" w:rsidR="00F65E9B" w:rsidRPr="008A2A73" w:rsidRDefault="00F65E9B" w:rsidP="00F65E9B">
      <w:pPr>
        <w:ind w:left="-284" w:right="-284"/>
        <w:jc w:val="both"/>
        <w:rPr>
          <w:rFonts w:ascii="Arial" w:hAnsi="Arial" w:cs="Arial"/>
          <w:sz w:val="20"/>
          <w:szCs w:val="20"/>
          <w:lang w:val="es-ES" w:eastAsia="ar-SA"/>
        </w:rPr>
      </w:pPr>
    </w:p>
    <w:p w14:paraId="1150D391" w14:textId="05E51F2D"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Me refiero al procedimiento ________</w:t>
      </w:r>
      <w:proofErr w:type="gramStart"/>
      <w:r w:rsidRPr="00E760A5">
        <w:rPr>
          <w:rFonts w:eastAsiaTheme="minorEastAsia" w:cs="Arial"/>
          <w:noProof w:val="0"/>
          <w:sz w:val="20"/>
          <w:lang w:val="es-ES_tradnl" w:eastAsia="en-US"/>
        </w:rPr>
        <w:t>_(</w:t>
      </w:r>
      <w:proofErr w:type="gramEnd"/>
      <w:r w:rsidR="00552ECD" w:rsidRPr="00552ECD">
        <w:rPr>
          <w:rFonts w:cs="Arial"/>
          <w:sz w:val="20"/>
        </w:rPr>
        <w:t xml:space="preserve"> </w:t>
      </w:r>
      <w:r w:rsidR="00552ECD">
        <w:rPr>
          <w:rFonts w:cs="Arial"/>
          <w:sz w:val="20"/>
        </w:rPr>
        <w:t>Adjudicación Directa Nacional E</w:t>
      </w:r>
      <w:r w:rsidR="00552ECD" w:rsidRPr="00A82322">
        <w:rPr>
          <w:rFonts w:cs="Arial"/>
          <w:sz w:val="20"/>
        </w:rPr>
        <w:t>lectrónica</w:t>
      </w:r>
      <w:r w:rsidRPr="00E760A5">
        <w:rPr>
          <w:rFonts w:eastAsiaTheme="minorEastAsia" w:cs="Arial"/>
          <w:noProof w:val="0"/>
          <w:sz w:val="20"/>
          <w:lang w:val="es-ES_tradnl" w:eastAsia="en-US"/>
        </w:rPr>
        <w:t>)_________ No._____(Número de Procedimiento)____ en el que mi representada, la empresa __________________(nombre o razón social del licitante)_____________participa a través de la presente propuesta.</w:t>
      </w:r>
    </w:p>
    <w:p w14:paraId="64D12316"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463BF2C9" w14:textId="6FDBE66F"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 xml:space="preserve">Sobre el particular, y en los términos de lo previsto en numeral 4.1.3, Documentación legal-administrativa, de las bases de la convocatoria de la </w:t>
      </w:r>
      <w:r w:rsidR="00552ECD">
        <w:rPr>
          <w:rFonts w:cs="Arial"/>
          <w:sz w:val="20"/>
        </w:rPr>
        <w:t>Adjudicación Directa Nacional E</w:t>
      </w:r>
      <w:r w:rsidR="00552ECD" w:rsidRPr="00A82322">
        <w:rPr>
          <w:rFonts w:cs="Arial"/>
          <w:sz w:val="20"/>
        </w:rPr>
        <w:t>lectrónica</w:t>
      </w:r>
      <w:r w:rsidR="00552ECD" w:rsidRPr="00E760A5">
        <w:rPr>
          <w:rFonts w:eastAsiaTheme="minorEastAsia" w:cs="Arial"/>
          <w:noProof w:val="0"/>
          <w:sz w:val="20"/>
          <w:lang w:val="es-ES_tradnl" w:eastAsia="en-US"/>
        </w:rPr>
        <w:t xml:space="preserve"> </w:t>
      </w:r>
      <w:r w:rsidRPr="00E760A5">
        <w:rPr>
          <w:rFonts w:eastAsiaTheme="minorEastAsia" w:cs="Arial"/>
          <w:noProof w:val="0"/>
          <w:sz w:val="20"/>
          <w:lang w:val="es-ES_tradnl" w:eastAsia="en-US"/>
        </w:rPr>
        <w:t>citada en el párrafo anterior, manifiesto bajo protesta de decir verdad lo siguiente:</w:t>
      </w:r>
    </w:p>
    <w:p w14:paraId="04DDE32A"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4F606313" w14:textId="3BEDA9CB"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 xml:space="preserve">Conforme al artículo 35 del Reglamento de la Ley, que mi representada es de nacionalidad mexicana, para participar en el procedimiento de </w:t>
      </w:r>
      <w:r w:rsidR="00552ECD">
        <w:rPr>
          <w:rFonts w:cs="Arial"/>
          <w:sz w:val="20"/>
        </w:rPr>
        <w:t>Adjudicación Directa Nacional E</w:t>
      </w:r>
      <w:r w:rsidR="00552ECD" w:rsidRPr="00A82322">
        <w:rPr>
          <w:rFonts w:cs="Arial"/>
          <w:sz w:val="20"/>
        </w:rPr>
        <w:t>lectrónica</w:t>
      </w:r>
      <w:r w:rsidRPr="00E760A5">
        <w:rPr>
          <w:rFonts w:eastAsiaTheme="minorEastAsia" w:cs="Arial"/>
          <w:noProof w:val="0"/>
          <w:sz w:val="20"/>
          <w:lang w:val="es-ES_tradnl" w:eastAsia="en-US"/>
        </w:rPr>
        <w:t>.</w:t>
      </w:r>
    </w:p>
    <w:p w14:paraId="3FC5BF2C"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2043CAB6"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Conforme al artículo 39, fracción VIII del Reglamento de la Ley que el origen de los servicios que oferto, serán de origen nacional.</w:t>
      </w:r>
    </w:p>
    <w:p w14:paraId="63C465C8"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0081964E"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066FF05A"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0F646126"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18EFB379"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Protesto lo necesario</w:t>
      </w:r>
    </w:p>
    <w:p w14:paraId="3EC4FA29"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_____________________________________________________</w:t>
      </w:r>
    </w:p>
    <w:p w14:paraId="25BDD4B0"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(Nombre y Firma del Apoderado o Representante Legal del Licitante)</w:t>
      </w:r>
    </w:p>
    <w:p w14:paraId="7E952F29" w14:textId="77777777" w:rsidR="00F65E9B" w:rsidRPr="008A2A73" w:rsidRDefault="00F65E9B" w:rsidP="00F65E9B">
      <w:pPr>
        <w:pStyle w:val="Texto"/>
        <w:spacing w:after="60" w:line="200" w:lineRule="exact"/>
        <w:ind w:firstLine="0"/>
        <w:rPr>
          <w:rFonts w:cs="Arial"/>
          <w:sz w:val="20"/>
          <w:lang w:eastAsia="es-MX"/>
        </w:rPr>
      </w:pPr>
      <w:r w:rsidRPr="00E760A5">
        <w:rPr>
          <w:rFonts w:eastAsiaTheme="minorEastAsia" w:cs="Arial"/>
          <w:noProof w:val="0"/>
          <w:sz w:val="20"/>
          <w:lang w:val="es-ES_tradnl" w:eastAsia="en-US"/>
        </w:rPr>
        <w:t> </w:t>
      </w:r>
    </w:p>
    <w:p w14:paraId="3C3F462F" w14:textId="77777777" w:rsidR="00F65E9B" w:rsidRPr="008A2A73" w:rsidRDefault="00F65E9B" w:rsidP="00F65E9B">
      <w:pPr>
        <w:jc w:val="both"/>
        <w:rPr>
          <w:rFonts w:ascii="Arial" w:hAnsi="Arial" w:cs="Arial"/>
          <w:sz w:val="20"/>
          <w:szCs w:val="20"/>
          <w:lang w:eastAsia="es-MX"/>
        </w:rPr>
      </w:pPr>
      <w:r w:rsidRPr="008A2A73">
        <w:rPr>
          <w:rFonts w:ascii="Arial" w:hAnsi="Arial" w:cs="Arial"/>
          <w:sz w:val="20"/>
          <w:szCs w:val="20"/>
          <w:lang w:eastAsia="es-MX"/>
        </w:rPr>
        <w:br w:type="page"/>
      </w:r>
    </w:p>
    <w:p w14:paraId="2A292C1A"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14" w:name="_Toc431386035"/>
      <w:bookmarkStart w:id="415" w:name="_Toc431386312"/>
      <w:bookmarkStart w:id="416" w:name="_Toc85730565"/>
      <w:bookmarkStart w:id="417" w:name="_Toc165724555"/>
      <w:r w:rsidRPr="00C62122">
        <w:rPr>
          <w:rFonts w:ascii="Arial" w:hAnsi="Arial" w:cs="Arial"/>
          <w:b/>
          <w:bCs/>
          <w:noProof/>
          <w:color w:val="auto"/>
          <w:kern w:val="1"/>
          <w:sz w:val="28"/>
          <w:szCs w:val="28"/>
          <w:lang w:val="es-MX" w:eastAsia="ar-SA"/>
        </w:rPr>
        <w:lastRenderedPageBreak/>
        <w:t>Anexo 5</w:t>
      </w:r>
      <w:bookmarkEnd w:id="414"/>
      <w:bookmarkEnd w:id="415"/>
      <w:r w:rsidRPr="00C62122">
        <w:rPr>
          <w:rFonts w:ascii="Arial" w:hAnsi="Arial" w:cs="Arial"/>
          <w:b/>
          <w:bCs/>
          <w:noProof/>
          <w:color w:val="auto"/>
          <w:kern w:val="1"/>
          <w:sz w:val="28"/>
          <w:szCs w:val="28"/>
          <w:lang w:val="es-MX" w:eastAsia="ar-SA"/>
        </w:rPr>
        <w:t>.- Escrito de no encontrarse en los supuestos de los artículos 50 y 60 de la LAASSP.</w:t>
      </w:r>
      <w:bookmarkEnd w:id="416"/>
      <w:bookmarkEnd w:id="417"/>
    </w:p>
    <w:p w14:paraId="088DA3B0"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3CCD39EE"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_______, a ___ de ___________de 20</w:t>
      </w:r>
      <w:r>
        <w:rPr>
          <w:rFonts w:ascii="Arial" w:hAnsi="Arial" w:cs="Arial"/>
          <w:sz w:val="20"/>
          <w:szCs w:val="20"/>
          <w:lang w:eastAsia="ar-SA"/>
        </w:rPr>
        <w:t>2_</w:t>
      </w:r>
      <w:r w:rsidRPr="008A2A73">
        <w:rPr>
          <w:rFonts w:ascii="Arial" w:hAnsi="Arial" w:cs="Arial"/>
          <w:sz w:val="20"/>
          <w:szCs w:val="20"/>
          <w:lang w:eastAsia="ar-SA"/>
        </w:rPr>
        <w:t>.</w:t>
      </w:r>
    </w:p>
    <w:p w14:paraId="283432A2" w14:textId="77777777" w:rsidR="00F65E9B" w:rsidRPr="008A2A73" w:rsidRDefault="00F65E9B" w:rsidP="00F65E9B">
      <w:pPr>
        <w:ind w:left="-284" w:right="-284"/>
        <w:jc w:val="both"/>
        <w:rPr>
          <w:rFonts w:ascii="Arial" w:hAnsi="Arial" w:cs="Arial"/>
          <w:sz w:val="20"/>
          <w:szCs w:val="20"/>
          <w:lang w:eastAsia="ar-SA"/>
        </w:rPr>
      </w:pPr>
    </w:p>
    <w:p w14:paraId="75873C27" w14:textId="77777777" w:rsidR="00F65E9B" w:rsidRPr="008A2A73" w:rsidRDefault="00F65E9B" w:rsidP="00F65E9B">
      <w:pPr>
        <w:ind w:left="-284" w:right="-284"/>
        <w:jc w:val="both"/>
        <w:rPr>
          <w:rFonts w:ascii="Arial" w:hAnsi="Arial" w:cs="Arial"/>
          <w:sz w:val="20"/>
          <w:szCs w:val="20"/>
          <w:lang w:eastAsia="ar-SA"/>
        </w:rPr>
      </w:pPr>
    </w:p>
    <w:p w14:paraId="601B930F"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1CE5A00F"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303A31B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43924A9E"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E45630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26F48591" w14:textId="77777777" w:rsidR="00F65E9B" w:rsidRPr="008A2A73" w:rsidRDefault="00F65E9B" w:rsidP="00F65E9B">
      <w:pPr>
        <w:ind w:left="-284" w:right="-284"/>
        <w:jc w:val="both"/>
        <w:rPr>
          <w:rFonts w:ascii="Arial" w:hAnsi="Arial" w:cs="Arial"/>
          <w:sz w:val="20"/>
          <w:szCs w:val="20"/>
          <w:lang w:val="es-ES" w:eastAsia="ar-SA"/>
        </w:rPr>
      </w:pPr>
    </w:p>
    <w:p w14:paraId="0DB4E1D9" w14:textId="77777777" w:rsidR="00F65E9B" w:rsidRPr="008A2A73" w:rsidRDefault="00F65E9B" w:rsidP="00F65E9B">
      <w:pPr>
        <w:ind w:left="-284" w:right="-284"/>
        <w:jc w:val="both"/>
        <w:rPr>
          <w:rFonts w:ascii="Arial" w:hAnsi="Arial" w:cs="Arial"/>
          <w:sz w:val="20"/>
          <w:szCs w:val="20"/>
          <w:lang w:val="es-ES" w:eastAsia="ar-SA"/>
        </w:rPr>
      </w:pPr>
    </w:p>
    <w:p w14:paraId="6F48F0F6" w14:textId="77777777" w:rsidR="00F65E9B" w:rsidRPr="008A2A73" w:rsidRDefault="00F65E9B" w:rsidP="00F65E9B">
      <w:pPr>
        <w:ind w:left="-284" w:right="-284"/>
        <w:jc w:val="both"/>
        <w:rPr>
          <w:rFonts w:ascii="Arial" w:hAnsi="Arial" w:cs="Arial"/>
          <w:sz w:val="20"/>
          <w:szCs w:val="20"/>
          <w:lang w:val="es-ES" w:eastAsia="ar-SA"/>
        </w:rPr>
      </w:pPr>
    </w:p>
    <w:p w14:paraId="5C50F0DF"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__________Nombre ___________ en mi carácter de representante legal de la</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Persona Física o Moral)_. Declaro bajo protesta de decir verdad lo siguiente.</w:t>
      </w:r>
    </w:p>
    <w:p w14:paraId="28357D3F" w14:textId="77777777" w:rsidR="00F65E9B" w:rsidRPr="008A2A73" w:rsidRDefault="00F65E9B" w:rsidP="00F65E9B">
      <w:pPr>
        <w:ind w:left="-284" w:right="-284"/>
        <w:jc w:val="both"/>
        <w:rPr>
          <w:rFonts w:ascii="Arial" w:hAnsi="Arial" w:cs="Arial"/>
          <w:sz w:val="20"/>
          <w:szCs w:val="20"/>
          <w:lang w:eastAsia="ar-SA"/>
        </w:rPr>
      </w:pPr>
    </w:p>
    <w:p w14:paraId="27129262" w14:textId="77762CB4"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552ECD">
        <w:rPr>
          <w:rFonts w:ascii="Arial" w:hAnsi="Arial" w:cs="Arial"/>
          <w:sz w:val="20"/>
          <w:szCs w:val="20"/>
        </w:rPr>
        <w:t>Adjudicación Directa Nacional E</w:t>
      </w:r>
      <w:r w:rsidR="00552ECD" w:rsidRPr="00A82322">
        <w:rPr>
          <w:rFonts w:ascii="Arial" w:hAnsi="Arial" w:cs="Arial"/>
          <w:sz w:val="20"/>
          <w:szCs w:val="20"/>
        </w:rPr>
        <w:t>lectrónica</w:t>
      </w:r>
      <w:r w:rsidR="00552ECD" w:rsidRPr="008A2A73">
        <w:rPr>
          <w:rFonts w:ascii="Arial" w:hAnsi="Arial" w:cs="Arial"/>
          <w:sz w:val="20"/>
          <w:szCs w:val="20"/>
          <w:lang w:eastAsia="ar-SA"/>
        </w:rPr>
        <w:t xml:space="preserve"> </w:t>
      </w:r>
      <w:r w:rsidRPr="008A2A73">
        <w:rPr>
          <w:rFonts w:ascii="Arial" w:hAnsi="Arial" w:cs="Arial"/>
          <w:sz w:val="20"/>
          <w:szCs w:val="20"/>
          <w:lang w:eastAsia="ar-SA"/>
        </w:rPr>
        <w:t>número. ________________________.</w:t>
      </w:r>
    </w:p>
    <w:p w14:paraId="0E8691CC" w14:textId="77777777" w:rsidR="00F65E9B" w:rsidRPr="008A2A73" w:rsidRDefault="00F65E9B" w:rsidP="00F65E9B">
      <w:pPr>
        <w:ind w:left="-284" w:right="-284"/>
        <w:jc w:val="both"/>
        <w:rPr>
          <w:rFonts w:ascii="Arial" w:hAnsi="Arial" w:cs="Arial"/>
          <w:sz w:val="20"/>
          <w:szCs w:val="20"/>
          <w:lang w:eastAsia="ar-SA"/>
        </w:rPr>
      </w:pPr>
    </w:p>
    <w:p w14:paraId="5B93EA91" w14:textId="77777777" w:rsidR="00F65E9B" w:rsidRPr="008A2A73" w:rsidRDefault="00F65E9B" w:rsidP="00F65E9B">
      <w:pPr>
        <w:ind w:left="-284" w:right="-284"/>
        <w:jc w:val="both"/>
        <w:rPr>
          <w:rFonts w:ascii="Arial" w:hAnsi="Arial" w:cs="Arial"/>
          <w:sz w:val="20"/>
          <w:szCs w:val="20"/>
          <w:lang w:eastAsia="ar-SA"/>
        </w:rPr>
      </w:pPr>
    </w:p>
    <w:p w14:paraId="549AA400" w14:textId="77777777" w:rsidR="00F65E9B" w:rsidRPr="008A2A73" w:rsidRDefault="00F65E9B" w:rsidP="00F65E9B">
      <w:pPr>
        <w:ind w:left="-284" w:right="-284"/>
        <w:jc w:val="both"/>
        <w:rPr>
          <w:rFonts w:ascii="Arial" w:hAnsi="Arial" w:cs="Arial"/>
          <w:sz w:val="20"/>
          <w:szCs w:val="20"/>
          <w:lang w:eastAsia="ar-SA"/>
        </w:rPr>
      </w:pPr>
    </w:p>
    <w:p w14:paraId="4B928059" w14:textId="77777777" w:rsidR="00F65E9B" w:rsidRPr="008A2A73" w:rsidRDefault="00F65E9B" w:rsidP="00F65E9B">
      <w:pPr>
        <w:ind w:left="-284" w:right="-284"/>
        <w:jc w:val="both"/>
        <w:rPr>
          <w:rFonts w:ascii="Arial" w:hAnsi="Arial" w:cs="Arial"/>
          <w:sz w:val="20"/>
          <w:szCs w:val="20"/>
          <w:lang w:eastAsia="ar-SA"/>
        </w:rPr>
      </w:pPr>
    </w:p>
    <w:p w14:paraId="4E52A2D5" w14:textId="77777777" w:rsidR="00F65E9B" w:rsidRPr="008A2A73" w:rsidRDefault="00F65E9B" w:rsidP="00F65E9B">
      <w:pPr>
        <w:ind w:left="-284" w:right="-284"/>
        <w:jc w:val="both"/>
        <w:rPr>
          <w:rFonts w:ascii="Arial" w:hAnsi="Arial" w:cs="Arial"/>
          <w:sz w:val="20"/>
          <w:szCs w:val="20"/>
          <w:lang w:eastAsia="ar-SA"/>
        </w:rPr>
      </w:pPr>
    </w:p>
    <w:p w14:paraId="533DB0AD"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00AFBAE3"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0A1485D"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766216F0" w14:textId="77777777" w:rsidR="00F65E9B" w:rsidRPr="008A2A73" w:rsidRDefault="00F65E9B" w:rsidP="00F65E9B">
      <w:pPr>
        <w:ind w:left="-284" w:right="-284"/>
        <w:jc w:val="both"/>
        <w:rPr>
          <w:rFonts w:ascii="Arial" w:hAnsi="Arial" w:cs="Arial"/>
          <w:sz w:val="20"/>
          <w:szCs w:val="20"/>
          <w:lang w:val="es-ES" w:eastAsia="ar-SA"/>
        </w:rPr>
      </w:pPr>
    </w:p>
    <w:p w14:paraId="2C16E402" w14:textId="77777777" w:rsidR="00F65E9B" w:rsidRPr="008A2A73" w:rsidRDefault="00F65E9B" w:rsidP="00F65E9B">
      <w:pPr>
        <w:ind w:left="-284" w:right="-284"/>
        <w:jc w:val="both"/>
        <w:rPr>
          <w:rFonts w:ascii="Arial" w:hAnsi="Arial" w:cs="Arial"/>
          <w:sz w:val="20"/>
          <w:szCs w:val="20"/>
          <w:lang w:eastAsia="ar-SA"/>
        </w:rPr>
      </w:pPr>
    </w:p>
    <w:p w14:paraId="0535ED15" w14:textId="77777777" w:rsidR="00F65E9B" w:rsidRPr="008A2A73" w:rsidRDefault="00F65E9B" w:rsidP="00F65E9B">
      <w:pPr>
        <w:ind w:left="-284" w:right="-284"/>
        <w:jc w:val="both"/>
        <w:rPr>
          <w:rFonts w:ascii="Arial" w:hAnsi="Arial" w:cs="Arial"/>
          <w:sz w:val="20"/>
          <w:szCs w:val="20"/>
          <w:lang w:eastAsia="ar-SA"/>
        </w:rPr>
      </w:pPr>
    </w:p>
    <w:p w14:paraId="00D4F5A1" w14:textId="77777777" w:rsidR="00F65E9B" w:rsidRPr="008A2A73" w:rsidRDefault="00F65E9B" w:rsidP="00F65E9B">
      <w:pPr>
        <w:jc w:val="both"/>
        <w:rPr>
          <w:rFonts w:ascii="Arial" w:hAnsi="Arial" w:cs="Arial"/>
          <w:sz w:val="20"/>
          <w:szCs w:val="20"/>
          <w:lang w:eastAsia="ar-SA"/>
        </w:rPr>
      </w:pPr>
      <w:r w:rsidRPr="008A2A73">
        <w:rPr>
          <w:rFonts w:ascii="Arial" w:hAnsi="Arial" w:cs="Arial"/>
          <w:b/>
          <w:sz w:val="20"/>
          <w:szCs w:val="20"/>
          <w:lang w:eastAsia="ar-SA"/>
        </w:rPr>
        <w:t>Nota</w:t>
      </w:r>
      <w:r w:rsidRPr="008A2A73">
        <w:rPr>
          <w:rFonts w:ascii="Arial" w:hAnsi="Arial" w:cs="Arial"/>
          <w:sz w:val="20"/>
          <w:szCs w:val="20"/>
          <w:lang w:eastAsia="ar-SA"/>
        </w:rPr>
        <w:t>. En caso de que el licitante sea persona física, adecuar el formato</w:t>
      </w:r>
    </w:p>
    <w:p w14:paraId="04DFE16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1BD703F0"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18" w:name="_Toc431386037"/>
      <w:bookmarkStart w:id="419" w:name="_Toc431386314"/>
      <w:bookmarkStart w:id="420" w:name="_Toc85730566"/>
      <w:bookmarkStart w:id="421" w:name="_Toc165724556"/>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6</w:t>
      </w:r>
      <w:bookmarkEnd w:id="418"/>
      <w:bookmarkEnd w:id="419"/>
      <w:r w:rsidRPr="00BA3F13">
        <w:rPr>
          <w:rFonts w:ascii="Arial" w:hAnsi="Arial" w:cs="Arial"/>
          <w:b/>
          <w:bCs/>
          <w:noProof/>
          <w:color w:val="auto"/>
          <w:kern w:val="1"/>
          <w:sz w:val="28"/>
          <w:szCs w:val="28"/>
          <w:lang w:val="es-MX" w:eastAsia="ar-SA"/>
        </w:rPr>
        <w:t>.- Declaración de integridad.</w:t>
      </w:r>
      <w:bookmarkEnd w:id="420"/>
      <w:bookmarkEnd w:id="421"/>
    </w:p>
    <w:p w14:paraId="22BED328" w14:textId="77777777" w:rsidR="00F65E9B" w:rsidRPr="008A2A73" w:rsidRDefault="00F65E9B" w:rsidP="00F65E9B">
      <w:pPr>
        <w:ind w:left="-284" w:right="-284"/>
        <w:jc w:val="both"/>
        <w:rPr>
          <w:rFonts w:ascii="Arial" w:hAnsi="Arial" w:cs="Arial"/>
          <w:sz w:val="20"/>
          <w:szCs w:val="20"/>
          <w:lang w:eastAsia="ar-SA"/>
        </w:rPr>
      </w:pPr>
    </w:p>
    <w:p w14:paraId="0DB76C3B" w14:textId="77777777" w:rsidR="00F65E9B" w:rsidRPr="008A2A73" w:rsidRDefault="00F65E9B" w:rsidP="00F65E9B">
      <w:pPr>
        <w:ind w:left="-284" w:right="-284"/>
        <w:jc w:val="both"/>
        <w:rPr>
          <w:rFonts w:ascii="Arial" w:hAnsi="Arial" w:cs="Arial"/>
          <w:sz w:val="20"/>
          <w:szCs w:val="20"/>
          <w:lang w:eastAsia="ar-SA"/>
        </w:rPr>
      </w:pPr>
    </w:p>
    <w:p w14:paraId="50BFC23A"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 a _______ de _________________de 20</w:t>
      </w:r>
      <w:r>
        <w:rPr>
          <w:rFonts w:ascii="Arial" w:hAnsi="Arial" w:cs="Arial"/>
          <w:sz w:val="20"/>
          <w:szCs w:val="20"/>
          <w:lang w:eastAsia="ar-SA"/>
        </w:rPr>
        <w:t>2_</w:t>
      </w:r>
      <w:r w:rsidRPr="008A2A73">
        <w:rPr>
          <w:rFonts w:ascii="Arial" w:hAnsi="Arial" w:cs="Arial"/>
          <w:sz w:val="20"/>
          <w:szCs w:val="20"/>
          <w:lang w:eastAsia="ar-SA"/>
        </w:rPr>
        <w:t>.</w:t>
      </w:r>
    </w:p>
    <w:p w14:paraId="678B0266" w14:textId="77777777" w:rsidR="00F65E9B" w:rsidRPr="008A2A73" w:rsidRDefault="00F65E9B" w:rsidP="00F65E9B">
      <w:pPr>
        <w:ind w:left="-284" w:right="-284"/>
        <w:jc w:val="both"/>
        <w:rPr>
          <w:rFonts w:ascii="Arial" w:hAnsi="Arial" w:cs="Arial"/>
          <w:sz w:val="20"/>
          <w:szCs w:val="20"/>
          <w:lang w:eastAsia="ar-SA"/>
        </w:rPr>
      </w:pPr>
    </w:p>
    <w:p w14:paraId="5AE7E49C"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D3A218C"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0A25A86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61BAB8F5"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3566FA9"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36068C5F" w14:textId="77777777" w:rsidR="00F65E9B" w:rsidRPr="008A2A73" w:rsidRDefault="00F65E9B" w:rsidP="00F65E9B">
      <w:pPr>
        <w:ind w:left="-284" w:right="-284"/>
        <w:jc w:val="both"/>
        <w:rPr>
          <w:rFonts w:ascii="Arial" w:hAnsi="Arial" w:cs="Arial"/>
          <w:sz w:val="20"/>
          <w:szCs w:val="20"/>
          <w:lang w:eastAsia="ar-SA"/>
        </w:rPr>
      </w:pPr>
    </w:p>
    <w:p w14:paraId="3443FA85" w14:textId="77777777" w:rsidR="00F65E9B" w:rsidRPr="008A2A73" w:rsidRDefault="00F65E9B" w:rsidP="00F65E9B">
      <w:pPr>
        <w:ind w:left="-284" w:right="-284"/>
        <w:jc w:val="both"/>
        <w:rPr>
          <w:rFonts w:ascii="Arial" w:hAnsi="Arial" w:cs="Arial"/>
          <w:sz w:val="20"/>
          <w:szCs w:val="20"/>
          <w:lang w:eastAsia="ar-SA"/>
        </w:rPr>
      </w:pPr>
    </w:p>
    <w:p w14:paraId="2EEE8A46" w14:textId="77777777" w:rsidR="00F65E9B"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14:paraId="103B5DA0" w14:textId="5788483D" w:rsidR="00F65E9B" w:rsidRPr="008A2A73"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422" w:name="_Toc31731019"/>
      <w:bookmarkStart w:id="423" w:name="_Toc35961537"/>
      <w:bookmarkStart w:id="424" w:name="_Toc46138919"/>
      <w:bookmarkStart w:id="425" w:name="_Toc60906199"/>
      <w:bookmarkStart w:id="426" w:name="_Toc60907075"/>
      <w:bookmarkStart w:id="427" w:name="_Toc63693105"/>
      <w:bookmarkStart w:id="428" w:name="_Toc85730327"/>
      <w:bookmarkStart w:id="429" w:name="_Toc85730567"/>
      <w:bookmarkStart w:id="430" w:name="_Toc165724557"/>
      <w:r w:rsidRPr="008A2A73">
        <w:rPr>
          <w:rFonts w:ascii="Arial" w:hAnsi="Arial" w:cs="Arial"/>
          <w:color w:val="auto"/>
          <w:sz w:val="20"/>
          <w:szCs w:val="20"/>
          <w:lang w:val="es-ES" w:eastAsia="ar-SA"/>
        </w:rPr>
        <w:t>__________Nombre ______ en mi carácter de representante legal de la</w:t>
      </w:r>
      <w:proofErr w:type="gramStart"/>
      <w:r w:rsidRPr="008A2A73">
        <w:rPr>
          <w:rFonts w:ascii="Arial" w:hAnsi="Arial" w:cs="Arial"/>
          <w:color w:val="auto"/>
          <w:sz w:val="20"/>
          <w:szCs w:val="20"/>
          <w:lang w:val="es-ES" w:eastAsia="ar-SA"/>
        </w:rPr>
        <w:t>_(</w:t>
      </w:r>
      <w:proofErr w:type="gramEnd"/>
      <w:r w:rsidRPr="008A2A73">
        <w:rPr>
          <w:rFonts w:ascii="Arial" w:hAnsi="Arial" w:cs="Arial"/>
          <w:color w:val="auto"/>
          <w:sz w:val="20"/>
          <w:szCs w:val="20"/>
          <w:lang w:val="es-ES" w:eastAsia="ar-SA"/>
        </w:rPr>
        <w:t xml:space="preserve">Persona Física o Moral), y en términos de la convocatoria de la </w:t>
      </w:r>
      <w:r w:rsidR="00552ECD">
        <w:rPr>
          <w:rFonts w:ascii="Arial" w:hAnsi="Arial" w:cs="Arial"/>
          <w:color w:val="auto"/>
          <w:sz w:val="20"/>
          <w:szCs w:val="20"/>
        </w:rPr>
        <w:t>Adjudicación Directa Nacional E</w:t>
      </w:r>
      <w:r w:rsidR="00552ECD" w:rsidRPr="00A82322">
        <w:rPr>
          <w:rFonts w:ascii="Arial" w:hAnsi="Arial" w:cs="Arial"/>
          <w:color w:val="auto"/>
          <w:sz w:val="20"/>
          <w:szCs w:val="20"/>
        </w:rPr>
        <w:t>lectrónica</w:t>
      </w:r>
      <w:r w:rsidR="00552ECD" w:rsidRPr="008A2A73">
        <w:rPr>
          <w:rFonts w:ascii="Arial" w:hAnsi="Arial" w:cs="Arial"/>
          <w:color w:val="auto"/>
          <w:sz w:val="20"/>
          <w:szCs w:val="20"/>
          <w:lang w:val="es-ES" w:eastAsia="ar-SA"/>
        </w:rPr>
        <w:t xml:space="preserve"> </w:t>
      </w:r>
      <w:r w:rsidRPr="008A2A73">
        <w:rPr>
          <w:rFonts w:ascii="Arial" w:hAnsi="Arial" w:cs="Arial"/>
          <w:color w:val="auto"/>
          <w:sz w:val="20"/>
          <w:szCs w:val="20"/>
          <w:lang w:val="es-ES" w:eastAsia="ar-SA"/>
        </w:rPr>
        <w:t>número. ___________________. Declaro bajo protesta de decir verdad lo siguiente.</w:t>
      </w:r>
      <w:bookmarkEnd w:id="422"/>
      <w:bookmarkEnd w:id="423"/>
      <w:bookmarkEnd w:id="424"/>
      <w:bookmarkEnd w:id="425"/>
      <w:bookmarkEnd w:id="426"/>
      <w:bookmarkEnd w:id="427"/>
      <w:bookmarkEnd w:id="428"/>
      <w:bookmarkEnd w:id="429"/>
      <w:bookmarkEnd w:id="430"/>
    </w:p>
    <w:p w14:paraId="50836D75" w14:textId="77777777" w:rsidR="00F65E9B" w:rsidRPr="008A2A73" w:rsidRDefault="00F65E9B" w:rsidP="00F65E9B">
      <w:pPr>
        <w:ind w:left="-284" w:right="-284"/>
        <w:jc w:val="both"/>
        <w:rPr>
          <w:rFonts w:ascii="Arial" w:hAnsi="Arial" w:cs="Arial"/>
          <w:sz w:val="20"/>
          <w:szCs w:val="20"/>
          <w:lang w:val="es-ES" w:eastAsia="ar-SA"/>
        </w:rPr>
      </w:pPr>
    </w:p>
    <w:p w14:paraId="5D0B1365"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0CF3E721" w14:textId="77777777" w:rsidR="00F65E9B" w:rsidRPr="008A2A73" w:rsidRDefault="00F65E9B" w:rsidP="00F65E9B">
      <w:pPr>
        <w:ind w:left="-284" w:right="-284"/>
        <w:jc w:val="both"/>
        <w:rPr>
          <w:rFonts w:ascii="Arial" w:hAnsi="Arial" w:cs="Arial"/>
          <w:sz w:val="20"/>
          <w:szCs w:val="20"/>
          <w:lang w:eastAsia="ar-SA"/>
        </w:rPr>
      </w:pPr>
    </w:p>
    <w:p w14:paraId="03F6A3E0"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27F97569" w14:textId="77777777" w:rsidR="00F65E9B" w:rsidRPr="008A2A73" w:rsidRDefault="00F65E9B" w:rsidP="00F65E9B">
      <w:pPr>
        <w:ind w:left="-284" w:right="-284"/>
        <w:jc w:val="both"/>
        <w:rPr>
          <w:rFonts w:ascii="Arial" w:hAnsi="Arial" w:cs="Arial"/>
          <w:sz w:val="20"/>
          <w:szCs w:val="20"/>
          <w:lang w:eastAsia="ar-SA"/>
        </w:rPr>
      </w:pPr>
    </w:p>
    <w:p w14:paraId="2819F6FE" w14:textId="77777777" w:rsidR="00F65E9B" w:rsidRPr="008A2A73" w:rsidRDefault="00F65E9B" w:rsidP="00F65E9B">
      <w:pPr>
        <w:ind w:left="-284" w:right="-284"/>
        <w:jc w:val="both"/>
        <w:rPr>
          <w:rFonts w:ascii="Arial" w:hAnsi="Arial" w:cs="Arial"/>
          <w:sz w:val="20"/>
          <w:szCs w:val="20"/>
          <w:lang w:eastAsia="ar-SA"/>
        </w:rPr>
      </w:pPr>
    </w:p>
    <w:p w14:paraId="07252A72"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Protesto lo necesario</w:t>
      </w:r>
    </w:p>
    <w:p w14:paraId="37DA056C"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420EC7F1"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4C193BDF" w14:textId="77777777" w:rsidR="00F65E9B" w:rsidRPr="008A2A73" w:rsidRDefault="00F65E9B" w:rsidP="00F65E9B">
      <w:pPr>
        <w:jc w:val="center"/>
        <w:rPr>
          <w:rFonts w:ascii="Arial" w:hAnsi="Arial" w:cs="Arial"/>
          <w:b/>
          <w:sz w:val="20"/>
          <w:szCs w:val="20"/>
          <w:lang w:val="es-ES"/>
        </w:rPr>
      </w:pPr>
      <w:r w:rsidRPr="008A2A73">
        <w:rPr>
          <w:rFonts w:ascii="Arial" w:hAnsi="Arial" w:cs="Arial"/>
          <w:b/>
          <w:sz w:val="20"/>
          <w:szCs w:val="20"/>
          <w:lang w:val="es-ES"/>
        </w:rPr>
        <w:br w:type="page"/>
      </w:r>
    </w:p>
    <w:p w14:paraId="7F1AB33F"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31" w:name="_Toc431386038"/>
      <w:bookmarkStart w:id="432" w:name="_Toc431386315"/>
      <w:bookmarkStart w:id="433" w:name="_Toc85730568"/>
      <w:bookmarkStart w:id="434" w:name="_Toc165724558"/>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bookmarkEnd w:id="431"/>
      <w:bookmarkEnd w:id="432"/>
      <w:r w:rsidRPr="00BA3F13">
        <w:rPr>
          <w:rFonts w:ascii="Arial" w:hAnsi="Arial" w:cs="Arial"/>
          <w:b/>
          <w:bCs/>
          <w:noProof/>
          <w:color w:val="auto"/>
          <w:kern w:val="1"/>
          <w:sz w:val="28"/>
          <w:szCs w:val="28"/>
          <w:lang w:val="es-MX" w:eastAsia="ar-SA"/>
        </w:rPr>
        <w:t>.- Escrito de estratificación de MIPYME.</w:t>
      </w:r>
      <w:bookmarkEnd w:id="433"/>
      <w:bookmarkEnd w:id="434"/>
    </w:p>
    <w:p w14:paraId="3E5B84E7" w14:textId="77777777" w:rsidR="00F65E9B" w:rsidRPr="008A2A73" w:rsidRDefault="00F65E9B" w:rsidP="00F65E9B">
      <w:pPr>
        <w:ind w:left="-284" w:right="-284"/>
        <w:jc w:val="both"/>
        <w:rPr>
          <w:rFonts w:ascii="Arial" w:hAnsi="Arial" w:cs="Arial"/>
          <w:sz w:val="20"/>
          <w:szCs w:val="20"/>
          <w:lang w:eastAsia="ar-SA"/>
        </w:rPr>
      </w:pPr>
    </w:p>
    <w:p w14:paraId="58066610"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 xml:space="preserve">_______,  a_________ de __________ </w:t>
      </w:r>
      <w:proofErr w:type="spellStart"/>
      <w:r w:rsidRPr="008A2A73">
        <w:rPr>
          <w:rFonts w:ascii="Arial" w:hAnsi="Arial" w:cs="Arial"/>
          <w:sz w:val="20"/>
          <w:szCs w:val="20"/>
          <w:lang w:eastAsia="ar-SA"/>
        </w:rPr>
        <w:t>de</w:t>
      </w:r>
      <w:proofErr w:type="spellEnd"/>
      <w:r w:rsidRPr="008A2A73">
        <w:rPr>
          <w:rFonts w:ascii="Arial" w:hAnsi="Arial" w:cs="Arial"/>
          <w:sz w:val="20"/>
          <w:szCs w:val="20"/>
          <w:lang w:eastAsia="ar-SA"/>
        </w:rPr>
        <w:t xml:space="preserve"> _______   (1)</w:t>
      </w:r>
    </w:p>
    <w:p w14:paraId="08864CFB" w14:textId="77777777" w:rsidR="00F65E9B" w:rsidRPr="008A2A73" w:rsidRDefault="00F65E9B" w:rsidP="00F65E9B">
      <w:pPr>
        <w:ind w:left="-284" w:right="-284"/>
        <w:jc w:val="right"/>
        <w:rPr>
          <w:rFonts w:ascii="Arial" w:hAnsi="Arial" w:cs="Arial"/>
          <w:sz w:val="20"/>
          <w:szCs w:val="20"/>
          <w:lang w:eastAsia="ar-SA"/>
        </w:rPr>
      </w:pPr>
    </w:p>
    <w:p w14:paraId="2343F281"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0BB16FC"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246D660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13F052B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05A22DF5"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39C9C850" w14:textId="77777777" w:rsidR="00F65E9B" w:rsidRPr="008A2A73" w:rsidRDefault="00F65E9B" w:rsidP="00F65E9B">
      <w:pPr>
        <w:ind w:left="-284" w:right="-284"/>
        <w:jc w:val="both"/>
        <w:rPr>
          <w:rFonts w:ascii="Arial" w:hAnsi="Arial" w:cs="Arial"/>
          <w:sz w:val="20"/>
          <w:szCs w:val="20"/>
          <w:lang w:val="es-ES" w:eastAsia="ar-SA"/>
        </w:rPr>
      </w:pPr>
    </w:p>
    <w:p w14:paraId="0D167F04"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Me refiero al procedimiento de ________</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3)________ Núm. _______</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4) _______ en el que mí representada, la empresa_________(5)________, participa a través de la presente propuesta.</w:t>
      </w:r>
    </w:p>
    <w:p w14:paraId="3313856F" w14:textId="77777777" w:rsidR="00F65E9B" w:rsidRPr="008A2A73" w:rsidRDefault="00F65E9B" w:rsidP="00F65E9B">
      <w:pPr>
        <w:ind w:left="-284" w:right="-284"/>
        <w:jc w:val="both"/>
        <w:rPr>
          <w:rFonts w:ascii="Arial" w:hAnsi="Arial" w:cs="Arial"/>
          <w:sz w:val="20"/>
          <w:szCs w:val="20"/>
          <w:lang w:eastAsia="ar-SA"/>
        </w:rPr>
      </w:pPr>
    </w:p>
    <w:p w14:paraId="0EF2CA05"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133CDB5D" w14:textId="77777777" w:rsidR="00F65E9B" w:rsidRPr="008A2A73" w:rsidRDefault="00F65E9B" w:rsidP="00F65E9B">
      <w:pPr>
        <w:ind w:left="-284" w:right="-284"/>
        <w:jc w:val="both"/>
        <w:rPr>
          <w:rFonts w:ascii="Arial" w:hAnsi="Arial" w:cs="Arial"/>
          <w:sz w:val="20"/>
          <w:szCs w:val="20"/>
          <w:lang w:eastAsia="ar-SA"/>
        </w:rPr>
      </w:pPr>
    </w:p>
    <w:p w14:paraId="20B84572"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84CE4E7" w14:textId="77777777" w:rsidR="00F65E9B" w:rsidRPr="008A2A73" w:rsidRDefault="00F65E9B" w:rsidP="00F65E9B">
      <w:pPr>
        <w:ind w:left="-284" w:right="-284"/>
        <w:jc w:val="both"/>
        <w:rPr>
          <w:rFonts w:ascii="Arial" w:hAnsi="Arial" w:cs="Arial"/>
          <w:sz w:val="20"/>
          <w:szCs w:val="20"/>
          <w:lang w:eastAsia="ar-SA"/>
        </w:rPr>
      </w:pPr>
    </w:p>
    <w:p w14:paraId="18F65E7E" w14:textId="77777777" w:rsidR="00F65E9B" w:rsidRPr="008A2A73" w:rsidRDefault="00F65E9B" w:rsidP="00F65E9B">
      <w:pPr>
        <w:ind w:left="-284" w:right="-284"/>
        <w:jc w:val="both"/>
        <w:rPr>
          <w:rFonts w:ascii="Arial" w:hAnsi="Arial" w:cs="Arial"/>
          <w:sz w:val="20"/>
          <w:szCs w:val="20"/>
          <w:lang w:eastAsia="ar-SA"/>
        </w:rPr>
      </w:pPr>
    </w:p>
    <w:p w14:paraId="3E93C2D1"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45A5AADC"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F98991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1C358855" w14:textId="77777777" w:rsidR="00F65E9B" w:rsidRPr="008A2A73" w:rsidRDefault="00F65E9B" w:rsidP="00F65E9B">
      <w:pPr>
        <w:jc w:val="both"/>
        <w:rPr>
          <w:rFonts w:ascii="Arial" w:hAnsi="Arial" w:cs="Arial"/>
          <w:b/>
          <w:sz w:val="20"/>
          <w:szCs w:val="20"/>
          <w:lang w:val="es-ES"/>
        </w:rPr>
      </w:pPr>
      <w:r w:rsidRPr="008A2A73">
        <w:rPr>
          <w:rFonts w:ascii="Arial" w:hAnsi="Arial" w:cs="Arial"/>
          <w:b/>
          <w:sz w:val="20"/>
          <w:szCs w:val="20"/>
          <w:lang w:val="es-ES"/>
        </w:rPr>
        <w:br w:type="page"/>
      </w:r>
    </w:p>
    <w:p w14:paraId="4CBBE64A" w14:textId="77777777" w:rsidR="00F65E9B" w:rsidRPr="00BA3F13" w:rsidRDefault="00F65E9B" w:rsidP="00F65E9B">
      <w:pPr>
        <w:pStyle w:val="Ttulo1"/>
        <w:jc w:val="both"/>
        <w:rPr>
          <w:rFonts w:ascii="Arial" w:hAnsi="Arial" w:cs="Arial"/>
          <w:b/>
          <w:bCs/>
          <w:noProof/>
          <w:color w:val="auto"/>
          <w:kern w:val="1"/>
          <w:sz w:val="28"/>
          <w:szCs w:val="28"/>
          <w:lang w:val="es-MX" w:eastAsia="ar-SA"/>
        </w:rPr>
      </w:pPr>
      <w:bookmarkStart w:id="435" w:name="_Toc431386039"/>
      <w:bookmarkStart w:id="436" w:name="_Toc431386316"/>
      <w:bookmarkStart w:id="437" w:name="_Toc35961539"/>
      <w:bookmarkStart w:id="438" w:name="_Toc85730569"/>
      <w:bookmarkStart w:id="439" w:name="_Toc165724559"/>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r w:rsidRPr="00BA3F13">
        <w:rPr>
          <w:rFonts w:ascii="Arial" w:hAnsi="Arial" w:cs="Arial"/>
          <w:b/>
          <w:bCs/>
          <w:noProof/>
          <w:color w:val="auto"/>
          <w:kern w:val="1"/>
          <w:sz w:val="28"/>
          <w:szCs w:val="28"/>
          <w:lang w:val="es-MX" w:eastAsia="ar-SA"/>
        </w:rPr>
        <w:t xml:space="preserve"> Bis.</w:t>
      </w:r>
      <w:bookmarkEnd w:id="435"/>
      <w:bookmarkEnd w:id="436"/>
      <w:r w:rsidRPr="00BA3F13">
        <w:rPr>
          <w:rFonts w:ascii="Arial" w:hAnsi="Arial" w:cs="Arial"/>
          <w:b/>
          <w:bCs/>
          <w:noProof/>
          <w:color w:val="auto"/>
          <w:kern w:val="1"/>
          <w:sz w:val="28"/>
          <w:szCs w:val="28"/>
          <w:lang w:val="es-MX" w:eastAsia="ar-SA"/>
        </w:rPr>
        <w:t>- Instructivo de llenado para el escrito de estratificación de micro, pequeña o mediana empresa (MIPYMES).</w:t>
      </w:r>
      <w:bookmarkEnd w:id="437"/>
      <w:bookmarkEnd w:id="438"/>
      <w:bookmarkEnd w:id="439"/>
    </w:p>
    <w:p w14:paraId="5F7E94AD" w14:textId="77777777" w:rsidR="00F65E9B" w:rsidRPr="008A2A73" w:rsidRDefault="00F65E9B" w:rsidP="00F65E9B">
      <w:pPr>
        <w:jc w:val="both"/>
        <w:rPr>
          <w:rFonts w:ascii="Arial" w:hAnsi="Arial" w:cs="Arial"/>
          <w:sz w:val="20"/>
          <w:szCs w:val="20"/>
          <w:lang w:eastAsia="ar-SA"/>
        </w:rPr>
      </w:pPr>
    </w:p>
    <w:p w14:paraId="161A8AF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Descripción.</w:t>
      </w:r>
    </w:p>
    <w:p w14:paraId="1352D31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6B79089F" w14:textId="77777777" w:rsidR="00F65E9B" w:rsidRPr="008A2A73" w:rsidRDefault="00F65E9B" w:rsidP="00F65E9B">
      <w:pPr>
        <w:jc w:val="both"/>
        <w:rPr>
          <w:rFonts w:ascii="Arial" w:hAnsi="Arial" w:cs="Arial"/>
          <w:sz w:val="20"/>
          <w:szCs w:val="20"/>
          <w:lang w:eastAsia="ar-SA"/>
        </w:rPr>
      </w:pPr>
    </w:p>
    <w:p w14:paraId="1D4CB1DA"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Instructivo de llenado.</w:t>
      </w:r>
    </w:p>
    <w:p w14:paraId="224FB5D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Llenar los campos conforme aplique tomando en cuenta los rangos previstos en el Acuerdo antes mencionado.</w:t>
      </w:r>
    </w:p>
    <w:p w14:paraId="6700A591"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la fecha de suscripción del documento.</w:t>
      </w:r>
    </w:p>
    <w:p w14:paraId="1EDC940E"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de la convocante.</w:t>
      </w:r>
    </w:p>
    <w:p w14:paraId="0F28918A" w14:textId="4850785B"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Precisar el procedimiento de contratación de que se trate (licitación pública o </w:t>
      </w:r>
      <w:r w:rsidR="00552ECD">
        <w:rPr>
          <w:rFonts w:ascii="Arial" w:hAnsi="Arial" w:cs="Arial"/>
          <w:sz w:val="20"/>
          <w:szCs w:val="20"/>
        </w:rPr>
        <w:t>Adjudicación Directa Nacional E</w:t>
      </w:r>
      <w:r w:rsidR="00552ECD" w:rsidRPr="00A82322">
        <w:rPr>
          <w:rFonts w:ascii="Arial" w:hAnsi="Arial" w:cs="Arial"/>
          <w:sz w:val="20"/>
          <w:szCs w:val="20"/>
        </w:rPr>
        <w:t>lectrónica</w:t>
      </w:r>
      <w:r w:rsidRPr="008A2A73">
        <w:rPr>
          <w:rFonts w:ascii="Arial" w:hAnsi="Arial" w:cs="Arial"/>
          <w:sz w:val="20"/>
          <w:szCs w:val="20"/>
          <w:lang w:eastAsia="ar-SA"/>
        </w:rPr>
        <w:t>).</w:t>
      </w:r>
    </w:p>
    <w:p w14:paraId="2264144E" w14:textId="02D4ED71"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Indicar el número de procedimiento de contratación asignado por </w:t>
      </w:r>
      <w:r w:rsidR="000A7B81">
        <w:rPr>
          <w:rFonts w:ascii="Arial" w:hAnsi="Arial" w:cs="Arial"/>
          <w:sz w:val="20"/>
          <w:szCs w:val="20"/>
          <w:lang w:eastAsia="ar-SA"/>
        </w:rPr>
        <w:t>COMPRANET</w:t>
      </w:r>
      <w:r w:rsidRPr="008A2A73">
        <w:rPr>
          <w:rFonts w:ascii="Arial" w:hAnsi="Arial" w:cs="Arial"/>
          <w:sz w:val="20"/>
          <w:szCs w:val="20"/>
          <w:lang w:eastAsia="ar-SA"/>
        </w:rPr>
        <w:t>.</w:t>
      </w:r>
    </w:p>
    <w:p w14:paraId="746BBE8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razón social o denominación del licitante.</w:t>
      </w:r>
    </w:p>
    <w:p w14:paraId="6478A10C"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Indicar el Registro Federal de Contribuyentes del licitante.</w:t>
      </w:r>
    </w:p>
    <w:p w14:paraId="02C7342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2F27CFF9"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 xml:space="preserve">Para tales efectos puede utilizar la calculadora MIPYMES disponible en la página </w:t>
      </w:r>
      <w:hyperlink r:id="rId11" w:history="1">
        <w:r w:rsidRPr="008A2A73">
          <w:rPr>
            <w:rStyle w:val="Hipervnculo"/>
            <w:rFonts w:ascii="Arial" w:hAnsi="Arial" w:cs="Arial"/>
            <w:sz w:val="20"/>
            <w:szCs w:val="20"/>
            <w:lang w:eastAsia="ar-SA"/>
          </w:rPr>
          <w:t>http.//www.comprasdegobierNúm.gob.mx/calculadora</w:t>
        </w:r>
      </w:hyperlink>
    </w:p>
    <w:p w14:paraId="25625236"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“Trabajadores”, utilizar el total de los trabajadores con los que cuenta la empresa a la fecha de la emisión de la manifestación.</w:t>
      </w:r>
    </w:p>
    <w:p w14:paraId="47F8A86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29622A07"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el tamaño de la empresa (Micro, Pequeña o Mediana), conforme al resultado de la operación señalada en el numeral anterior.</w:t>
      </w:r>
    </w:p>
    <w:p w14:paraId="35F30C82"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Anotar el nombre y firma del apoderado o representante legal del licitante</w:t>
      </w:r>
    </w:p>
    <w:p w14:paraId="4833B962"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035BBC7F" w14:textId="77777777" w:rsidR="00F65E9B" w:rsidRPr="00BA3F13" w:rsidRDefault="00F65E9B" w:rsidP="00F65E9B">
      <w:pPr>
        <w:pStyle w:val="Ttulo1"/>
        <w:jc w:val="center"/>
        <w:rPr>
          <w:rFonts w:ascii="Arial" w:hAnsi="Arial" w:cs="Arial"/>
          <w:b/>
          <w:bCs/>
          <w:noProof/>
          <w:color w:val="auto"/>
          <w:kern w:val="1"/>
          <w:sz w:val="28"/>
          <w:szCs w:val="28"/>
          <w:lang w:val="es-MX" w:eastAsia="ar-SA"/>
        </w:rPr>
      </w:pPr>
      <w:bookmarkStart w:id="440" w:name="_Toc85730570"/>
      <w:bookmarkStart w:id="441" w:name="_Toc165724560"/>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8</w:t>
      </w:r>
      <w:r w:rsidRPr="00BA3F13">
        <w:rPr>
          <w:rFonts w:ascii="Arial" w:hAnsi="Arial" w:cs="Arial"/>
          <w:b/>
          <w:bCs/>
          <w:noProof/>
          <w:color w:val="auto"/>
          <w:kern w:val="1"/>
          <w:sz w:val="28"/>
          <w:szCs w:val="28"/>
          <w:lang w:val="es-MX" w:eastAsia="ar-SA"/>
        </w:rPr>
        <w:t>.- Propuesta Económica.</w:t>
      </w:r>
      <w:bookmarkEnd w:id="440"/>
      <w:bookmarkEnd w:id="441"/>
    </w:p>
    <w:p w14:paraId="715B0A15" w14:textId="77777777" w:rsidR="00F65E9B" w:rsidRPr="0065529D" w:rsidRDefault="00F65E9B" w:rsidP="00F65E9B">
      <w:pPr>
        <w:pStyle w:val="Ttulo1"/>
        <w:jc w:val="both"/>
        <w:rPr>
          <w:rFonts w:ascii="Arial" w:hAnsi="Arial" w:cs="Arial"/>
          <w:b/>
          <w:bCs/>
          <w:noProof/>
          <w:color w:val="auto"/>
          <w:kern w:val="1"/>
          <w:sz w:val="2"/>
          <w:szCs w:val="28"/>
          <w:lang w:val="es-MX" w:eastAsia="ar-SA"/>
        </w:rPr>
      </w:pPr>
    </w:p>
    <w:p w14:paraId="4C9EBF70" w14:textId="77777777" w:rsidR="00F65E9B" w:rsidRPr="008A2A73" w:rsidRDefault="00F65E9B" w:rsidP="00F65E9B">
      <w:pPr>
        <w:tabs>
          <w:tab w:val="left" w:pos="10490"/>
        </w:tabs>
        <w:ind w:right="-142"/>
        <w:jc w:val="both"/>
        <w:rPr>
          <w:rFonts w:ascii="Arial" w:hAnsi="Arial" w:cs="Arial"/>
          <w:bCs/>
          <w:sz w:val="20"/>
          <w:szCs w:val="20"/>
        </w:rPr>
      </w:pPr>
      <w:r w:rsidRPr="008A2A73">
        <w:rPr>
          <w:rFonts w:ascii="Arial" w:hAnsi="Arial" w:cs="Arial"/>
          <w:bCs/>
          <w:sz w:val="20"/>
          <w:szCs w:val="20"/>
        </w:rPr>
        <w:t>Instituto Mexicano del Seguro Social</w:t>
      </w:r>
    </w:p>
    <w:p w14:paraId="0123169D" w14:textId="77777777" w:rsidR="00F65E9B" w:rsidRDefault="00F65E9B" w:rsidP="00F65E9B">
      <w:pPr>
        <w:tabs>
          <w:tab w:val="left" w:pos="10490"/>
        </w:tabs>
        <w:ind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3A27403B" w14:textId="77777777" w:rsidR="00F65E9B" w:rsidRPr="008A2A73" w:rsidRDefault="00F65E9B" w:rsidP="00F65E9B">
      <w:pPr>
        <w:tabs>
          <w:tab w:val="left" w:pos="10490"/>
        </w:tabs>
        <w:ind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0ED7DDF2" w14:textId="77777777" w:rsidR="00F65E9B" w:rsidRPr="008A2A73" w:rsidRDefault="00F65E9B" w:rsidP="00F65E9B">
      <w:pPr>
        <w:tabs>
          <w:tab w:val="left" w:pos="10490"/>
        </w:tabs>
        <w:ind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0A6A48EF" w14:textId="77777777" w:rsidR="00F65E9B" w:rsidRPr="008A2A73" w:rsidRDefault="00F65E9B" w:rsidP="00F65E9B">
      <w:pPr>
        <w:ind w:right="-142"/>
        <w:jc w:val="both"/>
        <w:rPr>
          <w:rFonts w:ascii="Arial" w:hAnsi="Arial" w:cs="Arial"/>
          <w:sz w:val="20"/>
          <w:szCs w:val="20"/>
          <w:lang w:val="es-ES" w:eastAsia="ar-SA"/>
        </w:rPr>
      </w:pPr>
      <w:r w:rsidRPr="008A2A73">
        <w:rPr>
          <w:rFonts w:ascii="Arial" w:hAnsi="Arial" w:cs="Arial"/>
          <w:sz w:val="20"/>
          <w:szCs w:val="20"/>
          <w:lang w:val="es-ES" w:eastAsia="ar-SA"/>
        </w:rPr>
        <w:t>Presente</w:t>
      </w:r>
    </w:p>
    <w:p w14:paraId="2A7CBF42" w14:textId="77777777" w:rsidR="00F65E9B" w:rsidRPr="008A2A73" w:rsidRDefault="00F65E9B" w:rsidP="00F65E9B">
      <w:pPr>
        <w:ind w:left="567" w:right="844"/>
        <w:jc w:val="both"/>
        <w:rPr>
          <w:rFonts w:ascii="Arial" w:hAnsi="Arial" w:cs="Arial"/>
          <w:sz w:val="20"/>
          <w:szCs w:val="20"/>
          <w:lang w:eastAsia="ar-SA"/>
        </w:rPr>
      </w:pPr>
    </w:p>
    <w:p w14:paraId="2570B100" w14:textId="77777777" w:rsidR="003D613A" w:rsidRPr="00E80000" w:rsidRDefault="003D613A" w:rsidP="003D613A">
      <w:pPr>
        <w:rPr>
          <w:rFonts w:ascii="Arial" w:hAnsi="Arial" w:cs="Arial"/>
          <w:b/>
          <w:sz w:val="20"/>
          <w:szCs w:val="20"/>
        </w:rPr>
      </w:pPr>
      <w:r w:rsidRPr="00E80000">
        <w:rPr>
          <w:rFonts w:ascii="Arial" w:hAnsi="Arial" w:cs="Arial"/>
          <w:b/>
          <w:sz w:val="20"/>
          <w:szCs w:val="20"/>
        </w:rPr>
        <w:t>RAZON SOCIAL</w:t>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t>RFC:</w:t>
      </w:r>
    </w:p>
    <w:p w14:paraId="6F430485" w14:textId="77777777" w:rsidR="003D613A" w:rsidRPr="00E80000" w:rsidRDefault="003D613A" w:rsidP="003D613A">
      <w:pPr>
        <w:rPr>
          <w:rFonts w:ascii="Arial" w:hAnsi="Arial" w:cs="Arial"/>
          <w:b/>
          <w:sz w:val="20"/>
          <w:szCs w:val="20"/>
        </w:rPr>
      </w:pPr>
      <w:r w:rsidRPr="00E80000">
        <w:rPr>
          <w:rFonts w:ascii="Arial" w:hAnsi="Arial" w:cs="Arial"/>
          <w:b/>
          <w:sz w:val="20"/>
          <w:szCs w:val="20"/>
        </w:rPr>
        <w:t>DOMICILIO FISCAL</w:t>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t>NO. PROVEEDOR</w:t>
      </w:r>
    </w:p>
    <w:p w14:paraId="79115301" w14:textId="77777777" w:rsidR="003D613A" w:rsidRPr="00E80000" w:rsidRDefault="003D613A" w:rsidP="003D613A">
      <w:pPr>
        <w:rPr>
          <w:rFonts w:ascii="Arial" w:hAnsi="Arial" w:cs="Arial"/>
          <w:b/>
          <w:sz w:val="20"/>
          <w:szCs w:val="20"/>
        </w:rPr>
      </w:pPr>
    </w:p>
    <w:tbl>
      <w:tblPr>
        <w:tblStyle w:val="Tablaconcuadrcula"/>
        <w:tblW w:w="11145" w:type="dxa"/>
        <w:tblInd w:w="-998" w:type="dxa"/>
        <w:tblLayout w:type="fixed"/>
        <w:tblLook w:val="04A0" w:firstRow="1" w:lastRow="0" w:firstColumn="1" w:lastColumn="0" w:noHBand="0" w:noVBand="1"/>
      </w:tblPr>
      <w:tblGrid>
        <w:gridCol w:w="893"/>
        <w:gridCol w:w="705"/>
        <w:gridCol w:w="2059"/>
        <w:gridCol w:w="4240"/>
        <w:gridCol w:w="812"/>
        <w:gridCol w:w="1398"/>
        <w:gridCol w:w="1038"/>
      </w:tblGrid>
      <w:tr w:rsidR="00616D4F" w14:paraId="250FC19D" w14:textId="77777777" w:rsidTr="00616D4F">
        <w:trPr>
          <w:trHeight w:val="318"/>
        </w:trPr>
        <w:tc>
          <w:tcPr>
            <w:tcW w:w="1598" w:type="dxa"/>
            <w:gridSpan w:val="2"/>
            <w:tcBorders>
              <w:top w:val="single" w:sz="4" w:space="0" w:color="auto"/>
              <w:left w:val="single" w:sz="4" w:space="0" w:color="auto"/>
              <w:bottom w:val="single" w:sz="4" w:space="0" w:color="auto"/>
              <w:right w:val="single" w:sz="4" w:space="0" w:color="auto"/>
            </w:tcBorders>
            <w:shd w:val="clear" w:color="auto" w:fill="92D050"/>
          </w:tcPr>
          <w:p w14:paraId="759A935A" w14:textId="77777777" w:rsidR="00616D4F" w:rsidRDefault="00616D4F">
            <w:pPr>
              <w:suppressAutoHyphens/>
              <w:jc w:val="center"/>
              <w:rPr>
                <w:rFonts w:ascii="Arial" w:eastAsia="Times New Roman" w:hAnsi="Arial" w:cs="Arial"/>
                <w:b/>
                <w:sz w:val="18"/>
                <w:szCs w:val="18"/>
                <w:lang w:val="es-ES" w:eastAsia="ar-SA"/>
              </w:rPr>
            </w:pPr>
          </w:p>
        </w:tc>
        <w:tc>
          <w:tcPr>
            <w:tcW w:w="2060" w:type="dxa"/>
            <w:tcBorders>
              <w:top w:val="single" w:sz="4" w:space="0" w:color="auto"/>
              <w:left w:val="single" w:sz="4" w:space="0" w:color="auto"/>
              <w:bottom w:val="single" w:sz="4" w:space="0" w:color="auto"/>
              <w:right w:val="single" w:sz="4" w:space="0" w:color="auto"/>
            </w:tcBorders>
            <w:shd w:val="clear" w:color="auto" w:fill="92D050"/>
          </w:tcPr>
          <w:p w14:paraId="4613E1A6" w14:textId="77777777" w:rsidR="00616D4F" w:rsidRDefault="00616D4F">
            <w:pPr>
              <w:suppressAutoHyphens/>
              <w:jc w:val="center"/>
              <w:rPr>
                <w:rFonts w:ascii="Arial" w:eastAsia="Times New Roman" w:hAnsi="Arial" w:cs="Arial"/>
                <w:b/>
                <w:sz w:val="18"/>
                <w:szCs w:val="18"/>
                <w:lang w:val="es-ES" w:eastAsia="ar-SA"/>
              </w:rPr>
            </w:pPr>
          </w:p>
        </w:tc>
        <w:tc>
          <w:tcPr>
            <w:tcW w:w="7493"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14:paraId="03C4842F" w14:textId="77777777" w:rsidR="00616D4F" w:rsidRDefault="00616D4F">
            <w:pPr>
              <w:suppressAutoHyphens/>
              <w:jc w:val="center"/>
              <w:rPr>
                <w:rFonts w:ascii="Arial" w:eastAsia="Times New Roman" w:hAnsi="Arial" w:cs="Arial"/>
                <w:b/>
                <w:sz w:val="18"/>
                <w:szCs w:val="18"/>
                <w:lang w:val="es-ES" w:eastAsia="ar-SA"/>
              </w:rPr>
            </w:pPr>
            <w:r>
              <w:rPr>
                <w:rFonts w:ascii="Arial" w:hAnsi="Arial" w:cs="Arial"/>
                <w:b/>
                <w:sz w:val="18"/>
                <w:szCs w:val="18"/>
              </w:rPr>
              <w:t>PARTIDA 8.- REFACCIONES Y ACCESORIOS MENORES DE EQUIPO E INSTRUMENTAL MÉDICO Y DE LABORATORIO</w:t>
            </w:r>
          </w:p>
        </w:tc>
      </w:tr>
      <w:tr w:rsidR="00616D4F" w14:paraId="42867477" w14:textId="77777777" w:rsidTr="00616D4F">
        <w:trPr>
          <w:trHeight w:val="318"/>
        </w:trPr>
        <w:tc>
          <w:tcPr>
            <w:tcW w:w="893" w:type="dxa"/>
            <w:tcBorders>
              <w:top w:val="single" w:sz="4" w:space="0" w:color="auto"/>
              <w:left w:val="single" w:sz="4" w:space="0" w:color="auto"/>
              <w:bottom w:val="single" w:sz="4" w:space="0" w:color="auto"/>
              <w:right w:val="single" w:sz="4" w:space="0" w:color="auto"/>
            </w:tcBorders>
            <w:vAlign w:val="center"/>
            <w:hideMark/>
          </w:tcPr>
          <w:p w14:paraId="688362E6" w14:textId="77777777" w:rsidR="00616D4F" w:rsidRDefault="00616D4F">
            <w:pPr>
              <w:suppressAutoHyphens/>
              <w:jc w:val="center"/>
              <w:rPr>
                <w:rFonts w:ascii="Arial" w:eastAsia="Times New Roman" w:hAnsi="Arial" w:cs="Arial"/>
                <w:b/>
                <w:sz w:val="16"/>
                <w:szCs w:val="16"/>
                <w:lang w:val="es-ES" w:eastAsia="ar-SA"/>
              </w:rPr>
            </w:pPr>
            <w:r>
              <w:rPr>
                <w:rFonts w:ascii="Arial" w:hAnsi="Arial" w:cs="Arial"/>
                <w:b/>
                <w:sz w:val="16"/>
                <w:szCs w:val="16"/>
              </w:rPr>
              <w:t>CLAVE</w:t>
            </w:r>
          </w:p>
        </w:tc>
        <w:tc>
          <w:tcPr>
            <w:tcW w:w="705" w:type="dxa"/>
            <w:tcBorders>
              <w:top w:val="single" w:sz="4" w:space="0" w:color="auto"/>
              <w:left w:val="single" w:sz="4" w:space="0" w:color="auto"/>
              <w:bottom w:val="single" w:sz="4" w:space="0" w:color="auto"/>
              <w:right w:val="single" w:sz="4" w:space="0" w:color="auto"/>
            </w:tcBorders>
            <w:vAlign w:val="center"/>
            <w:hideMark/>
          </w:tcPr>
          <w:p w14:paraId="1375FA9B" w14:textId="77777777" w:rsidR="00616D4F" w:rsidRDefault="00616D4F">
            <w:pPr>
              <w:suppressAutoHyphens/>
              <w:jc w:val="center"/>
              <w:rPr>
                <w:rFonts w:ascii="Arial" w:eastAsia="Times New Roman" w:hAnsi="Arial" w:cs="Arial"/>
                <w:b/>
                <w:sz w:val="16"/>
                <w:szCs w:val="16"/>
                <w:lang w:val="es-ES" w:eastAsia="ar-SA"/>
              </w:rPr>
            </w:pPr>
            <w:r>
              <w:rPr>
                <w:rFonts w:ascii="Arial" w:hAnsi="Arial" w:cs="Arial"/>
                <w:b/>
                <w:sz w:val="16"/>
                <w:szCs w:val="16"/>
              </w:rPr>
              <w:t>CANT.</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01BD91D" w14:textId="77777777" w:rsidR="00616D4F" w:rsidRDefault="00616D4F">
            <w:pPr>
              <w:suppressAutoHyphens/>
              <w:jc w:val="center"/>
              <w:rPr>
                <w:rFonts w:ascii="Arial" w:eastAsia="Times New Roman" w:hAnsi="Arial" w:cs="Arial"/>
                <w:b/>
                <w:sz w:val="16"/>
                <w:szCs w:val="16"/>
                <w:lang w:val="es-ES" w:eastAsia="ar-SA"/>
              </w:rPr>
            </w:pPr>
            <w:r>
              <w:rPr>
                <w:rFonts w:ascii="Arial" w:hAnsi="Arial" w:cs="Arial"/>
                <w:b/>
                <w:sz w:val="16"/>
                <w:szCs w:val="16"/>
              </w:rPr>
              <w:t>UNIDAD</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764E7FB" w14:textId="77777777" w:rsidR="00616D4F" w:rsidRDefault="00616D4F">
            <w:pPr>
              <w:suppressAutoHyphens/>
              <w:jc w:val="center"/>
              <w:rPr>
                <w:rFonts w:ascii="Arial" w:eastAsia="Times New Roman" w:hAnsi="Arial" w:cs="Arial"/>
                <w:b/>
                <w:sz w:val="16"/>
                <w:szCs w:val="16"/>
                <w:lang w:val="es-ES" w:eastAsia="ar-SA"/>
              </w:rPr>
            </w:pPr>
            <w:r>
              <w:rPr>
                <w:rFonts w:ascii="Arial" w:hAnsi="Arial" w:cs="Arial"/>
                <w:b/>
                <w:sz w:val="16"/>
                <w:szCs w:val="16"/>
              </w:rPr>
              <w:t>DESCRIPCIÓN</w:t>
            </w:r>
          </w:p>
        </w:tc>
        <w:tc>
          <w:tcPr>
            <w:tcW w:w="812" w:type="dxa"/>
            <w:tcBorders>
              <w:top w:val="single" w:sz="4" w:space="0" w:color="auto"/>
              <w:left w:val="single" w:sz="4" w:space="0" w:color="auto"/>
              <w:bottom w:val="single" w:sz="4" w:space="0" w:color="auto"/>
              <w:right w:val="single" w:sz="4" w:space="0" w:color="auto"/>
            </w:tcBorders>
            <w:hideMark/>
          </w:tcPr>
          <w:p w14:paraId="352455BC" w14:textId="77777777" w:rsidR="00616D4F" w:rsidRDefault="00616D4F">
            <w:pPr>
              <w:suppressAutoHyphens/>
              <w:jc w:val="center"/>
              <w:rPr>
                <w:rFonts w:ascii="Arial" w:eastAsia="Times New Roman" w:hAnsi="Arial" w:cs="Arial"/>
                <w:b/>
                <w:sz w:val="16"/>
                <w:szCs w:val="16"/>
                <w:lang w:val="es-ES" w:eastAsia="ar-SA"/>
              </w:rPr>
            </w:pPr>
            <w:r>
              <w:rPr>
                <w:rFonts w:ascii="Arial" w:hAnsi="Arial" w:cs="Arial"/>
                <w:b/>
                <w:sz w:val="16"/>
                <w:szCs w:val="16"/>
              </w:rPr>
              <w:t xml:space="preserve">MARCA </w:t>
            </w:r>
          </w:p>
        </w:tc>
        <w:tc>
          <w:tcPr>
            <w:tcW w:w="1399" w:type="dxa"/>
            <w:tcBorders>
              <w:top w:val="single" w:sz="4" w:space="0" w:color="auto"/>
              <w:left w:val="single" w:sz="4" w:space="0" w:color="auto"/>
              <w:bottom w:val="single" w:sz="4" w:space="0" w:color="auto"/>
              <w:right w:val="single" w:sz="4" w:space="0" w:color="auto"/>
            </w:tcBorders>
            <w:hideMark/>
          </w:tcPr>
          <w:p w14:paraId="4DF9E70F" w14:textId="77777777" w:rsidR="00616D4F" w:rsidRDefault="00616D4F">
            <w:pPr>
              <w:suppressAutoHyphens/>
              <w:jc w:val="center"/>
              <w:rPr>
                <w:rFonts w:ascii="Arial" w:eastAsia="Times New Roman" w:hAnsi="Arial" w:cs="Arial"/>
                <w:b/>
                <w:sz w:val="16"/>
                <w:szCs w:val="16"/>
                <w:lang w:val="es-ES" w:eastAsia="ar-SA"/>
              </w:rPr>
            </w:pPr>
            <w:r>
              <w:rPr>
                <w:rFonts w:ascii="Arial" w:hAnsi="Arial" w:cs="Arial"/>
                <w:b/>
                <w:sz w:val="16"/>
                <w:szCs w:val="16"/>
              </w:rPr>
              <w:t>PROCEDENCIA</w:t>
            </w:r>
          </w:p>
        </w:tc>
        <w:tc>
          <w:tcPr>
            <w:tcW w:w="1039" w:type="dxa"/>
            <w:tcBorders>
              <w:top w:val="single" w:sz="4" w:space="0" w:color="auto"/>
              <w:left w:val="single" w:sz="4" w:space="0" w:color="auto"/>
              <w:bottom w:val="single" w:sz="4" w:space="0" w:color="auto"/>
              <w:right w:val="single" w:sz="4" w:space="0" w:color="auto"/>
            </w:tcBorders>
            <w:hideMark/>
          </w:tcPr>
          <w:p w14:paraId="07221B85" w14:textId="77777777" w:rsidR="00616D4F" w:rsidRDefault="00616D4F">
            <w:pPr>
              <w:suppressAutoHyphens/>
              <w:jc w:val="center"/>
              <w:rPr>
                <w:rFonts w:ascii="Arial" w:eastAsia="Times New Roman" w:hAnsi="Arial" w:cs="Arial"/>
                <w:b/>
                <w:sz w:val="16"/>
                <w:szCs w:val="16"/>
                <w:lang w:val="es-ES" w:eastAsia="ar-SA"/>
              </w:rPr>
            </w:pPr>
            <w:r>
              <w:rPr>
                <w:rFonts w:ascii="Arial" w:hAnsi="Arial" w:cs="Arial"/>
                <w:b/>
                <w:sz w:val="16"/>
                <w:szCs w:val="16"/>
              </w:rPr>
              <w:t>PRECIO UNITARIO</w:t>
            </w:r>
          </w:p>
        </w:tc>
      </w:tr>
      <w:tr w:rsidR="00616D4F" w14:paraId="291DF830" w14:textId="77777777" w:rsidTr="00616D4F">
        <w:trPr>
          <w:trHeight w:val="318"/>
        </w:trPr>
        <w:tc>
          <w:tcPr>
            <w:tcW w:w="893" w:type="dxa"/>
            <w:tcBorders>
              <w:top w:val="single" w:sz="4" w:space="0" w:color="auto"/>
              <w:left w:val="single" w:sz="4" w:space="0" w:color="auto"/>
              <w:bottom w:val="single" w:sz="4" w:space="0" w:color="auto"/>
              <w:right w:val="single" w:sz="4" w:space="0" w:color="auto"/>
            </w:tcBorders>
            <w:vAlign w:val="center"/>
            <w:hideMark/>
          </w:tcPr>
          <w:p w14:paraId="3B2EC71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w:t>
            </w:r>
          </w:p>
        </w:tc>
        <w:tc>
          <w:tcPr>
            <w:tcW w:w="705" w:type="dxa"/>
            <w:tcBorders>
              <w:top w:val="single" w:sz="4" w:space="0" w:color="auto"/>
              <w:left w:val="single" w:sz="4" w:space="0" w:color="auto"/>
              <w:bottom w:val="single" w:sz="4" w:space="0" w:color="auto"/>
              <w:right w:val="single" w:sz="4" w:space="0" w:color="auto"/>
            </w:tcBorders>
            <w:vAlign w:val="center"/>
            <w:hideMark/>
          </w:tcPr>
          <w:p w14:paraId="0C983FE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7D8618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3214A8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LAMPARAS TIPO  GRADO MEDICO 150P25/2S3 DE 150 WATTS/120 V/ MEDIO.</w:t>
            </w:r>
          </w:p>
        </w:tc>
        <w:tc>
          <w:tcPr>
            <w:tcW w:w="812" w:type="dxa"/>
            <w:tcBorders>
              <w:top w:val="single" w:sz="4" w:space="0" w:color="auto"/>
              <w:left w:val="single" w:sz="4" w:space="0" w:color="auto"/>
              <w:bottom w:val="single" w:sz="4" w:space="0" w:color="auto"/>
              <w:right w:val="single" w:sz="4" w:space="0" w:color="auto"/>
            </w:tcBorders>
          </w:tcPr>
          <w:p w14:paraId="3F34435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308C3A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2462C4B" w14:textId="77777777" w:rsidR="00616D4F" w:rsidRDefault="00616D4F">
            <w:pPr>
              <w:suppressAutoHyphens/>
              <w:jc w:val="center"/>
              <w:rPr>
                <w:rFonts w:ascii="Arial" w:eastAsia="Times New Roman" w:hAnsi="Arial" w:cs="Arial"/>
                <w:sz w:val="16"/>
                <w:szCs w:val="16"/>
                <w:lang w:val="es-ES" w:eastAsia="ar-SA"/>
              </w:rPr>
            </w:pPr>
          </w:p>
        </w:tc>
      </w:tr>
      <w:tr w:rsidR="00616D4F" w14:paraId="4B82038B" w14:textId="77777777" w:rsidTr="00616D4F">
        <w:trPr>
          <w:trHeight w:val="422"/>
        </w:trPr>
        <w:tc>
          <w:tcPr>
            <w:tcW w:w="893" w:type="dxa"/>
            <w:tcBorders>
              <w:top w:val="single" w:sz="4" w:space="0" w:color="auto"/>
              <w:left w:val="single" w:sz="4" w:space="0" w:color="auto"/>
              <w:bottom w:val="single" w:sz="4" w:space="0" w:color="auto"/>
              <w:right w:val="single" w:sz="4" w:space="0" w:color="auto"/>
            </w:tcBorders>
            <w:vAlign w:val="center"/>
            <w:hideMark/>
          </w:tcPr>
          <w:p w14:paraId="7DC7131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w:t>
            </w:r>
          </w:p>
        </w:tc>
        <w:tc>
          <w:tcPr>
            <w:tcW w:w="705" w:type="dxa"/>
            <w:tcBorders>
              <w:top w:val="single" w:sz="4" w:space="0" w:color="auto"/>
              <w:left w:val="single" w:sz="4" w:space="0" w:color="auto"/>
              <w:bottom w:val="single" w:sz="4" w:space="0" w:color="auto"/>
              <w:right w:val="single" w:sz="4" w:space="0" w:color="auto"/>
            </w:tcBorders>
            <w:vAlign w:val="center"/>
            <w:hideMark/>
          </w:tcPr>
          <w:p w14:paraId="5934486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5CA526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DC777E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RUEDA DE 24" LLANTA DE HULE, RIN DE ALTO IMPACTO, BALEROS, ARO IMPULSOR PARA SILLA DE RUEDAS</w:t>
            </w:r>
          </w:p>
        </w:tc>
        <w:tc>
          <w:tcPr>
            <w:tcW w:w="812" w:type="dxa"/>
            <w:tcBorders>
              <w:top w:val="single" w:sz="4" w:space="0" w:color="auto"/>
              <w:left w:val="single" w:sz="4" w:space="0" w:color="auto"/>
              <w:bottom w:val="single" w:sz="4" w:space="0" w:color="auto"/>
              <w:right w:val="single" w:sz="4" w:space="0" w:color="auto"/>
            </w:tcBorders>
          </w:tcPr>
          <w:p w14:paraId="6850C8B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E31EE6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C94976C" w14:textId="77777777" w:rsidR="00616D4F" w:rsidRDefault="00616D4F">
            <w:pPr>
              <w:suppressAutoHyphens/>
              <w:jc w:val="center"/>
              <w:rPr>
                <w:rFonts w:ascii="Arial" w:eastAsia="Times New Roman" w:hAnsi="Arial" w:cs="Arial"/>
                <w:sz w:val="16"/>
                <w:szCs w:val="16"/>
                <w:lang w:val="es-ES" w:eastAsia="ar-SA"/>
              </w:rPr>
            </w:pPr>
          </w:p>
        </w:tc>
      </w:tr>
      <w:tr w:rsidR="00616D4F" w14:paraId="132F3F77" w14:textId="77777777" w:rsidTr="00616D4F">
        <w:trPr>
          <w:trHeight w:val="602"/>
        </w:trPr>
        <w:tc>
          <w:tcPr>
            <w:tcW w:w="893" w:type="dxa"/>
            <w:tcBorders>
              <w:top w:val="single" w:sz="4" w:space="0" w:color="auto"/>
              <w:left w:val="single" w:sz="4" w:space="0" w:color="auto"/>
              <w:bottom w:val="single" w:sz="4" w:space="0" w:color="auto"/>
              <w:right w:val="single" w:sz="4" w:space="0" w:color="auto"/>
            </w:tcBorders>
            <w:vAlign w:val="center"/>
            <w:hideMark/>
          </w:tcPr>
          <w:p w14:paraId="55CEC84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w:t>
            </w:r>
          </w:p>
        </w:tc>
        <w:tc>
          <w:tcPr>
            <w:tcW w:w="705" w:type="dxa"/>
            <w:tcBorders>
              <w:top w:val="single" w:sz="4" w:space="0" w:color="auto"/>
              <w:left w:val="single" w:sz="4" w:space="0" w:color="auto"/>
              <w:bottom w:val="single" w:sz="4" w:space="0" w:color="auto"/>
              <w:right w:val="single" w:sz="4" w:space="0" w:color="auto"/>
            </w:tcBorders>
            <w:vAlign w:val="center"/>
            <w:hideMark/>
          </w:tcPr>
          <w:p w14:paraId="78E560D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2C21D2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BE47E3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RUEDA DE 5" CON BALEROS, POLVERA Y TORNILLO (PARA CARRO DE COCINA)</w:t>
            </w:r>
          </w:p>
        </w:tc>
        <w:tc>
          <w:tcPr>
            <w:tcW w:w="812" w:type="dxa"/>
            <w:tcBorders>
              <w:top w:val="single" w:sz="4" w:space="0" w:color="auto"/>
              <w:left w:val="single" w:sz="4" w:space="0" w:color="auto"/>
              <w:bottom w:val="single" w:sz="4" w:space="0" w:color="auto"/>
              <w:right w:val="single" w:sz="4" w:space="0" w:color="auto"/>
            </w:tcBorders>
          </w:tcPr>
          <w:p w14:paraId="47C9D34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4BBFEF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B3173AB" w14:textId="77777777" w:rsidR="00616D4F" w:rsidRDefault="00616D4F">
            <w:pPr>
              <w:suppressAutoHyphens/>
              <w:jc w:val="center"/>
              <w:rPr>
                <w:rFonts w:ascii="Arial" w:eastAsia="Times New Roman" w:hAnsi="Arial" w:cs="Arial"/>
                <w:sz w:val="16"/>
                <w:szCs w:val="16"/>
                <w:lang w:val="es-ES" w:eastAsia="ar-SA"/>
              </w:rPr>
            </w:pPr>
          </w:p>
        </w:tc>
      </w:tr>
      <w:tr w:rsidR="00616D4F" w14:paraId="4768F546" w14:textId="77777777" w:rsidTr="00616D4F">
        <w:trPr>
          <w:trHeight w:val="543"/>
        </w:trPr>
        <w:tc>
          <w:tcPr>
            <w:tcW w:w="893" w:type="dxa"/>
            <w:tcBorders>
              <w:top w:val="single" w:sz="4" w:space="0" w:color="auto"/>
              <w:left w:val="single" w:sz="4" w:space="0" w:color="auto"/>
              <w:bottom w:val="single" w:sz="4" w:space="0" w:color="auto"/>
              <w:right w:val="single" w:sz="4" w:space="0" w:color="auto"/>
            </w:tcBorders>
            <w:vAlign w:val="center"/>
            <w:hideMark/>
          </w:tcPr>
          <w:p w14:paraId="16A271A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2529-4</w:t>
            </w:r>
          </w:p>
        </w:tc>
        <w:tc>
          <w:tcPr>
            <w:tcW w:w="705" w:type="dxa"/>
            <w:tcBorders>
              <w:top w:val="single" w:sz="4" w:space="0" w:color="auto"/>
              <w:left w:val="single" w:sz="4" w:space="0" w:color="auto"/>
              <w:bottom w:val="single" w:sz="4" w:space="0" w:color="auto"/>
              <w:right w:val="single" w:sz="4" w:space="0" w:color="auto"/>
            </w:tcBorders>
            <w:vAlign w:val="center"/>
            <w:hideMark/>
          </w:tcPr>
          <w:p w14:paraId="70EDE63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1A56C5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23A7E2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RUEDA FIJA DE 8" RUEDA DE HULE, RIN FIERRO COLADO, BALERO, TIPO PESADO</w:t>
            </w:r>
          </w:p>
        </w:tc>
        <w:tc>
          <w:tcPr>
            <w:tcW w:w="812" w:type="dxa"/>
            <w:tcBorders>
              <w:top w:val="single" w:sz="4" w:space="0" w:color="auto"/>
              <w:left w:val="single" w:sz="4" w:space="0" w:color="auto"/>
              <w:bottom w:val="single" w:sz="4" w:space="0" w:color="auto"/>
              <w:right w:val="single" w:sz="4" w:space="0" w:color="auto"/>
            </w:tcBorders>
          </w:tcPr>
          <w:p w14:paraId="490686B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A6A1D21"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3EC32E2" w14:textId="77777777" w:rsidR="00616D4F" w:rsidRDefault="00616D4F">
            <w:pPr>
              <w:suppressAutoHyphens/>
              <w:jc w:val="center"/>
              <w:rPr>
                <w:rFonts w:ascii="Arial" w:eastAsia="Times New Roman" w:hAnsi="Arial" w:cs="Arial"/>
                <w:sz w:val="16"/>
                <w:szCs w:val="16"/>
                <w:lang w:val="es-ES" w:eastAsia="ar-SA"/>
              </w:rPr>
            </w:pPr>
          </w:p>
        </w:tc>
      </w:tr>
      <w:tr w:rsidR="00616D4F" w14:paraId="70B51A28" w14:textId="77777777" w:rsidTr="00616D4F">
        <w:trPr>
          <w:trHeight w:val="628"/>
        </w:trPr>
        <w:tc>
          <w:tcPr>
            <w:tcW w:w="893" w:type="dxa"/>
            <w:tcBorders>
              <w:top w:val="single" w:sz="4" w:space="0" w:color="auto"/>
              <w:left w:val="single" w:sz="4" w:space="0" w:color="auto"/>
              <w:bottom w:val="single" w:sz="4" w:space="0" w:color="auto"/>
              <w:right w:val="single" w:sz="4" w:space="0" w:color="auto"/>
            </w:tcBorders>
            <w:vAlign w:val="center"/>
            <w:hideMark/>
          </w:tcPr>
          <w:p w14:paraId="20964AE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2529-5</w:t>
            </w:r>
          </w:p>
        </w:tc>
        <w:tc>
          <w:tcPr>
            <w:tcW w:w="705" w:type="dxa"/>
            <w:tcBorders>
              <w:top w:val="single" w:sz="4" w:space="0" w:color="auto"/>
              <w:left w:val="single" w:sz="4" w:space="0" w:color="auto"/>
              <w:bottom w:val="single" w:sz="4" w:space="0" w:color="auto"/>
              <w:right w:val="single" w:sz="4" w:space="0" w:color="auto"/>
            </w:tcBorders>
            <w:vAlign w:val="center"/>
            <w:hideMark/>
          </w:tcPr>
          <w:p w14:paraId="40C577C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2902B8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FE218D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RUEDA FIJAS DE 8" RUEDA DE HULE, RIN ALUMINIO, BALEROS TIPO PESADO</w:t>
            </w:r>
          </w:p>
        </w:tc>
        <w:tc>
          <w:tcPr>
            <w:tcW w:w="812" w:type="dxa"/>
            <w:tcBorders>
              <w:top w:val="single" w:sz="4" w:space="0" w:color="auto"/>
              <w:left w:val="single" w:sz="4" w:space="0" w:color="auto"/>
              <w:bottom w:val="single" w:sz="4" w:space="0" w:color="auto"/>
              <w:right w:val="single" w:sz="4" w:space="0" w:color="auto"/>
            </w:tcBorders>
          </w:tcPr>
          <w:p w14:paraId="3FE0628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E2F934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231EF46" w14:textId="77777777" w:rsidR="00616D4F" w:rsidRDefault="00616D4F">
            <w:pPr>
              <w:suppressAutoHyphens/>
              <w:jc w:val="center"/>
              <w:rPr>
                <w:rFonts w:ascii="Arial" w:eastAsia="Times New Roman" w:hAnsi="Arial" w:cs="Arial"/>
                <w:sz w:val="16"/>
                <w:szCs w:val="16"/>
                <w:lang w:val="es-ES" w:eastAsia="ar-SA"/>
              </w:rPr>
            </w:pPr>
          </w:p>
        </w:tc>
      </w:tr>
      <w:tr w:rsidR="00616D4F" w14:paraId="0617966D" w14:textId="77777777" w:rsidTr="00616D4F">
        <w:trPr>
          <w:trHeight w:val="555"/>
        </w:trPr>
        <w:tc>
          <w:tcPr>
            <w:tcW w:w="893" w:type="dxa"/>
            <w:tcBorders>
              <w:top w:val="single" w:sz="4" w:space="0" w:color="auto"/>
              <w:left w:val="single" w:sz="4" w:space="0" w:color="auto"/>
              <w:bottom w:val="single" w:sz="4" w:space="0" w:color="auto"/>
              <w:right w:val="single" w:sz="4" w:space="0" w:color="auto"/>
            </w:tcBorders>
            <w:vAlign w:val="center"/>
            <w:hideMark/>
          </w:tcPr>
          <w:p w14:paraId="6EB9668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2529-6</w:t>
            </w:r>
          </w:p>
        </w:tc>
        <w:tc>
          <w:tcPr>
            <w:tcW w:w="705" w:type="dxa"/>
            <w:tcBorders>
              <w:top w:val="single" w:sz="4" w:space="0" w:color="auto"/>
              <w:left w:val="single" w:sz="4" w:space="0" w:color="auto"/>
              <w:bottom w:val="single" w:sz="4" w:space="0" w:color="auto"/>
              <w:right w:val="single" w:sz="4" w:space="0" w:color="auto"/>
            </w:tcBorders>
            <w:vAlign w:val="center"/>
            <w:hideMark/>
          </w:tcPr>
          <w:p w14:paraId="599FBFA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0877B4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891FD7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RUEDA SOLA 6" LLANTA DE HULE, RIN ALUMINIO, BALEROS, TIPO PESADO (PARA ROPERIA)</w:t>
            </w:r>
          </w:p>
        </w:tc>
        <w:tc>
          <w:tcPr>
            <w:tcW w:w="812" w:type="dxa"/>
            <w:tcBorders>
              <w:top w:val="single" w:sz="4" w:space="0" w:color="auto"/>
              <w:left w:val="single" w:sz="4" w:space="0" w:color="auto"/>
              <w:bottom w:val="single" w:sz="4" w:space="0" w:color="auto"/>
              <w:right w:val="single" w:sz="4" w:space="0" w:color="auto"/>
            </w:tcBorders>
          </w:tcPr>
          <w:p w14:paraId="23B54C1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D34FF5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534CFDF" w14:textId="77777777" w:rsidR="00616D4F" w:rsidRDefault="00616D4F">
            <w:pPr>
              <w:suppressAutoHyphens/>
              <w:jc w:val="center"/>
              <w:rPr>
                <w:rFonts w:ascii="Arial" w:eastAsia="Times New Roman" w:hAnsi="Arial" w:cs="Arial"/>
                <w:sz w:val="16"/>
                <w:szCs w:val="16"/>
                <w:lang w:val="es-ES" w:eastAsia="ar-SA"/>
              </w:rPr>
            </w:pPr>
          </w:p>
        </w:tc>
      </w:tr>
      <w:tr w:rsidR="00616D4F" w14:paraId="2E1E48BA" w14:textId="77777777" w:rsidTr="00616D4F">
        <w:trPr>
          <w:trHeight w:val="508"/>
        </w:trPr>
        <w:tc>
          <w:tcPr>
            <w:tcW w:w="893" w:type="dxa"/>
            <w:tcBorders>
              <w:top w:val="single" w:sz="4" w:space="0" w:color="auto"/>
              <w:left w:val="single" w:sz="4" w:space="0" w:color="auto"/>
              <w:bottom w:val="single" w:sz="4" w:space="0" w:color="auto"/>
              <w:right w:val="single" w:sz="4" w:space="0" w:color="auto"/>
            </w:tcBorders>
            <w:vAlign w:val="center"/>
            <w:hideMark/>
          </w:tcPr>
          <w:p w14:paraId="51F2832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2529-7</w:t>
            </w:r>
          </w:p>
        </w:tc>
        <w:tc>
          <w:tcPr>
            <w:tcW w:w="705" w:type="dxa"/>
            <w:tcBorders>
              <w:top w:val="single" w:sz="4" w:space="0" w:color="auto"/>
              <w:left w:val="single" w:sz="4" w:space="0" w:color="auto"/>
              <w:bottom w:val="single" w:sz="4" w:space="0" w:color="auto"/>
              <w:right w:val="single" w:sz="4" w:space="0" w:color="auto"/>
            </w:tcBorders>
            <w:vAlign w:val="center"/>
            <w:hideMark/>
          </w:tcPr>
          <w:p w14:paraId="5F9F3C4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AD91F7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6996C6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"Y" PLASTICA PARA ESTETOSCOPIO</w:t>
            </w:r>
          </w:p>
        </w:tc>
        <w:tc>
          <w:tcPr>
            <w:tcW w:w="812" w:type="dxa"/>
            <w:tcBorders>
              <w:top w:val="single" w:sz="4" w:space="0" w:color="auto"/>
              <w:left w:val="single" w:sz="4" w:space="0" w:color="auto"/>
              <w:bottom w:val="single" w:sz="4" w:space="0" w:color="auto"/>
              <w:right w:val="single" w:sz="4" w:space="0" w:color="auto"/>
            </w:tcBorders>
          </w:tcPr>
          <w:p w14:paraId="76E17B0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3395E8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AEC8105" w14:textId="77777777" w:rsidR="00616D4F" w:rsidRDefault="00616D4F">
            <w:pPr>
              <w:suppressAutoHyphens/>
              <w:jc w:val="center"/>
              <w:rPr>
                <w:rFonts w:ascii="Arial" w:eastAsia="Times New Roman" w:hAnsi="Arial" w:cs="Arial"/>
                <w:sz w:val="16"/>
                <w:szCs w:val="16"/>
                <w:lang w:val="es-ES" w:eastAsia="ar-SA"/>
              </w:rPr>
            </w:pPr>
          </w:p>
        </w:tc>
      </w:tr>
      <w:tr w:rsidR="00616D4F" w14:paraId="6546E202" w14:textId="77777777" w:rsidTr="00616D4F">
        <w:trPr>
          <w:trHeight w:val="269"/>
        </w:trPr>
        <w:tc>
          <w:tcPr>
            <w:tcW w:w="893" w:type="dxa"/>
            <w:tcBorders>
              <w:top w:val="single" w:sz="4" w:space="0" w:color="auto"/>
              <w:left w:val="single" w:sz="4" w:space="0" w:color="auto"/>
              <w:bottom w:val="single" w:sz="4" w:space="0" w:color="auto"/>
              <w:right w:val="single" w:sz="4" w:space="0" w:color="auto"/>
            </w:tcBorders>
            <w:vAlign w:val="center"/>
            <w:hideMark/>
          </w:tcPr>
          <w:p w14:paraId="5AD8CBF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2529-8</w:t>
            </w:r>
          </w:p>
        </w:tc>
        <w:tc>
          <w:tcPr>
            <w:tcW w:w="705" w:type="dxa"/>
            <w:tcBorders>
              <w:top w:val="single" w:sz="4" w:space="0" w:color="auto"/>
              <w:left w:val="single" w:sz="4" w:space="0" w:color="auto"/>
              <w:bottom w:val="single" w:sz="4" w:space="0" w:color="auto"/>
              <w:right w:val="single" w:sz="4" w:space="0" w:color="auto"/>
            </w:tcBorders>
            <w:vAlign w:val="center"/>
            <w:hideMark/>
          </w:tcPr>
          <w:p w14:paraId="4A162FC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034C09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2CD10A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ACEITE PARA TURBINA DE PIEZA DE MANO</w:t>
            </w:r>
          </w:p>
        </w:tc>
        <w:tc>
          <w:tcPr>
            <w:tcW w:w="812" w:type="dxa"/>
            <w:tcBorders>
              <w:top w:val="single" w:sz="4" w:space="0" w:color="auto"/>
              <w:left w:val="single" w:sz="4" w:space="0" w:color="auto"/>
              <w:bottom w:val="single" w:sz="4" w:space="0" w:color="auto"/>
              <w:right w:val="single" w:sz="4" w:space="0" w:color="auto"/>
            </w:tcBorders>
          </w:tcPr>
          <w:p w14:paraId="6004F8E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9CCFFF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884AF54" w14:textId="77777777" w:rsidR="00616D4F" w:rsidRDefault="00616D4F">
            <w:pPr>
              <w:suppressAutoHyphens/>
              <w:jc w:val="center"/>
              <w:rPr>
                <w:rFonts w:ascii="Arial" w:eastAsia="Times New Roman" w:hAnsi="Arial" w:cs="Arial"/>
                <w:sz w:val="16"/>
                <w:szCs w:val="16"/>
                <w:lang w:val="es-ES" w:eastAsia="ar-SA"/>
              </w:rPr>
            </w:pPr>
          </w:p>
        </w:tc>
      </w:tr>
      <w:tr w:rsidR="00616D4F" w14:paraId="4EF69E83" w14:textId="77777777" w:rsidTr="00616D4F">
        <w:trPr>
          <w:trHeight w:val="370"/>
        </w:trPr>
        <w:tc>
          <w:tcPr>
            <w:tcW w:w="893" w:type="dxa"/>
            <w:tcBorders>
              <w:top w:val="single" w:sz="4" w:space="0" w:color="auto"/>
              <w:left w:val="single" w:sz="4" w:space="0" w:color="auto"/>
              <w:bottom w:val="single" w:sz="4" w:space="0" w:color="auto"/>
              <w:right w:val="single" w:sz="4" w:space="0" w:color="auto"/>
            </w:tcBorders>
            <w:vAlign w:val="center"/>
            <w:hideMark/>
          </w:tcPr>
          <w:p w14:paraId="6B59654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2529-9</w:t>
            </w:r>
          </w:p>
        </w:tc>
        <w:tc>
          <w:tcPr>
            <w:tcW w:w="705" w:type="dxa"/>
            <w:tcBorders>
              <w:top w:val="single" w:sz="4" w:space="0" w:color="auto"/>
              <w:left w:val="single" w:sz="4" w:space="0" w:color="auto"/>
              <w:bottom w:val="single" w:sz="4" w:space="0" w:color="auto"/>
              <w:right w:val="single" w:sz="4" w:space="0" w:color="auto"/>
            </w:tcBorders>
            <w:vAlign w:val="center"/>
            <w:hideMark/>
          </w:tcPr>
          <w:p w14:paraId="5F8F4CF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788FA2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CF149C9"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ACUMULADOR HI-TEC TIPO 12 335 CCA RESPALDO DE EQUIPO</w:t>
            </w:r>
          </w:p>
        </w:tc>
        <w:tc>
          <w:tcPr>
            <w:tcW w:w="812" w:type="dxa"/>
            <w:tcBorders>
              <w:top w:val="single" w:sz="4" w:space="0" w:color="auto"/>
              <w:left w:val="single" w:sz="4" w:space="0" w:color="auto"/>
              <w:bottom w:val="single" w:sz="4" w:space="0" w:color="auto"/>
              <w:right w:val="single" w:sz="4" w:space="0" w:color="auto"/>
            </w:tcBorders>
          </w:tcPr>
          <w:p w14:paraId="4FA896E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1B1477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90FD1F6" w14:textId="77777777" w:rsidR="00616D4F" w:rsidRDefault="00616D4F">
            <w:pPr>
              <w:suppressAutoHyphens/>
              <w:jc w:val="center"/>
              <w:rPr>
                <w:rFonts w:ascii="Arial" w:eastAsia="Times New Roman" w:hAnsi="Arial" w:cs="Arial"/>
                <w:sz w:val="16"/>
                <w:szCs w:val="16"/>
                <w:lang w:val="es-ES" w:eastAsia="ar-SA"/>
              </w:rPr>
            </w:pPr>
          </w:p>
        </w:tc>
      </w:tr>
      <w:tr w:rsidR="00616D4F" w14:paraId="541A5CE7" w14:textId="77777777" w:rsidTr="00616D4F">
        <w:trPr>
          <w:trHeight w:val="559"/>
        </w:trPr>
        <w:tc>
          <w:tcPr>
            <w:tcW w:w="893" w:type="dxa"/>
            <w:tcBorders>
              <w:top w:val="single" w:sz="4" w:space="0" w:color="auto"/>
              <w:left w:val="single" w:sz="4" w:space="0" w:color="auto"/>
              <w:bottom w:val="single" w:sz="4" w:space="0" w:color="auto"/>
              <w:right w:val="single" w:sz="4" w:space="0" w:color="auto"/>
            </w:tcBorders>
            <w:vAlign w:val="center"/>
            <w:hideMark/>
          </w:tcPr>
          <w:p w14:paraId="662BE0C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2529-10</w:t>
            </w:r>
          </w:p>
        </w:tc>
        <w:tc>
          <w:tcPr>
            <w:tcW w:w="705" w:type="dxa"/>
            <w:tcBorders>
              <w:top w:val="single" w:sz="4" w:space="0" w:color="auto"/>
              <w:left w:val="single" w:sz="4" w:space="0" w:color="auto"/>
              <w:bottom w:val="single" w:sz="4" w:space="0" w:color="auto"/>
              <w:right w:val="single" w:sz="4" w:space="0" w:color="auto"/>
            </w:tcBorders>
            <w:vAlign w:val="center"/>
            <w:hideMark/>
          </w:tcPr>
          <w:p w14:paraId="3C5A2BC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A4F093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521C0E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ALDABA DE BISAGRA PARA CENTRIFUGA MCA. INTERNACIONAL MOD. PLC-024</w:t>
            </w:r>
          </w:p>
        </w:tc>
        <w:tc>
          <w:tcPr>
            <w:tcW w:w="812" w:type="dxa"/>
            <w:tcBorders>
              <w:top w:val="single" w:sz="4" w:space="0" w:color="auto"/>
              <w:left w:val="single" w:sz="4" w:space="0" w:color="auto"/>
              <w:bottom w:val="single" w:sz="4" w:space="0" w:color="auto"/>
              <w:right w:val="single" w:sz="4" w:space="0" w:color="auto"/>
            </w:tcBorders>
          </w:tcPr>
          <w:p w14:paraId="2AF3092F"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8B415D5"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FB66A57" w14:textId="77777777" w:rsidR="00616D4F" w:rsidRDefault="00616D4F">
            <w:pPr>
              <w:suppressAutoHyphens/>
              <w:jc w:val="center"/>
              <w:rPr>
                <w:rFonts w:ascii="Arial" w:eastAsia="Times New Roman" w:hAnsi="Arial" w:cs="Arial"/>
                <w:sz w:val="16"/>
                <w:szCs w:val="16"/>
                <w:lang w:val="es-ES" w:eastAsia="ar-SA"/>
              </w:rPr>
            </w:pPr>
          </w:p>
        </w:tc>
      </w:tr>
      <w:tr w:rsidR="00616D4F" w14:paraId="51806C2B" w14:textId="77777777" w:rsidTr="00616D4F">
        <w:trPr>
          <w:trHeight w:val="422"/>
        </w:trPr>
        <w:tc>
          <w:tcPr>
            <w:tcW w:w="893" w:type="dxa"/>
            <w:tcBorders>
              <w:top w:val="single" w:sz="4" w:space="0" w:color="auto"/>
              <w:left w:val="single" w:sz="4" w:space="0" w:color="auto"/>
              <w:bottom w:val="single" w:sz="4" w:space="0" w:color="auto"/>
              <w:right w:val="single" w:sz="4" w:space="0" w:color="auto"/>
            </w:tcBorders>
            <w:vAlign w:val="center"/>
            <w:hideMark/>
          </w:tcPr>
          <w:p w14:paraId="126AE6D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2529-11</w:t>
            </w:r>
          </w:p>
        </w:tc>
        <w:tc>
          <w:tcPr>
            <w:tcW w:w="705" w:type="dxa"/>
            <w:tcBorders>
              <w:top w:val="single" w:sz="4" w:space="0" w:color="auto"/>
              <w:left w:val="single" w:sz="4" w:space="0" w:color="auto"/>
              <w:bottom w:val="single" w:sz="4" w:space="0" w:color="auto"/>
              <w:right w:val="single" w:sz="4" w:space="0" w:color="auto"/>
            </w:tcBorders>
            <w:vAlign w:val="center"/>
            <w:hideMark/>
          </w:tcPr>
          <w:p w14:paraId="2A2635D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6EC8FB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C5216B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ANEROIDE (MANOMETRO)</w:t>
            </w:r>
          </w:p>
        </w:tc>
        <w:tc>
          <w:tcPr>
            <w:tcW w:w="812" w:type="dxa"/>
            <w:tcBorders>
              <w:top w:val="single" w:sz="4" w:space="0" w:color="auto"/>
              <w:left w:val="single" w:sz="4" w:space="0" w:color="auto"/>
              <w:bottom w:val="single" w:sz="4" w:space="0" w:color="auto"/>
              <w:right w:val="single" w:sz="4" w:space="0" w:color="auto"/>
            </w:tcBorders>
          </w:tcPr>
          <w:p w14:paraId="443DCC3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1CFFEC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36DAC85" w14:textId="77777777" w:rsidR="00616D4F" w:rsidRDefault="00616D4F">
            <w:pPr>
              <w:suppressAutoHyphens/>
              <w:jc w:val="center"/>
              <w:rPr>
                <w:rFonts w:ascii="Arial" w:eastAsia="Times New Roman" w:hAnsi="Arial" w:cs="Arial"/>
                <w:sz w:val="16"/>
                <w:szCs w:val="16"/>
                <w:lang w:val="es-ES" w:eastAsia="ar-SA"/>
              </w:rPr>
            </w:pPr>
          </w:p>
        </w:tc>
      </w:tr>
      <w:tr w:rsidR="00616D4F" w14:paraId="04D570D8" w14:textId="77777777" w:rsidTr="00616D4F">
        <w:trPr>
          <w:trHeight w:val="569"/>
        </w:trPr>
        <w:tc>
          <w:tcPr>
            <w:tcW w:w="893" w:type="dxa"/>
            <w:tcBorders>
              <w:top w:val="single" w:sz="4" w:space="0" w:color="auto"/>
              <w:left w:val="single" w:sz="4" w:space="0" w:color="auto"/>
              <w:bottom w:val="single" w:sz="4" w:space="0" w:color="auto"/>
              <w:right w:val="single" w:sz="4" w:space="0" w:color="auto"/>
            </w:tcBorders>
            <w:vAlign w:val="center"/>
            <w:hideMark/>
          </w:tcPr>
          <w:p w14:paraId="46C27F3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2529-12</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9759C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F5B868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5459A99"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ANEROIDE MARCA ADEX</w:t>
            </w:r>
          </w:p>
        </w:tc>
        <w:tc>
          <w:tcPr>
            <w:tcW w:w="812" w:type="dxa"/>
            <w:tcBorders>
              <w:top w:val="single" w:sz="4" w:space="0" w:color="auto"/>
              <w:left w:val="single" w:sz="4" w:space="0" w:color="auto"/>
              <w:bottom w:val="single" w:sz="4" w:space="0" w:color="auto"/>
              <w:right w:val="single" w:sz="4" w:space="0" w:color="auto"/>
            </w:tcBorders>
          </w:tcPr>
          <w:p w14:paraId="0A48D59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737055B"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4D5456F" w14:textId="77777777" w:rsidR="00616D4F" w:rsidRDefault="00616D4F">
            <w:pPr>
              <w:suppressAutoHyphens/>
              <w:jc w:val="center"/>
              <w:rPr>
                <w:rFonts w:ascii="Arial" w:eastAsia="Times New Roman" w:hAnsi="Arial" w:cs="Arial"/>
                <w:sz w:val="16"/>
                <w:szCs w:val="16"/>
                <w:lang w:val="es-ES" w:eastAsia="ar-SA"/>
              </w:rPr>
            </w:pPr>
          </w:p>
        </w:tc>
      </w:tr>
      <w:tr w:rsidR="00616D4F" w14:paraId="57E2AC42" w14:textId="77777777" w:rsidTr="00616D4F">
        <w:trPr>
          <w:trHeight w:val="408"/>
        </w:trPr>
        <w:tc>
          <w:tcPr>
            <w:tcW w:w="893" w:type="dxa"/>
            <w:tcBorders>
              <w:top w:val="single" w:sz="4" w:space="0" w:color="auto"/>
              <w:left w:val="single" w:sz="4" w:space="0" w:color="auto"/>
              <w:bottom w:val="single" w:sz="4" w:space="0" w:color="auto"/>
              <w:right w:val="single" w:sz="4" w:space="0" w:color="auto"/>
            </w:tcBorders>
            <w:vAlign w:val="center"/>
            <w:hideMark/>
          </w:tcPr>
          <w:p w14:paraId="0B56C6D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2529-13</w:t>
            </w:r>
          </w:p>
        </w:tc>
        <w:tc>
          <w:tcPr>
            <w:tcW w:w="705" w:type="dxa"/>
            <w:tcBorders>
              <w:top w:val="single" w:sz="4" w:space="0" w:color="auto"/>
              <w:left w:val="single" w:sz="4" w:space="0" w:color="auto"/>
              <w:bottom w:val="single" w:sz="4" w:space="0" w:color="auto"/>
              <w:right w:val="single" w:sz="4" w:space="0" w:color="auto"/>
            </w:tcBorders>
            <w:vAlign w:val="center"/>
            <w:hideMark/>
          </w:tcPr>
          <w:p w14:paraId="1B160A2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79160C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F3A728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ASIENTO PARA SILLA DE RUEDAS</w:t>
            </w:r>
          </w:p>
        </w:tc>
        <w:tc>
          <w:tcPr>
            <w:tcW w:w="812" w:type="dxa"/>
            <w:tcBorders>
              <w:top w:val="single" w:sz="4" w:space="0" w:color="auto"/>
              <w:left w:val="single" w:sz="4" w:space="0" w:color="auto"/>
              <w:bottom w:val="single" w:sz="4" w:space="0" w:color="auto"/>
              <w:right w:val="single" w:sz="4" w:space="0" w:color="auto"/>
            </w:tcBorders>
          </w:tcPr>
          <w:p w14:paraId="6047B24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98E36F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FDF62EC" w14:textId="77777777" w:rsidR="00616D4F" w:rsidRDefault="00616D4F">
            <w:pPr>
              <w:suppressAutoHyphens/>
              <w:jc w:val="center"/>
              <w:rPr>
                <w:rFonts w:ascii="Arial" w:eastAsia="Times New Roman" w:hAnsi="Arial" w:cs="Arial"/>
                <w:sz w:val="16"/>
                <w:szCs w:val="16"/>
                <w:lang w:val="es-ES" w:eastAsia="ar-SA"/>
              </w:rPr>
            </w:pPr>
          </w:p>
        </w:tc>
      </w:tr>
      <w:tr w:rsidR="00616D4F" w14:paraId="50DF391A" w14:textId="77777777" w:rsidTr="00616D4F">
        <w:trPr>
          <w:trHeight w:val="413"/>
        </w:trPr>
        <w:tc>
          <w:tcPr>
            <w:tcW w:w="893" w:type="dxa"/>
            <w:tcBorders>
              <w:top w:val="single" w:sz="4" w:space="0" w:color="auto"/>
              <w:left w:val="single" w:sz="4" w:space="0" w:color="auto"/>
              <w:bottom w:val="single" w:sz="4" w:space="0" w:color="auto"/>
              <w:right w:val="single" w:sz="4" w:space="0" w:color="auto"/>
            </w:tcBorders>
            <w:vAlign w:val="center"/>
            <w:hideMark/>
          </w:tcPr>
          <w:p w14:paraId="2DF7467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2529-14</w:t>
            </w:r>
          </w:p>
        </w:tc>
        <w:tc>
          <w:tcPr>
            <w:tcW w:w="705" w:type="dxa"/>
            <w:tcBorders>
              <w:top w:val="single" w:sz="4" w:space="0" w:color="auto"/>
              <w:left w:val="single" w:sz="4" w:space="0" w:color="auto"/>
              <w:bottom w:val="single" w:sz="4" w:space="0" w:color="auto"/>
              <w:right w:val="single" w:sz="4" w:space="0" w:color="auto"/>
            </w:tcBorders>
            <w:vAlign w:val="center"/>
            <w:hideMark/>
          </w:tcPr>
          <w:p w14:paraId="0257A2B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70B267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1D096F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BAHUMANOMETRO  DE CAJA COMPLETO</w:t>
            </w:r>
          </w:p>
        </w:tc>
        <w:tc>
          <w:tcPr>
            <w:tcW w:w="812" w:type="dxa"/>
            <w:tcBorders>
              <w:top w:val="single" w:sz="4" w:space="0" w:color="auto"/>
              <w:left w:val="single" w:sz="4" w:space="0" w:color="auto"/>
              <w:bottom w:val="single" w:sz="4" w:space="0" w:color="auto"/>
              <w:right w:val="single" w:sz="4" w:space="0" w:color="auto"/>
            </w:tcBorders>
          </w:tcPr>
          <w:p w14:paraId="3A3BDDB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5B49AF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CAA6B33" w14:textId="77777777" w:rsidR="00616D4F" w:rsidRDefault="00616D4F">
            <w:pPr>
              <w:suppressAutoHyphens/>
              <w:jc w:val="center"/>
              <w:rPr>
                <w:rFonts w:ascii="Arial" w:eastAsia="Times New Roman" w:hAnsi="Arial" w:cs="Arial"/>
                <w:sz w:val="16"/>
                <w:szCs w:val="16"/>
                <w:lang w:val="es-ES" w:eastAsia="ar-SA"/>
              </w:rPr>
            </w:pPr>
          </w:p>
        </w:tc>
      </w:tr>
      <w:tr w:rsidR="00616D4F" w14:paraId="09575665" w14:textId="77777777" w:rsidTr="00616D4F">
        <w:trPr>
          <w:trHeight w:val="562"/>
        </w:trPr>
        <w:tc>
          <w:tcPr>
            <w:tcW w:w="893" w:type="dxa"/>
            <w:tcBorders>
              <w:top w:val="single" w:sz="4" w:space="0" w:color="auto"/>
              <w:left w:val="single" w:sz="4" w:space="0" w:color="auto"/>
              <w:bottom w:val="single" w:sz="4" w:space="0" w:color="auto"/>
              <w:right w:val="single" w:sz="4" w:space="0" w:color="auto"/>
            </w:tcBorders>
            <w:vAlign w:val="center"/>
            <w:hideMark/>
          </w:tcPr>
          <w:p w14:paraId="1E9E6F6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2529-15</w:t>
            </w:r>
          </w:p>
        </w:tc>
        <w:tc>
          <w:tcPr>
            <w:tcW w:w="705" w:type="dxa"/>
            <w:tcBorders>
              <w:top w:val="single" w:sz="4" w:space="0" w:color="auto"/>
              <w:left w:val="single" w:sz="4" w:space="0" w:color="auto"/>
              <w:bottom w:val="single" w:sz="4" w:space="0" w:color="auto"/>
              <w:right w:val="single" w:sz="4" w:space="0" w:color="auto"/>
            </w:tcBorders>
            <w:vAlign w:val="center"/>
            <w:hideMark/>
          </w:tcPr>
          <w:p w14:paraId="3F250E9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BADDC4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7E92BD9"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BALASTRO DE 2 X 20WATT PARA EQUIPO DE FOTOTERAPIA</w:t>
            </w:r>
          </w:p>
        </w:tc>
        <w:tc>
          <w:tcPr>
            <w:tcW w:w="812" w:type="dxa"/>
            <w:tcBorders>
              <w:top w:val="single" w:sz="4" w:space="0" w:color="auto"/>
              <w:left w:val="single" w:sz="4" w:space="0" w:color="auto"/>
              <w:bottom w:val="single" w:sz="4" w:space="0" w:color="auto"/>
              <w:right w:val="single" w:sz="4" w:space="0" w:color="auto"/>
            </w:tcBorders>
          </w:tcPr>
          <w:p w14:paraId="3743EE5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41A3BAB"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D6FE956" w14:textId="77777777" w:rsidR="00616D4F" w:rsidRDefault="00616D4F">
            <w:pPr>
              <w:suppressAutoHyphens/>
              <w:jc w:val="center"/>
              <w:rPr>
                <w:rFonts w:ascii="Arial" w:eastAsia="Times New Roman" w:hAnsi="Arial" w:cs="Arial"/>
                <w:sz w:val="16"/>
                <w:szCs w:val="16"/>
                <w:lang w:val="es-ES" w:eastAsia="ar-SA"/>
              </w:rPr>
            </w:pPr>
          </w:p>
        </w:tc>
      </w:tr>
      <w:tr w:rsidR="00616D4F" w14:paraId="1CDE25D2" w14:textId="77777777" w:rsidTr="00616D4F">
        <w:trPr>
          <w:trHeight w:val="555"/>
        </w:trPr>
        <w:tc>
          <w:tcPr>
            <w:tcW w:w="893" w:type="dxa"/>
            <w:tcBorders>
              <w:top w:val="single" w:sz="4" w:space="0" w:color="auto"/>
              <w:left w:val="single" w:sz="4" w:space="0" w:color="auto"/>
              <w:bottom w:val="single" w:sz="4" w:space="0" w:color="auto"/>
              <w:right w:val="single" w:sz="4" w:space="0" w:color="auto"/>
            </w:tcBorders>
            <w:vAlign w:val="center"/>
            <w:hideMark/>
          </w:tcPr>
          <w:p w14:paraId="769A257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2529-16</w:t>
            </w:r>
          </w:p>
        </w:tc>
        <w:tc>
          <w:tcPr>
            <w:tcW w:w="705" w:type="dxa"/>
            <w:tcBorders>
              <w:top w:val="single" w:sz="4" w:space="0" w:color="auto"/>
              <w:left w:val="single" w:sz="4" w:space="0" w:color="auto"/>
              <w:bottom w:val="single" w:sz="4" w:space="0" w:color="auto"/>
              <w:right w:val="single" w:sz="4" w:space="0" w:color="auto"/>
            </w:tcBorders>
            <w:vAlign w:val="center"/>
            <w:hideMark/>
          </w:tcPr>
          <w:p w14:paraId="129C896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A50AE7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441772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BALERO DE EXENTRICO PARA SIERRA CORTA YESO MARCA ZIMMER</w:t>
            </w:r>
          </w:p>
        </w:tc>
        <w:tc>
          <w:tcPr>
            <w:tcW w:w="812" w:type="dxa"/>
            <w:tcBorders>
              <w:top w:val="single" w:sz="4" w:space="0" w:color="auto"/>
              <w:left w:val="single" w:sz="4" w:space="0" w:color="auto"/>
              <w:bottom w:val="single" w:sz="4" w:space="0" w:color="auto"/>
              <w:right w:val="single" w:sz="4" w:space="0" w:color="auto"/>
            </w:tcBorders>
          </w:tcPr>
          <w:p w14:paraId="7E84D2E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89CE46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5F32BA5" w14:textId="77777777" w:rsidR="00616D4F" w:rsidRDefault="00616D4F">
            <w:pPr>
              <w:suppressAutoHyphens/>
              <w:jc w:val="center"/>
              <w:rPr>
                <w:rFonts w:ascii="Arial" w:eastAsia="Times New Roman" w:hAnsi="Arial" w:cs="Arial"/>
                <w:sz w:val="16"/>
                <w:szCs w:val="16"/>
                <w:lang w:val="es-ES" w:eastAsia="ar-SA"/>
              </w:rPr>
            </w:pPr>
          </w:p>
        </w:tc>
      </w:tr>
      <w:tr w:rsidR="00616D4F" w14:paraId="7FFAC995" w14:textId="77777777" w:rsidTr="00616D4F">
        <w:trPr>
          <w:trHeight w:val="266"/>
        </w:trPr>
        <w:tc>
          <w:tcPr>
            <w:tcW w:w="893" w:type="dxa"/>
            <w:tcBorders>
              <w:top w:val="single" w:sz="4" w:space="0" w:color="auto"/>
              <w:left w:val="single" w:sz="4" w:space="0" w:color="auto"/>
              <w:bottom w:val="single" w:sz="4" w:space="0" w:color="auto"/>
              <w:right w:val="single" w:sz="4" w:space="0" w:color="auto"/>
            </w:tcBorders>
            <w:vAlign w:val="center"/>
            <w:hideMark/>
          </w:tcPr>
          <w:p w14:paraId="115DAAB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2529-17</w:t>
            </w:r>
          </w:p>
        </w:tc>
        <w:tc>
          <w:tcPr>
            <w:tcW w:w="705" w:type="dxa"/>
            <w:tcBorders>
              <w:top w:val="single" w:sz="4" w:space="0" w:color="auto"/>
              <w:left w:val="single" w:sz="4" w:space="0" w:color="auto"/>
              <w:bottom w:val="single" w:sz="4" w:space="0" w:color="auto"/>
              <w:right w:val="single" w:sz="4" w:space="0" w:color="auto"/>
            </w:tcBorders>
            <w:vAlign w:val="center"/>
            <w:hideMark/>
          </w:tcPr>
          <w:p w14:paraId="516A84D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E76466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A78B12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BANDERA DE ALTA CONC PARA CENTRIFUGA MCA. INTERNACIONAL PARA INCUBADORA</w:t>
            </w:r>
          </w:p>
        </w:tc>
        <w:tc>
          <w:tcPr>
            <w:tcW w:w="812" w:type="dxa"/>
            <w:tcBorders>
              <w:top w:val="single" w:sz="4" w:space="0" w:color="auto"/>
              <w:left w:val="single" w:sz="4" w:space="0" w:color="auto"/>
              <w:bottom w:val="single" w:sz="4" w:space="0" w:color="auto"/>
              <w:right w:val="single" w:sz="4" w:space="0" w:color="auto"/>
            </w:tcBorders>
          </w:tcPr>
          <w:p w14:paraId="2330A18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BB062C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8CB07E5" w14:textId="77777777" w:rsidR="00616D4F" w:rsidRDefault="00616D4F">
            <w:pPr>
              <w:suppressAutoHyphens/>
              <w:jc w:val="center"/>
              <w:rPr>
                <w:rFonts w:ascii="Arial" w:eastAsia="Times New Roman" w:hAnsi="Arial" w:cs="Arial"/>
                <w:sz w:val="16"/>
                <w:szCs w:val="16"/>
                <w:lang w:val="es-ES" w:eastAsia="ar-SA"/>
              </w:rPr>
            </w:pPr>
          </w:p>
        </w:tc>
      </w:tr>
      <w:tr w:rsidR="00616D4F" w14:paraId="0A2D590D" w14:textId="77777777" w:rsidTr="00616D4F">
        <w:trPr>
          <w:trHeight w:val="470"/>
        </w:trPr>
        <w:tc>
          <w:tcPr>
            <w:tcW w:w="893" w:type="dxa"/>
            <w:tcBorders>
              <w:top w:val="single" w:sz="4" w:space="0" w:color="auto"/>
              <w:left w:val="single" w:sz="4" w:space="0" w:color="auto"/>
              <w:bottom w:val="single" w:sz="4" w:space="0" w:color="auto"/>
              <w:right w:val="single" w:sz="4" w:space="0" w:color="auto"/>
            </w:tcBorders>
            <w:vAlign w:val="center"/>
            <w:hideMark/>
          </w:tcPr>
          <w:p w14:paraId="531460D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2529-18</w:t>
            </w:r>
          </w:p>
        </w:tc>
        <w:tc>
          <w:tcPr>
            <w:tcW w:w="705" w:type="dxa"/>
            <w:tcBorders>
              <w:top w:val="single" w:sz="4" w:space="0" w:color="auto"/>
              <w:left w:val="single" w:sz="4" w:space="0" w:color="auto"/>
              <w:bottom w:val="single" w:sz="4" w:space="0" w:color="auto"/>
              <w:right w:val="single" w:sz="4" w:space="0" w:color="auto"/>
            </w:tcBorders>
            <w:vAlign w:val="center"/>
            <w:hideMark/>
          </w:tcPr>
          <w:p w14:paraId="4FD356B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9B1AE8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082206E"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BATERIA 12 VCD 1.4 AMP HORA</w:t>
            </w:r>
          </w:p>
        </w:tc>
        <w:tc>
          <w:tcPr>
            <w:tcW w:w="812" w:type="dxa"/>
            <w:tcBorders>
              <w:top w:val="single" w:sz="4" w:space="0" w:color="auto"/>
              <w:left w:val="single" w:sz="4" w:space="0" w:color="auto"/>
              <w:bottom w:val="single" w:sz="4" w:space="0" w:color="auto"/>
              <w:right w:val="single" w:sz="4" w:space="0" w:color="auto"/>
            </w:tcBorders>
          </w:tcPr>
          <w:p w14:paraId="0B22E14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428EE9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1558DCA" w14:textId="77777777" w:rsidR="00616D4F" w:rsidRDefault="00616D4F">
            <w:pPr>
              <w:suppressAutoHyphens/>
              <w:jc w:val="center"/>
              <w:rPr>
                <w:rFonts w:ascii="Arial" w:eastAsia="Times New Roman" w:hAnsi="Arial" w:cs="Arial"/>
                <w:sz w:val="16"/>
                <w:szCs w:val="16"/>
                <w:lang w:val="es-ES" w:eastAsia="ar-SA"/>
              </w:rPr>
            </w:pPr>
          </w:p>
        </w:tc>
      </w:tr>
      <w:tr w:rsidR="00616D4F" w14:paraId="2E01C9A9" w14:textId="77777777" w:rsidTr="00616D4F">
        <w:trPr>
          <w:trHeight w:val="406"/>
        </w:trPr>
        <w:tc>
          <w:tcPr>
            <w:tcW w:w="893" w:type="dxa"/>
            <w:tcBorders>
              <w:top w:val="single" w:sz="4" w:space="0" w:color="auto"/>
              <w:left w:val="single" w:sz="4" w:space="0" w:color="auto"/>
              <w:bottom w:val="single" w:sz="4" w:space="0" w:color="auto"/>
              <w:right w:val="single" w:sz="4" w:space="0" w:color="auto"/>
            </w:tcBorders>
            <w:vAlign w:val="center"/>
            <w:hideMark/>
          </w:tcPr>
          <w:p w14:paraId="08BDF2F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2529-19</w:t>
            </w:r>
          </w:p>
        </w:tc>
        <w:tc>
          <w:tcPr>
            <w:tcW w:w="705" w:type="dxa"/>
            <w:tcBorders>
              <w:top w:val="single" w:sz="4" w:space="0" w:color="auto"/>
              <w:left w:val="single" w:sz="4" w:space="0" w:color="auto"/>
              <w:bottom w:val="single" w:sz="4" w:space="0" w:color="auto"/>
              <w:right w:val="single" w:sz="4" w:space="0" w:color="auto"/>
            </w:tcBorders>
            <w:vAlign w:val="center"/>
            <w:hideMark/>
          </w:tcPr>
          <w:p w14:paraId="7A1E736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D3EEEF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261855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BATERIA 12V 20AMP HORA PLOMO ACIDO</w:t>
            </w:r>
          </w:p>
        </w:tc>
        <w:tc>
          <w:tcPr>
            <w:tcW w:w="812" w:type="dxa"/>
            <w:tcBorders>
              <w:top w:val="single" w:sz="4" w:space="0" w:color="auto"/>
              <w:left w:val="single" w:sz="4" w:space="0" w:color="auto"/>
              <w:bottom w:val="single" w:sz="4" w:space="0" w:color="auto"/>
              <w:right w:val="single" w:sz="4" w:space="0" w:color="auto"/>
            </w:tcBorders>
          </w:tcPr>
          <w:p w14:paraId="22463DB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BB9815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6A40934" w14:textId="77777777" w:rsidR="00616D4F" w:rsidRDefault="00616D4F">
            <w:pPr>
              <w:suppressAutoHyphens/>
              <w:jc w:val="center"/>
              <w:rPr>
                <w:rFonts w:ascii="Arial" w:eastAsia="Times New Roman" w:hAnsi="Arial" w:cs="Arial"/>
                <w:sz w:val="16"/>
                <w:szCs w:val="16"/>
                <w:lang w:val="es-ES" w:eastAsia="ar-SA"/>
              </w:rPr>
            </w:pPr>
          </w:p>
        </w:tc>
      </w:tr>
      <w:tr w:rsidR="00616D4F" w14:paraId="02B42D58" w14:textId="77777777" w:rsidTr="00616D4F">
        <w:trPr>
          <w:trHeight w:val="553"/>
        </w:trPr>
        <w:tc>
          <w:tcPr>
            <w:tcW w:w="893" w:type="dxa"/>
            <w:tcBorders>
              <w:top w:val="single" w:sz="4" w:space="0" w:color="auto"/>
              <w:left w:val="single" w:sz="4" w:space="0" w:color="auto"/>
              <w:bottom w:val="single" w:sz="4" w:space="0" w:color="auto"/>
              <w:right w:val="single" w:sz="4" w:space="0" w:color="auto"/>
            </w:tcBorders>
            <w:vAlign w:val="center"/>
            <w:hideMark/>
          </w:tcPr>
          <w:p w14:paraId="15A233F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2529-20</w:t>
            </w:r>
          </w:p>
        </w:tc>
        <w:tc>
          <w:tcPr>
            <w:tcW w:w="705" w:type="dxa"/>
            <w:tcBorders>
              <w:top w:val="single" w:sz="4" w:space="0" w:color="auto"/>
              <w:left w:val="single" w:sz="4" w:space="0" w:color="auto"/>
              <w:bottom w:val="single" w:sz="4" w:space="0" w:color="auto"/>
              <w:right w:val="single" w:sz="4" w:space="0" w:color="auto"/>
            </w:tcBorders>
            <w:vAlign w:val="center"/>
            <w:hideMark/>
          </w:tcPr>
          <w:p w14:paraId="0AB0167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05BCD7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CE64B6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BATERIA 24V 20AMP HORA PLOMO ACIDO</w:t>
            </w:r>
          </w:p>
        </w:tc>
        <w:tc>
          <w:tcPr>
            <w:tcW w:w="812" w:type="dxa"/>
            <w:tcBorders>
              <w:top w:val="single" w:sz="4" w:space="0" w:color="auto"/>
              <w:left w:val="single" w:sz="4" w:space="0" w:color="auto"/>
              <w:bottom w:val="single" w:sz="4" w:space="0" w:color="auto"/>
              <w:right w:val="single" w:sz="4" w:space="0" w:color="auto"/>
            </w:tcBorders>
          </w:tcPr>
          <w:p w14:paraId="29E8CF2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360898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989B367" w14:textId="77777777" w:rsidR="00616D4F" w:rsidRDefault="00616D4F">
            <w:pPr>
              <w:suppressAutoHyphens/>
              <w:jc w:val="center"/>
              <w:rPr>
                <w:rFonts w:ascii="Arial" w:eastAsia="Times New Roman" w:hAnsi="Arial" w:cs="Arial"/>
                <w:sz w:val="16"/>
                <w:szCs w:val="16"/>
                <w:lang w:val="es-ES" w:eastAsia="ar-SA"/>
              </w:rPr>
            </w:pPr>
          </w:p>
        </w:tc>
      </w:tr>
      <w:tr w:rsidR="00616D4F" w14:paraId="23A2DC6C" w14:textId="77777777" w:rsidTr="00616D4F">
        <w:trPr>
          <w:trHeight w:val="381"/>
        </w:trPr>
        <w:tc>
          <w:tcPr>
            <w:tcW w:w="893" w:type="dxa"/>
            <w:tcBorders>
              <w:top w:val="single" w:sz="4" w:space="0" w:color="auto"/>
              <w:left w:val="single" w:sz="4" w:space="0" w:color="auto"/>
              <w:bottom w:val="single" w:sz="4" w:space="0" w:color="auto"/>
              <w:right w:val="single" w:sz="4" w:space="0" w:color="auto"/>
            </w:tcBorders>
            <w:vAlign w:val="center"/>
            <w:hideMark/>
          </w:tcPr>
          <w:p w14:paraId="553C41E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2529-21</w:t>
            </w:r>
          </w:p>
        </w:tc>
        <w:tc>
          <w:tcPr>
            <w:tcW w:w="705" w:type="dxa"/>
            <w:tcBorders>
              <w:top w:val="single" w:sz="4" w:space="0" w:color="auto"/>
              <w:left w:val="single" w:sz="4" w:space="0" w:color="auto"/>
              <w:bottom w:val="single" w:sz="4" w:space="0" w:color="auto"/>
              <w:right w:val="single" w:sz="4" w:space="0" w:color="auto"/>
            </w:tcBorders>
            <w:vAlign w:val="center"/>
            <w:hideMark/>
          </w:tcPr>
          <w:p w14:paraId="03B989A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FE2756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DBED0E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BATERIA CR-32</w:t>
            </w:r>
          </w:p>
        </w:tc>
        <w:tc>
          <w:tcPr>
            <w:tcW w:w="812" w:type="dxa"/>
            <w:tcBorders>
              <w:top w:val="single" w:sz="4" w:space="0" w:color="auto"/>
              <w:left w:val="single" w:sz="4" w:space="0" w:color="auto"/>
              <w:bottom w:val="single" w:sz="4" w:space="0" w:color="auto"/>
              <w:right w:val="single" w:sz="4" w:space="0" w:color="auto"/>
            </w:tcBorders>
          </w:tcPr>
          <w:p w14:paraId="0C61EC2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3ACE4F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AD8A0F0" w14:textId="77777777" w:rsidR="00616D4F" w:rsidRDefault="00616D4F">
            <w:pPr>
              <w:suppressAutoHyphens/>
              <w:jc w:val="center"/>
              <w:rPr>
                <w:rFonts w:ascii="Arial" w:eastAsia="Times New Roman" w:hAnsi="Arial" w:cs="Arial"/>
                <w:sz w:val="16"/>
                <w:szCs w:val="16"/>
                <w:lang w:val="es-ES" w:eastAsia="ar-SA"/>
              </w:rPr>
            </w:pPr>
          </w:p>
        </w:tc>
      </w:tr>
      <w:tr w:rsidR="00616D4F" w14:paraId="39CCD151" w14:textId="77777777" w:rsidTr="00616D4F">
        <w:trPr>
          <w:trHeight w:val="558"/>
        </w:trPr>
        <w:tc>
          <w:tcPr>
            <w:tcW w:w="893" w:type="dxa"/>
            <w:tcBorders>
              <w:top w:val="single" w:sz="4" w:space="0" w:color="auto"/>
              <w:left w:val="single" w:sz="4" w:space="0" w:color="auto"/>
              <w:bottom w:val="single" w:sz="4" w:space="0" w:color="auto"/>
              <w:right w:val="single" w:sz="4" w:space="0" w:color="auto"/>
            </w:tcBorders>
            <w:vAlign w:val="center"/>
            <w:hideMark/>
          </w:tcPr>
          <w:p w14:paraId="39EEEEC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2529-22</w:t>
            </w:r>
          </w:p>
        </w:tc>
        <w:tc>
          <w:tcPr>
            <w:tcW w:w="705" w:type="dxa"/>
            <w:tcBorders>
              <w:top w:val="single" w:sz="4" w:space="0" w:color="auto"/>
              <w:left w:val="single" w:sz="4" w:space="0" w:color="auto"/>
              <w:bottom w:val="single" w:sz="4" w:space="0" w:color="auto"/>
              <w:right w:val="single" w:sz="4" w:space="0" w:color="auto"/>
            </w:tcBorders>
            <w:vAlign w:val="center"/>
            <w:hideMark/>
          </w:tcPr>
          <w:p w14:paraId="1E4B367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67440F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4ED8BF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BATERIA DE 9 VOLT</w:t>
            </w:r>
          </w:p>
        </w:tc>
        <w:tc>
          <w:tcPr>
            <w:tcW w:w="812" w:type="dxa"/>
            <w:tcBorders>
              <w:top w:val="single" w:sz="4" w:space="0" w:color="auto"/>
              <w:left w:val="single" w:sz="4" w:space="0" w:color="auto"/>
              <w:bottom w:val="single" w:sz="4" w:space="0" w:color="auto"/>
              <w:right w:val="single" w:sz="4" w:space="0" w:color="auto"/>
            </w:tcBorders>
          </w:tcPr>
          <w:p w14:paraId="581E5D3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FEAD78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F5B3A00" w14:textId="77777777" w:rsidR="00616D4F" w:rsidRDefault="00616D4F">
            <w:pPr>
              <w:suppressAutoHyphens/>
              <w:jc w:val="center"/>
              <w:rPr>
                <w:rFonts w:ascii="Arial" w:eastAsia="Times New Roman" w:hAnsi="Arial" w:cs="Arial"/>
                <w:sz w:val="16"/>
                <w:szCs w:val="16"/>
                <w:lang w:val="es-ES" w:eastAsia="ar-SA"/>
              </w:rPr>
            </w:pPr>
          </w:p>
        </w:tc>
      </w:tr>
      <w:tr w:rsidR="00616D4F" w14:paraId="439555A7" w14:textId="77777777" w:rsidTr="00616D4F">
        <w:trPr>
          <w:trHeight w:val="410"/>
        </w:trPr>
        <w:tc>
          <w:tcPr>
            <w:tcW w:w="893" w:type="dxa"/>
            <w:tcBorders>
              <w:top w:val="single" w:sz="4" w:space="0" w:color="auto"/>
              <w:left w:val="single" w:sz="4" w:space="0" w:color="auto"/>
              <w:bottom w:val="single" w:sz="4" w:space="0" w:color="auto"/>
              <w:right w:val="single" w:sz="4" w:space="0" w:color="auto"/>
            </w:tcBorders>
            <w:vAlign w:val="center"/>
            <w:hideMark/>
          </w:tcPr>
          <w:p w14:paraId="0186D69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2529-23</w:t>
            </w:r>
          </w:p>
        </w:tc>
        <w:tc>
          <w:tcPr>
            <w:tcW w:w="705" w:type="dxa"/>
            <w:tcBorders>
              <w:top w:val="single" w:sz="4" w:space="0" w:color="auto"/>
              <w:left w:val="single" w:sz="4" w:space="0" w:color="auto"/>
              <w:bottom w:val="single" w:sz="4" w:space="0" w:color="auto"/>
              <w:right w:val="single" w:sz="4" w:space="0" w:color="auto"/>
            </w:tcBorders>
            <w:vAlign w:val="center"/>
            <w:hideMark/>
          </w:tcPr>
          <w:p w14:paraId="2CE2066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61BE70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77A951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BATERIA NK12V 2.9 A. H.</w:t>
            </w:r>
          </w:p>
        </w:tc>
        <w:tc>
          <w:tcPr>
            <w:tcW w:w="812" w:type="dxa"/>
            <w:tcBorders>
              <w:top w:val="single" w:sz="4" w:space="0" w:color="auto"/>
              <w:left w:val="single" w:sz="4" w:space="0" w:color="auto"/>
              <w:bottom w:val="single" w:sz="4" w:space="0" w:color="auto"/>
              <w:right w:val="single" w:sz="4" w:space="0" w:color="auto"/>
            </w:tcBorders>
          </w:tcPr>
          <w:p w14:paraId="24B6E66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7B2D79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305763A" w14:textId="77777777" w:rsidR="00616D4F" w:rsidRDefault="00616D4F">
            <w:pPr>
              <w:suppressAutoHyphens/>
              <w:jc w:val="center"/>
              <w:rPr>
                <w:rFonts w:ascii="Arial" w:eastAsia="Times New Roman" w:hAnsi="Arial" w:cs="Arial"/>
                <w:sz w:val="16"/>
                <w:szCs w:val="16"/>
                <w:lang w:val="es-ES" w:eastAsia="ar-SA"/>
              </w:rPr>
            </w:pPr>
          </w:p>
        </w:tc>
      </w:tr>
      <w:tr w:rsidR="00616D4F" w14:paraId="40E30511" w14:textId="77777777" w:rsidTr="00616D4F">
        <w:trPr>
          <w:trHeight w:val="566"/>
        </w:trPr>
        <w:tc>
          <w:tcPr>
            <w:tcW w:w="893" w:type="dxa"/>
            <w:tcBorders>
              <w:top w:val="single" w:sz="4" w:space="0" w:color="auto"/>
              <w:left w:val="single" w:sz="4" w:space="0" w:color="auto"/>
              <w:bottom w:val="single" w:sz="4" w:space="0" w:color="auto"/>
              <w:right w:val="single" w:sz="4" w:space="0" w:color="auto"/>
            </w:tcBorders>
            <w:vAlign w:val="center"/>
            <w:hideMark/>
          </w:tcPr>
          <w:p w14:paraId="5303C58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2529-24</w:t>
            </w:r>
          </w:p>
        </w:tc>
        <w:tc>
          <w:tcPr>
            <w:tcW w:w="705" w:type="dxa"/>
            <w:tcBorders>
              <w:top w:val="single" w:sz="4" w:space="0" w:color="auto"/>
              <w:left w:val="single" w:sz="4" w:space="0" w:color="auto"/>
              <w:bottom w:val="single" w:sz="4" w:space="0" w:color="auto"/>
              <w:right w:val="single" w:sz="4" w:space="0" w:color="auto"/>
            </w:tcBorders>
            <w:vAlign w:val="center"/>
            <w:hideMark/>
          </w:tcPr>
          <w:p w14:paraId="52BEA2E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67CCC0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CAC7E1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BATERIA NK12V, 200MAH</w:t>
            </w:r>
          </w:p>
        </w:tc>
        <w:tc>
          <w:tcPr>
            <w:tcW w:w="812" w:type="dxa"/>
            <w:tcBorders>
              <w:top w:val="single" w:sz="4" w:space="0" w:color="auto"/>
              <w:left w:val="single" w:sz="4" w:space="0" w:color="auto"/>
              <w:bottom w:val="single" w:sz="4" w:space="0" w:color="auto"/>
              <w:right w:val="single" w:sz="4" w:space="0" w:color="auto"/>
            </w:tcBorders>
          </w:tcPr>
          <w:p w14:paraId="706E05E7"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7E56F0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7E1EA36" w14:textId="77777777" w:rsidR="00616D4F" w:rsidRDefault="00616D4F">
            <w:pPr>
              <w:suppressAutoHyphens/>
              <w:jc w:val="center"/>
              <w:rPr>
                <w:rFonts w:ascii="Arial" w:eastAsia="Times New Roman" w:hAnsi="Arial" w:cs="Arial"/>
                <w:sz w:val="16"/>
                <w:szCs w:val="16"/>
                <w:lang w:val="es-ES" w:eastAsia="ar-SA"/>
              </w:rPr>
            </w:pPr>
          </w:p>
        </w:tc>
      </w:tr>
      <w:tr w:rsidR="00616D4F" w14:paraId="6CC562DD" w14:textId="77777777" w:rsidTr="00616D4F">
        <w:trPr>
          <w:trHeight w:val="566"/>
        </w:trPr>
        <w:tc>
          <w:tcPr>
            <w:tcW w:w="893" w:type="dxa"/>
            <w:tcBorders>
              <w:top w:val="single" w:sz="4" w:space="0" w:color="auto"/>
              <w:left w:val="single" w:sz="4" w:space="0" w:color="auto"/>
              <w:bottom w:val="single" w:sz="4" w:space="0" w:color="auto"/>
              <w:right w:val="single" w:sz="4" w:space="0" w:color="auto"/>
            </w:tcBorders>
            <w:vAlign w:val="center"/>
            <w:hideMark/>
          </w:tcPr>
          <w:p w14:paraId="604622C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2529-25</w:t>
            </w:r>
          </w:p>
        </w:tc>
        <w:tc>
          <w:tcPr>
            <w:tcW w:w="705" w:type="dxa"/>
            <w:tcBorders>
              <w:top w:val="single" w:sz="4" w:space="0" w:color="auto"/>
              <w:left w:val="single" w:sz="4" w:space="0" w:color="auto"/>
              <w:bottom w:val="single" w:sz="4" w:space="0" w:color="auto"/>
              <w:right w:val="single" w:sz="4" w:space="0" w:color="auto"/>
            </w:tcBorders>
            <w:vAlign w:val="center"/>
            <w:hideMark/>
          </w:tcPr>
          <w:p w14:paraId="7DB1490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54C048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056D80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BATERIA NKB, 12V, 2800MAH</w:t>
            </w:r>
          </w:p>
        </w:tc>
        <w:tc>
          <w:tcPr>
            <w:tcW w:w="812" w:type="dxa"/>
            <w:tcBorders>
              <w:top w:val="single" w:sz="4" w:space="0" w:color="auto"/>
              <w:left w:val="single" w:sz="4" w:space="0" w:color="auto"/>
              <w:bottom w:val="single" w:sz="4" w:space="0" w:color="auto"/>
              <w:right w:val="single" w:sz="4" w:space="0" w:color="auto"/>
            </w:tcBorders>
          </w:tcPr>
          <w:p w14:paraId="3EA98F3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9E7ACD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7DF4E23" w14:textId="77777777" w:rsidR="00616D4F" w:rsidRDefault="00616D4F">
            <w:pPr>
              <w:suppressAutoHyphens/>
              <w:jc w:val="center"/>
              <w:rPr>
                <w:rFonts w:ascii="Arial" w:eastAsia="Times New Roman" w:hAnsi="Arial" w:cs="Arial"/>
                <w:sz w:val="16"/>
                <w:szCs w:val="16"/>
                <w:lang w:val="es-ES" w:eastAsia="ar-SA"/>
              </w:rPr>
            </w:pPr>
          </w:p>
        </w:tc>
      </w:tr>
      <w:tr w:rsidR="00616D4F" w14:paraId="796776E3" w14:textId="77777777" w:rsidTr="00616D4F">
        <w:trPr>
          <w:trHeight w:val="546"/>
        </w:trPr>
        <w:tc>
          <w:tcPr>
            <w:tcW w:w="893" w:type="dxa"/>
            <w:tcBorders>
              <w:top w:val="single" w:sz="4" w:space="0" w:color="auto"/>
              <w:left w:val="single" w:sz="4" w:space="0" w:color="auto"/>
              <w:bottom w:val="single" w:sz="4" w:space="0" w:color="auto"/>
              <w:right w:val="single" w:sz="4" w:space="0" w:color="auto"/>
            </w:tcBorders>
            <w:vAlign w:val="center"/>
            <w:hideMark/>
          </w:tcPr>
          <w:p w14:paraId="6B6EA36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2529-26</w:t>
            </w:r>
          </w:p>
        </w:tc>
        <w:tc>
          <w:tcPr>
            <w:tcW w:w="705" w:type="dxa"/>
            <w:tcBorders>
              <w:top w:val="single" w:sz="4" w:space="0" w:color="auto"/>
              <w:left w:val="single" w:sz="4" w:space="0" w:color="auto"/>
              <w:bottom w:val="single" w:sz="4" w:space="0" w:color="auto"/>
              <w:right w:val="single" w:sz="4" w:space="0" w:color="auto"/>
            </w:tcBorders>
            <w:vAlign w:val="center"/>
            <w:hideMark/>
          </w:tcPr>
          <w:p w14:paraId="0E80A99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8F6348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84B28B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BATERIA PARA ELECTROCARDIOGRAFO PHILLIPS MOD M1770A</w:t>
            </w:r>
          </w:p>
        </w:tc>
        <w:tc>
          <w:tcPr>
            <w:tcW w:w="812" w:type="dxa"/>
            <w:tcBorders>
              <w:top w:val="single" w:sz="4" w:space="0" w:color="auto"/>
              <w:left w:val="single" w:sz="4" w:space="0" w:color="auto"/>
              <w:bottom w:val="single" w:sz="4" w:space="0" w:color="auto"/>
              <w:right w:val="single" w:sz="4" w:space="0" w:color="auto"/>
            </w:tcBorders>
          </w:tcPr>
          <w:p w14:paraId="1665DB8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CA2DAB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EACE203" w14:textId="77777777" w:rsidR="00616D4F" w:rsidRDefault="00616D4F">
            <w:pPr>
              <w:suppressAutoHyphens/>
              <w:jc w:val="center"/>
              <w:rPr>
                <w:rFonts w:ascii="Arial" w:eastAsia="Times New Roman" w:hAnsi="Arial" w:cs="Arial"/>
                <w:sz w:val="16"/>
                <w:szCs w:val="16"/>
                <w:lang w:val="es-ES" w:eastAsia="ar-SA"/>
              </w:rPr>
            </w:pPr>
          </w:p>
        </w:tc>
      </w:tr>
      <w:tr w:rsidR="00616D4F" w14:paraId="62094332" w14:textId="77777777" w:rsidTr="00616D4F">
        <w:trPr>
          <w:trHeight w:val="413"/>
        </w:trPr>
        <w:tc>
          <w:tcPr>
            <w:tcW w:w="893" w:type="dxa"/>
            <w:tcBorders>
              <w:top w:val="single" w:sz="4" w:space="0" w:color="auto"/>
              <w:left w:val="single" w:sz="4" w:space="0" w:color="auto"/>
              <w:bottom w:val="single" w:sz="4" w:space="0" w:color="auto"/>
              <w:right w:val="single" w:sz="4" w:space="0" w:color="auto"/>
            </w:tcBorders>
            <w:vAlign w:val="center"/>
            <w:hideMark/>
          </w:tcPr>
          <w:p w14:paraId="1148CE9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2529-27</w:t>
            </w:r>
          </w:p>
        </w:tc>
        <w:tc>
          <w:tcPr>
            <w:tcW w:w="705" w:type="dxa"/>
            <w:tcBorders>
              <w:top w:val="single" w:sz="4" w:space="0" w:color="auto"/>
              <w:left w:val="single" w:sz="4" w:space="0" w:color="auto"/>
              <w:bottom w:val="single" w:sz="4" w:space="0" w:color="auto"/>
              <w:right w:val="single" w:sz="4" w:space="0" w:color="auto"/>
            </w:tcBorders>
            <w:vAlign w:val="center"/>
            <w:hideMark/>
          </w:tcPr>
          <w:p w14:paraId="312A2E8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A47C94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F02B47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BATERIA RECARGABLE PARA LARINGOSCOPIO WELCH ALLYN 2.5 VOLTS</w:t>
            </w:r>
          </w:p>
        </w:tc>
        <w:tc>
          <w:tcPr>
            <w:tcW w:w="812" w:type="dxa"/>
            <w:tcBorders>
              <w:top w:val="single" w:sz="4" w:space="0" w:color="auto"/>
              <w:left w:val="single" w:sz="4" w:space="0" w:color="auto"/>
              <w:bottom w:val="single" w:sz="4" w:space="0" w:color="auto"/>
              <w:right w:val="single" w:sz="4" w:space="0" w:color="auto"/>
            </w:tcBorders>
          </w:tcPr>
          <w:p w14:paraId="55D3029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B182DC2"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9A03476" w14:textId="77777777" w:rsidR="00616D4F" w:rsidRDefault="00616D4F">
            <w:pPr>
              <w:suppressAutoHyphens/>
              <w:jc w:val="center"/>
              <w:rPr>
                <w:rFonts w:ascii="Arial" w:eastAsia="Times New Roman" w:hAnsi="Arial" w:cs="Arial"/>
                <w:sz w:val="16"/>
                <w:szCs w:val="16"/>
                <w:lang w:val="es-ES" w:eastAsia="ar-SA"/>
              </w:rPr>
            </w:pPr>
          </w:p>
        </w:tc>
      </w:tr>
      <w:tr w:rsidR="00616D4F" w14:paraId="06948E43" w14:textId="77777777" w:rsidTr="00616D4F">
        <w:trPr>
          <w:trHeight w:val="702"/>
        </w:trPr>
        <w:tc>
          <w:tcPr>
            <w:tcW w:w="893" w:type="dxa"/>
            <w:tcBorders>
              <w:top w:val="single" w:sz="4" w:space="0" w:color="auto"/>
              <w:left w:val="single" w:sz="4" w:space="0" w:color="auto"/>
              <w:bottom w:val="single" w:sz="4" w:space="0" w:color="auto"/>
              <w:right w:val="single" w:sz="4" w:space="0" w:color="auto"/>
            </w:tcBorders>
            <w:vAlign w:val="center"/>
            <w:hideMark/>
          </w:tcPr>
          <w:p w14:paraId="1863B51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2529-28</w:t>
            </w:r>
          </w:p>
        </w:tc>
        <w:tc>
          <w:tcPr>
            <w:tcW w:w="705" w:type="dxa"/>
            <w:tcBorders>
              <w:top w:val="single" w:sz="4" w:space="0" w:color="auto"/>
              <w:left w:val="single" w:sz="4" w:space="0" w:color="auto"/>
              <w:bottom w:val="single" w:sz="4" w:space="0" w:color="auto"/>
              <w:right w:val="single" w:sz="4" w:space="0" w:color="auto"/>
            </w:tcBorders>
            <w:vAlign w:val="center"/>
            <w:hideMark/>
          </w:tcPr>
          <w:p w14:paraId="4426608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F5332C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5D0CF0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BATERIA RECARGABLE PARA LARINGOSCOPIO WELCH ALLYN 3.5 VOLTS</w:t>
            </w:r>
          </w:p>
        </w:tc>
        <w:tc>
          <w:tcPr>
            <w:tcW w:w="812" w:type="dxa"/>
            <w:tcBorders>
              <w:top w:val="single" w:sz="4" w:space="0" w:color="auto"/>
              <w:left w:val="single" w:sz="4" w:space="0" w:color="auto"/>
              <w:bottom w:val="single" w:sz="4" w:space="0" w:color="auto"/>
              <w:right w:val="single" w:sz="4" w:space="0" w:color="auto"/>
            </w:tcBorders>
          </w:tcPr>
          <w:p w14:paraId="36A3BA67"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232E05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4D5BBDB" w14:textId="77777777" w:rsidR="00616D4F" w:rsidRDefault="00616D4F">
            <w:pPr>
              <w:suppressAutoHyphens/>
              <w:jc w:val="center"/>
              <w:rPr>
                <w:rFonts w:ascii="Arial" w:eastAsia="Times New Roman" w:hAnsi="Arial" w:cs="Arial"/>
                <w:sz w:val="16"/>
                <w:szCs w:val="16"/>
                <w:lang w:val="es-ES" w:eastAsia="ar-SA"/>
              </w:rPr>
            </w:pPr>
          </w:p>
        </w:tc>
      </w:tr>
      <w:tr w:rsidR="00616D4F" w14:paraId="10728354" w14:textId="77777777" w:rsidTr="00616D4F">
        <w:trPr>
          <w:trHeight w:val="556"/>
        </w:trPr>
        <w:tc>
          <w:tcPr>
            <w:tcW w:w="893" w:type="dxa"/>
            <w:tcBorders>
              <w:top w:val="single" w:sz="4" w:space="0" w:color="auto"/>
              <w:left w:val="single" w:sz="4" w:space="0" w:color="auto"/>
              <w:bottom w:val="single" w:sz="4" w:space="0" w:color="auto"/>
              <w:right w:val="single" w:sz="4" w:space="0" w:color="auto"/>
            </w:tcBorders>
            <w:vAlign w:val="center"/>
            <w:hideMark/>
          </w:tcPr>
          <w:p w14:paraId="0C2261A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2529-29</w:t>
            </w:r>
          </w:p>
        </w:tc>
        <w:tc>
          <w:tcPr>
            <w:tcW w:w="705" w:type="dxa"/>
            <w:tcBorders>
              <w:top w:val="single" w:sz="4" w:space="0" w:color="auto"/>
              <w:left w:val="single" w:sz="4" w:space="0" w:color="auto"/>
              <w:bottom w:val="single" w:sz="4" w:space="0" w:color="auto"/>
              <w:right w:val="single" w:sz="4" w:space="0" w:color="auto"/>
            </w:tcBorders>
            <w:vAlign w:val="center"/>
            <w:hideMark/>
          </w:tcPr>
          <w:p w14:paraId="1E0A12A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37B2EC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7BD1C3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BATERIAS PARA INCUBADORA DE TRASLADO AIR-SHIEL-VICKER</w:t>
            </w:r>
          </w:p>
        </w:tc>
        <w:tc>
          <w:tcPr>
            <w:tcW w:w="812" w:type="dxa"/>
            <w:tcBorders>
              <w:top w:val="single" w:sz="4" w:space="0" w:color="auto"/>
              <w:left w:val="single" w:sz="4" w:space="0" w:color="auto"/>
              <w:bottom w:val="single" w:sz="4" w:space="0" w:color="auto"/>
              <w:right w:val="single" w:sz="4" w:space="0" w:color="auto"/>
            </w:tcBorders>
          </w:tcPr>
          <w:p w14:paraId="1CEF769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9A5633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8DAE43B" w14:textId="77777777" w:rsidR="00616D4F" w:rsidRDefault="00616D4F">
            <w:pPr>
              <w:suppressAutoHyphens/>
              <w:jc w:val="center"/>
              <w:rPr>
                <w:rFonts w:ascii="Arial" w:eastAsia="Times New Roman" w:hAnsi="Arial" w:cs="Arial"/>
                <w:sz w:val="16"/>
                <w:szCs w:val="16"/>
                <w:lang w:val="es-ES" w:eastAsia="ar-SA"/>
              </w:rPr>
            </w:pPr>
          </w:p>
        </w:tc>
      </w:tr>
      <w:tr w:rsidR="00616D4F" w14:paraId="3FB69EE8" w14:textId="77777777" w:rsidTr="00616D4F">
        <w:trPr>
          <w:trHeight w:val="564"/>
        </w:trPr>
        <w:tc>
          <w:tcPr>
            <w:tcW w:w="893" w:type="dxa"/>
            <w:tcBorders>
              <w:top w:val="single" w:sz="4" w:space="0" w:color="auto"/>
              <w:left w:val="single" w:sz="4" w:space="0" w:color="auto"/>
              <w:bottom w:val="single" w:sz="4" w:space="0" w:color="auto"/>
              <w:right w:val="single" w:sz="4" w:space="0" w:color="auto"/>
            </w:tcBorders>
            <w:vAlign w:val="center"/>
            <w:hideMark/>
          </w:tcPr>
          <w:p w14:paraId="1424E37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2529-30</w:t>
            </w:r>
          </w:p>
        </w:tc>
        <w:tc>
          <w:tcPr>
            <w:tcW w:w="705" w:type="dxa"/>
            <w:tcBorders>
              <w:top w:val="single" w:sz="4" w:space="0" w:color="auto"/>
              <w:left w:val="single" w:sz="4" w:space="0" w:color="auto"/>
              <w:bottom w:val="single" w:sz="4" w:space="0" w:color="auto"/>
              <w:right w:val="single" w:sz="4" w:space="0" w:color="auto"/>
            </w:tcBorders>
            <w:vAlign w:val="center"/>
            <w:hideMark/>
          </w:tcPr>
          <w:p w14:paraId="66371DA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B7A60B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0DC674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BAUMANOMETRO DE CAJA COMPLETO</w:t>
            </w:r>
          </w:p>
        </w:tc>
        <w:tc>
          <w:tcPr>
            <w:tcW w:w="812" w:type="dxa"/>
            <w:tcBorders>
              <w:top w:val="single" w:sz="4" w:space="0" w:color="auto"/>
              <w:left w:val="single" w:sz="4" w:space="0" w:color="auto"/>
              <w:bottom w:val="single" w:sz="4" w:space="0" w:color="auto"/>
              <w:right w:val="single" w:sz="4" w:space="0" w:color="auto"/>
            </w:tcBorders>
          </w:tcPr>
          <w:p w14:paraId="3271F35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89047E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224900A" w14:textId="77777777" w:rsidR="00616D4F" w:rsidRDefault="00616D4F">
            <w:pPr>
              <w:suppressAutoHyphens/>
              <w:jc w:val="center"/>
              <w:rPr>
                <w:rFonts w:ascii="Arial" w:eastAsia="Times New Roman" w:hAnsi="Arial" w:cs="Arial"/>
                <w:sz w:val="16"/>
                <w:szCs w:val="16"/>
                <w:lang w:val="es-ES" w:eastAsia="ar-SA"/>
              </w:rPr>
            </w:pPr>
          </w:p>
        </w:tc>
      </w:tr>
      <w:tr w:rsidR="00616D4F" w14:paraId="45CFE01A" w14:textId="77777777" w:rsidTr="00616D4F">
        <w:trPr>
          <w:trHeight w:val="557"/>
        </w:trPr>
        <w:tc>
          <w:tcPr>
            <w:tcW w:w="893" w:type="dxa"/>
            <w:tcBorders>
              <w:top w:val="single" w:sz="4" w:space="0" w:color="auto"/>
              <w:left w:val="single" w:sz="4" w:space="0" w:color="auto"/>
              <w:bottom w:val="single" w:sz="4" w:space="0" w:color="auto"/>
              <w:right w:val="single" w:sz="4" w:space="0" w:color="auto"/>
            </w:tcBorders>
            <w:vAlign w:val="center"/>
            <w:hideMark/>
          </w:tcPr>
          <w:p w14:paraId="5BFB0AD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2529-31</w:t>
            </w:r>
          </w:p>
        </w:tc>
        <w:tc>
          <w:tcPr>
            <w:tcW w:w="705" w:type="dxa"/>
            <w:tcBorders>
              <w:top w:val="single" w:sz="4" w:space="0" w:color="auto"/>
              <w:left w:val="single" w:sz="4" w:space="0" w:color="auto"/>
              <w:bottom w:val="single" w:sz="4" w:space="0" w:color="auto"/>
              <w:right w:val="single" w:sz="4" w:space="0" w:color="auto"/>
            </w:tcBorders>
            <w:vAlign w:val="center"/>
            <w:hideMark/>
          </w:tcPr>
          <w:p w14:paraId="48DC9F4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2D7E65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FADBA74"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BORBOTEADOR  INFRA</w:t>
            </w:r>
          </w:p>
        </w:tc>
        <w:tc>
          <w:tcPr>
            <w:tcW w:w="812" w:type="dxa"/>
            <w:tcBorders>
              <w:top w:val="single" w:sz="4" w:space="0" w:color="auto"/>
              <w:left w:val="single" w:sz="4" w:space="0" w:color="auto"/>
              <w:bottom w:val="single" w:sz="4" w:space="0" w:color="auto"/>
              <w:right w:val="single" w:sz="4" w:space="0" w:color="auto"/>
            </w:tcBorders>
          </w:tcPr>
          <w:p w14:paraId="06D6DC3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BCB0F4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8162D2D" w14:textId="77777777" w:rsidR="00616D4F" w:rsidRDefault="00616D4F">
            <w:pPr>
              <w:suppressAutoHyphens/>
              <w:jc w:val="center"/>
              <w:rPr>
                <w:rFonts w:ascii="Arial" w:eastAsia="Times New Roman" w:hAnsi="Arial" w:cs="Arial"/>
                <w:sz w:val="16"/>
                <w:szCs w:val="16"/>
                <w:lang w:val="es-ES" w:eastAsia="ar-SA"/>
              </w:rPr>
            </w:pPr>
          </w:p>
        </w:tc>
      </w:tr>
      <w:tr w:rsidR="00616D4F" w14:paraId="404549B5" w14:textId="77777777" w:rsidTr="00616D4F">
        <w:trPr>
          <w:trHeight w:val="126"/>
        </w:trPr>
        <w:tc>
          <w:tcPr>
            <w:tcW w:w="893" w:type="dxa"/>
            <w:tcBorders>
              <w:top w:val="single" w:sz="4" w:space="0" w:color="auto"/>
              <w:left w:val="single" w:sz="4" w:space="0" w:color="auto"/>
              <w:bottom w:val="single" w:sz="4" w:space="0" w:color="auto"/>
              <w:right w:val="single" w:sz="4" w:space="0" w:color="auto"/>
            </w:tcBorders>
            <w:vAlign w:val="center"/>
            <w:hideMark/>
          </w:tcPr>
          <w:p w14:paraId="52D52D9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2529-32</w:t>
            </w:r>
          </w:p>
        </w:tc>
        <w:tc>
          <w:tcPr>
            <w:tcW w:w="705" w:type="dxa"/>
            <w:tcBorders>
              <w:top w:val="single" w:sz="4" w:space="0" w:color="auto"/>
              <w:left w:val="single" w:sz="4" w:space="0" w:color="auto"/>
              <w:bottom w:val="single" w:sz="4" w:space="0" w:color="auto"/>
              <w:right w:val="single" w:sz="4" w:space="0" w:color="auto"/>
            </w:tcBorders>
            <w:vAlign w:val="center"/>
            <w:hideMark/>
          </w:tcPr>
          <w:p w14:paraId="57430C7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243034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FE2B6C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BOTA FRESA PARA PIEZA DE MANO CONCENTRIX O SIMILAR</w:t>
            </w:r>
          </w:p>
        </w:tc>
        <w:tc>
          <w:tcPr>
            <w:tcW w:w="812" w:type="dxa"/>
            <w:tcBorders>
              <w:top w:val="single" w:sz="4" w:space="0" w:color="auto"/>
              <w:left w:val="single" w:sz="4" w:space="0" w:color="auto"/>
              <w:bottom w:val="single" w:sz="4" w:space="0" w:color="auto"/>
              <w:right w:val="single" w:sz="4" w:space="0" w:color="auto"/>
            </w:tcBorders>
          </w:tcPr>
          <w:p w14:paraId="5789E7C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08D72B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D76C3E1" w14:textId="77777777" w:rsidR="00616D4F" w:rsidRDefault="00616D4F">
            <w:pPr>
              <w:suppressAutoHyphens/>
              <w:jc w:val="center"/>
              <w:rPr>
                <w:rFonts w:ascii="Arial" w:eastAsia="Times New Roman" w:hAnsi="Arial" w:cs="Arial"/>
                <w:sz w:val="16"/>
                <w:szCs w:val="16"/>
                <w:lang w:val="es-ES" w:eastAsia="ar-SA"/>
              </w:rPr>
            </w:pPr>
          </w:p>
        </w:tc>
      </w:tr>
      <w:tr w:rsidR="00616D4F" w14:paraId="7BE374AA" w14:textId="77777777" w:rsidTr="00616D4F">
        <w:trPr>
          <w:trHeight w:val="497"/>
        </w:trPr>
        <w:tc>
          <w:tcPr>
            <w:tcW w:w="893" w:type="dxa"/>
            <w:tcBorders>
              <w:top w:val="single" w:sz="4" w:space="0" w:color="auto"/>
              <w:left w:val="single" w:sz="4" w:space="0" w:color="auto"/>
              <w:bottom w:val="single" w:sz="4" w:space="0" w:color="auto"/>
              <w:right w:val="single" w:sz="4" w:space="0" w:color="auto"/>
            </w:tcBorders>
            <w:vAlign w:val="center"/>
            <w:hideMark/>
          </w:tcPr>
          <w:p w14:paraId="3D297CB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2529-33</w:t>
            </w:r>
          </w:p>
        </w:tc>
        <w:tc>
          <w:tcPr>
            <w:tcW w:w="705" w:type="dxa"/>
            <w:tcBorders>
              <w:top w:val="single" w:sz="4" w:space="0" w:color="auto"/>
              <w:left w:val="single" w:sz="4" w:space="0" w:color="auto"/>
              <w:bottom w:val="single" w:sz="4" w:space="0" w:color="auto"/>
              <w:right w:val="single" w:sz="4" w:space="0" w:color="auto"/>
            </w:tcBorders>
            <w:vAlign w:val="center"/>
            <w:hideMark/>
          </w:tcPr>
          <w:p w14:paraId="7BA2821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466D2F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7B79F8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BRAZALETE  ESTANDAR P/ELECTROCARDIOGRAFO</w:t>
            </w:r>
          </w:p>
        </w:tc>
        <w:tc>
          <w:tcPr>
            <w:tcW w:w="812" w:type="dxa"/>
            <w:tcBorders>
              <w:top w:val="single" w:sz="4" w:space="0" w:color="auto"/>
              <w:left w:val="single" w:sz="4" w:space="0" w:color="auto"/>
              <w:bottom w:val="single" w:sz="4" w:space="0" w:color="auto"/>
              <w:right w:val="single" w:sz="4" w:space="0" w:color="auto"/>
            </w:tcBorders>
          </w:tcPr>
          <w:p w14:paraId="7A6EC89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7113F11"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BAD214E" w14:textId="77777777" w:rsidR="00616D4F" w:rsidRDefault="00616D4F">
            <w:pPr>
              <w:suppressAutoHyphens/>
              <w:jc w:val="center"/>
              <w:rPr>
                <w:rFonts w:ascii="Arial" w:eastAsia="Times New Roman" w:hAnsi="Arial" w:cs="Arial"/>
                <w:sz w:val="16"/>
                <w:szCs w:val="16"/>
                <w:lang w:val="es-ES" w:eastAsia="ar-SA"/>
              </w:rPr>
            </w:pPr>
          </w:p>
        </w:tc>
      </w:tr>
      <w:tr w:rsidR="00616D4F" w14:paraId="4A8A768E" w14:textId="77777777" w:rsidTr="00616D4F">
        <w:trPr>
          <w:trHeight w:val="561"/>
        </w:trPr>
        <w:tc>
          <w:tcPr>
            <w:tcW w:w="893" w:type="dxa"/>
            <w:tcBorders>
              <w:top w:val="single" w:sz="4" w:space="0" w:color="auto"/>
              <w:left w:val="single" w:sz="4" w:space="0" w:color="auto"/>
              <w:bottom w:val="single" w:sz="4" w:space="0" w:color="auto"/>
              <w:right w:val="single" w:sz="4" w:space="0" w:color="auto"/>
            </w:tcBorders>
            <w:vAlign w:val="center"/>
            <w:hideMark/>
          </w:tcPr>
          <w:p w14:paraId="5FFF9AF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2529-34</w:t>
            </w:r>
          </w:p>
        </w:tc>
        <w:tc>
          <w:tcPr>
            <w:tcW w:w="705" w:type="dxa"/>
            <w:tcBorders>
              <w:top w:val="single" w:sz="4" w:space="0" w:color="auto"/>
              <w:left w:val="single" w:sz="4" w:space="0" w:color="auto"/>
              <w:bottom w:val="single" w:sz="4" w:space="0" w:color="auto"/>
              <w:right w:val="single" w:sz="4" w:space="0" w:color="auto"/>
            </w:tcBorders>
            <w:vAlign w:val="center"/>
            <w:hideMark/>
          </w:tcPr>
          <w:p w14:paraId="6BE8BD4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AB2854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DAF635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BRAZALETE ADULTO CON CAMARA</w:t>
            </w:r>
          </w:p>
        </w:tc>
        <w:tc>
          <w:tcPr>
            <w:tcW w:w="812" w:type="dxa"/>
            <w:tcBorders>
              <w:top w:val="single" w:sz="4" w:space="0" w:color="auto"/>
              <w:left w:val="single" w:sz="4" w:space="0" w:color="auto"/>
              <w:bottom w:val="single" w:sz="4" w:space="0" w:color="auto"/>
              <w:right w:val="single" w:sz="4" w:space="0" w:color="auto"/>
            </w:tcBorders>
          </w:tcPr>
          <w:p w14:paraId="1C82A7B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B6910A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8B03267" w14:textId="77777777" w:rsidR="00616D4F" w:rsidRDefault="00616D4F">
            <w:pPr>
              <w:suppressAutoHyphens/>
              <w:jc w:val="center"/>
              <w:rPr>
                <w:rFonts w:ascii="Arial" w:eastAsia="Times New Roman" w:hAnsi="Arial" w:cs="Arial"/>
                <w:sz w:val="16"/>
                <w:szCs w:val="16"/>
                <w:lang w:val="es-ES" w:eastAsia="ar-SA"/>
              </w:rPr>
            </w:pPr>
          </w:p>
        </w:tc>
      </w:tr>
      <w:tr w:rsidR="00616D4F" w14:paraId="60467009"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3CF2F6F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2529-35</w:t>
            </w:r>
          </w:p>
        </w:tc>
        <w:tc>
          <w:tcPr>
            <w:tcW w:w="705" w:type="dxa"/>
            <w:tcBorders>
              <w:top w:val="single" w:sz="4" w:space="0" w:color="auto"/>
              <w:left w:val="single" w:sz="4" w:space="0" w:color="auto"/>
              <w:bottom w:val="single" w:sz="4" w:space="0" w:color="auto"/>
              <w:right w:val="single" w:sz="4" w:space="0" w:color="auto"/>
            </w:tcBorders>
            <w:vAlign w:val="center"/>
            <w:hideMark/>
          </w:tcPr>
          <w:p w14:paraId="4FF8F8E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D70D4D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CA0F9D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BRAZALETE ADULTO DE PRESION ARTERIAL PARA MONITOR DE SIGNOS VITALES</w:t>
            </w:r>
          </w:p>
        </w:tc>
        <w:tc>
          <w:tcPr>
            <w:tcW w:w="812" w:type="dxa"/>
            <w:tcBorders>
              <w:top w:val="single" w:sz="4" w:space="0" w:color="auto"/>
              <w:left w:val="single" w:sz="4" w:space="0" w:color="auto"/>
              <w:bottom w:val="single" w:sz="4" w:space="0" w:color="auto"/>
              <w:right w:val="single" w:sz="4" w:space="0" w:color="auto"/>
            </w:tcBorders>
          </w:tcPr>
          <w:p w14:paraId="169CA0F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1D8F07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A8EB870" w14:textId="77777777" w:rsidR="00616D4F" w:rsidRDefault="00616D4F">
            <w:pPr>
              <w:suppressAutoHyphens/>
              <w:jc w:val="center"/>
              <w:rPr>
                <w:rFonts w:ascii="Arial" w:eastAsia="Times New Roman" w:hAnsi="Arial" w:cs="Arial"/>
                <w:sz w:val="16"/>
                <w:szCs w:val="16"/>
                <w:lang w:val="es-ES" w:eastAsia="ar-SA"/>
              </w:rPr>
            </w:pPr>
          </w:p>
        </w:tc>
      </w:tr>
      <w:tr w:rsidR="00616D4F" w14:paraId="10E10FA2" w14:textId="77777777" w:rsidTr="00616D4F">
        <w:trPr>
          <w:trHeight w:val="599"/>
        </w:trPr>
        <w:tc>
          <w:tcPr>
            <w:tcW w:w="893" w:type="dxa"/>
            <w:tcBorders>
              <w:top w:val="single" w:sz="4" w:space="0" w:color="auto"/>
              <w:left w:val="single" w:sz="4" w:space="0" w:color="auto"/>
              <w:bottom w:val="single" w:sz="4" w:space="0" w:color="auto"/>
              <w:right w:val="single" w:sz="4" w:space="0" w:color="auto"/>
            </w:tcBorders>
            <w:vAlign w:val="center"/>
            <w:hideMark/>
          </w:tcPr>
          <w:p w14:paraId="0944F0D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2529-36</w:t>
            </w:r>
          </w:p>
        </w:tc>
        <w:tc>
          <w:tcPr>
            <w:tcW w:w="705" w:type="dxa"/>
            <w:tcBorders>
              <w:top w:val="single" w:sz="4" w:space="0" w:color="auto"/>
              <w:left w:val="single" w:sz="4" w:space="0" w:color="auto"/>
              <w:bottom w:val="single" w:sz="4" w:space="0" w:color="auto"/>
              <w:right w:val="single" w:sz="4" w:space="0" w:color="auto"/>
            </w:tcBorders>
            <w:vAlign w:val="center"/>
            <w:hideMark/>
          </w:tcPr>
          <w:p w14:paraId="34D7832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AD03BD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194E04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BRAZALETE C / CAMARA A. DE DOS VIAS</w:t>
            </w:r>
          </w:p>
        </w:tc>
        <w:tc>
          <w:tcPr>
            <w:tcW w:w="812" w:type="dxa"/>
            <w:tcBorders>
              <w:top w:val="single" w:sz="4" w:space="0" w:color="auto"/>
              <w:left w:val="single" w:sz="4" w:space="0" w:color="auto"/>
              <w:bottom w:val="single" w:sz="4" w:space="0" w:color="auto"/>
              <w:right w:val="single" w:sz="4" w:space="0" w:color="auto"/>
            </w:tcBorders>
          </w:tcPr>
          <w:p w14:paraId="376BF11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30C99C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575523F" w14:textId="77777777" w:rsidR="00616D4F" w:rsidRDefault="00616D4F">
            <w:pPr>
              <w:suppressAutoHyphens/>
              <w:jc w:val="center"/>
              <w:rPr>
                <w:rFonts w:ascii="Arial" w:eastAsia="Times New Roman" w:hAnsi="Arial" w:cs="Arial"/>
                <w:sz w:val="16"/>
                <w:szCs w:val="16"/>
                <w:lang w:val="es-ES" w:eastAsia="ar-SA"/>
              </w:rPr>
            </w:pPr>
          </w:p>
        </w:tc>
      </w:tr>
      <w:tr w:rsidR="00616D4F" w14:paraId="3A5F036D" w14:textId="77777777" w:rsidTr="00616D4F">
        <w:trPr>
          <w:trHeight w:val="551"/>
        </w:trPr>
        <w:tc>
          <w:tcPr>
            <w:tcW w:w="893" w:type="dxa"/>
            <w:tcBorders>
              <w:top w:val="single" w:sz="4" w:space="0" w:color="auto"/>
              <w:left w:val="single" w:sz="4" w:space="0" w:color="auto"/>
              <w:bottom w:val="single" w:sz="4" w:space="0" w:color="auto"/>
              <w:right w:val="single" w:sz="4" w:space="0" w:color="auto"/>
            </w:tcBorders>
            <w:vAlign w:val="center"/>
            <w:hideMark/>
          </w:tcPr>
          <w:p w14:paraId="25217E0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2529-37</w:t>
            </w:r>
          </w:p>
        </w:tc>
        <w:tc>
          <w:tcPr>
            <w:tcW w:w="705" w:type="dxa"/>
            <w:tcBorders>
              <w:top w:val="single" w:sz="4" w:space="0" w:color="auto"/>
              <w:left w:val="single" w:sz="4" w:space="0" w:color="auto"/>
              <w:bottom w:val="single" w:sz="4" w:space="0" w:color="auto"/>
              <w:right w:val="single" w:sz="4" w:space="0" w:color="auto"/>
            </w:tcBorders>
            <w:vAlign w:val="center"/>
            <w:hideMark/>
          </w:tcPr>
          <w:p w14:paraId="10ED045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FCCA57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8F3DB7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BRAZALETE C / CAMARA A. PARA BAUMANOMETRO MCA. MEDDEX</w:t>
            </w:r>
          </w:p>
        </w:tc>
        <w:tc>
          <w:tcPr>
            <w:tcW w:w="812" w:type="dxa"/>
            <w:tcBorders>
              <w:top w:val="single" w:sz="4" w:space="0" w:color="auto"/>
              <w:left w:val="single" w:sz="4" w:space="0" w:color="auto"/>
              <w:bottom w:val="single" w:sz="4" w:space="0" w:color="auto"/>
              <w:right w:val="single" w:sz="4" w:space="0" w:color="auto"/>
            </w:tcBorders>
          </w:tcPr>
          <w:p w14:paraId="5E36F7A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DC703C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6E8C1C8" w14:textId="77777777" w:rsidR="00616D4F" w:rsidRDefault="00616D4F">
            <w:pPr>
              <w:suppressAutoHyphens/>
              <w:jc w:val="center"/>
              <w:rPr>
                <w:rFonts w:ascii="Arial" w:eastAsia="Times New Roman" w:hAnsi="Arial" w:cs="Arial"/>
                <w:sz w:val="16"/>
                <w:szCs w:val="16"/>
                <w:lang w:val="es-ES" w:eastAsia="ar-SA"/>
              </w:rPr>
            </w:pPr>
          </w:p>
        </w:tc>
      </w:tr>
      <w:tr w:rsidR="00616D4F" w14:paraId="1FFB4AD7" w14:textId="77777777" w:rsidTr="00616D4F">
        <w:trPr>
          <w:trHeight w:val="417"/>
        </w:trPr>
        <w:tc>
          <w:tcPr>
            <w:tcW w:w="893" w:type="dxa"/>
            <w:tcBorders>
              <w:top w:val="single" w:sz="4" w:space="0" w:color="auto"/>
              <w:left w:val="single" w:sz="4" w:space="0" w:color="auto"/>
              <w:bottom w:val="single" w:sz="4" w:space="0" w:color="auto"/>
              <w:right w:val="single" w:sz="4" w:space="0" w:color="auto"/>
            </w:tcBorders>
            <w:vAlign w:val="center"/>
            <w:hideMark/>
          </w:tcPr>
          <w:p w14:paraId="6A134A6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2529-38</w:t>
            </w:r>
          </w:p>
        </w:tc>
        <w:tc>
          <w:tcPr>
            <w:tcW w:w="705" w:type="dxa"/>
            <w:tcBorders>
              <w:top w:val="single" w:sz="4" w:space="0" w:color="auto"/>
              <w:left w:val="single" w:sz="4" w:space="0" w:color="auto"/>
              <w:bottom w:val="single" w:sz="4" w:space="0" w:color="auto"/>
              <w:right w:val="single" w:sz="4" w:space="0" w:color="auto"/>
            </w:tcBorders>
            <w:vAlign w:val="center"/>
            <w:hideMark/>
          </w:tcPr>
          <w:p w14:paraId="011A618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C1B770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4B1B68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BRAZALETE CON CAMARA ADULTO</w:t>
            </w:r>
          </w:p>
        </w:tc>
        <w:tc>
          <w:tcPr>
            <w:tcW w:w="812" w:type="dxa"/>
            <w:tcBorders>
              <w:top w:val="single" w:sz="4" w:space="0" w:color="auto"/>
              <w:left w:val="single" w:sz="4" w:space="0" w:color="auto"/>
              <w:bottom w:val="single" w:sz="4" w:space="0" w:color="auto"/>
              <w:right w:val="single" w:sz="4" w:space="0" w:color="auto"/>
            </w:tcBorders>
          </w:tcPr>
          <w:p w14:paraId="60B4824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7F7D0C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910AE4B" w14:textId="77777777" w:rsidR="00616D4F" w:rsidRDefault="00616D4F">
            <w:pPr>
              <w:suppressAutoHyphens/>
              <w:jc w:val="center"/>
              <w:rPr>
                <w:rFonts w:ascii="Arial" w:eastAsia="Times New Roman" w:hAnsi="Arial" w:cs="Arial"/>
                <w:sz w:val="16"/>
                <w:szCs w:val="16"/>
                <w:lang w:val="es-ES" w:eastAsia="ar-SA"/>
              </w:rPr>
            </w:pPr>
          </w:p>
        </w:tc>
      </w:tr>
      <w:tr w:rsidR="00616D4F" w14:paraId="4071E057" w14:textId="77777777" w:rsidTr="00616D4F">
        <w:trPr>
          <w:trHeight w:val="552"/>
        </w:trPr>
        <w:tc>
          <w:tcPr>
            <w:tcW w:w="893" w:type="dxa"/>
            <w:tcBorders>
              <w:top w:val="single" w:sz="4" w:space="0" w:color="auto"/>
              <w:left w:val="single" w:sz="4" w:space="0" w:color="auto"/>
              <w:bottom w:val="single" w:sz="4" w:space="0" w:color="auto"/>
              <w:right w:val="single" w:sz="4" w:space="0" w:color="auto"/>
            </w:tcBorders>
            <w:vAlign w:val="center"/>
            <w:hideMark/>
          </w:tcPr>
          <w:p w14:paraId="0672DA8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2529-39</w:t>
            </w:r>
          </w:p>
        </w:tc>
        <w:tc>
          <w:tcPr>
            <w:tcW w:w="705" w:type="dxa"/>
            <w:tcBorders>
              <w:top w:val="single" w:sz="4" w:space="0" w:color="auto"/>
              <w:left w:val="single" w:sz="4" w:space="0" w:color="auto"/>
              <w:bottom w:val="single" w:sz="4" w:space="0" w:color="auto"/>
              <w:right w:val="single" w:sz="4" w:space="0" w:color="auto"/>
            </w:tcBorders>
            <w:vAlign w:val="center"/>
            <w:hideMark/>
          </w:tcPr>
          <w:p w14:paraId="7F36E86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87F86F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F68DAB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BRAZALETE INF. COMP. PARA BAUMANOMETRO MCA. MEDDEX</w:t>
            </w:r>
          </w:p>
        </w:tc>
        <w:tc>
          <w:tcPr>
            <w:tcW w:w="812" w:type="dxa"/>
            <w:tcBorders>
              <w:top w:val="single" w:sz="4" w:space="0" w:color="auto"/>
              <w:left w:val="single" w:sz="4" w:space="0" w:color="auto"/>
              <w:bottom w:val="single" w:sz="4" w:space="0" w:color="auto"/>
              <w:right w:val="single" w:sz="4" w:space="0" w:color="auto"/>
            </w:tcBorders>
          </w:tcPr>
          <w:p w14:paraId="049C630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E8E9E6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06010D0" w14:textId="77777777" w:rsidR="00616D4F" w:rsidRDefault="00616D4F">
            <w:pPr>
              <w:suppressAutoHyphens/>
              <w:jc w:val="center"/>
              <w:rPr>
                <w:rFonts w:ascii="Arial" w:eastAsia="Times New Roman" w:hAnsi="Arial" w:cs="Arial"/>
                <w:sz w:val="16"/>
                <w:szCs w:val="16"/>
                <w:lang w:val="es-ES" w:eastAsia="ar-SA"/>
              </w:rPr>
            </w:pPr>
          </w:p>
        </w:tc>
      </w:tr>
      <w:tr w:rsidR="00616D4F" w14:paraId="58E13397" w14:textId="77777777" w:rsidTr="00616D4F">
        <w:trPr>
          <w:trHeight w:val="418"/>
        </w:trPr>
        <w:tc>
          <w:tcPr>
            <w:tcW w:w="893" w:type="dxa"/>
            <w:tcBorders>
              <w:top w:val="single" w:sz="4" w:space="0" w:color="auto"/>
              <w:left w:val="single" w:sz="4" w:space="0" w:color="auto"/>
              <w:bottom w:val="single" w:sz="4" w:space="0" w:color="auto"/>
              <w:right w:val="single" w:sz="4" w:space="0" w:color="auto"/>
            </w:tcBorders>
            <w:vAlign w:val="center"/>
            <w:hideMark/>
          </w:tcPr>
          <w:p w14:paraId="6BB84F3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2529-40</w:t>
            </w:r>
          </w:p>
        </w:tc>
        <w:tc>
          <w:tcPr>
            <w:tcW w:w="705" w:type="dxa"/>
            <w:tcBorders>
              <w:top w:val="single" w:sz="4" w:space="0" w:color="auto"/>
              <w:left w:val="single" w:sz="4" w:space="0" w:color="auto"/>
              <w:bottom w:val="single" w:sz="4" w:space="0" w:color="auto"/>
              <w:right w:val="single" w:sz="4" w:space="0" w:color="auto"/>
            </w:tcBorders>
            <w:vAlign w:val="center"/>
            <w:hideMark/>
          </w:tcPr>
          <w:p w14:paraId="18C389C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0899C4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A3DAC8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BRAZALETE MARCA ADEX CON CAMARA</w:t>
            </w:r>
          </w:p>
        </w:tc>
        <w:tc>
          <w:tcPr>
            <w:tcW w:w="812" w:type="dxa"/>
            <w:tcBorders>
              <w:top w:val="single" w:sz="4" w:space="0" w:color="auto"/>
              <w:left w:val="single" w:sz="4" w:space="0" w:color="auto"/>
              <w:bottom w:val="single" w:sz="4" w:space="0" w:color="auto"/>
              <w:right w:val="single" w:sz="4" w:space="0" w:color="auto"/>
            </w:tcBorders>
          </w:tcPr>
          <w:p w14:paraId="0B10BB9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BF9760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C32EDFF" w14:textId="77777777" w:rsidR="00616D4F" w:rsidRDefault="00616D4F">
            <w:pPr>
              <w:suppressAutoHyphens/>
              <w:jc w:val="center"/>
              <w:rPr>
                <w:rFonts w:ascii="Arial" w:eastAsia="Times New Roman" w:hAnsi="Arial" w:cs="Arial"/>
                <w:sz w:val="16"/>
                <w:szCs w:val="16"/>
                <w:lang w:val="es-ES" w:eastAsia="ar-SA"/>
              </w:rPr>
            </w:pPr>
          </w:p>
        </w:tc>
      </w:tr>
      <w:tr w:rsidR="00616D4F" w14:paraId="590BF8EE" w14:textId="77777777" w:rsidTr="00616D4F">
        <w:trPr>
          <w:trHeight w:val="566"/>
        </w:trPr>
        <w:tc>
          <w:tcPr>
            <w:tcW w:w="893" w:type="dxa"/>
            <w:tcBorders>
              <w:top w:val="single" w:sz="4" w:space="0" w:color="auto"/>
              <w:left w:val="single" w:sz="4" w:space="0" w:color="auto"/>
              <w:bottom w:val="single" w:sz="4" w:space="0" w:color="auto"/>
              <w:right w:val="single" w:sz="4" w:space="0" w:color="auto"/>
            </w:tcBorders>
            <w:vAlign w:val="center"/>
            <w:hideMark/>
          </w:tcPr>
          <w:p w14:paraId="52850D8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2529-41</w:t>
            </w:r>
          </w:p>
        </w:tc>
        <w:tc>
          <w:tcPr>
            <w:tcW w:w="705" w:type="dxa"/>
            <w:tcBorders>
              <w:top w:val="single" w:sz="4" w:space="0" w:color="auto"/>
              <w:left w:val="single" w:sz="4" w:space="0" w:color="auto"/>
              <w:bottom w:val="single" w:sz="4" w:space="0" w:color="auto"/>
              <w:right w:val="single" w:sz="4" w:space="0" w:color="auto"/>
            </w:tcBorders>
            <w:vAlign w:val="center"/>
            <w:hideMark/>
          </w:tcPr>
          <w:p w14:paraId="556506E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FC6A65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2E8D41E"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BRAZALETE PARA BAUMA ANEROIDE</w:t>
            </w:r>
          </w:p>
        </w:tc>
        <w:tc>
          <w:tcPr>
            <w:tcW w:w="812" w:type="dxa"/>
            <w:tcBorders>
              <w:top w:val="single" w:sz="4" w:space="0" w:color="auto"/>
              <w:left w:val="single" w:sz="4" w:space="0" w:color="auto"/>
              <w:bottom w:val="single" w:sz="4" w:space="0" w:color="auto"/>
              <w:right w:val="single" w:sz="4" w:space="0" w:color="auto"/>
            </w:tcBorders>
          </w:tcPr>
          <w:p w14:paraId="591E3B5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7D68A02"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C796B07" w14:textId="77777777" w:rsidR="00616D4F" w:rsidRDefault="00616D4F">
            <w:pPr>
              <w:suppressAutoHyphens/>
              <w:jc w:val="center"/>
              <w:rPr>
                <w:rFonts w:ascii="Arial" w:eastAsia="Times New Roman" w:hAnsi="Arial" w:cs="Arial"/>
                <w:sz w:val="16"/>
                <w:szCs w:val="16"/>
                <w:lang w:val="es-ES" w:eastAsia="ar-SA"/>
              </w:rPr>
            </w:pPr>
          </w:p>
        </w:tc>
      </w:tr>
      <w:tr w:rsidR="00616D4F" w14:paraId="2568B042" w14:textId="77777777" w:rsidTr="00616D4F">
        <w:trPr>
          <w:trHeight w:val="404"/>
        </w:trPr>
        <w:tc>
          <w:tcPr>
            <w:tcW w:w="893" w:type="dxa"/>
            <w:tcBorders>
              <w:top w:val="single" w:sz="4" w:space="0" w:color="auto"/>
              <w:left w:val="single" w:sz="4" w:space="0" w:color="auto"/>
              <w:bottom w:val="single" w:sz="4" w:space="0" w:color="auto"/>
              <w:right w:val="single" w:sz="4" w:space="0" w:color="auto"/>
            </w:tcBorders>
            <w:vAlign w:val="center"/>
            <w:hideMark/>
          </w:tcPr>
          <w:p w14:paraId="3B59B95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2529-42</w:t>
            </w:r>
          </w:p>
        </w:tc>
        <w:tc>
          <w:tcPr>
            <w:tcW w:w="705" w:type="dxa"/>
            <w:tcBorders>
              <w:top w:val="single" w:sz="4" w:space="0" w:color="auto"/>
              <w:left w:val="single" w:sz="4" w:space="0" w:color="auto"/>
              <w:bottom w:val="single" w:sz="4" w:space="0" w:color="auto"/>
              <w:right w:val="single" w:sz="4" w:space="0" w:color="auto"/>
            </w:tcBorders>
            <w:vAlign w:val="center"/>
            <w:hideMark/>
          </w:tcPr>
          <w:p w14:paraId="7C29557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8C09BE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029FFD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BRAZALETE PARA BAUMANOMETRO ADULTO</w:t>
            </w:r>
          </w:p>
        </w:tc>
        <w:tc>
          <w:tcPr>
            <w:tcW w:w="812" w:type="dxa"/>
            <w:tcBorders>
              <w:top w:val="single" w:sz="4" w:space="0" w:color="auto"/>
              <w:left w:val="single" w:sz="4" w:space="0" w:color="auto"/>
              <w:bottom w:val="single" w:sz="4" w:space="0" w:color="auto"/>
              <w:right w:val="single" w:sz="4" w:space="0" w:color="auto"/>
            </w:tcBorders>
          </w:tcPr>
          <w:p w14:paraId="16492F9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0B405E2"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55267E5" w14:textId="77777777" w:rsidR="00616D4F" w:rsidRDefault="00616D4F">
            <w:pPr>
              <w:suppressAutoHyphens/>
              <w:jc w:val="center"/>
              <w:rPr>
                <w:rFonts w:ascii="Arial" w:eastAsia="Times New Roman" w:hAnsi="Arial" w:cs="Arial"/>
                <w:sz w:val="16"/>
                <w:szCs w:val="16"/>
                <w:lang w:val="es-ES" w:eastAsia="ar-SA"/>
              </w:rPr>
            </w:pPr>
          </w:p>
        </w:tc>
      </w:tr>
      <w:tr w:rsidR="00616D4F" w14:paraId="521DE4FA" w14:textId="77777777" w:rsidTr="00616D4F">
        <w:trPr>
          <w:trHeight w:val="204"/>
        </w:trPr>
        <w:tc>
          <w:tcPr>
            <w:tcW w:w="893" w:type="dxa"/>
            <w:tcBorders>
              <w:top w:val="single" w:sz="4" w:space="0" w:color="auto"/>
              <w:left w:val="single" w:sz="4" w:space="0" w:color="auto"/>
              <w:bottom w:val="single" w:sz="4" w:space="0" w:color="auto"/>
              <w:right w:val="single" w:sz="4" w:space="0" w:color="auto"/>
            </w:tcBorders>
            <w:vAlign w:val="center"/>
            <w:hideMark/>
          </w:tcPr>
          <w:p w14:paraId="3C3E955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2529-43</w:t>
            </w:r>
          </w:p>
        </w:tc>
        <w:tc>
          <w:tcPr>
            <w:tcW w:w="705" w:type="dxa"/>
            <w:tcBorders>
              <w:top w:val="single" w:sz="4" w:space="0" w:color="auto"/>
              <w:left w:val="single" w:sz="4" w:space="0" w:color="auto"/>
              <w:bottom w:val="single" w:sz="4" w:space="0" w:color="auto"/>
              <w:right w:val="single" w:sz="4" w:space="0" w:color="auto"/>
            </w:tcBorders>
            <w:vAlign w:val="center"/>
            <w:hideMark/>
          </w:tcPr>
          <w:p w14:paraId="47F306E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15C10B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tcPr>
          <w:p w14:paraId="53FA7660" w14:textId="77777777" w:rsidR="00616D4F" w:rsidRDefault="00616D4F">
            <w:pPr>
              <w:jc w:val="both"/>
              <w:rPr>
                <w:rFonts w:ascii="Arial" w:eastAsia="Times New Roman" w:hAnsi="Arial" w:cs="Arial"/>
                <w:sz w:val="16"/>
                <w:szCs w:val="16"/>
                <w:lang w:val="es-ES" w:eastAsia="ar-SA"/>
              </w:rPr>
            </w:pPr>
          </w:p>
          <w:p w14:paraId="4A9C33A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BRAZALETE PARA NEONATO DATEX OHMEDA</w:t>
            </w:r>
          </w:p>
        </w:tc>
        <w:tc>
          <w:tcPr>
            <w:tcW w:w="812" w:type="dxa"/>
            <w:tcBorders>
              <w:top w:val="single" w:sz="4" w:space="0" w:color="auto"/>
              <w:left w:val="single" w:sz="4" w:space="0" w:color="auto"/>
              <w:bottom w:val="single" w:sz="4" w:space="0" w:color="auto"/>
              <w:right w:val="single" w:sz="4" w:space="0" w:color="auto"/>
            </w:tcBorders>
          </w:tcPr>
          <w:p w14:paraId="6576E51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D3F5F2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3320CB3" w14:textId="77777777" w:rsidR="00616D4F" w:rsidRDefault="00616D4F">
            <w:pPr>
              <w:suppressAutoHyphens/>
              <w:jc w:val="center"/>
              <w:rPr>
                <w:rFonts w:ascii="Arial" w:eastAsia="Times New Roman" w:hAnsi="Arial" w:cs="Arial"/>
                <w:sz w:val="16"/>
                <w:szCs w:val="16"/>
                <w:lang w:val="es-ES" w:eastAsia="ar-SA"/>
              </w:rPr>
            </w:pPr>
          </w:p>
        </w:tc>
      </w:tr>
      <w:tr w:rsidR="00616D4F" w14:paraId="4BC5AEE2" w14:textId="77777777" w:rsidTr="00616D4F">
        <w:trPr>
          <w:trHeight w:val="639"/>
        </w:trPr>
        <w:tc>
          <w:tcPr>
            <w:tcW w:w="893" w:type="dxa"/>
            <w:tcBorders>
              <w:top w:val="single" w:sz="4" w:space="0" w:color="auto"/>
              <w:left w:val="single" w:sz="4" w:space="0" w:color="auto"/>
              <w:bottom w:val="single" w:sz="4" w:space="0" w:color="auto"/>
              <w:right w:val="single" w:sz="4" w:space="0" w:color="auto"/>
            </w:tcBorders>
            <w:vAlign w:val="center"/>
            <w:hideMark/>
          </w:tcPr>
          <w:p w14:paraId="5FE61C4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2529-44</w:t>
            </w:r>
          </w:p>
        </w:tc>
        <w:tc>
          <w:tcPr>
            <w:tcW w:w="705" w:type="dxa"/>
            <w:tcBorders>
              <w:top w:val="single" w:sz="4" w:space="0" w:color="auto"/>
              <w:left w:val="single" w:sz="4" w:space="0" w:color="auto"/>
              <w:bottom w:val="single" w:sz="4" w:space="0" w:color="auto"/>
              <w:right w:val="single" w:sz="4" w:space="0" w:color="auto"/>
            </w:tcBorders>
            <w:vAlign w:val="center"/>
            <w:hideMark/>
          </w:tcPr>
          <w:p w14:paraId="19D7478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2E0C6C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437E43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BROCHE PARATAPA</w:t>
            </w:r>
          </w:p>
        </w:tc>
        <w:tc>
          <w:tcPr>
            <w:tcW w:w="812" w:type="dxa"/>
            <w:tcBorders>
              <w:top w:val="single" w:sz="4" w:space="0" w:color="auto"/>
              <w:left w:val="single" w:sz="4" w:space="0" w:color="auto"/>
              <w:bottom w:val="single" w:sz="4" w:space="0" w:color="auto"/>
              <w:right w:val="single" w:sz="4" w:space="0" w:color="auto"/>
            </w:tcBorders>
          </w:tcPr>
          <w:p w14:paraId="5F3A0257"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F78BBF1"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5CEDB73" w14:textId="77777777" w:rsidR="00616D4F" w:rsidRDefault="00616D4F">
            <w:pPr>
              <w:suppressAutoHyphens/>
              <w:jc w:val="center"/>
              <w:rPr>
                <w:rFonts w:ascii="Arial" w:eastAsia="Times New Roman" w:hAnsi="Arial" w:cs="Arial"/>
                <w:sz w:val="16"/>
                <w:szCs w:val="16"/>
                <w:lang w:val="es-ES" w:eastAsia="ar-SA"/>
              </w:rPr>
            </w:pPr>
          </w:p>
        </w:tc>
      </w:tr>
      <w:tr w:rsidR="00616D4F" w14:paraId="4FAE1BFB" w14:textId="77777777" w:rsidTr="00616D4F">
        <w:trPr>
          <w:trHeight w:val="567"/>
        </w:trPr>
        <w:tc>
          <w:tcPr>
            <w:tcW w:w="893" w:type="dxa"/>
            <w:tcBorders>
              <w:top w:val="single" w:sz="4" w:space="0" w:color="auto"/>
              <w:left w:val="single" w:sz="4" w:space="0" w:color="auto"/>
              <w:bottom w:val="single" w:sz="4" w:space="0" w:color="auto"/>
              <w:right w:val="single" w:sz="4" w:space="0" w:color="auto"/>
            </w:tcBorders>
            <w:vAlign w:val="center"/>
            <w:hideMark/>
          </w:tcPr>
          <w:p w14:paraId="79D2E15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2529-45</w:t>
            </w:r>
          </w:p>
        </w:tc>
        <w:tc>
          <w:tcPr>
            <w:tcW w:w="705" w:type="dxa"/>
            <w:tcBorders>
              <w:top w:val="single" w:sz="4" w:space="0" w:color="auto"/>
              <w:left w:val="single" w:sz="4" w:space="0" w:color="auto"/>
              <w:bottom w:val="single" w:sz="4" w:space="0" w:color="auto"/>
              <w:right w:val="single" w:sz="4" w:space="0" w:color="auto"/>
            </w:tcBorders>
            <w:vAlign w:val="center"/>
            <w:hideMark/>
          </w:tcPr>
          <w:p w14:paraId="2A1C1DF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3B5CE9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0C446F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CABEZAL PARA CENTRIFUCA EN ACRILICO TIPO CLAY ADAMS</w:t>
            </w:r>
          </w:p>
        </w:tc>
        <w:tc>
          <w:tcPr>
            <w:tcW w:w="812" w:type="dxa"/>
            <w:tcBorders>
              <w:top w:val="single" w:sz="4" w:space="0" w:color="auto"/>
              <w:left w:val="single" w:sz="4" w:space="0" w:color="auto"/>
              <w:bottom w:val="single" w:sz="4" w:space="0" w:color="auto"/>
              <w:right w:val="single" w:sz="4" w:space="0" w:color="auto"/>
            </w:tcBorders>
          </w:tcPr>
          <w:p w14:paraId="44E4053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AA9F13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498A991" w14:textId="77777777" w:rsidR="00616D4F" w:rsidRDefault="00616D4F">
            <w:pPr>
              <w:suppressAutoHyphens/>
              <w:jc w:val="center"/>
              <w:rPr>
                <w:rFonts w:ascii="Arial" w:eastAsia="Times New Roman" w:hAnsi="Arial" w:cs="Arial"/>
                <w:sz w:val="16"/>
                <w:szCs w:val="16"/>
                <w:lang w:val="es-ES" w:eastAsia="ar-SA"/>
              </w:rPr>
            </w:pPr>
          </w:p>
        </w:tc>
      </w:tr>
      <w:tr w:rsidR="00616D4F" w14:paraId="56CCFB71"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6574532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2529-46</w:t>
            </w:r>
          </w:p>
        </w:tc>
        <w:tc>
          <w:tcPr>
            <w:tcW w:w="705" w:type="dxa"/>
            <w:tcBorders>
              <w:top w:val="single" w:sz="4" w:space="0" w:color="auto"/>
              <w:left w:val="single" w:sz="4" w:space="0" w:color="auto"/>
              <w:bottom w:val="single" w:sz="4" w:space="0" w:color="auto"/>
              <w:right w:val="single" w:sz="4" w:space="0" w:color="auto"/>
            </w:tcBorders>
            <w:vAlign w:val="center"/>
            <w:hideMark/>
          </w:tcPr>
          <w:p w14:paraId="3AA62F3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46E587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8441D3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CABLE DE ALIMENTACION ELECTRICA GRADO MEDICO CONFIGURACION NEMA 5-15P CONECTOR IEC320 COLOR GRIS LARGO DE 3 METROS</w:t>
            </w:r>
          </w:p>
        </w:tc>
        <w:tc>
          <w:tcPr>
            <w:tcW w:w="812" w:type="dxa"/>
            <w:tcBorders>
              <w:top w:val="single" w:sz="4" w:space="0" w:color="auto"/>
              <w:left w:val="single" w:sz="4" w:space="0" w:color="auto"/>
              <w:bottom w:val="single" w:sz="4" w:space="0" w:color="auto"/>
              <w:right w:val="single" w:sz="4" w:space="0" w:color="auto"/>
            </w:tcBorders>
          </w:tcPr>
          <w:p w14:paraId="18211D2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968ED3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96019DC" w14:textId="77777777" w:rsidR="00616D4F" w:rsidRDefault="00616D4F">
            <w:pPr>
              <w:suppressAutoHyphens/>
              <w:jc w:val="center"/>
              <w:rPr>
                <w:rFonts w:ascii="Arial" w:eastAsia="Times New Roman" w:hAnsi="Arial" w:cs="Arial"/>
                <w:sz w:val="16"/>
                <w:szCs w:val="16"/>
                <w:lang w:val="es-ES" w:eastAsia="ar-SA"/>
              </w:rPr>
            </w:pPr>
          </w:p>
        </w:tc>
      </w:tr>
      <w:tr w:rsidR="00616D4F" w14:paraId="21C7AB7B" w14:textId="77777777" w:rsidTr="00616D4F">
        <w:trPr>
          <w:trHeight w:val="567"/>
        </w:trPr>
        <w:tc>
          <w:tcPr>
            <w:tcW w:w="893" w:type="dxa"/>
            <w:tcBorders>
              <w:top w:val="single" w:sz="4" w:space="0" w:color="auto"/>
              <w:left w:val="single" w:sz="4" w:space="0" w:color="auto"/>
              <w:bottom w:val="single" w:sz="4" w:space="0" w:color="auto"/>
              <w:right w:val="single" w:sz="4" w:space="0" w:color="auto"/>
            </w:tcBorders>
            <w:vAlign w:val="center"/>
            <w:hideMark/>
          </w:tcPr>
          <w:p w14:paraId="10D6F4D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2529-47</w:t>
            </w:r>
          </w:p>
        </w:tc>
        <w:tc>
          <w:tcPr>
            <w:tcW w:w="705" w:type="dxa"/>
            <w:tcBorders>
              <w:top w:val="single" w:sz="4" w:space="0" w:color="auto"/>
              <w:left w:val="single" w:sz="4" w:space="0" w:color="auto"/>
              <w:bottom w:val="single" w:sz="4" w:space="0" w:color="auto"/>
              <w:right w:val="single" w:sz="4" w:space="0" w:color="auto"/>
            </w:tcBorders>
            <w:vAlign w:val="center"/>
            <w:hideMark/>
          </w:tcPr>
          <w:p w14:paraId="217ADCC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1758D6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5BD5ABE"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CAMPANA DOBLE DE ESTETOSCOPIO</w:t>
            </w:r>
          </w:p>
        </w:tc>
        <w:tc>
          <w:tcPr>
            <w:tcW w:w="812" w:type="dxa"/>
            <w:tcBorders>
              <w:top w:val="single" w:sz="4" w:space="0" w:color="auto"/>
              <w:left w:val="single" w:sz="4" w:space="0" w:color="auto"/>
              <w:bottom w:val="single" w:sz="4" w:space="0" w:color="auto"/>
              <w:right w:val="single" w:sz="4" w:space="0" w:color="auto"/>
            </w:tcBorders>
          </w:tcPr>
          <w:p w14:paraId="1C4EEDB7"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B02376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F14F354" w14:textId="77777777" w:rsidR="00616D4F" w:rsidRDefault="00616D4F">
            <w:pPr>
              <w:suppressAutoHyphens/>
              <w:jc w:val="center"/>
              <w:rPr>
                <w:rFonts w:ascii="Arial" w:eastAsia="Times New Roman" w:hAnsi="Arial" w:cs="Arial"/>
                <w:sz w:val="16"/>
                <w:szCs w:val="16"/>
                <w:lang w:val="es-ES" w:eastAsia="ar-SA"/>
              </w:rPr>
            </w:pPr>
          </w:p>
        </w:tc>
      </w:tr>
      <w:tr w:rsidR="00616D4F" w14:paraId="43006C29" w14:textId="77777777" w:rsidTr="00616D4F">
        <w:trPr>
          <w:trHeight w:val="651"/>
        </w:trPr>
        <w:tc>
          <w:tcPr>
            <w:tcW w:w="893" w:type="dxa"/>
            <w:tcBorders>
              <w:top w:val="single" w:sz="4" w:space="0" w:color="auto"/>
              <w:left w:val="single" w:sz="4" w:space="0" w:color="auto"/>
              <w:bottom w:val="single" w:sz="4" w:space="0" w:color="auto"/>
              <w:right w:val="single" w:sz="4" w:space="0" w:color="auto"/>
            </w:tcBorders>
            <w:vAlign w:val="center"/>
            <w:hideMark/>
          </w:tcPr>
          <w:p w14:paraId="040A544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2529-48</w:t>
            </w:r>
          </w:p>
        </w:tc>
        <w:tc>
          <w:tcPr>
            <w:tcW w:w="705" w:type="dxa"/>
            <w:tcBorders>
              <w:top w:val="single" w:sz="4" w:space="0" w:color="auto"/>
              <w:left w:val="single" w:sz="4" w:space="0" w:color="auto"/>
              <w:bottom w:val="single" w:sz="4" w:space="0" w:color="auto"/>
              <w:right w:val="single" w:sz="4" w:space="0" w:color="auto"/>
            </w:tcBorders>
            <w:vAlign w:val="center"/>
            <w:hideMark/>
          </w:tcPr>
          <w:p w14:paraId="1B4F929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6B7752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7176D1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CAMPANA PEDIATRICA DE ESTETOSCOPIO</w:t>
            </w:r>
          </w:p>
        </w:tc>
        <w:tc>
          <w:tcPr>
            <w:tcW w:w="812" w:type="dxa"/>
            <w:tcBorders>
              <w:top w:val="single" w:sz="4" w:space="0" w:color="auto"/>
              <w:left w:val="single" w:sz="4" w:space="0" w:color="auto"/>
              <w:bottom w:val="single" w:sz="4" w:space="0" w:color="auto"/>
              <w:right w:val="single" w:sz="4" w:space="0" w:color="auto"/>
            </w:tcBorders>
          </w:tcPr>
          <w:p w14:paraId="38C1874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36F091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5BD1CA4" w14:textId="77777777" w:rsidR="00616D4F" w:rsidRDefault="00616D4F">
            <w:pPr>
              <w:suppressAutoHyphens/>
              <w:jc w:val="center"/>
              <w:rPr>
                <w:rFonts w:ascii="Arial" w:eastAsia="Times New Roman" w:hAnsi="Arial" w:cs="Arial"/>
                <w:sz w:val="16"/>
                <w:szCs w:val="16"/>
                <w:lang w:val="es-ES" w:eastAsia="ar-SA"/>
              </w:rPr>
            </w:pPr>
          </w:p>
        </w:tc>
      </w:tr>
      <w:tr w:rsidR="00616D4F" w14:paraId="55C4A11C" w14:textId="77777777" w:rsidTr="00616D4F">
        <w:trPr>
          <w:trHeight w:val="577"/>
        </w:trPr>
        <w:tc>
          <w:tcPr>
            <w:tcW w:w="893" w:type="dxa"/>
            <w:tcBorders>
              <w:top w:val="single" w:sz="4" w:space="0" w:color="auto"/>
              <w:left w:val="single" w:sz="4" w:space="0" w:color="auto"/>
              <w:bottom w:val="single" w:sz="4" w:space="0" w:color="auto"/>
              <w:right w:val="single" w:sz="4" w:space="0" w:color="auto"/>
            </w:tcBorders>
            <w:vAlign w:val="center"/>
            <w:hideMark/>
          </w:tcPr>
          <w:p w14:paraId="02423DA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2529-49</w:t>
            </w:r>
          </w:p>
        </w:tc>
        <w:tc>
          <w:tcPr>
            <w:tcW w:w="705" w:type="dxa"/>
            <w:tcBorders>
              <w:top w:val="single" w:sz="4" w:space="0" w:color="auto"/>
              <w:left w:val="single" w:sz="4" w:space="0" w:color="auto"/>
              <w:bottom w:val="single" w:sz="4" w:space="0" w:color="auto"/>
              <w:right w:val="single" w:sz="4" w:space="0" w:color="auto"/>
            </w:tcBorders>
            <w:vAlign w:val="center"/>
            <w:hideMark/>
          </w:tcPr>
          <w:p w14:paraId="42442AE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C2F983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8EF902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CAMPANA SENCILLA DE ESTETOSCOPIO</w:t>
            </w:r>
          </w:p>
        </w:tc>
        <w:tc>
          <w:tcPr>
            <w:tcW w:w="812" w:type="dxa"/>
            <w:tcBorders>
              <w:top w:val="single" w:sz="4" w:space="0" w:color="auto"/>
              <w:left w:val="single" w:sz="4" w:space="0" w:color="auto"/>
              <w:bottom w:val="single" w:sz="4" w:space="0" w:color="auto"/>
              <w:right w:val="single" w:sz="4" w:space="0" w:color="auto"/>
            </w:tcBorders>
          </w:tcPr>
          <w:p w14:paraId="797B2DD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59B92D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C5CF8E1" w14:textId="77777777" w:rsidR="00616D4F" w:rsidRDefault="00616D4F">
            <w:pPr>
              <w:suppressAutoHyphens/>
              <w:jc w:val="center"/>
              <w:rPr>
                <w:rFonts w:ascii="Arial" w:eastAsia="Times New Roman" w:hAnsi="Arial" w:cs="Arial"/>
                <w:sz w:val="16"/>
                <w:szCs w:val="16"/>
                <w:lang w:val="es-ES" w:eastAsia="ar-SA"/>
              </w:rPr>
            </w:pPr>
          </w:p>
        </w:tc>
      </w:tr>
      <w:tr w:rsidR="00616D4F" w14:paraId="6D40DB58" w14:textId="77777777" w:rsidTr="00616D4F">
        <w:trPr>
          <w:trHeight w:val="584"/>
        </w:trPr>
        <w:tc>
          <w:tcPr>
            <w:tcW w:w="893" w:type="dxa"/>
            <w:tcBorders>
              <w:top w:val="single" w:sz="4" w:space="0" w:color="auto"/>
              <w:left w:val="single" w:sz="4" w:space="0" w:color="auto"/>
              <w:bottom w:val="single" w:sz="4" w:space="0" w:color="auto"/>
              <w:right w:val="single" w:sz="4" w:space="0" w:color="auto"/>
            </w:tcBorders>
            <w:vAlign w:val="center"/>
            <w:hideMark/>
          </w:tcPr>
          <w:p w14:paraId="7365930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2529-50</w:t>
            </w:r>
          </w:p>
        </w:tc>
        <w:tc>
          <w:tcPr>
            <w:tcW w:w="705" w:type="dxa"/>
            <w:tcBorders>
              <w:top w:val="single" w:sz="4" w:space="0" w:color="auto"/>
              <w:left w:val="single" w:sz="4" w:space="0" w:color="auto"/>
              <w:bottom w:val="single" w:sz="4" w:space="0" w:color="auto"/>
              <w:right w:val="single" w:sz="4" w:space="0" w:color="auto"/>
            </w:tcBorders>
            <w:vAlign w:val="center"/>
            <w:hideMark/>
          </w:tcPr>
          <w:p w14:paraId="1AC7386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7CCC49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59E3BD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CANASTILLA PARA  BAUMANOMETRO CROMADA</w:t>
            </w:r>
          </w:p>
        </w:tc>
        <w:tc>
          <w:tcPr>
            <w:tcW w:w="812" w:type="dxa"/>
            <w:tcBorders>
              <w:top w:val="single" w:sz="4" w:space="0" w:color="auto"/>
              <w:left w:val="single" w:sz="4" w:space="0" w:color="auto"/>
              <w:bottom w:val="single" w:sz="4" w:space="0" w:color="auto"/>
              <w:right w:val="single" w:sz="4" w:space="0" w:color="auto"/>
            </w:tcBorders>
          </w:tcPr>
          <w:p w14:paraId="126A1A9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B8B064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F7B6E3C" w14:textId="77777777" w:rsidR="00616D4F" w:rsidRDefault="00616D4F">
            <w:pPr>
              <w:suppressAutoHyphens/>
              <w:jc w:val="center"/>
              <w:rPr>
                <w:rFonts w:ascii="Arial" w:eastAsia="Times New Roman" w:hAnsi="Arial" w:cs="Arial"/>
                <w:sz w:val="16"/>
                <w:szCs w:val="16"/>
                <w:lang w:val="es-ES" w:eastAsia="ar-SA"/>
              </w:rPr>
            </w:pPr>
          </w:p>
        </w:tc>
      </w:tr>
      <w:tr w:rsidR="00616D4F" w14:paraId="5693EDB7" w14:textId="77777777" w:rsidTr="00616D4F">
        <w:trPr>
          <w:trHeight w:val="384"/>
        </w:trPr>
        <w:tc>
          <w:tcPr>
            <w:tcW w:w="893" w:type="dxa"/>
            <w:tcBorders>
              <w:top w:val="single" w:sz="4" w:space="0" w:color="auto"/>
              <w:left w:val="single" w:sz="4" w:space="0" w:color="auto"/>
              <w:bottom w:val="single" w:sz="4" w:space="0" w:color="auto"/>
              <w:right w:val="single" w:sz="4" w:space="0" w:color="auto"/>
            </w:tcBorders>
            <w:vAlign w:val="center"/>
            <w:hideMark/>
          </w:tcPr>
          <w:p w14:paraId="6C2BC05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2529-51</w:t>
            </w:r>
          </w:p>
        </w:tc>
        <w:tc>
          <w:tcPr>
            <w:tcW w:w="705" w:type="dxa"/>
            <w:tcBorders>
              <w:top w:val="single" w:sz="4" w:space="0" w:color="auto"/>
              <w:left w:val="single" w:sz="4" w:space="0" w:color="auto"/>
              <w:bottom w:val="single" w:sz="4" w:space="0" w:color="auto"/>
              <w:right w:val="single" w:sz="4" w:space="0" w:color="auto"/>
            </w:tcBorders>
            <w:vAlign w:val="center"/>
            <w:hideMark/>
          </w:tcPr>
          <w:p w14:paraId="657FCAA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28EA09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4B4A47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CAPACETE PARA CENTRIFUGA MCA. INTERNACIONAL PARA INCUBADORA</w:t>
            </w:r>
          </w:p>
        </w:tc>
        <w:tc>
          <w:tcPr>
            <w:tcW w:w="812" w:type="dxa"/>
            <w:tcBorders>
              <w:top w:val="single" w:sz="4" w:space="0" w:color="auto"/>
              <w:left w:val="single" w:sz="4" w:space="0" w:color="auto"/>
              <w:bottom w:val="single" w:sz="4" w:space="0" w:color="auto"/>
              <w:right w:val="single" w:sz="4" w:space="0" w:color="auto"/>
            </w:tcBorders>
          </w:tcPr>
          <w:p w14:paraId="011645C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E7F568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6286413" w14:textId="77777777" w:rsidR="00616D4F" w:rsidRDefault="00616D4F">
            <w:pPr>
              <w:suppressAutoHyphens/>
              <w:jc w:val="center"/>
              <w:rPr>
                <w:rFonts w:ascii="Arial" w:eastAsia="Times New Roman" w:hAnsi="Arial" w:cs="Arial"/>
                <w:sz w:val="16"/>
                <w:szCs w:val="16"/>
                <w:lang w:val="es-ES" w:eastAsia="ar-SA"/>
              </w:rPr>
            </w:pPr>
          </w:p>
        </w:tc>
      </w:tr>
      <w:tr w:rsidR="00616D4F" w14:paraId="64EF302E" w14:textId="77777777" w:rsidTr="00616D4F">
        <w:trPr>
          <w:trHeight w:val="584"/>
        </w:trPr>
        <w:tc>
          <w:tcPr>
            <w:tcW w:w="893" w:type="dxa"/>
            <w:tcBorders>
              <w:top w:val="single" w:sz="4" w:space="0" w:color="auto"/>
              <w:left w:val="single" w:sz="4" w:space="0" w:color="auto"/>
              <w:bottom w:val="single" w:sz="4" w:space="0" w:color="auto"/>
              <w:right w:val="single" w:sz="4" w:space="0" w:color="auto"/>
            </w:tcBorders>
            <w:vAlign w:val="center"/>
            <w:hideMark/>
          </w:tcPr>
          <w:p w14:paraId="041363E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2529-52</w:t>
            </w:r>
          </w:p>
        </w:tc>
        <w:tc>
          <w:tcPr>
            <w:tcW w:w="705" w:type="dxa"/>
            <w:tcBorders>
              <w:top w:val="single" w:sz="4" w:space="0" w:color="auto"/>
              <w:left w:val="single" w:sz="4" w:space="0" w:color="auto"/>
              <w:bottom w:val="single" w:sz="4" w:space="0" w:color="auto"/>
              <w:right w:val="single" w:sz="4" w:space="0" w:color="auto"/>
            </w:tcBorders>
            <w:vAlign w:val="center"/>
            <w:hideMark/>
          </w:tcPr>
          <w:p w14:paraId="76EBF69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55F299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ECB44B9"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CAPSULA DE RESONANCIA</w:t>
            </w:r>
          </w:p>
        </w:tc>
        <w:tc>
          <w:tcPr>
            <w:tcW w:w="812" w:type="dxa"/>
            <w:tcBorders>
              <w:top w:val="single" w:sz="4" w:space="0" w:color="auto"/>
              <w:left w:val="single" w:sz="4" w:space="0" w:color="auto"/>
              <w:bottom w:val="single" w:sz="4" w:space="0" w:color="auto"/>
              <w:right w:val="single" w:sz="4" w:space="0" w:color="auto"/>
            </w:tcBorders>
          </w:tcPr>
          <w:p w14:paraId="17182FE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5F230F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74E6116" w14:textId="77777777" w:rsidR="00616D4F" w:rsidRDefault="00616D4F">
            <w:pPr>
              <w:suppressAutoHyphens/>
              <w:jc w:val="center"/>
              <w:rPr>
                <w:rFonts w:ascii="Arial" w:eastAsia="Times New Roman" w:hAnsi="Arial" w:cs="Arial"/>
                <w:sz w:val="16"/>
                <w:szCs w:val="16"/>
                <w:lang w:val="es-ES" w:eastAsia="ar-SA"/>
              </w:rPr>
            </w:pPr>
          </w:p>
        </w:tc>
      </w:tr>
      <w:tr w:rsidR="00616D4F" w14:paraId="35B9D50D" w14:textId="77777777" w:rsidTr="00616D4F">
        <w:trPr>
          <w:trHeight w:val="422"/>
        </w:trPr>
        <w:tc>
          <w:tcPr>
            <w:tcW w:w="893" w:type="dxa"/>
            <w:tcBorders>
              <w:top w:val="single" w:sz="4" w:space="0" w:color="auto"/>
              <w:left w:val="single" w:sz="4" w:space="0" w:color="auto"/>
              <w:bottom w:val="single" w:sz="4" w:space="0" w:color="auto"/>
              <w:right w:val="single" w:sz="4" w:space="0" w:color="auto"/>
            </w:tcBorders>
            <w:vAlign w:val="center"/>
            <w:hideMark/>
          </w:tcPr>
          <w:p w14:paraId="47182E7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2529-53</w:t>
            </w:r>
          </w:p>
        </w:tc>
        <w:tc>
          <w:tcPr>
            <w:tcW w:w="705" w:type="dxa"/>
            <w:tcBorders>
              <w:top w:val="single" w:sz="4" w:space="0" w:color="auto"/>
              <w:left w:val="single" w:sz="4" w:space="0" w:color="auto"/>
              <w:bottom w:val="single" w:sz="4" w:space="0" w:color="auto"/>
              <w:right w:val="single" w:sz="4" w:space="0" w:color="auto"/>
            </w:tcBorders>
            <w:vAlign w:val="center"/>
            <w:hideMark/>
          </w:tcPr>
          <w:p w14:paraId="05BBC90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01BC8B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4EEFC2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CAPSULA DE RESONANCIA ADEX</w:t>
            </w:r>
          </w:p>
        </w:tc>
        <w:tc>
          <w:tcPr>
            <w:tcW w:w="812" w:type="dxa"/>
            <w:tcBorders>
              <w:top w:val="single" w:sz="4" w:space="0" w:color="auto"/>
              <w:left w:val="single" w:sz="4" w:space="0" w:color="auto"/>
              <w:bottom w:val="single" w:sz="4" w:space="0" w:color="auto"/>
              <w:right w:val="single" w:sz="4" w:space="0" w:color="auto"/>
            </w:tcBorders>
          </w:tcPr>
          <w:p w14:paraId="2F4C337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95E56A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32E63DC" w14:textId="77777777" w:rsidR="00616D4F" w:rsidRDefault="00616D4F">
            <w:pPr>
              <w:suppressAutoHyphens/>
              <w:jc w:val="center"/>
              <w:rPr>
                <w:rFonts w:ascii="Arial" w:eastAsia="Times New Roman" w:hAnsi="Arial" w:cs="Arial"/>
                <w:sz w:val="16"/>
                <w:szCs w:val="16"/>
                <w:lang w:val="es-ES" w:eastAsia="ar-SA"/>
              </w:rPr>
            </w:pPr>
          </w:p>
        </w:tc>
      </w:tr>
      <w:tr w:rsidR="00616D4F" w14:paraId="7D94C5E7" w14:textId="77777777" w:rsidTr="00616D4F">
        <w:trPr>
          <w:trHeight w:val="556"/>
        </w:trPr>
        <w:tc>
          <w:tcPr>
            <w:tcW w:w="893" w:type="dxa"/>
            <w:tcBorders>
              <w:top w:val="single" w:sz="4" w:space="0" w:color="auto"/>
              <w:left w:val="single" w:sz="4" w:space="0" w:color="auto"/>
              <w:bottom w:val="single" w:sz="4" w:space="0" w:color="auto"/>
              <w:right w:val="single" w:sz="4" w:space="0" w:color="auto"/>
            </w:tcBorders>
            <w:vAlign w:val="center"/>
            <w:hideMark/>
          </w:tcPr>
          <w:p w14:paraId="352F1D4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2529-54</w:t>
            </w:r>
          </w:p>
        </w:tc>
        <w:tc>
          <w:tcPr>
            <w:tcW w:w="705" w:type="dxa"/>
            <w:tcBorders>
              <w:top w:val="single" w:sz="4" w:space="0" w:color="auto"/>
              <w:left w:val="single" w:sz="4" w:space="0" w:color="auto"/>
              <w:bottom w:val="single" w:sz="4" w:space="0" w:color="auto"/>
              <w:right w:val="single" w:sz="4" w:space="0" w:color="auto"/>
            </w:tcBorders>
            <w:vAlign w:val="center"/>
            <w:hideMark/>
          </w:tcPr>
          <w:p w14:paraId="6B83FB0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142E0A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DB1A36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CAPSULA PARA ESTETOSCOPIO SENCILLO</w:t>
            </w:r>
          </w:p>
        </w:tc>
        <w:tc>
          <w:tcPr>
            <w:tcW w:w="812" w:type="dxa"/>
            <w:tcBorders>
              <w:top w:val="single" w:sz="4" w:space="0" w:color="auto"/>
              <w:left w:val="single" w:sz="4" w:space="0" w:color="auto"/>
              <w:bottom w:val="single" w:sz="4" w:space="0" w:color="auto"/>
              <w:right w:val="single" w:sz="4" w:space="0" w:color="auto"/>
            </w:tcBorders>
          </w:tcPr>
          <w:p w14:paraId="62D6E23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8B02C9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9AC99CA" w14:textId="77777777" w:rsidR="00616D4F" w:rsidRDefault="00616D4F">
            <w:pPr>
              <w:suppressAutoHyphens/>
              <w:jc w:val="center"/>
              <w:rPr>
                <w:rFonts w:ascii="Arial" w:eastAsia="Times New Roman" w:hAnsi="Arial" w:cs="Arial"/>
                <w:sz w:val="16"/>
                <w:szCs w:val="16"/>
                <w:lang w:val="es-ES" w:eastAsia="ar-SA"/>
              </w:rPr>
            </w:pPr>
          </w:p>
        </w:tc>
      </w:tr>
      <w:tr w:rsidR="00616D4F" w14:paraId="450D0F63" w14:textId="77777777" w:rsidTr="00616D4F">
        <w:trPr>
          <w:trHeight w:val="422"/>
        </w:trPr>
        <w:tc>
          <w:tcPr>
            <w:tcW w:w="893" w:type="dxa"/>
            <w:tcBorders>
              <w:top w:val="single" w:sz="4" w:space="0" w:color="auto"/>
              <w:left w:val="single" w:sz="4" w:space="0" w:color="auto"/>
              <w:bottom w:val="single" w:sz="4" w:space="0" w:color="auto"/>
              <w:right w:val="single" w:sz="4" w:space="0" w:color="auto"/>
            </w:tcBorders>
            <w:vAlign w:val="center"/>
            <w:hideMark/>
          </w:tcPr>
          <w:p w14:paraId="4F7921D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2529-55</w:t>
            </w:r>
          </w:p>
        </w:tc>
        <w:tc>
          <w:tcPr>
            <w:tcW w:w="705" w:type="dxa"/>
            <w:tcBorders>
              <w:top w:val="single" w:sz="4" w:space="0" w:color="auto"/>
              <w:left w:val="single" w:sz="4" w:space="0" w:color="auto"/>
              <w:bottom w:val="single" w:sz="4" w:space="0" w:color="auto"/>
              <w:right w:val="single" w:sz="4" w:space="0" w:color="auto"/>
            </w:tcBorders>
            <w:vAlign w:val="center"/>
            <w:hideMark/>
          </w:tcPr>
          <w:p w14:paraId="7514C0F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83BF84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FB1BF3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CARBON PARA CENTRIFUGA AMITAR TDLS</w:t>
            </w:r>
          </w:p>
        </w:tc>
        <w:tc>
          <w:tcPr>
            <w:tcW w:w="812" w:type="dxa"/>
            <w:tcBorders>
              <w:top w:val="single" w:sz="4" w:space="0" w:color="auto"/>
              <w:left w:val="single" w:sz="4" w:space="0" w:color="auto"/>
              <w:bottom w:val="single" w:sz="4" w:space="0" w:color="auto"/>
              <w:right w:val="single" w:sz="4" w:space="0" w:color="auto"/>
            </w:tcBorders>
          </w:tcPr>
          <w:p w14:paraId="1102B7D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05398E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21EDCE6" w14:textId="77777777" w:rsidR="00616D4F" w:rsidRDefault="00616D4F">
            <w:pPr>
              <w:suppressAutoHyphens/>
              <w:jc w:val="center"/>
              <w:rPr>
                <w:rFonts w:ascii="Arial" w:eastAsia="Times New Roman" w:hAnsi="Arial" w:cs="Arial"/>
                <w:sz w:val="16"/>
                <w:szCs w:val="16"/>
                <w:lang w:val="es-ES" w:eastAsia="ar-SA"/>
              </w:rPr>
            </w:pPr>
          </w:p>
        </w:tc>
      </w:tr>
      <w:tr w:rsidR="00616D4F" w14:paraId="2EC5C148" w14:textId="77777777" w:rsidTr="00616D4F">
        <w:trPr>
          <w:trHeight w:val="542"/>
        </w:trPr>
        <w:tc>
          <w:tcPr>
            <w:tcW w:w="893" w:type="dxa"/>
            <w:tcBorders>
              <w:top w:val="single" w:sz="4" w:space="0" w:color="auto"/>
              <w:left w:val="single" w:sz="4" w:space="0" w:color="auto"/>
              <w:bottom w:val="single" w:sz="4" w:space="0" w:color="auto"/>
              <w:right w:val="single" w:sz="4" w:space="0" w:color="auto"/>
            </w:tcBorders>
            <w:vAlign w:val="center"/>
            <w:hideMark/>
          </w:tcPr>
          <w:p w14:paraId="21142CC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2529-56</w:t>
            </w:r>
          </w:p>
        </w:tc>
        <w:tc>
          <w:tcPr>
            <w:tcW w:w="705" w:type="dxa"/>
            <w:tcBorders>
              <w:top w:val="single" w:sz="4" w:space="0" w:color="auto"/>
              <w:left w:val="single" w:sz="4" w:space="0" w:color="auto"/>
              <w:bottom w:val="single" w:sz="4" w:space="0" w:color="auto"/>
              <w:right w:val="single" w:sz="4" w:space="0" w:color="auto"/>
            </w:tcBorders>
            <w:vAlign w:val="center"/>
            <w:hideMark/>
          </w:tcPr>
          <w:p w14:paraId="1E06594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49CFA1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JGO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532849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CARBON PARA CENTRIFUGA OPTIMA AMITAR TDL5</w:t>
            </w:r>
          </w:p>
        </w:tc>
        <w:tc>
          <w:tcPr>
            <w:tcW w:w="812" w:type="dxa"/>
            <w:tcBorders>
              <w:top w:val="single" w:sz="4" w:space="0" w:color="auto"/>
              <w:left w:val="single" w:sz="4" w:space="0" w:color="auto"/>
              <w:bottom w:val="single" w:sz="4" w:space="0" w:color="auto"/>
              <w:right w:val="single" w:sz="4" w:space="0" w:color="auto"/>
            </w:tcBorders>
          </w:tcPr>
          <w:p w14:paraId="3E157F0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9B7182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0260CCB" w14:textId="77777777" w:rsidR="00616D4F" w:rsidRDefault="00616D4F">
            <w:pPr>
              <w:suppressAutoHyphens/>
              <w:jc w:val="center"/>
              <w:rPr>
                <w:rFonts w:ascii="Arial" w:eastAsia="Times New Roman" w:hAnsi="Arial" w:cs="Arial"/>
                <w:sz w:val="16"/>
                <w:szCs w:val="16"/>
                <w:lang w:val="es-ES" w:eastAsia="ar-SA"/>
              </w:rPr>
            </w:pPr>
          </w:p>
        </w:tc>
      </w:tr>
      <w:tr w:rsidR="00616D4F" w14:paraId="3151A83E" w14:textId="77777777" w:rsidTr="00616D4F">
        <w:trPr>
          <w:trHeight w:val="705"/>
        </w:trPr>
        <w:tc>
          <w:tcPr>
            <w:tcW w:w="893" w:type="dxa"/>
            <w:tcBorders>
              <w:top w:val="single" w:sz="4" w:space="0" w:color="auto"/>
              <w:left w:val="single" w:sz="4" w:space="0" w:color="auto"/>
              <w:bottom w:val="single" w:sz="4" w:space="0" w:color="auto"/>
              <w:right w:val="single" w:sz="4" w:space="0" w:color="auto"/>
            </w:tcBorders>
            <w:vAlign w:val="center"/>
            <w:hideMark/>
          </w:tcPr>
          <w:p w14:paraId="7394B27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2529-57</w:t>
            </w:r>
          </w:p>
        </w:tc>
        <w:tc>
          <w:tcPr>
            <w:tcW w:w="705" w:type="dxa"/>
            <w:tcBorders>
              <w:top w:val="single" w:sz="4" w:space="0" w:color="auto"/>
              <w:left w:val="single" w:sz="4" w:space="0" w:color="auto"/>
              <w:bottom w:val="single" w:sz="4" w:space="0" w:color="auto"/>
              <w:right w:val="single" w:sz="4" w:space="0" w:color="auto"/>
            </w:tcBorders>
            <w:vAlign w:val="center"/>
            <w:hideMark/>
          </w:tcPr>
          <w:p w14:paraId="2A8F216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001194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534713E"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CARBONES (ESCOBILLAS) PARA CENTRIFUGA MCA. INTERNACIONAL AMITAR TDL5</w:t>
            </w:r>
          </w:p>
        </w:tc>
        <w:tc>
          <w:tcPr>
            <w:tcW w:w="812" w:type="dxa"/>
            <w:tcBorders>
              <w:top w:val="single" w:sz="4" w:space="0" w:color="auto"/>
              <w:left w:val="single" w:sz="4" w:space="0" w:color="auto"/>
              <w:bottom w:val="single" w:sz="4" w:space="0" w:color="auto"/>
              <w:right w:val="single" w:sz="4" w:space="0" w:color="auto"/>
            </w:tcBorders>
          </w:tcPr>
          <w:p w14:paraId="57E9424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AA1313B"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4EA7330" w14:textId="77777777" w:rsidR="00616D4F" w:rsidRDefault="00616D4F">
            <w:pPr>
              <w:suppressAutoHyphens/>
              <w:jc w:val="center"/>
              <w:rPr>
                <w:rFonts w:ascii="Arial" w:eastAsia="Times New Roman" w:hAnsi="Arial" w:cs="Arial"/>
                <w:sz w:val="16"/>
                <w:szCs w:val="16"/>
                <w:lang w:val="es-ES" w:eastAsia="ar-SA"/>
              </w:rPr>
            </w:pPr>
          </w:p>
        </w:tc>
      </w:tr>
      <w:tr w:rsidR="00616D4F" w14:paraId="4C07567F" w14:textId="77777777" w:rsidTr="00616D4F">
        <w:trPr>
          <w:trHeight w:val="560"/>
        </w:trPr>
        <w:tc>
          <w:tcPr>
            <w:tcW w:w="893" w:type="dxa"/>
            <w:tcBorders>
              <w:top w:val="single" w:sz="4" w:space="0" w:color="auto"/>
              <w:left w:val="single" w:sz="4" w:space="0" w:color="auto"/>
              <w:bottom w:val="single" w:sz="4" w:space="0" w:color="auto"/>
              <w:right w:val="single" w:sz="4" w:space="0" w:color="auto"/>
            </w:tcBorders>
            <w:vAlign w:val="center"/>
            <w:hideMark/>
          </w:tcPr>
          <w:p w14:paraId="24B0280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2529-58</w:t>
            </w:r>
          </w:p>
        </w:tc>
        <w:tc>
          <w:tcPr>
            <w:tcW w:w="705" w:type="dxa"/>
            <w:tcBorders>
              <w:top w:val="single" w:sz="4" w:space="0" w:color="auto"/>
              <w:left w:val="single" w:sz="4" w:space="0" w:color="auto"/>
              <w:bottom w:val="single" w:sz="4" w:space="0" w:color="auto"/>
              <w:right w:val="single" w:sz="4" w:space="0" w:color="auto"/>
            </w:tcBorders>
            <w:vAlign w:val="center"/>
            <w:hideMark/>
          </w:tcPr>
          <w:p w14:paraId="14FC04F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3570D3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JGO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DA395A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CARBONES PARA CENTRIFUGA MCA. INTERNACIONAL AMITAR TDL5</w:t>
            </w:r>
          </w:p>
        </w:tc>
        <w:tc>
          <w:tcPr>
            <w:tcW w:w="812" w:type="dxa"/>
            <w:tcBorders>
              <w:top w:val="single" w:sz="4" w:space="0" w:color="auto"/>
              <w:left w:val="single" w:sz="4" w:space="0" w:color="auto"/>
              <w:bottom w:val="single" w:sz="4" w:space="0" w:color="auto"/>
              <w:right w:val="single" w:sz="4" w:space="0" w:color="auto"/>
            </w:tcBorders>
          </w:tcPr>
          <w:p w14:paraId="67B1263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2142A8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AB0645F" w14:textId="77777777" w:rsidR="00616D4F" w:rsidRDefault="00616D4F">
            <w:pPr>
              <w:suppressAutoHyphens/>
              <w:jc w:val="center"/>
              <w:rPr>
                <w:rFonts w:ascii="Arial" w:eastAsia="Times New Roman" w:hAnsi="Arial" w:cs="Arial"/>
                <w:sz w:val="16"/>
                <w:szCs w:val="16"/>
                <w:lang w:val="es-ES" w:eastAsia="ar-SA"/>
              </w:rPr>
            </w:pPr>
          </w:p>
        </w:tc>
      </w:tr>
      <w:tr w:rsidR="00616D4F" w14:paraId="2E318DF9"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08E12A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2529-59</w:t>
            </w:r>
          </w:p>
        </w:tc>
        <w:tc>
          <w:tcPr>
            <w:tcW w:w="705" w:type="dxa"/>
            <w:tcBorders>
              <w:top w:val="single" w:sz="4" w:space="0" w:color="auto"/>
              <w:left w:val="single" w:sz="4" w:space="0" w:color="auto"/>
              <w:bottom w:val="single" w:sz="4" w:space="0" w:color="auto"/>
              <w:right w:val="single" w:sz="4" w:space="0" w:color="auto"/>
            </w:tcBorders>
            <w:vAlign w:val="center"/>
            <w:hideMark/>
          </w:tcPr>
          <w:p w14:paraId="756DE28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39799A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9ED677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CARBONES PARA VALVULA MULTIPLE DE ESTERILIZADOR PARA VAPOR PARA CONEXIÓN A 3/4</w:t>
            </w:r>
          </w:p>
        </w:tc>
        <w:tc>
          <w:tcPr>
            <w:tcW w:w="812" w:type="dxa"/>
            <w:tcBorders>
              <w:top w:val="single" w:sz="4" w:space="0" w:color="auto"/>
              <w:left w:val="single" w:sz="4" w:space="0" w:color="auto"/>
              <w:bottom w:val="single" w:sz="4" w:space="0" w:color="auto"/>
              <w:right w:val="single" w:sz="4" w:space="0" w:color="auto"/>
            </w:tcBorders>
          </w:tcPr>
          <w:p w14:paraId="63A71FF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D830BF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76FFC5E" w14:textId="77777777" w:rsidR="00616D4F" w:rsidRDefault="00616D4F">
            <w:pPr>
              <w:suppressAutoHyphens/>
              <w:jc w:val="center"/>
              <w:rPr>
                <w:rFonts w:ascii="Arial" w:eastAsia="Times New Roman" w:hAnsi="Arial" w:cs="Arial"/>
                <w:sz w:val="16"/>
                <w:szCs w:val="16"/>
                <w:lang w:val="es-ES" w:eastAsia="ar-SA"/>
              </w:rPr>
            </w:pPr>
          </w:p>
        </w:tc>
      </w:tr>
      <w:tr w:rsidR="00616D4F" w14:paraId="50D3A604" w14:textId="77777777" w:rsidTr="00616D4F">
        <w:trPr>
          <w:trHeight w:val="637"/>
        </w:trPr>
        <w:tc>
          <w:tcPr>
            <w:tcW w:w="893" w:type="dxa"/>
            <w:tcBorders>
              <w:top w:val="single" w:sz="4" w:space="0" w:color="auto"/>
              <w:left w:val="single" w:sz="4" w:space="0" w:color="auto"/>
              <w:bottom w:val="single" w:sz="4" w:space="0" w:color="auto"/>
              <w:right w:val="single" w:sz="4" w:space="0" w:color="auto"/>
            </w:tcBorders>
            <w:vAlign w:val="center"/>
            <w:hideMark/>
          </w:tcPr>
          <w:p w14:paraId="3E204B8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2529-60</w:t>
            </w:r>
          </w:p>
        </w:tc>
        <w:tc>
          <w:tcPr>
            <w:tcW w:w="705" w:type="dxa"/>
            <w:tcBorders>
              <w:top w:val="single" w:sz="4" w:space="0" w:color="auto"/>
              <w:left w:val="single" w:sz="4" w:space="0" w:color="auto"/>
              <w:bottom w:val="single" w:sz="4" w:space="0" w:color="auto"/>
              <w:right w:val="single" w:sz="4" w:space="0" w:color="auto"/>
            </w:tcBorders>
            <w:vAlign w:val="center"/>
            <w:hideMark/>
          </w:tcPr>
          <w:p w14:paraId="77FEF54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B14803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C873BC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CELDAS PARA VENTILADOR BEAR 1000</w:t>
            </w:r>
          </w:p>
        </w:tc>
        <w:tc>
          <w:tcPr>
            <w:tcW w:w="812" w:type="dxa"/>
            <w:tcBorders>
              <w:top w:val="single" w:sz="4" w:space="0" w:color="auto"/>
              <w:left w:val="single" w:sz="4" w:space="0" w:color="auto"/>
              <w:bottom w:val="single" w:sz="4" w:space="0" w:color="auto"/>
              <w:right w:val="single" w:sz="4" w:space="0" w:color="auto"/>
            </w:tcBorders>
          </w:tcPr>
          <w:p w14:paraId="5B0E43C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D4AD90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B7489B4" w14:textId="77777777" w:rsidR="00616D4F" w:rsidRDefault="00616D4F">
            <w:pPr>
              <w:suppressAutoHyphens/>
              <w:jc w:val="center"/>
              <w:rPr>
                <w:rFonts w:ascii="Arial" w:eastAsia="Times New Roman" w:hAnsi="Arial" w:cs="Arial"/>
                <w:sz w:val="16"/>
                <w:szCs w:val="16"/>
                <w:lang w:val="es-ES" w:eastAsia="ar-SA"/>
              </w:rPr>
            </w:pPr>
          </w:p>
        </w:tc>
      </w:tr>
      <w:tr w:rsidR="00616D4F" w14:paraId="5873635A" w14:textId="77777777" w:rsidTr="00616D4F">
        <w:trPr>
          <w:trHeight w:val="625"/>
        </w:trPr>
        <w:tc>
          <w:tcPr>
            <w:tcW w:w="893" w:type="dxa"/>
            <w:tcBorders>
              <w:top w:val="single" w:sz="4" w:space="0" w:color="auto"/>
              <w:left w:val="single" w:sz="4" w:space="0" w:color="auto"/>
              <w:bottom w:val="single" w:sz="4" w:space="0" w:color="auto"/>
              <w:right w:val="single" w:sz="4" w:space="0" w:color="auto"/>
            </w:tcBorders>
            <w:vAlign w:val="center"/>
            <w:hideMark/>
          </w:tcPr>
          <w:p w14:paraId="6294C94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2529-61</w:t>
            </w:r>
          </w:p>
        </w:tc>
        <w:tc>
          <w:tcPr>
            <w:tcW w:w="705" w:type="dxa"/>
            <w:tcBorders>
              <w:top w:val="single" w:sz="4" w:space="0" w:color="auto"/>
              <w:left w:val="single" w:sz="4" w:space="0" w:color="auto"/>
              <w:bottom w:val="single" w:sz="4" w:space="0" w:color="auto"/>
              <w:right w:val="single" w:sz="4" w:space="0" w:color="auto"/>
            </w:tcBorders>
            <w:vAlign w:val="center"/>
            <w:hideMark/>
          </w:tcPr>
          <w:p w14:paraId="00FBBE1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4B7F21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FCE1FC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CELDAS PARA VENTILADOR VOLUMETRICO MARCA BIRD 8400 O SIMILAR</w:t>
            </w:r>
          </w:p>
        </w:tc>
        <w:tc>
          <w:tcPr>
            <w:tcW w:w="812" w:type="dxa"/>
            <w:tcBorders>
              <w:top w:val="single" w:sz="4" w:space="0" w:color="auto"/>
              <w:left w:val="single" w:sz="4" w:space="0" w:color="auto"/>
              <w:bottom w:val="single" w:sz="4" w:space="0" w:color="auto"/>
              <w:right w:val="single" w:sz="4" w:space="0" w:color="auto"/>
            </w:tcBorders>
          </w:tcPr>
          <w:p w14:paraId="11A559E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F75BEA5"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31F725F" w14:textId="77777777" w:rsidR="00616D4F" w:rsidRDefault="00616D4F">
            <w:pPr>
              <w:suppressAutoHyphens/>
              <w:jc w:val="center"/>
              <w:rPr>
                <w:rFonts w:ascii="Arial" w:eastAsia="Times New Roman" w:hAnsi="Arial" w:cs="Arial"/>
                <w:sz w:val="16"/>
                <w:szCs w:val="16"/>
                <w:lang w:val="es-ES" w:eastAsia="ar-SA"/>
              </w:rPr>
            </w:pPr>
          </w:p>
        </w:tc>
      </w:tr>
      <w:tr w:rsidR="00616D4F" w14:paraId="221B734F" w14:textId="77777777" w:rsidTr="00616D4F">
        <w:trPr>
          <w:trHeight w:val="614"/>
        </w:trPr>
        <w:tc>
          <w:tcPr>
            <w:tcW w:w="893" w:type="dxa"/>
            <w:tcBorders>
              <w:top w:val="single" w:sz="4" w:space="0" w:color="auto"/>
              <w:left w:val="single" w:sz="4" w:space="0" w:color="auto"/>
              <w:bottom w:val="single" w:sz="4" w:space="0" w:color="auto"/>
              <w:right w:val="single" w:sz="4" w:space="0" w:color="auto"/>
            </w:tcBorders>
            <w:vAlign w:val="center"/>
            <w:hideMark/>
          </w:tcPr>
          <w:p w14:paraId="5DB7606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2529-62</w:t>
            </w:r>
          </w:p>
        </w:tc>
        <w:tc>
          <w:tcPr>
            <w:tcW w:w="705" w:type="dxa"/>
            <w:tcBorders>
              <w:top w:val="single" w:sz="4" w:space="0" w:color="auto"/>
              <w:left w:val="single" w:sz="4" w:space="0" w:color="auto"/>
              <w:bottom w:val="single" w:sz="4" w:space="0" w:color="auto"/>
              <w:right w:val="single" w:sz="4" w:space="0" w:color="auto"/>
            </w:tcBorders>
            <w:vAlign w:val="center"/>
            <w:hideMark/>
          </w:tcPr>
          <w:p w14:paraId="5EFAB1D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285CEE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25EBA5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CHICOTES METALICOS FLEXIBLES PARA LAMPARA DE EXPLORACION</w:t>
            </w:r>
          </w:p>
        </w:tc>
        <w:tc>
          <w:tcPr>
            <w:tcW w:w="812" w:type="dxa"/>
            <w:tcBorders>
              <w:top w:val="single" w:sz="4" w:space="0" w:color="auto"/>
              <w:left w:val="single" w:sz="4" w:space="0" w:color="auto"/>
              <w:bottom w:val="single" w:sz="4" w:space="0" w:color="auto"/>
              <w:right w:val="single" w:sz="4" w:space="0" w:color="auto"/>
            </w:tcBorders>
          </w:tcPr>
          <w:p w14:paraId="3720BB8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DC73555"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E55F16B" w14:textId="77777777" w:rsidR="00616D4F" w:rsidRDefault="00616D4F">
            <w:pPr>
              <w:suppressAutoHyphens/>
              <w:jc w:val="center"/>
              <w:rPr>
                <w:rFonts w:ascii="Arial" w:eastAsia="Times New Roman" w:hAnsi="Arial" w:cs="Arial"/>
                <w:sz w:val="16"/>
                <w:szCs w:val="16"/>
                <w:lang w:val="es-ES" w:eastAsia="ar-SA"/>
              </w:rPr>
            </w:pPr>
          </w:p>
        </w:tc>
      </w:tr>
      <w:tr w:rsidR="00616D4F" w14:paraId="793EAC2E" w14:textId="77777777" w:rsidTr="00616D4F">
        <w:trPr>
          <w:trHeight w:val="693"/>
        </w:trPr>
        <w:tc>
          <w:tcPr>
            <w:tcW w:w="893" w:type="dxa"/>
            <w:tcBorders>
              <w:top w:val="single" w:sz="4" w:space="0" w:color="auto"/>
              <w:left w:val="single" w:sz="4" w:space="0" w:color="auto"/>
              <w:bottom w:val="single" w:sz="4" w:space="0" w:color="auto"/>
              <w:right w:val="single" w:sz="4" w:space="0" w:color="auto"/>
            </w:tcBorders>
            <w:vAlign w:val="center"/>
            <w:hideMark/>
          </w:tcPr>
          <w:p w14:paraId="1223649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2529-63</w:t>
            </w:r>
          </w:p>
        </w:tc>
        <w:tc>
          <w:tcPr>
            <w:tcW w:w="705" w:type="dxa"/>
            <w:tcBorders>
              <w:top w:val="single" w:sz="4" w:space="0" w:color="auto"/>
              <w:left w:val="single" w:sz="4" w:space="0" w:color="auto"/>
              <w:bottom w:val="single" w:sz="4" w:space="0" w:color="auto"/>
              <w:right w:val="single" w:sz="4" w:space="0" w:color="auto"/>
            </w:tcBorders>
            <w:vAlign w:val="center"/>
            <w:hideMark/>
          </w:tcPr>
          <w:p w14:paraId="72D67B8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94DA3E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2951DF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CODERAS ESTANDAR DE PLASTICO PARA SILLA DE RUEDAS</w:t>
            </w:r>
          </w:p>
        </w:tc>
        <w:tc>
          <w:tcPr>
            <w:tcW w:w="812" w:type="dxa"/>
            <w:tcBorders>
              <w:top w:val="single" w:sz="4" w:space="0" w:color="auto"/>
              <w:left w:val="single" w:sz="4" w:space="0" w:color="auto"/>
              <w:bottom w:val="single" w:sz="4" w:space="0" w:color="auto"/>
              <w:right w:val="single" w:sz="4" w:space="0" w:color="auto"/>
            </w:tcBorders>
          </w:tcPr>
          <w:p w14:paraId="4DAC940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0B6D86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199EDA5" w14:textId="77777777" w:rsidR="00616D4F" w:rsidRDefault="00616D4F">
            <w:pPr>
              <w:suppressAutoHyphens/>
              <w:jc w:val="center"/>
              <w:rPr>
                <w:rFonts w:ascii="Arial" w:eastAsia="Times New Roman" w:hAnsi="Arial" w:cs="Arial"/>
                <w:sz w:val="16"/>
                <w:szCs w:val="16"/>
                <w:lang w:val="es-ES" w:eastAsia="ar-SA"/>
              </w:rPr>
            </w:pPr>
          </w:p>
        </w:tc>
      </w:tr>
      <w:tr w:rsidR="00616D4F" w14:paraId="556EC30A" w14:textId="77777777" w:rsidTr="00616D4F">
        <w:trPr>
          <w:trHeight w:val="561"/>
        </w:trPr>
        <w:tc>
          <w:tcPr>
            <w:tcW w:w="893" w:type="dxa"/>
            <w:tcBorders>
              <w:top w:val="single" w:sz="4" w:space="0" w:color="auto"/>
              <w:left w:val="single" w:sz="4" w:space="0" w:color="auto"/>
              <w:bottom w:val="single" w:sz="4" w:space="0" w:color="auto"/>
              <w:right w:val="single" w:sz="4" w:space="0" w:color="auto"/>
            </w:tcBorders>
            <w:vAlign w:val="center"/>
            <w:hideMark/>
          </w:tcPr>
          <w:p w14:paraId="7460475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2529-64</w:t>
            </w:r>
          </w:p>
        </w:tc>
        <w:tc>
          <w:tcPr>
            <w:tcW w:w="705" w:type="dxa"/>
            <w:tcBorders>
              <w:top w:val="single" w:sz="4" w:space="0" w:color="auto"/>
              <w:left w:val="single" w:sz="4" w:space="0" w:color="auto"/>
              <w:bottom w:val="single" w:sz="4" w:space="0" w:color="auto"/>
              <w:right w:val="single" w:sz="4" w:space="0" w:color="auto"/>
            </w:tcBorders>
            <w:vAlign w:val="center"/>
            <w:hideMark/>
          </w:tcPr>
          <w:p w14:paraId="2C9E8EE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9DE19B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JGO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88CCEAE"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COJINETE PARA TUBO PARA CENTRIFUGA MCA. INTERNACIONAL AMITAR TDL5</w:t>
            </w:r>
          </w:p>
        </w:tc>
        <w:tc>
          <w:tcPr>
            <w:tcW w:w="812" w:type="dxa"/>
            <w:tcBorders>
              <w:top w:val="single" w:sz="4" w:space="0" w:color="auto"/>
              <w:left w:val="single" w:sz="4" w:space="0" w:color="auto"/>
              <w:bottom w:val="single" w:sz="4" w:space="0" w:color="auto"/>
              <w:right w:val="single" w:sz="4" w:space="0" w:color="auto"/>
            </w:tcBorders>
          </w:tcPr>
          <w:p w14:paraId="0CE1BD3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B24657B"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E56079C" w14:textId="77777777" w:rsidR="00616D4F" w:rsidRDefault="00616D4F">
            <w:pPr>
              <w:suppressAutoHyphens/>
              <w:jc w:val="center"/>
              <w:rPr>
                <w:rFonts w:ascii="Arial" w:eastAsia="Times New Roman" w:hAnsi="Arial" w:cs="Arial"/>
                <w:sz w:val="16"/>
                <w:szCs w:val="16"/>
                <w:lang w:val="es-ES" w:eastAsia="ar-SA"/>
              </w:rPr>
            </w:pPr>
          </w:p>
        </w:tc>
      </w:tr>
      <w:tr w:rsidR="00616D4F" w14:paraId="02ECE47D" w14:textId="77777777" w:rsidTr="00616D4F">
        <w:trPr>
          <w:trHeight w:val="555"/>
        </w:trPr>
        <w:tc>
          <w:tcPr>
            <w:tcW w:w="893" w:type="dxa"/>
            <w:tcBorders>
              <w:top w:val="single" w:sz="4" w:space="0" w:color="auto"/>
              <w:left w:val="single" w:sz="4" w:space="0" w:color="auto"/>
              <w:bottom w:val="single" w:sz="4" w:space="0" w:color="auto"/>
              <w:right w:val="single" w:sz="4" w:space="0" w:color="auto"/>
            </w:tcBorders>
            <w:vAlign w:val="center"/>
            <w:hideMark/>
          </w:tcPr>
          <w:p w14:paraId="153D288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2529-65</w:t>
            </w:r>
          </w:p>
        </w:tc>
        <w:tc>
          <w:tcPr>
            <w:tcW w:w="705" w:type="dxa"/>
            <w:tcBorders>
              <w:top w:val="single" w:sz="4" w:space="0" w:color="auto"/>
              <w:left w:val="single" w:sz="4" w:space="0" w:color="auto"/>
              <w:bottom w:val="single" w:sz="4" w:space="0" w:color="auto"/>
              <w:right w:val="single" w:sz="4" w:space="0" w:color="auto"/>
            </w:tcBorders>
            <w:vAlign w:val="center"/>
            <w:hideMark/>
          </w:tcPr>
          <w:p w14:paraId="6648B15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DC8187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05F807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COLUMNA GRADUADA</w:t>
            </w:r>
          </w:p>
        </w:tc>
        <w:tc>
          <w:tcPr>
            <w:tcW w:w="812" w:type="dxa"/>
            <w:tcBorders>
              <w:top w:val="single" w:sz="4" w:space="0" w:color="auto"/>
              <w:left w:val="single" w:sz="4" w:space="0" w:color="auto"/>
              <w:bottom w:val="single" w:sz="4" w:space="0" w:color="auto"/>
              <w:right w:val="single" w:sz="4" w:space="0" w:color="auto"/>
            </w:tcBorders>
          </w:tcPr>
          <w:p w14:paraId="7AD0635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780FCF1"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A7483B1" w14:textId="77777777" w:rsidR="00616D4F" w:rsidRDefault="00616D4F">
            <w:pPr>
              <w:suppressAutoHyphens/>
              <w:jc w:val="center"/>
              <w:rPr>
                <w:rFonts w:ascii="Arial" w:eastAsia="Times New Roman" w:hAnsi="Arial" w:cs="Arial"/>
                <w:sz w:val="16"/>
                <w:szCs w:val="16"/>
                <w:lang w:val="es-ES" w:eastAsia="ar-SA"/>
              </w:rPr>
            </w:pPr>
          </w:p>
        </w:tc>
      </w:tr>
      <w:tr w:rsidR="00616D4F" w14:paraId="1D634AAF" w14:textId="77777777" w:rsidTr="00616D4F">
        <w:trPr>
          <w:trHeight w:val="563"/>
        </w:trPr>
        <w:tc>
          <w:tcPr>
            <w:tcW w:w="893" w:type="dxa"/>
            <w:tcBorders>
              <w:top w:val="single" w:sz="4" w:space="0" w:color="auto"/>
              <w:left w:val="single" w:sz="4" w:space="0" w:color="auto"/>
              <w:bottom w:val="single" w:sz="4" w:space="0" w:color="auto"/>
              <w:right w:val="single" w:sz="4" w:space="0" w:color="auto"/>
            </w:tcBorders>
            <w:vAlign w:val="center"/>
            <w:hideMark/>
          </w:tcPr>
          <w:p w14:paraId="550631F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2529-66</w:t>
            </w:r>
          </w:p>
        </w:tc>
        <w:tc>
          <w:tcPr>
            <w:tcW w:w="705" w:type="dxa"/>
            <w:tcBorders>
              <w:top w:val="single" w:sz="4" w:space="0" w:color="auto"/>
              <w:left w:val="single" w:sz="4" w:space="0" w:color="auto"/>
              <w:bottom w:val="single" w:sz="4" w:space="0" w:color="auto"/>
              <w:right w:val="single" w:sz="4" w:space="0" w:color="auto"/>
            </w:tcBorders>
            <w:vAlign w:val="center"/>
            <w:hideMark/>
          </w:tcPr>
          <w:p w14:paraId="69B72D5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35443D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2BA8C8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CONECTOR ESPIGA DE 3/8 PARA FLUJOMETRO DE OXIGENO</w:t>
            </w:r>
          </w:p>
        </w:tc>
        <w:tc>
          <w:tcPr>
            <w:tcW w:w="812" w:type="dxa"/>
            <w:tcBorders>
              <w:top w:val="single" w:sz="4" w:space="0" w:color="auto"/>
              <w:left w:val="single" w:sz="4" w:space="0" w:color="auto"/>
              <w:bottom w:val="single" w:sz="4" w:space="0" w:color="auto"/>
              <w:right w:val="single" w:sz="4" w:space="0" w:color="auto"/>
            </w:tcBorders>
          </w:tcPr>
          <w:p w14:paraId="09AD1A1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0CDB28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E47A3C9" w14:textId="77777777" w:rsidR="00616D4F" w:rsidRDefault="00616D4F">
            <w:pPr>
              <w:suppressAutoHyphens/>
              <w:jc w:val="center"/>
              <w:rPr>
                <w:rFonts w:ascii="Arial" w:eastAsia="Times New Roman" w:hAnsi="Arial" w:cs="Arial"/>
                <w:sz w:val="16"/>
                <w:szCs w:val="16"/>
                <w:lang w:val="es-ES" w:eastAsia="ar-SA"/>
              </w:rPr>
            </w:pPr>
          </w:p>
        </w:tc>
      </w:tr>
      <w:tr w:rsidR="00616D4F" w14:paraId="3E428654"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0534EE6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2529-67</w:t>
            </w:r>
          </w:p>
        </w:tc>
        <w:tc>
          <w:tcPr>
            <w:tcW w:w="705" w:type="dxa"/>
            <w:tcBorders>
              <w:top w:val="single" w:sz="4" w:space="0" w:color="auto"/>
              <w:left w:val="single" w:sz="4" w:space="0" w:color="auto"/>
              <w:bottom w:val="single" w:sz="4" w:space="0" w:color="auto"/>
              <w:right w:val="single" w:sz="4" w:space="0" w:color="auto"/>
            </w:tcBorders>
            <w:vAlign w:val="center"/>
            <w:hideMark/>
          </w:tcPr>
          <w:p w14:paraId="5AA9815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3D39D6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849639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CONECTOR PARA TOMA DE AIRE TIPO CHEMETRON, SON EL MEDIO DE CONEXIÓN ENTRE LA SALIDA DE GASES MÉDICOS Y EL EQUIPO BÁSICO, FABRICADOS EN LATÓN CROMADO,  QUE CUMPLA CON LAS NORMAS CGAV-5-1989 Y CGAG-4.1-1996</w:t>
            </w:r>
          </w:p>
        </w:tc>
        <w:tc>
          <w:tcPr>
            <w:tcW w:w="812" w:type="dxa"/>
            <w:tcBorders>
              <w:top w:val="single" w:sz="4" w:space="0" w:color="auto"/>
              <w:left w:val="single" w:sz="4" w:space="0" w:color="auto"/>
              <w:bottom w:val="single" w:sz="4" w:space="0" w:color="auto"/>
              <w:right w:val="single" w:sz="4" w:space="0" w:color="auto"/>
            </w:tcBorders>
          </w:tcPr>
          <w:p w14:paraId="127F3B8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61C6EE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BD89113" w14:textId="77777777" w:rsidR="00616D4F" w:rsidRDefault="00616D4F">
            <w:pPr>
              <w:suppressAutoHyphens/>
              <w:jc w:val="center"/>
              <w:rPr>
                <w:rFonts w:ascii="Arial" w:eastAsia="Times New Roman" w:hAnsi="Arial" w:cs="Arial"/>
                <w:sz w:val="16"/>
                <w:szCs w:val="16"/>
                <w:lang w:val="es-ES" w:eastAsia="ar-SA"/>
              </w:rPr>
            </w:pPr>
          </w:p>
        </w:tc>
      </w:tr>
      <w:tr w:rsidR="00616D4F" w14:paraId="7AA0EEB7"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19282B3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350FC47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8F1B68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BF3CE4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CONECTOR PARA TOMA DE AIRE TIPO PURITAN, SON EL MEDIO DE CONEXIÓN ENTRE LA SALIDA DE GASES MÉDICOS Y EL EQUIPO BÁSICO, FABRICADOS EN LATÓN CROMADO, QUE CUMPLA CON LAS NORMAS CGAV-5-1989 Y CGAG-4.1-1996</w:t>
            </w:r>
          </w:p>
        </w:tc>
        <w:tc>
          <w:tcPr>
            <w:tcW w:w="812" w:type="dxa"/>
            <w:tcBorders>
              <w:top w:val="single" w:sz="4" w:space="0" w:color="auto"/>
              <w:left w:val="single" w:sz="4" w:space="0" w:color="auto"/>
              <w:bottom w:val="single" w:sz="4" w:space="0" w:color="auto"/>
              <w:right w:val="single" w:sz="4" w:space="0" w:color="auto"/>
            </w:tcBorders>
          </w:tcPr>
          <w:p w14:paraId="433C677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F59D72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4A009B3" w14:textId="77777777" w:rsidR="00616D4F" w:rsidRDefault="00616D4F">
            <w:pPr>
              <w:suppressAutoHyphens/>
              <w:jc w:val="center"/>
              <w:rPr>
                <w:rFonts w:ascii="Arial" w:eastAsia="Times New Roman" w:hAnsi="Arial" w:cs="Arial"/>
                <w:sz w:val="16"/>
                <w:szCs w:val="16"/>
                <w:lang w:val="es-ES" w:eastAsia="ar-SA"/>
              </w:rPr>
            </w:pPr>
          </w:p>
        </w:tc>
      </w:tr>
      <w:tr w:rsidR="00616D4F" w14:paraId="52495D67"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0AF2E8C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2529-69</w:t>
            </w:r>
          </w:p>
        </w:tc>
        <w:tc>
          <w:tcPr>
            <w:tcW w:w="705" w:type="dxa"/>
            <w:tcBorders>
              <w:top w:val="single" w:sz="4" w:space="0" w:color="auto"/>
              <w:left w:val="single" w:sz="4" w:space="0" w:color="auto"/>
              <w:bottom w:val="single" w:sz="4" w:space="0" w:color="auto"/>
              <w:right w:val="single" w:sz="4" w:space="0" w:color="auto"/>
            </w:tcBorders>
            <w:vAlign w:val="center"/>
            <w:hideMark/>
          </w:tcPr>
          <w:p w14:paraId="23D7FAC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FBC3C6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366C17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CONECTOR PARA TOMA DE VACIO TIPO CHEMETRON, SON EL MEDIO DE CONEXIÓN INTERMEDIA ENTRE LA SALIDA DE GASES MÉDICOS Y EL EQUIPO BÁSICO, FABRICADOS EN LATÓN CROMADO , QUE CUMPLA CON LAS NORMAS CGAV-5-1989 Y CGAG-4.1-1996</w:t>
            </w:r>
          </w:p>
        </w:tc>
        <w:tc>
          <w:tcPr>
            <w:tcW w:w="812" w:type="dxa"/>
            <w:tcBorders>
              <w:top w:val="single" w:sz="4" w:space="0" w:color="auto"/>
              <w:left w:val="single" w:sz="4" w:space="0" w:color="auto"/>
              <w:bottom w:val="single" w:sz="4" w:space="0" w:color="auto"/>
              <w:right w:val="single" w:sz="4" w:space="0" w:color="auto"/>
            </w:tcBorders>
          </w:tcPr>
          <w:p w14:paraId="7817ED7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8FD807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03527EC" w14:textId="77777777" w:rsidR="00616D4F" w:rsidRDefault="00616D4F">
            <w:pPr>
              <w:suppressAutoHyphens/>
              <w:jc w:val="center"/>
              <w:rPr>
                <w:rFonts w:ascii="Arial" w:eastAsia="Times New Roman" w:hAnsi="Arial" w:cs="Arial"/>
                <w:sz w:val="16"/>
                <w:szCs w:val="16"/>
                <w:lang w:val="es-ES" w:eastAsia="ar-SA"/>
              </w:rPr>
            </w:pPr>
          </w:p>
        </w:tc>
      </w:tr>
      <w:tr w:rsidR="00616D4F" w14:paraId="08B544B8"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63911BF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2529-70</w:t>
            </w:r>
          </w:p>
        </w:tc>
        <w:tc>
          <w:tcPr>
            <w:tcW w:w="705" w:type="dxa"/>
            <w:tcBorders>
              <w:top w:val="single" w:sz="4" w:space="0" w:color="auto"/>
              <w:left w:val="single" w:sz="4" w:space="0" w:color="auto"/>
              <w:bottom w:val="single" w:sz="4" w:space="0" w:color="auto"/>
              <w:right w:val="single" w:sz="4" w:space="0" w:color="auto"/>
            </w:tcBorders>
            <w:vAlign w:val="center"/>
            <w:hideMark/>
          </w:tcPr>
          <w:p w14:paraId="50EBEED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636627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F6CE13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CONECTOR PARA TOMA DE VACIO TIPO DISS, SON EL MEDIO DE CONEXIÓN INTERMEDIA ENTRE LA SALIDA DE GASES MÉDICOS Y EL EQUIPO BÁSICO, FABRICADOS EN LATÓN CROMADO , QUE CUMPLA CON LAS NORMAS CGAV-5-1989 Y CGAG-4.1-1996</w:t>
            </w:r>
          </w:p>
        </w:tc>
        <w:tc>
          <w:tcPr>
            <w:tcW w:w="812" w:type="dxa"/>
            <w:tcBorders>
              <w:top w:val="single" w:sz="4" w:space="0" w:color="auto"/>
              <w:left w:val="single" w:sz="4" w:space="0" w:color="auto"/>
              <w:bottom w:val="single" w:sz="4" w:space="0" w:color="auto"/>
              <w:right w:val="single" w:sz="4" w:space="0" w:color="auto"/>
            </w:tcBorders>
          </w:tcPr>
          <w:p w14:paraId="3F0A228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2DC4E0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8A9E4A4" w14:textId="77777777" w:rsidR="00616D4F" w:rsidRDefault="00616D4F">
            <w:pPr>
              <w:suppressAutoHyphens/>
              <w:jc w:val="center"/>
              <w:rPr>
                <w:rFonts w:ascii="Arial" w:eastAsia="Times New Roman" w:hAnsi="Arial" w:cs="Arial"/>
                <w:sz w:val="16"/>
                <w:szCs w:val="16"/>
                <w:lang w:val="es-ES" w:eastAsia="ar-SA"/>
              </w:rPr>
            </w:pPr>
          </w:p>
        </w:tc>
      </w:tr>
      <w:tr w:rsidR="00616D4F" w14:paraId="3E320F37"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2D1A08D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2529-71</w:t>
            </w:r>
          </w:p>
        </w:tc>
        <w:tc>
          <w:tcPr>
            <w:tcW w:w="705" w:type="dxa"/>
            <w:tcBorders>
              <w:top w:val="single" w:sz="4" w:space="0" w:color="auto"/>
              <w:left w:val="single" w:sz="4" w:space="0" w:color="auto"/>
              <w:bottom w:val="single" w:sz="4" w:space="0" w:color="auto"/>
              <w:right w:val="single" w:sz="4" w:space="0" w:color="auto"/>
            </w:tcBorders>
            <w:vAlign w:val="center"/>
            <w:hideMark/>
          </w:tcPr>
          <w:p w14:paraId="5AD2945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B92E00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CA9F68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CONECTOR PARA TOMA DE VACÍO TIPO PURITAN, SON EL MEDIO DE CONEXIÓN INTERMEDIA ENTRE LA SALIDA DE GASES MÉDICOS Y EL EQUIPO BÁSICO, FABRICADOS EN LATÓN CROMADO, QUE CUMPLA CON LAS NORMAS CGAV-5-1989 Y CGAG-4.1-1996</w:t>
            </w:r>
          </w:p>
        </w:tc>
        <w:tc>
          <w:tcPr>
            <w:tcW w:w="812" w:type="dxa"/>
            <w:tcBorders>
              <w:top w:val="single" w:sz="4" w:space="0" w:color="auto"/>
              <w:left w:val="single" w:sz="4" w:space="0" w:color="auto"/>
              <w:bottom w:val="single" w:sz="4" w:space="0" w:color="auto"/>
              <w:right w:val="single" w:sz="4" w:space="0" w:color="auto"/>
            </w:tcBorders>
          </w:tcPr>
          <w:p w14:paraId="0F63DF3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5779EC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912B838" w14:textId="77777777" w:rsidR="00616D4F" w:rsidRDefault="00616D4F">
            <w:pPr>
              <w:suppressAutoHyphens/>
              <w:jc w:val="center"/>
              <w:rPr>
                <w:rFonts w:ascii="Arial" w:eastAsia="Times New Roman" w:hAnsi="Arial" w:cs="Arial"/>
                <w:sz w:val="16"/>
                <w:szCs w:val="16"/>
                <w:lang w:val="es-ES" w:eastAsia="ar-SA"/>
              </w:rPr>
            </w:pPr>
          </w:p>
        </w:tc>
      </w:tr>
      <w:tr w:rsidR="00616D4F" w14:paraId="50BBCEF3" w14:textId="77777777" w:rsidTr="00616D4F">
        <w:trPr>
          <w:trHeight w:val="561"/>
        </w:trPr>
        <w:tc>
          <w:tcPr>
            <w:tcW w:w="893" w:type="dxa"/>
            <w:tcBorders>
              <w:top w:val="single" w:sz="4" w:space="0" w:color="auto"/>
              <w:left w:val="single" w:sz="4" w:space="0" w:color="auto"/>
              <w:bottom w:val="single" w:sz="4" w:space="0" w:color="auto"/>
              <w:right w:val="single" w:sz="4" w:space="0" w:color="auto"/>
            </w:tcBorders>
            <w:vAlign w:val="center"/>
            <w:hideMark/>
          </w:tcPr>
          <w:p w14:paraId="217E86C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2529-72</w:t>
            </w:r>
          </w:p>
        </w:tc>
        <w:tc>
          <w:tcPr>
            <w:tcW w:w="705" w:type="dxa"/>
            <w:tcBorders>
              <w:top w:val="single" w:sz="4" w:space="0" w:color="auto"/>
              <w:left w:val="single" w:sz="4" w:space="0" w:color="auto"/>
              <w:bottom w:val="single" w:sz="4" w:space="0" w:color="auto"/>
              <w:right w:val="single" w:sz="4" w:space="0" w:color="auto"/>
            </w:tcBorders>
            <w:vAlign w:val="center"/>
            <w:hideMark/>
          </w:tcPr>
          <w:p w14:paraId="0E0532F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8803FA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B1716C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CONECTOR UNION PARA MANGUERA DE BAUMANOMETRO MCA. MEDDEX</w:t>
            </w:r>
          </w:p>
        </w:tc>
        <w:tc>
          <w:tcPr>
            <w:tcW w:w="812" w:type="dxa"/>
            <w:tcBorders>
              <w:top w:val="single" w:sz="4" w:space="0" w:color="auto"/>
              <w:left w:val="single" w:sz="4" w:space="0" w:color="auto"/>
              <w:bottom w:val="single" w:sz="4" w:space="0" w:color="auto"/>
              <w:right w:val="single" w:sz="4" w:space="0" w:color="auto"/>
            </w:tcBorders>
          </w:tcPr>
          <w:p w14:paraId="6FD0B45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4A4544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F426224" w14:textId="77777777" w:rsidR="00616D4F" w:rsidRDefault="00616D4F">
            <w:pPr>
              <w:suppressAutoHyphens/>
              <w:jc w:val="center"/>
              <w:rPr>
                <w:rFonts w:ascii="Arial" w:eastAsia="Times New Roman" w:hAnsi="Arial" w:cs="Arial"/>
                <w:sz w:val="16"/>
                <w:szCs w:val="16"/>
                <w:lang w:val="es-ES" w:eastAsia="ar-SA"/>
              </w:rPr>
            </w:pPr>
          </w:p>
        </w:tc>
      </w:tr>
      <w:tr w:rsidR="00616D4F" w14:paraId="69A4151B"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4FFF323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2529-73</w:t>
            </w:r>
          </w:p>
        </w:tc>
        <w:tc>
          <w:tcPr>
            <w:tcW w:w="705" w:type="dxa"/>
            <w:tcBorders>
              <w:top w:val="single" w:sz="4" w:space="0" w:color="auto"/>
              <w:left w:val="single" w:sz="4" w:space="0" w:color="auto"/>
              <w:bottom w:val="single" w:sz="4" w:space="0" w:color="auto"/>
              <w:right w:val="single" w:sz="4" w:space="0" w:color="auto"/>
            </w:tcBorders>
            <w:vAlign w:val="center"/>
            <w:hideMark/>
          </w:tcPr>
          <w:p w14:paraId="0C3758E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25B653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7470F7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CONECTORES PARA TOMAS DE OXIGENO TIPO ARIGMED, SON EL MEDIO DE CONEXIÓN ENTRE LA SALIDA DE GASES MEDICOS Y EL EQUIPO BASICO, FABRICADO EN LATON CROMADO QUE CUMPLA CON LAS NORMAS CGAV-5-1989 Y CGAG-4.1-1996 TIPO PURITAN</w:t>
            </w:r>
          </w:p>
        </w:tc>
        <w:tc>
          <w:tcPr>
            <w:tcW w:w="812" w:type="dxa"/>
            <w:tcBorders>
              <w:top w:val="single" w:sz="4" w:space="0" w:color="auto"/>
              <w:left w:val="single" w:sz="4" w:space="0" w:color="auto"/>
              <w:bottom w:val="single" w:sz="4" w:space="0" w:color="auto"/>
              <w:right w:val="single" w:sz="4" w:space="0" w:color="auto"/>
            </w:tcBorders>
          </w:tcPr>
          <w:p w14:paraId="0C29980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2B952A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AA4A6EA" w14:textId="77777777" w:rsidR="00616D4F" w:rsidRDefault="00616D4F">
            <w:pPr>
              <w:suppressAutoHyphens/>
              <w:jc w:val="center"/>
              <w:rPr>
                <w:rFonts w:ascii="Arial" w:eastAsia="Times New Roman" w:hAnsi="Arial" w:cs="Arial"/>
                <w:sz w:val="16"/>
                <w:szCs w:val="16"/>
                <w:lang w:val="es-ES" w:eastAsia="ar-SA"/>
              </w:rPr>
            </w:pPr>
          </w:p>
        </w:tc>
      </w:tr>
      <w:tr w:rsidR="00616D4F" w14:paraId="01E8D93A"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6CA8C3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2529-74</w:t>
            </w:r>
          </w:p>
        </w:tc>
        <w:tc>
          <w:tcPr>
            <w:tcW w:w="705" w:type="dxa"/>
            <w:tcBorders>
              <w:top w:val="single" w:sz="4" w:space="0" w:color="auto"/>
              <w:left w:val="single" w:sz="4" w:space="0" w:color="auto"/>
              <w:bottom w:val="single" w:sz="4" w:space="0" w:color="auto"/>
              <w:right w:val="single" w:sz="4" w:space="0" w:color="auto"/>
            </w:tcBorders>
            <w:vAlign w:val="center"/>
            <w:hideMark/>
          </w:tcPr>
          <w:p w14:paraId="3371166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4756F1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834BBD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CONECTORES PARA TOMAS DE OXIGENO TIPO INFRA, SON EL MEDIO DE CONEXIÓN ENTRE LA SALIDA DE GASES MEDICOS Y EL EQUIPO BASICO, FABRICADO EN LATON CROMADO QUE CUMPLA CON LAS NORMAS CGAV-5-1989 Y CGAG-4.1-1996 TIPO OHMEDA</w:t>
            </w:r>
          </w:p>
        </w:tc>
        <w:tc>
          <w:tcPr>
            <w:tcW w:w="812" w:type="dxa"/>
            <w:tcBorders>
              <w:top w:val="single" w:sz="4" w:space="0" w:color="auto"/>
              <w:left w:val="single" w:sz="4" w:space="0" w:color="auto"/>
              <w:bottom w:val="single" w:sz="4" w:space="0" w:color="auto"/>
              <w:right w:val="single" w:sz="4" w:space="0" w:color="auto"/>
            </w:tcBorders>
          </w:tcPr>
          <w:p w14:paraId="1A17478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A1FDBD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34179C3" w14:textId="77777777" w:rsidR="00616D4F" w:rsidRDefault="00616D4F">
            <w:pPr>
              <w:suppressAutoHyphens/>
              <w:jc w:val="center"/>
              <w:rPr>
                <w:rFonts w:ascii="Arial" w:eastAsia="Times New Roman" w:hAnsi="Arial" w:cs="Arial"/>
                <w:sz w:val="16"/>
                <w:szCs w:val="16"/>
                <w:lang w:val="es-ES" w:eastAsia="ar-SA"/>
              </w:rPr>
            </w:pPr>
          </w:p>
        </w:tc>
      </w:tr>
      <w:tr w:rsidR="00616D4F" w14:paraId="7B1FFCA2" w14:textId="77777777" w:rsidTr="00616D4F">
        <w:trPr>
          <w:trHeight w:val="678"/>
        </w:trPr>
        <w:tc>
          <w:tcPr>
            <w:tcW w:w="893" w:type="dxa"/>
            <w:tcBorders>
              <w:top w:val="single" w:sz="4" w:space="0" w:color="auto"/>
              <w:left w:val="single" w:sz="4" w:space="0" w:color="auto"/>
              <w:bottom w:val="single" w:sz="4" w:space="0" w:color="auto"/>
              <w:right w:val="single" w:sz="4" w:space="0" w:color="auto"/>
            </w:tcBorders>
            <w:vAlign w:val="center"/>
            <w:hideMark/>
          </w:tcPr>
          <w:p w14:paraId="5CE2401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2529-75</w:t>
            </w:r>
          </w:p>
        </w:tc>
        <w:tc>
          <w:tcPr>
            <w:tcW w:w="705" w:type="dxa"/>
            <w:tcBorders>
              <w:top w:val="single" w:sz="4" w:space="0" w:color="auto"/>
              <w:left w:val="single" w:sz="4" w:space="0" w:color="auto"/>
              <w:bottom w:val="single" w:sz="4" w:space="0" w:color="auto"/>
              <w:right w:val="single" w:sz="4" w:space="0" w:color="auto"/>
            </w:tcBorders>
            <w:vAlign w:val="center"/>
            <w:hideMark/>
          </w:tcPr>
          <w:p w14:paraId="6EC0AD4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0C45E9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86D08E4"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CONTROL DE VELOCIDAD PARA CENTRIFUGA MCA. INTERNACIONAL AMITAR TDL5</w:t>
            </w:r>
          </w:p>
        </w:tc>
        <w:tc>
          <w:tcPr>
            <w:tcW w:w="812" w:type="dxa"/>
            <w:tcBorders>
              <w:top w:val="single" w:sz="4" w:space="0" w:color="auto"/>
              <w:left w:val="single" w:sz="4" w:space="0" w:color="auto"/>
              <w:bottom w:val="single" w:sz="4" w:space="0" w:color="auto"/>
              <w:right w:val="single" w:sz="4" w:space="0" w:color="auto"/>
            </w:tcBorders>
          </w:tcPr>
          <w:p w14:paraId="49FAE46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919FC05"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4E61E2A" w14:textId="77777777" w:rsidR="00616D4F" w:rsidRDefault="00616D4F">
            <w:pPr>
              <w:suppressAutoHyphens/>
              <w:jc w:val="center"/>
              <w:rPr>
                <w:rFonts w:ascii="Arial" w:eastAsia="Times New Roman" w:hAnsi="Arial" w:cs="Arial"/>
                <w:sz w:val="16"/>
                <w:szCs w:val="16"/>
                <w:lang w:val="es-ES" w:eastAsia="ar-SA"/>
              </w:rPr>
            </w:pPr>
          </w:p>
        </w:tc>
      </w:tr>
      <w:tr w:rsidR="00616D4F" w14:paraId="664B5852" w14:textId="77777777" w:rsidTr="00616D4F">
        <w:trPr>
          <w:trHeight w:val="621"/>
        </w:trPr>
        <w:tc>
          <w:tcPr>
            <w:tcW w:w="893" w:type="dxa"/>
            <w:tcBorders>
              <w:top w:val="single" w:sz="4" w:space="0" w:color="auto"/>
              <w:left w:val="single" w:sz="4" w:space="0" w:color="auto"/>
              <w:bottom w:val="single" w:sz="4" w:space="0" w:color="auto"/>
              <w:right w:val="single" w:sz="4" w:space="0" w:color="auto"/>
            </w:tcBorders>
            <w:vAlign w:val="center"/>
            <w:hideMark/>
          </w:tcPr>
          <w:p w14:paraId="152BC8B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2529-76</w:t>
            </w:r>
          </w:p>
        </w:tc>
        <w:tc>
          <w:tcPr>
            <w:tcW w:w="705" w:type="dxa"/>
            <w:tcBorders>
              <w:top w:val="single" w:sz="4" w:space="0" w:color="auto"/>
              <w:left w:val="single" w:sz="4" w:space="0" w:color="auto"/>
              <w:bottom w:val="single" w:sz="4" w:space="0" w:color="auto"/>
              <w:right w:val="single" w:sz="4" w:space="0" w:color="auto"/>
            </w:tcBorders>
            <w:vAlign w:val="center"/>
            <w:hideMark/>
          </w:tcPr>
          <w:p w14:paraId="4BBFE3A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B8E63D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09878C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CONVERTIDOR DE CORRIENTE ALTERNA A CORRIENTE DIRECTA, INPUT  100-240V – 2 A 50-60 HZ, OUTPUT: 14 V A 1.7 A</w:t>
            </w:r>
          </w:p>
        </w:tc>
        <w:tc>
          <w:tcPr>
            <w:tcW w:w="812" w:type="dxa"/>
            <w:tcBorders>
              <w:top w:val="single" w:sz="4" w:space="0" w:color="auto"/>
              <w:left w:val="single" w:sz="4" w:space="0" w:color="auto"/>
              <w:bottom w:val="single" w:sz="4" w:space="0" w:color="auto"/>
              <w:right w:val="single" w:sz="4" w:space="0" w:color="auto"/>
            </w:tcBorders>
          </w:tcPr>
          <w:p w14:paraId="345E766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6F1673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612B235" w14:textId="77777777" w:rsidR="00616D4F" w:rsidRDefault="00616D4F">
            <w:pPr>
              <w:suppressAutoHyphens/>
              <w:jc w:val="center"/>
              <w:rPr>
                <w:rFonts w:ascii="Arial" w:eastAsia="Times New Roman" w:hAnsi="Arial" w:cs="Arial"/>
                <w:sz w:val="16"/>
                <w:szCs w:val="16"/>
                <w:lang w:val="es-ES" w:eastAsia="ar-SA"/>
              </w:rPr>
            </w:pPr>
          </w:p>
        </w:tc>
      </w:tr>
      <w:tr w:rsidR="00616D4F" w14:paraId="36FA82D2" w14:textId="77777777" w:rsidTr="00616D4F">
        <w:trPr>
          <w:trHeight w:val="498"/>
        </w:trPr>
        <w:tc>
          <w:tcPr>
            <w:tcW w:w="893" w:type="dxa"/>
            <w:tcBorders>
              <w:top w:val="single" w:sz="4" w:space="0" w:color="auto"/>
              <w:left w:val="single" w:sz="4" w:space="0" w:color="auto"/>
              <w:bottom w:val="single" w:sz="4" w:space="0" w:color="auto"/>
              <w:right w:val="single" w:sz="4" w:space="0" w:color="auto"/>
            </w:tcBorders>
            <w:vAlign w:val="center"/>
            <w:hideMark/>
          </w:tcPr>
          <w:p w14:paraId="73881D0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2529-77</w:t>
            </w:r>
          </w:p>
        </w:tc>
        <w:tc>
          <w:tcPr>
            <w:tcW w:w="705" w:type="dxa"/>
            <w:tcBorders>
              <w:top w:val="single" w:sz="4" w:space="0" w:color="auto"/>
              <w:left w:val="single" w:sz="4" w:space="0" w:color="auto"/>
              <w:bottom w:val="single" w:sz="4" w:space="0" w:color="auto"/>
              <w:right w:val="single" w:sz="4" w:space="0" w:color="auto"/>
            </w:tcBorders>
            <w:vAlign w:val="center"/>
            <w:hideMark/>
          </w:tcPr>
          <w:p w14:paraId="47CF5EB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970F74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DCB617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DESCANSA PIES PARA SILLA DE RUEDAS</w:t>
            </w:r>
          </w:p>
        </w:tc>
        <w:tc>
          <w:tcPr>
            <w:tcW w:w="812" w:type="dxa"/>
            <w:tcBorders>
              <w:top w:val="single" w:sz="4" w:space="0" w:color="auto"/>
              <w:left w:val="single" w:sz="4" w:space="0" w:color="auto"/>
              <w:bottom w:val="single" w:sz="4" w:space="0" w:color="auto"/>
              <w:right w:val="single" w:sz="4" w:space="0" w:color="auto"/>
            </w:tcBorders>
          </w:tcPr>
          <w:p w14:paraId="7E670A0A"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1F90C8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A638537" w14:textId="77777777" w:rsidR="00616D4F" w:rsidRDefault="00616D4F">
            <w:pPr>
              <w:suppressAutoHyphens/>
              <w:jc w:val="center"/>
              <w:rPr>
                <w:rFonts w:ascii="Arial" w:eastAsia="Times New Roman" w:hAnsi="Arial" w:cs="Arial"/>
                <w:sz w:val="16"/>
                <w:szCs w:val="16"/>
                <w:lang w:val="es-ES" w:eastAsia="ar-SA"/>
              </w:rPr>
            </w:pPr>
          </w:p>
        </w:tc>
      </w:tr>
      <w:tr w:rsidR="00616D4F" w14:paraId="1D2BC63C" w14:textId="77777777" w:rsidTr="00616D4F">
        <w:trPr>
          <w:trHeight w:val="559"/>
        </w:trPr>
        <w:tc>
          <w:tcPr>
            <w:tcW w:w="893" w:type="dxa"/>
            <w:tcBorders>
              <w:top w:val="single" w:sz="4" w:space="0" w:color="auto"/>
              <w:left w:val="single" w:sz="4" w:space="0" w:color="auto"/>
              <w:bottom w:val="single" w:sz="4" w:space="0" w:color="auto"/>
              <w:right w:val="single" w:sz="4" w:space="0" w:color="auto"/>
            </w:tcBorders>
            <w:vAlign w:val="center"/>
            <w:hideMark/>
          </w:tcPr>
          <w:p w14:paraId="4379851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2529-78</w:t>
            </w:r>
          </w:p>
        </w:tc>
        <w:tc>
          <w:tcPr>
            <w:tcW w:w="705" w:type="dxa"/>
            <w:tcBorders>
              <w:top w:val="single" w:sz="4" w:space="0" w:color="auto"/>
              <w:left w:val="single" w:sz="4" w:space="0" w:color="auto"/>
              <w:bottom w:val="single" w:sz="4" w:space="0" w:color="auto"/>
              <w:right w:val="single" w:sz="4" w:space="0" w:color="auto"/>
            </w:tcBorders>
            <w:vAlign w:val="center"/>
            <w:hideMark/>
          </w:tcPr>
          <w:p w14:paraId="27F36BD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07C0E1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2344D2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DIAFRAGMA COMPLETO CON JUNTAS Y TORNILLOS DE ACERO INOXIDABLE PARA PUERTA DE ESTERILIZADOR AMSCO</w:t>
            </w:r>
          </w:p>
        </w:tc>
        <w:tc>
          <w:tcPr>
            <w:tcW w:w="812" w:type="dxa"/>
            <w:tcBorders>
              <w:top w:val="single" w:sz="4" w:space="0" w:color="auto"/>
              <w:left w:val="single" w:sz="4" w:space="0" w:color="auto"/>
              <w:bottom w:val="single" w:sz="4" w:space="0" w:color="auto"/>
              <w:right w:val="single" w:sz="4" w:space="0" w:color="auto"/>
            </w:tcBorders>
          </w:tcPr>
          <w:p w14:paraId="5B81E7F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1AC5A6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C15D8D1" w14:textId="77777777" w:rsidR="00616D4F" w:rsidRDefault="00616D4F">
            <w:pPr>
              <w:suppressAutoHyphens/>
              <w:jc w:val="center"/>
              <w:rPr>
                <w:rFonts w:ascii="Arial" w:eastAsia="Times New Roman" w:hAnsi="Arial" w:cs="Arial"/>
                <w:sz w:val="16"/>
                <w:szCs w:val="16"/>
                <w:lang w:val="es-ES" w:eastAsia="ar-SA"/>
              </w:rPr>
            </w:pPr>
          </w:p>
        </w:tc>
      </w:tr>
      <w:tr w:rsidR="00616D4F" w14:paraId="55CABA9D" w14:textId="77777777" w:rsidTr="00616D4F">
        <w:trPr>
          <w:trHeight w:val="695"/>
        </w:trPr>
        <w:tc>
          <w:tcPr>
            <w:tcW w:w="893" w:type="dxa"/>
            <w:tcBorders>
              <w:top w:val="single" w:sz="4" w:space="0" w:color="auto"/>
              <w:left w:val="single" w:sz="4" w:space="0" w:color="auto"/>
              <w:bottom w:val="single" w:sz="4" w:space="0" w:color="auto"/>
              <w:right w:val="single" w:sz="4" w:space="0" w:color="auto"/>
            </w:tcBorders>
            <w:vAlign w:val="center"/>
            <w:hideMark/>
          </w:tcPr>
          <w:p w14:paraId="3360AC7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2529-79</w:t>
            </w:r>
          </w:p>
        </w:tc>
        <w:tc>
          <w:tcPr>
            <w:tcW w:w="705" w:type="dxa"/>
            <w:tcBorders>
              <w:top w:val="single" w:sz="4" w:space="0" w:color="auto"/>
              <w:left w:val="single" w:sz="4" w:space="0" w:color="auto"/>
              <w:bottom w:val="single" w:sz="4" w:space="0" w:color="auto"/>
              <w:right w:val="single" w:sz="4" w:space="0" w:color="auto"/>
            </w:tcBorders>
            <w:vAlign w:val="center"/>
            <w:hideMark/>
          </w:tcPr>
          <w:p w14:paraId="1EC4FB5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5EB159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6A82BA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ELIMINADOR DE VOLTAJE DE 110 VAC, 1 A CON SALIDA DE 12 VCD 4.1 A</w:t>
            </w:r>
          </w:p>
        </w:tc>
        <w:tc>
          <w:tcPr>
            <w:tcW w:w="812" w:type="dxa"/>
            <w:tcBorders>
              <w:top w:val="single" w:sz="4" w:space="0" w:color="auto"/>
              <w:left w:val="single" w:sz="4" w:space="0" w:color="auto"/>
              <w:bottom w:val="single" w:sz="4" w:space="0" w:color="auto"/>
              <w:right w:val="single" w:sz="4" w:space="0" w:color="auto"/>
            </w:tcBorders>
          </w:tcPr>
          <w:p w14:paraId="1C9F91C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0A8D05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74D9144" w14:textId="77777777" w:rsidR="00616D4F" w:rsidRDefault="00616D4F">
            <w:pPr>
              <w:suppressAutoHyphens/>
              <w:jc w:val="center"/>
              <w:rPr>
                <w:rFonts w:ascii="Arial" w:eastAsia="Times New Roman" w:hAnsi="Arial" w:cs="Arial"/>
                <w:sz w:val="16"/>
                <w:szCs w:val="16"/>
                <w:lang w:val="es-ES" w:eastAsia="ar-SA"/>
              </w:rPr>
            </w:pPr>
          </w:p>
        </w:tc>
      </w:tr>
      <w:tr w:rsidR="00616D4F" w14:paraId="7899488D" w14:textId="77777777" w:rsidTr="00616D4F">
        <w:trPr>
          <w:trHeight w:val="562"/>
        </w:trPr>
        <w:tc>
          <w:tcPr>
            <w:tcW w:w="893" w:type="dxa"/>
            <w:tcBorders>
              <w:top w:val="single" w:sz="4" w:space="0" w:color="auto"/>
              <w:left w:val="single" w:sz="4" w:space="0" w:color="auto"/>
              <w:bottom w:val="single" w:sz="4" w:space="0" w:color="auto"/>
              <w:right w:val="single" w:sz="4" w:space="0" w:color="auto"/>
            </w:tcBorders>
            <w:vAlign w:val="center"/>
            <w:hideMark/>
          </w:tcPr>
          <w:p w14:paraId="5D65FBD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2529-80</w:t>
            </w:r>
          </w:p>
        </w:tc>
        <w:tc>
          <w:tcPr>
            <w:tcW w:w="705" w:type="dxa"/>
            <w:tcBorders>
              <w:top w:val="single" w:sz="4" w:space="0" w:color="auto"/>
              <w:left w:val="single" w:sz="4" w:space="0" w:color="auto"/>
              <w:bottom w:val="single" w:sz="4" w:space="0" w:color="auto"/>
              <w:right w:val="single" w:sz="4" w:space="0" w:color="auto"/>
            </w:tcBorders>
            <w:vAlign w:val="center"/>
            <w:hideMark/>
          </w:tcPr>
          <w:p w14:paraId="2C7C3D8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55141A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94F925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EMPAQUE P / PLATO PARA CENTRIFUGA MCA. INTERNACIONAL</w:t>
            </w:r>
          </w:p>
        </w:tc>
        <w:tc>
          <w:tcPr>
            <w:tcW w:w="812" w:type="dxa"/>
            <w:tcBorders>
              <w:top w:val="single" w:sz="4" w:space="0" w:color="auto"/>
              <w:left w:val="single" w:sz="4" w:space="0" w:color="auto"/>
              <w:bottom w:val="single" w:sz="4" w:space="0" w:color="auto"/>
              <w:right w:val="single" w:sz="4" w:space="0" w:color="auto"/>
            </w:tcBorders>
          </w:tcPr>
          <w:p w14:paraId="4CACABDA"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749AB2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037D2A9" w14:textId="77777777" w:rsidR="00616D4F" w:rsidRDefault="00616D4F">
            <w:pPr>
              <w:suppressAutoHyphens/>
              <w:jc w:val="center"/>
              <w:rPr>
                <w:rFonts w:ascii="Arial" w:eastAsia="Times New Roman" w:hAnsi="Arial" w:cs="Arial"/>
                <w:sz w:val="16"/>
                <w:szCs w:val="16"/>
                <w:lang w:val="es-ES" w:eastAsia="ar-SA"/>
              </w:rPr>
            </w:pPr>
          </w:p>
        </w:tc>
      </w:tr>
      <w:tr w:rsidR="00616D4F" w14:paraId="7B9702EB" w14:textId="77777777" w:rsidTr="00616D4F">
        <w:trPr>
          <w:trHeight w:val="684"/>
        </w:trPr>
        <w:tc>
          <w:tcPr>
            <w:tcW w:w="893" w:type="dxa"/>
            <w:tcBorders>
              <w:top w:val="single" w:sz="4" w:space="0" w:color="auto"/>
              <w:left w:val="single" w:sz="4" w:space="0" w:color="auto"/>
              <w:bottom w:val="single" w:sz="4" w:space="0" w:color="auto"/>
              <w:right w:val="single" w:sz="4" w:space="0" w:color="auto"/>
            </w:tcBorders>
            <w:vAlign w:val="center"/>
            <w:hideMark/>
          </w:tcPr>
          <w:p w14:paraId="2B813B0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2529-81</w:t>
            </w:r>
          </w:p>
        </w:tc>
        <w:tc>
          <w:tcPr>
            <w:tcW w:w="705" w:type="dxa"/>
            <w:tcBorders>
              <w:top w:val="single" w:sz="4" w:space="0" w:color="auto"/>
              <w:left w:val="single" w:sz="4" w:space="0" w:color="auto"/>
              <w:bottom w:val="single" w:sz="4" w:space="0" w:color="auto"/>
              <w:right w:val="single" w:sz="4" w:space="0" w:color="auto"/>
            </w:tcBorders>
            <w:vAlign w:val="center"/>
            <w:hideMark/>
          </w:tcPr>
          <w:p w14:paraId="17C2D39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83B087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BC180B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EMPAQUE P / PUERTA ACCESO PARA CENTRIFUGA MCA. INTERNACIONAL</w:t>
            </w:r>
          </w:p>
        </w:tc>
        <w:tc>
          <w:tcPr>
            <w:tcW w:w="812" w:type="dxa"/>
            <w:tcBorders>
              <w:top w:val="single" w:sz="4" w:space="0" w:color="auto"/>
              <w:left w:val="single" w:sz="4" w:space="0" w:color="auto"/>
              <w:bottom w:val="single" w:sz="4" w:space="0" w:color="auto"/>
              <w:right w:val="single" w:sz="4" w:space="0" w:color="auto"/>
            </w:tcBorders>
          </w:tcPr>
          <w:p w14:paraId="49730BF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D9F2B1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E45172E" w14:textId="77777777" w:rsidR="00616D4F" w:rsidRDefault="00616D4F">
            <w:pPr>
              <w:suppressAutoHyphens/>
              <w:jc w:val="center"/>
              <w:rPr>
                <w:rFonts w:ascii="Arial" w:eastAsia="Times New Roman" w:hAnsi="Arial" w:cs="Arial"/>
                <w:sz w:val="16"/>
                <w:szCs w:val="16"/>
                <w:lang w:val="es-ES" w:eastAsia="ar-SA"/>
              </w:rPr>
            </w:pPr>
          </w:p>
        </w:tc>
      </w:tr>
      <w:tr w:rsidR="00616D4F" w14:paraId="2574FA24" w14:textId="77777777" w:rsidTr="00616D4F">
        <w:trPr>
          <w:trHeight w:val="566"/>
        </w:trPr>
        <w:tc>
          <w:tcPr>
            <w:tcW w:w="893" w:type="dxa"/>
            <w:tcBorders>
              <w:top w:val="single" w:sz="4" w:space="0" w:color="auto"/>
              <w:left w:val="single" w:sz="4" w:space="0" w:color="auto"/>
              <w:bottom w:val="single" w:sz="4" w:space="0" w:color="auto"/>
              <w:right w:val="single" w:sz="4" w:space="0" w:color="auto"/>
            </w:tcBorders>
            <w:vAlign w:val="center"/>
            <w:hideMark/>
          </w:tcPr>
          <w:p w14:paraId="6B57EEF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2529-82</w:t>
            </w:r>
          </w:p>
        </w:tc>
        <w:tc>
          <w:tcPr>
            <w:tcW w:w="705" w:type="dxa"/>
            <w:tcBorders>
              <w:top w:val="single" w:sz="4" w:space="0" w:color="auto"/>
              <w:left w:val="single" w:sz="4" w:space="0" w:color="auto"/>
              <w:bottom w:val="single" w:sz="4" w:space="0" w:color="auto"/>
              <w:right w:val="single" w:sz="4" w:space="0" w:color="auto"/>
            </w:tcBorders>
            <w:vAlign w:val="center"/>
            <w:hideMark/>
          </w:tcPr>
          <w:p w14:paraId="2776CA9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347463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05CB43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EMPAQUE P / TAPA PARA CENTRIFUGA MCA. INTERNACIONAL</w:t>
            </w:r>
          </w:p>
        </w:tc>
        <w:tc>
          <w:tcPr>
            <w:tcW w:w="812" w:type="dxa"/>
            <w:tcBorders>
              <w:top w:val="single" w:sz="4" w:space="0" w:color="auto"/>
              <w:left w:val="single" w:sz="4" w:space="0" w:color="auto"/>
              <w:bottom w:val="single" w:sz="4" w:space="0" w:color="auto"/>
              <w:right w:val="single" w:sz="4" w:space="0" w:color="auto"/>
            </w:tcBorders>
          </w:tcPr>
          <w:p w14:paraId="6F7BA4AF"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569B892"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3DAA190" w14:textId="77777777" w:rsidR="00616D4F" w:rsidRDefault="00616D4F">
            <w:pPr>
              <w:suppressAutoHyphens/>
              <w:jc w:val="center"/>
              <w:rPr>
                <w:rFonts w:ascii="Arial" w:eastAsia="Times New Roman" w:hAnsi="Arial" w:cs="Arial"/>
                <w:sz w:val="16"/>
                <w:szCs w:val="16"/>
                <w:lang w:val="es-ES" w:eastAsia="ar-SA"/>
              </w:rPr>
            </w:pPr>
          </w:p>
        </w:tc>
      </w:tr>
      <w:tr w:rsidR="00616D4F" w14:paraId="76CE9BF5" w14:textId="77777777" w:rsidTr="00616D4F">
        <w:trPr>
          <w:trHeight w:val="702"/>
        </w:trPr>
        <w:tc>
          <w:tcPr>
            <w:tcW w:w="893" w:type="dxa"/>
            <w:tcBorders>
              <w:top w:val="single" w:sz="4" w:space="0" w:color="auto"/>
              <w:left w:val="single" w:sz="4" w:space="0" w:color="auto"/>
              <w:bottom w:val="single" w:sz="4" w:space="0" w:color="auto"/>
              <w:right w:val="single" w:sz="4" w:space="0" w:color="auto"/>
            </w:tcBorders>
            <w:vAlign w:val="center"/>
            <w:hideMark/>
          </w:tcPr>
          <w:p w14:paraId="13ACEF0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2529-83</w:t>
            </w:r>
          </w:p>
        </w:tc>
        <w:tc>
          <w:tcPr>
            <w:tcW w:w="705" w:type="dxa"/>
            <w:tcBorders>
              <w:top w:val="single" w:sz="4" w:space="0" w:color="auto"/>
              <w:left w:val="single" w:sz="4" w:space="0" w:color="auto"/>
              <w:bottom w:val="single" w:sz="4" w:space="0" w:color="auto"/>
              <w:right w:val="single" w:sz="4" w:space="0" w:color="auto"/>
            </w:tcBorders>
            <w:vAlign w:val="center"/>
            <w:hideMark/>
          </w:tcPr>
          <w:p w14:paraId="6C5B937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0365DC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0B98C9E"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EMPAQUE P/ PUERTA DE ESTERILIZADOR DE 24” X 36” CON ARISTA</w:t>
            </w:r>
          </w:p>
        </w:tc>
        <w:tc>
          <w:tcPr>
            <w:tcW w:w="812" w:type="dxa"/>
            <w:tcBorders>
              <w:top w:val="single" w:sz="4" w:space="0" w:color="auto"/>
              <w:left w:val="single" w:sz="4" w:space="0" w:color="auto"/>
              <w:bottom w:val="single" w:sz="4" w:space="0" w:color="auto"/>
              <w:right w:val="single" w:sz="4" w:space="0" w:color="auto"/>
            </w:tcBorders>
          </w:tcPr>
          <w:p w14:paraId="395448A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1737AB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638A994" w14:textId="77777777" w:rsidR="00616D4F" w:rsidRDefault="00616D4F">
            <w:pPr>
              <w:suppressAutoHyphens/>
              <w:jc w:val="center"/>
              <w:rPr>
                <w:rFonts w:ascii="Arial" w:eastAsia="Times New Roman" w:hAnsi="Arial" w:cs="Arial"/>
                <w:sz w:val="16"/>
                <w:szCs w:val="16"/>
                <w:lang w:val="es-ES" w:eastAsia="ar-SA"/>
              </w:rPr>
            </w:pPr>
          </w:p>
        </w:tc>
      </w:tr>
      <w:tr w:rsidR="00616D4F" w14:paraId="0C44DA1F" w14:textId="77777777" w:rsidTr="00616D4F">
        <w:trPr>
          <w:trHeight w:val="786"/>
        </w:trPr>
        <w:tc>
          <w:tcPr>
            <w:tcW w:w="893" w:type="dxa"/>
            <w:tcBorders>
              <w:top w:val="single" w:sz="4" w:space="0" w:color="auto"/>
              <w:left w:val="single" w:sz="4" w:space="0" w:color="auto"/>
              <w:bottom w:val="single" w:sz="4" w:space="0" w:color="auto"/>
              <w:right w:val="single" w:sz="4" w:space="0" w:color="auto"/>
            </w:tcBorders>
            <w:vAlign w:val="center"/>
            <w:hideMark/>
          </w:tcPr>
          <w:p w14:paraId="6F41F65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2529-84</w:t>
            </w:r>
          </w:p>
        </w:tc>
        <w:tc>
          <w:tcPr>
            <w:tcW w:w="705" w:type="dxa"/>
            <w:tcBorders>
              <w:top w:val="single" w:sz="4" w:space="0" w:color="auto"/>
              <w:left w:val="single" w:sz="4" w:space="0" w:color="auto"/>
              <w:bottom w:val="single" w:sz="4" w:space="0" w:color="auto"/>
              <w:right w:val="single" w:sz="4" w:space="0" w:color="auto"/>
            </w:tcBorders>
            <w:vAlign w:val="center"/>
            <w:hideMark/>
          </w:tcPr>
          <w:p w14:paraId="50938C6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77EBC9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416A169"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EMPAQUE P/ PUERTA DE ESTERILIZADOR MARCA MATACHANA MODELO E-11294</w:t>
            </w:r>
          </w:p>
        </w:tc>
        <w:tc>
          <w:tcPr>
            <w:tcW w:w="812" w:type="dxa"/>
            <w:tcBorders>
              <w:top w:val="single" w:sz="4" w:space="0" w:color="auto"/>
              <w:left w:val="single" w:sz="4" w:space="0" w:color="auto"/>
              <w:bottom w:val="single" w:sz="4" w:space="0" w:color="auto"/>
              <w:right w:val="single" w:sz="4" w:space="0" w:color="auto"/>
            </w:tcBorders>
          </w:tcPr>
          <w:p w14:paraId="533B12D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C4E5F7B"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5B1ACF5" w14:textId="77777777" w:rsidR="00616D4F" w:rsidRDefault="00616D4F">
            <w:pPr>
              <w:suppressAutoHyphens/>
              <w:jc w:val="center"/>
              <w:rPr>
                <w:rFonts w:ascii="Arial" w:eastAsia="Times New Roman" w:hAnsi="Arial" w:cs="Arial"/>
                <w:sz w:val="16"/>
                <w:szCs w:val="16"/>
                <w:lang w:val="es-ES" w:eastAsia="ar-SA"/>
              </w:rPr>
            </w:pPr>
          </w:p>
        </w:tc>
      </w:tr>
      <w:tr w:rsidR="00616D4F" w14:paraId="582B5F92" w14:textId="77777777" w:rsidTr="00616D4F">
        <w:trPr>
          <w:trHeight w:val="468"/>
        </w:trPr>
        <w:tc>
          <w:tcPr>
            <w:tcW w:w="893" w:type="dxa"/>
            <w:tcBorders>
              <w:top w:val="single" w:sz="4" w:space="0" w:color="auto"/>
              <w:left w:val="single" w:sz="4" w:space="0" w:color="auto"/>
              <w:bottom w:val="single" w:sz="4" w:space="0" w:color="auto"/>
              <w:right w:val="single" w:sz="4" w:space="0" w:color="auto"/>
            </w:tcBorders>
            <w:vAlign w:val="center"/>
            <w:hideMark/>
          </w:tcPr>
          <w:p w14:paraId="487083B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2529-85</w:t>
            </w:r>
          </w:p>
        </w:tc>
        <w:tc>
          <w:tcPr>
            <w:tcW w:w="705" w:type="dxa"/>
            <w:tcBorders>
              <w:top w:val="single" w:sz="4" w:space="0" w:color="auto"/>
              <w:left w:val="single" w:sz="4" w:space="0" w:color="auto"/>
              <w:bottom w:val="single" w:sz="4" w:space="0" w:color="auto"/>
              <w:right w:val="single" w:sz="4" w:space="0" w:color="auto"/>
            </w:tcBorders>
            <w:vAlign w:val="center"/>
            <w:hideMark/>
          </w:tcPr>
          <w:p w14:paraId="1F79127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2C7228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C85263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EMPAQUE PARA OXIGENO EXTERIOR</w:t>
            </w:r>
          </w:p>
        </w:tc>
        <w:tc>
          <w:tcPr>
            <w:tcW w:w="812" w:type="dxa"/>
            <w:tcBorders>
              <w:top w:val="single" w:sz="4" w:space="0" w:color="auto"/>
              <w:left w:val="single" w:sz="4" w:space="0" w:color="auto"/>
              <w:bottom w:val="single" w:sz="4" w:space="0" w:color="auto"/>
              <w:right w:val="single" w:sz="4" w:space="0" w:color="auto"/>
            </w:tcBorders>
          </w:tcPr>
          <w:p w14:paraId="0B18895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758B7C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18F0E7B" w14:textId="77777777" w:rsidR="00616D4F" w:rsidRDefault="00616D4F">
            <w:pPr>
              <w:suppressAutoHyphens/>
              <w:jc w:val="center"/>
              <w:rPr>
                <w:rFonts w:ascii="Arial" w:eastAsia="Times New Roman" w:hAnsi="Arial" w:cs="Arial"/>
                <w:sz w:val="16"/>
                <w:szCs w:val="16"/>
                <w:lang w:val="es-ES" w:eastAsia="ar-SA"/>
              </w:rPr>
            </w:pPr>
          </w:p>
        </w:tc>
      </w:tr>
      <w:tr w:rsidR="00616D4F" w14:paraId="64BCD7DE" w14:textId="77777777" w:rsidTr="00616D4F">
        <w:trPr>
          <w:trHeight w:val="560"/>
        </w:trPr>
        <w:tc>
          <w:tcPr>
            <w:tcW w:w="893" w:type="dxa"/>
            <w:tcBorders>
              <w:top w:val="single" w:sz="4" w:space="0" w:color="auto"/>
              <w:left w:val="single" w:sz="4" w:space="0" w:color="auto"/>
              <w:bottom w:val="single" w:sz="4" w:space="0" w:color="auto"/>
              <w:right w:val="single" w:sz="4" w:space="0" w:color="auto"/>
            </w:tcBorders>
            <w:vAlign w:val="center"/>
            <w:hideMark/>
          </w:tcPr>
          <w:p w14:paraId="12FE4A8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2529-86</w:t>
            </w:r>
          </w:p>
        </w:tc>
        <w:tc>
          <w:tcPr>
            <w:tcW w:w="705" w:type="dxa"/>
            <w:tcBorders>
              <w:top w:val="single" w:sz="4" w:space="0" w:color="auto"/>
              <w:left w:val="single" w:sz="4" w:space="0" w:color="auto"/>
              <w:bottom w:val="single" w:sz="4" w:space="0" w:color="auto"/>
              <w:right w:val="single" w:sz="4" w:space="0" w:color="auto"/>
            </w:tcBorders>
            <w:vAlign w:val="center"/>
            <w:hideMark/>
          </w:tcPr>
          <w:p w14:paraId="407E7C8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F7D270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F502B44"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EMPAQUE PARA OXIGENO TANQUE PORTÁTIL</w:t>
            </w:r>
          </w:p>
        </w:tc>
        <w:tc>
          <w:tcPr>
            <w:tcW w:w="812" w:type="dxa"/>
            <w:tcBorders>
              <w:top w:val="single" w:sz="4" w:space="0" w:color="auto"/>
              <w:left w:val="single" w:sz="4" w:space="0" w:color="auto"/>
              <w:bottom w:val="single" w:sz="4" w:space="0" w:color="auto"/>
              <w:right w:val="single" w:sz="4" w:space="0" w:color="auto"/>
            </w:tcBorders>
          </w:tcPr>
          <w:p w14:paraId="119887C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39CA57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B85BD52" w14:textId="77777777" w:rsidR="00616D4F" w:rsidRDefault="00616D4F">
            <w:pPr>
              <w:suppressAutoHyphens/>
              <w:jc w:val="center"/>
              <w:rPr>
                <w:rFonts w:ascii="Arial" w:eastAsia="Times New Roman" w:hAnsi="Arial" w:cs="Arial"/>
                <w:sz w:val="16"/>
                <w:szCs w:val="16"/>
                <w:lang w:val="es-ES" w:eastAsia="ar-SA"/>
              </w:rPr>
            </w:pPr>
          </w:p>
        </w:tc>
      </w:tr>
      <w:tr w:rsidR="00616D4F" w14:paraId="0223438F"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3BB23AC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2529-87</w:t>
            </w:r>
          </w:p>
        </w:tc>
        <w:tc>
          <w:tcPr>
            <w:tcW w:w="705" w:type="dxa"/>
            <w:tcBorders>
              <w:top w:val="single" w:sz="4" w:space="0" w:color="auto"/>
              <w:left w:val="single" w:sz="4" w:space="0" w:color="auto"/>
              <w:bottom w:val="single" w:sz="4" w:space="0" w:color="auto"/>
              <w:right w:val="single" w:sz="4" w:space="0" w:color="auto"/>
            </w:tcBorders>
            <w:vAlign w:val="center"/>
            <w:hideMark/>
          </w:tcPr>
          <w:p w14:paraId="3F851FE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125012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3AA567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EMPAQUE PARA PUERTA DE ESTERILIZADOR DE 24" X 36" CON ARISTA</w:t>
            </w:r>
          </w:p>
        </w:tc>
        <w:tc>
          <w:tcPr>
            <w:tcW w:w="812" w:type="dxa"/>
            <w:tcBorders>
              <w:top w:val="single" w:sz="4" w:space="0" w:color="auto"/>
              <w:left w:val="single" w:sz="4" w:space="0" w:color="auto"/>
              <w:bottom w:val="single" w:sz="4" w:space="0" w:color="auto"/>
              <w:right w:val="single" w:sz="4" w:space="0" w:color="auto"/>
            </w:tcBorders>
          </w:tcPr>
          <w:p w14:paraId="28C4D61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2564B02"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38861F8" w14:textId="77777777" w:rsidR="00616D4F" w:rsidRDefault="00616D4F">
            <w:pPr>
              <w:suppressAutoHyphens/>
              <w:jc w:val="center"/>
              <w:rPr>
                <w:rFonts w:ascii="Arial" w:eastAsia="Times New Roman" w:hAnsi="Arial" w:cs="Arial"/>
                <w:sz w:val="16"/>
                <w:szCs w:val="16"/>
                <w:lang w:val="es-ES" w:eastAsia="ar-SA"/>
              </w:rPr>
            </w:pPr>
          </w:p>
        </w:tc>
      </w:tr>
      <w:tr w:rsidR="00616D4F" w14:paraId="306CEA16" w14:textId="77777777" w:rsidTr="00616D4F">
        <w:trPr>
          <w:trHeight w:val="639"/>
        </w:trPr>
        <w:tc>
          <w:tcPr>
            <w:tcW w:w="893" w:type="dxa"/>
            <w:tcBorders>
              <w:top w:val="single" w:sz="4" w:space="0" w:color="auto"/>
              <w:left w:val="single" w:sz="4" w:space="0" w:color="auto"/>
              <w:bottom w:val="single" w:sz="4" w:space="0" w:color="auto"/>
              <w:right w:val="single" w:sz="4" w:space="0" w:color="auto"/>
            </w:tcBorders>
            <w:vAlign w:val="center"/>
            <w:hideMark/>
          </w:tcPr>
          <w:p w14:paraId="1DE37DF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2529-88</w:t>
            </w:r>
          </w:p>
        </w:tc>
        <w:tc>
          <w:tcPr>
            <w:tcW w:w="705" w:type="dxa"/>
            <w:tcBorders>
              <w:top w:val="single" w:sz="4" w:space="0" w:color="auto"/>
              <w:left w:val="single" w:sz="4" w:space="0" w:color="auto"/>
              <w:bottom w:val="single" w:sz="4" w:space="0" w:color="auto"/>
              <w:right w:val="single" w:sz="4" w:space="0" w:color="auto"/>
            </w:tcBorders>
            <w:vAlign w:val="center"/>
            <w:hideMark/>
          </w:tcPr>
          <w:p w14:paraId="3B6475B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804465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70C650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EMPAQUE PARA PUERTA DE ESTERILIZADOR MARCA FEHLMEX 36 X 48 "</w:t>
            </w:r>
          </w:p>
        </w:tc>
        <w:tc>
          <w:tcPr>
            <w:tcW w:w="812" w:type="dxa"/>
            <w:tcBorders>
              <w:top w:val="single" w:sz="4" w:space="0" w:color="auto"/>
              <w:left w:val="single" w:sz="4" w:space="0" w:color="auto"/>
              <w:bottom w:val="single" w:sz="4" w:space="0" w:color="auto"/>
              <w:right w:val="single" w:sz="4" w:space="0" w:color="auto"/>
            </w:tcBorders>
          </w:tcPr>
          <w:p w14:paraId="318CB86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E8C033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C652C9A" w14:textId="77777777" w:rsidR="00616D4F" w:rsidRDefault="00616D4F">
            <w:pPr>
              <w:suppressAutoHyphens/>
              <w:jc w:val="center"/>
              <w:rPr>
                <w:rFonts w:ascii="Arial" w:eastAsia="Times New Roman" w:hAnsi="Arial" w:cs="Arial"/>
                <w:sz w:val="16"/>
                <w:szCs w:val="16"/>
                <w:lang w:val="es-ES" w:eastAsia="ar-SA"/>
              </w:rPr>
            </w:pPr>
          </w:p>
        </w:tc>
      </w:tr>
      <w:tr w:rsidR="00616D4F" w14:paraId="471FFB07" w14:textId="77777777" w:rsidTr="00616D4F">
        <w:trPr>
          <w:trHeight w:val="722"/>
        </w:trPr>
        <w:tc>
          <w:tcPr>
            <w:tcW w:w="893" w:type="dxa"/>
            <w:tcBorders>
              <w:top w:val="single" w:sz="4" w:space="0" w:color="auto"/>
              <w:left w:val="single" w:sz="4" w:space="0" w:color="auto"/>
              <w:bottom w:val="single" w:sz="4" w:space="0" w:color="auto"/>
              <w:right w:val="single" w:sz="4" w:space="0" w:color="auto"/>
            </w:tcBorders>
            <w:vAlign w:val="center"/>
            <w:hideMark/>
          </w:tcPr>
          <w:p w14:paraId="5D5D152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2529-89</w:t>
            </w:r>
          </w:p>
        </w:tc>
        <w:tc>
          <w:tcPr>
            <w:tcW w:w="705" w:type="dxa"/>
            <w:tcBorders>
              <w:top w:val="single" w:sz="4" w:space="0" w:color="auto"/>
              <w:left w:val="single" w:sz="4" w:space="0" w:color="auto"/>
              <w:bottom w:val="single" w:sz="4" w:space="0" w:color="auto"/>
              <w:right w:val="single" w:sz="4" w:space="0" w:color="auto"/>
            </w:tcBorders>
            <w:vAlign w:val="center"/>
            <w:hideMark/>
          </w:tcPr>
          <w:p w14:paraId="5702284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8CF155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B72684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EMPAQUE PARA PUERTA DE ESTERILIZADOR MARCA MIDMARK M11</w:t>
            </w:r>
          </w:p>
        </w:tc>
        <w:tc>
          <w:tcPr>
            <w:tcW w:w="812" w:type="dxa"/>
            <w:tcBorders>
              <w:top w:val="single" w:sz="4" w:space="0" w:color="auto"/>
              <w:left w:val="single" w:sz="4" w:space="0" w:color="auto"/>
              <w:bottom w:val="single" w:sz="4" w:space="0" w:color="auto"/>
              <w:right w:val="single" w:sz="4" w:space="0" w:color="auto"/>
            </w:tcBorders>
          </w:tcPr>
          <w:p w14:paraId="3F170BB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2292D7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0C31596" w14:textId="77777777" w:rsidR="00616D4F" w:rsidRDefault="00616D4F">
            <w:pPr>
              <w:suppressAutoHyphens/>
              <w:jc w:val="center"/>
              <w:rPr>
                <w:rFonts w:ascii="Arial" w:eastAsia="Times New Roman" w:hAnsi="Arial" w:cs="Arial"/>
                <w:sz w:val="16"/>
                <w:szCs w:val="16"/>
                <w:lang w:val="es-ES" w:eastAsia="ar-SA"/>
              </w:rPr>
            </w:pPr>
          </w:p>
        </w:tc>
      </w:tr>
      <w:tr w:rsidR="00616D4F" w14:paraId="71450AFA" w14:textId="77777777" w:rsidTr="00616D4F">
        <w:trPr>
          <w:trHeight w:val="664"/>
        </w:trPr>
        <w:tc>
          <w:tcPr>
            <w:tcW w:w="893" w:type="dxa"/>
            <w:tcBorders>
              <w:top w:val="single" w:sz="4" w:space="0" w:color="auto"/>
              <w:left w:val="single" w:sz="4" w:space="0" w:color="auto"/>
              <w:bottom w:val="single" w:sz="4" w:space="0" w:color="auto"/>
              <w:right w:val="single" w:sz="4" w:space="0" w:color="auto"/>
            </w:tcBorders>
            <w:vAlign w:val="center"/>
            <w:hideMark/>
          </w:tcPr>
          <w:p w14:paraId="30EE05B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2529-90</w:t>
            </w:r>
          </w:p>
        </w:tc>
        <w:tc>
          <w:tcPr>
            <w:tcW w:w="705" w:type="dxa"/>
            <w:tcBorders>
              <w:top w:val="single" w:sz="4" w:space="0" w:color="auto"/>
              <w:left w:val="single" w:sz="4" w:space="0" w:color="auto"/>
              <w:bottom w:val="single" w:sz="4" w:space="0" w:color="auto"/>
              <w:right w:val="single" w:sz="4" w:space="0" w:color="auto"/>
            </w:tcBorders>
            <w:vAlign w:val="center"/>
            <w:hideMark/>
          </w:tcPr>
          <w:p w14:paraId="365E5D4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D2E3DA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200BC2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EMPAQUE PARA PUERTA DE ESTERILIZADOR MARCA OTSA 20 X 20 "</w:t>
            </w:r>
          </w:p>
        </w:tc>
        <w:tc>
          <w:tcPr>
            <w:tcW w:w="812" w:type="dxa"/>
            <w:tcBorders>
              <w:top w:val="single" w:sz="4" w:space="0" w:color="auto"/>
              <w:left w:val="single" w:sz="4" w:space="0" w:color="auto"/>
              <w:bottom w:val="single" w:sz="4" w:space="0" w:color="auto"/>
              <w:right w:val="single" w:sz="4" w:space="0" w:color="auto"/>
            </w:tcBorders>
          </w:tcPr>
          <w:p w14:paraId="013E5D97"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099194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C6BDE8A" w14:textId="77777777" w:rsidR="00616D4F" w:rsidRDefault="00616D4F">
            <w:pPr>
              <w:suppressAutoHyphens/>
              <w:jc w:val="center"/>
              <w:rPr>
                <w:rFonts w:ascii="Arial" w:eastAsia="Times New Roman" w:hAnsi="Arial" w:cs="Arial"/>
                <w:sz w:val="16"/>
                <w:szCs w:val="16"/>
                <w:lang w:val="es-ES" w:eastAsia="ar-SA"/>
              </w:rPr>
            </w:pPr>
          </w:p>
        </w:tc>
      </w:tr>
      <w:tr w:rsidR="00616D4F" w14:paraId="2BA60A0C"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00C3178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2529-91</w:t>
            </w:r>
          </w:p>
        </w:tc>
        <w:tc>
          <w:tcPr>
            <w:tcW w:w="705" w:type="dxa"/>
            <w:tcBorders>
              <w:top w:val="single" w:sz="4" w:space="0" w:color="auto"/>
              <w:left w:val="single" w:sz="4" w:space="0" w:color="auto"/>
              <w:bottom w:val="single" w:sz="4" w:space="0" w:color="auto"/>
              <w:right w:val="single" w:sz="4" w:space="0" w:color="auto"/>
            </w:tcBorders>
            <w:vAlign w:val="center"/>
            <w:hideMark/>
          </w:tcPr>
          <w:p w14:paraId="576A4F8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4793AA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9CB9A04"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EMPAQUE PARA PUERTA DE ESTERILIZADOR MARCA RITTER M9</w:t>
            </w:r>
          </w:p>
        </w:tc>
        <w:tc>
          <w:tcPr>
            <w:tcW w:w="812" w:type="dxa"/>
            <w:tcBorders>
              <w:top w:val="single" w:sz="4" w:space="0" w:color="auto"/>
              <w:left w:val="single" w:sz="4" w:space="0" w:color="auto"/>
              <w:bottom w:val="single" w:sz="4" w:space="0" w:color="auto"/>
              <w:right w:val="single" w:sz="4" w:space="0" w:color="auto"/>
            </w:tcBorders>
          </w:tcPr>
          <w:p w14:paraId="72E06FA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7276E1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EB688AC" w14:textId="77777777" w:rsidR="00616D4F" w:rsidRDefault="00616D4F">
            <w:pPr>
              <w:suppressAutoHyphens/>
              <w:jc w:val="center"/>
              <w:rPr>
                <w:rFonts w:ascii="Arial" w:eastAsia="Times New Roman" w:hAnsi="Arial" w:cs="Arial"/>
                <w:sz w:val="16"/>
                <w:szCs w:val="16"/>
                <w:lang w:val="es-ES" w:eastAsia="ar-SA"/>
              </w:rPr>
            </w:pPr>
          </w:p>
        </w:tc>
      </w:tr>
      <w:tr w:rsidR="00616D4F" w14:paraId="24A2954A" w14:textId="77777777" w:rsidTr="00616D4F">
        <w:trPr>
          <w:trHeight w:val="652"/>
        </w:trPr>
        <w:tc>
          <w:tcPr>
            <w:tcW w:w="893" w:type="dxa"/>
            <w:tcBorders>
              <w:top w:val="single" w:sz="4" w:space="0" w:color="auto"/>
              <w:left w:val="single" w:sz="4" w:space="0" w:color="auto"/>
              <w:bottom w:val="single" w:sz="4" w:space="0" w:color="auto"/>
              <w:right w:val="single" w:sz="4" w:space="0" w:color="auto"/>
            </w:tcBorders>
            <w:vAlign w:val="center"/>
            <w:hideMark/>
          </w:tcPr>
          <w:p w14:paraId="1BDC46D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2529-92</w:t>
            </w:r>
          </w:p>
        </w:tc>
        <w:tc>
          <w:tcPr>
            <w:tcW w:w="705" w:type="dxa"/>
            <w:tcBorders>
              <w:top w:val="single" w:sz="4" w:space="0" w:color="auto"/>
              <w:left w:val="single" w:sz="4" w:space="0" w:color="auto"/>
              <w:bottom w:val="single" w:sz="4" w:space="0" w:color="auto"/>
              <w:right w:val="single" w:sz="4" w:space="0" w:color="auto"/>
            </w:tcBorders>
            <w:vAlign w:val="center"/>
            <w:hideMark/>
          </w:tcPr>
          <w:p w14:paraId="6C96E08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33071E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48DD90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EMPAQUE PARA REGULADOR DE OXIGENO PARA TANQUE PORTATIL</w:t>
            </w:r>
          </w:p>
        </w:tc>
        <w:tc>
          <w:tcPr>
            <w:tcW w:w="812" w:type="dxa"/>
            <w:tcBorders>
              <w:top w:val="single" w:sz="4" w:space="0" w:color="auto"/>
              <w:left w:val="single" w:sz="4" w:space="0" w:color="auto"/>
              <w:bottom w:val="single" w:sz="4" w:space="0" w:color="auto"/>
              <w:right w:val="single" w:sz="4" w:space="0" w:color="auto"/>
            </w:tcBorders>
          </w:tcPr>
          <w:p w14:paraId="70CB80A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A12D5A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F9BBCB0" w14:textId="77777777" w:rsidR="00616D4F" w:rsidRDefault="00616D4F">
            <w:pPr>
              <w:suppressAutoHyphens/>
              <w:jc w:val="center"/>
              <w:rPr>
                <w:rFonts w:ascii="Arial" w:eastAsia="Times New Roman" w:hAnsi="Arial" w:cs="Arial"/>
                <w:sz w:val="16"/>
                <w:szCs w:val="16"/>
                <w:lang w:val="es-ES" w:eastAsia="ar-SA"/>
              </w:rPr>
            </w:pPr>
          </w:p>
        </w:tc>
      </w:tr>
      <w:tr w:rsidR="00616D4F" w14:paraId="6E0E7618" w14:textId="77777777" w:rsidTr="00616D4F">
        <w:trPr>
          <w:trHeight w:val="704"/>
        </w:trPr>
        <w:tc>
          <w:tcPr>
            <w:tcW w:w="893" w:type="dxa"/>
            <w:tcBorders>
              <w:top w:val="single" w:sz="4" w:space="0" w:color="auto"/>
              <w:left w:val="single" w:sz="4" w:space="0" w:color="auto"/>
              <w:bottom w:val="single" w:sz="4" w:space="0" w:color="auto"/>
              <w:right w:val="single" w:sz="4" w:space="0" w:color="auto"/>
            </w:tcBorders>
            <w:vAlign w:val="center"/>
            <w:hideMark/>
          </w:tcPr>
          <w:p w14:paraId="0C45FA3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2529-93</w:t>
            </w:r>
          </w:p>
        </w:tc>
        <w:tc>
          <w:tcPr>
            <w:tcW w:w="705" w:type="dxa"/>
            <w:tcBorders>
              <w:top w:val="single" w:sz="4" w:space="0" w:color="auto"/>
              <w:left w:val="single" w:sz="4" w:space="0" w:color="auto"/>
              <w:bottom w:val="single" w:sz="4" w:space="0" w:color="auto"/>
              <w:right w:val="single" w:sz="4" w:space="0" w:color="auto"/>
            </w:tcBorders>
            <w:vAlign w:val="center"/>
            <w:hideMark/>
          </w:tcPr>
          <w:p w14:paraId="739C207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7972A7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D44BCA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ESCARIADOR DENTAL CON PUNTAS INTERCAMBIABLES EQUIPO COMPLETO</w:t>
            </w:r>
          </w:p>
        </w:tc>
        <w:tc>
          <w:tcPr>
            <w:tcW w:w="812" w:type="dxa"/>
            <w:tcBorders>
              <w:top w:val="single" w:sz="4" w:space="0" w:color="auto"/>
              <w:left w:val="single" w:sz="4" w:space="0" w:color="auto"/>
              <w:bottom w:val="single" w:sz="4" w:space="0" w:color="auto"/>
              <w:right w:val="single" w:sz="4" w:space="0" w:color="auto"/>
            </w:tcBorders>
          </w:tcPr>
          <w:p w14:paraId="2104EBB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4D4928B"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A06B303" w14:textId="77777777" w:rsidR="00616D4F" w:rsidRDefault="00616D4F">
            <w:pPr>
              <w:suppressAutoHyphens/>
              <w:jc w:val="center"/>
              <w:rPr>
                <w:rFonts w:ascii="Arial" w:eastAsia="Times New Roman" w:hAnsi="Arial" w:cs="Arial"/>
                <w:sz w:val="16"/>
                <w:szCs w:val="16"/>
                <w:lang w:val="es-ES" w:eastAsia="ar-SA"/>
              </w:rPr>
            </w:pPr>
          </w:p>
        </w:tc>
      </w:tr>
      <w:tr w:rsidR="00616D4F" w14:paraId="673A1DFD" w14:textId="77777777" w:rsidTr="00616D4F">
        <w:trPr>
          <w:trHeight w:val="686"/>
        </w:trPr>
        <w:tc>
          <w:tcPr>
            <w:tcW w:w="893" w:type="dxa"/>
            <w:tcBorders>
              <w:top w:val="single" w:sz="4" w:space="0" w:color="auto"/>
              <w:left w:val="single" w:sz="4" w:space="0" w:color="auto"/>
              <w:bottom w:val="single" w:sz="4" w:space="0" w:color="auto"/>
              <w:right w:val="single" w:sz="4" w:space="0" w:color="auto"/>
            </w:tcBorders>
            <w:vAlign w:val="center"/>
            <w:hideMark/>
          </w:tcPr>
          <w:p w14:paraId="3BD5683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2529-94</w:t>
            </w:r>
          </w:p>
        </w:tc>
        <w:tc>
          <w:tcPr>
            <w:tcW w:w="705" w:type="dxa"/>
            <w:tcBorders>
              <w:top w:val="single" w:sz="4" w:space="0" w:color="auto"/>
              <w:left w:val="single" w:sz="4" w:space="0" w:color="auto"/>
              <w:bottom w:val="single" w:sz="4" w:space="0" w:color="auto"/>
              <w:right w:val="single" w:sz="4" w:space="0" w:color="auto"/>
            </w:tcBorders>
            <w:vAlign w:val="center"/>
            <w:hideMark/>
          </w:tcPr>
          <w:p w14:paraId="050CA6D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168F57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29DF05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ESCUPIDERA DE ACERO INOXIDABLE PARA UNIDAD DENTAL</w:t>
            </w:r>
          </w:p>
        </w:tc>
        <w:tc>
          <w:tcPr>
            <w:tcW w:w="812" w:type="dxa"/>
            <w:tcBorders>
              <w:top w:val="single" w:sz="4" w:space="0" w:color="auto"/>
              <w:left w:val="single" w:sz="4" w:space="0" w:color="auto"/>
              <w:bottom w:val="single" w:sz="4" w:space="0" w:color="auto"/>
              <w:right w:val="single" w:sz="4" w:space="0" w:color="auto"/>
            </w:tcBorders>
          </w:tcPr>
          <w:p w14:paraId="401AC54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E0DFB32"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96A89ED" w14:textId="77777777" w:rsidR="00616D4F" w:rsidRDefault="00616D4F">
            <w:pPr>
              <w:suppressAutoHyphens/>
              <w:jc w:val="center"/>
              <w:rPr>
                <w:rFonts w:ascii="Arial" w:eastAsia="Times New Roman" w:hAnsi="Arial" w:cs="Arial"/>
                <w:sz w:val="16"/>
                <w:szCs w:val="16"/>
                <w:lang w:val="es-ES" w:eastAsia="ar-SA"/>
              </w:rPr>
            </w:pPr>
          </w:p>
        </w:tc>
      </w:tr>
      <w:tr w:rsidR="00616D4F" w14:paraId="4624B8CC" w14:textId="77777777" w:rsidTr="00616D4F">
        <w:trPr>
          <w:trHeight w:val="696"/>
        </w:trPr>
        <w:tc>
          <w:tcPr>
            <w:tcW w:w="893" w:type="dxa"/>
            <w:tcBorders>
              <w:top w:val="single" w:sz="4" w:space="0" w:color="auto"/>
              <w:left w:val="single" w:sz="4" w:space="0" w:color="auto"/>
              <w:bottom w:val="single" w:sz="4" w:space="0" w:color="auto"/>
              <w:right w:val="single" w:sz="4" w:space="0" w:color="auto"/>
            </w:tcBorders>
            <w:vAlign w:val="center"/>
            <w:hideMark/>
          </w:tcPr>
          <w:p w14:paraId="3B9D6B6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2529-95</w:t>
            </w:r>
          </w:p>
        </w:tc>
        <w:tc>
          <w:tcPr>
            <w:tcW w:w="705" w:type="dxa"/>
            <w:tcBorders>
              <w:top w:val="single" w:sz="4" w:space="0" w:color="auto"/>
              <w:left w:val="single" w:sz="4" w:space="0" w:color="auto"/>
              <w:bottom w:val="single" w:sz="4" w:space="0" w:color="auto"/>
              <w:right w:val="single" w:sz="4" w:space="0" w:color="auto"/>
            </w:tcBorders>
            <w:vAlign w:val="center"/>
            <w:hideMark/>
          </w:tcPr>
          <w:p w14:paraId="212DDE8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7BEBCE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B61DE4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ESTADIMETRO TELESCOPICO PLEGABLE PARA BASCULA PESAPERSONA NUEVO LEON 160KG</w:t>
            </w:r>
          </w:p>
        </w:tc>
        <w:tc>
          <w:tcPr>
            <w:tcW w:w="812" w:type="dxa"/>
            <w:tcBorders>
              <w:top w:val="single" w:sz="4" w:space="0" w:color="auto"/>
              <w:left w:val="single" w:sz="4" w:space="0" w:color="auto"/>
              <w:bottom w:val="single" w:sz="4" w:space="0" w:color="auto"/>
              <w:right w:val="single" w:sz="4" w:space="0" w:color="auto"/>
            </w:tcBorders>
          </w:tcPr>
          <w:p w14:paraId="24994D7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83CC77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EBBCFEE" w14:textId="77777777" w:rsidR="00616D4F" w:rsidRDefault="00616D4F">
            <w:pPr>
              <w:suppressAutoHyphens/>
              <w:jc w:val="center"/>
              <w:rPr>
                <w:rFonts w:ascii="Arial" w:eastAsia="Times New Roman" w:hAnsi="Arial" w:cs="Arial"/>
                <w:sz w:val="16"/>
                <w:szCs w:val="16"/>
                <w:lang w:val="es-ES" w:eastAsia="ar-SA"/>
              </w:rPr>
            </w:pPr>
          </w:p>
        </w:tc>
      </w:tr>
      <w:tr w:rsidR="00616D4F" w14:paraId="565ECB96" w14:textId="77777777" w:rsidTr="00616D4F">
        <w:trPr>
          <w:trHeight w:val="565"/>
        </w:trPr>
        <w:tc>
          <w:tcPr>
            <w:tcW w:w="893" w:type="dxa"/>
            <w:tcBorders>
              <w:top w:val="single" w:sz="4" w:space="0" w:color="auto"/>
              <w:left w:val="single" w:sz="4" w:space="0" w:color="auto"/>
              <w:bottom w:val="single" w:sz="4" w:space="0" w:color="auto"/>
              <w:right w:val="single" w:sz="4" w:space="0" w:color="auto"/>
            </w:tcBorders>
            <w:vAlign w:val="center"/>
            <w:hideMark/>
          </w:tcPr>
          <w:p w14:paraId="09D2541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2529-96</w:t>
            </w:r>
          </w:p>
        </w:tc>
        <w:tc>
          <w:tcPr>
            <w:tcW w:w="705" w:type="dxa"/>
            <w:tcBorders>
              <w:top w:val="single" w:sz="4" w:space="0" w:color="auto"/>
              <w:left w:val="single" w:sz="4" w:space="0" w:color="auto"/>
              <w:bottom w:val="single" w:sz="4" w:space="0" w:color="auto"/>
              <w:right w:val="single" w:sz="4" w:space="0" w:color="auto"/>
            </w:tcBorders>
            <w:vAlign w:val="center"/>
            <w:hideMark/>
          </w:tcPr>
          <w:p w14:paraId="64EF972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6863C2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6BEC2F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ESTETOSCOPIOS</w:t>
            </w:r>
          </w:p>
        </w:tc>
        <w:tc>
          <w:tcPr>
            <w:tcW w:w="812" w:type="dxa"/>
            <w:tcBorders>
              <w:top w:val="single" w:sz="4" w:space="0" w:color="auto"/>
              <w:left w:val="single" w:sz="4" w:space="0" w:color="auto"/>
              <w:bottom w:val="single" w:sz="4" w:space="0" w:color="auto"/>
              <w:right w:val="single" w:sz="4" w:space="0" w:color="auto"/>
            </w:tcBorders>
          </w:tcPr>
          <w:p w14:paraId="0F496D6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EF78202"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8433BED" w14:textId="77777777" w:rsidR="00616D4F" w:rsidRDefault="00616D4F">
            <w:pPr>
              <w:suppressAutoHyphens/>
              <w:jc w:val="center"/>
              <w:rPr>
                <w:rFonts w:ascii="Arial" w:eastAsia="Times New Roman" w:hAnsi="Arial" w:cs="Arial"/>
                <w:sz w:val="16"/>
                <w:szCs w:val="16"/>
                <w:lang w:val="es-ES" w:eastAsia="ar-SA"/>
              </w:rPr>
            </w:pPr>
          </w:p>
        </w:tc>
      </w:tr>
      <w:tr w:rsidR="00616D4F" w14:paraId="62BDADBD" w14:textId="77777777" w:rsidTr="00616D4F">
        <w:trPr>
          <w:trHeight w:val="560"/>
        </w:trPr>
        <w:tc>
          <w:tcPr>
            <w:tcW w:w="893" w:type="dxa"/>
            <w:tcBorders>
              <w:top w:val="single" w:sz="4" w:space="0" w:color="auto"/>
              <w:left w:val="single" w:sz="4" w:space="0" w:color="auto"/>
              <w:bottom w:val="single" w:sz="4" w:space="0" w:color="auto"/>
              <w:right w:val="single" w:sz="4" w:space="0" w:color="auto"/>
            </w:tcBorders>
            <w:vAlign w:val="center"/>
            <w:hideMark/>
          </w:tcPr>
          <w:p w14:paraId="0DB5273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2529-97</w:t>
            </w:r>
          </w:p>
        </w:tc>
        <w:tc>
          <w:tcPr>
            <w:tcW w:w="705" w:type="dxa"/>
            <w:tcBorders>
              <w:top w:val="single" w:sz="4" w:space="0" w:color="auto"/>
              <w:left w:val="single" w:sz="4" w:space="0" w:color="auto"/>
              <w:bottom w:val="single" w:sz="4" w:space="0" w:color="auto"/>
              <w:right w:val="single" w:sz="4" w:space="0" w:color="auto"/>
            </w:tcBorders>
            <w:vAlign w:val="center"/>
            <w:hideMark/>
          </w:tcPr>
          <w:p w14:paraId="79AD334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49518A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6DF0A24"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EXCENTRICO PARA SIERRA CORTA YESO MARCA ZIMMER</w:t>
            </w:r>
          </w:p>
        </w:tc>
        <w:tc>
          <w:tcPr>
            <w:tcW w:w="812" w:type="dxa"/>
            <w:tcBorders>
              <w:top w:val="single" w:sz="4" w:space="0" w:color="auto"/>
              <w:left w:val="single" w:sz="4" w:space="0" w:color="auto"/>
              <w:bottom w:val="single" w:sz="4" w:space="0" w:color="auto"/>
              <w:right w:val="single" w:sz="4" w:space="0" w:color="auto"/>
            </w:tcBorders>
          </w:tcPr>
          <w:p w14:paraId="1594FA9F"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F5F5CB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87384E2" w14:textId="77777777" w:rsidR="00616D4F" w:rsidRDefault="00616D4F">
            <w:pPr>
              <w:suppressAutoHyphens/>
              <w:jc w:val="center"/>
              <w:rPr>
                <w:rFonts w:ascii="Arial" w:eastAsia="Times New Roman" w:hAnsi="Arial" w:cs="Arial"/>
                <w:sz w:val="16"/>
                <w:szCs w:val="16"/>
                <w:lang w:val="es-ES" w:eastAsia="ar-SA"/>
              </w:rPr>
            </w:pPr>
          </w:p>
        </w:tc>
      </w:tr>
      <w:tr w:rsidR="00616D4F" w14:paraId="4EE5CA23" w14:textId="77777777" w:rsidTr="00616D4F">
        <w:trPr>
          <w:trHeight w:val="560"/>
        </w:trPr>
        <w:tc>
          <w:tcPr>
            <w:tcW w:w="893" w:type="dxa"/>
            <w:tcBorders>
              <w:top w:val="single" w:sz="4" w:space="0" w:color="auto"/>
              <w:left w:val="single" w:sz="4" w:space="0" w:color="auto"/>
              <w:bottom w:val="single" w:sz="4" w:space="0" w:color="auto"/>
              <w:right w:val="single" w:sz="4" w:space="0" w:color="auto"/>
            </w:tcBorders>
            <w:vAlign w:val="center"/>
            <w:hideMark/>
          </w:tcPr>
          <w:p w14:paraId="21BF0B1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2529-98</w:t>
            </w:r>
          </w:p>
        </w:tc>
        <w:tc>
          <w:tcPr>
            <w:tcW w:w="705" w:type="dxa"/>
            <w:tcBorders>
              <w:top w:val="single" w:sz="4" w:space="0" w:color="auto"/>
              <w:left w:val="single" w:sz="4" w:space="0" w:color="auto"/>
              <w:bottom w:val="single" w:sz="4" w:space="0" w:color="auto"/>
              <w:right w:val="single" w:sz="4" w:space="0" w:color="auto"/>
            </w:tcBorders>
            <w:vAlign w:val="center"/>
            <w:hideMark/>
          </w:tcPr>
          <w:p w14:paraId="391A677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500642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B0FD64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FILTRO DE BACTERIAS MCA BEAR CAT.50000-01106</w:t>
            </w:r>
          </w:p>
        </w:tc>
        <w:tc>
          <w:tcPr>
            <w:tcW w:w="812" w:type="dxa"/>
            <w:tcBorders>
              <w:top w:val="single" w:sz="4" w:space="0" w:color="auto"/>
              <w:left w:val="single" w:sz="4" w:space="0" w:color="auto"/>
              <w:bottom w:val="single" w:sz="4" w:space="0" w:color="auto"/>
              <w:right w:val="single" w:sz="4" w:space="0" w:color="auto"/>
            </w:tcBorders>
          </w:tcPr>
          <w:p w14:paraId="699D64DF"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633A67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686DD55" w14:textId="77777777" w:rsidR="00616D4F" w:rsidRDefault="00616D4F">
            <w:pPr>
              <w:suppressAutoHyphens/>
              <w:jc w:val="center"/>
              <w:rPr>
                <w:rFonts w:ascii="Arial" w:eastAsia="Times New Roman" w:hAnsi="Arial" w:cs="Arial"/>
                <w:sz w:val="16"/>
                <w:szCs w:val="16"/>
                <w:lang w:val="es-ES" w:eastAsia="ar-SA"/>
              </w:rPr>
            </w:pPr>
          </w:p>
        </w:tc>
      </w:tr>
      <w:tr w:rsidR="00616D4F" w14:paraId="27D5315F"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60888CC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2529-99</w:t>
            </w:r>
          </w:p>
        </w:tc>
        <w:tc>
          <w:tcPr>
            <w:tcW w:w="705" w:type="dxa"/>
            <w:tcBorders>
              <w:top w:val="single" w:sz="4" w:space="0" w:color="auto"/>
              <w:left w:val="single" w:sz="4" w:space="0" w:color="auto"/>
              <w:bottom w:val="single" w:sz="4" w:space="0" w:color="auto"/>
              <w:right w:val="single" w:sz="4" w:space="0" w:color="auto"/>
            </w:tcBorders>
            <w:vAlign w:val="center"/>
            <w:hideMark/>
          </w:tcPr>
          <w:p w14:paraId="718CEBD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6401FC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510B1A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FILTRO DE OXIGENO (FILTRO PARA INCUBADFORA MARCA ISOTERM DE AIRE O SIMILAR MODELO 2K) PARA CENTRIFUGA MCA. INTERNACIONAL</w:t>
            </w:r>
          </w:p>
        </w:tc>
        <w:tc>
          <w:tcPr>
            <w:tcW w:w="812" w:type="dxa"/>
            <w:tcBorders>
              <w:top w:val="single" w:sz="4" w:space="0" w:color="auto"/>
              <w:left w:val="single" w:sz="4" w:space="0" w:color="auto"/>
              <w:bottom w:val="single" w:sz="4" w:space="0" w:color="auto"/>
              <w:right w:val="single" w:sz="4" w:space="0" w:color="auto"/>
            </w:tcBorders>
          </w:tcPr>
          <w:p w14:paraId="0C7BED4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94B34B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532C5A6" w14:textId="77777777" w:rsidR="00616D4F" w:rsidRDefault="00616D4F">
            <w:pPr>
              <w:suppressAutoHyphens/>
              <w:jc w:val="center"/>
              <w:rPr>
                <w:rFonts w:ascii="Arial" w:eastAsia="Times New Roman" w:hAnsi="Arial" w:cs="Arial"/>
                <w:sz w:val="16"/>
                <w:szCs w:val="16"/>
                <w:lang w:val="es-ES" w:eastAsia="ar-SA"/>
              </w:rPr>
            </w:pPr>
          </w:p>
        </w:tc>
      </w:tr>
      <w:tr w:rsidR="00616D4F" w14:paraId="42312E7C"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38D3C89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2529-100</w:t>
            </w:r>
          </w:p>
        </w:tc>
        <w:tc>
          <w:tcPr>
            <w:tcW w:w="705" w:type="dxa"/>
            <w:tcBorders>
              <w:top w:val="single" w:sz="4" w:space="0" w:color="auto"/>
              <w:left w:val="single" w:sz="4" w:space="0" w:color="auto"/>
              <w:bottom w:val="single" w:sz="4" w:space="0" w:color="auto"/>
              <w:right w:val="single" w:sz="4" w:space="0" w:color="auto"/>
            </w:tcBorders>
            <w:vAlign w:val="center"/>
            <w:hideMark/>
          </w:tcPr>
          <w:p w14:paraId="2FC3938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CFFD59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DB123F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FILTRO PARA INCUBADORA  MARCA AIR SHIELDS O SIMILAR MOD. C 186 TT1 1500 PARA CENTRIFUGA MCA. INTERNACIONAL</w:t>
            </w:r>
          </w:p>
        </w:tc>
        <w:tc>
          <w:tcPr>
            <w:tcW w:w="812" w:type="dxa"/>
            <w:tcBorders>
              <w:top w:val="single" w:sz="4" w:space="0" w:color="auto"/>
              <w:left w:val="single" w:sz="4" w:space="0" w:color="auto"/>
              <w:bottom w:val="single" w:sz="4" w:space="0" w:color="auto"/>
              <w:right w:val="single" w:sz="4" w:space="0" w:color="auto"/>
            </w:tcBorders>
          </w:tcPr>
          <w:p w14:paraId="0FBDCA8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F0F19AB"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158AEA9" w14:textId="77777777" w:rsidR="00616D4F" w:rsidRDefault="00616D4F">
            <w:pPr>
              <w:suppressAutoHyphens/>
              <w:jc w:val="center"/>
              <w:rPr>
                <w:rFonts w:ascii="Arial" w:eastAsia="Times New Roman" w:hAnsi="Arial" w:cs="Arial"/>
                <w:sz w:val="16"/>
                <w:szCs w:val="16"/>
                <w:lang w:val="es-ES" w:eastAsia="ar-SA"/>
              </w:rPr>
            </w:pPr>
          </w:p>
        </w:tc>
      </w:tr>
      <w:tr w:rsidR="00616D4F" w14:paraId="1F6C38EF" w14:textId="77777777" w:rsidTr="00616D4F">
        <w:trPr>
          <w:trHeight w:val="422"/>
        </w:trPr>
        <w:tc>
          <w:tcPr>
            <w:tcW w:w="893" w:type="dxa"/>
            <w:tcBorders>
              <w:top w:val="single" w:sz="4" w:space="0" w:color="auto"/>
              <w:left w:val="single" w:sz="4" w:space="0" w:color="auto"/>
              <w:bottom w:val="single" w:sz="4" w:space="0" w:color="auto"/>
              <w:right w:val="single" w:sz="4" w:space="0" w:color="auto"/>
            </w:tcBorders>
            <w:vAlign w:val="center"/>
            <w:hideMark/>
          </w:tcPr>
          <w:p w14:paraId="73D1218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2529-101</w:t>
            </w:r>
          </w:p>
        </w:tc>
        <w:tc>
          <w:tcPr>
            <w:tcW w:w="705" w:type="dxa"/>
            <w:tcBorders>
              <w:top w:val="single" w:sz="4" w:space="0" w:color="auto"/>
              <w:left w:val="single" w:sz="4" w:space="0" w:color="auto"/>
              <w:bottom w:val="single" w:sz="4" w:space="0" w:color="auto"/>
              <w:right w:val="single" w:sz="4" w:space="0" w:color="auto"/>
            </w:tcBorders>
            <w:vAlign w:val="center"/>
            <w:hideMark/>
          </w:tcPr>
          <w:p w14:paraId="38FF9B6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0FA496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CDE3BE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FILTRO PARA INCUBADORA AIR SHIELDS 450</w:t>
            </w:r>
          </w:p>
        </w:tc>
        <w:tc>
          <w:tcPr>
            <w:tcW w:w="812" w:type="dxa"/>
            <w:tcBorders>
              <w:top w:val="single" w:sz="4" w:space="0" w:color="auto"/>
              <w:left w:val="single" w:sz="4" w:space="0" w:color="auto"/>
              <w:bottom w:val="single" w:sz="4" w:space="0" w:color="auto"/>
              <w:right w:val="single" w:sz="4" w:space="0" w:color="auto"/>
            </w:tcBorders>
          </w:tcPr>
          <w:p w14:paraId="54ADA83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51B643B"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6E0F6E3" w14:textId="77777777" w:rsidR="00616D4F" w:rsidRDefault="00616D4F">
            <w:pPr>
              <w:suppressAutoHyphens/>
              <w:jc w:val="center"/>
              <w:rPr>
                <w:rFonts w:ascii="Arial" w:eastAsia="Times New Roman" w:hAnsi="Arial" w:cs="Arial"/>
                <w:sz w:val="16"/>
                <w:szCs w:val="16"/>
                <w:lang w:val="es-ES" w:eastAsia="ar-SA"/>
              </w:rPr>
            </w:pPr>
          </w:p>
        </w:tc>
      </w:tr>
      <w:tr w:rsidR="00616D4F" w14:paraId="24C83393" w14:textId="77777777" w:rsidTr="00616D4F">
        <w:trPr>
          <w:trHeight w:val="712"/>
        </w:trPr>
        <w:tc>
          <w:tcPr>
            <w:tcW w:w="893" w:type="dxa"/>
            <w:tcBorders>
              <w:top w:val="single" w:sz="4" w:space="0" w:color="auto"/>
              <w:left w:val="single" w:sz="4" w:space="0" w:color="auto"/>
              <w:bottom w:val="single" w:sz="4" w:space="0" w:color="auto"/>
              <w:right w:val="single" w:sz="4" w:space="0" w:color="auto"/>
            </w:tcBorders>
            <w:vAlign w:val="center"/>
            <w:hideMark/>
          </w:tcPr>
          <w:p w14:paraId="15D0F3D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2529-102</w:t>
            </w:r>
          </w:p>
        </w:tc>
        <w:tc>
          <w:tcPr>
            <w:tcW w:w="705" w:type="dxa"/>
            <w:tcBorders>
              <w:top w:val="single" w:sz="4" w:space="0" w:color="auto"/>
              <w:left w:val="single" w:sz="4" w:space="0" w:color="auto"/>
              <w:bottom w:val="single" w:sz="4" w:space="0" w:color="auto"/>
              <w:right w:val="single" w:sz="4" w:space="0" w:color="auto"/>
            </w:tcBorders>
            <w:vAlign w:val="center"/>
            <w:hideMark/>
          </w:tcPr>
          <w:p w14:paraId="0C26DF0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A47400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A6F10C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FILTRO PARA INCUBADORA TIPO ISSOLETTE MODELO C-86</w:t>
            </w:r>
          </w:p>
        </w:tc>
        <w:tc>
          <w:tcPr>
            <w:tcW w:w="812" w:type="dxa"/>
            <w:tcBorders>
              <w:top w:val="single" w:sz="4" w:space="0" w:color="auto"/>
              <w:left w:val="single" w:sz="4" w:space="0" w:color="auto"/>
              <w:bottom w:val="single" w:sz="4" w:space="0" w:color="auto"/>
              <w:right w:val="single" w:sz="4" w:space="0" w:color="auto"/>
            </w:tcBorders>
          </w:tcPr>
          <w:p w14:paraId="01E34E6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84484E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7ABCC44" w14:textId="77777777" w:rsidR="00616D4F" w:rsidRDefault="00616D4F">
            <w:pPr>
              <w:suppressAutoHyphens/>
              <w:jc w:val="center"/>
              <w:rPr>
                <w:rFonts w:ascii="Arial" w:eastAsia="Times New Roman" w:hAnsi="Arial" w:cs="Arial"/>
                <w:sz w:val="16"/>
                <w:szCs w:val="16"/>
                <w:lang w:val="es-ES" w:eastAsia="ar-SA"/>
              </w:rPr>
            </w:pPr>
          </w:p>
        </w:tc>
      </w:tr>
      <w:tr w:rsidR="00616D4F" w14:paraId="1D48B730" w14:textId="77777777" w:rsidTr="00616D4F">
        <w:trPr>
          <w:trHeight w:val="552"/>
        </w:trPr>
        <w:tc>
          <w:tcPr>
            <w:tcW w:w="893" w:type="dxa"/>
            <w:tcBorders>
              <w:top w:val="single" w:sz="4" w:space="0" w:color="auto"/>
              <w:left w:val="single" w:sz="4" w:space="0" w:color="auto"/>
              <w:bottom w:val="single" w:sz="4" w:space="0" w:color="auto"/>
              <w:right w:val="single" w:sz="4" w:space="0" w:color="auto"/>
            </w:tcBorders>
            <w:vAlign w:val="center"/>
            <w:hideMark/>
          </w:tcPr>
          <w:p w14:paraId="2F6F41A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2529-103</w:t>
            </w:r>
          </w:p>
        </w:tc>
        <w:tc>
          <w:tcPr>
            <w:tcW w:w="705" w:type="dxa"/>
            <w:tcBorders>
              <w:top w:val="single" w:sz="4" w:space="0" w:color="auto"/>
              <w:left w:val="single" w:sz="4" w:space="0" w:color="auto"/>
              <w:bottom w:val="single" w:sz="4" w:space="0" w:color="auto"/>
              <w:right w:val="single" w:sz="4" w:space="0" w:color="auto"/>
            </w:tcBorders>
            <w:vAlign w:val="center"/>
            <w:hideMark/>
          </w:tcPr>
          <w:p w14:paraId="5A3686C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8DE25D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D5F5C6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FILTRO PARA LAMPARA DE CIRUGÍA MARCA COBRAMEX</w:t>
            </w:r>
          </w:p>
        </w:tc>
        <w:tc>
          <w:tcPr>
            <w:tcW w:w="812" w:type="dxa"/>
            <w:tcBorders>
              <w:top w:val="single" w:sz="4" w:space="0" w:color="auto"/>
              <w:left w:val="single" w:sz="4" w:space="0" w:color="auto"/>
              <w:bottom w:val="single" w:sz="4" w:space="0" w:color="auto"/>
              <w:right w:val="single" w:sz="4" w:space="0" w:color="auto"/>
            </w:tcBorders>
          </w:tcPr>
          <w:p w14:paraId="4E68185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A7B458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6275084" w14:textId="77777777" w:rsidR="00616D4F" w:rsidRDefault="00616D4F">
            <w:pPr>
              <w:suppressAutoHyphens/>
              <w:jc w:val="center"/>
              <w:rPr>
                <w:rFonts w:ascii="Arial" w:eastAsia="Times New Roman" w:hAnsi="Arial" w:cs="Arial"/>
                <w:sz w:val="16"/>
                <w:szCs w:val="16"/>
                <w:lang w:val="es-ES" w:eastAsia="ar-SA"/>
              </w:rPr>
            </w:pPr>
          </w:p>
        </w:tc>
      </w:tr>
      <w:tr w:rsidR="00616D4F" w14:paraId="6D797E89" w14:textId="77777777" w:rsidTr="00616D4F">
        <w:trPr>
          <w:trHeight w:val="560"/>
        </w:trPr>
        <w:tc>
          <w:tcPr>
            <w:tcW w:w="893" w:type="dxa"/>
            <w:tcBorders>
              <w:top w:val="single" w:sz="4" w:space="0" w:color="auto"/>
              <w:left w:val="single" w:sz="4" w:space="0" w:color="auto"/>
              <w:bottom w:val="single" w:sz="4" w:space="0" w:color="auto"/>
              <w:right w:val="single" w:sz="4" w:space="0" w:color="auto"/>
            </w:tcBorders>
            <w:vAlign w:val="center"/>
            <w:hideMark/>
          </w:tcPr>
          <w:p w14:paraId="09A8811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2529-104</w:t>
            </w:r>
          </w:p>
        </w:tc>
        <w:tc>
          <w:tcPr>
            <w:tcW w:w="705" w:type="dxa"/>
            <w:tcBorders>
              <w:top w:val="single" w:sz="4" w:space="0" w:color="auto"/>
              <w:left w:val="single" w:sz="4" w:space="0" w:color="auto"/>
              <w:bottom w:val="single" w:sz="4" w:space="0" w:color="auto"/>
              <w:right w:val="single" w:sz="4" w:space="0" w:color="auto"/>
            </w:tcBorders>
            <w:vAlign w:val="center"/>
            <w:hideMark/>
          </w:tcPr>
          <w:p w14:paraId="206DCC6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F46DB2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C52B4F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FILTRO PARA LAMPARA DE CIRUGIA TIPO AMSCO</w:t>
            </w:r>
          </w:p>
        </w:tc>
        <w:tc>
          <w:tcPr>
            <w:tcW w:w="812" w:type="dxa"/>
            <w:tcBorders>
              <w:top w:val="single" w:sz="4" w:space="0" w:color="auto"/>
              <w:left w:val="single" w:sz="4" w:space="0" w:color="auto"/>
              <w:bottom w:val="single" w:sz="4" w:space="0" w:color="auto"/>
              <w:right w:val="single" w:sz="4" w:space="0" w:color="auto"/>
            </w:tcBorders>
          </w:tcPr>
          <w:p w14:paraId="1BF6733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8AE6031"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4AD0A86" w14:textId="77777777" w:rsidR="00616D4F" w:rsidRDefault="00616D4F">
            <w:pPr>
              <w:suppressAutoHyphens/>
              <w:jc w:val="center"/>
              <w:rPr>
                <w:rFonts w:ascii="Arial" w:eastAsia="Times New Roman" w:hAnsi="Arial" w:cs="Arial"/>
                <w:sz w:val="16"/>
                <w:szCs w:val="16"/>
                <w:lang w:val="es-ES" w:eastAsia="ar-SA"/>
              </w:rPr>
            </w:pPr>
          </w:p>
        </w:tc>
      </w:tr>
      <w:tr w:rsidR="00616D4F" w14:paraId="51BDF0E6" w14:textId="77777777" w:rsidTr="00616D4F">
        <w:trPr>
          <w:trHeight w:val="696"/>
        </w:trPr>
        <w:tc>
          <w:tcPr>
            <w:tcW w:w="893" w:type="dxa"/>
            <w:tcBorders>
              <w:top w:val="single" w:sz="4" w:space="0" w:color="auto"/>
              <w:left w:val="single" w:sz="4" w:space="0" w:color="auto"/>
              <w:bottom w:val="single" w:sz="4" w:space="0" w:color="auto"/>
              <w:right w:val="single" w:sz="4" w:space="0" w:color="auto"/>
            </w:tcBorders>
            <w:vAlign w:val="center"/>
            <w:hideMark/>
          </w:tcPr>
          <w:p w14:paraId="68F82F0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2529-105</w:t>
            </w:r>
          </w:p>
        </w:tc>
        <w:tc>
          <w:tcPr>
            <w:tcW w:w="705" w:type="dxa"/>
            <w:tcBorders>
              <w:top w:val="single" w:sz="4" w:space="0" w:color="auto"/>
              <w:left w:val="single" w:sz="4" w:space="0" w:color="auto"/>
              <w:bottom w:val="single" w:sz="4" w:space="0" w:color="auto"/>
              <w:right w:val="single" w:sz="4" w:space="0" w:color="auto"/>
            </w:tcBorders>
            <w:vAlign w:val="center"/>
            <w:hideMark/>
          </w:tcPr>
          <w:p w14:paraId="1430F0B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48E854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A9BB98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FLTRO P/INCUBADORA MCA AIR SHIELDS O SIMILAR MOD. C186TT11500</w:t>
            </w:r>
          </w:p>
        </w:tc>
        <w:tc>
          <w:tcPr>
            <w:tcW w:w="812" w:type="dxa"/>
            <w:tcBorders>
              <w:top w:val="single" w:sz="4" w:space="0" w:color="auto"/>
              <w:left w:val="single" w:sz="4" w:space="0" w:color="auto"/>
              <w:bottom w:val="single" w:sz="4" w:space="0" w:color="auto"/>
              <w:right w:val="single" w:sz="4" w:space="0" w:color="auto"/>
            </w:tcBorders>
          </w:tcPr>
          <w:p w14:paraId="232852FF"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D04BEE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A1C7B96" w14:textId="77777777" w:rsidR="00616D4F" w:rsidRDefault="00616D4F">
            <w:pPr>
              <w:suppressAutoHyphens/>
              <w:jc w:val="center"/>
              <w:rPr>
                <w:rFonts w:ascii="Arial" w:eastAsia="Times New Roman" w:hAnsi="Arial" w:cs="Arial"/>
                <w:sz w:val="16"/>
                <w:szCs w:val="16"/>
                <w:lang w:val="es-ES" w:eastAsia="ar-SA"/>
              </w:rPr>
            </w:pPr>
          </w:p>
        </w:tc>
      </w:tr>
      <w:tr w:rsidR="00616D4F" w14:paraId="743C96FB" w14:textId="77777777" w:rsidTr="00616D4F">
        <w:trPr>
          <w:trHeight w:val="639"/>
        </w:trPr>
        <w:tc>
          <w:tcPr>
            <w:tcW w:w="893" w:type="dxa"/>
            <w:tcBorders>
              <w:top w:val="single" w:sz="4" w:space="0" w:color="auto"/>
              <w:left w:val="single" w:sz="4" w:space="0" w:color="auto"/>
              <w:bottom w:val="single" w:sz="4" w:space="0" w:color="auto"/>
              <w:right w:val="single" w:sz="4" w:space="0" w:color="auto"/>
            </w:tcBorders>
            <w:vAlign w:val="center"/>
            <w:hideMark/>
          </w:tcPr>
          <w:p w14:paraId="7ECF855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2529-106</w:t>
            </w:r>
          </w:p>
        </w:tc>
        <w:tc>
          <w:tcPr>
            <w:tcW w:w="705" w:type="dxa"/>
            <w:tcBorders>
              <w:top w:val="single" w:sz="4" w:space="0" w:color="auto"/>
              <w:left w:val="single" w:sz="4" w:space="0" w:color="auto"/>
              <w:bottom w:val="single" w:sz="4" w:space="0" w:color="auto"/>
              <w:right w:val="single" w:sz="4" w:space="0" w:color="auto"/>
            </w:tcBorders>
            <w:vAlign w:val="center"/>
            <w:hideMark/>
          </w:tcPr>
          <w:p w14:paraId="7A3C2A8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137A27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E60254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WELCH ALLYN 3100</w:t>
            </w:r>
          </w:p>
        </w:tc>
        <w:tc>
          <w:tcPr>
            <w:tcW w:w="812" w:type="dxa"/>
            <w:tcBorders>
              <w:top w:val="single" w:sz="4" w:space="0" w:color="auto"/>
              <w:left w:val="single" w:sz="4" w:space="0" w:color="auto"/>
              <w:bottom w:val="single" w:sz="4" w:space="0" w:color="auto"/>
              <w:right w:val="single" w:sz="4" w:space="0" w:color="auto"/>
            </w:tcBorders>
          </w:tcPr>
          <w:p w14:paraId="4982758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CE45F9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033F4A1" w14:textId="77777777" w:rsidR="00616D4F" w:rsidRDefault="00616D4F">
            <w:pPr>
              <w:suppressAutoHyphens/>
              <w:jc w:val="center"/>
              <w:rPr>
                <w:rFonts w:ascii="Arial" w:eastAsia="Times New Roman" w:hAnsi="Arial" w:cs="Arial"/>
                <w:sz w:val="16"/>
                <w:szCs w:val="16"/>
                <w:lang w:val="es-ES" w:eastAsia="ar-SA"/>
              </w:rPr>
            </w:pPr>
          </w:p>
        </w:tc>
      </w:tr>
      <w:tr w:rsidR="00616D4F" w14:paraId="11653F12" w14:textId="77777777" w:rsidTr="00616D4F">
        <w:trPr>
          <w:trHeight w:val="549"/>
        </w:trPr>
        <w:tc>
          <w:tcPr>
            <w:tcW w:w="893" w:type="dxa"/>
            <w:tcBorders>
              <w:top w:val="single" w:sz="4" w:space="0" w:color="auto"/>
              <w:left w:val="single" w:sz="4" w:space="0" w:color="auto"/>
              <w:bottom w:val="single" w:sz="4" w:space="0" w:color="auto"/>
              <w:right w:val="single" w:sz="4" w:space="0" w:color="auto"/>
            </w:tcBorders>
            <w:vAlign w:val="center"/>
            <w:hideMark/>
          </w:tcPr>
          <w:p w14:paraId="53791AD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2529-107</w:t>
            </w:r>
          </w:p>
        </w:tc>
        <w:tc>
          <w:tcPr>
            <w:tcW w:w="705" w:type="dxa"/>
            <w:tcBorders>
              <w:top w:val="single" w:sz="4" w:space="0" w:color="auto"/>
              <w:left w:val="single" w:sz="4" w:space="0" w:color="auto"/>
              <w:bottom w:val="single" w:sz="4" w:space="0" w:color="auto"/>
              <w:right w:val="single" w:sz="4" w:space="0" w:color="auto"/>
            </w:tcBorders>
            <w:vAlign w:val="center"/>
            <w:hideMark/>
          </w:tcPr>
          <w:p w14:paraId="6808578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3133F5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472EB1E"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6V 5W OSRAM</w:t>
            </w:r>
          </w:p>
        </w:tc>
        <w:tc>
          <w:tcPr>
            <w:tcW w:w="812" w:type="dxa"/>
            <w:tcBorders>
              <w:top w:val="single" w:sz="4" w:space="0" w:color="auto"/>
              <w:left w:val="single" w:sz="4" w:space="0" w:color="auto"/>
              <w:bottom w:val="single" w:sz="4" w:space="0" w:color="auto"/>
              <w:right w:val="single" w:sz="4" w:space="0" w:color="auto"/>
            </w:tcBorders>
          </w:tcPr>
          <w:p w14:paraId="37B29BF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A152F5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9C4E3D4" w14:textId="77777777" w:rsidR="00616D4F" w:rsidRDefault="00616D4F">
            <w:pPr>
              <w:suppressAutoHyphens/>
              <w:jc w:val="center"/>
              <w:rPr>
                <w:rFonts w:ascii="Arial" w:eastAsia="Times New Roman" w:hAnsi="Arial" w:cs="Arial"/>
                <w:sz w:val="16"/>
                <w:szCs w:val="16"/>
                <w:lang w:val="es-ES" w:eastAsia="ar-SA"/>
              </w:rPr>
            </w:pPr>
          </w:p>
        </w:tc>
      </w:tr>
      <w:tr w:rsidR="00616D4F" w14:paraId="5EB5B72E" w14:textId="77777777" w:rsidTr="00616D4F">
        <w:trPr>
          <w:trHeight w:val="571"/>
        </w:trPr>
        <w:tc>
          <w:tcPr>
            <w:tcW w:w="893" w:type="dxa"/>
            <w:tcBorders>
              <w:top w:val="single" w:sz="4" w:space="0" w:color="auto"/>
              <w:left w:val="single" w:sz="4" w:space="0" w:color="auto"/>
              <w:bottom w:val="single" w:sz="4" w:space="0" w:color="auto"/>
              <w:right w:val="single" w:sz="4" w:space="0" w:color="auto"/>
            </w:tcBorders>
            <w:vAlign w:val="center"/>
            <w:hideMark/>
          </w:tcPr>
          <w:p w14:paraId="74313D2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2529-108</w:t>
            </w:r>
          </w:p>
        </w:tc>
        <w:tc>
          <w:tcPr>
            <w:tcW w:w="705" w:type="dxa"/>
            <w:tcBorders>
              <w:top w:val="single" w:sz="4" w:space="0" w:color="auto"/>
              <w:left w:val="single" w:sz="4" w:space="0" w:color="auto"/>
              <w:bottom w:val="single" w:sz="4" w:space="0" w:color="auto"/>
              <w:right w:val="single" w:sz="4" w:space="0" w:color="auto"/>
            </w:tcBorders>
            <w:vAlign w:val="center"/>
            <w:hideMark/>
          </w:tcPr>
          <w:p w14:paraId="2004C49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1F57A4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16148A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ALUMINIZADO 127 VOLTS 150 WATTS</w:t>
            </w:r>
          </w:p>
        </w:tc>
        <w:tc>
          <w:tcPr>
            <w:tcW w:w="812" w:type="dxa"/>
            <w:tcBorders>
              <w:top w:val="single" w:sz="4" w:space="0" w:color="auto"/>
              <w:left w:val="single" w:sz="4" w:space="0" w:color="auto"/>
              <w:bottom w:val="single" w:sz="4" w:space="0" w:color="auto"/>
              <w:right w:val="single" w:sz="4" w:space="0" w:color="auto"/>
            </w:tcBorders>
          </w:tcPr>
          <w:p w14:paraId="3C2C9AD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63BF24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4CB84E3" w14:textId="77777777" w:rsidR="00616D4F" w:rsidRDefault="00616D4F">
            <w:pPr>
              <w:suppressAutoHyphens/>
              <w:jc w:val="center"/>
              <w:rPr>
                <w:rFonts w:ascii="Arial" w:eastAsia="Times New Roman" w:hAnsi="Arial" w:cs="Arial"/>
                <w:sz w:val="16"/>
                <w:szCs w:val="16"/>
                <w:lang w:val="es-ES" w:eastAsia="ar-SA"/>
              </w:rPr>
            </w:pPr>
          </w:p>
        </w:tc>
      </w:tr>
      <w:tr w:rsidR="00616D4F" w14:paraId="2F2AD2DF"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7C413AD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2529-109</w:t>
            </w:r>
          </w:p>
        </w:tc>
        <w:tc>
          <w:tcPr>
            <w:tcW w:w="705" w:type="dxa"/>
            <w:tcBorders>
              <w:top w:val="single" w:sz="4" w:space="0" w:color="auto"/>
              <w:left w:val="single" w:sz="4" w:space="0" w:color="auto"/>
              <w:bottom w:val="single" w:sz="4" w:space="0" w:color="auto"/>
              <w:right w:val="single" w:sz="4" w:space="0" w:color="auto"/>
            </w:tcBorders>
            <w:vAlign w:val="center"/>
            <w:hideMark/>
          </w:tcPr>
          <w:p w14:paraId="6D7A85B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067DDC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BB4B6BE"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HALOGENO 6V 10W G4</w:t>
            </w:r>
          </w:p>
        </w:tc>
        <w:tc>
          <w:tcPr>
            <w:tcW w:w="812" w:type="dxa"/>
            <w:tcBorders>
              <w:top w:val="single" w:sz="4" w:space="0" w:color="auto"/>
              <w:left w:val="single" w:sz="4" w:space="0" w:color="auto"/>
              <w:bottom w:val="single" w:sz="4" w:space="0" w:color="auto"/>
              <w:right w:val="single" w:sz="4" w:space="0" w:color="auto"/>
            </w:tcBorders>
          </w:tcPr>
          <w:p w14:paraId="5ED39CD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734F431"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588E0F4" w14:textId="77777777" w:rsidR="00616D4F" w:rsidRDefault="00616D4F">
            <w:pPr>
              <w:suppressAutoHyphens/>
              <w:jc w:val="center"/>
              <w:rPr>
                <w:rFonts w:ascii="Arial" w:eastAsia="Times New Roman" w:hAnsi="Arial" w:cs="Arial"/>
                <w:sz w:val="16"/>
                <w:szCs w:val="16"/>
                <w:lang w:val="es-ES" w:eastAsia="ar-SA"/>
              </w:rPr>
            </w:pPr>
          </w:p>
        </w:tc>
      </w:tr>
      <w:tr w:rsidR="00616D4F" w14:paraId="25364D02" w14:textId="77777777" w:rsidTr="00616D4F">
        <w:trPr>
          <w:trHeight w:val="702"/>
        </w:trPr>
        <w:tc>
          <w:tcPr>
            <w:tcW w:w="893" w:type="dxa"/>
            <w:tcBorders>
              <w:top w:val="single" w:sz="4" w:space="0" w:color="auto"/>
              <w:left w:val="single" w:sz="4" w:space="0" w:color="auto"/>
              <w:bottom w:val="single" w:sz="4" w:space="0" w:color="auto"/>
              <w:right w:val="single" w:sz="4" w:space="0" w:color="auto"/>
            </w:tcBorders>
            <w:vAlign w:val="center"/>
            <w:hideMark/>
          </w:tcPr>
          <w:p w14:paraId="18E893E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2529-110</w:t>
            </w:r>
          </w:p>
        </w:tc>
        <w:tc>
          <w:tcPr>
            <w:tcW w:w="705" w:type="dxa"/>
            <w:tcBorders>
              <w:top w:val="single" w:sz="4" w:space="0" w:color="auto"/>
              <w:left w:val="single" w:sz="4" w:space="0" w:color="auto"/>
              <w:bottom w:val="single" w:sz="4" w:space="0" w:color="auto"/>
              <w:right w:val="single" w:sz="4" w:space="0" w:color="auto"/>
            </w:tcBorders>
            <w:vAlign w:val="center"/>
            <w:hideMark/>
          </w:tcPr>
          <w:p w14:paraId="2D7DAA3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8F75EB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4F9537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HALOGENO 6V 20W G4 TIPO PELLISCO</w:t>
            </w:r>
          </w:p>
        </w:tc>
        <w:tc>
          <w:tcPr>
            <w:tcW w:w="812" w:type="dxa"/>
            <w:tcBorders>
              <w:top w:val="single" w:sz="4" w:space="0" w:color="auto"/>
              <w:left w:val="single" w:sz="4" w:space="0" w:color="auto"/>
              <w:bottom w:val="single" w:sz="4" w:space="0" w:color="auto"/>
              <w:right w:val="single" w:sz="4" w:space="0" w:color="auto"/>
            </w:tcBorders>
          </w:tcPr>
          <w:p w14:paraId="7C03026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A7FCF8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44A65F6" w14:textId="77777777" w:rsidR="00616D4F" w:rsidRDefault="00616D4F">
            <w:pPr>
              <w:suppressAutoHyphens/>
              <w:jc w:val="center"/>
              <w:rPr>
                <w:rFonts w:ascii="Arial" w:eastAsia="Times New Roman" w:hAnsi="Arial" w:cs="Arial"/>
                <w:sz w:val="16"/>
                <w:szCs w:val="16"/>
                <w:lang w:val="es-ES" w:eastAsia="ar-SA"/>
              </w:rPr>
            </w:pPr>
          </w:p>
        </w:tc>
      </w:tr>
      <w:tr w:rsidR="00616D4F" w14:paraId="56E22D25" w14:textId="77777777" w:rsidTr="00616D4F">
        <w:trPr>
          <w:trHeight w:val="557"/>
        </w:trPr>
        <w:tc>
          <w:tcPr>
            <w:tcW w:w="893" w:type="dxa"/>
            <w:tcBorders>
              <w:top w:val="single" w:sz="4" w:space="0" w:color="auto"/>
              <w:left w:val="single" w:sz="4" w:space="0" w:color="auto"/>
              <w:bottom w:val="single" w:sz="4" w:space="0" w:color="auto"/>
              <w:right w:val="single" w:sz="4" w:space="0" w:color="auto"/>
            </w:tcBorders>
            <w:vAlign w:val="center"/>
            <w:hideMark/>
          </w:tcPr>
          <w:p w14:paraId="2F3519D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2529-111</w:t>
            </w:r>
          </w:p>
        </w:tc>
        <w:tc>
          <w:tcPr>
            <w:tcW w:w="705" w:type="dxa"/>
            <w:tcBorders>
              <w:top w:val="single" w:sz="4" w:space="0" w:color="auto"/>
              <w:left w:val="single" w:sz="4" w:space="0" w:color="auto"/>
              <w:bottom w:val="single" w:sz="4" w:space="0" w:color="auto"/>
              <w:right w:val="single" w:sz="4" w:space="0" w:color="auto"/>
            </w:tcBorders>
            <w:vAlign w:val="center"/>
            <w:hideMark/>
          </w:tcPr>
          <w:p w14:paraId="232E592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41FF30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8BB520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HALOGENO 120V 100W VSHIO CAS 1000</w:t>
            </w:r>
          </w:p>
        </w:tc>
        <w:tc>
          <w:tcPr>
            <w:tcW w:w="812" w:type="dxa"/>
            <w:tcBorders>
              <w:top w:val="single" w:sz="4" w:space="0" w:color="auto"/>
              <w:left w:val="single" w:sz="4" w:space="0" w:color="auto"/>
              <w:bottom w:val="single" w:sz="4" w:space="0" w:color="auto"/>
              <w:right w:val="single" w:sz="4" w:space="0" w:color="auto"/>
            </w:tcBorders>
          </w:tcPr>
          <w:p w14:paraId="65467B0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BEACD5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9D4E1AA" w14:textId="77777777" w:rsidR="00616D4F" w:rsidRDefault="00616D4F">
            <w:pPr>
              <w:suppressAutoHyphens/>
              <w:jc w:val="center"/>
              <w:rPr>
                <w:rFonts w:ascii="Arial" w:eastAsia="Times New Roman" w:hAnsi="Arial" w:cs="Arial"/>
                <w:sz w:val="16"/>
                <w:szCs w:val="16"/>
                <w:lang w:val="es-ES" w:eastAsia="ar-SA"/>
              </w:rPr>
            </w:pPr>
          </w:p>
        </w:tc>
      </w:tr>
      <w:tr w:rsidR="00616D4F" w14:paraId="654C2523" w14:textId="77777777" w:rsidTr="00616D4F">
        <w:trPr>
          <w:trHeight w:val="553"/>
        </w:trPr>
        <w:tc>
          <w:tcPr>
            <w:tcW w:w="893" w:type="dxa"/>
            <w:tcBorders>
              <w:top w:val="single" w:sz="4" w:space="0" w:color="auto"/>
              <w:left w:val="single" w:sz="4" w:space="0" w:color="auto"/>
              <w:bottom w:val="single" w:sz="4" w:space="0" w:color="auto"/>
              <w:right w:val="single" w:sz="4" w:space="0" w:color="auto"/>
            </w:tcBorders>
            <w:vAlign w:val="center"/>
            <w:hideMark/>
          </w:tcPr>
          <w:p w14:paraId="3DEABDF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2529-112</w:t>
            </w:r>
          </w:p>
        </w:tc>
        <w:tc>
          <w:tcPr>
            <w:tcW w:w="705" w:type="dxa"/>
            <w:tcBorders>
              <w:top w:val="single" w:sz="4" w:space="0" w:color="auto"/>
              <w:left w:val="single" w:sz="4" w:space="0" w:color="auto"/>
              <w:bottom w:val="single" w:sz="4" w:space="0" w:color="auto"/>
              <w:right w:val="single" w:sz="4" w:space="0" w:color="auto"/>
            </w:tcBorders>
            <w:vAlign w:val="center"/>
            <w:hideMark/>
          </w:tcPr>
          <w:p w14:paraId="7187225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83D73D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891F24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HALÓGENO 12V 100W HLX 64623</w:t>
            </w:r>
          </w:p>
        </w:tc>
        <w:tc>
          <w:tcPr>
            <w:tcW w:w="812" w:type="dxa"/>
            <w:tcBorders>
              <w:top w:val="single" w:sz="4" w:space="0" w:color="auto"/>
              <w:left w:val="single" w:sz="4" w:space="0" w:color="auto"/>
              <w:bottom w:val="single" w:sz="4" w:space="0" w:color="auto"/>
              <w:right w:val="single" w:sz="4" w:space="0" w:color="auto"/>
            </w:tcBorders>
          </w:tcPr>
          <w:p w14:paraId="320821E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D085BE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4BB6CDD" w14:textId="77777777" w:rsidR="00616D4F" w:rsidRDefault="00616D4F">
            <w:pPr>
              <w:suppressAutoHyphens/>
              <w:jc w:val="center"/>
              <w:rPr>
                <w:rFonts w:ascii="Arial" w:eastAsia="Times New Roman" w:hAnsi="Arial" w:cs="Arial"/>
                <w:sz w:val="16"/>
                <w:szCs w:val="16"/>
                <w:lang w:val="es-ES" w:eastAsia="ar-SA"/>
              </w:rPr>
            </w:pPr>
          </w:p>
        </w:tc>
      </w:tr>
      <w:tr w:rsidR="00616D4F" w14:paraId="657F04FB" w14:textId="77777777" w:rsidTr="00616D4F">
        <w:trPr>
          <w:trHeight w:val="689"/>
        </w:trPr>
        <w:tc>
          <w:tcPr>
            <w:tcW w:w="893" w:type="dxa"/>
            <w:tcBorders>
              <w:top w:val="single" w:sz="4" w:space="0" w:color="auto"/>
              <w:left w:val="single" w:sz="4" w:space="0" w:color="auto"/>
              <w:bottom w:val="single" w:sz="4" w:space="0" w:color="auto"/>
              <w:right w:val="single" w:sz="4" w:space="0" w:color="auto"/>
            </w:tcBorders>
            <w:vAlign w:val="center"/>
            <w:hideMark/>
          </w:tcPr>
          <w:p w14:paraId="35399B2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2529-113</w:t>
            </w:r>
          </w:p>
        </w:tc>
        <w:tc>
          <w:tcPr>
            <w:tcW w:w="705" w:type="dxa"/>
            <w:tcBorders>
              <w:top w:val="single" w:sz="4" w:space="0" w:color="auto"/>
              <w:left w:val="single" w:sz="4" w:space="0" w:color="auto"/>
              <w:bottom w:val="single" w:sz="4" w:space="0" w:color="auto"/>
              <w:right w:val="single" w:sz="4" w:space="0" w:color="auto"/>
            </w:tcBorders>
            <w:vAlign w:val="center"/>
            <w:hideMark/>
          </w:tcPr>
          <w:p w14:paraId="7E025FD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C2497A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2DB7B0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HALOGENO 12V 100W XENOPHOT HLX</w:t>
            </w:r>
          </w:p>
        </w:tc>
        <w:tc>
          <w:tcPr>
            <w:tcW w:w="812" w:type="dxa"/>
            <w:tcBorders>
              <w:top w:val="single" w:sz="4" w:space="0" w:color="auto"/>
              <w:left w:val="single" w:sz="4" w:space="0" w:color="auto"/>
              <w:bottom w:val="single" w:sz="4" w:space="0" w:color="auto"/>
              <w:right w:val="single" w:sz="4" w:space="0" w:color="auto"/>
            </w:tcBorders>
          </w:tcPr>
          <w:p w14:paraId="190B715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708007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9073B69" w14:textId="77777777" w:rsidR="00616D4F" w:rsidRDefault="00616D4F">
            <w:pPr>
              <w:suppressAutoHyphens/>
              <w:jc w:val="center"/>
              <w:rPr>
                <w:rFonts w:ascii="Arial" w:eastAsia="Times New Roman" w:hAnsi="Arial" w:cs="Arial"/>
                <w:sz w:val="16"/>
                <w:szCs w:val="16"/>
                <w:lang w:val="es-ES" w:eastAsia="ar-SA"/>
              </w:rPr>
            </w:pPr>
          </w:p>
        </w:tc>
      </w:tr>
      <w:tr w:rsidR="00616D4F" w14:paraId="320F96DB" w14:textId="77777777" w:rsidTr="00616D4F">
        <w:trPr>
          <w:trHeight w:val="429"/>
        </w:trPr>
        <w:tc>
          <w:tcPr>
            <w:tcW w:w="893" w:type="dxa"/>
            <w:tcBorders>
              <w:top w:val="single" w:sz="4" w:space="0" w:color="auto"/>
              <w:left w:val="single" w:sz="4" w:space="0" w:color="auto"/>
              <w:bottom w:val="single" w:sz="4" w:space="0" w:color="auto"/>
              <w:right w:val="single" w:sz="4" w:space="0" w:color="auto"/>
            </w:tcBorders>
            <w:vAlign w:val="center"/>
            <w:hideMark/>
          </w:tcPr>
          <w:p w14:paraId="54EF093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2529-114</w:t>
            </w:r>
          </w:p>
        </w:tc>
        <w:tc>
          <w:tcPr>
            <w:tcW w:w="705" w:type="dxa"/>
            <w:tcBorders>
              <w:top w:val="single" w:sz="4" w:space="0" w:color="auto"/>
              <w:left w:val="single" w:sz="4" w:space="0" w:color="auto"/>
              <w:bottom w:val="single" w:sz="4" w:space="0" w:color="auto"/>
              <w:right w:val="single" w:sz="4" w:space="0" w:color="auto"/>
            </w:tcBorders>
            <w:vAlign w:val="center"/>
            <w:hideMark/>
          </w:tcPr>
          <w:p w14:paraId="714182B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941348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588C46E"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HALOGENO 12V 55W</w:t>
            </w:r>
          </w:p>
        </w:tc>
        <w:tc>
          <w:tcPr>
            <w:tcW w:w="812" w:type="dxa"/>
            <w:tcBorders>
              <w:top w:val="single" w:sz="4" w:space="0" w:color="auto"/>
              <w:left w:val="single" w:sz="4" w:space="0" w:color="auto"/>
              <w:bottom w:val="single" w:sz="4" w:space="0" w:color="auto"/>
              <w:right w:val="single" w:sz="4" w:space="0" w:color="auto"/>
            </w:tcBorders>
          </w:tcPr>
          <w:p w14:paraId="7AE4A26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03624B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82BC41F" w14:textId="77777777" w:rsidR="00616D4F" w:rsidRDefault="00616D4F">
            <w:pPr>
              <w:suppressAutoHyphens/>
              <w:jc w:val="center"/>
              <w:rPr>
                <w:rFonts w:ascii="Arial" w:eastAsia="Times New Roman" w:hAnsi="Arial" w:cs="Arial"/>
                <w:sz w:val="16"/>
                <w:szCs w:val="16"/>
                <w:lang w:val="es-ES" w:eastAsia="ar-SA"/>
              </w:rPr>
            </w:pPr>
          </w:p>
        </w:tc>
      </w:tr>
      <w:tr w:rsidR="00616D4F" w14:paraId="15747905" w14:textId="77777777" w:rsidTr="00616D4F">
        <w:trPr>
          <w:trHeight w:val="705"/>
        </w:trPr>
        <w:tc>
          <w:tcPr>
            <w:tcW w:w="893" w:type="dxa"/>
            <w:tcBorders>
              <w:top w:val="single" w:sz="4" w:space="0" w:color="auto"/>
              <w:left w:val="single" w:sz="4" w:space="0" w:color="auto"/>
              <w:bottom w:val="single" w:sz="4" w:space="0" w:color="auto"/>
              <w:right w:val="single" w:sz="4" w:space="0" w:color="auto"/>
            </w:tcBorders>
            <w:vAlign w:val="center"/>
            <w:hideMark/>
          </w:tcPr>
          <w:p w14:paraId="1B1B0EE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2529-115</w:t>
            </w:r>
          </w:p>
        </w:tc>
        <w:tc>
          <w:tcPr>
            <w:tcW w:w="705" w:type="dxa"/>
            <w:tcBorders>
              <w:top w:val="single" w:sz="4" w:space="0" w:color="auto"/>
              <w:left w:val="single" w:sz="4" w:space="0" w:color="auto"/>
              <w:bottom w:val="single" w:sz="4" w:space="0" w:color="auto"/>
              <w:right w:val="single" w:sz="4" w:space="0" w:color="auto"/>
            </w:tcBorders>
            <w:vAlign w:val="center"/>
            <w:hideMark/>
          </w:tcPr>
          <w:p w14:paraId="78166D8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F73EEA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D97D2E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HALOGENO 130V 50W</w:t>
            </w:r>
          </w:p>
        </w:tc>
        <w:tc>
          <w:tcPr>
            <w:tcW w:w="812" w:type="dxa"/>
            <w:tcBorders>
              <w:top w:val="single" w:sz="4" w:space="0" w:color="auto"/>
              <w:left w:val="single" w:sz="4" w:space="0" w:color="auto"/>
              <w:bottom w:val="single" w:sz="4" w:space="0" w:color="auto"/>
              <w:right w:val="single" w:sz="4" w:space="0" w:color="auto"/>
            </w:tcBorders>
          </w:tcPr>
          <w:p w14:paraId="74823437"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21A159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DBB4C8B" w14:textId="77777777" w:rsidR="00616D4F" w:rsidRDefault="00616D4F">
            <w:pPr>
              <w:suppressAutoHyphens/>
              <w:jc w:val="center"/>
              <w:rPr>
                <w:rFonts w:ascii="Arial" w:eastAsia="Times New Roman" w:hAnsi="Arial" w:cs="Arial"/>
                <w:sz w:val="16"/>
                <w:szCs w:val="16"/>
                <w:lang w:val="es-ES" w:eastAsia="ar-SA"/>
              </w:rPr>
            </w:pPr>
          </w:p>
        </w:tc>
      </w:tr>
      <w:tr w:rsidR="00616D4F" w14:paraId="2CFEAA7B" w14:textId="77777777" w:rsidTr="00616D4F">
        <w:trPr>
          <w:trHeight w:val="544"/>
        </w:trPr>
        <w:tc>
          <w:tcPr>
            <w:tcW w:w="893" w:type="dxa"/>
            <w:tcBorders>
              <w:top w:val="single" w:sz="4" w:space="0" w:color="auto"/>
              <w:left w:val="single" w:sz="4" w:space="0" w:color="auto"/>
              <w:bottom w:val="single" w:sz="4" w:space="0" w:color="auto"/>
              <w:right w:val="single" w:sz="4" w:space="0" w:color="auto"/>
            </w:tcBorders>
            <w:vAlign w:val="center"/>
            <w:hideMark/>
          </w:tcPr>
          <w:p w14:paraId="3053667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2529-116</w:t>
            </w:r>
          </w:p>
        </w:tc>
        <w:tc>
          <w:tcPr>
            <w:tcW w:w="705" w:type="dxa"/>
            <w:tcBorders>
              <w:top w:val="single" w:sz="4" w:space="0" w:color="auto"/>
              <w:left w:val="single" w:sz="4" w:space="0" w:color="auto"/>
              <w:bottom w:val="single" w:sz="4" w:space="0" w:color="auto"/>
              <w:right w:val="single" w:sz="4" w:space="0" w:color="auto"/>
            </w:tcBorders>
            <w:vAlign w:val="center"/>
            <w:hideMark/>
          </w:tcPr>
          <w:p w14:paraId="0A8FDA0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BABE16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BF2583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HALOGENO 15V 150W XENOPHOT HLX</w:t>
            </w:r>
          </w:p>
        </w:tc>
        <w:tc>
          <w:tcPr>
            <w:tcW w:w="812" w:type="dxa"/>
            <w:tcBorders>
              <w:top w:val="single" w:sz="4" w:space="0" w:color="auto"/>
              <w:left w:val="single" w:sz="4" w:space="0" w:color="auto"/>
              <w:bottom w:val="single" w:sz="4" w:space="0" w:color="auto"/>
              <w:right w:val="single" w:sz="4" w:space="0" w:color="auto"/>
            </w:tcBorders>
          </w:tcPr>
          <w:p w14:paraId="3B2E701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F8E50A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1BA23DE" w14:textId="77777777" w:rsidR="00616D4F" w:rsidRDefault="00616D4F">
            <w:pPr>
              <w:suppressAutoHyphens/>
              <w:jc w:val="center"/>
              <w:rPr>
                <w:rFonts w:ascii="Arial" w:eastAsia="Times New Roman" w:hAnsi="Arial" w:cs="Arial"/>
                <w:sz w:val="16"/>
                <w:szCs w:val="16"/>
                <w:lang w:val="es-ES" w:eastAsia="ar-SA"/>
              </w:rPr>
            </w:pPr>
          </w:p>
        </w:tc>
      </w:tr>
      <w:tr w:rsidR="00616D4F" w14:paraId="799A4015" w14:textId="77777777" w:rsidTr="00616D4F">
        <w:trPr>
          <w:trHeight w:val="553"/>
        </w:trPr>
        <w:tc>
          <w:tcPr>
            <w:tcW w:w="893" w:type="dxa"/>
            <w:tcBorders>
              <w:top w:val="single" w:sz="4" w:space="0" w:color="auto"/>
              <w:left w:val="single" w:sz="4" w:space="0" w:color="auto"/>
              <w:bottom w:val="single" w:sz="4" w:space="0" w:color="auto"/>
              <w:right w:val="single" w:sz="4" w:space="0" w:color="auto"/>
            </w:tcBorders>
            <w:vAlign w:val="center"/>
            <w:hideMark/>
          </w:tcPr>
          <w:p w14:paraId="40DEF85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2529-117</w:t>
            </w:r>
          </w:p>
        </w:tc>
        <w:tc>
          <w:tcPr>
            <w:tcW w:w="705" w:type="dxa"/>
            <w:tcBorders>
              <w:top w:val="single" w:sz="4" w:space="0" w:color="auto"/>
              <w:left w:val="single" w:sz="4" w:space="0" w:color="auto"/>
              <w:bottom w:val="single" w:sz="4" w:space="0" w:color="auto"/>
              <w:right w:val="single" w:sz="4" w:space="0" w:color="auto"/>
            </w:tcBorders>
            <w:vAlign w:val="center"/>
            <w:hideMark/>
          </w:tcPr>
          <w:p w14:paraId="44E907C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ADC3AA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DC2FEF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HALÓGENO 21 VOLTS A 150 WATTS. OSRAM GX5.3</w:t>
            </w:r>
          </w:p>
        </w:tc>
        <w:tc>
          <w:tcPr>
            <w:tcW w:w="812" w:type="dxa"/>
            <w:tcBorders>
              <w:top w:val="single" w:sz="4" w:space="0" w:color="auto"/>
              <w:left w:val="single" w:sz="4" w:space="0" w:color="auto"/>
              <w:bottom w:val="single" w:sz="4" w:space="0" w:color="auto"/>
              <w:right w:val="single" w:sz="4" w:space="0" w:color="auto"/>
            </w:tcBorders>
          </w:tcPr>
          <w:p w14:paraId="2CBB616F"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B9598C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51389CD" w14:textId="77777777" w:rsidR="00616D4F" w:rsidRDefault="00616D4F">
            <w:pPr>
              <w:suppressAutoHyphens/>
              <w:jc w:val="center"/>
              <w:rPr>
                <w:rFonts w:ascii="Arial" w:eastAsia="Times New Roman" w:hAnsi="Arial" w:cs="Arial"/>
                <w:sz w:val="16"/>
                <w:szCs w:val="16"/>
                <w:lang w:val="es-ES" w:eastAsia="ar-SA"/>
              </w:rPr>
            </w:pPr>
          </w:p>
        </w:tc>
      </w:tr>
      <w:tr w:rsidR="00616D4F" w14:paraId="6A01B264" w14:textId="77777777" w:rsidTr="00616D4F">
        <w:trPr>
          <w:trHeight w:val="701"/>
        </w:trPr>
        <w:tc>
          <w:tcPr>
            <w:tcW w:w="893" w:type="dxa"/>
            <w:tcBorders>
              <w:top w:val="single" w:sz="4" w:space="0" w:color="auto"/>
              <w:left w:val="single" w:sz="4" w:space="0" w:color="auto"/>
              <w:bottom w:val="single" w:sz="4" w:space="0" w:color="auto"/>
              <w:right w:val="single" w:sz="4" w:space="0" w:color="auto"/>
            </w:tcBorders>
            <w:vAlign w:val="center"/>
            <w:hideMark/>
          </w:tcPr>
          <w:p w14:paraId="2D9951D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2529-118</w:t>
            </w:r>
          </w:p>
        </w:tc>
        <w:tc>
          <w:tcPr>
            <w:tcW w:w="705" w:type="dxa"/>
            <w:tcBorders>
              <w:top w:val="single" w:sz="4" w:space="0" w:color="auto"/>
              <w:left w:val="single" w:sz="4" w:space="0" w:color="auto"/>
              <w:bottom w:val="single" w:sz="4" w:space="0" w:color="auto"/>
              <w:right w:val="single" w:sz="4" w:space="0" w:color="auto"/>
            </w:tcBorders>
            <w:vAlign w:val="center"/>
            <w:hideMark/>
          </w:tcPr>
          <w:p w14:paraId="6DE4F09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2EE514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BB1FAC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HALOGENO 24V 150W XENOPHOT FDS</w:t>
            </w:r>
          </w:p>
        </w:tc>
        <w:tc>
          <w:tcPr>
            <w:tcW w:w="812" w:type="dxa"/>
            <w:tcBorders>
              <w:top w:val="single" w:sz="4" w:space="0" w:color="auto"/>
              <w:left w:val="single" w:sz="4" w:space="0" w:color="auto"/>
              <w:bottom w:val="single" w:sz="4" w:space="0" w:color="auto"/>
              <w:right w:val="single" w:sz="4" w:space="0" w:color="auto"/>
            </w:tcBorders>
          </w:tcPr>
          <w:p w14:paraId="45EE44D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0D2C9F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19A5D80" w14:textId="77777777" w:rsidR="00616D4F" w:rsidRDefault="00616D4F">
            <w:pPr>
              <w:suppressAutoHyphens/>
              <w:jc w:val="center"/>
              <w:rPr>
                <w:rFonts w:ascii="Arial" w:eastAsia="Times New Roman" w:hAnsi="Arial" w:cs="Arial"/>
                <w:sz w:val="16"/>
                <w:szCs w:val="16"/>
                <w:lang w:val="es-ES" w:eastAsia="ar-SA"/>
              </w:rPr>
            </w:pPr>
          </w:p>
        </w:tc>
      </w:tr>
      <w:tr w:rsidR="00616D4F" w14:paraId="243119A3" w14:textId="77777777" w:rsidTr="00616D4F">
        <w:trPr>
          <w:trHeight w:val="555"/>
        </w:trPr>
        <w:tc>
          <w:tcPr>
            <w:tcW w:w="893" w:type="dxa"/>
            <w:tcBorders>
              <w:top w:val="single" w:sz="4" w:space="0" w:color="auto"/>
              <w:left w:val="single" w:sz="4" w:space="0" w:color="auto"/>
              <w:bottom w:val="single" w:sz="4" w:space="0" w:color="auto"/>
              <w:right w:val="single" w:sz="4" w:space="0" w:color="auto"/>
            </w:tcBorders>
            <w:vAlign w:val="center"/>
            <w:hideMark/>
          </w:tcPr>
          <w:p w14:paraId="5E259DB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2529-119</w:t>
            </w:r>
          </w:p>
        </w:tc>
        <w:tc>
          <w:tcPr>
            <w:tcW w:w="705" w:type="dxa"/>
            <w:tcBorders>
              <w:top w:val="single" w:sz="4" w:space="0" w:color="auto"/>
              <w:left w:val="single" w:sz="4" w:space="0" w:color="auto"/>
              <w:bottom w:val="single" w:sz="4" w:space="0" w:color="auto"/>
              <w:right w:val="single" w:sz="4" w:space="0" w:color="auto"/>
            </w:tcBorders>
            <w:vAlign w:val="center"/>
            <w:hideMark/>
          </w:tcPr>
          <w:p w14:paraId="641F505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059E68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3EEC45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HALOGENO 24V 250W HLX 64655</w:t>
            </w:r>
          </w:p>
        </w:tc>
        <w:tc>
          <w:tcPr>
            <w:tcW w:w="812" w:type="dxa"/>
            <w:tcBorders>
              <w:top w:val="single" w:sz="4" w:space="0" w:color="auto"/>
              <w:left w:val="single" w:sz="4" w:space="0" w:color="auto"/>
              <w:bottom w:val="single" w:sz="4" w:space="0" w:color="auto"/>
              <w:right w:val="single" w:sz="4" w:space="0" w:color="auto"/>
            </w:tcBorders>
          </w:tcPr>
          <w:p w14:paraId="69EEB62F"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5D029F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DE6394E" w14:textId="77777777" w:rsidR="00616D4F" w:rsidRDefault="00616D4F">
            <w:pPr>
              <w:suppressAutoHyphens/>
              <w:jc w:val="center"/>
              <w:rPr>
                <w:rFonts w:ascii="Arial" w:eastAsia="Times New Roman" w:hAnsi="Arial" w:cs="Arial"/>
                <w:sz w:val="16"/>
                <w:szCs w:val="16"/>
                <w:lang w:val="es-ES" w:eastAsia="ar-SA"/>
              </w:rPr>
            </w:pPr>
          </w:p>
        </w:tc>
      </w:tr>
      <w:tr w:rsidR="00616D4F" w14:paraId="7A28BF02" w14:textId="77777777" w:rsidTr="00616D4F">
        <w:trPr>
          <w:trHeight w:val="548"/>
        </w:trPr>
        <w:tc>
          <w:tcPr>
            <w:tcW w:w="893" w:type="dxa"/>
            <w:tcBorders>
              <w:top w:val="single" w:sz="4" w:space="0" w:color="auto"/>
              <w:left w:val="single" w:sz="4" w:space="0" w:color="auto"/>
              <w:bottom w:val="single" w:sz="4" w:space="0" w:color="auto"/>
              <w:right w:val="single" w:sz="4" w:space="0" w:color="auto"/>
            </w:tcBorders>
            <w:vAlign w:val="center"/>
            <w:hideMark/>
          </w:tcPr>
          <w:p w14:paraId="0AB153D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2529-120</w:t>
            </w:r>
          </w:p>
        </w:tc>
        <w:tc>
          <w:tcPr>
            <w:tcW w:w="705" w:type="dxa"/>
            <w:tcBorders>
              <w:top w:val="single" w:sz="4" w:space="0" w:color="auto"/>
              <w:left w:val="single" w:sz="4" w:space="0" w:color="auto"/>
              <w:bottom w:val="single" w:sz="4" w:space="0" w:color="auto"/>
              <w:right w:val="single" w:sz="4" w:space="0" w:color="auto"/>
            </w:tcBorders>
            <w:vAlign w:val="center"/>
            <w:hideMark/>
          </w:tcPr>
          <w:p w14:paraId="4FE924F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E3CA9E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JGO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84E819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HALOGENO 6V 10W CARL ZEISS</w:t>
            </w:r>
          </w:p>
        </w:tc>
        <w:tc>
          <w:tcPr>
            <w:tcW w:w="812" w:type="dxa"/>
            <w:tcBorders>
              <w:top w:val="single" w:sz="4" w:space="0" w:color="auto"/>
              <w:left w:val="single" w:sz="4" w:space="0" w:color="auto"/>
              <w:bottom w:val="single" w:sz="4" w:space="0" w:color="auto"/>
              <w:right w:val="single" w:sz="4" w:space="0" w:color="auto"/>
            </w:tcBorders>
          </w:tcPr>
          <w:p w14:paraId="36CD8D8A"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6BBB64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A4BD49F" w14:textId="77777777" w:rsidR="00616D4F" w:rsidRDefault="00616D4F">
            <w:pPr>
              <w:suppressAutoHyphens/>
              <w:jc w:val="center"/>
              <w:rPr>
                <w:rFonts w:ascii="Arial" w:eastAsia="Times New Roman" w:hAnsi="Arial" w:cs="Arial"/>
                <w:sz w:val="16"/>
                <w:szCs w:val="16"/>
                <w:lang w:val="es-ES" w:eastAsia="ar-SA"/>
              </w:rPr>
            </w:pPr>
          </w:p>
        </w:tc>
      </w:tr>
      <w:tr w:rsidR="00616D4F" w14:paraId="035C2473" w14:textId="77777777" w:rsidTr="00616D4F">
        <w:trPr>
          <w:trHeight w:val="556"/>
        </w:trPr>
        <w:tc>
          <w:tcPr>
            <w:tcW w:w="893" w:type="dxa"/>
            <w:tcBorders>
              <w:top w:val="single" w:sz="4" w:space="0" w:color="auto"/>
              <w:left w:val="single" w:sz="4" w:space="0" w:color="auto"/>
              <w:bottom w:val="single" w:sz="4" w:space="0" w:color="auto"/>
              <w:right w:val="single" w:sz="4" w:space="0" w:color="auto"/>
            </w:tcBorders>
            <w:vAlign w:val="center"/>
            <w:hideMark/>
          </w:tcPr>
          <w:p w14:paraId="0834BB7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2529-121</w:t>
            </w:r>
          </w:p>
        </w:tc>
        <w:tc>
          <w:tcPr>
            <w:tcW w:w="705" w:type="dxa"/>
            <w:tcBorders>
              <w:top w:val="single" w:sz="4" w:space="0" w:color="auto"/>
              <w:left w:val="single" w:sz="4" w:space="0" w:color="auto"/>
              <w:bottom w:val="single" w:sz="4" w:space="0" w:color="auto"/>
              <w:right w:val="single" w:sz="4" w:space="0" w:color="auto"/>
            </w:tcBorders>
            <w:vAlign w:val="center"/>
            <w:hideMark/>
          </w:tcPr>
          <w:p w14:paraId="6A08BB4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C05F7C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BFF445E"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HALOGENO 6V 20W XENOPHOT  ESB</w:t>
            </w:r>
          </w:p>
        </w:tc>
        <w:tc>
          <w:tcPr>
            <w:tcW w:w="812" w:type="dxa"/>
            <w:tcBorders>
              <w:top w:val="single" w:sz="4" w:space="0" w:color="auto"/>
              <w:left w:val="single" w:sz="4" w:space="0" w:color="auto"/>
              <w:bottom w:val="single" w:sz="4" w:space="0" w:color="auto"/>
              <w:right w:val="single" w:sz="4" w:space="0" w:color="auto"/>
            </w:tcBorders>
          </w:tcPr>
          <w:p w14:paraId="4AEE911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D41932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7B7DB13" w14:textId="77777777" w:rsidR="00616D4F" w:rsidRDefault="00616D4F">
            <w:pPr>
              <w:suppressAutoHyphens/>
              <w:jc w:val="center"/>
              <w:rPr>
                <w:rFonts w:ascii="Arial" w:eastAsia="Times New Roman" w:hAnsi="Arial" w:cs="Arial"/>
                <w:sz w:val="16"/>
                <w:szCs w:val="16"/>
                <w:lang w:val="es-ES" w:eastAsia="ar-SA"/>
              </w:rPr>
            </w:pPr>
          </w:p>
        </w:tc>
      </w:tr>
      <w:tr w:rsidR="00616D4F" w14:paraId="0D15D82A" w14:textId="77777777" w:rsidTr="00616D4F">
        <w:trPr>
          <w:trHeight w:val="564"/>
        </w:trPr>
        <w:tc>
          <w:tcPr>
            <w:tcW w:w="893" w:type="dxa"/>
            <w:tcBorders>
              <w:top w:val="single" w:sz="4" w:space="0" w:color="auto"/>
              <w:left w:val="single" w:sz="4" w:space="0" w:color="auto"/>
              <w:bottom w:val="single" w:sz="4" w:space="0" w:color="auto"/>
              <w:right w:val="single" w:sz="4" w:space="0" w:color="auto"/>
            </w:tcBorders>
            <w:vAlign w:val="center"/>
            <w:hideMark/>
          </w:tcPr>
          <w:p w14:paraId="00EEFA4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2529-122</w:t>
            </w:r>
          </w:p>
        </w:tc>
        <w:tc>
          <w:tcPr>
            <w:tcW w:w="705" w:type="dxa"/>
            <w:tcBorders>
              <w:top w:val="single" w:sz="4" w:space="0" w:color="auto"/>
              <w:left w:val="single" w:sz="4" w:space="0" w:color="auto"/>
              <w:bottom w:val="single" w:sz="4" w:space="0" w:color="auto"/>
              <w:right w:val="single" w:sz="4" w:space="0" w:color="auto"/>
            </w:tcBorders>
            <w:vAlign w:val="center"/>
            <w:hideMark/>
          </w:tcPr>
          <w:p w14:paraId="6B03B5C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862750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430872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HALÓGENO DE 24 VOLTS A 50 WATTS. 6445U</w:t>
            </w:r>
          </w:p>
        </w:tc>
        <w:tc>
          <w:tcPr>
            <w:tcW w:w="812" w:type="dxa"/>
            <w:tcBorders>
              <w:top w:val="single" w:sz="4" w:space="0" w:color="auto"/>
              <w:left w:val="single" w:sz="4" w:space="0" w:color="auto"/>
              <w:bottom w:val="single" w:sz="4" w:space="0" w:color="auto"/>
              <w:right w:val="single" w:sz="4" w:space="0" w:color="auto"/>
            </w:tcBorders>
          </w:tcPr>
          <w:p w14:paraId="14BDB57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CE6747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00EA67D" w14:textId="77777777" w:rsidR="00616D4F" w:rsidRDefault="00616D4F">
            <w:pPr>
              <w:suppressAutoHyphens/>
              <w:jc w:val="center"/>
              <w:rPr>
                <w:rFonts w:ascii="Arial" w:eastAsia="Times New Roman" w:hAnsi="Arial" w:cs="Arial"/>
                <w:sz w:val="16"/>
                <w:szCs w:val="16"/>
                <w:lang w:val="es-ES" w:eastAsia="ar-SA"/>
              </w:rPr>
            </w:pPr>
          </w:p>
        </w:tc>
      </w:tr>
      <w:tr w:rsidR="00616D4F" w14:paraId="4C17D598" w14:textId="77777777" w:rsidTr="00616D4F">
        <w:trPr>
          <w:trHeight w:val="558"/>
        </w:trPr>
        <w:tc>
          <w:tcPr>
            <w:tcW w:w="893" w:type="dxa"/>
            <w:tcBorders>
              <w:top w:val="single" w:sz="4" w:space="0" w:color="auto"/>
              <w:left w:val="single" w:sz="4" w:space="0" w:color="auto"/>
              <w:bottom w:val="single" w:sz="4" w:space="0" w:color="auto"/>
              <w:right w:val="single" w:sz="4" w:space="0" w:color="auto"/>
            </w:tcBorders>
            <w:vAlign w:val="center"/>
            <w:hideMark/>
          </w:tcPr>
          <w:p w14:paraId="1A12731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2529-123</w:t>
            </w:r>
          </w:p>
        </w:tc>
        <w:tc>
          <w:tcPr>
            <w:tcW w:w="705" w:type="dxa"/>
            <w:tcBorders>
              <w:top w:val="single" w:sz="4" w:space="0" w:color="auto"/>
              <w:left w:val="single" w:sz="4" w:space="0" w:color="auto"/>
              <w:bottom w:val="single" w:sz="4" w:space="0" w:color="auto"/>
              <w:right w:val="single" w:sz="4" w:space="0" w:color="auto"/>
            </w:tcBorders>
            <w:vAlign w:val="center"/>
            <w:hideMark/>
          </w:tcPr>
          <w:p w14:paraId="50D5024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6C64DD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0A5135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HALÓGENO DE 6 VOLTS  A 5 WATTS. 1012-P-7003</w:t>
            </w:r>
          </w:p>
        </w:tc>
        <w:tc>
          <w:tcPr>
            <w:tcW w:w="812" w:type="dxa"/>
            <w:tcBorders>
              <w:top w:val="single" w:sz="4" w:space="0" w:color="auto"/>
              <w:left w:val="single" w:sz="4" w:space="0" w:color="auto"/>
              <w:bottom w:val="single" w:sz="4" w:space="0" w:color="auto"/>
              <w:right w:val="single" w:sz="4" w:space="0" w:color="auto"/>
            </w:tcBorders>
          </w:tcPr>
          <w:p w14:paraId="67E3A91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3DB22A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8CC990A" w14:textId="77777777" w:rsidR="00616D4F" w:rsidRDefault="00616D4F">
            <w:pPr>
              <w:suppressAutoHyphens/>
              <w:jc w:val="center"/>
              <w:rPr>
                <w:rFonts w:ascii="Arial" w:eastAsia="Times New Roman" w:hAnsi="Arial" w:cs="Arial"/>
                <w:sz w:val="16"/>
                <w:szCs w:val="16"/>
                <w:lang w:val="es-ES" w:eastAsia="ar-SA"/>
              </w:rPr>
            </w:pPr>
          </w:p>
        </w:tc>
      </w:tr>
      <w:tr w:rsidR="00616D4F" w14:paraId="743121D8" w14:textId="77777777" w:rsidTr="00616D4F">
        <w:trPr>
          <w:trHeight w:val="424"/>
        </w:trPr>
        <w:tc>
          <w:tcPr>
            <w:tcW w:w="893" w:type="dxa"/>
            <w:tcBorders>
              <w:top w:val="single" w:sz="4" w:space="0" w:color="auto"/>
              <w:left w:val="single" w:sz="4" w:space="0" w:color="auto"/>
              <w:bottom w:val="single" w:sz="4" w:space="0" w:color="auto"/>
              <w:right w:val="single" w:sz="4" w:space="0" w:color="auto"/>
            </w:tcBorders>
            <w:vAlign w:val="center"/>
            <w:hideMark/>
          </w:tcPr>
          <w:p w14:paraId="496A149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2529-124</w:t>
            </w:r>
          </w:p>
        </w:tc>
        <w:tc>
          <w:tcPr>
            <w:tcW w:w="705" w:type="dxa"/>
            <w:tcBorders>
              <w:top w:val="single" w:sz="4" w:space="0" w:color="auto"/>
              <w:left w:val="single" w:sz="4" w:space="0" w:color="auto"/>
              <w:bottom w:val="single" w:sz="4" w:space="0" w:color="auto"/>
              <w:right w:val="single" w:sz="4" w:space="0" w:color="auto"/>
            </w:tcBorders>
            <w:vAlign w:val="center"/>
            <w:hideMark/>
          </w:tcPr>
          <w:p w14:paraId="05A3CB2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7B668A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BD95FF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HALÓGENO DE 6 VOLTS A 10 WATTS. G4 64225</w:t>
            </w:r>
          </w:p>
        </w:tc>
        <w:tc>
          <w:tcPr>
            <w:tcW w:w="812" w:type="dxa"/>
            <w:tcBorders>
              <w:top w:val="single" w:sz="4" w:space="0" w:color="auto"/>
              <w:left w:val="single" w:sz="4" w:space="0" w:color="auto"/>
              <w:bottom w:val="single" w:sz="4" w:space="0" w:color="auto"/>
              <w:right w:val="single" w:sz="4" w:space="0" w:color="auto"/>
            </w:tcBorders>
          </w:tcPr>
          <w:p w14:paraId="4D43D22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DE24EA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DF03BC1" w14:textId="77777777" w:rsidR="00616D4F" w:rsidRDefault="00616D4F">
            <w:pPr>
              <w:suppressAutoHyphens/>
              <w:jc w:val="center"/>
              <w:rPr>
                <w:rFonts w:ascii="Arial" w:eastAsia="Times New Roman" w:hAnsi="Arial" w:cs="Arial"/>
                <w:sz w:val="16"/>
                <w:szCs w:val="16"/>
                <w:lang w:val="es-ES" w:eastAsia="ar-SA"/>
              </w:rPr>
            </w:pPr>
          </w:p>
        </w:tc>
      </w:tr>
      <w:tr w:rsidR="00616D4F" w14:paraId="310ACB96" w14:textId="77777777" w:rsidTr="00616D4F">
        <w:trPr>
          <w:trHeight w:val="700"/>
        </w:trPr>
        <w:tc>
          <w:tcPr>
            <w:tcW w:w="893" w:type="dxa"/>
            <w:tcBorders>
              <w:top w:val="single" w:sz="4" w:space="0" w:color="auto"/>
              <w:left w:val="single" w:sz="4" w:space="0" w:color="auto"/>
              <w:bottom w:val="single" w:sz="4" w:space="0" w:color="auto"/>
              <w:right w:val="single" w:sz="4" w:space="0" w:color="auto"/>
            </w:tcBorders>
            <w:vAlign w:val="center"/>
            <w:hideMark/>
          </w:tcPr>
          <w:p w14:paraId="1BEC474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2529-125</w:t>
            </w:r>
          </w:p>
        </w:tc>
        <w:tc>
          <w:tcPr>
            <w:tcW w:w="705" w:type="dxa"/>
            <w:tcBorders>
              <w:top w:val="single" w:sz="4" w:space="0" w:color="auto"/>
              <w:left w:val="single" w:sz="4" w:space="0" w:color="auto"/>
              <w:bottom w:val="single" w:sz="4" w:space="0" w:color="auto"/>
              <w:right w:val="single" w:sz="4" w:space="0" w:color="auto"/>
            </w:tcBorders>
            <w:vAlign w:val="center"/>
            <w:hideMark/>
          </w:tcPr>
          <w:p w14:paraId="5277CA6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89CE08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55E98B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HALÓGENO DE 6 VOLTS A 30 WATTS. G4 5761</w:t>
            </w:r>
          </w:p>
        </w:tc>
        <w:tc>
          <w:tcPr>
            <w:tcW w:w="812" w:type="dxa"/>
            <w:tcBorders>
              <w:top w:val="single" w:sz="4" w:space="0" w:color="auto"/>
              <w:left w:val="single" w:sz="4" w:space="0" w:color="auto"/>
              <w:bottom w:val="single" w:sz="4" w:space="0" w:color="auto"/>
              <w:right w:val="single" w:sz="4" w:space="0" w:color="auto"/>
            </w:tcBorders>
          </w:tcPr>
          <w:p w14:paraId="6914D5F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F60E40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319D4F0" w14:textId="77777777" w:rsidR="00616D4F" w:rsidRDefault="00616D4F">
            <w:pPr>
              <w:suppressAutoHyphens/>
              <w:jc w:val="center"/>
              <w:rPr>
                <w:rFonts w:ascii="Arial" w:eastAsia="Times New Roman" w:hAnsi="Arial" w:cs="Arial"/>
                <w:sz w:val="16"/>
                <w:szCs w:val="16"/>
                <w:lang w:val="es-ES" w:eastAsia="ar-SA"/>
              </w:rPr>
            </w:pPr>
          </w:p>
        </w:tc>
      </w:tr>
      <w:tr w:rsidR="00616D4F" w14:paraId="544E8B73" w14:textId="77777777" w:rsidTr="00616D4F">
        <w:trPr>
          <w:trHeight w:val="540"/>
        </w:trPr>
        <w:tc>
          <w:tcPr>
            <w:tcW w:w="893" w:type="dxa"/>
            <w:tcBorders>
              <w:top w:val="single" w:sz="4" w:space="0" w:color="auto"/>
              <w:left w:val="single" w:sz="4" w:space="0" w:color="auto"/>
              <w:bottom w:val="single" w:sz="4" w:space="0" w:color="auto"/>
              <w:right w:val="single" w:sz="4" w:space="0" w:color="auto"/>
            </w:tcBorders>
            <w:vAlign w:val="center"/>
            <w:hideMark/>
          </w:tcPr>
          <w:p w14:paraId="06310F8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2529-126</w:t>
            </w:r>
          </w:p>
        </w:tc>
        <w:tc>
          <w:tcPr>
            <w:tcW w:w="705" w:type="dxa"/>
            <w:tcBorders>
              <w:top w:val="single" w:sz="4" w:space="0" w:color="auto"/>
              <w:left w:val="single" w:sz="4" w:space="0" w:color="auto"/>
              <w:bottom w:val="single" w:sz="4" w:space="0" w:color="auto"/>
              <w:right w:val="single" w:sz="4" w:space="0" w:color="auto"/>
            </w:tcBorders>
            <w:vAlign w:val="center"/>
            <w:hideMark/>
          </w:tcPr>
          <w:p w14:paraId="232CDC2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B06633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F1809E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HENDIDURA 6V 30W ASL 58Z</w:t>
            </w:r>
          </w:p>
        </w:tc>
        <w:tc>
          <w:tcPr>
            <w:tcW w:w="812" w:type="dxa"/>
            <w:tcBorders>
              <w:top w:val="single" w:sz="4" w:space="0" w:color="auto"/>
              <w:left w:val="single" w:sz="4" w:space="0" w:color="auto"/>
              <w:bottom w:val="single" w:sz="4" w:space="0" w:color="auto"/>
              <w:right w:val="single" w:sz="4" w:space="0" w:color="auto"/>
            </w:tcBorders>
          </w:tcPr>
          <w:p w14:paraId="2841624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F63F27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859B3AB" w14:textId="77777777" w:rsidR="00616D4F" w:rsidRDefault="00616D4F">
            <w:pPr>
              <w:suppressAutoHyphens/>
              <w:jc w:val="center"/>
              <w:rPr>
                <w:rFonts w:ascii="Arial" w:eastAsia="Times New Roman" w:hAnsi="Arial" w:cs="Arial"/>
                <w:sz w:val="16"/>
                <w:szCs w:val="16"/>
                <w:lang w:val="es-ES" w:eastAsia="ar-SA"/>
              </w:rPr>
            </w:pPr>
          </w:p>
        </w:tc>
      </w:tr>
      <w:tr w:rsidR="00616D4F" w14:paraId="25D96B09" w14:textId="77777777" w:rsidTr="00616D4F">
        <w:trPr>
          <w:trHeight w:val="562"/>
        </w:trPr>
        <w:tc>
          <w:tcPr>
            <w:tcW w:w="893" w:type="dxa"/>
            <w:tcBorders>
              <w:top w:val="single" w:sz="4" w:space="0" w:color="auto"/>
              <w:left w:val="single" w:sz="4" w:space="0" w:color="auto"/>
              <w:bottom w:val="single" w:sz="4" w:space="0" w:color="auto"/>
              <w:right w:val="single" w:sz="4" w:space="0" w:color="auto"/>
            </w:tcBorders>
            <w:vAlign w:val="center"/>
            <w:hideMark/>
          </w:tcPr>
          <w:p w14:paraId="64489CE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2529-127</w:t>
            </w:r>
          </w:p>
        </w:tc>
        <w:tc>
          <w:tcPr>
            <w:tcW w:w="705" w:type="dxa"/>
            <w:tcBorders>
              <w:top w:val="single" w:sz="4" w:space="0" w:color="auto"/>
              <w:left w:val="single" w:sz="4" w:space="0" w:color="auto"/>
              <w:bottom w:val="single" w:sz="4" w:space="0" w:color="auto"/>
              <w:right w:val="single" w:sz="4" w:space="0" w:color="auto"/>
            </w:tcBorders>
            <w:vAlign w:val="center"/>
            <w:hideMark/>
          </w:tcPr>
          <w:p w14:paraId="50B954B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0F3CCC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404593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DE WELCH ALLYN 3100 O SIMILAR</w:t>
            </w:r>
          </w:p>
        </w:tc>
        <w:tc>
          <w:tcPr>
            <w:tcW w:w="812" w:type="dxa"/>
            <w:tcBorders>
              <w:top w:val="single" w:sz="4" w:space="0" w:color="auto"/>
              <w:left w:val="single" w:sz="4" w:space="0" w:color="auto"/>
              <w:bottom w:val="single" w:sz="4" w:space="0" w:color="auto"/>
              <w:right w:val="single" w:sz="4" w:space="0" w:color="auto"/>
            </w:tcBorders>
          </w:tcPr>
          <w:p w14:paraId="45DE97B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76F75C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A05A6B6" w14:textId="77777777" w:rsidR="00616D4F" w:rsidRDefault="00616D4F">
            <w:pPr>
              <w:suppressAutoHyphens/>
              <w:jc w:val="center"/>
              <w:rPr>
                <w:rFonts w:ascii="Arial" w:eastAsia="Times New Roman" w:hAnsi="Arial" w:cs="Arial"/>
                <w:sz w:val="16"/>
                <w:szCs w:val="16"/>
                <w:lang w:val="es-ES" w:eastAsia="ar-SA"/>
              </w:rPr>
            </w:pPr>
          </w:p>
        </w:tc>
      </w:tr>
      <w:tr w:rsidR="00616D4F" w14:paraId="5F9B6121" w14:textId="77777777" w:rsidTr="00616D4F">
        <w:trPr>
          <w:trHeight w:val="556"/>
        </w:trPr>
        <w:tc>
          <w:tcPr>
            <w:tcW w:w="893" w:type="dxa"/>
            <w:tcBorders>
              <w:top w:val="single" w:sz="4" w:space="0" w:color="auto"/>
              <w:left w:val="single" w:sz="4" w:space="0" w:color="auto"/>
              <w:bottom w:val="single" w:sz="4" w:space="0" w:color="auto"/>
              <w:right w:val="single" w:sz="4" w:space="0" w:color="auto"/>
            </w:tcBorders>
            <w:vAlign w:val="center"/>
            <w:hideMark/>
          </w:tcPr>
          <w:p w14:paraId="20EC06B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2529-128</w:t>
            </w:r>
          </w:p>
        </w:tc>
        <w:tc>
          <w:tcPr>
            <w:tcW w:w="705" w:type="dxa"/>
            <w:tcBorders>
              <w:top w:val="single" w:sz="4" w:space="0" w:color="auto"/>
              <w:left w:val="single" w:sz="4" w:space="0" w:color="auto"/>
              <w:bottom w:val="single" w:sz="4" w:space="0" w:color="auto"/>
              <w:right w:val="single" w:sz="4" w:space="0" w:color="auto"/>
            </w:tcBorders>
            <w:vAlign w:val="center"/>
            <w:hideMark/>
          </w:tcPr>
          <w:p w14:paraId="19CAA18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DA2917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0B3D754"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HEINE P/LAMPARA FRONTAL EFR</w:t>
            </w:r>
          </w:p>
        </w:tc>
        <w:tc>
          <w:tcPr>
            <w:tcW w:w="812" w:type="dxa"/>
            <w:tcBorders>
              <w:top w:val="single" w:sz="4" w:space="0" w:color="auto"/>
              <w:left w:val="single" w:sz="4" w:space="0" w:color="auto"/>
              <w:bottom w:val="single" w:sz="4" w:space="0" w:color="auto"/>
              <w:right w:val="single" w:sz="4" w:space="0" w:color="auto"/>
            </w:tcBorders>
          </w:tcPr>
          <w:p w14:paraId="7E587B77"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3858F2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5D175A7" w14:textId="77777777" w:rsidR="00616D4F" w:rsidRDefault="00616D4F">
            <w:pPr>
              <w:suppressAutoHyphens/>
              <w:jc w:val="center"/>
              <w:rPr>
                <w:rFonts w:ascii="Arial" w:eastAsia="Times New Roman" w:hAnsi="Arial" w:cs="Arial"/>
                <w:sz w:val="16"/>
                <w:szCs w:val="16"/>
                <w:lang w:val="es-ES" w:eastAsia="ar-SA"/>
              </w:rPr>
            </w:pPr>
          </w:p>
        </w:tc>
      </w:tr>
      <w:tr w:rsidR="00616D4F" w14:paraId="5A02EA99" w14:textId="77777777" w:rsidTr="00616D4F">
        <w:trPr>
          <w:trHeight w:val="564"/>
        </w:trPr>
        <w:tc>
          <w:tcPr>
            <w:tcW w:w="893" w:type="dxa"/>
            <w:tcBorders>
              <w:top w:val="single" w:sz="4" w:space="0" w:color="auto"/>
              <w:left w:val="single" w:sz="4" w:space="0" w:color="auto"/>
              <w:bottom w:val="single" w:sz="4" w:space="0" w:color="auto"/>
              <w:right w:val="single" w:sz="4" w:space="0" w:color="auto"/>
            </w:tcBorders>
            <w:vAlign w:val="center"/>
            <w:hideMark/>
          </w:tcPr>
          <w:p w14:paraId="66EA2A8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2529-129</w:t>
            </w:r>
          </w:p>
        </w:tc>
        <w:tc>
          <w:tcPr>
            <w:tcW w:w="705" w:type="dxa"/>
            <w:tcBorders>
              <w:top w:val="single" w:sz="4" w:space="0" w:color="auto"/>
              <w:left w:val="single" w:sz="4" w:space="0" w:color="auto"/>
              <w:bottom w:val="single" w:sz="4" w:space="0" w:color="auto"/>
              <w:right w:val="single" w:sz="4" w:space="0" w:color="auto"/>
            </w:tcBorders>
            <w:vAlign w:val="center"/>
            <w:hideMark/>
          </w:tcPr>
          <w:p w14:paraId="406F047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E0C221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28602F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PARA ESTUCHE DE DIAGNOSTICO MARCA HEINE MODELO XHL 072, 2.5 VOLTS</w:t>
            </w:r>
          </w:p>
        </w:tc>
        <w:tc>
          <w:tcPr>
            <w:tcW w:w="812" w:type="dxa"/>
            <w:tcBorders>
              <w:top w:val="single" w:sz="4" w:space="0" w:color="auto"/>
              <w:left w:val="single" w:sz="4" w:space="0" w:color="auto"/>
              <w:bottom w:val="single" w:sz="4" w:space="0" w:color="auto"/>
              <w:right w:val="single" w:sz="4" w:space="0" w:color="auto"/>
            </w:tcBorders>
          </w:tcPr>
          <w:p w14:paraId="5A2D63F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A612CE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D04BE3D" w14:textId="77777777" w:rsidR="00616D4F" w:rsidRDefault="00616D4F">
            <w:pPr>
              <w:suppressAutoHyphens/>
              <w:jc w:val="center"/>
              <w:rPr>
                <w:rFonts w:ascii="Arial" w:eastAsia="Times New Roman" w:hAnsi="Arial" w:cs="Arial"/>
                <w:sz w:val="16"/>
                <w:szCs w:val="16"/>
                <w:lang w:val="es-ES" w:eastAsia="ar-SA"/>
              </w:rPr>
            </w:pPr>
          </w:p>
        </w:tc>
      </w:tr>
      <w:tr w:rsidR="00616D4F" w14:paraId="364BFAF6" w14:textId="77777777" w:rsidTr="00616D4F">
        <w:trPr>
          <w:trHeight w:val="842"/>
        </w:trPr>
        <w:tc>
          <w:tcPr>
            <w:tcW w:w="893" w:type="dxa"/>
            <w:tcBorders>
              <w:top w:val="single" w:sz="4" w:space="0" w:color="auto"/>
              <w:left w:val="single" w:sz="4" w:space="0" w:color="auto"/>
              <w:bottom w:val="single" w:sz="4" w:space="0" w:color="auto"/>
              <w:right w:val="single" w:sz="4" w:space="0" w:color="auto"/>
            </w:tcBorders>
            <w:vAlign w:val="center"/>
            <w:hideMark/>
          </w:tcPr>
          <w:p w14:paraId="3CEED18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2529-130</w:t>
            </w:r>
          </w:p>
        </w:tc>
        <w:tc>
          <w:tcPr>
            <w:tcW w:w="705" w:type="dxa"/>
            <w:tcBorders>
              <w:top w:val="single" w:sz="4" w:space="0" w:color="auto"/>
              <w:left w:val="single" w:sz="4" w:space="0" w:color="auto"/>
              <w:bottom w:val="single" w:sz="4" w:space="0" w:color="auto"/>
              <w:right w:val="single" w:sz="4" w:space="0" w:color="auto"/>
            </w:tcBorders>
            <w:vAlign w:val="center"/>
            <w:hideMark/>
          </w:tcPr>
          <w:p w14:paraId="30E877F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14E1AD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C69609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PARA ESTUCHE DE DIAGNOSTICO MARCA HEINE MODELO XHL 077, 2.5 VOLTS</w:t>
            </w:r>
          </w:p>
        </w:tc>
        <w:tc>
          <w:tcPr>
            <w:tcW w:w="812" w:type="dxa"/>
            <w:tcBorders>
              <w:top w:val="single" w:sz="4" w:space="0" w:color="auto"/>
              <w:left w:val="single" w:sz="4" w:space="0" w:color="auto"/>
              <w:bottom w:val="single" w:sz="4" w:space="0" w:color="auto"/>
              <w:right w:val="single" w:sz="4" w:space="0" w:color="auto"/>
            </w:tcBorders>
          </w:tcPr>
          <w:p w14:paraId="41AC0FB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0E3F7E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4A98479" w14:textId="77777777" w:rsidR="00616D4F" w:rsidRDefault="00616D4F">
            <w:pPr>
              <w:suppressAutoHyphens/>
              <w:jc w:val="center"/>
              <w:rPr>
                <w:rFonts w:ascii="Arial" w:eastAsia="Times New Roman" w:hAnsi="Arial" w:cs="Arial"/>
                <w:sz w:val="16"/>
                <w:szCs w:val="16"/>
                <w:lang w:val="es-ES" w:eastAsia="ar-SA"/>
              </w:rPr>
            </w:pPr>
          </w:p>
        </w:tc>
      </w:tr>
      <w:tr w:rsidR="00616D4F" w14:paraId="427CCCD5" w14:textId="77777777" w:rsidTr="00616D4F">
        <w:trPr>
          <w:trHeight w:val="698"/>
        </w:trPr>
        <w:tc>
          <w:tcPr>
            <w:tcW w:w="893" w:type="dxa"/>
            <w:tcBorders>
              <w:top w:val="single" w:sz="4" w:space="0" w:color="auto"/>
              <w:left w:val="single" w:sz="4" w:space="0" w:color="auto"/>
              <w:bottom w:val="single" w:sz="4" w:space="0" w:color="auto"/>
              <w:right w:val="single" w:sz="4" w:space="0" w:color="auto"/>
            </w:tcBorders>
            <w:vAlign w:val="center"/>
            <w:hideMark/>
          </w:tcPr>
          <w:p w14:paraId="1BE78EF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2529-131</w:t>
            </w:r>
          </w:p>
        </w:tc>
        <w:tc>
          <w:tcPr>
            <w:tcW w:w="705" w:type="dxa"/>
            <w:tcBorders>
              <w:top w:val="single" w:sz="4" w:space="0" w:color="auto"/>
              <w:left w:val="single" w:sz="4" w:space="0" w:color="auto"/>
              <w:bottom w:val="single" w:sz="4" w:space="0" w:color="auto"/>
              <w:right w:val="single" w:sz="4" w:space="0" w:color="auto"/>
            </w:tcBorders>
            <w:vAlign w:val="center"/>
            <w:hideMark/>
          </w:tcPr>
          <w:p w14:paraId="1D64DDF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1A4421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587713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PARA LAMPARA DENTAL 24 VOLTS 100 WATTS 64638 HLX</w:t>
            </w:r>
          </w:p>
        </w:tc>
        <w:tc>
          <w:tcPr>
            <w:tcW w:w="812" w:type="dxa"/>
            <w:tcBorders>
              <w:top w:val="single" w:sz="4" w:space="0" w:color="auto"/>
              <w:left w:val="single" w:sz="4" w:space="0" w:color="auto"/>
              <w:bottom w:val="single" w:sz="4" w:space="0" w:color="auto"/>
              <w:right w:val="single" w:sz="4" w:space="0" w:color="auto"/>
            </w:tcBorders>
          </w:tcPr>
          <w:p w14:paraId="48106D6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94106D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EB14A51" w14:textId="77777777" w:rsidR="00616D4F" w:rsidRDefault="00616D4F">
            <w:pPr>
              <w:suppressAutoHyphens/>
              <w:jc w:val="center"/>
              <w:rPr>
                <w:rFonts w:ascii="Arial" w:eastAsia="Times New Roman" w:hAnsi="Arial" w:cs="Arial"/>
                <w:sz w:val="16"/>
                <w:szCs w:val="16"/>
                <w:lang w:val="es-ES" w:eastAsia="ar-SA"/>
              </w:rPr>
            </w:pPr>
          </w:p>
        </w:tc>
      </w:tr>
      <w:tr w:rsidR="00616D4F" w14:paraId="0C53BBED" w14:textId="77777777" w:rsidTr="00616D4F">
        <w:trPr>
          <w:trHeight w:val="694"/>
        </w:trPr>
        <w:tc>
          <w:tcPr>
            <w:tcW w:w="893" w:type="dxa"/>
            <w:tcBorders>
              <w:top w:val="single" w:sz="4" w:space="0" w:color="auto"/>
              <w:left w:val="single" w:sz="4" w:space="0" w:color="auto"/>
              <w:bottom w:val="single" w:sz="4" w:space="0" w:color="auto"/>
              <w:right w:val="single" w:sz="4" w:space="0" w:color="auto"/>
            </w:tcBorders>
            <w:vAlign w:val="center"/>
            <w:hideMark/>
          </w:tcPr>
          <w:p w14:paraId="48CAE53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2529-132</w:t>
            </w:r>
          </w:p>
        </w:tc>
        <w:tc>
          <w:tcPr>
            <w:tcW w:w="705" w:type="dxa"/>
            <w:tcBorders>
              <w:top w:val="single" w:sz="4" w:space="0" w:color="auto"/>
              <w:left w:val="single" w:sz="4" w:space="0" w:color="auto"/>
              <w:bottom w:val="single" w:sz="4" w:space="0" w:color="auto"/>
              <w:right w:val="single" w:sz="4" w:space="0" w:color="auto"/>
            </w:tcBorders>
            <w:vAlign w:val="center"/>
            <w:hideMark/>
          </w:tcPr>
          <w:p w14:paraId="2AC74C2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AC1A60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20BFC7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PARA LAMPARA QUIRURGICA 33 VOLTS 235 WATS Q235T4</w:t>
            </w:r>
          </w:p>
        </w:tc>
        <w:tc>
          <w:tcPr>
            <w:tcW w:w="812" w:type="dxa"/>
            <w:tcBorders>
              <w:top w:val="single" w:sz="4" w:space="0" w:color="auto"/>
              <w:left w:val="single" w:sz="4" w:space="0" w:color="auto"/>
              <w:bottom w:val="single" w:sz="4" w:space="0" w:color="auto"/>
              <w:right w:val="single" w:sz="4" w:space="0" w:color="auto"/>
            </w:tcBorders>
          </w:tcPr>
          <w:p w14:paraId="10E04BFA"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7CF6FE5"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C044EE7" w14:textId="77777777" w:rsidR="00616D4F" w:rsidRDefault="00616D4F">
            <w:pPr>
              <w:suppressAutoHyphens/>
              <w:jc w:val="center"/>
              <w:rPr>
                <w:rFonts w:ascii="Arial" w:eastAsia="Times New Roman" w:hAnsi="Arial" w:cs="Arial"/>
                <w:sz w:val="16"/>
                <w:szCs w:val="16"/>
                <w:lang w:val="es-ES" w:eastAsia="ar-SA"/>
              </w:rPr>
            </w:pPr>
          </w:p>
        </w:tc>
      </w:tr>
      <w:tr w:rsidR="00616D4F" w14:paraId="446F378D" w14:textId="77777777" w:rsidTr="00616D4F">
        <w:trPr>
          <w:trHeight w:val="562"/>
        </w:trPr>
        <w:tc>
          <w:tcPr>
            <w:tcW w:w="893" w:type="dxa"/>
            <w:tcBorders>
              <w:top w:val="single" w:sz="4" w:space="0" w:color="auto"/>
              <w:left w:val="single" w:sz="4" w:space="0" w:color="auto"/>
              <w:bottom w:val="single" w:sz="4" w:space="0" w:color="auto"/>
              <w:right w:val="single" w:sz="4" w:space="0" w:color="auto"/>
            </w:tcBorders>
            <w:vAlign w:val="center"/>
            <w:hideMark/>
          </w:tcPr>
          <w:p w14:paraId="035D3BE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2529-133</w:t>
            </w:r>
          </w:p>
        </w:tc>
        <w:tc>
          <w:tcPr>
            <w:tcW w:w="705" w:type="dxa"/>
            <w:tcBorders>
              <w:top w:val="single" w:sz="4" w:space="0" w:color="auto"/>
              <w:left w:val="single" w:sz="4" w:space="0" w:color="auto"/>
              <w:bottom w:val="single" w:sz="4" w:space="0" w:color="auto"/>
              <w:right w:val="single" w:sz="4" w:space="0" w:color="auto"/>
            </w:tcBorders>
            <w:vAlign w:val="center"/>
            <w:hideMark/>
          </w:tcPr>
          <w:p w14:paraId="2AD0E23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A83402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8401E4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PARA PROYECTOR DE ORTOTIPOS 120 W 127V CEM</w:t>
            </w:r>
          </w:p>
        </w:tc>
        <w:tc>
          <w:tcPr>
            <w:tcW w:w="812" w:type="dxa"/>
            <w:tcBorders>
              <w:top w:val="single" w:sz="4" w:space="0" w:color="auto"/>
              <w:left w:val="single" w:sz="4" w:space="0" w:color="auto"/>
              <w:bottom w:val="single" w:sz="4" w:space="0" w:color="auto"/>
              <w:right w:val="single" w:sz="4" w:space="0" w:color="auto"/>
            </w:tcBorders>
          </w:tcPr>
          <w:p w14:paraId="1ED5B5E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7AF1B6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3BC289F" w14:textId="77777777" w:rsidR="00616D4F" w:rsidRDefault="00616D4F">
            <w:pPr>
              <w:suppressAutoHyphens/>
              <w:jc w:val="center"/>
              <w:rPr>
                <w:rFonts w:ascii="Arial" w:eastAsia="Times New Roman" w:hAnsi="Arial" w:cs="Arial"/>
                <w:sz w:val="16"/>
                <w:szCs w:val="16"/>
                <w:lang w:val="es-ES" w:eastAsia="ar-SA"/>
              </w:rPr>
            </w:pPr>
          </w:p>
        </w:tc>
      </w:tr>
      <w:tr w:rsidR="00616D4F" w14:paraId="579503ED"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79B2E34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2529-134</w:t>
            </w:r>
          </w:p>
        </w:tc>
        <w:tc>
          <w:tcPr>
            <w:tcW w:w="705" w:type="dxa"/>
            <w:tcBorders>
              <w:top w:val="single" w:sz="4" w:space="0" w:color="auto"/>
              <w:left w:val="single" w:sz="4" w:space="0" w:color="auto"/>
              <w:bottom w:val="single" w:sz="4" w:space="0" w:color="auto"/>
              <w:right w:val="single" w:sz="4" w:space="0" w:color="auto"/>
            </w:tcBorders>
            <w:vAlign w:val="center"/>
            <w:hideMark/>
          </w:tcPr>
          <w:p w14:paraId="5EC515F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9E7BCF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A48C6E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PILOTO BCO. AMBAR PARA CENTRIFUGA MCA. INTERNACIONAL LED 22MM</w:t>
            </w:r>
          </w:p>
        </w:tc>
        <w:tc>
          <w:tcPr>
            <w:tcW w:w="812" w:type="dxa"/>
            <w:tcBorders>
              <w:top w:val="single" w:sz="4" w:space="0" w:color="auto"/>
              <w:left w:val="single" w:sz="4" w:space="0" w:color="auto"/>
              <w:bottom w:val="single" w:sz="4" w:space="0" w:color="auto"/>
              <w:right w:val="single" w:sz="4" w:space="0" w:color="auto"/>
            </w:tcBorders>
          </w:tcPr>
          <w:p w14:paraId="3502E20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AA63881"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5D28068" w14:textId="77777777" w:rsidR="00616D4F" w:rsidRDefault="00616D4F">
            <w:pPr>
              <w:suppressAutoHyphens/>
              <w:jc w:val="center"/>
              <w:rPr>
                <w:rFonts w:ascii="Arial" w:eastAsia="Times New Roman" w:hAnsi="Arial" w:cs="Arial"/>
                <w:sz w:val="16"/>
                <w:szCs w:val="16"/>
                <w:lang w:val="es-ES" w:eastAsia="ar-SA"/>
              </w:rPr>
            </w:pPr>
          </w:p>
        </w:tc>
      </w:tr>
      <w:tr w:rsidR="00616D4F" w14:paraId="0681E2A3" w14:textId="77777777" w:rsidTr="00616D4F">
        <w:trPr>
          <w:trHeight w:val="499"/>
        </w:trPr>
        <w:tc>
          <w:tcPr>
            <w:tcW w:w="893" w:type="dxa"/>
            <w:tcBorders>
              <w:top w:val="single" w:sz="4" w:space="0" w:color="auto"/>
              <w:left w:val="single" w:sz="4" w:space="0" w:color="auto"/>
              <w:bottom w:val="single" w:sz="4" w:space="0" w:color="auto"/>
              <w:right w:val="single" w:sz="4" w:space="0" w:color="auto"/>
            </w:tcBorders>
            <w:vAlign w:val="center"/>
            <w:hideMark/>
          </w:tcPr>
          <w:p w14:paraId="0AC4756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2529-135</w:t>
            </w:r>
          </w:p>
        </w:tc>
        <w:tc>
          <w:tcPr>
            <w:tcW w:w="705" w:type="dxa"/>
            <w:tcBorders>
              <w:top w:val="single" w:sz="4" w:space="0" w:color="auto"/>
              <w:left w:val="single" w:sz="4" w:space="0" w:color="auto"/>
              <w:bottom w:val="single" w:sz="4" w:space="0" w:color="auto"/>
              <w:right w:val="single" w:sz="4" w:space="0" w:color="auto"/>
            </w:tcBorders>
            <w:vAlign w:val="center"/>
            <w:hideMark/>
          </w:tcPr>
          <w:p w14:paraId="2DD82C1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92008A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CF8E58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PUNTO AZUL 100W 120V CEM</w:t>
            </w:r>
          </w:p>
        </w:tc>
        <w:tc>
          <w:tcPr>
            <w:tcW w:w="812" w:type="dxa"/>
            <w:tcBorders>
              <w:top w:val="single" w:sz="4" w:space="0" w:color="auto"/>
              <w:left w:val="single" w:sz="4" w:space="0" w:color="auto"/>
              <w:bottom w:val="single" w:sz="4" w:space="0" w:color="auto"/>
              <w:right w:val="single" w:sz="4" w:space="0" w:color="auto"/>
            </w:tcBorders>
          </w:tcPr>
          <w:p w14:paraId="338962DA"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8A208A2"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B31F49C" w14:textId="77777777" w:rsidR="00616D4F" w:rsidRDefault="00616D4F">
            <w:pPr>
              <w:suppressAutoHyphens/>
              <w:jc w:val="center"/>
              <w:rPr>
                <w:rFonts w:ascii="Arial" w:eastAsia="Times New Roman" w:hAnsi="Arial" w:cs="Arial"/>
                <w:sz w:val="16"/>
                <w:szCs w:val="16"/>
                <w:lang w:val="es-ES" w:eastAsia="ar-SA"/>
              </w:rPr>
            </w:pPr>
          </w:p>
        </w:tc>
      </w:tr>
      <w:tr w:rsidR="00616D4F" w14:paraId="7C3D0594" w14:textId="77777777" w:rsidTr="00616D4F">
        <w:trPr>
          <w:trHeight w:val="563"/>
        </w:trPr>
        <w:tc>
          <w:tcPr>
            <w:tcW w:w="893" w:type="dxa"/>
            <w:tcBorders>
              <w:top w:val="single" w:sz="4" w:space="0" w:color="auto"/>
              <w:left w:val="single" w:sz="4" w:space="0" w:color="auto"/>
              <w:bottom w:val="single" w:sz="4" w:space="0" w:color="auto"/>
              <w:right w:val="single" w:sz="4" w:space="0" w:color="auto"/>
            </w:tcBorders>
            <w:vAlign w:val="center"/>
            <w:hideMark/>
          </w:tcPr>
          <w:p w14:paraId="3FE0322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2529-136</w:t>
            </w:r>
          </w:p>
        </w:tc>
        <w:tc>
          <w:tcPr>
            <w:tcW w:w="705" w:type="dxa"/>
            <w:tcBorders>
              <w:top w:val="single" w:sz="4" w:space="0" w:color="auto"/>
              <w:left w:val="single" w:sz="4" w:space="0" w:color="auto"/>
              <w:bottom w:val="single" w:sz="4" w:space="0" w:color="auto"/>
              <w:right w:val="single" w:sz="4" w:space="0" w:color="auto"/>
            </w:tcBorders>
            <w:vAlign w:val="center"/>
            <w:hideMark/>
          </w:tcPr>
          <w:p w14:paraId="16F0B8B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BEB275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74FF1F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SILVERBOL PARA LAMPARA DE QUIROFANO 150W</w:t>
            </w:r>
          </w:p>
        </w:tc>
        <w:tc>
          <w:tcPr>
            <w:tcW w:w="812" w:type="dxa"/>
            <w:tcBorders>
              <w:top w:val="single" w:sz="4" w:space="0" w:color="auto"/>
              <w:left w:val="single" w:sz="4" w:space="0" w:color="auto"/>
              <w:bottom w:val="single" w:sz="4" w:space="0" w:color="auto"/>
              <w:right w:val="single" w:sz="4" w:space="0" w:color="auto"/>
            </w:tcBorders>
          </w:tcPr>
          <w:p w14:paraId="5101882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2D07B9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322E1CB" w14:textId="77777777" w:rsidR="00616D4F" w:rsidRDefault="00616D4F">
            <w:pPr>
              <w:suppressAutoHyphens/>
              <w:jc w:val="center"/>
              <w:rPr>
                <w:rFonts w:ascii="Arial" w:eastAsia="Times New Roman" w:hAnsi="Arial" w:cs="Arial"/>
                <w:sz w:val="16"/>
                <w:szCs w:val="16"/>
                <w:lang w:val="es-ES" w:eastAsia="ar-SA"/>
              </w:rPr>
            </w:pPr>
          </w:p>
        </w:tc>
      </w:tr>
      <w:tr w:rsidR="00616D4F" w14:paraId="5F6B5CFB" w14:textId="77777777" w:rsidTr="00616D4F">
        <w:trPr>
          <w:trHeight w:val="415"/>
        </w:trPr>
        <w:tc>
          <w:tcPr>
            <w:tcW w:w="893" w:type="dxa"/>
            <w:tcBorders>
              <w:top w:val="single" w:sz="4" w:space="0" w:color="auto"/>
              <w:left w:val="single" w:sz="4" w:space="0" w:color="auto"/>
              <w:bottom w:val="single" w:sz="4" w:space="0" w:color="auto"/>
              <w:right w:val="single" w:sz="4" w:space="0" w:color="auto"/>
            </w:tcBorders>
            <w:vAlign w:val="center"/>
            <w:hideMark/>
          </w:tcPr>
          <w:p w14:paraId="4C0C00F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2529-137</w:t>
            </w:r>
          </w:p>
        </w:tc>
        <w:tc>
          <w:tcPr>
            <w:tcW w:w="705" w:type="dxa"/>
            <w:tcBorders>
              <w:top w:val="single" w:sz="4" w:space="0" w:color="auto"/>
              <w:left w:val="single" w:sz="4" w:space="0" w:color="auto"/>
              <w:bottom w:val="single" w:sz="4" w:space="0" w:color="auto"/>
              <w:right w:val="single" w:sz="4" w:space="0" w:color="auto"/>
            </w:tcBorders>
            <w:vAlign w:val="center"/>
            <w:hideMark/>
          </w:tcPr>
          <w:p w14:paraId="038EDE6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AF7C06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D9C3FB4"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WA 04400</w:t>
            </w:r>
          </w:p>
        </w:tc>
        <w:tc>
          <w:tcPr>
            <w:tcW w:w="812" w:type="dxa"/>
            <w:tcBorders>
              <w:top w:val="single" w:sz="4" w:space="0" w:color="auto"/>
              <w:left w:val="single" w:sz="4" w:space="0" w:color="auto"/>
              <w:bottom w:val="single" w:sz="4" w:space="0" w:color="auto"/>
              <w:right w:val="single" w:sz="4" w:space="0" w:color="auto"/>
            </w:tcBorders>
          </w:tcPr>
          <w:p w14:paraId="5E44968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84FDDD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AFD3872" w14:textId="77777777" w:rsidR="00616D4F" w:rsidRDefault="00616D4F">
            <w:pPr>
              <w:suppressAutoHyphens/>
              <w:jc w:val="center"/>
              <w:rPr>
                <w:rFonts w:ascii="Arial" w:eastAsia="Times New Roman" w:hAnsi="Arial" w:cs="Arial"/>
                <w:sz w:val="16"/>
                <w:szCs w:val="16"/>
                <w:lang w:val="es-ES" w:eastAsia="ar-SA"/>
              </w:rPr>
            </w:pPr>
          </w:p>
        </w:tc>
      </w:tr>
      <w:tr w:rsidR="00616D4F" w14:paraId="0424CABF" w14:textId="77777777" w:rsidTr="00616D4F">
        <w:trPr>
          <w:trHeight w:val="691"/>
        </w:trPr>
        <w:tc>
          <w:tcPr>
            <w:tcW w:w="893" w:type="dxa"/>
            <w:tcBorders>
              <w:top w:val="single" w:sz="4" w:space="0" w:color="auto"/>
              <w:left w:val="single" w:sz="4" w:space="0" w:color="auto"/>
              <w:bottom w:val="single" w:sz="4" w:space="0" w:color="auto"/>
              <w:right w:val="single" w:sz="4" w:space="0" w:color="auto"/>
            </w:tcBorders>
            <w:vAlign w:val="center"/>
            <w:hideMark/>
          </w:tcPr>
          <w:p w14:paraId="34DAF4D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2529-138</w:t>
            </w:r>
          </w:p>
        </w:tc>
        <w:tc>
          <w:tcPr>
            <w:tcW w:w="705" w:type="dxa"/>
            <w:tcBorders>
              <w:top w:val="single" w:sz="4" w:space="0" w:color="auto"/>
              <w:left w:val="single" w:sz="4" w:space="0" w:color="auto"/>
              <w:bottom w:val="single" w:sz="4" w:space="0" w:color="auto"/>
              <w:right w:val="single" w:sz="4" w:space="0" w:color="auto"/>
            </w:tcBorders>
            <w:vAlign w:val="center"/>
            <w:hideMark/>
          </w:tcPr>
          <w:p w14:paraId="4EF0501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43CAC8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6B4EAFA" w14:textId="77777777" w:rsidR="00616D4F" w:rsidRDefault="00616D4F">
            <w:pPr>
              <w:suppressAutoHyphens/>
              <w:jc w:val="both"/>
              <w:rPr>
                <w:rFonts w:ascii="Arial" w:eastAsia="Times New Roman" w:hAnsi="Arial" w:cs="Arial"/>
                <w:sz w:val="16"/>
                <w:szCs w:val="16"/>
                <w:lang w:val="en-US" w:eastAsia="ar-SA"/>
              </w:rPr>
            </w:pPr>
            <w:r>
              <w:rPr>
                <w:rFonts w:ascii="Arial" w:hAnsi="Arial" w:cs="Arial"/>
                <w:sz w:val="16"/>
                <w:szCs w:val="16"/>
                <w:lang w:val="en-US"/>
              </w:rPr>
              <w:t>FOCO WELCH ALLYN  HP X 060</w:t>
            </w:r>
          </w:p>
        </w:tc>
        <w:tc>
          <w:tcPr>
            <w:tcW w:w="812" w:type="dxa"/>
            <w:tcBorders>
              <w:top w:val="single" w:sz="4" w:space="0" w:color="auto"/>
              <w:left w:val="single" w:sz="4" w:space="0" w:color="auto"/>
              <w:bottom w:val="single" w:sz="4" w:space="0" w:color="auto"/>
              <w:right w:val="single" w:sz="4" w:space="0" w:color="auto"/>
            </w:tcBorders>
          </w:tcPr>
          <w:p w14:paraId="75A74A90" w14:textId="77777777" w:rsidR="00616D4F" w:rsidRDefault="00616D4F">
            <w:pPr>
              <w:suppressAutoHyphens/>
              <w:jc w:val="center"/>
              <w:rPr>
                <w:rFonts w:ascii="Arial" w:eastAsia="Times New Roman" w:hAnsi="Arial" w:cs="Arial"/>
                <w:sz w:val="16"/>
                <w:szCs w:val="16"/>
                <w:lang w:val="en-US" w:eastAsia="ar-SA"/>
              </w:rPr>
            </w:pPr>
          </w:p>
        </w:tc>
        <w:tc>
          <w:tcPr>
            <w:tcW w:w="1399" w:type="dxa"/>
            <w:tcBorders>
              <w:top w:val="single" w:sz="4" w:space="0" w:color="auto"/>
              <w:left w:val="single" w:sz="4" w:space="0" w:color="auto"/>
              <w:bottom w:val="single" w:sz="4" w:space="0" w:color="auto"/>
              <w:right w:val="single" w:sz="4" w:space="0" w:color="auto"/>
            </w:tcBorders>
          </w:tcPr>
          <w:p w14:paraId="2DE47D09" w14:textId="77777777" w:rsidR="00616D4F" w:rsidRDefault="00616D4F">
            <w:pPr>
              <w:suppressAutoHyphens/>
              <w:jc w:val="center"/>
              <w:rPr>
                <w:rFonts w:ascii="Arial" w:eastAsia="Times New Roman" w:hAnsi="Arial" w:cs="Arial"/>
                <w:sz w:val="16"/>
                <w:szCs w:val="16"/>
                <w:lang w:val="en-US" w:eastAsia="ar-SA"/>
              </w:rPr>
            </w:pPr>
          </w:p>
        </w:tc>
        <w:tc>
          <w:tcPr>
            <w:tcW w:w="1039" w:type="dxa"/>
            <w:tcBorders>
              <w:top w:val="single" w:sz="4" w:space="0" w:color="auto"/>
              <w:left w:val="single" w:sz="4" w:space="0" w:color="auto"/>
              <w:bottom w:val="single" w:sz="4" w:space="0" w:color="auto"/>
              <w:right w:val="single" w:sz="4" w:space="0" w:color="auto"/>
            </w:tcBorders>
          </w:tcPr>
          <w:p w14:paraId="319D8C86" w14:textId="77777777" w:rsidR="00616D4F" w:rsidRDefault="00616D4F">
            <w:pPr>
              <w:suppressAutoHyphens/>
              <w:jc w:val="center"/>
              <w:rPr>
                <w:rFonts w:ascii="Arial" w:eastAsia="Times New Roman" w:hAnsi="Arial" w:cs="Arial"/>
                <w:sz w:val="16"/>
                <w:szCs w:val="16"/>
                <w:lang w:val="en-US" w:eastAsia="ar-SA"/>
              </w:rPr>
            </w:pPr>
          </w:p>
        </w:tc>
      </w:tr>
      <w:tr w:rsidR="00616D4F" w14:paraId="4EAB5539" w14:textId="77777777" w:rsidTr="00616D4F">
        <w:trPr>
          <w:trHeight w:val="559"/>
        </w:trPr>
        <w:tc>
          <w:tcPr>
            <w:tcW w:w="893" w:type="dxa"/>
            <w:tcBorders>
              <w:top w:val="single" w:sz="4" w:space="0" w:color="auto"/>
              <w:left w:val="single" w:sz="4" w:space="0" w:color="auto"/>
              <w:bottom w:val="single" w:sz="4" w:space="0" w:color="auto"/>
              <w:right w:val="single" w:sz="4" w:space="0" w:color="auto"/>
            </w:tcBorders>
            <w:vAlign w:val="center"/>
            <w:hideMark/>
          </w:tcPr>
          <w:p w14:paraId="1282C19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2529-139</w:t>
            </w:r>
          </w:p>
        </w:tc>
        <w:tc>
          <w:tcPr>
            <w:tcW w:w="705" w:type="dxa"/>
            <w:tcBorders>
              <w:top w:val="single" w:sz="4" w:space="0" w:color="auto"/>
              <w:left w:val="single" w:sz="4" w:space="0" w:color="auto"/>
              <w:bottom w:val="single" w:sz="4" w:space="0" w:color="auto"/>
              <w:right w:val="single" w:sz="4" w:space="0" w:color="auto"/>
            </w:tcBorders>
            <w:vAlign w:val="center"/>
            <w:hideMark/>
          </w:tcPr>
          <w:p w14:paraId="3D49FDF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AA108C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EDBAE6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WELCH ALLYN 04900</w:t>
            </w:r>
          </w:p>
        </w:tc>
        <w:tc>
          <w:tcPr>
            <w:tcW w:w="812" w:type="dxa"/>
            <w:tcBorders>
              <w:top w:val="single" w:sz="4" w:space="0" w:color="auto"/>
              <w:left w:val="single" w:sz="4" w:space="0" w:color="auto"/>
              <w:bottom w:val="single" w:sz="4" w:space="0" w:color="auto"/>
              <w:right w:val="single" w:sz="4" w:space="0" w:color="auto"/>
            </w:tcBorders>
          </w:tcPr>
          <w:p w14:paraId="7CBDE6D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C4E1FC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C25BC07" w14:textId="77777777" w:rsidR="00616D4F" w:rsidRDefault="00616D4F">
            <w:pPr>
              <w:suppressAutoHyphens/>
              <w:jc w:val="center"/>
              <w:rPr>
                <w:rFonts w:ascii="Arial" w:eastAsia="Times New Roman" w:hAnsi="Arial" w:cs="Arial"/>
                <w:sz w:val="16"/>
                <w:szCs w:val="16"/>
                <w:lang w:val="es-ES" w:eastAsia="ar-SA"/>
              </w:rPr>
            </w:pPr>
          </w:p>
        </w:tc>
      </w:tr>
      <w:tr w:rsidR="00616D4F" w14:paraId="6B4DF5F0" w14:textId="77777777" w:rsidTr="00616D4F">
        <w:trPr>
          <w:trHeight w:val="560"/>
        </w:trPr>
        <w:tc>
          <w:tcPr>
            <w:tcW w:w="893" w:type="dxa"/>
            <w:tcBorders>
              <w:top w:val="single" w:sz="4" w:space="0" w:color="auto"/>
              <w:left w:val="single" w:sz="4" w:space="0" w:color="auto"/>
              <w:bottom w:val="single" w:sz="4" w:space="0" w:color="auto"/>
              <w:right w:val="single" w:sz="4" w:space="0" w:color="auto"/>
            </w:tcBorders>
            <w:vAlign w:val="center"/>
            <w:hideMark/>
          </w:tcPr>
          <w:p w14:paraId="1DF14F2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2529-140</w:t>
            </w:r>
          </w:p>
        </w:tc>
        <w:tc>
          <w:tcPr>
            <w:tcW w:w="705" w:type="dxa"/>
            <w:tcBorders>
              <w:top w:val="single" w:sz="4" w:space="0" w:color="auto"/>
              <w:left w:val="single" w:sz="4" w:space="0" w:color="auto"/>
              <w:bottom w:val="single" w:sz="4" w:space="0" w:color="auto"/>
              <w:right w:val="single" w:sz="4" w:space="0" w:color="auto"/>
            </w:tcBorders>
            <w:vAlign w:val="center"/>
            <w:hideMark/>
          </w:tcPr>
          <w:p w14:paraId="4D75CCF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B4575C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2C51149"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WELCH ALLYN 06000</w:t>
            </w:r>
          </w:p>
        </w:tc>
        <w:tc>
          <w:tcPr>
            <w:tcW w:w="812" w:type="dxa"/>
            <w:tcBorders>
              <w:top w:val="single" w:sz="4" w:space="0" w:color="auto"/>
              <w:left w:val="single" w:sz="4" w:space="0" w:color="auto"/>
              <w:bottom w:val="single" w:sz="4" w:space="0" w:color="auto"/>
              <w:right w:val="single" w:sz="4" w:space="0" w:color="auto"/>
            </w:tcBorders>
          </w:tcPr>
          <w:p w14:paraId="0D35193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9159BB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D03868F" w14:textId="77777777" w:rsidR="00616D4F" w:rsidRDefault="00616D4F">
            <w:pPr>
              <w:suppressAutoHyphens/>
              <w:jc w:val="center"/>
              <w:rPr>
                <w:rFonts w:ascii="Arial" w:eastAsia="Times New Roman" w:hAnsi="Arial" w:cs="Arial"/>
                <w:sz w:val="16"/>
                <w:szCs w:val="16"/>
                <w:lang w:val="es-ES" w:eastAsia="ar-SA"/>
              </w:rPr>
            </w:pPr>
          </w:p>
        </w:tc>
      </w:tr>
      <w:tr w:rsidR="00616D4F" w14:paraId="4EB4E443" w14:textId="77777777" w:rsidTr="00616D4F">
        <w:trPr>
          <w:trHeight w:val="412"/>
        </w:trPr>
        <w:tc>
          <w:tcPr>
            <w:tcW w:w="893" w:type="dxa"/>
            <w:tcBorders>
              <w:top w:val="single" w:sz="4" w:space="0" w:color="auto"/>
              <w:left w:val="single" w:sz="4" w:space="0" w:color="auto"/>
              <w:bottom w:val="single" w:sz="4" w:space="0" w:color="auto"/>
              <w:right w:val="single" w:sz="4" w:space="0" w:color="auto"/>
            </w:tcBorders>
            <w:vAlign w:val="center"/>
            <w:hideMark/>
          </w:tcPr>
          <w:p w14:paraId="28E0D7C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2529-141</w:t>
            </w:r>
          </w:p>
        </w:tc>
        <w:tc>
          <w:tcPr>
            <w:tcW w:w="705" w:type="dxa"/>
            <w:tcBorders>
              <w:top w:val="single" w:sz="4" w:space="0" w:color="auto"/>
              <w:left w:val="single" w:sz="4" w:space="0" w:color="auto"/>
              <w:bottom w:val="single" w:sz="4" w:space="0" w:color="auto"/>
              <w:right w:val="single" w:sz="4" w:space="0" w:color="auto"/>
            </w:tcBorders>
            <w:vAlign w:val="center"/>
            <w:hideMark/>
          </w:tcPr>
          <w:p w14:paraId="54C37E4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ACF78F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45FED5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WELCH ALLYN 3100</w:t>
            </w:r>
          </w:p>
        </w:tc>
        <w:tc>
          <w:tcPr>
            <w:tcW w:w="812" w:type="dxa"/>
            <w:tcBorders>
              <w:top w:val="single" w:sz="4" w:space="0" w:color="auto"/>
              <w:left w:val="single" w:sz="4" w:space="0" w:color="auto"/>
              <w:bottom w:val="single" w:sz="4" w:space="0" w:color="auto"/>
              <w:right w:val="single" w:sz="4" w:space="0" w:color="auto"/>
            </w:tcBorders>
          </w:tcPr>
          <w:p w14:paraId="5F215EE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E42892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99470B6" w14:textId="77777777" w:rsidR="00616D4F" w:rsidRDefault="00616D4F">
            <w:pPr>
              <w:suppressAutoHyphens/>
              <w:jc w:val="center"/>
              <w:rPr>
                <w:rFonts w:ascii="Arial" w:eastAsia="Times New Roman" w:hAnsi="Arial" w:cs="Arial"/>
                <w:sz w:val="16"/>
                <w:szCs w:val="16"/>
                <w:lang w:val="es-ES" w:eastAsia="ar-SA"/>
              </w:rPr>
            </w:pPr>
          </w:p>
        </w:tc>
      </w:tr>
      <w:tr w:rsidR="00616D4F" w14:paraId="54DBE290" w14:textId="77777777" w:rsidTr="00616D4F">
        <w:trPr>
          <w:trHeight w:val="559"/>
        </w:trPr>
        <w:tc>
          <w:tcPr>
            <w:tcW w:w="893" w:type="dxa"/>
            <w:tcBorders>
              <w:top w:val="single" w:sz="4" w:space="0" w:color="auto"/>
              <w:left w:val="single" w:sz="4" w:space="0" w:color="auto"/>
              <w:bottom w:val="single" w:sz="4" w:space="0" w:color="auto"/>
              <w:right w:val="single" w:sz="4" w:space="0" w:color="auto"/>
            </w:tcBorders>
            <w:vAlign w:val="center"/>
            <w:hideMark/>
          </w:tcPr>
          <w:p w14:paraId="0CA5B8C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2529-142</w:t>
            </w:r>
          </w:p>
        </w:tc>
        <w:tc>
          <w:tcPr>
            <w:tcW w:w="705" w:type="dxa"/>
            <w:tcBorders>
              <w:top w:val="single" w:sz="4" w:space="0" w:color="auto"/>
              <w:left w:val="single" w:sz="4" w:space="0" w:color="auto"/>
              <w:bottom w:val="single" w:sz="4" w:space="0" w:color="auto"/>
              <w:right w:val="single" w:sz="4" w:space="0" w:color="auto"/>
            </w:tcBorders>
            <w:vAlign w:val="center"/>
            <w:hideMark/>
          </w:tcPr>
          <w:p w14:paraId="4CAE8D5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F716E1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D9A462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WELCH ALLYN 4800 PARA LARINGO</w:t>
            </w:r>
          </w:p>
        </w:tc>
        <w:tc>
          <w:tcPr>
            <w:tcW w:w="812" w:type="dxa"/>
            <w:tcBorders>
              <w:top w:val="single" w:sz="4" w:space="0" w:color="auto"/>
              <w:left w:val="single" w:sz="4" w:space="0" w:color="auto"/>
              <w:bottom w:val="single" w:sz="4" w:space="0" w:color="auto"/>
              <w:right w:val="single" w:sz="4" w:space="0" w:color="auto"/>
            </w:tcBorders>
          </w:tcPr>
          <w:p w14:paraId="4280E93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67F56D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E3365F9" w14:textId="77777777" w:rsidR="00616D4F" w:rsidRDefault="00616D4F">
            <w:pPr>
              <w:suppressAutoHyphens/>
              <w:jc w:val="center"/>
              <w:rPr>
                <w:rFonts w:ascii="Arial" w:eastAsia="Times New Roman" w:hAnsi="Arial" w:cs="Arial"/>
                <w:sz w:val="16"/>
                <w:szCs w:val="16"/>
                <w:lang w:val="es-ES" w:eastAsia="ar-SA"/>
              </w:rPr>
            </w:pPr>
          </w:p>
        </w:tc>
      </w:tr>
      <w:tr w:rsidR="00616D4F" w14:paraId="79F6E19B" w14:textId="77777777" w:rsidTr="00616D4F">
        <w:trPr>
          <w:trHeight w:val="836"/>
        </w:trPr>
        <w:tc>
          <w:tcPr>
            <w:tcW w:w="893" w:type="dxa"/>
            <w:tcBorders>
              <w:top w:val="single" w:sz="4" w:space="0" w:color="auto"/>
              <w:left w:val="single" w:sz="4" w:space="0" w:color="auto"/>
              <w:bottom w:val="single" w:sz="4" w:space="0" w:color="auto"/>
              <w:right w:val="single" w:sz="4" w:space="0" w:color="auto"/>
            </w:tcBorders>
            <w:vAlign w:val="center"/>
            <w:hideMark/>
          </w:tcPr>
          <w:p w14:paraId="128F97B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2529-143</w:t>
            </w:r>
          </w:p>
        </w:tc>
        <w:tc>
          <w:tcPr>
            <w:tcW w:w="705" w:type="dxa"/>
            <w:tcBorders>
              <w:top w:val="single" w:sz="4" w:space="0" w:color="auto"/>
              <w:left w:val="single" w:sz="4" w:space="0" w:color="auto"/>
              <w:bottom w:val="single" w:sz="4" w:space="0" w:color="auto"/>
              <w:right w:val="single" w:sz="4" w:space="0" w:color="auto"/>
            </w:tcBorders>
            <w:vAlign w:val="center"/>
            <w:hideMark/>
          </w:tcPr>
          <w:p w14:paraId="29BCF6F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15A47C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F7F868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WELCH ALLYN 4800 PARA LARINGO D</w:t>
            </w:r>
          </w:p>
        </w:tc>
        <w:tc>
          <w:tcPr>
            <w:tcW w:w="812" w:type="dxa"/>
            <w:tcBorders>
              <w:top w:val="single" w:sz="4" w:space="0" w:color="auto"/>
              <w:left w:val="single" w:sz="4" w:space="0" w:color="auto"/>
              <w:bottom w:val="single" w:sz="4" w:space="0" w:color="auto"/>
              <w:right w:val="single" w:sz="4" w:space="0" w:color="auto"/>
            </w:tcBorders>
          </w:tcPr>
          <w:p w14:paraId="2A59244A"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8D201A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B96242E" w14:textId="77777777" w:rsidR="00616D4F" w:rsidRDefault="00616D4F">
            <w:pPr>
              <w:suppressAutoHyphens/>
              <w:jc w:val="center"/>
              <w:rPr>
                <w:rFonts w:ascii="Arial" w:eastAsia="Times New Roman" w:hAnsi="Arial" w:cs="Arial"/>
                <w:sz w:val="16"/>
                <w:szCs w:val="16"/>
                <w:lang w:val="es-ES" w:eastAsia="ar-SA"/>
              </w:rPr>
            </w:pPr>
          </w:p>
        </w:tc>
      </w:tr>
      <w:tr w:rsidR="00616D4F" w14:paraId="45F6549E" w14:textId="77777777" w:rsidTr="00616D4F">
        <w:trPr>
          <w:trHeight w:val="564"/>
        </w:trPr>
        <w:tc>
          <w:tcPr>
            <w:tcW w:w="893" w:type="dxa"/>
            <w:tcBorders>
              <w:top w:val="single" w:sz="4" w:space="0" w:color="auto"/>
              <w:left w:val="single" w:sz="4" w:space="0" w:color="auto"/>
              <w:bottom w:val="single" w:sz="4" w:space="0" w:color="auto"/>
              <w:right w:val="single" w:sz="4" w:space="0" w:color="auto"/>
            </w:tcBorders>
            <w:vAlign w:val="center"/>
            <w:hideMark/>
          </w:tcPr>
          <w:p w14:paraId="0F3A02E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2529-144</w:t>
            </w:r>
          </w:p>
        </w:tc>
        <w:tc>
          <w:tcPr>
            <w:tcW w:w="705" w:type="dxa"/>
            <w:tcBorders>
              <w:top w:val="single" w:sz="4" w:space="0" w:color="auto"/>
              <w:left w:val="single" w:sz="4" w:space="0" w:color="auto"/>
              <w:bottom w:val="single" w:sz="4" w:space="0" w:color="auto"/>
              <w:right w:val="single" w:sz="4" w:space="0" w:color="auto"/>
            </w:tcBorders>
            <w:vAlign w:val="center"/>
            <w:hideMark/>
          </w:tcPr>
          <w:p w14:paraId="3F8E1AA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9A258F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43C71DE"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lang w:val="en-US"/>
              </w:rPr>
              <w:t xml:space="preserve">FOCO WELCH ALLYN P/CABZ. </w:t>
            </w:r>
            <w:r>
              <w:rPr>
                <w:rFonts w:ascii="Arial" w:hAnsi="Arial" w:cs="Arial"/>
                <w:sz w:val="16"/>
                <w:szCs w:val="16"/>
              </w:rPr>
              <w:t>LAMP. F 46003</w:t>
            </w:r>
          </w:p>
        </w:tc>
        <w:tc>
          <w:tcPr>
            <w:tcW w:w="812" w:type="dxa"/>
            <w:tcBorders>
              <w:top w:val="single" w:sz="4" w:space="0" w:color="auto"/>
              <w:left w:val="single" w:sz="4" w:space="0" w:color="auto"/>
              <w:bottom w:val="single" w:sz="4" w:space="0" w:color="auto"/>
              <w:right w:val="single" w:sz="4" w:space="0" w:color="auto"/>
            </w:tcBorders>
          </w:tcPr>
          <w:p w14:paraId="4DE945F0" w14:textId="77777777" w:rsidR="00616D4F" w:rsidRDefault="00616D4F">
            <w:pPr>
              <w:suppressAutoHyphens/>
              <w:jc w:val="center"/>
              <w:rPr>
                <w:rFonts w:ascii="Arial" w:eastAsia="Times New Roman" w:hAnsi="Arial" w:cs="Arial"/>
                <w:sz w:val="16"/>
                <w:szCs w:val="16"/>
                <w:lang w:val="en-US" w:eastAsia="ar-SA"/>
              </w:rPr>
            </w:pPr>
          </w:p>
        </w:tc>
        <w:tc>
          <w:tcPr>
            <w:tcW w:w="1399" w:type="dxa"/>
            <w:tcBorders>
              <w:top w:val="single" w:sz="4" w:space="0" w:color="auto"/>
              <w:left w:val="single" w:sz="4" w:space="0" w:color="auto"/>
              <w:bottom w:val="single" w:sz="4" w:space="0" w:color="auto"/>
              <w:right w:val="single" w:sz="4" w:space="0" w:color="auto"/>
            </w:tcBorders>
          </w:tcPr>
          <w:p w14:paraId="092CDE6F" w14:textId="77777777" w:rsidR="00616D4F" w:rsidRDefault="00616D4F">
            <w:pPr>
              <w:suppressAutoHyphens/>
              <w:jc w:val="center"/>
              <w:rPr>
                <w:rFonts w:ascii="Arial" w:eastAsia="Times New Roman" w:hAnsi="Arial" w:cs="Arial"/>
                <w:sz w:val="16"/>
                <w:szCs w:val="16"/>
                <w:lang w:val="en-US" w:eastAsia="ar-SA"/>
              </w:rPr>
            </w:pPr>
          </w:p>
        </w:tc>
        <w:tc>
          <w:tcPr>
            <w:tcW w:w="1039" w:type="dxa"/>
            <w:tcBorders>
              <w:top w:val="single" w:sz="4" w:space="0" w:color="auto"/>
              <w:left w:val="single" w:sz="4" w:space="0" w:color="auto"/>
              <w:bottom w:val="single" w:sz="4" w:space="0" w:color="auto"/>
              <w:right w:val="single" w:sz="4" w:space="0" w:color="auto"/>
            </w:tcBorders>
          </w:tcPr>
          <w:p w14:paraId="195DFE6D" w14:textId="77777777" w:rsidR="00616D4F" w:rsidRDefault="00616D4F">
            <w:pPr>
              <w:suppressAutoHyphens/>
              <w:jc w:val="center"/>
              <w:rPr>
                <w:rFonts w:ascii="Arial" w:eastAsia="Times New Roman" w:hAnsi="Arial" w:cs="Arial"/>
                <w:sz w:val="16"/>
                <w:szCs w:val="16"/>
                <w:lang w:val="en-US" w:eastAsia="ar-SA"/>
              </w:rPr>
            </w:pPr>
          </w:p>
        </w:tc>
      </w:tr>
      <w:tr w:rsidR="00616D4F" w14:paraId="161FF491" w14:textId="77777777" w:rsidTr="00616D4F">
        <w:trPr>
          <w:trHeight w:val="700"/>
        </w:trPr>
        <w:tc>
          <w:tcPr>
            <w:tcW w:w="893" w:type="dxa"/>
            <w:tcBorders>
              <w:top w:val="single" w:sz="4" w:space="0" w:color="auto"/>
              <w:left w:val="single" w:sz="4" w:space="0" w:color="auto"/>
              <w:bottom w:val="single" w:sz="4" w:space="0" w:color="auto"/>
              <w:right w:val="single" w:sz="4" w:space="0" w:color="auto"/>
            </w:tcBorders>
            <w:vAlign w:val="center"/>
            <w:hideMark/>
          </w:tcPr>
          <w:p w14:paraId="1619140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2529-145</w:t>
            </w:r>
          </w:p>
        </w:tc>
        <w:tc>
          <w:tcPr>
            <w:tcW w:w="705" w:type="dxa"/>
            <w:tcBorders>
              <w:top w:val="single" w:sz="4" w:space="0" w:color="auto"/>
              <w:left w:val="single" w:sz="4" w:space="0" w:color="auto"/>
              <w:bottom w:val="single" w:sz="4" w:space="0" w:color="auto"/>
              <w:right w:val="single" w:sz="4" w:space="0" w:color="auto"/>
            </w:tcBorders>
            <w:vAlign w:val="center"/>
            <w:hideMark/>
          </w:tcPr>
          <w:p w14:paraId="5B2145B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67BCDF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699C38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WELCH ALLYN PARA HOJA DE LARINGO #0</w:t>
            </w:r>
          </w:p>
        </w:tc>
        <w:tc>
          <w:tcPr>
            <w:tcW w:w="812" w:type="dxa"/>
            <w:tcBorders>
              <w:top w:val="single" w:sz="4" w:space="0" w:color="auto"/>
              <w:left w:val="single" w:sz="4" w:space="0" w:color="auto"/>
              <w:bottom w:val="single" w:sz="4" w:space="0" w:color="auto"/>
              <w:right w:val="single" w:sz="4" w:space="0" w:color="auto"/>
            </w:tcBorders>
          </w:tcPr>
          <w:p w14:paraId="03EE74A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DFEBC8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0938346" w14:textId="77777777" w:rsidR="00616D4F" w:rsidRDefault="00616D4F">
            <w:pPr>
              <w:suppressAutoHyphens/>
              <w:jc w:val="center"/>
              <w:rPr>
                <w:rFonts w:ascii="Arial" w:eastAsia="Times New Roman" w:hAnsi="Arial" w:cs="Arial"/>
                <w:sz w:val="16"/>
                <w:szCs w:val="16"/>
                <w:lang w:val="es-ES" w:eastAsia="ar-SA"/>
              </w:rPr>
            </w:pPr>
          </w:p>
        </w:tc>
      </w:tr>
      <w:tr w:rsidR="00616D4F" w14:paraId="7BEE8D1C" w14:textId="77777777" w:rsidTr="00616D4F">
        <w:trPr>
          <w:trHeight w:val="555"/>
        </w:trPr>
        <w:tc>
          <w:tcPr>
            <w:tcW w:w="893" w:type="dxa"/>
            <w:tcBorders>
              <w:top w:val="single" w:sz="4" w:space="0" w:color="auto"/>
              <w:left w:val="single" w:sz="4" w:space="0" w:color="auto"/>
              <w:bottom w:val="single" w:sz="4" w:space="0" w:color="auto"/>
              <w:right w:val="single" w:sz="4" w:space="0" w:color="auto"/>
            </w:tcBorders>
            <w:vAlign w:val="center"/>
            <w:hideMark/>
          </w:tcPr>
          <w:p w14:paraId="62F613E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2529-146</w:t>
            </w:r>
          </w:p>
        </w:tc>
        <w:tc>
          <w:tcPr>
            <w:tcW w:w="705" w:type="dxa"/>
            <w:tcBorders>
              <w:top w:val="single" w:sz="4" w:space="0" w:color="auto"/>
              <w:left w:val="single" w:sz="4" w:space="0" w:color="auto"/>
              <w:bottom w:val="single" w:sz="4" w:space="0" w:color="auto"/>
              <w:right w:val="single" w:sz="4" w:space="0" w:color="auto"/>
            </w:tcBorders>
            <w:vAlign w:val="center"/>
            <w:hideMark/>
          </w:tcPr>
          <w:p w14:paraId="156550D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ADC1BF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92A430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 WELCH ALLYN PARA HOJA DE LARINGO #1</w:t>
            </w:r>
          </w:p>
        </w:tc>
        <w:tc>
          <w:tcPr>
            <w:tcW w:w="812" w:type="dxa"/>
            <w:tcBorders>
              <w:top w:val="single" w:sz="4" w:space="0" w:color="auto"/>
              <w:left w:val="single" w:sz="4" w:space="0" w:color="auto"/>
              <w:bottom w:val="single" w:sz="4" w:space="0" w:color="auto"/>
              <w:right w:val="single" w:sz="4" w:space="0" w:color="auto"/>
            </w:tcBorders>
          </w:tcPr>
          <w:p w14:paraId="055A2B1A"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F3449D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4012B7F" w14:textId="77777777" w:rsidR="00616D4F" w:rsidRDefault="00616D4F">
            <w:pPr>
              <w:suppressAutoHyphens/>
              <w:jc w:val="center"/>
              <w:rPr>
                <w:rFonts w:ascii="Arial" w:eastAsia="Times New Roman" w:hAnsi="Arial" w:cs="Arial"/>
                <w:sz w:val="16"/>
                <w:szCs w:val="16"/>
                <w:lang w:val="es-ES" w:eastAsia="ar-SA"/>
              </w:rPr>
            </w:pPr>
          </w:p>
        </w:tc>
      </w:tr>
      <w:tr w:rsidR="00616D4F" w14:paraId="2702B533" w14:textId="77777777" w:rsidTr="00616D4F">
        <w:trPr>
          <w:trHeight w:val="691"/>
        </w:trPr>
        <w:tc>
          <w:tcPr>
            <w:tcW w:w="893" w:type="dxa"/>
            <w:tcBorders>
              <w:top w:val="single" w:sz="4" w:space="0" w:color="auto"/>
              <w:left w:val="single" w:sz="4" w:space="0" w:color="auto"/>
              <w:bottom w:val="single" w:sz="4" w:space="0" w:color="auto"/>
              <w:right w:val="single" w:sz="4" w:space="0" w:color="auto"/>
            </w:tcBorders>
            <w:vAlign w:val="center"/>
            <w:hideMark/>
          </w:tcPr>
          <w:p w14:paraId="09A8738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2529-147</w:t>
            </w:r>
          </w:p>
        </w:tc>
        <w:tc>
          <w:tcPr>
            <w:tcW w:w="705" w:type="dxa"/>
            <w:tcBorders>
              <w:top w:val="single" w:sz="4" w:space="0" w:color="auto"/>
              <w:left w:val="single" w:sz="4" w:space="0" w:color="auto"/>
              <w:bottom w:val="single" w:sz="4" w:space="0" w:color="auto"/>
              <w:right w:val="single" w:sz="4" w:space="0" w:color="auto"/>
            </w:tcBorders>
            <w:vAlign w:val="center"/>
            <w:hideMark/>
          </w:tcPr>
          <w:p w14:paraId="1E65657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2F1D15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1F87A9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FOCOPARA LAMPARA QUIRIRGICA DE 20V 180 W CON BASE DE CERAMICA</w:t>
            </w:r>
          </w:p>
        </w:tc>
        <w:tc>
          <w:tcPr>
            <w:tcW w:w="812" w:type="dxa"/>
            <w:tcBorders>
              <w:top w:val="single" w:sz="4" w:space="0" w:color="auto"/>
              <w:left w:val="single" w:sz="4" w:space="0" w:color="auto"/>
              <w:bottom w:val="single" w:sz="4" w:space="0" w:color="auto"/>
              <w:right w:val="single" w:sz="4" w:space="0" w:color="auto"/>
            </w:tcBorders>
          </w:tcPr>
          <w:p w14:paraId="34834B4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BEC59B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5396C76" w14:textId="77777777" w:rsidR="00616D4F" w:rsidRDefault="00616D4F">
            <w:pPr>
              <w:suppressAutoHyphens/>
              <w:jc w:val="center"/>
              <w:rPr>
                <w:rFonts w:ascii="Arial" w:eastAsia="Times New Roman" w:hAnsi="Arial" w:cs="Arial"/>
                <w:sz w:val="16"/>
                <w:szCs w:val="16"/>
                <w:lang w:val="es-ES" w:eastAsia="ar-SA"/>
              </w:rPr>
            </w:pPr>
          </w:p>
        </w:tc>
      </w:tr>
      <w:tr w:rsidR="00616D4F" w14:paraId="6790621B" w14:textId="77777777" w:rsidTr="00616D4F">
        <w:trPr>
          <w:trHeight w:val="559"/>
        </w:trPr>
        <w:tc>
          <w:tcPr>
            <w:tcW w:w="893" w:type="dxa"/>
            <w:tcBorders>
              <w:top w:val="single" w:sz="4" w:space="0" w:color="auto"/>
              <w:left w:val="single" w:sz="4" w:space="0" w:color="auto"/>
              <w:bottom w:val="single" w:sz="4" w:space="0" w:color="auto"/>
              <w:right w:val="single" w:sz="4" w:space="0" w:color="auto"/>
            </w:tcBorders>
            <w:vAlign w:val="center"/>
            <w:hideMark/>
          </w:tcPr>
          <w:p w14:paraId="2DEE203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2529-148</w:t>
            </w:r>
          </w:p>
        </w:tc>
        <w:tc>
          <w:tcPr>
            <w:tcW w:w="705" w:type="dxa"/>
            <w:tcBorders>
              <w:top w:val="single" w:sz="4" w:space="0" w:color="auto"/>
              <w:left w:val="single" w:sz="4" w:space="0" w:color="auto"/>
              <w:bottom w:val="single" w:sz="4" w:space="0" w:color="auto"/>
              <w:right w:val="single" w:sz="4" w:space="0" w:color="auto"/>
            </w:tcBorders>
            <w:vAlign w:val="center"/>
            <w:hideMark/>
          </w:tcPr>
          <w:p w14:paraId="2356009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562A12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3CD941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FOCOS ALUMINIZADOS 150 WATS</w:t>
            </w:r>
          </w:p>
        </w:tc>
        <w:tc>
          <w:tcPr>
            <w:tcW w:w="812" w:type="dxa"/>
            <w:tcBorders>
              <w:top w:val="single" w:sz="4" w:space="0" w:color="auto"/>
              <w:left w:val="single" w:sz="4" w:space="0" w:color="auto"/>
              <w:bottom w:val="single" w:sz="4" w:space="0" w:color="auto"/>
              <w:right w:val="single" w:sz="4" w:space="0" w:color="auto"/>
            </w:tcBorders>
          </w:tcPr>
          <w:p w14:paraId="20B6E2F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32CEDF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DB1582D" w14:textId="77777777" w:rsidR="00616D4F" w:rsidRDefault="00616D4F">
            <w:pPr>
              <w:suppressAutoHyphens/>
              <w:jc w:val="center"/>
              <w:rPr>
                <w:rFonts w:ascii="Arial" w:eastAsia="Times New Roman" w:hAnsi="Arial" w:cs="Arial"/>
                <w:sz w:val="16"/>
                <w:szCs w:val="16"/>
                <w:lang w:val="es-ES" w:eastAsia="ar-SA"/>
              </w:rPr>
            </w:pPr>
          </w:p>
        </w:tc>
      </w:tr>
      <w:tr w:rsidR="00616D4F" w14:paraId="7D0F0C84" w14:textId="77777777" w:rsidTr="00616D4F">
        <w:trPr>
          <w:trHeight w:val="567"/>
        </w:trPr>
        <w:tc>
          <w:tcPr>
            <w:tcW w:w="893" w:type="dxa"/>
            <w:tcBorders>
              <w:top w:val="single" w:sz="4" w:space="0" w:color="auto"/>
              <w:left w:val="single" w:sz="4" w:space="0" w:color="auto"/>
              <w:bottom w:val="single" w:sz="4" w:space="0" w:color="auto"/>
              <w:right w:val="single" w:sz="4" w:space="0" w:color="auto"/>
            </w:tcBorders>
            <w:vAlign w:val="center"/>
            <w:hideMark/>
          </w:tcPr>
          <w:p w14:paraId="291082A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2529-149</w:t>
            </w:r>
          </w:p>
        </w:tc>
        <w:tc>
          <w:tcPr>
            <w:tcW w:w="705" w:type="dxa"/>
            <w:tcBorders>
              <w:top w:val="single" w:sz="4" w:space="0" w:color="auto"/>
              <w:left w:val="single" w:sz="4" w:space="0" w:color="auto"/>
              <w:bottom w:val="single" w:sz="4" w:space="0" w:color="auto"/>
              <w:right w:val="single" w:sz="4" w:space="0" w:color="auto"/>
            </w:tcBorders>
            <w:vAlign w:val="center"/>
            <w:hideMark/>
          </w:tcPr>
          <w:p w14:paraId="7970CFC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7E0DFD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8F7F20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FOCOS DE BASE LUMINIZADA 150W/120V/MEDIUM</w:t>
            </w:r>
          </w:p>
        </w:tc>
        <w:tc>
          <w:tcPr>
            <w:tcW w:w="812" w:type="dxa"/>
            <w:tcBorders>
              <w:top w:val="single" w:sz="4" w:space="0" w:color="auto"/>
              <w:left w:val="single" w:sz="4" w:space="0" w:color="auto"/>
              <w:bottom w:val="single" w:sz="4" w:space="0" w:color="auto"/>
              <w:right w:val="single" w:sz="4" w:space="0" w:color="auto"/>
            </w:tcBorders>
          </w:tcPr>
          <w:p w14:paraId="2B0CD5E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677C7B5"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C351FBA" w14:textId="77777777" w:rsidR="00616D4F" w:rsidRDefault="00616D4F">
            <w:pPr>
              <w:suppressAutoHyphens/>
              <w:jc w:val="center"/>
              <w:rPr>
                <w:rFonts w:ascii="Arial" w:eastAsia="Times New Roman" w:hAnsi="Arial" w:cs="Arial"/>
                <w:sz w:val="16"/>
                <w:szCs w:val="16"/>
                <w:lang w:val="es-ES" w:eastAsia="ar-SA"/>
              </w:rPr>
            </w:pPr>
          </w:p>
        </w:tc>
      </w:tr>
      <w:tr w:rsidR="00616D4F" w14:paraId="220AD926" w14:textId="77777777" w:rsidTr="00616D4F">
        <w:trPr>
          <w:trHeight w:val="508"/>
        </w:trPr>
        <w:tc>
          <w:tcPr>
            <w:tcW w:w="893" w:type="dxa"/>
            <w:tcBorders>
              <w:top w:val="single" w:sz="4" w:space="0" w:color="auto"/>
              <w:left w:val="single" w:sz="4" w:space="0" w:color="auto"/>
              <w:bottom w:val="single" w:sz="4" w:space="0" w:color="auto"/>
              <w:right w:val="single" w:sz="4" w:space="0" w:color="auto"/>
            </w:tcBorders>
            <w:vAlign w:val="center"/>
            <w:hideMark/>
          </w:tcPr>
          <w:p w14:paraId="45601E0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2529-150</w:t>
            </w:r>
          </w:p>
        </w:tc>
        <w:tc>
          <w:tcPr>
            <w:tcW w:w="705" w:type="dxa"/>
            <w:tcBorders>
              <w:top w:val="single" w:sz="4" w:space="0" w:color="auto"/>
              <w:left w:val="single" w:sz="4" w:space="0" w:color="auto"/>
              <w:bottom w:val="single" w:sz="4" w:space="0" w:color="auto"/>
              <w:right w:val="single" w:sz="4" w:space="0" w:color="auto"/>
            </w:tcBorders>
            <w:vAlign w:val="center"/>
            <w:hideMark/>
          </w:tcPr>
          <w:p w14:paraId="136C2EE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84F6D1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A19E9A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FOCOS DE HALOGENO DE 24 V. 150 W. (FCS)</w:t>
            </w:r>
          </w:p>
        </w:tc>
        <w:tc>
          <w:tcPr>
            <w:tcW w:w="812" w:type="dxa"/>
            <w:tcBorders>
              <w:top w:val="single" w:sz="4" w:space="0" w:color="auto"/>
              <w:left w:val="single" w:sz="4" w:space="0" w:color="auto"/>
              <w:bottom w:val="single" w:sz="4" w:space="0" w:color="auto"/>
              <w:right w:val="single" w:sz="4" w:space="0" w:color="auto"/>
            </w:tcBorders>
          </w:tcPr>
          <w:p w14:paraId="2F253F4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2FA371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41FC665" w14:textId="77777777" w:rsidR="00616D4F" w:rsidRDefault="00616D4F">
            <w:pPr>
              <w:suppressAutoHyphens/>
              <w:jc w:val="center"/>
              <w:rPr>
                <w:rFonts w:ascii="Arial" w:eastAsia="Times New Roman" w:hAnsi="Arial" w:cs="Arial"/>
                <w:sz w:val="16"/>
                <w:szCs w:val="16"/>
                <w:lang w:val="es-ES" w:eastAsia="ar-SA"/>
              </w:rPr>
            </w:pPr>
          </w:p>
        </w:tc>
      </w:tr>
      <w:tr w:rsidR="00616D4F" w14:paraId="79E2C2DB" w14:textId="77777777" w:rsidTr="00616D4F">
        <w:trPr>
          <w:trHeight w:val="597"/>
        </w:trPr>
        <w:tc>
          <w:tcPr>
            <w:tcW w:w="893" w:type="dxa"/>
            <w:tcBorders>
              <w:top w:val="single" w:sz="4" w:space="0" w:color="auto"/>
              <w:left w:val="single" w:sz="4" w:space="0" w:color="auto"/>
              <w:bottom w:val="single" w:sz="4" w:space="0" w:color="auto"/>
              <w:right w:val="single" w:sz="4" w:space="0" w:color="auto"/>
            </w:tcBorders>
            <w:vAlign w:val="center"/>
            <w:hideMark/>
          </w:tcPr>
          <w:p w14:paraId="1539531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2529-151</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35230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88D613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2D7522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FOCOS DE HALOGENO DE 6 V. 10 W. BULBO LARGO 64225</w:t>
            </w:r>
          </w:p>
        </w:tc>
        <w:tc>
          <w:tcPr>
            <w:tcW w:w="812" w:type="dxa"/>
            <w:tcBorders>
              <w:top w:val="single" w:sz="4" w:space="0" w:color="auto"/>
              <w:left w:val="single" w:sz="4" w:space="0" w:color="auto"/>
              <w:bottom w:val="single" w:sz="4" w:space="0" w:color="auto"/>
              <w:right w:val="single" w:sz="4" w:space="0" w:color="auto"/>
            </w:tcBorders>
          </w:tcPr>
          <w:p w14:paraId="3976529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B4C4BB2"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900AC68" w14:textId="77777777" w:rsidR="00616D4F" w:rsidRDefault="00616D4F">
            <w:pPr>
              <w:suppressAutoHyphens/>
              <w:jc w:val="center"/>
              <w:rPr>
                <w:rFonts w:ascii="Arial" w:eastAsia="Times New Roman" w:hAnsi="Arial" w:cs="Arial"/>
                <w:sz w:val="16"/>
                <w:szCs w:val="16"/>
                <w:lang w:val="es-ES" w:eastAsia="ar-SA"/>
              </w:rPr>
            </w:pPr>
          </w:p>
        </w:tc>
      </w:tr>
      <w:tr w:rsidR="00616D4F" w14:paraId="689749B5" w14:textId="77777777" w:rsidTr="00616D4F">
        <w:trPr>
          <w:trHeight w:val="549"/>
        </w:trPr>
        <w:tc>
          <w:tcPr>
            <w:tcW w:w="893" w:type="dxa"/>
            <w:tcBorders>
              <w:top w:val="single" w:sz="4" w:space="0" w:color="auto"/>
              <w:left w:val="single" w:sz="4" w:space="0" w:color="auto"/>
              <w:bottom w:val="single" w:sz="4" w:space="0" w:color="auto"/>
              <w:right w:val="single" w:sz="4" w:space="0" w:color="auto"/>
            </w:tcBorders>
            <w:vAlign w:val="center"/>
            <w:hideMark/>
          </w:tcPr>
          <w:p w14:paraId="0B5A4AC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2529-152</w:t>
            </w:r>
          </w:p>
        </w:tc>
        <w:tc>
          <w:tcPr>
            <w:tcW w:w="705" w:type="dxa"/>
            <w:tcBorders>
              <w:top w:val="single" w:sz="4" w:space="0" w:color="auto"/>
              <w:left w:val="single" w:sz="4" w:space="0" w:color="auto"/>
              <w:bottom w:val="single" w:sz="4" w:space="0" w:color="auto"/>
              <w:right w:val="single" w:sz="4" w:space="0" w:color="auto"/>
            </w:tcBorders>
            <w:vAlign w:val="center"/>
            <w:hideMark/>
          </w:tcPr>
          <w:p w14:paraId="21F3EB5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5985F2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186CF8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FOCOS DE HALOGENO TIPO PELLIZCO DE 24 V 150W 64640 HLX</w:t>
            </w:r>
          </w:p>
        </w:tc>
        <w:tc>
          <w:tcPr>
            <w:tcW w:w="812" w:type="dxa"/>
            <w:tcBorders>
              <w:top w:val="single" w:sz="4" w:space="0" w:color="auto"/>
              <w:left w:val="single" w:sz="4" w:space="0" w:color="auto"/>
              <w:bottom w:val="single" w:sz="4" w:space="0" w:color="auto"/>
              <w:right w:val="single" w:sz="4" w:space="0" w:color="auto"/>
            </w:tcBorders>
          </w:tcPr>
          <w:p w14:paraId="0BD54E8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131957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640A218" w14:textId="77777777" w:rsidR="00616D4F" w:rsidRDefault="00616D4F">
            <w:pPr>
              <w:suppressAutoHyphens/>
              <w:jc w:val="center"/>
              <w:rPr>
                <w:rFonts w:ascii="Arial" w:eastAsia="Times New Roman" w:hAnsi="Arial" w:cs="Arial"/>
                <w:sz w:val="16"/>
                <w:szCs w:val="16"/>
                <w:lang w:val="es-ES" w:eastAsia="ar-SA"/>
              </w:rPr>
            </w:pPr>
          </w:p>
        </w:tc>
      </w:tr>
      <w:tr w:rsidR="00616D4F" w14:paraId="2EB7760B" w14:textId="77777777" w:rsidTr="00616D4F">
        <w:trPr>
          <w:trHeight w:val="571"/>
        </w:trPr>
        <w:tc>
          <w:tcPr>
            <w:tcW w:w="893" w:type="dxa"/>
            <w:tcBorders>
              <w:top w:val="single" w:sz="4" w:space="0" w:color="auto"/>
              <w:left w:val="single" w:sz="4" w:space="0" w:color="auto"/>
              <w:bottom w:val="single" w:sz="4" w:space="0" w:color="auto"/>
              <w:right w:val="single" w:sz="4" w:space="0" w:color="auto"/>
            </w:tcBorders>
            <w:vAlign w:val="center"/>
            <w:hideMark/>
          </w:tcPr>
          <w:p w14:paraId="0EF3A08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2529-153</w:t>
            </w:r>
          </w:p>
        </w:tc>
        <w:tc>
          <w:tcPr>
            <w:tcW w:w="705" w:type="dxa"/>
            <w:tcBorders>
              <w:top w:val="single" w:sz="4" w:space="0" w:color="auto"/>
              <w:left w:val="single" w:sz="4" w:space="0" w:color="auto"/>
              <w:bottom w:val="single" w:sz="4" w:space="0" w:color="auto"/>
              <w:right w:val="single" w:sz="4" w:space="0" w:color="auto"/>
            </w:tcBorders>
            <w:vAlign w:val="center"/>
            <w:hideMark/>
          </w:tcPr>
          <w:p w14:paraId="3362844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57A8AB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927606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FOCOS WELCH ALLYN PARA HOJA DE LARINGOSCOPIO # 0</w:t>
            </w:r>
          </w:p>
        </w:tc>
        <w:tc>
          <w:tcPr>
            <w:tcW w:w="812" w:type="dxa"/>
            <w:tcBorders>
              <w:top w:val="single" w:sz="4" w:space="0" w:color="auto"/>
              <w:left w:val="single" w:sz="4" w:space="0" w:color="auto"/>
              <w:bottom w:val="single" w:sz="4" w:space="0" w:color="auto"/>
              <w:right w:val="single" w:sz="4" w:space="0" w:color="auto"/>
            </w:tcBorders>
          </w:tcPr>
          <w:p w14:paraId="66AAEAF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6042C5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925EB0F" w14:textId="77777777" w:rsidR="00616D4F" w:rsidRDefault="00616D4F">
            <w:pPr>
              <w:suppressAutoHyphens/>
              <w:jc w:val="center"/>
              <w:rPr>
                <w:rFonts w:ascii="Arial" w:eastAsia="Times New Roman" w:hAnsi="Arial" w:cs="Arial"/>
                <w:sz w:val="16"/>
                <w:szCs w:val="16"/>
                <w:lang w:val="es-ES" w:eastAsia="ar-SA"/>
              </w:rPr>
            </w:pPr>
          </w:p>
        </w:tc>
      </w:tr>
      <w:tr w:rsidR="00616D4F" w14:paraId="09C2ED08" w14:textId="77777777" w:rsidTr="00616D4F">
        <w:trPr>
          <w:trHeight w:val="693"/>
        </w:trPr>
        <w:tc>
          <w:tcPr>
            <w:tcW w:w="893" w:type="dxa"/>
            <w:tcBorders>
              <w:top w:val="single" w:sz="4" w:space="0" w:color="auto"/>
              <w:left w:val="single" w:sz="4" w:space="0" w:color="auto"/>
              <w:bottom w:val="single" w:sz="4" w:space="0" w:color="auto"/>
              <w:right w:val="single" w:sz="4" w:space="0" w:color="auto"/>
            </w:tcBorders>
            <w:vAlign w:val="center"/>
            <w:hideMark/>
          </w:tcPr>
          <w:p w14:paraId="4F38446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2529-154</w:t>
            </w:r>
          </w:p>
        </w:tc>
        <w:tc>
          <w:tcPr>
            <w:tcW w:w="705" w:type="dxa"/>
            <w:tcBorders>
              <w:top w:val="single" w:sz="4" w:space="0" w:color="auto"/>
              <w:left w:val="single" w:sz="4" w:space="0" w:color="auto"/>
              <w:bottom w:val="single" w:sz="4" w:space="0" w:color="auto"/>
              <w:right w:val="single" w:sz="4" w:space="0" w:color="auto"/>
            </w:tcBorders>
            <w:vAlign w:val="center"/>
            <w:hideMark/>
          </w:tcPr>
          <w:p w14:paraId="3CA6384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FC8FEF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CEA0C0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FOCOS WELCH ALLYN PARA HOJA DE LARINGOSCOPIO # 1</w:t>
            </w:r>
          </w:p>
        </w:tc>
        <w:tc>
          <w:tcPr>
            <w:tcW w:w="812" w:type="dxa"/>
            <w:tcBorders>
              <w:top w:val="single" w:sz="4" w:space="0" w:color="auto"/>
              <w:left w:val="single" w:sz="4" w:space="0" w:color="auto"/>
              <w:bottom w:val="single" w:sz="4" w:space="0" w:color="auto"/>
              <w:right w:val="single" w:sz="4" w:space="0" w:color="auto"/>
            </w:tcBorders>
          </w:tcPr>
          <w:p w14:paraId="69DCD25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77D62D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0459DCA" w14:textId="77777777" w:rsidR="00616D4F" w:rsidRDefault="00616D4F">
            <w:pPr>
              <w:suppressAutoHyphens/>
              <w:jc w:val="center"/>
              <w:rPr>
                <w:rFonts w:ascii="Arial" w:eastAsia="Times New Roman" w:hAnsi="Arial" w:cs="Arial"/>
                <w:sz w:val="16"/>
                <w:szCs w:val="16"/>
                <w:lang w:val="es-ES" w:eastAsia="ar-SA"/>
              </w:rPr>
            </w:pPr>
          </w:p>
        </w:tc>
      </w:tr>
      <w:tr w:rsidR="00616D4F" w14:paraId="1C65BDAD" w14:textId="77777777" w:rsidTr="00616D4F">
        <w:trPr>
          <w:trHeight w:val="560"/>
        </w:trPr>
        <w:tc>
          <w:tcPr>
            <w:tcW w:w="893" w:type="dxa"/>
            <w:tcBorders>
              <w:top w:val="single" w:sz="4" w:space="0" w:color="auto"/>
              <w:left w:val="single" w:sz="4" w:space="0" w:color="auto"/>
              <w:bottom w:val="single" w:sz="4" w:space="0" w:color="auto"/>
              <w:right w:val="single" w:sz="4" w:space="0" w:color="auto"/>
            </w:tcBorders>
            <w:vAlign w:val="center"/>
            <w:hideMark/>
          </w:tcPr>
          <w:p w14:paraId="160C0A8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2529-155</w:t>
            </w:r>
          </w:p>
        </w:tc>
        <w:tc>
          <w:tcPr>
            <w:tcW w:w="705" w:type="dxa"/>
            <w:tcBorders>
              <w:top w:val="single" w:sz="4" w:space="0" w:color="auto"/>
              <w:left w:val="single" w:sz="4" w:space="0" w:color="auto"/>
              <w:bottom w:val="single" w:sz="4" w:space="0" w:color="auto"/>
              <w:right w:val="single" w:sz="4" w:space="0" w:color="auto"/>
            </w:tcBorders>
            <w:vAlign w:val="center"/>
            <w:hideMark/>
          </w:tcPr>
          <w:p w14:paraId="66FD7F6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60C97B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C25708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FUENTE DE ALIMENTACION CONMUTADA SALIDA 24V / 20A O MAYOR</w:t>
            </w:r>
          </w:p>
        </w:tc>
        <w:tc>
          <w:tcPr>
            <w:tcW w:w="812" w:type="dxa"/>
            <w:tcBorders>
              <w:top w:val="single" w:sz="4" w:space="0" w:color="auto"/>
              <w:left w:val="single" w:sz="4" w:space="0" w:color="auto"/>
              <w:bottom w:val="single" w:sz="4" w:space="0" w:color="auto"/>
              <w:right w:val="single" w:sz="4" w:space="0" w:color="auto"/>
            </w:tcBorders>
          </w:tcPr>
          <w:p w14:paraId="535A6FC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F7E76B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19C1887" w14:textId="77777777" w:rsidR="00616D4F" w:rsidRDefault="00616D4F">
            <w:pPr>
              <w:suppressAutoHyphens/>
              <w:jc w:val="center"/>
              <w:rPr>
                <w:rFonts w:ascii="Arial" w:eastAsia="Times New Roman" w:hAnsi="Arial" w:cs="Arial"/>
                <w:sz w:val="16"/>
                <w:szCs w:val="16"/>
                <w:lang w:val="es-ES" w:eastAsia="ar-SA"/>
              </w:rPr>
            </w:pPr>
          </w:p>
        </w:tc>
      </w:tr>
      <w:tr w:rsidR="00616D4F" w14:paraId="75D71598" w14:textId="77777777" w:rsidTr="00616D4F">
        <w:trPr>
          <w:trHeight w:val="696"/>
        </w:trPr>
        <w:tc>
          <w:tcPr>
            <w:tcW w:w="893" w:type="dxa"/>
            <w:tcBorders>
              <w:top w:val="single" w:sz="4" w:space="0" w:color="auto"/>
              <w:left w:val="single" w:sz="4" w:space="0" w:color="auto"/>
              <w:bottom w:val="single" w:sz="4" w:space="0" w:color="auto"/>
              <w:right w:val="single" w:sz="4" w:space="0" w:color="auto"/>
            </w:tcBorders>
            <w:vAlign w:val="center"/>
            <w:hideMark/>
          </w:tcPr>
          <w:p w14:paraId="062A460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2529-156</w:t>
            </w:r>
          </w:p>
        </w:tc>
        <w:tc>
          <w:tcPr>
            <w:tcW w:w="705" w:type="dxa"/>
            <w:tcBorders>
              <w:top w:val="single" w:sz="4" w:space="0" w:color="auto"/>
              <w:left w:val="single" w:sz="4" w:space="0" w:color="auto"/>
              <w:bottom w:val="single" w:sz="4" w:space="0" w:color="auto"/>
              <w:right w:val="single" w:sz="4" w:space="0" w:color="auto"/>
            </w:tcBorders>
            <w:vAlign w:val="center"/>
            <w:hideMark/>
          </w:tcPr>
          <w:p w14:paraId="1ECD4C8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4FD32D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094B94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FUENTE DE ALIMENTACION CONMUTADA SALIDA 12V / 10A O MAYOR</w:t>
            </w:r>
          </w:p>
        </w:tc>
        <w:tc>
          <w:tcPr>
            <w:tcW w:w="812" w:type="dxa"/>
            <w:tcBorders>
              <w:top w:val="single" w:sz="4" w:space="0" w:color="auto"/>
              <w:left w:val="single" w:sz="4" w:space="0" w:color="auto"/>
              <w:bottom w:val="single" w:sz="4" w:space="0" w:color="auto"/>
              <w:right w:val="single" w:sz="4" w:space="0" w:color="auto"/>
            </w:tcBorders>
          </w:tcPr>
          <w:p w14:paraId="24958C3A"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8314AF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6159A8E" w14:textId="77777777" w:rsidR="00616D4F" w:rsidRDefault="00616D4F">
            <w:pPr>
              <w:suppressAutoHyphens/>
              <w:jc w:val="center"/>
              <w:rPr>
                <w:rFonts w:ascii="Arial" w:eastAsia="Times New Roman" w:hAnsi="Arial" w:cs="Arial"/>
                <w:sz w:val="16"/>
                <w:szCs w:val="16"/>
                <w:lang w:val="es-ES" w:eastAsia="ar-SA"/>
              </w:rPr>
            </w:pPr>
          </w:p>
        </w:tc>
      </w:tr>
      <w:tr w:rsidR="00616D4F" w14:paraId="34349C23" w14:textId="77777777" w:rsidTr="00616D4F">
        <w:trPr>
          <w:trHeight w:val="564"/>
        </w:trPr>
        <w:tc>
          <w:tcPr>
            <w:tcW w:w="893" w:type="dxa"/>
            <w:tcBorders>
              <w:top w:val="single" w:sz="4" w:space="0" w:color="auto"/>
              <w:left w:val="single" w:sz="4" w:space="0" w:color="auto"/>
              <w:bottom w:val="single" w:sz="4" w:space="0" w:color="auto"/>
              <w:right w:val="single" w:sz="4" w:space="0" w:color="auto"/>
            </w:tcBorders>
            <w:vAlign w:val="center"/>
            <w:hideMark/>
          </w:tcPr>
          <w:p w14:paraId="57646A8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2529-157</w:t>
            </w:r>
          </w:p>
        </w:tc>
        <w:tc>
          <w:tcPr>
            <w:tcW w:w="705" w:type="dxa"/>
            <w:tcBorders>
              <w:top w:val="single" w:sz="4" w:space="0" w:color="auto"/>
              <w:left w:val="single" w:sz="4" w:space="0" w:color="auto"/>
              <w:bottom w:val="single" w:sz="4" w:space="0" w:color="auto"/>
              <w:right w:val="single" w:sz="4" w:space="0" w:color="auto"/>
            </w:tcBorders>
            <w:vAlign w:val="center"/>
            <w:hideMark/>
          </w:tcPr>
          <w:p w14:paraId="4257455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90CBA7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85AD54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GUIAS PARA ASIENTO DE SILLAS DE RUEDA</w:t>
            </w:r>
          </w:p>
        </w:tc>
        <w:tc>
          <w:tcPr>
            <w:tcW w:w="812" w:type="dxa"/>
            <w:tcBorders>
              <w:top w:val="single" w:sz="4" w:space="0" w:color="auto"/>
              <w:left w:val="single" w:sz="4" w:space="0" w:color="auto"/>
              <w:bottom w:val="single" w:sz="4" w:space="0" w:color="auto"/>
              <w:right w:val="single" w:sz="4" w:space="0" w:color="auto"/>
            </w:tcBorders>
          </w:tcPr>
          <w:p w14:paraId="7FB4E167"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93819B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8404219" w14:textId="77777777" w:rsidR="00616D4F" w:rsidRDefault="00616D4F">
            <w:pPr>
              <w:suppressAutoHyphens/>
              <w:jc w:val="center"/>
              <w:rPr>
                <w:rFonts w:ascii="Arial" w:eastAsia="Times New Roman" w:hAnsi="Arial" w:cs="Arial"/>
                <w:sz w:val="16"/>
                <w:szCs w:val="16"/>
                <w:lang w:val="es-ES" w:eastAsia="ar-SA"/>
              </w:rPr>
            </w:pPr>
          </w:p>
        </w:tc>
      </w:tr>
      <w:tr w:rsidR="00616D4F" w14:paraId="7BC0B3FA" w14:textId="77777777" w:rsidTr="00616D4F">
        <w:trPr>
          <w:trHeight w:val="403"/>
        </w:trPr>
        <w:tc>
          <w:tcPr>
            <w:tcW w:w="893" w:type="dxa"/>
            <w:tcBorders>
              <w:top w:val="single" w:sz="4" w:space="0" w:color="auto"/>
              <w:left w:val="single" w:sz="4" w:space="0" w:color="auto"/>
              <w:bottom w:val="single" w:sz="4" w:space="0" w:color="auto"/>
              <w:right w:val="single" w:sz="4" w:space="0" w:color="auto"/>
            </w:tcBorders>
            <w:vAlign w:val="center"/>
            <w:hideMark/>
          </w:tcPr>
          <w:p w14:paraId="6156C97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2529-158</w:t>
            </w:r>
          </w:p>
        </w:tc>
        <w:tc>
          <w:tcPr>
            <w:tcW w:w="705" w:type="dxa"/>
            <w:tcBorders>
              <w:top w:val="single" w:sz="4" w:space="0" w:color="auto"/>
              <w:left w:val="single" w:sz="4" w:space="0" w:color="auto"/>
              <w:bottom w:val="single" w:sz="4" w:space="0" w:color="auto"/>
              <w:right w:val="single" w:sz="4" w:space="0" w:color="auto"/>
            </w:tcBorders>
            <w:vAlign w:val="center"/>
            <w:hideMark/>
          </w:tcPr>
          <w:p w14:paraId="597D04B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C2B032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924AFC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HOJA DE DERMATOMO MCA. ZIMMER</w:t>
            </w:r>
          </w:p>
        </w:tc>
        <w:tc>
          <w:tcPr>
            <w:tcW w:w="812" w:type="dxa"/>
            <w:tcBorders>
              <w:top w:val="single" w:sz="4" w:space="0" w:color="auto"/>
              <w:left w:val="single" w:sz="4" w:space="0" w:color="auto"/>
              <w:bottom w:val="single" w:sz="4" w:space="0" w:color="auto"/>
              <w:right w:val="single" w:sz="4" w:space="0" w:color="auto"/>
            </w:tcBorders>
          </w:tcPr>
          <w:p w14:paraId="5F776EF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3E9744B"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E1F244F" w14:textId="77777777" w:rsidR="00616D4F" w:rsidRDefault="00616D4F">
            <w:pPr>
              <w:suppressAutoHyphens/>
              <w:jc w:val="center"/>
              <w:rPr>
                <w:rFonts w:ascii="Arial" w:eastAsia="Times New Roman" w:hAnsi="Arial" w:cs="Arial"/>
                <w:sz w:val="16"/>
                <w:szCs w:val="16"/>
                <w:lang w:val="es-ES" w:eastAsia="ar-SA"/>
              </w:rPr>
            </w:pPr>
          </w:p>
        </w:tc>
      </w:tr>
      <w:tr w:rsidR="00616D4F" w14:paraId="68437E40" w14:textId="77777777" w:rsidTr="00616D4F">
        <w:trPr>
          <w:trHeight w:val="706"/>
        </w:trPr>
        <w:tc>
          <w:tcPr>
            <w:tcW w:w="893" w:type="dxa"/>
            <w:tcBorders>
              <w:top w:val="single" w:sz="4" w:space="0" w:color="auto"/>
              <w:left w:val="single" w:sz="4" w:space="0" w:color="auto"/>
              <w:bottom w:val="single" w:sz="4" w:space="0" w:color="auto"/>
              <w:right w:val="single" w:sz="4" w:space="0" w:color="auto"/>
            </w:tcBorders>
            <w:vAlign w:val="center"/>
            <w:hideMark/>
          </w:tcPr>
          <w:p w14:paraId="2AC5706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2529-159</w:t>
            </w:r>
          </w:p>
        </w:tc>
        <w:tc>
          <w:tcPr>
            <w:tcW w:w="705" w:type="dxa"/>
            <w:tcBorders>
              <w:top w:val="single" w:sz="4" w:space="0" w:color="auto"/>
              <w:left w:val="single" w:sz="4" w:space="0" w:color="auto"/>
              <w:bottom w:val="single" w:sz="4" w:space="0" w:color="auto"/>
              <w:right w:val="single" w:sz="4" w:space="0" w:color="auto"/>
            </w:tcBorders>
            <w:vAlign w:val="center"/>
            <w:hideMark/>
          </w:tcPr>
          <w:p w14:paraId="7375557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75C855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374C6B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HOJA PARA SIERRA OSCILATOIA TIPO ZIMMER  TIPO  MICROAIRE</w:t>
            </w:r>
          </w:p>
        </w:tc>
        <w:tc>
          <w:tcPr>
            <w:tcW w:w="812" w:type="dxa"/>
            <w:tcBorders>
              <w:top w:val="single" w:sz="4" w:space="0" w:color="auto"/>
              <w:left w:val="single" w:sz="4" w:space="0" w:color="auto"/>
              <w:bottom w:val="single" w:sz="4" w:space="0" w:color="auto"/>
              <w:right w:val="single" w:sz="4" w:space="0" w:color="auto"/>
            </w:tcBorders>
          </w:tcPr>
          <w:p w14:paraId="21F7CEB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AC22ED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68B4784" w14:textId="77777777" w:rsidR="00616D4F" w:rsidRDefault="00616D4F">
            <w:pPr>
              <w:suppressAutoHyphens/>
              <w:jc w:val="center"/>
              <w:rPr>
                <w:rFonts w:ascii="Arial" w:eastAsia="Times New Roman" w:hAnsi="Arial" w:cs="Arial"/>
                <w:sz w:val="16"/>
                <w:szCs w:val="16"/>
                <w:lang w:val="es-ES" w:eastAsia="ar-SA"/>
              </w:rPr>
            </w:pPr>
          </w:p>
        </w:tc>
      </w:tr>
      <w:tr w:rsidR="00616D4F" w14:paraId="779FFD33" w14:textId="77777777" w:rsidTr="00616D4F">
        <w:trPr>
          <w:trHeight w:val="546"/>
        </w:trPr>
        <w:tc>
          <w:tcPr>
            <w:tcW w:w="893" w:type="dxa"/>
            <w:tcBorders>
              <w:top w:val="single" w:sz="4" w:space="0" w:color="auto"/>
              <w:left w:val="single" w:sz="4" w:space="0" w:color="auto"/>
              <w:bottom w:val="single" w:sz="4" w:space="0" w:color="auto"/>
              <w:right w:val="single" w:sz="4" w:space="0" w:color="auto"/>
            </w:tcBorders>
            <w:vAlign w:val="center"/>
            <w:hideMark/>
          </w:tcPr>
          <w:p w14:paraId="004F3B4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2529-160</w:t>
            </w:r>
          </w:p>
        </w:tc>
        <w:tc>
          <w:tcPr>
            <w:tcW w:w="705" w:type="dxa"/>
            <w:tcBorders>
              <w:top w:val="single" w:sz="4" w:space="0" w:color="auto"/>
              <w:left w:val="single" w:sz="4" w:space="0" w:color="auto"/>
              <w:bottom w:val="single" w:sz="4" w:space="0" w:color="auto"/>
              <w:right w:val="single" w:sz="4" w:space="0" w:color="auto"/>
            </w:tcBorders>
            <w:vAlign w:val="center"/>
            <w:hideMark/>
          </w:tcPr>
          <w:p w14:paraId="7AA237C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C42F2D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F69E0D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HORQUILLAS PARA ESTETOSCOPIO</w:t>
            </w:r>
          </w:p>
        </w:tc>
        <w:tc>
          <w:tcPr>
            <w:tcW w:w="812" w:type="dxa"/>
            <w:tcBorders>
              <w:top w:val="single" w:sz="4" w:space="0" w:color="auto"/>
              <w:left w:val="single" w:sz="4" w:space="0" w:color="auto"/>
              <w:bottom w:val="single" w:sz="4" w:space="0" w:color="auto"/>
              <w:right w:val="single" w:sz="4" w:space="0" w:color="auto"/>
            </w:tcBorders>
          </w:tcPr>
          <w:p w14:paraId="4BE46D2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53D50F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C579946" w14:textId="77777777" w:rsidR="00616D4F" w:rsidRDefault="00616D4F">
            <w:pPr>
              <w:suppressAutoHyphens/>
              <w:jc w:val="center"/>
              <w:rPr>
                <w:rFonts w:ascii="Arial" w:eastAsia="Times New Roman" w:hAnsi="Arial" w:cs="Arial"/>
                <w:sz w:val="16"/>
                <w:szCs w:val="16"/>
                <w:lang w:val="es-ES" w:eastAsia="ar-SA"/>
              </w:rPr>
            </w:pPr>
          </w:p>
        </w:tc>
      </w:tr>
      <w:tr w:rsidR="00616D4F" w14:paraId="63692F7B" w14:textId="77777777" w:rsidTr="00616D4F">
        <w:trPr>
          <w:trHeight w:val="412"/>
        </w:trPr>
        <w:tc>
          <w:tcPr>
            <w:tcW w:w="893" w:type="dxa"/>
            <w:tcBorders>
              <w:top w:val="single" w:sz="4" w:space="0" w:color="auto"/>
              <w:left w:val="single" w:sz="4" w:space="0" w:color="auto"/>
              <w:bottom w:val="single" w:sz="4" w:space="0" w:color="auto"/>
              <w:right w:val="single" w:sz="4" w:space="0" w:color="auto"/>
            </w:tcBorders>
            <w:vAlign w:val="center"/>
            <w:hideMark/>
          </w:tcPr>
          <w:p w14:paraId="4FC1879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2529-161</w:t>
            </w:r>
          </w:p>
        </w:tc>
        <w:tc>
          <w:tcPr>
            <w:tcW w:w="705" w:type="dxa"/>
            <w:tcBorders>
              <w:top w:val="single" w:sz="4" w:space="0" w:color="auto"/>
              <w:left w:val="single" w:sz="4" w:space="0" w:color="auto"/>
              <w:bottom w:val="single" w:sz="4" w:space="0" w:color="auto"/>
              <w:right w:val="single" w:sz="4" w:space="0" w:color="auto"/>
            </w:tcBorders>
            <w:vAlign w:val="center"/>
            <w:hideMark/>
          </w:tcPr>
          <w:p w14:paraId="4E7B5B4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D69D88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0A4D18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HULE LATEX DE 3/8 P/CAMILLA</w:t>
            </w:r>
          </w:p>
        </w:tc>
        <w:tc>
          <w:tcPr>
            <w:tcW w:w="812" w:type="dxa"/>
            <w:tcBorders>
              <w:top w:val="single" w:sz="4" w:space="0" w:color="auto"/>
              <w:left w:val="single" w:sz="4" w:space="0" w:color="auto"/>
              <w:bottom w:val="single" w:sz="4" w:space="0" w:color="auto"/>
              <w:right w:val="single" w:sz="4" w:space="0" w:color="auto"/>
            </w:tcBorders>
          </w:tcPr>
          <w:p w14:paraId="1E06956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D9DC80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90FEFA4" w14:textId="77777777" w:rsidR="00616D4F" w:rsidRDefault="00616D4F">
            <w:pPr>
              <w:suppressAutoHyphens/>
              <w:jc w:val="center"/>
              <w:rPr>
                <w:rFonts w:ascii="Arial" w:eastAsia="Times New Roman" w:hAnsi="Arial" w:cs="Arial"/>
                <w:sz w:val="16"/>
                <w:szCs w:val="16"/>
                <w:lang w:val="es-ES" w:eastAsia="ar-SA"/>
              </w:rPr>
            </w:pPr>
          </w:p>
        </w:tc>
      </w:tr>
      <w:tr w:rsidR="00616D4F" w14:paraId="19C6B18F" w14:textId="77777777" w:rsidTr="00616D4F">
        <w:trPr>
          <w:trHeight w:val="559"/>
        </w:trPr>
        <w:tc>
          <w:tcPr>
            <w:tcW w:w="893" w:type="dxa"/>
            <w:tcBorders>
              <w:top w:val="single" w:sz="4" w:space="0" w:color="auto"/>
              <w:left w:val="single" w:sz="4" w:space="0" w:color="auto"/>
              <w:bottom w:val="single" w:sz="4" w:space="0" w:color="auto"/>
              <w:right w:val="single" w:sz="4" w:space="0" w:color="auto"/>
            </w:tcBorders>
            <w:vAlign w:val="center"/>
            <w:hideMark/>
          </w:tcPr>
          <w:p w14:paraId="554F77C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2529-162</w:t>
            </w:r>
          </w:p>
        </w:tc>
        <w:tc>
          <w:tcPr>
            <w:tcW w:w="705" w:type="dxa"/>
            <w:tcBorders>
              <w:top w:val="single" w:sz="4" w:space="0" w:color="auto"/>
              <w:left w:val="single" w:sz="4" w:space="0" w:color="auto"/>
              <w:bottom w:val="single" w:sz="4" w:space="0" w:color="auto"/>
              <w:right w:val="single" w:sz="4" w:space="0" w:color="auto"/>
            </w:tcBorders>
            <w:vAlign w:val="center"/>
            <w:hideMark/>
          </w:tcPr>
          <w:p w14:paraId="64B2A49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46147D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30ED1A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HULE TOPE DE 3/4 P/CAMILLA</w:t>
            </w:r>
          </w:p>
        </w:tc>
        <w:tc>
          <w:tcPr>
            <w:tcW w:w="812" w:type="dxa"/>
            <w:tcBorders>
              <w:top w:val="single" w:sz="4" w:space="0" w:color="auto"/>
              <w:left w:val="single" w:sz="4" w:space="0" w:color="auto"/>
              <w:bottom w:val="single" w:sz="4" w:space="0" w:color="auto"/>
              <w:right w:val="single" w:sz="4" w:space="0" w:color="auto"/>
            </w:tcBorders>
          </w:tcPr>
          <w:p w14:paraId="3A8E1B3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8B69FC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11CD291" w14:textId="77777777" w:rsidR="00616D4F" w:rsidRDefault="00616D4F">
            <w:pPr>
              <w:suppressAutoHyphens/>
              <w:jc w:val="center"/>
              <w:rPr>
                <w:rFonts w:ascii="Arial" w:eastAsia="Times New Roman" w:hAnsi="Arial" w:cs="Arial"/>
                <w:sz w:val="16"/>
                <w:szCs w:val="16"/>
                <w:lang w:val="es-ES" w:eastAsia="ar-SA"/>
              </w:rPr>
            </w:pPr>
          </w:p>
        </w:tc>
      </w:tr>
      <w:tr w:rsidR="00616D4F" w14:paraId="766BC1A5" w14:textId="77777777" w:rsidTr="00616D4F">
        <w:trPr>
          <w:trHeight w:val="695"/>
        </w:trPr>
        <w:tc>
          <w:tcPr>
            <w:tcW w:w="893" w:type="dxa"/>
            <w:tcBorders>
              <w:top w:val="single" w:sz="4" w:space="0" w:color="auto"/>
              <w:left w:val="single" w:sz="4" w:space="0" w:color="auto"/>
              <w:bottom w:val="single" w:sz="4" w:space="0" w:color="auto"/>
              <w:right w:val="single" w:sz="4" w:space="0" w:color="auto"/>
            </w:tcBorders>
            <w:vAlign w:val="center"/>
            <w:hideMark/>
          </w:tcPr>
          <w:p w14:paraId="76968D3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2529-163</w:t>
            </w:r>
          </w:p>
        </w:tc>
        <w:tc>
          <w:tcPr>
            <w:tcW w:w="705" w:type="dxa"/>
            <w:tcBorders>
              <w:top w:val="single" w:sz="4" w:space="0" w:color="auto"/>
              <w:left w:val="single" w:sz="4" w:space="0" w:color="auto"/>
              <w:bottom w:val="single" w:sz="4" w:space="0" w:color="auto"/>
              <w:right w:val="single" w:sz="4" w:space="0" w:color="auto"/>
            </w:tcBorders>
            <w:vAlign w:val="center"/>
            <w:hideMark/>
          </w:tcPr>
          <w:p w14:paraId="08B4881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0D6BA9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8C12EF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JABONERA COMPLETA DE PARED PARA QX EQUIPO COMPLETO</w:t>
            </w:r>
          </w:p>
        </w:tc>
        <w:tc>
          <w:tcPr>
            <w:tcW w:w="812" w:type="dxa"/>
            <w:tcBorders>
              <w:top w:val="single" w:sz="4" w:space="0" w:color="auto"/>
              <w:left w:val="single" w:sz="4" w:space="0" w:color="auto"/>
              <w:bottom w:val="single" w:sz="4" w:space="0" w:color="auto"/>
              <w:right w:val="single" w:sz="4" w:space="0" w:color="auto"/>
            </w:tcBorders>
          </w:tcPr>
          <w:p w14:paraId="46327F3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A47F6AB"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5CEB7BD" w14:textId="77777777" w:rsidR="00616D4F" w:rsidRDefault="00616D4F">
            <w:pPr>
              <w:suppressAutoHyphens/>
              <w:jc w:val="center"/>
              <w:rPr>
                <w:rFonts w:ascii="Arial" w:eastAsia="Times New Roman" w:hAnsi="Arial" w:cs="Arial"/>
                <w:sz w:val="16"/>
                <w:szCs w:val="16"/>
                <w:lang w:val="es-ES" w:eastAsia="ar-SA"/>
              </w:rPr>
            </w:pPr>
          </w:p>
        </w:tc>
      </w:tr>
      <w:tr w:rsidR="00616D4F" w14:paraId="2A4D2386" w14:textId="77777777" w:rsidTr="00616D4F">
        <w:trPr>
          <w:trHeight w:val="704"/>
        </w:trPr>
        <w:tc>
          <w:tcPr>
            <w:tcW w:w="893" w:type="dxa"/>
            <w:tcBorders>
              <w:top w:val="single" w:sz="4" w:space="0" w:color="auto"/>
              <w:left w:val="single" w:sz="4" w:space="0" w:color="auto"/>
              <w:bottom w:val="single" w:sz="4" w:space="0" w:color="auto"/>
              <w:right w:val="single" w:sz="4" w:space="0" w:color="auto"/>
            </w:tcBorders>
            <w:vAlign w:val="center"/>
            <w:hideMark/>
          </w:tcPr>
          <w:p w14:paraId="1EF0DE0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2529-164</w:t>
            </w:r>
          </w:p>
        </w:tc>
        <w:tc>
          <w:tcPr>
            <w:tcW w:w="705" w:type="dxa"/>
            <w:tcBorders>
              <w:top w:val="single" w:sz="4" w:space="0" w:color="auto"/>
              <w:left w:val="single" w:sz="4" w:space="0" w:color="auto"/>
              <w:bottom w:val="single" w:sz="4" w:space="0" w:color="auto"/>
              <w:right w:val="single" w:sz="4" w:space="0" w:color="auto"/>
            </w:tcBorders>
            <w:vAlign w:val="center"/>
            <w:hideMark/>
          </w:tcPr>
          <w:p w14:paraId="1982EC4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EAFB7B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62893DE"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JERINGA TRIPLE DENTAL</w:t>
            </w:r>
          </w:p>
        </w:tc>
        <w:tc>
          <w:tcPr>
            <w:tcW w:w="812" w:type="dxa"/>
            <w:tcBorders>
              <w:top w:val="single" w:sz="4" w:space="0" w:color="auto"/>
              <w:left w:val="single" w:sz="4" w:space="0" w:color="auto"/>
              <w:bottom w:val="single" w:sz="4" w:space="0" w:color="auto"/>
              <w:right w:val="single" w:sz="4" w:space="0" w:color="auto"/>
            </w:tcBorders>
          </w:tcPr>
          <w:p w14:paraId="1DBD8D0F"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BD9310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63A6BFA" w14:textId="77777777" w:rsidR="00616D4F" w:rsidRDefault="00616D4F">
            <w:pPr>
              <w:suppressAutoHyphens/>
              <w:jc w:val="center"/>
              <w:rPr>
                <w:rFonts w:ascii="Arial" w:eastAsia="Times New Roman" w:hAnsi="Arial" w:cs="Arial"/>
                <w:sz w:val="16"/>
                <w:szCs w:val="16"/>
                <w:lang w:val="es-ES" w:eastAsia="ar-SA"/>
              </w:rPr>
            </w:pPr>
          </w:p>
        </w:tc>
      </w:tr>
      <w:tr w:rsidR="00616D4F" w14:paraId="0F2A2D5F" w14:textId="77777777" w:rsidTr="00616D4F">
        <w:trPr>
          <w:trHeight w:val="559"/>
        </w:trPr>
        <w:tc>
          <w:tcPr>
            <w:tcW w:w="893" w:type="dxa"/>
            <w:tcBorders>
              <w:top w:val="single" w:sz="4" w:space="0" w:color="auto"/>
              <w:left w:val="single" w:sz="4" w:space="0" w:color="auto"/>
              <w:bottom w:val="single" w:sz="4" w:space="0" w:color="auto"/>
              <w:right w:val="single" w:sz="4" w:space="0" w:color="auto"/>
            </w:tcBorders>
            <w:vAlign w:val="center"/>
            <w:hideMark/>
          </w:tcPr>
          <w:p w14:paraId="6C588D0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2529-165</w:t>
            </w:r>
          </w:p>
        </w:tc>
        <w:tc>
          <w:tcPr>
            <w:tcW w:w="705" w:type="dxa"/>
            <w:tcBorders>
              <w:top w:val="single" w:sz="4" w:space="0" w:color="auto"/>
              <w:left w:val="single" w:sz="4" w:space="0" w:color="auto"/>
              <w:bottom w:val="single" w:sz="4" w:space="0" w:color="auto"/>
              <w:right w:val="single" w:sz="4" w:space="0" w:color="auto"/>
            </w:tcBorders>
            <w:vAlign w:val="center"/>
            <w:hideMark/>
          </w:tcPr>
          <w:p w14:paraId="1C26BB4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4EB712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75FCCC4"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JUEGO DE BISAGRAS PARA CENTRIFUGA MCA. INTERNACIONAL AMITAR TDL5</w:t>
            </w:r>
          </w:p>
        </w:tc>
        <w:tc>
          <w:tcPr>
            <w:tcW w:w="812" w:type="dxa"/>
            <w:tcBorders>
              <w:top w:val="single" w:sz="4" w:space="0" w:color="auto"/>
              <w:left w:val="single" w:sz="4" w:space="0" w:color="auto"/>
              <w:bottom w:val="single" w:sz="4" w:space="0" w:color="auto"/>
              <w:right w:val="single" w:sz="4" w:space="0" w:color="auto"/>
            </w:tcBorders>
          </w:tcPr>
          <w:p w14:paraId="213F438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30DB6E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02FA719" w14:textId="77777777" w:rsidR="00616D4F" w:rsidRDefault="00616D4F">
            <w:pPr>
              <w:suppressAutoHyphens/>
              <w:jc w:val="center"/>
              <w:rPr>
                <w:rFonts w:ascii="Arial" w:eastAsia="Times New Roman" w:hAnsi="Arial" w:cs="Arial"/>
                <w:sz w:val="16"/>
                <w:szCs w:val="16"/>
                <w:lang w:val="es-ES" w:eastAsia="ar-SA"/>
              </w:rPr>
            </w:pPr>
          </w:p>
        </w:tc>
      </w:tr>
      <w:tr w:rsidR="00616D4F" w14:paraId="2CC06AB4"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601B4D5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2529-166</w:t>
            </w:r>
          </w:p>
        </w:tc>
        <w:tc>
          <w:tcPr>
            <w:tcW w:w="705" w:type="dxa"/>
            <w:tcBorders>
              <w:top w:val="single" w:sz="4" w:space="0" w:color="auto"/>
              <w:left w:val="single" w:sz="4" w:space="0" w:color="auto"/>
              <w:bottom w:val="single" w:sz="4" w:space="0" w:color="auto"/>
              <w:right w:val="single" w:sz="4" w:space="0" w:color="auto"/>
            </w:tcBorders>
            <w:vAlign w:val="center"/>
            <w:hideMark/>
          </w:tcPr>
          <w:p w14:paraId="12729C1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1DAA22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B8C7C4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JUEGO DE CABLES CON CAIMANES SURTIDOS SIN MARCA SIN MODELO CAIMANES ELECTRICOS JUEGO DE 10 PIEZAS DE 50CMS DE LARGO</w:t>
            </w:r>
          </w:p>
        </w:tc>
        <w:tc>
          <w:tcPr>
            <w:tcW w:w="812" w:type="dxa"/>
            <w:tcBorders>
              <w:top w:val="single" w:sz="4" w:space="0" w:color="auto"/>
              <w:left w:val="single" w:sz="4" w:space="0" w:color="auto"/>
              <w:bottom w:val="single" w:sz="4" w:space="0" w:color="auto"/>
              <w:right w:val="single" w:sz="4" w:space="0" w:color="auto"/>
            </w:tcBorders>
          </w:tcPr>
          <w:p w14:paraId="67897BA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0597BC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3EF41EA" w14:textId="77777777" w:rsidR="00616D4F" w:rsidRDefault="00616D4F">
            <w:pPr>
              <w:suppressAutoHyphens/>
              <w:jc w:val="center"/>
              <w:rPr>
                <w:rFonts w:ascii="Arial" w:eastAsia="Times New Roman" w:hAnsi="Arial" w:cs="Arial"/>
                <w:sz w:val="16"/>
                <w:szCs w:val="16"/>
                <w:lang w:val="es-ES" w:eastAsia="ar-SA"/>
              </w:rPr>
            </w:pPr>
          </w:p>
        </w:tc>
      </w:tr>
      <w:tr w:rsidR="00616D4F" w14:paraId="02071C9F"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6CCA33C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2529-167</w:t>
            </w:r>
          </w:p>
        </w:tc>
        <w:tc>
          <w:tcPr>
            <w:tcW w:w="705" w:type="dxa"/>
            <w:tcBorders>
              <w:top w:val="single" w:sz="4" w:space="0" w:color="auto"/>
              <w:left w:val="single" w:sz="4" w:space="0" w:color="auto"/>
              <w:bottom w:val="single" w:sz="4" w:space="0" w:color="auto"/>
              <w:right w:val="single" w:sz="4" w:space="0" w:color="auto"/>
            </w:tcBorders>
            <w:vAlign w:val="center"/>
            <w:hideMark/>
          </w:tcPr>
          <w:p w14:paraId="243283C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0F68BF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D64435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JUEGO DE EMPAQUES PARA PIEZA DE MANO CONCENTRIX O SIMILAR</w:t>
            </w:r>
          </w:p>
        </w:tc>
        <w:tc>
          <w:tcPr>
            <w:tcW w:w="812" w:type="dxa"/>
            <w:tcBorders>
              <w:top w:val="single" w:sz="4" w:space="0" w:color="auto"/>
              <w:left w:val="single" w:sz="4" w:space="0" w:color="auto"/>
              <w:bottom w:val="single" w:sz="4" w:space="0" w:color="auto"/>
              <w:right w:val="single" w:sz="4" w:space="0" w:color="auto"/>
            </w:tcBorders>
          </w:tcPr>
          <w:p w14:paraId="1A776A4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235A05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E55861F" w14:textId="77777777" w:rsidR="00616D4F" w:rsidRDefault="00616D4F">
            <w:pPr>
              <w:suppressAutoHyphens/>
              <w:jc w:val="center"/>
              <w:rPr>
                <w:rFonts w:ascii="Arial" w:eastAsia="Times New Roman" w:hAnsi="Arial" w:cs="Arial"/>
                <w:sz w:val="16"/>
                <w:szCs w:val="16"/>
                <w:lang w:val="es-ES" w:eastAsia="ar-SA"/>
              </w:rPr>
            </w:pPr>
          </w:p>
        </w:tc>
      </w:tr>
      <w:tr w:rsidR="00616D4F" w14:paraId="7972D287"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65E1AC9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1DA6285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A66978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CCEFA0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JUEGO DE SOPORTES PARA BISAGRAS DE CENTRIFUGA MARCA INTERNACIONAL AMITAR TDL5</w:t>
            </w:r>
          </w:p>
        </w:tc>
        <w:tc>
          <w:tcPr>
            <w:tcW w:w="812" w:type="dxa"/>
            <w:tcBorders>
              <w:top w:val="single" w:sz="4" w:space="0" w:color="auto"/>
              <w:left w:val="single" w:sz="4" w:space="0" w:color="auto"/>
              <w:bottom w:val="single" w:sz="4" w:space="0" w:color="auto"/>
              <w:right w:val="single" w:sz="4" w:space="0" w:color="auto"/>
            </w:tcBorders>
          </w:tcPr>
          <w:p w14:paraId="4B5B4B17"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85C9C0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3DB91BC" w14:textId="77777777" w:rsidR="00616D4F" w:rsidRDefault="00616D4F">
            <w:pPr>
              <w:suppressAutoHyphens/>
              <w:jc w:val="center"/>
              <w:rPr>
                <w:rFonts w:ascii="Arial" w:eastAsia="Times New Roman" w:hAnsi="Arial" w:cs="Arial"/>
                <w:sz w:val="16"/>
                <w:szCs w:val="16"/>
                <w:lang w:val="es-ES" w:eastAsia="ar-SA"/>
              </w:rPr>
            </w:pPr>
          </w:p>
        </w:tc>
      </w:tr>
      <w:tr w:rsidR="00616D4F" w14:paraId="4BFA860B" w14:textId="77777777" w:rsidTr="00616D4F">
        <w:trPr>
          <w:trHeight w:val="648"/>
        </w:trPr>
        <w:tc>
          <w:tcPr>
            <w:tcW w:w="893" w:type="dxa"/>
            <w:tcBorders>
              <w:top w:val="single" w:sz="4" w:space="0" w:color="auto"/>
              <w:left w:val="single" w:sz="4" w:space="0" w:color="auto"/>
              <w:bottom w:val="single" w:sz="4" w:space="0" w:color="auto"/>
              <w:right w:val="single" w:sz="4" w:space="0" w:color="auto"/>
            </w:tcBorders>
            <w:vAlign w:val="center"/>
            <w:hideMark/>
          </w:tcPr>
          <w:p w14:paraId="4503813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2529-169</w:t>
            </w:r>
          </w:p>
        </w:tc>
        <w:tc>
          <w:tcPr>
            <w:tcW w:w="705" w:type="dxa"/>
            <w:tcBorders>
              <w:top w:val="single" w:sz="4" w:space="0" w:color="auto"/>
              <w:left w:val="single" w:sz="4" w:space="0" w:color="auto"/>
              <w:bottom w:val="single" w:sz="4" w:space="0" w:color="auto"/>
              <w:right w:val="single" w:sz="4" w:space="0" w:color="auto"/>
            </w:tcBorders>
            <w:vAlign w:val="center"/>
            <w:hideMark/>
          </w:tcPr>
          <w:p w14:paraId="32805A9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121381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2728CC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KIT DE RECONSTRUCCION PARA VALVULA SOLENOIDE 8210G95 ¾”</w:t>
            </w:r>
          </w:p>
        </w:tc>
        <w:tc>
          <w:tcPr>
            <w:tcW w:w="812" w:type="dxa"/>
            <w:tcBorders>
              <w:top w:val="single" w:sz="4" w:space="0" w:color="auto"/>
              <w:left w:val="single" w:sz="4" w:space="0" w:color="auto"/>
              <w:bottom w:val="single" w:sz="4" w:space="0" w:color="auto"/>
              <w:right w:val="single" w:sz="4" w:space="0" w:color="auto"/>
            </w:tcBorders>
          </w:tcPr>
          <w:p w14:paraId="2F8F526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8595A4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6E9A20D" w14:textId="77777777" w:rsidR="00616D4F" w:rsidRDefault="00616D4F">
            <w:pPr>
              <w:suppressAutoHyphens/>
              <w:jc w:val="center"/>
              <w:rPr>
                <w:rFonts w:ascii="Arial" w:eastAsia="Times New Roman" w:hAnsi="Arial" w:cs="Arial"/>
                <w:sz w:val="16"/>
                <w:szCs w:val="16"/>
                <w:lang w:val="es-ES" w:eastAsia="ar-SA"/>
              </w:rPr>
            </w:pPr>
          </w:p>
        </w:tc>
      </w:tr>
      <w:tr w:rsidR="00616D4F" w14:paraId="3DC970BB" w14:textId="77777777" w:rsidTr="00616D4F">
        <w:trPr>
          <w:trHeight w:val="572"/>
        </w:trPr>
        <w:tc>
          <w:tcPr>
            <w:tcW w:w="893" w:type="dxa"/>
            <w:tcBorders>
              <w:top w:val="single" w:sz="4" w:space="0" w:color="auto"/>
              <w:left w:val="single" w:sz="4" w:space="0" w:color="auto"/>
              <w:bottom w:val="single" w:sz="4" w:space="0" w:color="auto"/>
              <w:right w:val="single" w:sz="4" w:space="0" w:color="auto"/>
            </w:tcBorders>
            <w:vAlign w:val="center"/>
            <w:hideMark/>
          </w:tcPr>
          <w:p w14:paraId="64F52C1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2529-170</w:t>
            </w:r>
          </w:p>
        </w:tc>
        <w:tc>
          <w:tcPr>
            <w:tcW w:w="705" w:type="dxa"/>
            <w:tcBorders>
              <w:top w:val="single" w:sz="4" w:space="0" w:color="auto"/>
              <w:left w:val="single" w:sz="4" w:space="0" w:color="auto"/>
              <w:bottom w:val="single" w:sz="4" w:space="0" w:color="auto"/>
              <w:right w:val="single" w:sz="4" w:space="0" w:color="auto"/>
            </w:tcBorders>
            <w:vAlign w:val="center"/>
            <w:hideMark/>
          </w:tcPr>
          <w:p w14:paraId="2CAA1F6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583046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E4D1C1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KIT DE RECONSTRUCCION PARA VALVULA SOLENOIDE 8220G23</w:t>
            </w:r>
          </w:p>
        </w:tc>
        <w:tc>
          <w:tcPr>
            <w:tcW w:w="812" w:type="dxa"/>
            <w:tcBorders>
              <w:top w:val="single" w:sz="4" w:space="0" w:color="auto"/>
              <w:left w:val="single" w:sz="4" w:space="0" w:color="auto"/>
              <w:bottom w:val="single" w:sz="4" w:space="0" w:color="auto"/>
              <w:right w:val="single" w:sz="4" w:space="0" w:color="auto"/>
            </w:tcBorders>
          </w:tcPr>
          <w:p w14:paraId="4F3C7AE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E44894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6531E98" w14:textId="77777777" w:rsidR="00616D4F" w:rsidRDefault="00616D4F">
            <w:pPr>
              <w:suppressAutoHyphens/>
              <w:jc w:val="center"/>
              <w:rPr>
                <w:rFonts w:ascii="Arial" w:eastAsia="Times New Roman" w:hAnsi="Arial" w:cs="Arial"/>
                <w:sz w:val="16"/>
                <w:szCs w:val="16"/>
                <w:lang w:val="es-ES" w:eastAsia="ar-SA"/>
              </w:rPr>
            </w:pPr>
          </w:p>
        </w:tc>
      </w:tr>
      <w:tr w:rsidR="00616D4F" w14:paraId="05372004" w14:textId="77777777" w:rsidTr="00616D4F">
        <w:trPr>
          <w:trHeight w:val="695"/>
        </w:trPr>
        <w:tc>
          <w:tcPr>
            <w:tcW w:w="893" w:type="dxa"/>
            <w:tcBorders>
              <w:top w:val="single" w:sz="4" w:space="0" w:color="auto"/>
              <w:left w:val="single" w:sz="4" w:space="0" w:color="auto"/>
              <w:bottom w:val="single" w:sz="4" w:space="0" w:color="auto"/>
              <w:right w:val="single" w:sz="4" w:space="0" w:color="auto"/>
            </w:tcBorders>
            <w:vAlign w:val="center"/>
            <w:hideMark/>
          </w:tcPr>
          <w:p w14:paraId="73F682A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2529-171</w:t>
            </w:r>
          </w:p>
        </w:tc>
        <w:tc>
          <w:tcPr>
            <w:tcW w:w="705" w:type="dxa"/>
            <w:tcBorders>
              <w:top w:val="single" w:sz="4" w:space="0" w:color="auto"/>
              <w:left w:val="single" w:sz="4" w:space="0" w:color="auto"/>
              <w:bottom w:val="single" w:sz="4" w:space="0" w:color="auto"/>
              <w:right w:val="single" w:sz="4" w:space="0" w:color="auto"/>
            </w:tcBorders>
            <w:vAlign w:val="center"/>
            <w:hideMark/>
          </w:tcPr>
          <w:p w14:paraId="52FF673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B283A8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15AC6D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KIT DE REPARACION PARA VALVULA SELENOIDE CON BOBINA, KIT NO. 316426, AIRE,GAS, STEAM  80PSI</w:t>
            </w:r>
          </w:p>
        </w:tc>
        <w:tc>
          <w:tcPr>
            <w:tcW w:w="812" w:type="dxa"/>
            <w:tcBorders>
              <w:top w:val="single" w:sz="4" w:space="0" w:color="auto"/>
              <w:left w:val="single" w:sz="4" w:space="0" w:color="auto"/>
              <w:bottom w:val="single" w:sz="4" w:space="0" w:color="auto"/>
              <w:right w:val="single" w:sz="4" w:space="0" w:color="auto"/>
            </w:tcBorders>
          </w:tcPr>
          <w:p w14:paraId="528B89A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E2D0AE2"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1076EEC" w14:textId="77777777" w:rsidR="00616D4F" w:rsidRDefault="00616D4F">
            <w:pPr>
              <w:suppressAutoHyphens/>
              <w:jc w:val="center"/>
              <w:rPr>
                <w:rFonts w:ascii="Arial" w:eastAsia="Times New Roman" w:hAnsi="Arial" w:cs="Arial"/>
                <w:sz w:val="16"/>
                <w:szCs w:val="16"/>
                <w:lang w:val="es-ES" w:eastAsia="ar-SA"/>
              </w:rPr>
            </w:pPr>
          </w:p>
        </w:tc>
      </w:tr>
      <w:tr w:rsidR="00616D4F" w14:paraId="2F9EFC78" w14:textId="77777777" w:rsidTr="00616D4F">
        <w:trPr>
          <w:trHeight w:val="691"/>
        </w:trPr>
        <w:tc>
          <w:tcPr>
            <w:tcW w:w="893" w:type="dxa"/>
            <w:tcBorders>
              <w:top w:val="single" w:sz="4" w:space="0" w:color="auto"/>
              <w:left w:val="single" w:sz="4" w:space="0" w:color="auto"/>
              <w:bottom w:val="single" w:sz="4" w:space="0" w:color="auto"/>
              <w:right w:val="single" w:sz="4" w:space="0" w:color="auto"/>
            </w:tcBorders>
            <w:vAlign w:val="center"/>
            <w:hideMark/>
          </w:tcPr>
          <w:p w14:paraId="2ED3E97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2529-172</w:t>
            </w:r>
          </w:p>
        </w:tc>
        <w:tc>
          <w:tcPr>
            <w:tcW w:w="705" w:type="dxa"/>
            <w:tcBorders>
              <w:top w:val="single" w:sz="4" w:space="0" w:color="auto"/>
              <w:left w:val="single" w:sz="4" w:space="0" w:color="auto"/>
              <w:bottom w:val="single" w:sz="4" w:space="0" w:color="auto"/>
              <w:right w:val="single" w:sz="4" w:space="0" w:color="auto"/>
            </w:tcBorders>
            <w:vAlign w:val="center"/>
            <w:hideMark/>
          </w:tcPr>
          <w:p w14:paraId="12B0FE1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B1042C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PAQUETE</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9DE62E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KIT DE REPARACION PARA VALVULA SELENOIDE CON BOBINA, KIT NO.212934, STEAM 34 PSI</w:t>
            </w:r>
          </w:p>
        </w:tc>
        <w:tc>
          <w:tcPr>
            <w:tcW w:w="812" w:type="dxa"/>
            <w:tcBorders>
              <w:top w:val="single" w:sz="4" w:space="0" w:color="auto"/>
              <w:left w:val="single" w:sz="4" w:space="0" w:color="auto"/>
              <w:bottom w:val="single" w:sz="4" w:space="0" w:color="auto"/>
              <w:right w:val="single" w:sz="4" w:space="0" w:color="auto"/>
            </w:tcBorders>
          </w:tcPr>
          <w:p w14:paraId="5385CC07"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EF10FA5"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0F20463" w14:textId="77777777" w:rsidR="00616D4F" w:rsidRDefault="00616D4F">
            <w:pPr>
              <w:suppressAutoHyphens/>
              <w:jc w:val="center"/>
              <w:rPr>
                <w:rFonts w:ascii="Arial" w:eastAsia="Times New Roman" w:hAnsi="Arial" w:cs="Arial"/>
                <w:sz w:val="16"/>
                <w:szCs w:val="16"/>
                <w:lang w:val="es-ES" w:eastAsia="ar-SA"/>
              </w:rPr>
            </w:pPr>
          </w:p>
        </w:tc>
      </w:tr>
      <w:tr w:rsidR="00616D4F" w14:paraId="0EE39C86" w14:textId="77777777" w:rsidTr="00616D4F">
        <w:trPr>
          <w:trHeight w:val="417"/>
        </w:trPr>
        <w:tc>
          <w:tcPr>
            <w:tcW w:w="893" w:type="dxa"/>
            <w:tcBorders>
              <w:top w:val="single" w:sz="4" w:space="0" w:color="auto"/>
              <w:left w:val="single" w:sz="4" w:space="0" w:color="auto"/>
              <w:bottom w:val="single" w:sz="4" w:space="0" w:color="auto"/>
              <w:right w:val="single" w:sz="4" w:space="0" w:color="auto"/>
            </w:tcBorders>
            <w:vAlign w:val="center"/>
            <w:hideMark/>
          </w:tcPr>
          <w:p w14:paraId="01484B6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2529-173</w:t>
            </w:r>
          </w:p>
        </w:tc>
        <w:tc>
          <w:tcPr>
            <w:tcW w:w="705" w:type="dxa"/>
            <w:tcBorders>
              <w:top w:val="single" w:sz="4" w:space="0" w:color="auto"/>
              <w:left w:val="single" w:sz="4" w:space="0" w:color="auto"/>
              <w:bottom w:val="single" w:sz="4" w:space="0" w:color="auto"/>
              <w:right w:val="single" w:sz="4" w:space="0" w:color="auto"/>
            </w:tcBorders>
            <w:vAlign w:val="center"/>
            <w:hideMark/>
          </w:tcPr>
          <w:p w14:paraId="4D81970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F8B642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18ECA9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LAMP.W.A.02500/157(5.8V1.10A=</w:t>
            </w:r>
          </w:p>
        </w:tc>
        <w:tc>
          <w:tcPr>
            <w:tcW w:w="812" w:type="dxa"/>
            <w:tcBorders>
              <w:top w:val="single" w:sz="4" w:space="0" w:color="auto"/>
              <w:left w:val="single" w:sz="4" w:space="0" w:color="auto"/>
              <w:bottom w:val="single" w:sz="4" w:space="0" w:color="auto"/>
              <w:right w:val="single" w:sz="4" w:space="0" w:color="auto"/>
            </w:tcBorders>
          </w:tcPr>
          <w:p w14:paraId="7DFFF91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004FF6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AC767BD" w14:textId="77777777" w:rsidR="00616D4F" w:rsidRDefault="00616D4F">
            <w:pPr>
              <w:suppressAutoHyphens/>
              <w:jc w:val="center"/>
              <w:rPr>
                <w:rFonts w:ascii="Arial" w:eastAsia="Times New Roman" w:hAnsi="Arial" w:cs="Arial"/>
                <w:sz w:val="16"/>
                <w:szCs w:val="16"/>
                <w:lang w:val="es-ES" w:eastAsia="ar-SA"/>
              </w:rPr>
            </w:pPr>
          </w:p>
        </w:tc>
      </w:tr>
      <w:tr w:rsidR="00616D4F" w14:paraId="657207BF" w14:textId="77777777" w:rsidTr="00616D4F">
        <w:trPr>
          <w:trHeight w:val="565"/>
        </w:trPr>
        <w:tc>
          <w:tcPr>
            <w:tcW w:w="893" w:type="dxa"/>
            <w:tcBorders>
              <w:top w:val="single" w:sz="4" w:space="0" w:color="auto"/>
              <w:left w:val="single" w:sz="4" w:space="0" w:color="auto"/>
              <w:bottom w:val="single" w:sz="4" w:space="0" w:color="auto"/>
              <w:right w:val="single" w:sz="4" w:space="0" w:color="auto"/>
            </w:tcBorders>
            <w:vAlign w:val="center"/>
            <w:hideMark/>
          </w:tcPr>
          <w:p w14:paraId="4CF8728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2529-174</w:t>
            </w:r>
          </w:p>
        </w:tc>
        <w:tc>
          <w:tcPr>
            <w:tcW w:w="705" w:type="dxa"/>
            <w:tcBorders>
              <w:top w:val="single" w:sz="4" w:space="0" w:color="auto"/>
              <w:left w:val="single" w:sz="4" w:space="0" w:color="auto"/>
              <w:bottom w:val="single" w:sz="4" w:space="0" w:color="auto"/>
              <w:right w:val="single" w:sz="4" w:space="0" w:color="auto"/>
            </w:tcBorders>
            <w:vAlign w:val="center"/>
            <w:hideMark/>
          </w:tcPr>
          <w:p w14:paraId="724DB70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A742EB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62FDBF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LAMPARA DE FOTOTERAPIA ATOM 20 WATS F2T12</w:t>
            </w:r>
          </w:p>
        </w:tc>
        <w:tc>
          <w:tcPr>
            <w:tcW w:w="812" w:type="dxa"/>
            <w:tcBorders>
              <w:top w:val="single" w:sz="4" w:space="0" w:color="auto"/>
              <w:left w:val="single" w:sz="4" w:space="0" w:color="auto"/>
              <w:bottom w:val="single" w:sz="4" w:space="0" w:color="auto"/>
              <w:right w:val="single" w:sz="4" w:space="0" w:color="auto"/>
            </w:tcBorders>
          </w:tcPr>
          <w:p w14:paraId="3517991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55987F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6C2ACF5" w14:textId="77777777" w:rsidR="00616D4F" w:rsidRDefault="00616D4F">
            <w:pPr>
              <w:suppressAutoHyphens/>
              <w:jc w:val="center"/>
              <w:rPr>
                <w:rFonts w:ascii="Arial" w:eastAsia="Times New Roman" w:hAnsi="Arial" w:cs="Arial"/>
                <w:sz w:val="16"/>
                <w:szCs w:val="16"/>
                <w:lang w:val="es-ES" w:eastAsia="ar-SA"/>
              </w:rPr>
            </w:pPr>
          </w:p>
        </w:tc>
      </w:tr>
      <w:tr w:rsidR="00616D4F" w14:paraId="1C060E05" w14:textId="77777777" w:rsidTr="00616D4F">
        <w:trPr>
          <w:trHeight w:val="610"/>
        </w:trPr>
        <w:tc>
          <w:tcPr>
            <w:tcW w:w="893" w:type="dxa"/>
            <w:tcBorders>
              <w:top w:val="single" w:sz="4" w:space="0" w:color="auto"/>
              <w:left w:val="single" w:sz="4" w:space="0" w:color="auto"/>
              <w:bottom w:val="single" w:sz="4" w:space="0" w:color="auto"/>
              <w:right w:val="single" w:sz="4" w:space="0" w:color="auto"/>
            </w:tcBorders>
            <w:vAlign w:val="center"/>
            <w:hideMark/>
          </w:tcPr>
          <w:p w14:paraId="62A014E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2529-175</w:t>
            </w:r>
          </w:p>
        </w:tc>
        <w:tc>
          <w:tcPr>
            <w:tcW w:w="705" w:type="dxa"/>
            <w:tcBorders>
              <w:top w:val="single" w:sz="4" w:space="0" w:color="auto"/>
              <w:left w:val="single" w:sz="4" w:space="0" w:color="auto"/>
              <w:bottom w:val="single" w:sz="4" w:space="0" w:color="auto"/>
              <w:right w:val="single" w:sz="4" w:space="0" w:color="auto"/>
            </w:tcBorders>
            <w:vAlign w:val="center"/>
            <w:hideMark/>
          </w:tcPr>
          <w:p w14:paraId="324FF9E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132EE0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9E27DF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LAMPARA DE HENDIDURA(DE 127 V 50 W  SIN NO DE CLAVE)</w:t>
            </w:r>
          </w:p>
        </w:tc>
        <w:tc>
          <w:tcPr>
            <w:tcW w:w="812" w:type="dxa"/>
            <w:tcBorders>
              <w:top w:val="single" w:sz="4" w:space="0" w:color="auto"/>
              <w:left w:val="single" w:sz="4" w:space="0" w:color="auto"/>
              <w:bottom w:val="single" w:sz="4" w:space="0" w:color="auto"/>
              <w:right w:val="single" w:sz="4" w:space="0" w:color="auto"/>
            </w:tcBorders>
          </w:tcPr>
          <w:p w14:paraId="6106B35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91ABED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217F45A" w14:textId="77777777" w:rsidR="00616D4F" w:rsidRDefault="00616D4F">
            <w:pPr>
              <w:suppressAutoHyphens/>
              <w:jc w:val="center"/>
              <w:rPr>
                <w:rFonts w:ascii="Arial" w:eastAsia="Times New Roman" w:hAnsi="Arial" w:cs="Arial"/>
                <w:sz w:val="16"/>
                <w:szCs w:val="16"/>
                <w:lang w:val="es-ES" w:eastAsia="ar-SA"/>
              </w:rPr>
            </w:pPr>
          </w:p>
        </w:tc>
      </w:tr>
      <w:tr w:rsidR="00616D4F" w14:paraId="533AFCF1" w14:textId="77777777" w:rsidTr="00616D4F">
        <w:trPr>
          <w:trHeight w:val="497"/>
        </w:trPr>
        <w:tc>
          <w:tcPr>
            <w:tcW w:w="893" w:type="dxa"/>
            <w:tcBorders>
              <w:top w:val="single" w:sz="4" w:space="0" w:color="auto"/>
              <w:left w:val="single" w:sz="4" w:space="0" w:color="auto"/>
              <w:bottom w:val="single" w:sz="4" w:space="0" w:color="auto"/>
              <w:right w:val="single" w:sz="4" w:space="0" w:color="auto"/>
            </w:tcBorders>
            <w:vAlign w:val="center"/>
            <w:hideMark/>
          </w:tcPr>
          <w:p w14:paraId="2F5489E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2529-176</w:t>
            </w:r>
          </w:p>
        </w:tc>
        <w:tc>
          <w:tcPr>
            <w:tcW w:w="705" w:type="dxa"/>
            <w:tcBorders>
              <w:top w:val="single" w:sz="4" w:space="0" w:color="auto"/>
              <w:left w:val="single" w:sz="4" w:space="0" w:color="auto"/>
              <w:bottom w:val="single" w:sz="4" w:space="0" w:color="auto"/>
              <w:right w:val="single" w:sz="4" w:space="0" w:color="auto"/>
            </w:tcBorders>
            <w:vAlign w:val="center"/>
            <w:hideMark/>
          </w:tcPr>
          <w:p w14:paraId="593AD2E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0B906E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54A03B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LÁMPARA E.H.J. DE 24 VOLTS 250 WATTS</w:t>
            </w:r>
          </w:p>
        </w:tc>
        <w:tc>
          <w:tcPr>
            <w:tcW w:w="812" w:type="dxa"/>
            <w:tcBorders>
              <w:top w:val="single" w:sz="4" w:space="0" w:color="auto"/>
              <w:left w:val="single" w:sz="4" w:space="0" w:color="auto"/>
              <w:bottom w:val="single" w:sz="4" w:space="0" w:color="auto"/>
              <w:right w:val="single" w:sz="4" w:space="0" w:color="auto"/>
            </w:tcBorders>
          </w:tcPr>
          <w:p w14:paraId="537C4CE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29E3AB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B3E61CE" w14:textId="77777777" w:rsidR="00616D4F" w:rsidRDefault="00616D4F">
            <w:pPr>
              <w:suppressAutoHyphens/>
              <w:jc w:val="center"/>
              <w:rPr>
                <w:rFonts w:ascii="Arial" w:eastAsia="Times New Roman" w:hAnsi="Arial" w:cs="Arial"/>
                <w:sz w:val="16"/>
                <w:szCs w:val="16"/>
                <w:lang w:val="es-ES" w:eastAsia="ar-SA"/>
              </w:rPr>
            </w:pPr>
          </w:p>
        </w:tc>
      </w:tr>
      <w:tr w:rsidR="00616D4F" w14:paraId="1CC1509E" w14:textId="77777777" w:rsidTr="00616D4F">
        <w:trPr>
          <w:trHeight w:val="454"/>
        </w:trPr>
        <w:tc>
          <w:tcPr>
            <w:tcW w:w="893" w:type="dxa"/>
            <w:tcBorders>
              <w:top w:val="single" w:sz="4" w:space="0" w:color="auto"/>
              <w:left w:val="single" w:sz="4" w:space="0" w:color="auto"/>
              <w:bottom w:val="single" w:sz="4" w:space="0" w:color="auto"/>
              <w:right w:val="single" w:sz="4" w:space="0" w:color="auto"/>
            </w:tcBorders>
            <w:vAlign w:val="center"/>
            <w:hideMark/>
          </w:tcPr>
          <w:p w14:paraId="190692F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2529-177</w:t>
            </w:r>
          </w:p>
        </w:tc>
        <w:tc>
          <w:tcPr>
            <w:tcW w:w="705" w:type="dxa"/>
            <w:tcBorders>
              <w:top w:val="single" w:sz="4" w:space="0" w:color="auto"/>
              <w:left w:val="single" w:sz="4" w:space="0" w:color="auto"/>
              <w:bottom w:val="single" w:sz="4" w:space="0" w:color="auto"/>
              <w:right w:val="single" w:sz="4" w:space="0" w:color="auto"/>
            </w:tcBorders>
            <w:vAlign w:val="center"/>
            <w:hideMark/>
          </w:tcPr>
          <w:p w14:paraId="2C414A1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FC493A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36116B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LAMPARA ELH 120 V. 300 W.</w:t>
            </w:r>
          </w:p>
        </w:tc>
        <w:tc>
          <w:tcPr>
            <w:tcW w:w="812" w:type="dxa"/>
            <w:tcBorders>
              <w:top w:val="single" w:sz="4" w:space="0" w:color="auto"/>
              <w:left w:val="single" w:sz="4" w:space="0" w:color="auto"/>
              <w:bottom w:val="single" w:sz="4" w:space="0" w:color="auto"/>
              <w:right w:val="single" w:sz="4" w:space="0" w:color="auto"/>
            </w:tcBorders>
          </w:tcPr>
          <w:p w14:paraId="0EB1CC1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5EF651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C073D23" w14:textId="77777777" w:rsidR="00616D4F" w:rsidRDefault="00616D4F">
            <w:pPr>
              <w:suppressAutoHyphens/>
              <w:jc w:val="center"/>
              <w:rPr>
                <w:rFonts w:ascii="Arial" w:eastAsia="Times New Roman" w:hAnsi="Arial" w:cs="Arial"/>
                <w:sz w:val="16"/>
                <w:szCs w:val="16"/>
                <w:lang w:val="es-ES" w:eastAsia="ar-SA"/>
              </w:rPr>
            </w:pPr>
          </w:p>
        </w:tc>
      </w:tr>
      <w:tr w:rsidR="00616D4F" w14:paraId="30333C18" w14:textId="77777777" w:rsidTr="00616D4F">
        <w:trPr>
          <w:trHeight w:val="567"/>
        </w:trPr>
        <w:tc>
          <w:tcPr>
            <w:tcW w:w="893" w:type="dxa"/>
            <w:tcBorders>
              <w:top w:val="single" w:sz="4" w:space="0" w:color="auto"/>
              <w:left w:val="single" w:sz="4" w:space="0" w:color="auto"/>
              <w:bottom w:val="single" w:sz="4" w:space="0" w:color="auto"/>
              <w:right w:val="single" w:sz="4" w:space="0" w:color="auto"/>
            </w:tcBorders>
            <w:vAlign w:val="center"/>
            <w:hideMark/>
          </w:tcPr>
          <w:p w14:paraId="3F3E7C4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2529-178</w:t>
            </w:r>
          </w:p>
        </w:tc>
        <w:tc>
          <w:tcPr>
            <w:tcW w:w="705" w:type="dxa"/>
            <w:tcBorders>
              <w:top w:val="single" w:sz="4" w:space="0" w:color="auto"/>
              <w:left w:val="single" w:sz="4" w:space="0" w:color="auto"/>
              <w:bottom w:val="single" w:sz="4" w:space="0" w:color="auto"/>
              <w:right w:val="single" w:sz="4" w:space="0" w:color="auto"/>
            </w:tcBorders>
            <w:vAlign w:val="center"/>
            <w:hideMark/>
          </w:tcPr>
          <w:p w14:paraId="5B31FF6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81F6C2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8840EC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LAMPARA EXR 82 V. 300 W.</w:t>
            </w:r>
          </w:p>
        </w:tc>
        <w:tc>
          <w:tcPr>
            <w:tcW w:w="812" w:type="dxa"/>
            <w:tcBorders>
              <w:top w:val="single" w:sz="4" w:space="0" w:color="auto"/>
              <w:left w:val="single" w:sz="4" w:space="0" w:color="auto"/>
              <w:bottom w:val="single" w:sz="4" w:space="0" w:color="auto"/>
              <w:right w:val="single" w:sz="4" w:space="0" w:color="auto"/>
            </w:tcBorders>
          </w:tcPr>
          <w:p w14:paraId="5D3875A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A06AE2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D542599" w14:textId="77777777" w:rsidR="00616D4F" w:rsidRDefault="00616D4F">
            <w:pPr>
              <w:suppressAutoHyphens/>
              <w:jc w:val="center"/>
              <w:rPr>
                <w:rFonts w:ascii="Arial" w:eastAsia="Times New Roman" w:hAnsi="Arial" w:cs="Arial"/>
                <w:sz w:val="16"/>
                <w:szCs w:val="16"/>
                <w:lang w:val="es-ES" w:eastAsia="ar-SA"/>
              </w:rPr>
            </w:pPr>
          </w:p>
        </w:tc>
      </w:tr>
      <w:tr w:rsidR="00616D4F" w14:paraId="51305C84" w14:textId="77777777" w:rsidTr="00616D4F">
        <w:trPr>
          <w:trHeight w:val="647"/>
        </w:trPr>
        <w:tc>
          <w:tcPr>
            <w:tcW w:w="893" w:type="dxa"/>
            <w:tcBorders>
              <w:top w:val="single" w:sz="4" w:space="0" w:color="auto"/>
              <w:left w:val="single" w:sz="4" w:space="0" w:color="auto"/>
              <w:bottom w:val="single" w:sz="4" w:space="0" w:color="auto"/>
              <w:right w:val="single" w:sz="4" w:space="0" w:color="auto"/>
            </w:tcBorders>
            <w:vAlign w:val="center"/>
            <w:hideMark/>
          </w:tcPr>
          <w:p w14:paraId="3895329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2529-179</w:t>
            </w:r>
          </w:p>
        </w:tc>
        <w:tc>
          <w:tcPr>
            <w:tcW w:w="705" w:type="dxa"/>
            <w:tcBorders>
              <w:top w:val="single" w:sz="4" w:space="0" w:color="auto"/>
              <w:left w:val="single" w:sz="4" w:space="0" w:color="auto"/>
              <w:bottom w:val="single" w:sz="4" w:space="0" w:color="auto"/>
              <w:right w:val="single" w:sz="4" w:space="0" w:color="auto"/>
            </w:tcBorders>
            <w:vAlign w:val="center"/>
            <w:hideMark/>
          </w:tcPr>
          <w:p w14:paraId="4EC1DA5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DE10FA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E220BF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LAMPARA EYB 82 V. 360 W.</w:t>
            </w:r>
          </w:p>
        </w:tc>
        <w:tc>
          <w:tcPr>
            <w:tcW w:w="812" w:type="dxa"/>
            <w:tcBorders>
              <w:top w:val="single" w:sz="4" w:space="0" w:color="auto"/>
              <w:left w:val="single" w:sz="4" w:space="0" w:color="auto"/>
              <w:bottom w:val="single" w:sz="4" w:space="0" w:color="auto"/>
              <w:right w:val="single" w:sz="4" w:space="0" w:color="auto"/>
            </w:tcBorders>
          </w:tcPr>
          <w:p w14:paraId="3B314F6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DC0125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C8D3B7E" w14:textId="77777777" w:rsidR="00616D4F" w:rsidRDefault="00616D4F">
            <w:pPr>
              <w:suppressAutoHyphens/>
              <w:jc w:val="center"/>
              <w:rPr>
                <w:rFonts w:ascii="Arial" w:eastAsia="Times New Roman" w:hAnsi="Arial" w:cs="Arial"/>
                <w:sz w:val="16"/>
                <w:szCs w:val="16"/>
                <w:lang w:val="es-ES" w:eastAsia="ar-SA"/>
              </w:rPr>
            </w:pPr>
          </w:p>
        </w:tc>
      </w:tr>
      <w:tr w:rsidR="00616D4F" w14:paraId="219C8B84" w14:textId="77777777" w:rsidTr="00616D4F">
        <w:trPr>
          <w:trHeight w:val="509"/>
        </w:trPr>
        <w:tc>
          <w:tcPr>
            <w:tcW w:w="893" w:type="dxa"/>
            <w:tcBorders>
              <w:top w:val="single" w:sz="4" w:space="0" w:color="auto"/>
              <w:left w:val="single" w:sz="4" w:space="0" w:color="auto"/>
              <w:bottom w:val="single" w:sz="4" w:space="0" w:color="auto"/>
              <w:right w:val="single" w:sz="4" w:space="0" w:color="auto"/>
            </w:tcBorders>
            <w:vAlign w:val="center"/>
            <w:hideMark/>
          </w:tcPr>
          <w:p w14:paraId="475A04A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2529-180</w:t>
            </w:r>
          </w:p>
        </w:tc>
        <w:tc>
          <w:tcPr>
            <w:tcW w:w="705" w:type="dxa"/>
            <w:tcBorders>
              <w:top w:val="single" w:sz="4" w:space="0" w:color="auto"/>
              <w:left w:val="single" w:sz="4" w:space="0" w:color="auto"/>
              <w:bottom w:val="single" w:sz="4" w:space="0" w:color="auto"/>
              <w:right w:val="single" w:sz="4" w:space="0" w:color="auto"/>
            </w:tcBorders>
            <w:vAlign w:val="center"/>
            <w:hideMark/>
          </w:tcPr>
          <w:p w14:paraId="6371463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B9EC99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5A8DFD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LAMPARA FCS  24V 150W</w:t>
            </w:r>
          </w:p>
        </w:tc>
        <w:tc>
          <w:tcPr>
            <w:tcW w:w="812" w:type="dxa"/>
            <w:tcBorders>
              <w:top w:val="single" w:sz="4" w:space="0" w:color="auto"/>
              <w:left w:val="single" w:sz="4" w:space="0" w:color="auto"/>
              <w:bottom w:val="single" w:sz="4" w:space="0" w:color="auto"/>
              <w:right w:val="single" w:sz="4" w:space="0" w:color="auto"/>
            </w:tcBorders>
          </w:tcPr>
          <w:p w14:paraId="1A9F9B6A"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819EB5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566BE3B" w14:textId="77777777" w:rsidR="00616D4F" w:rsidRDefault="00616D4F">
            <w:pPr>
              <w:suppressAutoHyphens/>
              <w:jc w:val="center"/>
              <w:rPr>
                <w:rFonts w:ascii="Arial" w:eastAsia="Times New Roman" w:hAnsi="Arial" w:cs="Arial"/>
                <w:sz w:val="16"/>
                <w:szCs w:val="16"/>
                <w:lang w:val="es-ES" w:eastAsia="ar-SA"/>
              </w:rPr>
            </w:pPr>
          </w:p>
        </w:tc>
      </w:tr>
      <w:tr w:rsidR="00616D4F" w14:paraId="69A6DD84" w14:textId="77777777" w:rsidTr="00616D4F">
        <w:trPr>
          <w:trHeight w:val="558"/>
        </w:trPr>
        <w:tc>
          <w:tcPr>
            <w:tcW w:w="893" w:type="dxa"/>
            <w:tcBorders>
              <w:top w:val="single" w:sz="4" w:space="0" w:color="auto"/>
              <w:left w:val="single" w:sz="4" w:space="0" w:color="auto"/>
              <w:bottom w:val="single" w:sz="4" w:space="0" w:color="auto"/>
              <w:right w:val="single" w:sz="4" w:space="0" w:color="auto"/>
            </w:tcBorders>
            <w:vAlign w:val="center"/>
            <w:hideMark/>
          </w:tcPr>
          <w:p w14:paraId="0DA115A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2529-181</w:t>
            </w:r>
          </w:p>
        </w:tc>
        <w:tc>
          <w:tcPr>
            <w:tcW w:w="705" w:type="dxa"/>
            <w:tcBorders>
              <w:top w:val="single" w:sz="4" w:space="0" w:color="auto"/>
              <w:left w:val="single" w:sz="4" w:space="0" w:color="auto"/>
              <w:bottom w:val="single" w:sz="4" w:space="0" w:color="auto"/>
              <w:right w:val="single" w:sz="4" w:space="0" w:color="auto"/>
            </w:tcBorders>
            <w:vAlign w:val="center"/>
            <w:hideMark/>
          </w:tcPr>
          <w:p w14:paraId="77C790A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E06898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BD7C95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LAMPARA FLUORESCENTE PARA FOTOTERAPIA TL´20 W/52</w:t>
            </w:r>
          </w:p>
        </w:tc>
        <w:tc>
          <w:tcPr>
            <w:tcW w:w="812" w:type="dxa"/>
            <w:tcBorders>
              <w:top w:val="single" w:sz="4" w:space="0" w:color="auto"/>
              <w:left w:val="single" w:sz="4" w:space="0" w:color="auto"/>
              <w:bottom w:val="single" w:sz="4" w:space="0" w:color="auto"/>
              <w:right w:val="single" w:sz="4" w:space="0" w:color="auto"/>
            </w:tcBorders>
          </w:tcPr>
          <w:p w14:paraId="4054677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11173E2"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597550F" w14:textId="77777777" w:rsidR="00616D4F" w:rsidRDefault="00616D4F">
            <w:pPr>
              <w:suppressAutoHyphens/>
              <w:jc w:val="center"/>
              <w:rPr>
                <w:rFonts w:ascii="Arial" w:eastAsia="Times New Roman" w:hAnsi="Arial" w:cs="Arial"/>
                <w:sz w:val="16"/>
                <w:szCs w:val="16"/>
                <w:lang w:val="es-ES" w:eastAsia="ar-SA"/>
              </w:rPr>
            </w:pPr>
          </w:p>
        </w:tc>
      </w:tr>
      <w:tr w:rsidR="00616D4F" w14:paraId="37B1866E" w14:textId="77777777" w:rsidTr="00616D4F">
        <w:trPr>
          <w:trHeight w:val="410"/>
        </w:trPr>
        <w:tc>
          <w:tcPr>
            <w:tcW w:w="893" w:type="dxa"/>
            <w:tcBorders>
              <w:top w:val="single" w:sz="4" w:space="0" w:color="auto"/>
              <w:left w:val="single" w:sz="4" w:space="0" w:color="auto"/>
              <w:bottom w:val="single" w:sz="4" w:space="0" w:color="auto"/>
              <w:right w:val="single" w:sz="4" w:space="0" w:color="auto"/>
            </w:tcBorders>
            <w:vAlign w:val="center"/>
            <w:hideMark/>
          </w:tcPr>
          <w:p w14:paraId="418CF7B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2529-182</w:t>
            </w:r>
          </w:p>
        </w:tc>
        <w:tc>
          <w:tcPr>
            <w:tcW w:w="705" w:type="dxa"/>
            <w:tcBorders>
              <w:top w:val="single" w:sz="4" w:space="0" w:color="auto"/>
              <w:left w:val="single" w:sz="4" w:space="0" w:color="auto"/>
              <w:bottom w:val="single" w:sz="4" w:space="0" w:color="auto"/>
              <w:right w:val="single" w:sz="4" w:space="0" w:color="auto"/>
            </w:tcBorders>
            <w:vAlign w:val="center"/>
            <w:hideMark/>
          </w:tcPr>
          <w:p w14:paraId="5808191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9B6AF7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0763F9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LAMPARA PARA MICROSCOPIO KARL ZEISS (SERIE 3063 O SIMILAR)</w:t>
            </w:r>
          </w:p>
        </w:tc>
        <w:tc>
          <w:tcPr>
            <w:tcW w:w="812" w:type="dxa"/>
            <w:tcBorders>
              <w:top w:val="single" w:sz="4" w:space="0" w:color="auto"/>
              <w:left w:val="single" w:sz="4" w:space="0" w:color="auto"/>
              <w:bottom w:val="single" w:sz="4" w:space="0" w:color="auto"/>
              <w:right w:val="single" w:sz="4" w:space="0" w:color="auto"/>
            </w:tcBorders>
          </w:tcPr>
          <w:p w14:paraId="5372A27A"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FD0109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C1A4ABA" w14:textId="77777777" w:rsidR="00616D4F" w:rsidRDefault="00616D4F">
            <w:pPr>
              <w:suppressAutoHyphens/>
              <w:jc w:val="center"/>
              <w:rPr>
                <w:rFonts w:ascii="Arial" w:eastAsia="Times New Roman" w:hAnsi="Arial" w:cs="Arial"/>
                <w:sz w:val="16"/>
                <w:szCs w:val="16"/>
                <w:lang w:val="es-ES" w:eastAsia="ar-SA"/>
              </w:rPr>
            </w:pPr>
          </w:p>
        </w:tc>
      </w:tr>
      <w:tr w:rsidR="00616D4F" w14:paraId="68C6A1F0" w14:textId="77777777" w:rsidTr="00616D4F">
        <w:trPr>
          <w:trHeight w:val="560"/>
        </w:trPr>
        <w:tc>
          <w:tcPr>
            <w:tcW w:w="893" w:type="dxa"/>
            <w:tcBorders>
              <w:top w:val="single" w:sz="4" w:space="0" w:color="auto"/>
              <w:left w:val="single" w:sz="4" w:space="0" w:color="auto"/>
              <w:bottom w:val="single" w:sz="4" w:space="0" w:color="auto"/>
              <w:right w:val="single" w:sz="4" w:space="0" w:color="auto"/>
            </w:tcBorders>
            <w:vAlign w:val="center"/>
            <w:hideMark/>
          </w:tcPr>
          <w:p w14:paraId="307F010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2529-183</w:t>
            </w:r>
          </w:p>
        </w:tc>
        <w:tc>
          <w:tcPr>
            <w:tcW w:w="705" w:type="dxa"/>
            <w:tcBorders>
              <w:top w:val="single" w:sz="4" w:space="0" w:color="auto"/>
              <w:left w:val="single" w:sz="4" w:space="0" w:color="auto"/>
              <w:bottom w:val="single" w:sz="4" w:space="0" w:color="auto"/>
              <w:right w:val="single" w:sz="4" w:space="0" w:color="auto"/>
            </w:tcBorders>
            <w:vAlign w:val="center"/>
            <w:hideMark/>
          </w:tcPr>
          <w:p w14:paraId="135745E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62293E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78FDF1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MANGA PARA INCUBADORA</w:t>
            </w:r>
          </w:p>
        </w:tc>
        <w:tc>
          <w:tcPr>
            <w:tcW w:w="812" w:type="dxa"/>
            <w:tcBorders>
              <w:top w:val="single" w:sz="4" w:space="0" w:color="auto"/>
              <w:left w:val="single" w:sz="4" w:space="0" w:color="auto"/>
              <w:bottom w:val="single" w:sz="4" w:space="0" w:color="auto"/>
              <w:right w:val="single" w:sz="4" w:space="0" w:color="auto"/>
            </w:tcBorders>
          </w:tcPr>
          <w:p w14:paraId="756EC36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54B5A41"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6D231A1" w14:textId="77777777" w:rsidR="00616D4F" w:rsidRDefault="00616D4F">
            <w:pPr>
              <w:suppressAutoHyphens/>
              <w:jc w:val="center"/>
              <w:rPr>
                <w:rFonts w:ascii="Arial" w:eastAsia="Times New Roman" w:hAnsi="Arial" w:cs="Arial"/>
                <w:sz w:val="16"/>
                <w:szCs w:val="16"/>
                <w:lang w:val="es-ES" w:eastAsia="ar-SA"/>
              </w:rPr>
            </w:pPr>
          </w:p>
        </w:tc>
      </w:tr>
      <w:tr w:rsidR="00616D4F" w14:paraId="065D1337" w14:textId="77777777" w:rsidTr="00616D4F">
        <w:trPr>
          <w:trHeight w:val="554"/>
        </w:trPr>
        <w:tc>
          <w:tcPr>
            <w:tcW w:w="893" w:type="dxa"/>
            <w:tcBorders>
              <w:top w:val="single" w:sz="4" w:space="0" w:color="auto"/>
              <w:left w:val="single" w:sz="4" w:space="0" w:color="auto"/>
              <w:bottom w:val="single" w:sz="4" w:space="0" w:color="auto"/>
              <w:right w:val="single" w:sz="4" w:space="0" w:color="auto"/>
            </w:tcBorders>
            <w:vAlign w:val="center"/>
            <w:hideMark/>
          </w:tcPr>
          <w:p w14:paraId="273F53B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2529-184</w:t>
            </w:r>
          </w:p>
        </w:tc>
        <w:tc>
          <w:tcPr>
            <w:tcW w:w="705" w:type="dxa"/>
            <w:tcBorders>
              <w:top w:val="single" w:sz="4" w:space="0" w:color="auto"/>
              <w:left w:val="single" w:sz="4" w:space="0" w:color="auto"/>
              <w:bottom w:val="single" w:sz="4" w:space="0" w:color="auto"/>
              <w:right w:val="single" w:sz="4" w:space="0" w:color="auto"/>
            </w:tcBorders>
            <w:vAlign w:val="center"/>
            <w:hideMark/>
          </w:tcPr>
          <w:p w14:paraId="437BAA6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A446B0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DCC092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MANGA PARA INCUBADORA TIPO IRIS</w:t>
            </w:r>
          </w:p>
        </w:tc>
        <w:tc>
          <w:tcPr>
            <w:tcW w:w="812" w:type="dxa"/>
            <w:tcBorders>
              <w:top w:val="single" w:sz="4" w:space="0" w:color="auto"/>
              <w:left w:val="single" w:sz="4" w:space="0" w:color="auto"/>
              <w:bottom w:val="single" w:sz="4" w:space="0" w:color="auto"/>
              <w:right w:val="single" w:sz="4" w:space="0" w:color="auto"/>
            </w:tcBorders>
          </w:tcPr>
          <w:p w14:paraId="0787C37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E62325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83362AC" w14:textId="77777777" w:rsidR="00616D4F" w:rsidRDefault="00616D4F">
            <w:pPr>
              <w:suppressAutoHyphens/>
              <w:jc w:val="center"/>
              <w:rPr>
                <w:rFonts w:ascii="Arial" w:eastAsia="Times New Roman" w:hAnsi="Arial" w:cs="Arial"/>
                <w:sz w:val="16"/>
                <w:szCs w:val="16"/>
                <w:lang w:val="es-ES" w:eastAsia="ar-SA"/>
              </w:rPr>
            </w:pPr>
          </w:p>
        </w:tc>
      </w:tr>
      <w:tr w:rsidR="00616D4F" w14:paraId="4B9296E5" w14:textId="77777777" w:rsidTr="00616D4F">
        <w:trPr>
          <w:trHeight w:val="548"/>
        </w:trPr>
        <w:tc>
          <w:tcPr>
            <w:tcW w:w="893" w:type="dxa"/>
            <w:tcBorders>
              <w:top w:val="single" w:sz="4" w:space="0" w:color="auto"/>
              <w:left w:val="single" w:sz="4" w:space="0" w:color="auto"/>
              <w:bottom w:val="single" w:sz="4" w:space="0" w:color="auto"/>
              <w:right w:val="single" w:sz="4" w:space="0" w:color="auto"/>
            </w:tcBorders>
            <w:vAlign w:val="center"/>
            <w:hideMark/>
          </w:tcPr>
          <w:p w14:paraId="3BB6D75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2529-185</w:t>
            </w:r>
          </w:p>
        </w:tc>
        <w:tc>
          <w:tcPr>
            <w:tcW w:w="705" w:type="dxa"/>
            <w:tcBorders>
              <w:top w:val="single" w:sz="4" w:space="0" w:color="auto"/>
              <w:left w:val="single" w:sz="4" w:space="0" w:color="auto"/>
              <w:bottom w:val="single" w:sz="4" w:space="0" w:color="auto"/>
              <w:right w:val="single" w:sz="4" w:space="0" w:color="auto"/>
            </w:tcBorders>
            <w:vAlign w:val="center"/>
            <w:hideMark/>
          </w:tcPr>
          <w:p w14:paraId="706FB41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85DAD6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CD12AF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MANGO PARA AGARRADERA DE SILLA DE RUEDAS</w:t>
            </w:r>
          </w:p>
        </w:tc>
        <w:tc>
          <w:tcPr>
            <w:tcW w:w="812" w:type="dxa"/>
            <w:tcBorders>
              <w:top w:val="single" w:sz="4" w:space="0" w:color="auto"/>
              <w:left w:val="single" w:sz="4" w:space="0" w:color="auto"/>
              <w:bottom w:val="single" w:sz="4" w:space="0" w:color="auto"/>
              <w:right w:val="single" w:sz="4" w:space="0" w:color="auto"/>
            </w:tcBorders>
          </w:tcPr>
          <w:p w14:paraId="4F6B3A6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FAD2D81"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1B799C3" w14:textId="77777777" w:rsidR="00616D4F" w:rsidRDefault="00616D4F">
            <w:pPr>
              <w:suppressAutoHyphens/>
              <w:jc w:val="center"/>
              <w:rPr>
                <w:rFonts w:ascii="Arial" w:eastAsia="Times New Roman" w:hAnsi="Arial" w:cs="Arial"/>
                <w:sz w:val="16"/>
                <w:szCs w:val="16"/>
                <w:lang w:val="es-ES" w:eastAsia="ar-SA"/>
              </w:rPr>
            </w:pPr>
          </w:p>
        </w:tc>
      </w:tr>
      <w:tr w:rsidR="00616D4F" w14:paraId="3EF5F624" w14:textId="77777777" w:rsidTr="00616D4F">
        <w:trPr>
          <w:trHeight w:val="655"/>
        </w:trPr>
        <w:tc>
          <w:tcPr>
            <w:tcW w:w="893" w:type="dxa"/>
            <w:tcBorders>
              <w:top w:val="single" w:sz="4" w:space="0" w:color="auto"/>
              <w:left w:val="single" w:sz="4" w:space="0" w:color="auto"/>
              <w:bottom w:val="single" w:sz="4" w:space="0" w:color="auto"/>
              <w:right w:val="single" w:sz="4" w:space="0" w:color="auto"/>
            </w:tcBorders>
            <w:vAlign w:val="center"/>
            <w:hideMark/>
          </w:tcPr>
          <w:p w14:paraId="51B3ACD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2529-186</w:t>
            </w:r>
          </w:p>
        </w:tc>
        <w:tc>
          <w:tcPr>
            <w:tcW w:w="705" w:type="dxa"/>
            <w:tcBorders>
              <w:top w:val="single" w:sz="4" w:space="0" w:color="auto"/>
              <w:left w:val="single" w:sz="4" w:space="0" w:color="auto"/>
              <w:bottom w:val="single" w:sz="4" w:space="0" w:color="auto"/>
              <w:right w:val="single" w:sz="4" w:space="0" w:color="auto"/>
            </w:tcBorders>
            <w:vAlign w:val="center"/>
            <w:hideMark/>
          </w:tcPr>
          <w:p w14:paraId="74FB02F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CAE449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JGO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489C319"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MANGO PARA HOJA DE LARINGOSCOPIO MCA WELCH ALLEN WA60813</w:t>
            </w:r>
          </w:p>
        </w:tc>
        <w:tc>
          <w:tcPr>
            <w:tcW w:w="812" w:type="dxa"/>
            <w:tcBorders>
              <w:top w:val="single" w:sz="4" w:space="0" w:color="auto"/>
              <w:left w:val="single" w:sz="4" w:space="0" w:color="auto"/>
              <w:bottom w:val="single" w:sz="4" w:space="0" w:color="auto"/>
              <w:right w:val="single" w:sz="4" w:space="0" w:color="auto"/>
            </w:tcBorders>
          </w:tcPr>
          <w:p w14:paraId="540E6E0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8A0A5A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5FF51E7" w14:textId="77777777" w:rsidR="00616D4F" w:rsidRDefault="00616D4F">
            <w:pPr>
              <w:suppressAutoHyphens/>
              <w:jc w:val="center"/>
              <w:rPr>
                <w:rFonts w:ascii="Arial" w:eastAsia="Times New Roman" w:hAnsi="Arial" w:cs="Arial"/>
                <w:sz w:val="16"/>
                <w:szCs w:val="16"/>
                <w:lang w:val="es-ES" w:eastAsia="ar-SA"/>
              </w:rPr>
            </w:pPr>
          </w:p>
        </w:tc>
      </w:tr>
      <w:tr w:rsidR="00616D4F" w14:paraId="61BBD66F" w14:textId="77777777" w:rsidTr="00616D4F">
        <w:trPr>
          <w:trHeight w:val="693"/>
        </w:trPr>
        <w:tc>
          <w:tcPr>
            <w:tcW w:w="893" w:type="dxa"/>
            <w:tcBorders>
              <w:top w:val="single" w:sz="4" w:space="0" w:color="auto"/>
              <w:left w:val="single" w:sz="4" w:space="0" w:color="auto"/>
              <w:bottom w:val="single" w:sz="4" w:space="0" w:color="auto"/>
              <w:right w:val="single" w:sz="4" w:space="0" w:color="auto"/>
            </w:tcBorders>
            <w:vAlign w:val="center"/>
            <w:hideMark/>
          </w:tcPr>
          <w:p w14:paraId="7CF09A2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2529-187</w:t>
            </w:r>
          </w:p>
        </w:tc>
        <w:tc>
          <w:tcPr>
            <w:tcW w:w="705" w:type="dxa"/>
            <w:tcBorders>
              <w:top w:val="single" w:sz="4" w:space="0" w:color="auto"/>
              <w:left w:val="single" w:sz="4" w:space="0" w:color="auto"/>
              <w:bottom w:val="single" w:sz="4" w:space="0" w:color="auto"/>
              <w:right w:val="single" w:sz="4" w:space="0" w:color="auto"/>
            </w:tcBorders>
            <w:vAlign w:val="center"/>
            <w:hideMark/>
          </w:tcPr>
          <w:p w14:paraId="355659D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CC0F28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1242C8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CORRUGADA PARA NEBULIZADOR</w:t>
            </w:r>
          </w:p>
        </w:tc>
        <w:tc>
          <w:tcPr>
            <w:tcW w:w="812" w:type="dxa"/>
            <w:tcBorders>
              <w:top w:val="single" w:sz="4" w:space="0" w:color="auto"/>
              <w:left w:val="single" w:sz="4" w:space="0" w:color="auto"/>
              <w:bottom w:val="single" w:sz="4" w:space="0" w:color="auto"/>
              <w:right w:val="single" w:sz="4" w:space="0" w:color="auto"/>
            </w:tcBorders>
          </w:tcPr>
          <w:p w14:paraId="03CE40C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A98733B"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5895CD9" w14:textId="77777777" w:rsidR="00616D4F" w:rsidRDefault="00616D4F">
            <w:pPr>
              <w:suppressAutoHyphens/>
              <w:jc w:val="center"/>
              <w:rPr>
                <w:rFonts w:ascii="Arial" w:eastAsia="Times New Roman" w:hAnsi="Arial" w:cs="Arial"/>
                <w:sz w:val="16"/>
                <w:szCs w:val="16"/>
                <w:lang w:val="es-ES" w:eastAsia="ar-SA"/>
              </w:rPr>
            </w:pPr>
          </w:p>
        </w:tc>
      </w:tr>
      <w:tr w:rsidR="00616D4F" w14:paraId="23B7CEAC" w14:textId="77777777" w:rsidTr="00616D4F">
        <w:trPr>
          <w:trHeight w:val="616"/>
        </w:trPr>
        <w:tc>
          <w:tcPr>
            <w:tcW w:w="893" w:type="dxa"/>
            <w:tcBorders>
              <w:top w:val="single" w:sz="4" w:space="0" w:color="auto"/>
              <w:left w:val="single" w:sz="4" w:space="0" w:color="auto"/>
              <w:bottom w:val="single" w:sz="4" w:space="0" w:color="auto"/>
              <w:right w:val="single" w:sz="4" w:space="0" w:color="auto"/>
            </w:tcBorders>
            <w:vAlign w:val="center"/>
            <w:hideMark/>
          </w:tcPr>
          <w:p w14:paraId="7E1E45D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2529-188</w:t>
            </w:r>
          </w:p>
        </w:tc>
        <w:tc>
          <w:tcPr>
            <w:tcW w:w="705" w:type="dxa"/>
            <w:tcBorders>
              <w:top w:val="single" w:sz="4" w:space="0" w:color="auto"/>
              <w:left w:val="single" w:sz="4" w:space="0" w:color="auto"/>
              <w:bottom w:val="single" w:sz="4" w:space="0" w:color="auto"/>
              <w:right w:val="single" w:sz="4" w:space="0" w:color="auto"/>
            </w:tcBorders>
            <w:vAlign w:val="center"/>
            <w:hideMark/>
          </w:tcPr>
          <w:p w14:paraId="6A6A9AC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6BFC0F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JGO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559CDC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DE ALTA PRESION DE 1/4 DE DIAMETRO, PARA USO DENTAL</w:t>
            </w:r>
          </w:p>
        </w:tc>
        <w:tc>
          <w:tcPr>
            <w:tcW w:w="812" w:type="dxa"/>
            <w:tcBorders>
              <w:top w:val="single" w:sz="4" w:space="0" w:color="auto"/>
              <w:left w:val="single" w:sz="4" w:space="0" w:color="auto"/>
              <w:bottom w:val="single" w:sz="4" w:space="0" w:color="auto"/>
              <w:right w:val="single" w:sz="4" w:space="0" w:color="auto"/>
            </w:tcBorders>
          </w:tcPr>
          <w:p w14:paraId="7138C25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9840BB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9C19D2E" w14:textId="77777777" w:rsidR="00616D4F" w:rsidRDefault="00616D4F">
            <w:pPr>
              <w:suppressAutoHyphens/>
              <w:jc w:val="center"/>
              <w:rPr>
                <w:rFonts w:ascii="Arial" w:eastAsia="Times New Roman" w:hAnsi="Arial" w:cs="Arial"/>
                <w:sz w:val="16"/>
                <w:szCs w:val="16"/>
                <w:lang w:val="es-ES" w:eastAsia="ar-SA"/>
              </w:rPr>
            </w:pPr>
          </w:p>
        </w:tc>
      </w:tr>
      <w:tr w:rsidR="00616D4F" w14:paraId="7915234C" w14:textId="77777777" w:rsidTr="00616D4F">
        <w:trPr>
          <w:trHeight w:val="558"/>
        </w:trPr>
        <w:tc>
          <w:tcPr>
            <w:tcW w:w="893" w:type="dxa"/>
            <w:tcBorders>
              <w:top w:val="single" w:sz="4" w:space="0" w:color="auto"/>
              <w:left w:val="single" w:sz="4" w:space="0" w:color="auto"/>
              <w:bottom w:val="single" w:sz="4" w:space="0" w:color="auto"/>
              <w:right w:val="single" w:sz="4" w:space="0" w:color="auto"/>
            </w:tcBorders>
            <w:vAlign w:val="center"/>
            <w:hideMark/>
          </w:tcPr>
          <w:p w14:paraId="5D80519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2529-189</w:t>
            </w:r>
          </w:p>
        </w:tc>
        <w:tc>
          <w:tcPr>
            <w:tcW w:w="705" w:type="dxa"/>
            <w:tcBorders>
              <w:top w:val="single" w:sz="4" w:space="0" w:color="auto"/>
              <w:left w:val="single" w:sz="4" w:space="0" w:color="auto"/>
              <w:bottom w:val="single" w:sz="4" w:space="0" w:color="auto"/>
              <w:right w:val="single" w:sz="4" w:space="0" w:color="auto"/>
            </w:tcBorders>
            <w:vAlign w:val="center"/>
            <w:hideMark/>
          </w:tcPr>
          <w:p w14:paraId="1EC79F3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B330C9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077DFDE"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DE ALTA PRESION DE 1/8 DE DIAMETRO, PARA USO DENTAL</w:t>
            </w:r>
          </w:p>
        </w:tc>
        <w:tc>
          <w:tcPr>
            <w:tcW w:w="812" w:type="dxa"/>
            <w:tcBorders>
              <w:top w:val="single" w:sz="4" w:space="0" w:color="auto"/>
              <w:left w:val="single" w:sz="4" w:space="0" w:color="auto"/>
              <w:bottom w:val="single" w:sz="4" w:space="0" w:color="auto"/>
              <w:right w:val="single" w:sz="4" w:space="0" w:color="auto"/>
            </w:tcBorders>
          </w:tcPr>
          <w:p w14:paraId="31D412C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FE2236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1760E74" w14:textId="77777777" w:rsidR="00616D4F" w:rsidRDefault="00616D4F">
            <w:pPr>
              <w:suppressAutoHyphens/>
              <w:jc w:val="center"/>
              <w:rPr>
                <w:rFonts w:ascii="Arial" w:eastAsia="Times New Roman" w:hAnsi="Arial" w:cs="Arial"/>
                <w:sz w:val="16"/>
                <w:szCs w:val="16"/>
                <w:lang w:val="es-ES" w:eastAsia="ar-SA"/>
              </w:rPr>
            </w:pPr>
          </w:p>
        </w:tc>
      </w:tr>
      <w:tr w:rsidR="00616D4F" w14:paraId="27E39F8A"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3AF80C6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2529-190</w:t>
            </w:r>
          </w:p>
        </w:tc>
        <w:tc>
          <w:tcPr>
            <w:tcW w:w="705" w:type="dxa"/>
            <w:tcBorders>
              <w:top w:val="single" w:sz="4" w:space="0" w:color="auto"/>
              <w:left w:val="single" w:sz="4" w:space="0" w:color="auto"/>
              <w:bottom w:val="single" w:sz="4" w:space="0" w:color="auto"/>
              <w:right w:val="single" w:sz="4" w:space="0" w:color="auto"/>
            </w:tcBorders>
            <w:vAlign w:val="center"/>
            <w:hideMark/>
          </w:tcPr>
          <w:p w14:paraId="5901882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AD09F0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07284A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DE ALTA PRESION DE 3/8 DE DIAMETRO, PARA USO DENTAL</w:t>
            </w:r>
          </w:p>
        </w:tc>
        <w:tc>
          <w:tcPr>
            <w:tcW w:w="812" w:type="dxa"/>
            <w:tcBorders>
              <w:top w:val="single" w:sz="4" w:space="0" w:color="auto"/>
              <w:left w:val="single" w:sz="4" w:space="0" w:color="auto"/>
              <w:bottom w:val="single" w:sz="4" w:space="0" w:color="auto"/>
              <w:right w:val="single" w:sz="4" w:space="0" w:color="auto"/>
            </w:tcBorders>
          </w:tcPr>
          <w:p w14:paraId="6456ABD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C0C30E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ABCCBCF" w14:textId="77777777" w:rsidR="00616D4F" w:rsidRDefault="00616D4F">
            <w:pPr>
              <w:suppressAutoHyphens/>
              <w:jc w:val="center"/>
              <w:rPr>
                <w:rFonts w:ascii="Arial" w:eastAsia="Times New Roman" w:hAnsi="Arial" w:cs="Arial"/>
                <w:sz w:val="16"/>
                <w:szCs w:val="16"/>
                <w:lang w:val="es-ES" w:eastAsia="ar-SA"/>
              </w:rPr>
            </w:pPr>
          </w:p>
        </w:tc>
      </w:tr>
      <w:tr w:rsidR="00616D4F" w14:paraId="254B1906" w14:textId="77777777" w:rsidTr="00616D4F">
        <w:trPr>
          <w:trHeight w:val="491"/>
        </w:trPr>
        <w:tc>
          <w:tcPr>
            <w:tcW w:w="893" w:type="dxa"/>
            <w:tcBorders>
              <w:top w:val="single" w:sz="4" w:space="0" w:color="auto"/>
              <w:left w:val="single" w:sz="4" w:space="0" w:color="auto"/>
              <w:bottom w:val="single" w:sz="4" w:space="0" w:color="auto"/>
              <w:right w:val="single" w:sz="4" w:space="0" w:color="auto"/>
            </w:tcBorders>
            <w:vAlign w:val="center"/>
            <w:hideMark/>
          </w:tcPr>
          <w:p w14:paraId="626C34B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2529-191</w:t>
            </w:r>
          </w:p>
        </w:tc>
        <w:tc>
          <w:tcPr>
            <w:tcW w:w="705" w:type="dxa"/>
            <w:tcBorders>
              <w:top w:val="single" w:sz="4" w:space="0" w:color="auto"/>
              <w:left w:val="single" w:sz="4" w:space="0" w:color="auto"/>
              <w:bottom w:val="single" w:sz="4" w:space="0" w:color="auto"/>
              <w:right w:val="single" w:sz="4" w:space="0" w:color="auto"/>
            </w:tcBorders>
            <w:vAlign w:val="center"/>
            <w:hideMark/>
          </w:tcPr>
          <w:p w14:paraId="6C2F4A8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D4B65D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08F2E3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DE EXTENCION PARA BAUMANOMETRO MCA. MEDDEX</w:t>
            </w:r>
          </w:p>
        </w:tc>
        <w:tc>
          <w:tcPr>
            <w:tcW w:w="812" w:type="dxa"/>
            <w:tcBorders>
              <w:top w:val="single" w:sz="4" w:space="0" w:color="auto"/>
              <w:left w:val="single" w:sz="4" w:space="0" w:color="auto"/>
              <w:bottom w:val="single" w:sz="4" w:space="0" w:color="auto"/>
              <w:right w:val="single" w:sz="4" w:space="0" w:color="auto"/>
            </w:tcBorders>
          </w:tcPr>
          <w:p w14:paraId="0FEDD67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2497A2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7E13215" w14:textId="77777777" w:rsidR="00616D4F" w:rsidRDefault="00616D4F">
            <w:pPr>
              <w:suppressAutoHyphens/>
              <w:jc w:val="center"/>
              <w:rPr>
                <w:rFonts w:ascii="Arial" w:eastAsia="Times New Roman" w:hAnsi="Arial" w:cs="Arial"/>
                <w:sz w:val="16"/>
                <w:szCs w:val="16"/>
                <w:lang w:val="es-ES" w:eastAsia="ar-SA"/>
              </w:rPr>
            </w:pPr>
          </w:p>
        </w:tc>
      </w:tr>
      <w:tr w:rsidR="00616D4F" w14:paraId="76D639CE" w14:textId="77777777" w:rsidTr="00616D4F">
        <w:trPr>
          <w:trHeight w:val="425"/>
        </w:trPr>
        <w:tc>
          <w:tcPr>
            <w:tcW w:w="893" w:type="dxa"/>
            <w:tcBorders>
              <w:top w:val="single" w:sz="4" w:space="0" w:color="auto"/>
              <w:left w:val="single" w:sz="4" w:space="0" w:color="auto"/>
              <w:bottom w:val="single" w:sz="4" w:space="0" w:color="auto"/>
              <w:right w:val="single" w:sz="4" w:space="0" w:color="auto"/>
            </w:tcBorders>
            <w:vAlign w:val="center"/>
            <w:hideMark/>
          </w:tcPr>
          <w:p w14:paraId="4D0BBE9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2529-192</w:t>
            </w:r>
          </w:p>
        </w:tc>
        <w:tc>
          <w:tcPr>
            <w:tcW w:w="705" w:type="dxa"/>
            <w:tcBorders>
              <w:top w:val="single" w:sz="4" w:space="0" w:color="auto"/>
              <w:left w:val="single" w:sz="4" w:space="0" w:color="auto"/>
              <w:bottom w:val="single" w:sz="4" w:space="0" w:color="auto"/>
              <w:right w:val="single" w:sz="4" w:space="0" w:color="auto"/>
            </w:tcBorders>
            <w:vAlign w:val="center"/>
            <w:hideMark/>
          </w:tcPr>
          <w:p w14:paraId="569C792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BE0D17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MTS</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AD1A01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DE EXTENSIÓN PARA BAUMANOMETRO DE PARED CON FORMA EN ESPIRAL PARA BAUMANOMETRO MCA. MEDDEX</w:t>
            </w:r>
          </w:p>
        </w:tc>
        <w:tc>
          <w:tcPr>
            <w:tcW w:w="812" w:type="dxa"/>
            <w:tcBorders>
              <w:top w:val="single" w:sz="4" w:space="0" w:color="auto"/>
              <w:left w:val="single" w:sz="4" w:space="0" w:color="auto"/>
              <w:bottom w:val="single" w:sz="4" w:space="0" w:color="auto"/>
              <w:right w:val="single" w:sz="4" w:space="0" w:color="auto"/>
            </w:tcBorders>
          </w:tcPr>
          <w:p w14:paraId="26F6AF7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0B5B19B"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56B778D" w14:textId="77777777" w:rsidR="00616D4F" w:rsidRDefault="00616D4F">
            <w:pPr>
              <w:suppressAutoHyphens/>
              <w:jc w:val="center"/>
              <w:rPr>
                <w:rFonts w:ascii="Arial" w:eastAsia="Times New Roman" w:hAnsi="Arial" w:cs="Arial"/>
                <w:sz w:val="16"/>
                <w:szCs w:val="16"/>
                <w:lang w:val="es-ES" w:eastAsia="ar-SA"/>
              </w:rPr>
            </w:pPr>
          </w:p>
        </w:tc>
      </w:tr>
      <w:tr w:rsidR="00616D4F" w14:paraId="76A32551" w14:textId="77777777" w:rsidTr="00616D4F">
        <w:trPr>
          <w:trHeight w:val="563"/>
        </w:trPr>
        <w:tc>
          <w:tcPr>
            <w:tcW w:w="893" w:type="dxa"/>
            <w:tcBorders>
              <w:top w:val="single" w:sz="4" w:space="0" w:color="auto"/>
              <w:left w:val="single" w:sz="4" w:space="0" w:color="auto"/>
              <w:bottom w:val="single" w:sz="4" w:space="0" w:color="auto"/>
              <w:right w:val="single" w:sz="4" w:space="0" w:color="auto"/>
            </w:tcBorders>
            <w:vAlign w:val="center"/>
            <w:hideMark/>
          </w:tcPr>
          <w:p w14:paraId="13748F0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2529-193</w:t>
            </w:r>
          </w:p>
        </w:tc>
        <w:tc>
          <w:tcPr>
            <w:tcW w:w="705" w:type="dxa"/>
            <w:tcBorders>
              <w:top w:val="single" w:sz="4" w:space="0" w:color="auto"/>
              <w:left w:val="single" w:sz="4" w:space="0" w:color="auto"/>
              <w:bottom w:val="single" w:sz="4" w:space="0" w:color="auto"/>
              <w:right w:val="single" w:sz="4" w:space="0" w:color="auto"/>
            </w:tcBorders>
            <w:vAlign w:val="center"/>
            <w:hideMark/>
          </w:tcPr>
          <w:p w14:paraId="799F7DF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6B0740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A60F25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DENTAL 3 VIAS</w:t>
            </w:r>
          </w:p>
        </w:tc>
        <w:tc>
          <w:tcPr>
            <w:tcW w:w="812" w:type="dxa"/>
            <w:tcBorders>
              <w:top w:val="single" w:sz="4" w:space="0" w:color="auto"/>
              <w:left w:val="single" w:sz="4" w:space="0" w:color="auto"/>
              <w:bottom w:val="single" w:sz="4" w:space="0" w:color="auto"/>
              <w:right w:val="single" w:sz="4" w:space="0" w:color="auto"/>
            </w:tcBorders>
          </w:tcPr>
          <w:p w14:paraId="243E92F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F988B3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A205D2B" w14:textId="77777777" w:rsidR="00616D4F" w:rsidRDefault="00616D4F">
            <w:pPr>
              <w:suppressAutoHyphens/>
              <w:jc w:val="center"/>
              <w:rPr>
                <w:rFonts w:ascii="Arial" w:eastAsia="Times New Roman" w:hAnsi="Arial" w:cs="Arial"/>
                <w:sz w:val="16"/>
                <w:szCs w:val="16"/>
                <w:lang w:val="es-ES" w:eastAsia="ar-SA"/>
              </w:rPr>
            </w:pPr>
          </w:p>
        </w:tc>
      </w:tr>
      <w:tr w:rsidR="00616D4F" w14:paraId="38052E35" w14:textId="77777777" w:rsidTr="00616D4F">
        <w:trPr>
          <w:trHeight w:val="719"/>
        </w:trPr>
        <w:tc>
          <w:tcPr>
            <w:tcW w:w="893" w:type="dxa"/>
            <w:tcBorders>
              <w:top w:val="single" w:sz="4" w:space="0" w:color="auto"/>
              <w:left w:val="single" w:sz="4" w:space="0" w:color="auto"/>
              <w:bottom w:val="single" w:sz="4" w:space="0" w:color="auto"/>
              <w:right w:val="single" w:sz="4" w:space="0" w:color="auto"/>
            </w:tcBorders>
            <w:vAlign w:val="center"/>
            <w:hideMark/>
          </w:tcPr>
          <w:p w14:paraId="6BDB877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2529-194</w:t>
            </w:r>
          </w:p>
        </w:tc>
        <w:tc>
          <w:tcPr>
            <w:tcW w:w="705" w:type="dxa"/>
            <w:tcBorders>
              <w:top w:val="single" w:sz="4" w:space="0" w:color="auto"/>
              <w:left w:val="single" w:sz="4" w:space="0" w:color="auto"/>
              <w:bottom w:val="single" w:sz="4" w:space="0" w:color="auto"/>
              <w:right w:val="single" w:sz="4" w:space="0" w:color="auto"/>
            </w:tcBorders>
            <w:vAlign w:val="center"/>
            <w:hideMark/>
          </w:tcPr>
          <w:p w14:paraId="5FE7CCF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AB02F7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41A10D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DOBLE PARA PIEZA DE MANO DENTAL</w:t>
            </w:r>
          </w:p>
        </w:tc>
        <w:tc>
          <w:tcPr>
            <w:tcW w:w="812" w:type="dxa"/>
            <w:tcBorders>
              <w:top w:val="single" w:sz="4" w:space="0" w:color="auto"/>
              <w:left w:val="single" w:sz="4" w:space="0" w:color="auto"/>
              <w:bottom w:val="single" w:sz="4" w:space="0" w:color="auto"/>
              <w:right w:val="single" w:sz="4" w:space="0" w:color="auto"/>
            </w:tcBorders>
          </w:tcPr>
          <w:p w14:paraId="6704164A"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2D7F21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16F5B0F" w14:textId="77777777" w:rsidR="00616D4F" w:rsidRDefault="00616D4F">
            <w:pPr>
              <w:suppressAutoHyphens/>
              <w:jc w:val="center"/>
              <w:rPr>
                <w:rFonts w:ascii="Arial" w:eastAsia="Times New Roman" w:hAnsi="Arial" w:cs="Arial"/>
                <w:sz w:val="16"/>
                <w:szCs w:val="16"/>
                <w:lang w:val="es-ES" w:eastAsia="ar-SA"/>
              </w:rPr>
            </w:pPr>
          </w:p>
        </w:tc>
      </w:tr>
      <w:tr w:rsidR="00616D4F" w14:paraId="7FAC74FD" w14:textId="77777777" w:rsidTr="00616D4F">
        <w:trPr>
          <w:trHeight w:val="661"/>
        </w:trPr>
        <w:tc>
          <w:tcPr>
            <w:tcW w:w="893" w:type="dxa"/>
            <w:tcBorders>
              <w:top w:val="single" w:sz="4" w:space="0" w:color="auto"/>
              <w:left w:val="single" w:sz="4" w:space="0" w:color="auto"/>
              <w:bottom w:val="single" w:sz="4" w:space="0" w:color="auto"/>
              <w:right w:val="single" w:sz="4" w:space="0" w:color="auto"/>
            </w:tcBorders>
            <w:vAlign w:val="center"/>
            <w:hideMark/>
          </w:tcPr>
          <w:p w14:paraId="39CA865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2529-195</w:t>
            </w:r>
          </w:p>
        </w:tc>
        <w:tc>
          <w:tcPr>
            <w:tcW w:w="705" w:type="dxa"/>
            <w:tcBorders>
              <w:top w:val="single" w:sz="4" w:space="0" w:color="auto"/>
              <w:left w:val="single" w:sz="4" w:space="0" w:color="auto"/>
              <w:bottom w:val="single" w:sz="4" w:space="0" w:color="auto"/>
              <w:right w:val="single" w:sz="4" w:space="0" w:color="auto"/>
            </w:tcBorders>
            <w:vAlign w:val="center"/>
            <w:hideMark/>
          </w:tcPr>
          <w:p w14:paraId="29907E5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74B951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METRO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9A26F44"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NEGRA PARA MAQUINA DE ANESTECIA POR METRO</w:t>
            </w:r>
          </w:p>
        </w:tc>
        <w:tc>
          <w:tcPr>
            <w:tcW w:w="812" w:type="dxa"/>
            <w:tcBorders>
              <w:top w:val="single" w:sz="4" w:space="0" w:color="auto"/>
              <w:left w:val="single" w:sz="4" w:space="0" w:color="auto"/>
              <w:bottom w:val="single" w:sz="4" w:space="0" w:color="auto"/>
              <w:right w:val="single" w:sz="4" w:space="0" w:color="auto"/>
            </w:tcBorders>
          </w:tcPr>
          <w:p w14:paraId="07933F2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6E963A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2A1AE67" w14:textId="77777777" w:rsidR="00616D4F" w:rsidRDefault="00616D4F">
            <w:pPr>
              <w:suppressAutoHyphens/>
              <w:jc w:val="center"/>
              <w:rPr>
                <w:rFonts w:ascii="Arial" w:eastAsia="Times New Roman" w:hAnsi="Arial" w:cs="Arial"/>
                <w:sz w:val="16"/>
                <w:szCs w:val="16"/>
                <w:lang w:val="es-ES" w:eastAsia="ar-SA"/>
              </w:rPr>
            </w:pPr>
          </w:p>
        </w:tc>
      </w:tr>
      <w:tr w:rsidR="00616D4F" w14:paraId="723642C8" w14:textId="77777777" w:rsidTr="00616D4F">
        <w:trPr>
          <w:trHeight w:val="603"/>
        </w:trPr>
        <w:tc>
          <w:tcPr>
            <w:tcW w:w="893" w:type="dxa"/>
            <w:tcBorders>
              <w:top w:val="single" w:sz="4" w:space="0" w:color="auto"/>
              <w:left w:val="single" w:sz="4" w:space="0" w:color="auto"/>
              <w:bottom w:val="single" w:sz="4" w:space="0" w:color="auto"/>
              <w:right w:val="single" w:sz="4" w:space="0" w:color="auto"/>
            </w:tcBorders>
            <w:vAlign w:val="center"/>
            <w:hideMark/>
          </w:tcPr>
          <w:p w14:paraId="16110A5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2529-196</w:t>
            </w:r>
          </w:p>
        </w:tc>
        <w:tc>
          <w:tcPr>
            <w:tcW w:w="705" w:type="dxa"/>
            <w:tcBorders>
              <w:top w:val="single" w:sz="4" w:space="0" w:color="auto"/>
              <w:left w:val="single" w:sz="4" w:space="0" w:color="auto"/>
              <w:bottom w:val="single" w:sz="4" w:space="0" w:color="auto"/>
              <w:right w:val="single" w:sz="4" w:space="0" w:color="auto"/>
            </w:tcBorders>
            <w:vAlign w:val="center"/>
            <w:hideMark/>
          </w:tcPr>
          <w:p w14:paraId="26C786C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F893BF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METRO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ECEE9E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PARA BORBOTEADOR INFRA</w:t>
            </w:r>
          </w:p>
        </w:tc>
        <w:tc>
          <w:tcPr>
            <w:tcW w:w="812" w:type="dxa"/>
            <w:tcBorders>
              <w:top w:val="single" w:sz="4" w:space="0" w:color="auto"/>
              <w:left w:val="single" w:sz="4" w:space="0" w:color="auto"/>
              <w:bottom w:val="single" w:sz="4" w:space="0" w:color="auto"/>
              <w:right w:val="single" w:sz="4" w:space="0" w:color="auto"/>
            </w:tcBorders>
          </w:tcPr>
          <w:p w14:paraId="42F0BF2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8E117E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E5EB442" w14:textId="77777777" w:rsidR="00616D4F" w:rsidRDefault="00616D4F">
            <w:pPr>
              <w:suppressAutoHyphens/>
              <w:jc w:val="center"/>
              <w:rPr>
                <w:rFonts w:ascii="Arial" w:eastAsia="Times New Roman" w:hAnsi="Arial" w:cs="Arial"/>
                <w:sz w:val="16"/>
                <w:szCs w:val="16"/>
                <w:lang w:val="es-ES" w:eastAsia="ar-SA"/>
              </w:rPr>
            </w:pPr>
          </w:p>
        </w:tc>
      </w:tr>
      <w:tr w:rsidR="00616D4F" w14:paraId="551BD838" w14:textId="77777777" w:rsidTr="00616D4F">
        <w:trPr>
          <w:trHeight w:val="425"/>
        </w:trPr>
        <w:tc>
          <w:tcPr>
            <w:tcW w:w="893" w:type="dxa"/>
            <w:tcBorders>
              <w:top w:val="single" w:sz="4" w:space="0" w:color="auto"/>
              <w:left w:val="single" w:sz="4" w:space="0" w:color="auto"/>
              <w:bottom w:val="single" w:sz="4" w:space="0" w:color="auto"/>
              <w:right w:val="single" w:sz="4" w:space="0" w:color="auto"/>
            </w:tcBorders>
            <w:vAlign w:val="center"/>
            <w:hideMark/>
          </w:tcPr>
          <w:p w14:paraId="26ACE7B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2529-197</w:t>
            </w:r>
          </w:p>
        </w:tc>
        <w:tc>
          <w:tcPr>
            <w:tcW w:w="705" w:type="dxa"/>
            <w:tcBorders>
              <w:top w:val="single" w:sz="4" w:space="0" w:color="auto"/>
              <w:left w:val="single" w:sz="4" w:space="0" w:color="auto"/>
              <w:bottom w:val="single" w:sz="4" w:space="0" w:color="auto"/>
              <w:right w:val="single" w:sz="4" w:space="0" w:color="auto"/>
            </w:tcBorders>
            <w:vAlign w:val="center"/>
            <w:hideMark/>
          </w:tcPr>
          <w:p w14:paraId="5241670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219C5A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METRO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1BFFF7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PARA PEDAL DENTAL DE 4 VIAS</w:t>
            </w:r>
          </w:p>
        </w:tc>
        <w:tc>
          <w:tcPr>
            <w:tcW w:w="812" w:type="dxa"/>
            <w:tcBorders>
              <w:top w:val="single" w:sz="4" w:space="0" w:color="auto"/>
              <w:left w:val="single" w:sz="4" w:space="0" w:color="auto"/>
              <w:bottom w:val="single" w:sz="4" w:space="0" w:color="auto"/>
              <w:right w:val="single" w:sz="4" w:space="0" w:color="auto"/>
            </w:tcBorders>
          </w:tcPr>
          <w:p w14:paraId="5DB85EB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517185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20E2E87" w14:textId="77777777" w:rsidR="00616D4F" w:rsidRDefault="00616D4F">
            <w:pPr>
              <w:suppressAutoHyphens/>
              <w:jc w:val="center"/>
              <w:rPr>
                <w:rFonts w:ascii="Arial" w:eastAsia="Times New Roman" w:hAnsi="Arial" w:cs="Arial"/>
                <w:sz w:val="16"/>
                <w:szCs w:val="16"/>
                <w:lang w:val="es-ES" w:eastAsia="ar-SA"/>
              </w:rPr>
            </w:pPr>
          </w:p>
        </w:tc>
      </w:tr>
      <w:tr w:rsidR="00616D4F" w14:paraId="3EDDD492" w14:textId="77777777" w:rsidTr="00616D4F">
        <w:trPr>
          <w:trHeight w:val="555"/>
        </w:trPr>
        <w:tc>
          <w:tcPr>
            <w:tcW w:w="893" w:type="dxa"/>
            <w:tcBorders>
              <w:top w:val="single" w:sz="4" w:space="0" w:color="auto"/>
              <w:left w:val="single" w:sz="4" w:space="0" w:color="auto"/>
              <w:bottom w:val="single" w:sz="4" w:space="0" w:color="auto"/>
              <w:right w:val="single" w:sz="4" w:space="0" w:color="auto"/>
            </w:tcBorders>
            <w:vAlign w:val="center"/>
            <w:hideMark/>
          </w:tcPr>
          <w:p w14:paraId="2842BAC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2529-198</w:t>
            </w:r>
          </w:p>
        </w:tc>
        <w:tc>
          <w:tcPr>
            <w:tcW w:w="705" w:type="dxa"/>
            <w:tcBorders>
              <w:top w:val="single" w:sz="4" w:space="0" w:color="auto"/>
              <w:left w:val="single" w:sz="4" w:space="0" w:color="auto"/>
              <w:bottom w:val="single" w:sz="4" w:space="0" w:color="auto"/>
              <w:right w:val="single" w:sz="4" w:space="0" w:color="auto"/>
            </w:tcBorders>
            <w:vAlign w:val="center"/>
            <w:hideMark/>
          </w:tcPr>
          <w:p w14:paraId="230352D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18E861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METRO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3BB9EE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TRANSPARENTE N8 PARA RESPIRADOR DE SUCCION</w:t>
            </w:r>
          </w:p>
        </w:tc>
        <w:tc>
          <w:tcPr>
            <w:tcW w:w="812" w:type="dxa"/>
            <w:tcBorders>
              <w:top w:val="single" w:sz="4" w:space="0" w:color="auto"/>
              <w:left w:val="single" w:sz="4" w:space="0" w:color="auto"/>
              <w:bottom w:val="single" w:sz="4" w:space="0" w:color="auto"/>
              <w:right w:val="single" w:sz="4" w:space="0" w:color="auto"/>
            </w:tcBorders>
          </w:tcPr>
          <w:p w14:paraId="2FCB459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43913D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CB9CC42" w14:textId="77777777" w:rsidR="00616D4F" w:rsidRDefault="00616D4F">
            <w:pPr>
              <w:suppressAutoHyphens/>
              <w:jc w:val="center"/>
              <w:rPr>
                <w:rFonts w:ascii="Arial" w:eastAsia="Times New Roman" w:hAnsi="Arial" w:cs="Arial"/>
                <w:sz w:val="16"/>
                <w:szCs w:val="16"/>
                <w:lang w:val="es-ES" w:eastAsia="ar-SA"/>
              </w:rPr>
            </w:pPr>
          </w:p>
        </w:tc>
      </w:tr>
      <w:tr w:rsidR="00616D4F" w14:paraId="13DCF1C2"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F30C1A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2529-199</w:t>
            </w:r>
          </w:p>
        </w:tc>
        <w:tc>
          <w:tcPr>
            <w:tcW w:w="705" w:type="dxa"/>
            <w:tcBorders>
              <w:top w:val="single" w:sz="4" w:space="0" w:color="auto"/>
              <w:left w:val="single" w:sz="4" w:space="0" w:color="auto"/>
              <w:bottom w:val="single" w:sz="4" w:space="0" w:color="auto"/>
              <w:right w:val="single" w:sz="4" w:space="0" w:color="auto"/>
            </w:tcBorders>
            <w:vAlign w:val="center"/>
            <w:hideMark/>
          </w:tcPr>
          <w:p w14:paraId="6C81EA9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F12D67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METRO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0BB55A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USO MÉDICO 3M COLOR VERDE PARA OXÍGENO CARACTERÍSTICAS: ELEMENTO CONDUCTOR QUE ACOPLADO AL CONECTOR ACCESA A LA SALIDA DE GASES MÉDICOS, PARA EL SUMINISTRO DE GASES A EQUIPOS DE ANESTESIA, VENTILADORES, INCUBADORAS, TIENDAS DE AMBIENTE HÚMEDO, ASPIRADORES DE QUIRÓFANO Y PORTÁTILES. APLICACIONES: OXÍGENO MANGUERA COLOR VERDE. PARA OXÍGENO CON VÁLVULA DE PASO. NORMAS APLICADAS: CGAV-5-1989, CGAG-4.1-1996</w:t>
            </w:r>
          </w:p>
        </w:tc>
        <w:tc>
          <w:tcPr>
            <w:tcW w:w="812" w:type="dxa"/>
            <w:tcBorders>
              <w:top w:val="single" w:sz="4" w:space="0" w:color="auto"/>
              <w:left w:val="single" w:sz="4" w:space="0" w:color="auto"/>
              <w:bottom w:val="single" w:sz="4" w:space="0" w:color="auto"/>
              <w:right w:val="single" w:sz="4" w:space="0" w:color="auto"/>
            </w:tcBorders>
          </w:tcPr>
          <w:p w14:paraId="4DD18BC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AEC669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A29E256" w14:textId="77777777" w:rsidR="00616D4F" w:rsidRDefault="00616D4F">
            <w:pPr>
              <w:suppressAutoHyphens/>
              <w:jc w:val="center"/>
              <w:rPr>
                <w:rFonts w:ascii="Arial" w:eastAsia="Times New Roman" w:hAnsi="Arial" w:cs="Arial"/>
                <w:sz w:val="16"/>
                <w:szCs w:val="16"/>
                <w:lang w:val="es-ES" w:eastAsia="ar-SA"/>
              </w:rPr>
            </w:pPr>
          </w:p>
        </w:tc>
      </w:tr>
      <w:tr w:rsidR="00616D4F" w14:paraId="73E450A8"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1E33644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2529-200</w:t>
            </w:r>
          </w:p>
        </w:tc>
        <w:tc>
          <w:tcPr>
            <w:tcW w:w="705" w:type="dxa"/>
            <w:tcBorders>
              <w:top w:val="single" w:sz="4" w:space="0" w:color="auto"/>
              <w:left w:val="single" w:sz="4" w:space="0" w:color="auto"/>
              <w:bottom w:val="single" w:sz="4" w:space="0" w:color="auto"/>
              <w:right w:val="single" w:sz="4" w:space="0" w:color="auto"/>
            </w:tcBorders>
            <w:vAlign w:val="center"/>
            <w:hideMark/>
          </w:tcPr>
          <w:p w14:paraId="349A2E7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9F45F3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METRO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EF4D934"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USO MÉDICO 3M TRANSPARENTE PARA AIRE ELEMENTO CONDUCTOR QUE ACOPLADO AL CONECTOR ACCESA A LA SALIDA DE GASES MÉDICOS, PARA EL SUMINISTRO DE GASES A EQUIPOS DE ANESTESIA, VENTILADORES, INCUBADORAS, TIENDAS DE AMBIENTE HÚMEDO, ASPIRADORES DE QUIRÓFANO Y PORTÁTILES. APLICACIONES: AIRE MANGUERA TRANSPARENTE. PARA AIRE, CON VÁLVULA DE PASO. NORMAS APLICADAS: CGAV-5-1989 Y CGAG-4.1-1996</w:t>
            </w:r>
          </w:p>
        </w:tc>
        <w:tc>
          <w:tcPr>
            <w:tcW w:w="812" w:type="dxa"/>
            <w:tcBorders>
              <w:top w:val="single" w:sz="4" w:space="0" w:color="auto"/>
              <w:left w:val="single" w:sz="4" w:space="0" w:color="auto"/>
              <w:bottom w:val="single" w:sz="4" w:space="0" w:color="auto"/>
              <w:right w:val="single" w:sz="4" w:space="0" w:color="auto"/>
            </w:tcBorders>
          </w:tcPr>
          <w:p w14:paraId="223D8A2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DE9504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AB9C5C0" w14:textId="77777777" w:rsidR="00616D4F" w:rsidRDefault="00616D4F">
            <w:pPr>
              <w:suppressAutoHyphens/>
              <w:jc w:val="center"/>
              <w:rPr>
                <w:rFonts w:ascii="Arial" w:eastAsia="Times New Roman" w:hAnsi="Arial" w:cs="Arial"/>
                <w:sz w:val="16"/>
                <w:szCs w:val="16"/>
                <w:lang w:val="es-ES" w:eastAsia="ar-SA"/>
              </w:rPr>
            </w:pPr>
          </w:p>
        </w:tc>
      </w:tr>
      <w:tr w:rsidR="00616D4F" w14:paraId="38856D2B"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18F72B2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2529-201</w:t>
            </w:r>
          </w:p>
        </w:tc>
        <w:tc>
          <w:tcPr>
            <w:tcW w:w="705" w:type="dxa"/>
            <w:tcBorders>
              <w:top w:val="single" w:sz="4" w:space="0" w:color="auto"/>
              <w:left w:val="single" w:sz="4" w:space="0" w:color="auto"/>
              <w:bottom w:val="single" w:sz="4" w:space="0" w:color="auto"/>
              <w:right w:val="single" w:sz="4" w:space="0" w:color="auto"/>
            </w:tcBorders>
            <w:vAlign w:val="center"/>
            <w:hideMark/>
          </w:tcPr>
          <w:p w14:paraId="5D4037C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3A8FD1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METRO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501A0B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USO MÉDICO 3M TRANSPARENTE PARA VACÍO MÉDICO CARACTERÍSTICAS: ELEMENTO CONDUCTOR QUE ACOPLADO AL CONECTOR ACCESA A LA SALIDA DE GASES MÉDICOS, PARA EL SUMINISTRO DE GASES A EQUIPOS DE ANESTESIA, VENTILADORES, INCUBADORAS, TIENDAS DE AMBIENTE HÚMEDO, ASPIRADORES DE QUIRÓFANO Y PORTÁTILES Y REGULADORES DE VACÍO. APLICACIONES</w:t>
            </w:r>
            <w:proofErr w:type="gramStart"/>
            <w:r>
              <w:rPr>
                <w:rFonts w:ascii="Arial" w:hAnsi="Arial" w:cs="Arial"/>
                <w:sz w:val="16"/>
                <w:szCs w:val="16"/>
              </w:rPr>
              <w:t>:  VACÍO</w:t>
            </w:r>
            <w:proofErr w:type="gramEnd"/>
            <w:r>
              <w:rPr>
                <w:rFonts w:ascii="Arial" w:hAnsi="Arial" w:cs="Arial"/>
                <w:sz w:val="16"/>
                <w:szCs w:val="16"/>
              </w:rPr>
              <w:t xml:space="preserve"> MÉDICO MANGUERA TRANSPARENTE. PARA VACÍO DIRECTO CON VÁLVULA DE PASO. NORMAS APLICADAS: CGAV-5-1989 Y CGAG-4.1-1996</w:t>
            </w:r>
          </w:p>
        </w:tc>
        <w:tc>
          <w:tcPr>
            <w:tcW w:w="812" w:type="dxa"/>
            <w:tcBorders>
              <w:top w:val="single" w:sz="4" w:space="0" w:color="auto"/>
              <w:left w:val="single" w:sz="4" w:space="0" w:color="auto"/>
              <w:bottom w:val="single" w:sz="4" w:space="0" w:color="auto"/>
              <w:right w:val="single" w:sz="4" w:space="0" w:color="auto"/>
            </w:tcBorders>
          </w:tcPr>
          <w:p w14:paraId="2A7E512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AFC67D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02863B1" w14:textId="77777777" w:rsidR="00616D4F" w:rsidRDefault="00616D4F">
            <w:pPr>
              <w:suppressAutoHyphens/>
              <w:jc w:val="center"/>
              <w:rPr>
                <w:rFonts w:ascii="Arial" w:eastAsia="Times New Roman" w:hAnsi="Arial" w:cs="Arial"/>
                <w:sz w:val="16"/>
                <w:szCs w:val="16"/>
                <w:lang w:val="es-ES" w:eastAsia="ar-SA"/>
              </w:rPr>
            </w:pPr>
          </w:p>
        </w:tc>
      </w:tr>
      <w:tr w:rsidR="00616D4F" w14:paraId="66071D88" w14:textId="77777777" w:rsidTr="00616D4F">
        <w:trPr>
          <w:trHeight w:val="141"/>
        </w:trPr>
        <w:tc>
          <w:tcPr>
            <w:tcW w:w="893" w:type="dxa"/>
            <w:tcBorders>
              <w:top w:val="single" w:sz="4" w:space="0" w:color="auto"/>
              <w:left w:val="single" w:sz="4" w:space="0" w:color="auto"/>
              <w:bottom w:val="single" w:sz="4" w:space="0" w:color="auto"/>
              <w:right w:val="single" w:sz="4" w:space="0" w:color="auto"/>
            </w:tcBorders>
            <w:vAlign w:val="center"/>
            <w:hideMark/>
          </w:tcPr>
          <w:p w14:paraId="71B9EBB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2529-202</w:t>
            </w:r>
          </w:p>
        </w:tc>
        <w:tc>
          <w:tcPr>
            <w:tcW w:w="705" w:type="dxa"/>
            <w:tcBorders>
              <w:top w:val="single" w:sz="4" w:space="0" w:color="auto"/>
              <w:left w:val="single" w:sz="4" w:space="0" w:color="auto"/>
              <w:bottom w:val="single" w:sz="4" w:space="0" w:color="auto"/>
              <w:right w:val="single" w:sz="4" w:space="0" w:color="auto"/>
            </w:tcBorders>
            <w:vAlign w:val="center"/>
            <w:hideMark/>
          </w:tcPr>
          <w:p w14:paraId="0495280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92C2AF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METRO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E7A257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USO MÉDICO 6M COLOR VERDE PARA OXÍGENO CARACTERÍSTICAS: ELEMENTO CONDUCTOR QUE ACOPLADO AL CONECTOR ACCESA A LA SALIDA DE GASES MÉDICOS, PARA EL SUMINISTRO DE GASES A EQUIPOS DE ANESTESIA, VENTILADORES, INCUBADORAS, TIENDAS DE AMBIENTE HÚMEDO, ASPIRADORES DE QUIRÓFANO Y PORTÁTILES. APLICACIONES: OXÍGENO MANGUERA COLOR VERDE. PARA OXÍGENO CON VÁLVULA DE PASO. NORMAS APLICADAS: CGAV-5-1989, CGAG-4.1-1996</w:t>
            </w:r>
          </w:p>
        </w:tc>
        <w:tc>
          <w:tcPr>
            <w:tcW w:w="812" w:type="dxa"/>
            <w:tcBorders>
              <w:top w:val="single" w:sz="4" w:space="0" w:color="auto"/>
              <w:left w:val="single" w:sz="4" w:space="0" w:color="auto"/>
              <w:bottom w:val="single" w:sz="4" w:space="0" w:color="auto"/>
              <w:right w:val="single" w:sz="4" w:space="0" w:color="auto"/>
            </w:tcBorders>
          </w:tcPr>
          <w:p w14:paraId="0EFB51B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A7AC86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365DE1F" w14:textId="77777777" w:rsidR="00616D4F" w:rsidRDefault="00616D4F">
            <w:pPr>
              <w:suppressAutoHyphens/>
              <w:jc w:val="center"/>
              <w:rPr>
                <w:rFonts w:ascii="Arial" w:eastAsia="Times New Roman" w:hAnsi="Arial" w:cs="Arial"/>
                <w:sz w:val="16"/>
                <w:szCs w:val="16"/>
                <w:lang w:val="es-ES" w:eastAsia="ar-SA"/>
              </w:rPr>
            </w:pPr>
          </w:p>
        </w:tc>
      </w:tr>
      <w:tr w:rsidR="00616D4F" w14:paraId="0F3A6033"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3A04D52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2529-203</w:t>
            </w:r>
          </w:p>
        </w:tc>
        <w:tc>
          <w:tcPr>
            <w:tcW w:w="705" w:type="dxa"/>
            <w:tcBorders>
              <w:top w:val="single" w:sz="4" w:space="0" w:color="auto"/>
              <w:left w:val="single" w:sz="4" w:space="0" w:color="auto"/>
              <w:bottom w:val="single" w:sz="4" w:space="0" w:color="auto"/>
              <w:right w:val="single" w:sz="4" w:space="0" w:color="auto"/>
            </w:tcBorders>
            <w:vAlign w:val="center"/>
            <w:hideMark/>
          </w:tcPr>
          <w:p w14:paraId="6673195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89FA0A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JUEGO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EE216A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USO MÉDICO 6M TRANSPARENTE PARA AIRE ELEMENTO CONDUCTOR QUE ACOPLADO AL CONECTOR ACCESA A LA SALIDA DE GASES MÉDICOS, PARA EL SUMINISTRO DE GASES A EQUIPOS DE ANESTESIA, VENTILADORES, INCUBADORAS, TIENDAS DE AMBIENTE HÚMEDO, ASPIRADORES DE QUIRÓFANO Y PORTÁTILES. APLICACIONES: AIRE MANGUERA TRANSPARENTE. PARA AIRE, CON VÁLVULA DE PASO. NORMAS APLICADAS: CGAV-5-1989 Y CGAG-4.1-1996</w:t>
            </w:r>
          </w:p>
        </w:tc>
        <w:tc>
          <w:tcPr>
            <w:tcW w:w="812" w:type="dxa"/>
            <w:tcBorders>
              <w:top w:val="single" w:sz="4" w:space="0" w:color="auto"/>
              <w:left w:val="single" w:sz="4" w:space="0" w:color="auto"/>
              <w:bottom w:val="single" w:sz="4" w:space="0" w:color="auto"/>
              <w:right w:val="single" w:sz="4" w:space="0" w:color="auto"/>
            </w:tcBorders>
          </w:tcPr>
          <w:p w14:paraId="528C008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FFCF82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6CA054F" w14:textId="77777777" w:rsidR="00616D4F" w:rsidRDefault="00616D4F">
            <w:pPr>
              <w:suppressAutoHyphens/>
              <w:jc w:val="center"/>
              <w:rPr>
                <w:rFonts w:ascii="Arial" w:eastAsia="Times New Roman" w:hAnsi="Arial" w:cs="Arial"/>
                <w:sz w:val="16"/>
                <w:szCs w:val="16"/>
                <w:lang w:val="es-ES" w:eastAsia="ar-SA"/>
              </w:rPr>
            </w:pPr>
          </w:p>
        </w:tc>
      </w:tr>
      <w:tr w:rsidR="00616D4F" w14:paraId="32E7A212"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4D89365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2529-204</w:t>
            </w:r>
          </w:p>
        </w:tc>
        <w:tc>
          <w:tcPr>
            <w:tcW w:w="705" w:type="dxa"/>
            <w:tcBorders>
              <w:top w:val="single" w:sz="4" w:space="0" w:color="auto"/>
              <w:left w:val="single" w:sz="4" w:space="0" w:color="auto"/>
              <w:bottom w:val="single" w:sz="4" w:space="0" w:color="auto"/>
              <w:right w:val="single" w:sz="4" w:space="0" w:color="auto"/>
            </w:tcBorders>
            <w:vAlign w:val="center"/>
            <w:hideMark/>
          </w:tcPr>
          <w:p w14:paraId="23F712E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89C291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METRO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9E0372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MANGUERA USO MÉDICO 6M TRANSPARENTE PARA VACÍO MÉDICO CARACTERÍSTICAS: ELEMENTO CONDUCTOR QUE ACOPLADO AL CONECTOR ACCESA A LA SALIDA DE GASES MÉDICOS, PARA EL SUMINISTRO DE GASES A EQUIPOS DE ANESTESIA, VENTILADORES, INCUBADORAS, TIENDAS DE AMBIENTE HÚMEDO, ASPIRADORES DE QUIRÓFANO Y PORTÁTILES Y REGULADORES DE VACÍO. APLICACIONES: VACÍO MÉDICO MANGUERA TRANSPARENTE. PARA VACÍO DIRECTO CON VÁLVULA DE PASO. NORMAS APLICADAS: CGAV-5-1989 Y CGAG-4.1-1996</w:t>
            </w:r>
          </w:p>
        </w:tc>
        <w:tc>
          <w:tcPr>
            <w:tcW w:w="812" w:type="dxa"/>
            <w:tcBorders>
              <w:top w:val="single" w:sz="4" w:space="0" w:color="auto"/>
              <w:left w:val="single" w:sz="4" w:space="0" w:color="auto"/>
              <w:bottom w:val="single" w:sz="4" w:space="0" w:color="auto"/>
              <w:right w:val="single" w:sz="4" w:space="0" w:color="auto"/>
            </w:tcBorders>
          </w:tcPr>
          <w:p w14:paraId="29B0EC6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369CA11"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C79ACD2" w14:textId="77777777" w:rsidR="00616D4F" w:rsidRDefault="00616D4F">
            <w:pPr>
              <w:suppressAutoHyphens/>
              <w:jc w:val="center"/>
              <w:rPr>
                <w:rFonts w:ascii="Arial" w:eastAsia="Times New Roman" w:hAnsi="Arial" w:cs="Arial"/>
                <w:sz w:val="16"/>
                <w:szCs w:val="16"/>
                <w:lang w:val="es-ES" w:eastAsia="ar-SA"/>
              </w:rPr>
            </w:pPr>
          </w:p>
        </w:tc>
      </w:tr>
      <w:tr w:rsidR="00616D4F" w14:paraId="033EB0F7"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7B4165B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2529-205</w:t>
            </w:r>
          </w:p>
        </w:tc>
        <w:tc>
          <w:tcPr>
            <w:tcW w:w="705" w:type="dxa"/>
            <w:tcBorders>
              <w:top w:val="single" w:sz="4" w:space="0" w:color="auto"/>
              <w:left w:val="single" w:sz="4" w:space="0" w:color="auto"/>
              <w:bottom w:val="single" w:sz="4" w:space="0" w:color="auto"/>
              <w:right w:val="single" w:sz="4" w:space="0" w:color="auto"/>
            </w:tcBorders>
            <w:vAlign w:val="center"/>
            <w:hideMark/>
          </w:tcPr>
          <w:p w14:paraId="16E78A1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BA8D31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METRO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6B7118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MANGUITAS DE PLASTICO PARA CENTRIFUGA MCA. INTERNACIONAL PARA INCUBADORA</w:t>
            </w:r>
          </w:p>
        </w:tc>
        <w:tc>
          <w:tcPr>
            <w:tcW w:w="812" w:type="dxa"/>
            <w:tcBorders>
              <w:top w:val="single" w:sz="4" w:space="0" w:color="auto"/>
              <w:left w:val="single" w:sz="4" w:space="0" w:color="auto"/>
              <w:bottom w:val="single" w:sz="4" w:space="0" w:color="auto"/>
              <w:right w:val="single" w:sz="4" w:space="0" w:color="auto"/>
            </w:tcBorders>
          </w:tcPr>
          <w:p w14:paraId="5828C27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EB8EED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7AFEDB3" w14:textId="77777777" w:rsidR="00616D4F" w:rsidRDefault="00616D4F">
            <w:pPr>
              <w:suppressAutoHyphens/>
              <w:jc w:val="center"/>
              <w:rPr>
                <w:rFonts w:ascii="Arial" w:eastAsia="Times New Roman" w:hAnsi="Arial" w:cs="Arial"/>
                <w:sz w:val="16"/>
                <w:szCs w:val="16"/>
                <w:lang w:val="es-ES" w:eastAsia="ar-SA"/>
              </w:rPr>
            </w:pPr>
          </w:p>
        </w:tc>
      </w:tr>
      <w:tr w:rsidR="00616D4F" w14:paraId="558E7DF9" w14:textId="77777777" w:rsidTr="00616D4F">
        <w:trPr>
          <w:trHeight w:val="410"/>
        </w:trPr>
        <w:tc>
          <w:tcPr>
            <w:tcW w:w="893" w:type="dxa"/>
            <w:tcBorders>
              <w:top w:val="single" w:sz="4" w:space="0" w:color="auto"/>
              <w:left w:val="single" w:sz="4" w:space="0" w:color="auto"/>
              <w:bottom w:val="single" w:sz="4" w:space="0" w:color="auto"/>
              <w:right w:val="single" w:sz="4" w:space="0" w:color="auto"/>
            </w:tcBorders>
            <w:vAlign w:val="center"/>
            <w:hideMark/>
          </w:tcPr>
          <w:p w14:paraId="1717AB6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2529-206</w:t>
            </w:r>
          </w:p>
        </w:tc>
        <w:tc>
          <w:tcPr>
            <w:tcW w:w="705" w:type="dxa"/>
            <w:tcBorders>
              <w:top w:val="single" w:sz="4" w:space="0" w:color="auto"/>
              <w:left w:val="single" w:sz="4" w:space="0" w:color="auto"/>
              <w:bottom w:val="single" w:sz="4" w:space="0" w:color="auto"/>
              <w:right w:val="single" w:sz="4" w:space="0" w:color="auto"/>
            </w:tcBorders>
            <w:vAlign w:val="center"/>
            <w:hideMark/>
          </w:tcPr>
          <w:p w14:paraId="021766B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6CB375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METRO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D17EB4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MANIJA PARA CAMILLA</w:t>
            </w:r>
          </w:p>
        </w:tc>
        <w:tc>
          <w:tcPr>
            <w:tcW w:w="812" w:type="dxa"/>
            <w:tcBorders>
              <w:top w:val="single" w:sz="4" w:space="0" w:color="auto"/>
              <w:left w:val="single" w:sz="4" w:space="0" w:color="auto"/>
              <w:bottom w:val="single" w:sz="4" w:space="0" w:color="auto"/>
              <w:right w:val="single" w:sz="4" w:space="0" w:color="auto"/>
            </w:tcBorders>
          </w:tcPr>
          <w:p w14:paraId="29AA541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667F662"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D63B7C9" w14:textId="77777777" w:rsidR="00616D4F" w:rsidRDefault="00616D4F">
            <w:pPr>
              <w:suppressAutoHyphens/>
              <w:jc w:val="center"/>
              <w:rPr>
                <w:rFonts w:ascii="Arial" w:eastAsia="Times New Roman" w:hAnsi="Arial" w:cs="Arial"/>
                <w:sz w:val="16"/>
                <w:szCs w:val="16"/>
                <w:lang w:val="es-ES" w:eastAsia="ar-SA"/>
              </w:rPr>
            </w:pPr>
          </w:p>
        </w:tc>
      </w:tr>
      <w:tr w:rsidR="00616D4F" w14:paraId="32DC707E"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6839F2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2529-207</w:t>
            </w:r>
          </w:p>
        </w:tc>
        <w:tc>
          <w:tcPr>
            <w:tcW w:w="705" w:type="dxa"/>
            <w:tcBorders>
              <w:top w:val="single" w:sz="4" w:space="0" w:color="auto"/>
              <w:left w:val="single" w:sz="4" w:space="0" w:color="auto"/>
              <w:bottom w:val="single" w:sz="4" w:space="0" w:color="auto"/>
              <w:right w:val="single" w:sz="4" w:space="0" w:color="auto"/>
            </w:tcBorders>
            <w:vAlign w:val="center"/>
            <w:hideMark/>
          </w:tcPr>
          <w:p w14:paraId="127CC7D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80BAA4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28FFC1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MEMBRANA CON TECLADO PARA ESTERILIZADOR MARCA MIDMARK M11</w:t>
            </w:r>
          </w:p>
        </w:tc>
        <w:tc>
          <w:tcPr>
            <w:tcW w:w="812" w:type="dxa"/>
            <w:tcBorders>
              <w:top w:val="single" w:sz="4" w:space="0" w:color="auto"/>
              <w:left w:val="single" w:sz="4" w:space="0" w:color="auto"/>
              <w:bottom w:val="single" w:sz="4" w:space="0" w:color="auto"/>
              <w:right w:val="single" w:sz="4" w:space="0" w:color="auto"/>
            </w:tcBorders>
          </w:tcPr>
          <w:p w14:paraId="78C8100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E1C6D95"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3A4C313" w14:textId="77777777" w:rsidR="00616D4F" w:rsidRDefault="00616D4F">
            <w:pPr>
              <w:suppressAutoHyphens/>
              <w:jc w:val="center"/>
              <w:rPr>
                <w:rFonts w:ascii="Arial" w:eastAsia="Times New Roman" w:hAnsi="Arial" w:cs="Arial"/>
                <w:sz w:val="16"/>
                <w:szCs w:val="16"/>
                <w:lang w:val="es-ES" w:eastAsia="ar-SA"/>
              </w:rPr>
            </w:pPr>
          </w:p>
        </w:tc>
      </w:tr>
      <w:tr w:rsidR="00616D4F" w14:paraId="51B9330C" w14:textId="77777777" w:rsidTr="00616D4F">
        <w:trPr>
          <w:trHeight w:val="506"/>
        </w:trPr>
        <w:tc>
          <w:tcPr>
            <w:tcW w:w="893" w:type="dxa"/>
            <w:tcBorders>
              <w:top w:val="single" w:sz="4" w:space="0" w:color="auto"/>
              <w:left w:val="single" w:sz="4" w:space="0" w:color="auto"/>
              <w:bottom w:val="single" w:sz="4" w:space="0" w:color="auto"/>
              <w:right w:val="single" w:sz="4" w:space="0" w:color="auto"/>
            </w:tcBorders>
            <w:vAlign w:val="center"/>
            <w:hideMark/>
          </w:tcPr>
          <w:p w14:paraId="4DD45B4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2529-208</w:t>
            </w:r>
          </w:p>
        </w:tc>
        <w:tc>
          <w:tcPr>
            <w:tcW w:w="705" w:type="dxa"/>
            <w:tcBorders>
              <w:top w:val="single" w:sz="4" w:space="0" w:color="auto"/>
              <w:left w:val="single" w:sz="4" w:space="0" w:color="auto"/>
              <w:bottom w:val="single" w:sz="4" w:space="0" w:color="auto"/>
              <w:right w:val="single" w:sz="4" w:space="0" w:color="auto"/>
            </w:tcBorders>
            <w:vAlign w:val="center"/>
            <w:hideMark/>
          </w:tcPr>
          <w:p w14:paraId="66BE93E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83CC7F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ED0B17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MEMBRANA CON TECLADO PARA ESTERILIZADOR MARCA RITTER M9</w:t>
            </w:r>
          </w:p>
        </w:tc>
        <w:tc>
          <w:tcPr>
            <w:tcW w:w="812" w:type="dxa"/>
            <w:tcBorders>
              <w:top w:val="single" w:sz="4" w:space="0" w:color="auto"/>
              <w:left w:val="single" w:sz="4" w:space="0" w:color="auto"/>
              <w:bottom w:val="single" w:sz="4" w:space="0" w:color="auto"/>
              <w:right w:val="single" w:sz="4" w:space="0" w:color="auto"/>
            </w:tcBorders>
          </w:tcPr>
          <w:p w14:paraId="7734EE6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4ABE7C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1E678E9" w14:textId="77777777" w:rsidR="00616D4F" w:rsidRDefault="00616D4F">
            <w:pPr>
              <w:suppressAutoHyphens/>
              <w:jc w:val="center"/>
              <w:rPr>
                <w:rFonts w:ascii="Arial" w:eastAsia="Times New Roman" w:hAnsi="Arial" w:cs="Arial"/>
                <w:sz w:val="16"/>
                <w:szCs w:val="16"/>
                <w:lang w:val="es-ES" w:eastAsia="ar-SA"/>
              </w:rPr>
            </w:pPr>
          </w:p>
        </w:tc>
      </w:tr>
      <w:tr w:rsidR="00616D4F" w14:paraId="44162836" w14:textId="77777777" w:rsidTr="00616D4F">
        <w:trPr>
          <w:trHeight w:val="698"/>
        </w:trPr>
        <w:tc>
          <w:tcPr>
            <w:tcW w:w="893" w:type="dxa"/>
            <w:tcBorders>
              <w:top w:val="single" w:sz="4" w:space="0" w:color="auto"/>
              <w:left w:val="single" w:sz="4" w:space="0" w:color="auto"/>
              <w:bottom w:val="single" w:sz="4" w:space="0" w:color="auto"/>
              <w:right w:val="single" w:sz="4" w:space="0" w:color="auto"/>
            </w:tcBorders>
            <w:vAlign w:val="center"/>
            <w:hideMark/>
          </w:tcPr>
          <w:p w14:paraId="48E83A3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2529-209</w:t>
            </w:r>
          </w:p>
        </w:tc>
        <w:tc>
          <w:tcPr>
            <w:tcW w:w="705" w:type="dxa"/>
            <w:tcBorders>
              <w:top w:val="single" w:sz="4" w:space="0" w:color="auto"/>
              <w:left w:val="single" w:sz="4" w:space="0" w:color="auto"/>
              <w:bottom w:val="single" w:sz="4" w:space="0" w:color="auto"/>
              <w:right w:val="single" w:sz="4" w:space="0" w:color="auto"/>
            </w:tcBorders>
            <w:vAlign w:val="center"/>
            <w:hideMark/>
          </w:tcPr>
          <w:p w14:paraId="100EF8B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967A9E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8ED78E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MONTURA DE BANDERA PARA CENTRIFUGA MCA. INTERNACIONAL PARA INCUBADORA</w:t>
            </w:r>
          </w:p>
        </w:tc>
        <w:tc>
          <w:tcPr>
            <w:tcW w:w="812" w:type="dxa"/>
            <w:tcBorders>
              <w:top w:val="single" w:sz="4" w:space="0" w:color="auto"/>
              <w:left w:val="single" w:sz="4" w:space="0" w:color="auto"/>
              <w:bottom w:val="single" w:sz="4" w:space="0" w:color="auto"/>
              <w:right w:val="single" w:sz="4" w:space="0" w:color="auto"/>
            </w:tcBorders>
          </w:tcPr>
          <w:p w14:paraId="19431C8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EAABAF1"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6D27D1A" w14:textId="77777777" w:rsidR="00616D4F" w:rsidRDefault="00616D4F">
            <w:pPr>
              <w:suppressAutoHyphens/>
              <w:jc w:val="center"/>
              <w:rPr>
                <w:rFonts w:ascii="Arial" w:eastAsia="Times New Roman" w:hAnsi="Arial" w:cs="Arial"/>
                <w:sz w:val="16"/>
                <w:szCs w:val="16"/>
                <w:lang w:val="es-ES" w:eastAsia="ar-SA"/>
              </w:rPr>
            </w:pPr>
          </w:p>
        </w:tc>
      </w:tr>
      <w:tr w:rsidR="00616D4F" w14:paraId="31FBCC9D" w14:textId="77777777" w:rsidTr="00616D4F">
        <w:trPr>
          <w:trHeight w:val="695"/>
        </w:trPr>
        <w:tc>
          <w:tcPr>
            <w:tcW w:w="893" w:type="dxa"/>
            <w:tcBorders>
              <w:top w:val="single" w:sz="4" w:space="0" w:color="auto"/>
              <w:left w:val="single" w:sz="4" w:space="0" w:color="auto"/>
              <w:bottom w:val="single" w:sz="4" w:space="0" w:color="auto"/>
              <w:right w:val="single" w:sz="4" w:space="0" w:color="auto"/>
            </w:tcBorders>
            <w:vAlign w:val="center"/>
            <w:hideMark/>
          </w:tcPr>
          <w:p w14:paraId="21116A5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2529-210</w:t>
            </w:r>
          </w:p>
        </w:tc>
        <w:tc>
          <w:tcPr>
            <w:tcW w:w="705" w:type="dxa"/>
            <w:tcBorders>
              <w:top w:val="single" w:sz="4" w:space="0" w:color="auto"/>
              <w:left w:val="single" w:sz="4" w:space="0" w:color="auto"/>
              <w:bottom w:val="single" w:sz="4" w:space="0" w:color="auto"/>
              <w:right w:val="single" w:sz="4" w:space="0" w:color="auto"/>
            </w:tcBorders>
            <w:vAlign w:val="center"/>
            <w:hideMark/>
          </w:tcPr>
          <w:p w14:paraId="3428A94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6F3BCD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F9FB9EE"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MOSFET DE POTENCIA ENCAPSULADO TO-3</w:t>
            </w:r>
          </w:p>
        </w:tc>
        <w:tc>
          <w:tcPr>
            <w:tcW w:w="812" w:type="dxa"/>
            <w:tcBorders>
              <w:top w:val="single" w:sz="4" w:space="0" w:color="auto"/>
              <w:left w:val="single" w:sz="4" w:space="0" w:color="auto"/>
              <w:bottom w:val="single" w:sz="4" w:space="0" w:color="auto"/>
              <w:right w:val="single" w:sz="4" w:space="0" w:color="auto"/>
            </w:tcBorders>
          </w:tcPr>
          <w:p w14:paraId="4DAC99A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190873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0A05578" w14:textId="77777777" w:rsidR="00616D4F" w:rsidRDefault="00616D4F">
            <w:pPr>
              <w:suppressAutoHyphens/>
              <w:jc w:val="center"/>
              <w:rPr>
                <w:rFonts w:ascii="Arial" w:eastAsia="Times New Roman" w:hAnsi="Arial" w:cs="Arial"/>
                <w:sz w:val="16"/>
                <w:szCs w:val="16"/>
                <w:lang w:val="es-ES" w:eastAsia="ar-SA"/>
              </w:rPr>
            </w:pPr>
          </w:p>
        </w:tc>
      </w:tr>
      <w:tr w:rsidR="00616D4F" w14:paraId="4846DC64" w14:textId="77777777" w:rsidTr="00616D4F">
        <w:trPr>
          <w:trHeight w:val="563"/>
        </w:trPr>
        <w:tc>
          <w:tcPr>
            <w:tcW w:w="893" w:type="dxa"/>
            <w:tcBorders>
              <w:top w:val="single" w:sz="4" w:space="0" w:color="auto"/>
              <w:left w:val="single" w:sz="4" w:space="0" w:color="auto"/>
              <w:bottom w:val="single" w:sz="4" w:space="0" w:color="auto"/>
              <w:right w:val="single" w:sz="4" w:space="0" w:color="auto"/>
            </w:tcBorders>
            <w:vAlign w:val="center"/>
            <w:hideMark/>
          </w:tcPr>
          <w:p w14:paraId="23E56BB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2529-211</w:t>
            </w:r>
          </w:p>
        </w:tc>
        <w:tc>
          <w:tcPr>
            <w:tcW w:w="705" w:type="dxa"/>
            <w:tcBorders>
              <w:top w:val="single" w:sz="4" w:space="0" w:color="auto"/>
              <w:left w:val="single" w:sz="4" w:space="0" w:color="auto"/>
              <w:bottom w:val="single" w:sz="4" w:space="0" w:color="auto"/>
              <w:right w:val="single" w:sz="4" w:space="0" w:color="auto"/>
            </w:tcBorders>
            <w:vAlign w:val="center"/>
            <w:hideMark/>
          </w:tcPr>
          <w:p w14:paraId="33622CA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8583FC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C93ED8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MOTOR PARA INCUBADORA MCA ISSOLETTE MOD C-86</w:t>
            </w:r>
          </w:p>
        </w:tc>
        <w:tc>
          <w:tcPr>
            <w:tcW w:w="812" w:type="dxa"/>
            <w:tcBorders>
              <w:top w:val="single" w:sz="4" w:space="0" w:color="auto"/>
              <w:left w:val="single" w:sz="4" w:space="0" w:color="auto"/>
              <w:bottom w:val="single" w:sz="4" w:space="0" w:color="auto"/>
              <w:right w:val="single" w:sz="4" w:space="0" w:color="auto"/>
            </w:tcBorders>
          </w:tcPr>
          <w:p w14:paraId="620CBA1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D4B36C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98256BF" w14:textId="77777777" w:rsidR="00616D4F" w:rsidRDefault="00616D4F">
            <w:pPr>
              <w:suppressAutoHyphens/>
              <w:jc w:val="center"/>
              <w:rPr>
                <w:rFonts w:ascii="Arial" w:eastAsia="Times New Roman" w:hAnsi="Arial" w:cs="Arial"/>
                <w:sz w:val="16"/>
                <w:szCs w:val="16"/>
                <w:lang w:val="es-ES" w:eastAsia="ar-SA"/>
              </w:rPr>
            </w:pPr>
          </w:p>
        </w:tc>
      </w:tr>
      <w:tr w:rsidR="00616D4F" w14:paraId="7A442B9F" w14:textId="77777777" w:rsidTr="00616D4F">
        <w:trPr>
          <w:trHeight w:val="557"/>
        </w:trPr>
        <w:tc>
          <w:tcPr>
            <w:tcW w:w="893" w:type="dxa"/>
            <w:tcBorders>
              <w:top w:val="single" w:sz="4" w:space="0" w:color="auto"/>
              <w:left w:val="single" w:sz="4" w:space="0" w:color="auto"/>
              <w:bottom w:val="single" w:sz="4" w:space="0" w:color="auto"/>
              <w:right w:val="single" w:sz="4" w:space="0" w:color="auto"/>
            </w:tcBorders>
            <w:vAlign w:val="center"/>
            <w:hideMark/>
          </w:tcPr>
          <w:p w14:paraId="6181BD9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2529-212</w:t>
            </w:r>
          </w:p>
        </w:tc>
        <w:tc>
          <w:tcPr>
            <w:tcW w:w="705" w:type="dxa"/>
            <w:tcBorders>
              <w:top w:val="single" w:sz="4" w:space="0" w:color="auto"/>
              <w:left w:val="single" w:sz="4" w:space="0" w:color="auto"/>
              <w:bottom w:val="single" w:sz="4" w:space="0" w:color="auto"/>
              <w:right w:val="single" w:sz="4" w:space="0" w:color="auto"/>
            </w:tcBorders>
            <w:vAlign w:val="center"/>
            <w:hideMark/>
          </w:tcPr>
          <w:p w14:paraId="4953652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F5D844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1A9821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NEBULIZADOR PURITAN (SE REFIERE AL FRASCO Y TAPA DESECHABLE)</w:t>
            </w:r>
          </w:p>
        </w:tc>
        <w:tc>
          <w:tcPr>
            <w:tcW w:w="812" w:type="dxa"/>
            <w:tcBorders>
              <w:top w:val="single" w:sz="4" w:space="0" w:color="auto"/>
              <w:left w:val="single" w:sz="4" w:space="0" w:color="auto"/>
              <w:bottom w:val="single" w:sz="4" w:space="0" w:color="auto"/>
              <w:right w:val="single" w:sz="4" w:space="0" w:color="auto"/>
            </w:tcBorders>
          </w:tcPr>
          <w:p w14:paraId="3EEFCF4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0F0598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FA72505" w14:textId="77777777" w:rsidR="00616D4F" w:rsidRDefault="00616D4F">
            <w:pPr>
              <w:suppressAutoHyphens/>
              <w:jc w:val="center"/>
              <w:rPr>
                <w:rFonts w:ascii="Arial" w:eastAsia="Times New Roman" w:hAnsi="Arial" w:cs="Arial"/>
                <w:sz w:val="16"/>
                <w:szCs w:val="16"/>
                <w:lang w:val="es-ES" w:eastAsia="ar-SA"/>
              </w:rPr>
            </w:pPr>
          </w:p>
        </w:tc>
      </w:tr>
      <w:tr w:rsidR="00616D4F" w14:paraId="6E0A9C33" w14:textId="77777777" w:rsidTr="00616D4F">
        <w:trPr>
          <w:trHeight w:val="551"/>
        </w:trPr>
        <w:tc>
          <w:tcPr>
            <w:tcW w:w="893" w:type="dxa"/>
            <w:tcBorders>
              <w:top w:val="single" w:sz="4" w:space="0" w:color="auto"/>
              <w:left w:val="single" w:sz="4" w:space="0" w:color="auto"/>
              <w:bottom w:val="single" w:sz="4" w:space="0" w:color="auto"/>
              <w:right w:val="single" w:sz="4" w:space="0" w:color="auto"/>
            </w:tcBorders>
            <w:vAlign w:val="center"/>
            <w:hideMark/>
          </w:tcPr>
          <w:p w14:paraId="244A67E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2529-213</w:t>
            </w:r>
          </w:p>
        </w:tc>
        <w:tc>
          <w:tcPr>
            <w:tcW w:w="705" w:type="dxa"/>
            <w:tcBorders>
              <w:top w:val="single" w:sz="4" w:space="0" w:color="auto"/>
              <w:left w:val="single" w:sz="4" w:space="0" w:color="auto"/>
              <w:bottom w:val="single" w:sz="4" w:space="0" w:color="auto"/>
              <w:right w:val="single" w:sz="4" w:space="0" w:color="auto"/>
            </w:tcBorders>
            <w:vAlign w:val="center"/>
            <w:hideMark/>
          </w:tcPr>
          <w:p w14:paraId="557FD29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3BFD3D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12F7E4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NEBULIZADORES INSPIRON O HUDSON</w:t>
            </w:r>
          </w:p>
        </w:tc>
        <w:tc>
          <w:tcPr>
            <w:tcW w:w="812" w:type="dxa"/>
            <w:tcBorders>
              <w:top w:val="single" w:sz="4" w:space="0" w:color="auto"/>
              <w:left w:val="single" w:sz="4" w:space="0" w:color="auto"/>
              <w:bottom w:val="single" w:sz="4" w:space="0" w:color="auto"/>
              <w:right w:val="single" w:sz="4" w:space="0" w:color="auto"/>
            </w:tcBorders>
          </w:tcPr>
          <w:p w14:paraId="660D58F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919F0E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33B1E69" w14:textId="77777777" w:rsidR="00616D4F" w:rsidRDefault="00616D4F">
            <w:pPr>
              <w:suppressAutoHyphens/>
              <w:jc w:val="center"/>
              <w:rPr>
                <w:rFonts w:ascii="Arial" w:eastAsia="Times New Roman" w:hAnsi="Arial" w:cs="Arial"/>
                <w:sz w:val="16"/>
                <w:szCs w:val="16"/>
                <w:lang w:val="es-ES" w:eastAsia="ar-SA"/>
              </w:rPr>
            </w:pPr>
          </w:p>
        </w:tc>
      </w:tr>
      <w:tr w:rsidR="00616D4F" w14:paraId="05E55AFB" w14:textId="77777777" w:rsidTr="00616D4F">
        <w:trPr>
          <w:trHeight w:val="701"/>
        </w:trPr>
        <w:tc>
          <w:tcPr>
            <w:tcW w:w="893" w:type="dxa"/>
            <w:tcBorders>
              <w:top w:val="single" w:sz="4" w:space="0" w:color="auto"/>
              <w:left w:val="single" w:sz="4" w:space="0" w:color="auto"/>
              <w:bottom w:val="single" w:sz="4" w:space="0" w:color="auto"/>
              <w:right w:val="single" w:sz="4" w:space="0" w:color="auto"/>
            </w:tcBorders>
            <w:vAlign w:val="center"/>
            <w:hideMark/>
          </w:tcPr>
          <w:p w14:paraId="28174C9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2529-214</w:t>
            </w:r>
          </w:p>
        </w:tc>
        <w:tc>
          <w:tcPr>
            <w:tcW w:w="705" w:type="dxa"/>
            <w:tcBorders>
              <w:top w:val="single" w:sz="4" w:space="0" w:color="auto"/>
              <w:left w:val="single" w:sz="4" w:space="0" w:color="auto"/>
              <w:bottom w:val="single" w:sz="4" w:space="0" w:color="auto"/>
              <w:right w:val="single" w:sz="4" w:space="0" w:color="auto"/>
            </w:tcBorders>
            <w:vAlign w:val="center"/>
            <w:hideMark/>
          </w:tcPr>
          <w:p w14:paraId="20E2CEB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8213EB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E6FAC19"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OLIVAS PLASTICAS PARA ESTETOSCOPIO</w:t>
            </w:r>
          </w:p>
        </w:tc>
        <w:tc>
          <w:tcPr>
            <w:tcW w:w="812" w:type="dxa"/>
            <w:tcBorders>
              <w:top w:val="single" w:sz="4" w:space="0" w:color="auto"/>
              <w:left w:val="single" w:sz="4" w:space="0" w:color="auto"/>
              <w:bottom w:val="single" w:sz="4" w:space="0" w:color="auto"/>
              <w:right w:val="single" w:sz="4" w:space="0" w:color="auto"/>
            </w:tcBorders>
          </w:tcPr>
          <w:p w14:paraId="4D2A2F1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65CA645"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B639204" w14:textId="77777777" w:rsidR="00616D4F" w:rsidRDefault="00616D4F">
            <w:pPr>
              <w:suppressAutoHyphens/>
              <w:jc w:val="center"/>
              <w:rPr>
                <w:rFonts w:ascii="Arial" w:eastAsia="Times New Roman" w:hAnsi="Arial" w:cs="Arial"/>
                <w:sz w:val="16"/>
                <w:szCs w:val="16"/>
                <w:lang w:val="es-ES" w:eastAsia="ar-SA"/>
              </w:rPr>
            </w:pPr>
          </w:p>
        </w:tc>
      </w:tr>
      <w:tr w:rsidR="00616D4F" w14:paraId="52F5B930" w14:textId="77777777" w:rsidTr="00616D4F">
        <w:trPr>
          <w:trHeight w:val="555"/>
        </w:trPr>
        <w:tc>
          <w:tcPr>
            <w:tcW w:w="893" w:type="dxa"/>
            <w:tcBorders>
              <w:top w:val="single" w:sz="4" w:space="0" w:color="auto"/>
              <w:left w:val="single" w:sz="4" w:space="0" w:color="auto"/>
              <w:bottom w:val="single" w:sz="4" w:space="0" w:color="auto"/>
              <w:right w:val="single" w:sz="4" w:space="0" w:color="auto"/>
            </w:tcBorders>
            <w:vAlign w:val="center"/>
            <w:hideMark/>
          </w:tcPr>
          <w:p w14:paraId="4ADFF32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2529-215</w:t>
            </w:r>
          </w:p>
        </w:tc>
        <w:tc>
          <w:tcPr>
            <w:tcW w:w="705" w:type="dxa"/>
            <w:tcBorders>
              <w:top w:val="single" w:sz="4" w:space="0" w:color="auto"/>
              <w:left w:val="single" w:sz="4" w:space="0" w:color="auto"/>
              <w:bottom w:val="single" w:sz="4" w:space="0" w:color="auto"/>
              <w:right w:val="single" w:sz="4" w:space="0" w:color="auto"/>
            </w:tcBorders>
            <w:vAlign w:val="center"/>
            <w:hideMark/>
          </w:tcPr>
          <w:p w14:paraId="0C7FD9D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FD4C93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13776EE"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ORQUILLA PARA SIERRA CORTA YESO MARCA ZIMMER</w:t>
            </w:r>
          </w:p>
        </w:tc>
        <w:tc>
          <w:tcPr>
            <w:tcW w:w="812" w:type="dxa"/>
            <w:tcBorders>
              <w:top w:val="single" w:sz="4" w:space="0" w:color="auto"/>
              <w:left w:val="single" w:sz="4" w:space="0" w:color="auto"/>
              <w:bottom w:val="single" w:sz="4" w:space="0" w:color="auto"/>
              <w:right w:val="single" w:sz="4" w:space="0" w:color="auto"/>
            </w:tcBorders>
          </w:tcPr>
          <w:p w14:paraId="07DA544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DE06DD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5E23AC8" w14:textId="77777777" w:rsidR="00616D4F" w:rsidRDefault="00616D4F">
            <w:pPr>
              <w:suppressAutoHyphens/>
              <w:jc w:val="center"/>
              <w:rPr>
                <w:rFonts w:ascii="Arial" w:eastAsia="Times New Roman" w:hAnsi="Arial" w:cs="Arial"/>
                <w:sz w:val="16"/>
                <w:szCs w:val="16"/>
                <w:lang w:val="es-ES" w:eastAsia="ar-SA"/>
              </w:rPr>
            </w:pPr>
          </w:p>
        </w:tc>
      </w:tr>
      <w:tr w:rsidR="00616D4F" w14:paraId="702477E3" w14:textId="77777777" w:rsidTr="00616D4F">
        <w:trPr>
          <w:trHeight w:val="690"/>
        </w:trPr>
        <w:tc>
          <w:tcPr>
            <w:tcW w:w="893" w:type="dxa"/>
            <w:tcBorders>
              <w:top w:val="single" w:sz="4" w:space="0" w:color="auto"/>
              <w:left w:val="single" w:sz="4" w:space="0" w:color="auto"/>
              <w:bottom w:val="single" w:sz="4" w:space="0" w:color="auto"/>
              <w:right w:val="single" w:sz="4" w:space="0" w:color="auto"/>
            </w:tcBorders>
            <w:vAlign w:val="center"/>
            <w:hideMark/>
          </w:tcPr>
          <w:p w14:paraId="37CE388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2529-216</w:t>
            </w:r>
          </w:p>
        </w:tc>
        <w:tc>
          <w:tcPr>
            <w:tcW w:w="705" w:type="dxa"/>
            <w:tcBorders>
              <w:top w:val="single" w:sz="4" w:space="0" w:color="auto"/>
              <w:left w:val="single" w:sz="4" w:space="0" w:color="auto"/>
              <w:bottom w:val="single" w:sz="4" w:space="0" w:color="auto"/>
              <w:right w:val="single" w:sz="4" w:space="0" w:color="auto"/>
            </w:tcBorders>
            <w:vAlign w:val="center"/>
            <w:hideMark/>
          </w:tcPr>
          <w:p w14:paraId="7D5CA2C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5DDD4E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A3CB04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PAQUETE BATERIA P/MONITOR NIHON KOHDEN TEC 7531K  ARMADO</w:t>
            </w:r>
          </w:p>
        </w:tc>
        <w:tc>
          <w:tcPr>
            <w:tcW w:w="812" w:type="dxa"/>
            <w:tcBorders>
              <w:top w:val="single" w:sz="4" w:space="0" w:color="auto"/>
              <w:left w:val="single" w:sz="4" w:space="0" w:color="auto"/>
              <w:bottom w:val="single" w:sz="4" w:space="0" w:color="auto"/>
              <w:right w:val="single" w:sz="4" w:space="0" w:color="auto"/>
            </w:tcBorders>
          </w:tcPr>
          <w:p w14:paraId="5542726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12B832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D534FAD" w14:textId="77777777" w:rsidR="00616D4F" w:rsidRDefault="00616D4F">
            <w:pPr>
              <w:suppressAutoHyphens/>
              <w:jc w:val="center"/>
              <w:rPr>
                <w:rFonts w:ascii="Arial" w:eastAsia="Times New Roman" w:hAnsi="Arial" w:cs="Arial"/>
                <w:sz w:val="16"/>
                <w:szCs w:val="16"/>
                <w:lang w:val="es-ES" w:eastAsia="ar-SA"/>
              </w:rPr>
            </w:pPr>
          </w:p>
        </w:tc>
      </w:tr>
      <w:tr w:rsidR="00616D4F" w14:paraId="074BC147" w14:textId="77777777" w:rsidTr="00616D4F">
        <w:trPr>
          <w:trHeight w:val="572"/>
        </w:trPr>
        <w:tc>
          <w:tcPr>
            <w:tcW w:w="893" w:type="dxa"/>
            <w:tcBorders>
              <w:top w:val="single" w:sz="4" w:space="0" w:color="auto"/>
              <w:left w:val="single" w:sz="4" w:space="0" w:color="auto"/>
              <w:bottom w:val="single" w:sz="4" w:space="0" w:color="auto"/>
              <w:right w:val="single" w:sz="4" w:space="0" w:color="auto"/>
            </w:tcBorders>
            <w:vAlign w:val="center"/>
            <w:hideMark/>
          </w:tcPr>
          <w:p w14:paraId="421829B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2529-217</w:t>
            </w:r>
          </w:p>
        </w:tc>
        <w:tc>
          <w:tcPr>
            <w:tcW w:w="705" w:type="dxa"/>
            <w:tcBorders>
              <w:top w:val="single" w:sz="4" w:space="0" w:color="auto"/>
              <w:left w:val="single" w:sz="4" w:space="0" w:color="auto"/>
              <w:bottom w:val="single" w:sz="4" w:space="0" w:color="auto"/>
              <w:right w:val="single" w:sz="4" w:space="0" w:color="auto"/>
            </w:tcBorders>
            <w:vAlign w:val="center"/>
            <w:hideMark/>
          </w:tcPr>
          <w:p w14:paraId="34051AD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2E356E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68A1A5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PASTA SILICON PARA DISIPACION DE CALOR</w:t>
            </w:r>
          </w:p>
        </w:tc>
        <w:tc>
          <w:tcPr>
            <w:tcW w:w="812" w:type="dxa"/>
            <w:tcBorders>
              <w:top w:val="single" w:sz="4" w:space="0" w:color="auto"/>
              <w:left w:val="single" w:sz="4" w:space="0" w:color="auto"/>
              <w:bottom w:val="single" w:sz="4" w:space="0" w:color="auto"/>
              <w:right w:val="single" w:sz="4" w:space="0" w:color="auto"/>
            </w:tcBorders>
          </w:tcPr>
          <w:p w14:paraId="1B20379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E01957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DCFC880" w14:textId="77777777" w:rsidR="00616D4F" w:rsidRDefault="00616D4F">
            <w:pPr>
              <w:suppressAutoHyphens/>
              <w:jc w:val="center"/>
              <w:rPr>
                <w:rFonts w:ascii="Arial" w:eastAsia="Times New Roman" w:hAnsi="Arial" w:cs="Arial"/>
                <w:sz w:val="16"/>
                <w:szCs w:val="16"/>
                <w:lang w:val="es-ES" w:eastAsia="ar-SA"/>
              </w:rPr>
            </w:pPr>
          </w:p>
        </w:tc>
      </w:tr>
      <w:tr w:rsidR="00616D4F" w14:paraId="127C5682" w14:textId="77777777" w:rsidTr="00616D4F">
        <w:trPr>
          <w:trHeight w:val="520"/>
        </w:trPr>
        <w:tc>
          <w:tcPr>
            <w:tcW w:w="893" w:type="dxa"/>
            <w:tcBorders>
              <w:top w:val="single" w:sz="4" w:space="0" w:color="auto"/>
              <w:left w:val="single" w:sz="4" w:space="0" w:color="auto"/>
              <w:bottom w:val="single" w:sz="4" w:space="0" w:color="auto"/>
              <w:right w:val="single" w:sz="4" w:space="0" w:color="auto"/>
            </w:tcBorders>
            <w:vAlign w:val="center"/>
            <w:hideMark/>
          </w:tcPr>
          <w:p w14:paraId="00426E0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2529-218</w:t>
            </w:r>
          </w:p>
        </w:tc>
        <w:tc>
          <w:tcPr>
            <w:tcW w:w="705" w:type="dxa"/>
            <w:tcBorders>
              <w:top w:val="single" w:sz="4" w:space="0" w:color="auto"/>
              <w:left w:val="single" w:sz="4" w:space="0" w:color="auto"/>
              <w:bottom w:val="single" w:sz="4" w:space="0" w:color="auto"/>
              <w:right w:val="single" w:sz="4" w:space="0" w:color="auto"/>
            </w:tcBorders>
            <w:vAlign w:val="center"/>
            <w:hideMark/>
          </w:tcPr>
          <w:p w14:paraId="0F84B77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17F732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JGO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170767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PEDAL ABS CON ORIFICIO EN PLASTICO DURO NEGRO  (PARA SILLA DE RUEDAS)</w:t>
            </w:r>
          </w:p>
        </w:tc>
        <w:tc>
          <w:tcPr>
            <w:tcW w:w="812" w:type="dxa"/>
            <w:tcBorders>
              <w:top w:val="single" w:sz="4" w:space="0" w:color="auto"/>
              <w:left w:val="single" w:sz="4" w:space="0" w:color="auto"/>
              <w:bottom w:val="single" w:sz="4" w:space="0" w:color="auto"/>
              <w:right w:val="single" w:sz="4" w:space="0" w:color="auto"/>
            </w:tcBorders>
          </w:tcPr>
          <w:p w14:paraId="127E59A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4411C2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0E1D385" w14:textId="77777777" w:rsidR="00616D4F" w:rsidRDefault="00616D4F">
            <w:pPr>
              <w:suppressAutoHyphens/>
              <w:jc w:val="center"/>
              <w:rPr>
                <w:rFonts w:ascii="Arial" w:eastAsia="Times New Roman" w:hAnsi="Arial" w:cs="Arial"/>
                <w:sz w:val="16"/>
                <w:szCs w:val="16"/>
                <w:lang w:val="es-ES" w:eastAsia="ar-SA"/>
              </w:rPr>
            </w:pPr>
          </w:p>
        </w:tc>
      </w:tr>
      <w:tr w:rsidR="00616D4F" w14:paraId="27E182FD"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470F6DC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2529-219</w:t>
            </w:r>
          </w:p>
        </w:tc>
        <w:tc>
          <w:tcPr>
            <w:tcW w:w="705" w:type="dxa"/>
            <w:tcBorders>
              <w:top w:val="single" w:sz="4" w:space="0" w:color="auto"/>
              <w:left w:val="single" w:sz="4" w:space="0" w:color="auto"/>
              <w:bottom w:val="single" w:sz="4" w:space="0" w:color="auto"/>
              <w:right w:val="single" w:sz="4" w:space="0" w:color="auto"/>
            </w:tcBorders>
            <w:vAlign w:val="center"/>
            <w:hideMark/>
          </w:tcPr>
          <w:p w14:paraId="35F2454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A5794A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JGO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CEF5DF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PEDAL NEUMATICO METALICO, PARA UNIDAD DENTAL, INCLUYE 3 METROS DE MANGUERA DE DOS VIAS Y SWITCH NEUMATICO DE PASO.</w:t>
            </w:r>
          </w:p>
        </w:tc>
        <w:tc>
          <w:tcPr>
            <w:tcW w:w="812" w:type="dxa"/>
            <w:tcBorders>
              <w:top w:val="single" w:sz="4" w:space="0" w:color="auto"/>
              <w:left w:val="single" w:sz="4" w:space="0" w:color="auto"/>
              <w:bottom w:val="single" w:sz="4" w:space="0" w:color="auto"/>
              <w:right w:val="single" w:sz="4" w:space="0" w:color="auto"/>
            </w:tcBorders>
          </w:tcPr>
          <w:p w14:paraId="05F440D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667706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95047DB" w14:textId="77777777" w:rsidR="00616D4F" w:rsidRDefault="00616D4F">
            <w:pPr>
              <w:suppressAutoHyphens/>
              <w:jc w:val="center"/>
              <w:rPr>
                <w:rFonts w:ascii="Arial" w:eastAsia="Times New Roman" w:hAnsi="Arial" w:cs="Arial"/>
                <w:sz w:val="16"/>
                <w:szCs w:val="16"/>
                <w:lang w:val="es-ES" w:eastAsia="ar-SA"/>
              </w:rPr>
            </w:pPr>
          </w:p>
        </w:tc>
      </w:tr>
      <w:tr w:rsidR="00616D4F" w14:paraId="3F29189C" w14:textId="77777777" w:rsidTr="00616D4F">
        <w:trPr>
          <w:trHeight w:val="497"/>
        </w:trPr>
        <w:tc>
          <w:tcPr>
            <w:tcW w:w="893" w:type="dxa"/>
            <w:tcBorders>
              <w:top w:val="single" w:sz="4" w:space="0" w:color="auto"/>
              <w:left w:val="single" w:sz="4" w:space="0" w:color="auto"/>
              <w:bottom w:val="single" w:sz="4" w:space="0" w:color="auto"/>
              <w:right w:val="single" w:sz="4" w:space="0" w:color="auto"/>
            </w:tcBorders>
            <w:vAlign w:val="center"/>
            <w:hideMark/>
          </w:tcPr>
          <w:p w14:paraId="116AE30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2529-220</w:t>
            </w:r>
          </w:p>
        </w:tc>
        <w:tc>
          <w:tcPr>
            <w:tcW w:w="705" w:type="dxa"/>
            <w:tcBorders>
              <w:top w:val="single" w:sz="4" w:space="0" w:color="auto"/>
              <w:left w:val="single" w:sz="4" w:space="0" w:color="auto"/>
              <w:bottom w:val="single" w:sz="4" w:space="0" w:color="auto"/>
              <w:right w:val="single" w:sz="4" w:space="0" w:color="auto"/>
            </w:tcBorders>
            <w:vAlign w:val="center"/>
            <w:hideMark/>
          </w:tcPr>
          <w:p w14:paraId="4C934E9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A3ADDA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PAQUETE</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F5657F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PERA INSUFLADORA CON VALVULA  PARA BAUMANOMETRO</w:t>
            </w:r>
          </w:p>
        </w:tc>
        <w:tc>
          <w:tcPr>
            <w:tcW w:w="812" w:type="dxa"/>
            <w:tcBorders>
              <w:top w:val="single" w:sz="4" w:space="0" w:color="auto"/>
              <w:left w:val="single" w:sz="4" w:space="0" w:color="auto"/>
              <w:bottom w:val="single" w:sz="4" w:space="0" w:color="auto"/>
              <w:right w:val="single" w:sz="4" w:space="0" w:color="auto"/>
            </w:tcBorders>
          </w:tcPr>
          <w:p w14:paraId="3E7961B7"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1A6922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E41D8DA" w14:textId="77777777" w:rsidR="00616D4F" w:rsidRDefault="00616D4F">
            <w:pPr>
              <w:suppressAutoHyphens/>
              <w:jc w:val="center"/>
              <w:rPr>
                <w:rFonts w:ascii="Arial" w:eastAsia="Times New Roman" w:hAnsi="Arial" w:cs="Arial"/>
                <w:sz w:val="16"/>
                <w:szCs w:val="16"/>
                <w:lang w:val="es-ES" w:eastAsia="ar-SA"/>
              </w:rPr>
            </w:pPr>
          </w:p>
        </w:tc>
      </w:tr>
      <w:tr w:rsidR="00616D4F" w14:paraId="1C0C81B0" w14:textId="77777777" w:rsidTr="00616D4F">
        <w:trPr>
          <w:trHeight w:val="594"/>
        </w:trPr>
        <w:tc>
          <w:tcPr>
            <w:tcW w:w="893" w:type="dxa"/>
            <w:tcBorders>
              <w:top w:val="single" w:sz="4" w:space="0" w:color="auto"/>
              <w:left w:val="single" w:sz="4" w:space="0" w:color="auto"/>
              <w:bottom w:val="single" w:sz="4" w:space="0" w:color="auto"/>
              <w:right w:val="single" w:sz="4" w:space="0" w:color="auto"/>
            </w:tcBorders>
            <w:vAlign w:val="center"/>
            <w:hideMark/>
          </w:tcPr>
          <w:p w14:paraId="26A1E46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2529-221</w:t>
            </w:r>
          </w:p>
        </w:tc>
        <w:tc>
          <w:tcPr>
            <w:tcW w:w="705" w:type="dxa"/>
            <w:tcBorders>
              <w:top w:val="single" w:sz="4" w:space="0" w:color="auto"/>
              <w:left w:val="single" w:sz="4" w:space="0" w:color="auto"/>
              <w:bottom w:val="single" w:sz="4" w:space="0" w:color="auto"/>
              <w:right w:val="single" w:sz="4" w:space="0" w:color="auto"/>
            </w:tcBorders>
            <w:vAlign w:val="center"/>
            <w:hideMark/>
          </w:tcPr>
          <w:p w14:paraId="2BC4F59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E0DE94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6BB6A0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PERILLA DE CONTROL  PARA CENTRIFUGA MARCA INTERNACIONAL</w:t>
            </w:r>
          </w:p>
        </w:tc>
        <w:tc>
          <w:tcPr>
            <w:tcW w:w="812" w:type="dxa"/>
            <w:tcBorders>
              <w:top w:val="single" w:sz="4" w:space="0" w:color="auto"/>
              <w:left w:val="single" w:sz="4" w:space="0" w:color="auto"/>
              <w:bottom w:val="single" w:sz="4" w:space="0" w:color="auto"/>
              <w:right w:val="single" w:sz="4" w:space="0" w:color="auto"/>
            </w:tcBorders>
          </w:tcPr>
          <w:p w14:paraId="4EDFD74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C5289D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5800A01" w14:textId="77777777" w:rsidR="00616D4F" w:rsidRDefault="00616D4F">
            <w:pPr>
              <w:suppressAutoHyphens/>
              <w:jc w:val="center"/>
              <w:rPr>
                <w:rFonts w:ascii="Arial" w:eastAsia="Times New Roman" w:hAnsi="Arial" w:cs="Arial"/>
                <w:sz w:val="16"/>
                <w:szCs w:val="16"/>
                <w:lang w:val="es-ES" w:eastAsia="ar-SA"/>
              </w:rPr>
            </w:pPr>
          </w:p>
        </w:tc>
      </w:tr>
      <w:tr w:rsidR="00616D4F" w14:paraId="1D6F12DF" w14:textId="77777777" w:rsidTr="00616D4F">
        <w:trPr>
          <w:trHeight w:val="405"/>
        </w:trPr>
        <w:tc>
          <w:tcPr>
            <w:tcW w:w="893" w:type="dxa"/>
            <w:tcBorders>
              <w:top w:val="single" w:sz="4" w:space="0" w:color="auto"/>
              <w:left w:val="single" w:sz="4" w:space="0" w:color="auto"/>
              <w:bottom w:val="single" w:sz="4" w:space="0" w:color="auto"/>
              <w:right w:val="single" w:sz="4" w:space="0" w:color="auto"/>
            </w:tcBorders>
            <w:vAlign w:val="center"/>
            <w:hideMark/>
          </w:tcPr>
          <w:p w14:paraId="26D7EEB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2529-222</w:t>
            </w:r>
          </w:p>
        </w:tc>
        <w:tc>
          <w:tcPr>
            <w:tcW w:w="705" w:type="dxa"/>
            <w:tcBorders>
              <w:top w:val="single" w:sz="4" w:space="0" w:color="auto"/>
              <w:left w:val="single" w:sz="4" w:space="0" w:color="auto"/>
              <w:bottom w:val="single" w:sz="4" w:space="0" w:color="auto"/>
              <w:right w:val="single" w:sz="4" w:space="0" w:color="auto"/>
            </w:tcBorders>
            <w:vAlign w:val="center"/>
            <w:hideMark/>
          </w:tcPr>
          <w:p w14:paraId="44ECC72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AA10E9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FBA890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PERILLA PRECORDIAL ADULTO MCA. ADEX</w:t>
            </w:r>
          </w:p>
        </w:tc>
        <w:tc>
          <w:tcPr>
            <w:tcW w:w="812" w:type="dxa"/>
            <w:tcBorders>
              <w:top w:val="single" w:sz="4" w:space="0" w:color="auto"/>
              <w:left w:val="single" w:sz="4" w:space="0" w:color="auto"/>
              <w:bottom w:val="single" w:sz="4" w:space="0" w:color="auto"/>
              <w:right w:val="single" w:sz="4" w:space="0" w:color="auto"/>
            </w:tcBorders>
          </w:tcPr>
          <w:p w14:paraId="5226E1C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8AF5C4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A745F0C" w14:textId="77777777" w:rsidR="00616D4F" w:rsidRDefault="00616D4F">
            <w:pPr>
              <w:suppressAutoHyphens/>
              <w:jc w:val="center"/>
              <w:rPr>
                <w:rFonts w:ascii="Arial" w:eastAsia="Times New Roman" w:hAnsi="Arial" w:cs="Arial"/>
                <w:sz w:val="16"/>
                <w:szCs w:val="16"/>
                <w:lang w:val="es-ES" w:eastAsia="ar-SA"/>
              </w:rPr>
            </w:pPr>
          </w:p>
        </w:tc>
      </w:tr>
      <w:tr w:rsidR="00616D4F" w14:paraId="5F51159D" w14:textId="77777777" w:rsidTr="00616D4F">
        <w:trPr>
          <w:trHeight w:val="708"/>
        </w:trPr>
        <w:tc>
          <w:tcPr>
            <w:tcW w:w="893" w:type="dxa"/>
            <w:tcBorders>
              <w:top w:val="single" w:sz="4" w:space="0" w:color="auto"/>
              <w:left w:val="single" w:sz="4" w:space="0" w:color="auto"/>
              <w:bottom w:val="single" w:sz="4" w:space="0" w:color="auto"/>
              <w:right w:val="single" w:sz="4" w:space="0" w:color="auto"/>
            </w:tcBorders>
            <w:vAlign w:val="center"/>
            <w:hideMark/>
          </w:tcPr>
          <w:p w14:paraId="4933C1B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2529-223</w:t>
            </w:r>
          </w:p>
        </w:tc>
        <w:tc>
          <w:tcPr>
            <w:tcW w:w="705" w:type="dxa"/>
            <w:tcBorders>
              <w:top w:val="single" w:sz="4" w:space="0" w:color="auto"/>
              <w:left w:val="single" w:sz="4" w:space="0" w:color="auto"/>
              <w:bottom w:val="single" w:sz="4" w:space="0" w:color="auto"/>
              <w:right w:val="single" w:sz="4" w:space="0" w:color="auto"/>
            </w:tcBorders>
            <w:vAlign w:val="center"/>
            <w:hideMark/>
          </w:tcPr>
          <w:p w14:paraId="619C497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3BC852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24DC26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PERILLA PRECORDIAL INFANTIL MCA. ADEX</w:t>
            </w:r>
          </w:p>
        </w:tc>
        <w:tc>
          <w:tcPr>
            <w:tcW w:w="812" w:type="dxa"/>
            <w:tcBorders>
              <w:top w:val="single" w:sz="4" w:space="0" w:color="auto"/>
              <w:left w:val="single" w:sz="4" w:space="0" w:color="auto"/>
              <w:bottom w:val="single" w:sz="4" w:space="0" w:color="auto"/>
              <w:right w:val="single" w:sz="4" w:space="0" w:color="auto"/>
            </w:tcBorders>
          </w:tcPr>
          <w:p w14:paraId="6C26AB1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27ED03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6060094" w14:textId="77777777" w:rsidR="00616D4F" w:rsidRDefault="00616D4F">
            <w:pPr>
              <w:suppressAutoHyphens/>
              <w:jc w:val="center"/>
              <w:rPr>
                <w:rFonts w:ascii="Arial" w:eastAsia="Times New Roman" w:hAnsi="Arial" w:cs="Arial"/>
                <w:sz w:val="16"/>
                <w:szCs w:val="16"/>
                <w:lang w:val="es-ES" w:eastAsia="ar-SA"/>
              </w:rPr>
            </w:pPr>
          </w:p>
        </w:tc>
      </w:tr>
      <w:tr w:rsidR="00616D4F" w14:paraId="0A498AF3" w14:textId="77777777" w:rsidTr="00616D4F">
        <w:trPr>
          <w:trHeight w:val="548"/>
        </w:trPr>
        <w:tc>
          <w:tcPr>
            <w:tcW w:w="893" w:type="dxa"/>
            <w:tcBorders>
              <w:top w:val="single" w:sz="4" w:space="0" w:color="auto"/>
              <w:left w:val="single" w:sz="4" w:space="0" w:color="auto"/>
              <w:bottom w:val="single" w:sz="4" w:space="0" w:color="auto"/>
              <w:right w:val="single" w:sz="4" w:space="0" w:color="auto"/>
            </w:tcBorders>
            <w:vAlign w:val="center"/>
            <w:hideMark/>
          </w:tcPr>
          <w:p w14:paraId="44B71EF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2529-224</w:t>
            </w:r>
          </w:p>
        </w:tc>
        <w:tc>
          <w:tcPr>
            <w:tcW w:w="705" w:type="dxa"/>
            <w:tcBorders>
              <w:top w:val="single" w:sz="4" w:space="0" w:color="auto"/>
              <w:left w:val="single" w:sz="4" w:space="0" w:color="auto"/>
              <w:bottom w:val="single" w:sz="4" w:space="0" w:color="auto"/>
              <w:right w:val="single" w:sz="4" w:space="0" w:color="auto"/>
            </w:tcBorders>
            <w:vAlign w:val="center"/>
            <w:hideMark/>
          </w:tcPr>
          <w:p w14:paraId="402B0DD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EBFE35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280D3A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PIEZA DE MANO DE ALTA VELOCIDAD TIPO CONCENTRIX</w:t>
            </w:r>
          </w:p>
        </w:tc>
        <w:tc>
          <w:tcPr>
            <w:tcW w:w="812" w:type="dxa"/>
            <w:tcBorders>
              <w:top w:val="single" w:sz="4" w:space="0" w:color="auto"/>
              <w:left w:val="single" w:sz="4" w:space="0" w:color="auto"/>
              <w:bottom w:val="single" w:sz="4" w:space="0" w:color="auto"/>
              <w:right w:val="single" w:sz="4" w:space="0" w:color="auto"/>
            </w:tcBorders>
          </w:tcPr>
          <w:p w14:paraId="134461BF"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166991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80B730D" w14:textId="77777777" w:rsidR="00616D4F" w:rsidRDefault="00616D4F">
            <w:pPr>
              <w:suppressAutoHyphens/>
              <w:jc w:val="center"/>
              <w:rPr>
                <w:rFonts w:ascii="Arial" w:eastAsia="Times New Roman" w:hAnsi="Arial" w:cs="Arial"/>
                <w:sz w:val="16"/>
                <w:szCs w:val="16"/>
                <w:lang w:val="es-ES" w:eastAsia="ar-SA"/>
              </w:rPr>
            </w:pPr>
          </w:p>
        </w:tc>
      </w:tr>
      <w:tr w:rsidR="00616D4F" w14:paraId="4626D73D" w14:textId="77777777" w:rsidTr="00616D4F">
        <w:trPr>
          <w:trHeight w:val="633"/>
        </w:trPr>
        <w:tc>
          <w:tcPr>
            <w:tcW w:w="893" w:type="dxa"/>
            <w:tcBorders>
              <w:top w:val="single" w:sz="4" w:space="0" w:color="auto"/>
              <w:left w:val="single" w:sz="4" w:space="0" w:color="auto"/>
              <w:bottom w:val="single" w:sz="4" w:space="0" w:color="auto"/>
              <w:right w:val="single" w:sz="4" w:space="0" w:color="auto"/>
            </w:tcBorders>
            <w:vAlign w:val="center"/>
            <w:hideMark/>
          </w:tcPr>
          <w:p w14:paraId="42643BD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2529-225</w:t>
            </w:r>
          </w:p>
        </w:tc>
        <w:tc>
          <w:tcPr>
            <w:tcW w:w="705" w:type="dxa"/>
            <w:tcBorders>
              <w:top w:val="single" w:sz="4" w:space="0" w:color="auto"/>
              <w:left w:val="single" w:sz="4" w:space="0" w:color="auto"/>
              <w:bottom w:val="single" w:sz="4" w:space="0" w:color="auto"/>
              <w:right w:val="single" w:sz="4" w:space="0" w:color="auto"/>
            </w:tcBorders>
            <w:vAlign w:val="center"/>
            <w:hideMark/>
          </w:tcPr>
          <w:p w14:paraId="1A59278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94D961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083F7D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PILA CR AA 3 V LITHIUM PARA TERMO GRAFICADOR MARCA MINI-CHART</w:t>
            </w:r>
          </w:p>
        </w:tc>
        <w:tc>
          <w:tcPr>
            <w:tcW w:w="812" w:type="dxa"/>
            <w:tcBorders>
              <w:top w:val="single" w:sz="4" w:space="0" w:color="auto"/>
              <w:left w:val="single" w:sz="4" w:space="0" w:color="auto"/>
              <w:bottom w:val="single" w:sz="4" w:space="0" w:color="auto"/>
              <w:right w:val="single" w:sz="4" w:space="0" w:color="auto"/>
            </w:tcBorders>
          </w:tcPr>
          <w:p w14:paraId="41C7431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4651F8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6780A11" w14:textId="77777777" w:rsidR="00616D4F" w:rsidRDefault="00616D4F">
            <w:pPr>
              <w:suppressAutoHyphens/>
              <w:jc w:val="center"/>
              <w:rPr>
                <w:rFonts w:ascii="Arial" w:eastAsia="Times New Roman" w:hAnsi="Arial" w:cs="Arial"/>
                <w:sz w:val="16"/>
                <w:szCs w:val="16"/>
                <w:lang w:val="es-ES" w:eastAsia="ar-SA"/>
              </w:rPr>
            </w:pPr>
          </w:p>
        </w:tc>
      </w:tr>
      <w:tr w:rsidR="00616D4F" w14:paraId="4C81D08E" w14:textId="77777777" w:rsidTr="00616D4F">
        <w:trPr>
          <w:trHeight w:val="574"/>
        </w:trPr>
        <w:tc>
          <w:tcPr>
            <w:tcW w:w="893" w:type="dxa"/>
            <w:tcBorders>
              <w:top w:val="single" w:sz="4" w:space="0" w:color="auto"/>
              <w:left w:val="single" w:sz="4" w:space="0" w:color="auto"/>
              <w:bottom w:val="single" w:sz="4" w:space="0" w:color="auto"/>
              <w:right w:val="single" w:sz="4" w:space="0" w:color="auto"/>
            </w:tcBorders>
            <w:vAlign w:val="center"/>
            <w:hideMark/>
          </w:tcPr>
          <w:p w14:paraId="5B1C075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2529-226</w:t>
            </w:r>
          </w:p>
        </w:tc>
        <w:tc>
          <w:tcPr>
            <w:tcW w:w="705" w:type="dxa"/>
            <w:tcBorders>
              <w:top w:val="single" w:sz="4" w:space="0" w:color="auto"/>
              <w:left w:val="single" w:sz="4" w:space="0" w:color="auto"/>
              <w:bottom w:val="single" w:sz="4" w:space="0" w:color="auto"/>
              <w:right w:val="single" w:sz="4" w:space="0" w:color="auto"/>
            </w:tcBorders>
            <w:vAlign w:val="center"/>
            <w:hideMark/>
          </w:tcPr>
          <w:p w14:paraId="5D51853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B6F8FA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1E7C8C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PILA DE DESFIBRILADOR PORTATIL NIKON KODEN EN TEC-7531K</w:t>
            </w:r>
          </w:p>
        </w:tc>
        <w:tc>
          <w:tcPr>
            <w:tcW w:w="812" w:type="dxa"/>
            <w:tcBorders>
              <w:top w:val="single" w:sz="4" w:space="0" w:color="auto"/>
              <w:left w:val="single" w:sz="4" w:space="0" w:color="auto"/>
              <w:bottom w:val="single" w:sz="4" w:space="0" w:color="auto"/>
              <w:right w:val="single" w:sz="4" w:space="0" w:color="auto"/>
            </w:tcBorders>
          </w:tcPr>
          <w:p w14:paraId="540D2C9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8756C1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BC054CB" w14:textId="77777777" w:rsidR="00616D4F" w:rsidRDefault="00616D4F">
            <w:pPr>
              <w:suppressAutoHyphens/>
              <w:jc w:val="center"/>
              <w:rPr>
                <w:rFonts w:ascii="Arial" w:eastAsia="Times New Roman" w:hAnsi="Arial" w:cs="Arial"/>
                <w:sz w:val="16"/>
                <w:szCs w:val="16"/>
                <w:lang w:val="es-ES" w:eastAsia="ar-SA"/>
              </w:rPr>
            </w:pPr>
          </w:p>
        </w:tc>
      </w:tr>
      <w:tr w:rsidR="00616D4F" w14:paraId="26A696F6" w14:textId="77777777" w:rsidTr="00616D4F">
        <w:trPr>
          <w:trHeight w:val="517"/>
        </w:trPr>
        <w:tc>
          <w:tcPr>
            <w:tcW w:w="893" w:type="dxa"/>
            <w:tcBorders>
              <w:top w:val="single" w:sz="4" w:space="0" w:color="auto"/>
              <w:left w:val="single" w:sz="4" w:space="0" w:color="auto"/>
              <w:bottom w:val="single" w:sz="4" w:space="0" w:color="auto"/>
              <w:right w:val="single" w:sz="4" w:space="0" w:color="auto"/>
            </w:tcBorders>
            <w:vAlign w:val="center"/>
            <w:hideMark/>
          </w:tcPr>
          <w:p w14:paraId="2B2AA52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2529-227</w:t>
            </w:r>
          </w:p>
        </w:tc>
        <w:tc>
          <w:tcPr>
            <w:tcW w:w="705" w:type="dxa"/>
            <w:tcBorders>
              <w:top w:val="single" w:sz="4" w:space="0" w:color="auto"/>
              <w:left w:val="single" w:sz="4" w:space="0" w:color="auto"/>
              <w:bottom w:val="single" w:sz="4" w:space="0" w:color="auto"/>
              <w:right w:val="single" w:sz="4" w:space="0" w:color="auto"/>
            </w:tcBorders>
            <w:vAlign w:val="center"/>
            <w:hideMark/>
          </w:tcPr>
          <w:p w14:paraId="1E0E097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B8E7E6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493797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PILA PARA INCUBADORA  DE 8.4 V. AIR SHIELDS 450</w:t>
            </w:r>
          </w:p>
        </w:tc>
        <w:tc>
          <w:tcPr>
            <w:tcW w:w="812" w:type="dxa"/>
            <w:tcBorders>
              <w:top w:val="single" w:sz="4" w:space="0" w:color="auto"/>
              <w:left w:val="single" w:sz="4" w:space="0" w:color="auto"/>
              <w:bottom w:val="single" w:sz="4" w:space="0" w:color="auto"/>
              <w:right w:val="single" w:sz="4" w:space="0" w:color="auto"/>
            </w:tcBorders>
          </w:tcPr>
          <w:p w14:paraId="68A80B2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1C1664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37CD28F" w14:textId="77777777" w:rsidR="00616D4F" w:rsidRDefault="00616D4F">
            <w:pPr>
              <w:suppressAutoHyphens/>
              <w:jc w:val="center"/>
              <w:rPr>
                <w:rFonts w:ascii="Arial" w:eastAsia="Times New Roman" w:hAnsi="Arial" w:cs="Arial"/>
                <w:sz w:val="16"/>
                <w:szCs w:val="16"/>
                <w:lang w:val="es-ES" w:eastAsia="ar-SA"/>
              </w:rPr>
            </w:pPr>
          </w:p>
        </w:tc>
      </w:tr>
      <w:tr w:rsidR="00616D4F" w14:paraId="7E12D483" w14:textId="77777777" w:rsidTr="00616D4F">
        <w:trPr>
          <w:trHeight w:val="510"/>
        </w:trPr>
        <w:tc>
          <w:tcPr>
            <w:tcW w:w="893" w:type="dxa"/>
            <w:tcBorders>
              <w:top w:val="single" w:sz="4" w:space="0" w:color="auto"/>
              <w:left w:val="single" w:sz="4" w:space="0" w:color="auto"/>
              <w:bottom w:val="single" w:sz="4" w:space="0" w:color="auto"/>
              <w:right w:val="single" w:sz="4" w:space="0" w:color="auto"/>
            </w:tcBorders>
            <w:vAlign w:val="center"/>
            <w:hideMark/>
          </w:tcPr>
          <w:p w14:paraId="5FFA1B2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2529-228</w:t>
            </w:r>
          </w:p>
        </w:tc>
        <w:tc>
          <w:tcPr>
            <w:tcW w:w="705" w:type="dxa"/>
            <w:tcBorders>
              <w:top w:val="single" w:sz="4" w:space="0" w:color="auto"/>
              <w:left w:val="single" w:sz="4" w:space="0" w:color="auto"/>
              <w:bottom w:val="single" w:sz="4" w:space="0" w:color="auto"/>
              <w:right w:val="single" w:sz="4" w:space="0" w:color="auto"/>
            </w:tcBorders>
            <w:vAlign w:val="center"/>
            <w:hideMark/>
          </w:tcPr>
          <w:p w14:paraId="18EFB0E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E63828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A93A71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PILA PARA INCUBADORA AIR SHIELDS C450 (DE 9V.)</w:t>
            </w:r>
          </w:p>
        </w:tc>
        <w:tc>
          <w:tcPr>
            <w:tcW w:w="812" w:type="dxa"/>
            <w:tcBorders>
              <w:top w:val="single" w:sz="4" w:space="0" w:color="auto"/>
              <w:left w:val="single" w:sz="4" w:space="0" w:color="auto"/>
              <w:bottom w:val="single" w:sz="4" w:space="0" w:color="auto"/>
              <w:right w:val="single" w:sz="4" w:space="0" w:color="auto"/>
            </w:tcBorders>
          </w:tcPr>
          <w:p w14:paraId="5D7D4D8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B152FA2"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6D114AB" w14:textId="77777777" w:rsidR="00616D4F" w:rsidRDefault="00616D4F">
            <w:pPr>
              <w:suppressAutoHyphens/>
              <w:jc w:val="center"/>
              <w:rPr>
                <w:rFonts w:ascii="Arial" w:eastAsia="Times New Roman" w:hAnsi="Arial" w:cs="Arial"/>
                <w:sz w:val="16"/>
                <w:szCs w:val="16"/>
                <w:lang w:val="es-ES" w:eastAsia="ar-SA"/>
              </w:rPr>
            </w:pPr>
          </w:p>
        </w:tc>
      </w:tr>
      <w:tr w:rsidR="00616D4F" w14:paraId="003D0DA5" w14:textId="77777777" w:rsidTr="00616D4F">
        <w:trPr>
          <w:trHeight w:val="688"/>
        </w:trPr>
        <w:tc>
          <w:tcPr>
            <w:tcW w:w="893" w:type="dxa"/>
            <w:tcBorders>
              <w:top w:val="single" w:sz="4" w:space="0" w:color="auto"/>
              <w:left w:val="single" w:sz="4" w:space="0" w:color="auto"/>
              <w:bottom w:val="single" w:sz="4" w:space="0" w:color="auto"/>
              <w:right w:val="single" w:sz="4" w:space="0" w:color="auto"/>
            </w:tcBorders>
            <w:vAlign w:val="center"/>
            <w:hideMark/>
          </w:tcPr>
          <w:p w14:paraId="336F911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2529-229</w:t>
            </w:r>
          </w:p>
        </w:tc>
        <w:tc>
          <w:tcPr>
            <w:tcW w:w="705" w:type="dxa"/>
            <w:tcBorders>
              <w:top w:val="single" w:sz="4" w:space="0" w:color="auto"/>
              <w:left w:val="single" w:sz="4" w:space="0" w:color="auto"/>
              <w:bottom w:val="single" w:sz="4" w:space="0" w:color="auto"/>
              <w:right w:val="single" w:sz="4" w:space="0" w:color="auto"/>
            </w:tcBorders>
            <w:vAlign w:val="center"/>
            <w:hideMark/>
          </w:tcPr>
          <w:p w14:paraId="5A1ED22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B724E4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B33027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PILA TAMAÑO AA  ER14505 3.6 V 2600MAH LITHIUM PARA TERMO GRAFICADOR MARCA MINI-CHART</w:t>
            </w:r>
          </w:p>
        </w:tc>
        <w:tc>
          <w:tcPr>
            <w:tcW w:w="812" w:type="dxa"/>
            <w:tcBorders>
              <w:top w:val="single" w:sz="4" w:space="0" w:color="auto"/>
              <w:left w:val="single" w:sz="4" w:space="0" w:color="auto"/>
              <w:bottom w:val="single" w:sz="4" w:space="0" w:color="auto"/>
              <w:right w:val="single" w:sz="4" w:space="0" w:color="auto"/>
            </w:tcBorders>
          </w:tcPr>
          <w:p w14:paraId="0EF374D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CD71B0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333AB3C" w14:textId="77777777" w:rsidR="00616D4F" w:rsidRDefault="00616D4F">
            <w:pPr>
              <w:suppressAutoHyphens/>
              <w:jc w:val="center"/>
              <w:rPr>
                <w:rFonts w:ascii="Arial" w:eastAsia="Times New Roman" w:hAnsi="Arial" w:cs="Arial"/>
                <w:sz w:val="16"/>
                <w:szCs w:val="16"/>
                <w:lang w:val="es-ES" w:eastAsia="ar-SA"/>
              </w:rPr>
            </w:pPr>
          </w:p>
        </w:tc>
      </w:tr>
      <w:tr w:rsidR="00616D4F" w14:paraId="0AE10247" w14:textId="77777777" w:rsidTr="00616D4F">
        <w:trPr>
          <w:trHeight w:val="570"/>
        </w:trPr>
        <w:tc>
          <w:tcPr>
            <w:tcW w:w="893" w:type="dxa"/>
            <w:tcBorders>
              <w:top w:val="single" w:sz="4" w:space="0" w:color="auto"/>
              <w:left w:val="single" w:sz="4" w:space="0" w:color="auto"/>
              <w:bottom w:val="single" w:sz="4" w:space="0" w:color="auto"/>
              <w:right w:val="single" w:sz="4" w:space="0" w:color="auto"/>
            </w:tcBorders>
            <w:vAlign w:val="center"/>
            <w:hideMark/>
          </w:tcPr>
          <w:p w14:paraId="4141152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2529-230</w:t>
            </w:r>
          </w:p>
        </w:tc>
        <w:tc>
          <w:tcPr>
            <w:tcW w:w="705" w:type="dxa"/>
            <w:tcBorders>
              <w:top w:val="single" w:sz="4" w:space="0" w:color="auto"/>
              <w:left w:val="single" w:sz="4" w:space="0" w:color="auto"/>
              <w:bottom w:val="single" w:sz="4" w:space="0" w:color="auto"/>
              <w:right w:val="single" w:sz="4" w:space="0" w:color="auto"/>
            </w:tcBorders>
            <w:vAlign w:val="center"/>
            <w:hideMark/>
          </w:tcPr>
          <w:p w14:paraId="78D6864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8EAA16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C3F6C4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PILAS PARA CARGADOR PPG SCP 915</w:t>
            </w:r>
          </w:p>
        </w:tc>
        <w:tc>
          <w:tcPr>
            <w:tcW w:w="812" w:type="dxa"/>
            <w:tcBorders>
              <w:top w:val="single" w:sz="4" w:space="0" w:color="auto"/>
              <w:left w:val="single" w:sz="4" w:space="0" w:color="auto"/>
              <w:bottom w:val="single" w:sz="4" w:space="0" w:color="auto"/>
              <w:right w:val="single" w:sz="4" w:space="0" w:color="auto"/>
            </w:tcBorders>
          </w:tcPr>
          <w:p w14:paraId="682A850F"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23F8E6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B46EC39" w14:textId="77777777" w:rsidR="00616D4F" w:rsidRDefault="00616D4F">
            <w:pPr>
              <w:suppressAutoHyphens/>
              <w:jc w:val="center"/>
              <w:rPr>
                <w:rFonts w:ascii="Arial" w:eastAsia="Times New Roman" w:hAnsi="Arial" w:cs="Arial"/>
                <w:sz w:val="16"/>
                <w:szCs w:val="16"/>
                <w:lang w:val="es-ES" w:eastAsia="ar-SA"/>
              </w:rPr>
            </w:pPr>
          </w:p>
        </w:tc>
      </w:tr>
      <w:tr w:rsidR="00616D4F" w14:paraId="538DF90E"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752120C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2529-231</w:t>
            </w:r>
          </w:p>
        </w:tc>
        <w:tc>
          <w:tcPr>
            <w:tcW w:w="705" w:type="dxa"/>
            <w:tcBorders>
              <w:top w:val="single" w:sz="4" w:space="0" w:color="auto"/>
              <w:left w:val="single" w:sz="4" w:space="0" w:color="auto"/>
              <w:bottom w:val="single" w:sz="4" w:space="0" w:color="auto"/>
              <w:right w:val="single" w:sz="4" w:space="0" w:color="auto"/>
            </w:tcBorders>
            <w:vAlign w:val="center"/>
            <w:hideMark/>
          </w:tcPr>
          <w:p w14:paraId="12F35AF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CF5AC7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7E733C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PLACA DE TIERRA PARA ELECTROCAUTERIO REUSABLE MARCA ERBE O SIMILAR MODELO 350 AHULADA</w:t>
            </w:r>
          </w:p>
        </w:tc>
        <w:tc>
          <w:tcPr>
            <w:tcW w:w="812" w:type="dxa"/>
            <w:tcBorders>
              <w:top w:val="single" w:sz="4" w:space="0" w:color="auto"/>
              <w:left w:val="single" w:sz="4" w:space="0" w:color="auto"/>
              <w:bottom w:val="single" w:sz="4" w:space="0" w:color="auto"/>
              <w:right w:val="single" w:sz="4" w:space="0" w:color="auto"/>
            </w:tcBorders>
          </w:tcPr>
          <w:p w14:paraId="1BBABA4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58A07B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B56FF52" w14:textId="77777777" w:rsidR="00616D4F" w:rsidRDefault="00616D4F">
            <w:pPr>
              <w:suppressAutoHyphens/>
              <w:jc w:val="center"/>
              <w:rPr>
                <w:rFonts w:ascii="Arial" w:eastAsia="Times New Roman" w:hAnsi="Arial" w:cs="Arial"/>
                <w:sz w:val="16"/>
                <w:szCs w:val="16"/>
                <w:lang w:val="es-ES" w:eastAsia="ar-SA"/>
              </w:rPr>
            </w:pPr>
          </w:p>
        </w:tc>
      </w:tr>
      <w:tr w:rsidR="00616D4F" w14:paraId="32FDA59E" w14:textId="77777777" w:rsidTr="00616D4F">
        <w:trPr>
          <w:trHeight w:val="634"/>
        </w:trPr>
        <w:tc>
          <w:tcPr>
            <w:tcW w:w="893" w:type="dxa"/>
            <w:tcBorders>
              <w:top w:val="single" w:sz="4" w:space="0" w:color="auto"/>
              <w:left w:val="single" w:sz="4" w:space="0" w:color="auto"/>
              <w:bottom w:val="single" w:sz="4" w:space="0" w:color="auto"/>
              <w:right w:val="single" w:sz="4" w:space="0" w:color="auto"/>
            </w:tcBorders>
            <w:vAlign w:val="center"/>
            <w:hideMark/>
          </w:tcPr>
          <w:p w14:paraId="0898692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2529-232</w:t>
            </w:r>
          </w:p>
        </w:tc>
        <w:tc>
          <w:tcPr>
            <w:tcW w:w="705" w:type="dxa"/>
            <w:tcBorders>
              <w:top w:val="single" w:sz="4" w:space="0" w:color="auto"/>
              <w:left w:val="single" w:sz="4" w:space="0" w:color="auto"/>
              <w:bottom w:val="single" w:sz="4" w:space="0" w:color="auto"/>
              <w:right w:val="single" w:sz="4" w:space="0" w:color="auto"/>
            </w:tcBorders>
            <w:vAlign w:val="center"/>
            <w:hideMark/>
          </w:tcPr>
          <w:p w14:paraId="5A05BEB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971BD3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B746E7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PLACA DE TIERRA PARA ELECTROCAUTERIO REUSABLE MARCA ERBE O SIMILAR MODELO 450 AHULADA</w:t>
            </w:r>
          </w:p>
        </w:tc>
        <w:tc>
          <w:tcPr>
            <w:tcW w:w="812" w:type="dxa"/>
            <w:tcBorders>
              <w:top w:val="single" w:sz="4" w:space="0" w:color="auto"/>
              <w:left w:val="single" w:sz="4" w:space="0" w:color="auto"/>
              <w:bottom w:val="single" w:sz="4" w:space="0" w:color="auto"/>
              <w:right w:val="single" w:sz="4" w:space="0" w:color="auto"/>
            </w:tcBorders>
          </w:tcPr>
          <w:p w14:paraId="0CBEF81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54065E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292C0DC" w14:textId="77777777" w:rsidR="00616D4F" w:rsidRDefault="00616D4F">
            <w:pPr>
              <w:suppressAutoHyphens/>
              <w:jc w:val="center"/>
              <w:rPr>
                <w:rFonts w:ascii="Arial" w:eastAsia="Times New Roman" w:hAnsi="Arial" w:cs="Arial"/>
                <w:sz w:val="16"/>
                <w:szCs w:val="16"/>
                <w:lang w:val="es-ES" w:eastAsia="ar-SA"/>
              </w:rPr>
            </w:pPr>
          </w:p>
        </w:tc>
      </w:tr>
      <w:tr w:rsidR="00616D4F" w14:paraId="7474D87C" w14:textId="77777777" w:rsidTr="00616D4F">
        <w:trPr>
          <w:trHeight w:val="559"/>
        </w:trPr>
        <w:tc>
          <w:tcPr>
            <w:tcW w:w="893" w:type="dxa"/>
            <w:tcBorders>
              <w:top w:val="single" w:sz="4" w:space="0" w:color="auto"/>
              <w:left w:val="single" w:sz="4" w:space="0" w:color="auto"/>
              <w:bottom w:val="single" w:sz="4" w:space="0" w:color="auto"/>
              <w:right w:val="single" w:sz="4" w:space="0" w:color="auto"/>
            </w:tcBorders>
            <w:vAlign w:val="center"/>
            <w:hideMark/>
          </w:tcPr>
          <w:p w14:paraId="47C7753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2529-233</w:t>
            </w:r>
          </w:p>
        </w:tc>
        <w:tc>
          <w:tcPr>
            <w:tcW w:w="705" w:type="dxa"/>
            <w:tcBorders>
              <w:top w:val="single" w:sz="4" w:space="0" w:color="auto"/>
              <w:left w:val="single" w:sz="4" w:space="0" w:color="auto"/>
              <w:bottom w:val="single" w:sz="4" w:space="0" w:color="auto"/>
              <w:right w:val="single" w:sz="4" w:space="0" w:color="auto"/>
            </w:tcBorders>
            <w:vAlign w:val="center"/>
            <w:hideMark/>
          </w:tcPr>
          <w:p w14:paraId="49E9930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0B9722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JGO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55CB4A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PLUMILLA HP PARA ENCEFALOGRAFO</w:t>
            </w:r>
          </w:p>
        </w:tc>
        <w:tc>
          <w:tcPr>
            <w:tcW w:w="812" w:type="dxa"/>
            <w:tcBorders>
              <w:top w:val="single" w:sz="4" w:space="0" w:color="auto"/>
              <w:left w:val="single" w:sz="4" w:space="0" w:color="auto"/>
              <w:bottom w:val="single" w:sz="4" w:space="0" w:color="auto"/>
              <w:right w:val="single" w:sz="4" w:space="0" w:color="auto"/>
            </w:tcBorders>
          </w:tcPr>
          <w:p w14:paraId="508C5CB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3CE9D3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8725007" w14:textId="77777777" w:rsidR="00616D4F" w:rsidRDefault="00616D4F">
            <w:pPr>
              <w:suppressAutoHyphens/>
              <w:jc w:val="center"/>
              <w:rPr>
                <w:rFonts w:ascii="Arial" w:eastAsia="Times New Roman" w:hAnsi="Arial" w:cs="Arial"/>
                <w:sz w:val="16"/>
                <w:szCs w:val="16"/>
                <w:lang w:val="es-ES" w:eastAsia="ar-SA"/>
              </w:rPr>
            </w:pPr>
          </w:p>
        </w:tc>
      </w:tr>
      <w:tr w:rsidR="00616D4F" w14:paraId="711AAD9D" w14:textId="77777777" w:rsidTr="00616D4F">
        <w:trPr>
          <w:trHeight w:val="694"/>
        </w:trPr>
        <w:tc>
          <w:tcPr>
            <w:tcW w:w="893" w:type="dxa"/>
            <w:tcBorders>
              <w:top w:val="single" w:sz="4" w:space="0" w:color="auto"/>
              <w:left w:val="single" w:sz="4" w:space="0" w:color="auto"/>
              <w:bottom w:val="single" w:sz="4" w:space="0" w:color="auto"/>
              <w:right w:val="single" w:sz="4" w:space="0" w:color="auto"/>
            </w:tcBorders>
            <w:vAlign w:val="center"/>
            <w:hideMark/>
          </w:tcPr>
          <w:p w14:paraId="41A1F2E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2529-234</w:t>
            </w:r>
          </w:p>
        </w:tc>
        <w:tc>
          <w:tcPr>
            <w:tcW w:w="705" w:type="dxa"/>
            <w:tcBorders>
              <w:top w:val="single" w:sz="4" w:space="0" w:color="auto"/>
              <w:left w:val="single" w:sz="4" w:space="0" w:color="auto"/>
              <w:bottom w:val="single" w:sz="4" w:space="0" w:color="auto"/>
              <w:right w:val="single" w:sz="4" w:space="0" w:color="auto"/>
            </w:tcBorders>
            <w:vAlign w:val="center"/>
            <w:hideMark/>
          </w:tcPr>
          <w:p w14:paraId="7CEF4F8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3CA7A7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9C9A08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PORTA PEDAL DE TUBO ENSAMBLE ACABADO CON CROMO (PARA SILLA DE RUEDAS)</w:t>
            </w:r>
          </w:p>
        </w:tc>
        <w:tc>
          <w:tcPr>
            <w:tcW w:w="812" w:type="dxa"/>
            <w:tcBorders>
              <w:top w:val="single" w:sz="4" w:space="0" w:color="auto"/>
              <w:left w:val="single" w:sz="4" w:space="0" w:color="auto"/>
              <w:bottom w:val="single" w:sz="4" w:space="0" w:color="auto"/>
              <w:right w:val="single" w:sz="4" w:space="0" w:color="auto"/>
            </w:tcBorders>
          </w:tcPr>
          <w:p w14:paraId="171FCE0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A2EE55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4210071" w14:textId="77777777" w:rsidR="00616D4F" w:rsidRDefault="00616D4F">
            <w:pPr>
              <w:suppressAutoHyphens/>
              <w:jc w:val="center"/>
              <w:rPr>
                <w:rFonts w:ascii="Arial" w:eastAsia="Times New Roman" w:hAnsi="Arial" w:cs="Arial"/>
                <w:sz w:val="16"/>
                <w:szCs w:val="16"/>
                <w:lang w:val="es-ES" w:eastAsia="ar-SA"/>
              </w:rPr>
            </w:pPr>
          </w:p>
        </w:tc>
      </w:tr>
      <w:tr w:rsidR="00616D4F" w14:paraId="7BFBEC73"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2783539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2529-235</w:t>
            </w:r>
          </w:p>
        </w:tc>
        <w:tc>
          <w:tcPr>
            <w:tcW w:w="705" w:type="dxa"/>
            <w:tcBorders>
              <w:top w:val="single" w:sz="4" w:space="0" w:color="auto"/>
              <w:left w:val="single" w:sz="4" w:space="0" w:color="auto"/>
              <w:bottom w:val="single" w:sz="4" w:space="0" w:color="auto"/>
              <w:right w:val="single" w:sz="4" w:space="0" w:color="auto"/>
            </w:tcBorders>
            <w:vAlign w:val="center"/>
            <w:hideMark/>
          </w:tcPr>
          <w:p w14:paraId="742A0BD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C14FDF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C60A67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PORTA TERMÓMETRO PARA CENTRIFUGA MCA. INTERNACIONAL</w:t>
            </w:r>
          </w:p>
        </w:tc>
        <w:tc>
          <w:tcPr>
            <w:tcW w:w="812" w:type="dxa"/>
            <w:tcBorders>
              <w:top w:val="single" w:sz="4" w:space="0" w:color="auto"/>
              <w:left w:val="single" w:sz="4" w:space="0" w:color="auto"/>
              <w:bottom w:val="single" w:sz="4" w:space="0" w:color="auto"/>
              <w:right w:val="single" w:sz="4" w:space="0" w:color="auto"/>
            </w:tcBorders>
          </w:tcPr>
          <w:p w14:paraId="42DE9E4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16B30C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83C4A52" w14:textId="77777777" w:rsidR="00616D4F" w:rsidRDefault="00616D4F">
            <w:pPr>
              <w:suppressAutoHyphens/>
              <w:jc w:val="center"/>
              <w:rPr>
                <w:rFonts w:ascii="Arial" w:eastAsia="Times New Roman" w:hAnsi="Arial" w:cs="Arial"/>
                <w:sz w:val="16"/>
                <w:szCs w:val="16"/>
                <w:lang w:val="es-ES" w:eastAsia="ar-SA"/>
              </w:rPr>
            </w:pPr>
          </w:p>
        </w:tc>
      </w:tr>
      <w:tr w:rsidR="00616D4F" w14:paraId="2D2BE5E8"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0AAAEE9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2529-236</w:t>
            </w:r>
          </w:p>
        </w:tc>
        <w:tc>
          <w:tcPr>
            <w:tcW w:w="705" w:type="dxa"/>
            <w:tcBorders>
              <w:top w:val="single" w:sz="4" w:space="0" w:color="auto"/>
              <w:left w:val="single" w:sz="4" w:space="0" w:color="auto"/>
              <w:bottom w:val="single" w:sz="4" w:space="0" w:color="auto"/>
              <w:right w:val="single" w:sz="4" w:space="0" w:color="auto"/>
            </w:tcBorders>
            <w:vAlign w:val="center"/>
            <w:hideMark/>
          </w:tcPr>
          <w:p w14:paraId="5A90DA2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20E9B5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56AD5F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POTENCIOMETRO DE 250 HMS PARA CENTRIFUGA MCA. INTERNACIONAL</w:t>
            </w:r>
          </w:p>
        </w:tc>
        <w:tc>
          <w:tcPr>
            <w:tcW w:w="812" w:type="dxa"/>
            <w:tcBorders>
              <w:top w:val="single" w:sz="4" w:space="0" w:color="auto"/>
              <w:left w:val="single" w:sz="4" w:space="0" w:color="auto"/>
              <w:bottom w:val="single" w:sz="4" w:space="0" w:color="auto"/>
              <w:right w:val="single" w:sz="4" w:space="0" w:color="auto"/>
            </w:tcBorders>
          </w:tcPr>
          <w:p w14:paraId="6E9E36E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6ACF6C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484FEB2" w14:textId="77777777" w:rsidR="00616D4F" w:rsidRDefault="00616D4F">
            <w:pPr>
              <w:suppressAutoHyphens/>
              <w:jc w:val="center"/>
              <w:rPr>
                <w:rFonts w:ascii="Arial" w:eastAsia="Times New Roman" w:hAnsi="Arial" w:cs="Arial"/>
                <w:sz w:val="16"/>
                <w:szCs w:val="16"/>
                <w:lang w:val="es-ES" w:eastAsia="ar-SA"/>
              </w:rPr>
            </w:pPr>
          </w:p>
        </w:tc>
      </w:tr>
      <w:tr w:rsidR="00616D4F" w14:paraId="5C1FE0DD"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081FB6D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2529-237</w:t>
            </w:r>
          </w:p>
        </w:tc>
        <w:tc>
          <w:tcPr>
            <w:tcW w:w="705" w:type="dxa"/>
            <w:tcBorders>
              <w:top w:val="single" w:sz="4" w:space="0" w:color="auto"/>
              <w:left w:val="single" w:sz="4" w:space="0" w:color="auto"/>
              <w:bottom w:val="single" w:sz="4" w:space="0" w:color="auto"/>
              <w:right w:val="single" w:sz="4" w:space="0" w:color="auto"/>
            </w:tcBorders>
            <w:vAlign w:val="center"/>
            <w:hideMark/>
          </w:tcPr>
          <w:p w14:paraId="43B653D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4BB0AA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693FD8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POTENCIOMETRO PARA CENTRÍFUGAS ( DE 0 A 5000 RPM)</w:t>
            </w:r>
          </w:p>
        </w:tc>
        <w:tc>
          <w:tcPr>
            <w:tcW w:w="812" w:type="dxa"/>
            <w:tcBorders>
              <w:top w:val="single" w:sz="4" w:space="0" w:color="auto"/>
              <w:left w:val="single" w:sz="4" w:space="0" w:color="auto"/>
              <w:bottom w:val="single" w:sz="4" w:space="0" w:color="auto"/>
              <w:right w:val="single" w:sz="4" w:space="0" w:color="auto"/>
            </w:tcBorders>
          </w:tcPr>
          <w:p w14:paraId="06714C7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38ECB0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80F403A" w14:textId="77777777" w:rsidR="00616D4F" w:rsidRDefault="00616D4F">
            <w:pPr>
              <w:suppressAutoHyphens/>
              <w:jc w:val="center"/>
              <w:rPr>
                <w:rFonts w:ascii="Arial" w:eastAsia="Times New Roman" w:hAnsi="Arial" w:cs="Arial"/>
                <w:sz w:val="16"/>
                <w:szCs w:val="16"/>
                <w:lang w:val="es-ES" w:eastAsia="ar-SA"/>
              </w:rPr>
            </w:pPr>
          </w:p>
        </w:tc>
      </w:tr>
      <w:tr w:rsidR="00616D4F" w14:paraId="5597BB8A"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4E02586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2529-238</w:t>
            </w:r>
          </w:p>
        </w:tc>
        <w:tc>
          <w:tcPr>
            <w:tcW w:w="705" w:type="dxa"/>
            <w:tcBorders>
              <w:top w:val="single" w:sz="4" w:space="0" w:color="auto"/>
              <w:left w:val="single" w:sz="4" w:space="0" w:color="auto"/>
              <w:bottom w:val="single" w:sz="4" w:space="0" w:color="auto"/>
              <w:right w:val="single" w:sz="4" w:space="0" w:color="auto"/>
            </w:tcBorders>
            <w:vAlign w:val="center"/>
            <w:hideMark/>
          </w:tcPr>
          <w:p w14:paraId="4B0714C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9B5058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0A33509"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PULMON DE PRUEBA PARA VENTILADOR TAMAÑO ADULTO</w:t>
            </w:r>
          </w:p>
        </w:tc>
        <w:tc>
          <w:tcPr>
            <w:tcW w:w="812" w:type="dxa"/>
            <w:tcBorders>
              <w:top w:val="single" w:sz="4" w:space="0" w:color="auto"/>
              <w:left w:val="single" w:sz="4" w:space="0" w:color="auto"/>
              <w:bottom w:val="single" w:sz="4" w:space="0" w:color="auto"/>
              <w:right w:val="single" w:sz="4" w:space="0" w:color="auto"/>
            </w:tcBorders>
          </w:tcPr>
          <w:p w14:paraId="70367E4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5981641"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69AA423" w14:textId="77777777" w:rsidR="00616D4F" w:rsidRDefault="00616D4F">
            <w:pPr>
              <w:suppressAutoHyphens/>
              <w:jc w:val="center"/>
              <w:rPr>
                <w:rFonts w:ascii="Arial" w:eastAsia="Times New Roman" w:hAnsi="Arial" w:cs="Arial"/>
                <w:sz w:val="16"/>
                <w:szCs w:val="16"/>
                <w:lang w:val="es-ES" w:eastAsia="ar-SA"/>
              </w:rPr>
            </w:pPr>
          </w:p>
        </w:tc>
      </w:tr>
      <w:tr w:rsidR="00616D4F" w14:paraId="7743F17F"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39027B6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2529-239</w:t>
            </w:r>
          </w:p>
        </w:tc>
        <w:tc>
          <w:tcPr>
            <w:tcW w:w="705" w:type="dxa"/>
            <w:tcBorders>
              <w:top w:val="single" w:sz="4" w:space="0" w:color="auto"/>
              <w:left w:val="single" w:sz="4" w:space="0" w:color="auto"/>
              <w:bottom w:val="single" w:sz="4" w:space="0" w:color="auto"/>
              <w:right w:val="single" w:sz="4" w:space="0" w:color="auto"/>
            </w:tcBorders>
            <w:vAlign w:val="center"/>
            <w:hideMark/>
          </w:tcPr>
          <w:p w14:paraId="2F44988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59B32E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DFD926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PULMON DE PRUEBA PARA VENTILADOR TAMAÑO NEONATAL</w:t>
            </w:r>
          </w:p>
        </w:tc>
        <w:tc>
          <w:tcPr>
            <w:tcW w:w="812" w:type="dxa"/>
            <w:tcBorders>
              <w:top w:val="single" w:sz="4" w:space="0" w:color="auto"/>
              <w:left w:val="single" w:sz="4" w:space="0" w:color="auto"/>
              <w:bottom w:val="single" w:sz="4" w:space="0" w:color="auto"/>
              <w:right w:val="single" w:sz="4" w:space="0" w:color="auto"/>
            </w:tcBorders>
          </w:tcPr>
          <w:p w14:paraId="63E741D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9D540E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526A991" w14:textId="77777777" w:rsidR="00616D4F" w:rsidRDefault="00616D4F">
            <w:pPr>
              <w:suppressAutoHyphens/>
              <w:jc w:val="center"/>
              <w:rPr>
                <w:rFonts w:ascii="Arial" w:eastAsia="Times New Roman" w:hAnsi="Arial" w:cs="Arial"/>
                <w:sz w:val="16"/>
                <w:szCs w:val="16"/>
                <w:lang w:val="es-ES" w:eastAsia="ar-SA"/>
              </w:rPr>
            </w:pPr>
          </w:p>
        </w:tc>
      </w:tr>
      <w:tr w:rsidR="00616D4F" w14:paraId="5176C460"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04947C7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2529-240</w:t>
            </w:r>
          </w:p>
        </w:tc>
        <w:tc>
          <w:tcPr>
            <w:tcW w:w="705" w:type="dxa"/>
            <w:tcBorders>
              <w:top w:val="single" w:sz="4" w:space="0" w:color="auto"/>
              <w:left w:val="single" w:sz="4" w:space="0" w:color="auto"/>
              <w:bottom w:val="single" w:sz="4" w:space="0" w:color="auto"/>
              <w:right w:val="single" w:sz="4" w:space="0" w:color="auto"/>
            </w:tcBorders>
            <w:vAlign w:val="center"/>
            <w:hideMark/>
          </w:tcPr>
          <w:p w14:paraId="4F77A74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C59955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3C384D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PULMON DE PRUEBA PARA VENTILADOR TAMAÑO PEDIATRICO</w:t>
            </w:r>
          </w:p>
        </w:tc>
        <w:tc>
          <w:tcPr>
            <w:tcW w:w="812" w:type="dxa"/>
            <w:tcBorders>
              <w:top w:val="single" w:sz="4" w:space="0" w:color="auto"/>
              <w:left w:val="single" w:sz="4" w:space="0" w:color="auto"/>
              <w:bottom w:val="single" w:sz="4" w:space="0" w:color="auto"/>
              <w:right w:val="single" w:sz="4" w:space="0" w:color="auto"/>
            </w:tcBorders>
          </w:tcPr>
          <w:p w14:paraId="0ECD3D6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2BA2CF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B5C5D5E" w14:textId="77777777" w:rsidR="00616D4F" w:rsidRDefault="00616D4F">
            <w:pPr>
              <w:suppressAutoHyphens/>
              <w:jc w:val="center"/>
              <w:rPr>
                <w:rFonts w:ascii="Arial" w:eastAsia="Times New Roman" w:hAnsi="Arial" w:cs="Arial"/>
                <w:sz w:val="16"/>
                <w:szCs w:val="16"/>
                <w:lang w:val="es-ES" w:eastAsia="ar-SA"/>
              </w:rPr>
            </w:pPr>
          </w:p>
        </w:tc>
      </w:tr>
      <w:tr w:rsidR="00616D4F" w14:paraId="0AFD717A"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458800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2529-241</w:t>
            </w:r>
          </w:p>
        </w:tc>
        <w:tc>
          <w:tcPr>
            <w:tcW w:w="705" w:type="dxa"/>
            <w:tcBorders>
              <w:top w:val="single" w:sz="4" w:space="0" w:color="auto"/>
              <w:left w:val="single" w:sz="4" w:space="0" w:color="auto"/>
              <w:bottom w:val="single" w:sz="4" w:space="0" w:color="auto"/>
              <w:right w:val="single" w:sz="4" w:space="0" w:color="auto"/>
            </w:tcBorders>
            <w:vAlign w:val="center"/>
            <w:hideMark/>
          </w:tcPr>
          <w:p w14:paraId="623353C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621894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F9B508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PUSH BOTON VARIOS MODELOS</w:t>
            </w:r>
          </w:p>
        </w:tc>
        <w:tc>
          <w:tcPr>
            <w:tcW w:w="812" w:type="dxa"/>
            <w:tcBorders>
              <w:top w:val="single" w:sz="4" w:space="0" w:color="auto"/>
              <w:left w:val="single" w:sz="4" w:space="0" w:color="auto"/>
              <w:bottom w:val="single" w:sz="4" w:space="0" w:color="auto"/>
              <w:right w:val="single" w:sz="4" w:space="0" w:color="auto"/>
            </w:tcBorders>
          </w:tcPr>
          <w:p w14:paraId="746D945F"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AE2035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BA6D9C7" w14:textId="77777777" w:rsidR="00616D4F" w:rsidRDefault="00616D4F">
            <w:pPr>
              <w:suppressAutoHyphens/>
              <w:jc w:val="center"/>
              <w:rPr>
                <w:rFonts w:ascii="Arial" w:eastAsia="Times New Roman" w:hAnsi="Arial" w:cs="Arial"/>
                <w:sz w:val="16"/>
                <w:szCs w:val="16"/>
                <w:lang w:val="es-ES" w:eastAsia="ar-SA"/>
              </w:rPr>
            </w:pPr>
          </w:p>
        </w:tc>
      </w:tr>
      <w:tr w:rsidR="00616D4F" w14:paraId="6200BAEE"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37F7020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2529-242</w:t>
            </w:r>
          </w:p>
        </w:tc>
        <w:tc>
          <w:tcPr>
            <w:tcW w:w="705" w:type="dxa"/>
            <w:tcBorders>
              <w:top w:val="single" w:sz="4" w:space="0" w:color="auto"/>
              <w:left w:val="single" w:sz="4" w:space="0" w:color="auto"/>
              <w:bottom w:val="single" w:sz="4" w:space="0" w:color="auto"/>
              <w:right w:val="single" w:sz="4" w:space="0" w:color="auto"/>
            </w:tcBorders>
            <w:vAlign w:val="center"/>
            <w:hideMark/>
          </w:tcPr>
          <w:p w14:paraId="1A16976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FBBD6E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42F955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REGULADOR PARA NITROGENO GRADO MEDICO PARA TANQUE DE NITROGENO DE 8.5 M3</w:t>
            </w:r>
          </w:p>
        </w:tc>
        <w:tc>
          <w:tcPr>
            <w:tcW w:w="812" w:type="dxa"/>
            <w:tcBorders>
              <w:top w:val="single" w:sz="4" w:space="0" w:color="auto"/>
              <w:left w:val="single" w:sz="4" w:space="0" w:color="auto"/>
              <w:bottom w:val="single" w:sz="4" w:space="0" w:color="auto"/>
              <w:right w:val="single" w:sz="4" w:space="0" w:color="auto"/>
            </w:tcBorders>
          </w:tcPr>
          <w:p w14:paraId="0080DA3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A3F240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355EA0D" w14:textId="77777777" w:rsidR="00616D4F" w:rsidRDefault="00616D4F">
            <w:pPr>
              <w:suppressAutoHyphens/>
              <w:jc w:val="center"/>
              <w:rPr>
                <w:rFonts w:ascii="Arial" w:eastAsia="Times New Roman" w:hAnsi="Arial" w:cs="Arial"/>
                <w:sz w:val="16"/>
                <w:szCs w:val="16"/>
                <w:lang w:val="es-ES" w:eastAsia="ar-SA"/>
              </w:rPr>
            </w:pPr>
          </w:p>
        </w:tc>
      </w:tr>
      <w:tr w:rsidR="00616D4F" w14:paraId="5B85A920"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1101DD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2529-243</w:t>
            </w:r>
          </w:p>
        </w:tc>
        <w:tc>
          <w:tcPr>
            <w:tcW w:w="705" w:type="dxa"/>
            <w:tcBorders>
              <w:top w:val="single" w:sz="4" w:space="0" w:color="auto"/>
              <w:left w:val="single" w:sz="4" w:space="0" w:color="auto"/>
              <w:bottom w:val="single" w:sz="4" w:space="0" w:color="auto"/>
              <w:right w:val="single" w:sz="4" w:space="0" w:color="auto"/>
            </w:tcBorders>
            <w:vAlign w:val="center"/>
            <w:hideMark/>
          </w:tcPr>
          <w:p w14:paraId="7256AC9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227AF4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77C77B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REGULADOR PARA OXIGENOTERAPIA  DE 2 PASOS, CGA-540, CAPACIDAD ENTREGA FLUJO 0-15 L. POR MIN., DOBLE PASO, SALIDA PARA HUMIDIFICADOR, SE ACOPLA CON CILINDROS DE OXÍGENO Y HUMIDIFICADOR, PARA USO MÉDICO</w:t>
            </w:r>
          </w:p>
        </w:tc>
        <w:tc>
          <w:tcPr>
            <w:tcW w:w="812" w:type="dxa"/>
            <w:tcBorders>
              <w:top w:val="single" w:sz="4" w:space="0" w:color="auto"/>
              <w:left w:val="single" w:sz="4" w:space="0" w:color="auto"/>
              <w:bottom w:val="single" w:sz="4" w:space="0" w:color="auto"/>
              <w:right w:val="single" w:sz="4" w:space="0" w:color="auto"/>
            </w:tcBorders>
          </w:tcPr>
          <w:p w14:paraId="0D0A369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BDC76A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3BFAE12" w14:textId="77777777" w:rsidR="00616D4F" w:rsidRDefault="00616D4F">
            <w:pPr>
              <w:suppressAutoHyphens/>
              <w:jc w:val="center"/>
              <w:rPr>
                <w:rFonts w:ascii="Arial" w:eastAsia="Times New Roman" w:hAnsi="Arial" w:cs="Arial"/>
                <w:sz w:val="16"/>
                <w:szCs w:val="16"/>
                <w:lang w:val="es-ES" w:eastAsia="ar-SA"/>
              </w:rPr>
            </w:pPr>
          </w:p>
        </w:tc>
      </w:tr>
      <w:tr w:rsidR="00616D4F" w14:paraId="199A5990"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31B6207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2529-244</w:t>
            </w:r>
          </w:p>
        </w:tc>
        <w:tc>
          <w:tcPr>
            <w:tcW w:w="705" w:type="dxa"/>
            <w:tcBorders>
              <w:top w:val="single" w:sz="4" w:space="0" w:color="auto"/>
              <w:left w:val="single" w:sz="4" w:space="0" w:color="auto"/>
              <w:bottom w:val="single" w:sz="4" w:space="0" w:color="auto"/>
              <w:right w:val="single" w:sz="4" w:space="0" w:color="auto"/>
            </w:tcBorders>
            <w:vAlign w:val="center"/>
            <w:hideMark/>
          </w:tcPr>
          <w:p w14:paraId="330962E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A233B2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4A1838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REGULADOR PARA OXIGENOTERAPIA  WESTERN CONEXIÓN AMERICANA, CAPACIDAD ENTREGA FLUJO 0-15 L. POR MIN., DOBLE PASO, SALIDA PARA HUMIDIFICADOR, SE ACOPLA CON CILINDROS DE OXÍGENO Y HUMIDIFICADOR, PARA USO MÉDICO</w:t>
            </w:r>
          </w:p>
        </w:tc>
        <w:tc>
          <w:tcPr>
            <w:tcW w:w="812" w:type="dxa"/>
            <w:tcBorders>
              <w:top w:val="single" w:sz="4" w:space="0" w:color="auto"/>
              <w:left w:val="single" w:sz="4" w:space="0" w:color="auto"/>
              <w:bottom w:val="single" w:sz="4" w:space="0" w:color="auto"/>
              <w:right w:val="single" w:sz="4" w:space="0" w:color="auto"/>
            </w:tcBorders>
          </w:tcPr>
          <w:p w14:paraId="4340115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BE5DFAB"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CC26B48" w14:textId="77777777" w:rsidR="00616D4F" w:rsidRDefault="00616D4F">
            <w:pPr>
              <w:suppressAutoHyphens/>
              <w:jc w:val="center"/>
              <w:rPr>
                <w:rFonts w:ascii="Arial" w:eastAsia="Times New Roman" w:hAnsi="Arial" w:cs="Arial"/>
                <w:sz w:val="16"/>
                <w:szCs w:val="16"/>
                <w:lang w:val="es-ES" w:eastAsia="ar-SA"/>
              </w:rPr>
            </w:pPr>
          </w:p>
        </w:tc>
      </w:tr>
      <w:tr w:rsidR="00616D4F" w14:paraId="31B8E899"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16AA9D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2529-245</w:t>
            </w:r>
          </w:p>
        </w:tc>
        <w:tc>
          <w:tcPr>
            <w:tcW w:w="705" w:type="dxa"/>
            <w:tcBorders>
              <w:top w:val="single" w:sz="4" w:space="0" w:color="auto"/>
              <w:left w:val="single" w:sz="4" w:space="0" w:color="auto"/>
              <w:bottom w:val="single" w:sz="4" w:space="0" w:color="auto"/>
              <w:right w:val="single" w:sz="4" w:space="0" w:color="auto"/>
            </w:tcBorders>
            <w:vAlign w:val="center"/>
            <w:hideMark/>
          </w:tcPr>
          <w:p w14:paraId="0401EC8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8DCC27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81C9ED4"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REGULADOR PARA OXIGENOTERAPIA 15 LPM CAPACIDAD DE ENTREGA DE FLUJO 2-15 L. POR MIN., ENTRADA YUGO CGA 870</w:t>
            </w:r>
          </w:p>
        </w:tc>
        <w:tc>
          <w:tcPr>
            <w:tcW w:w="812" w:type="dxa"/>
            <w:tcBorders>
              <w:top w:val="single" w:sz="4" w:space="0" w:color="auto"/>
              <w:left w:val="single" w:sz="4" w:space="0" w:color="auto"/>
              <w:bottom w:val="single" w:sz="4" w:space="0" w:color="auto"/>
              <w:right w:val="single" w:sz="4" w:space="0" w:color="auto"/>
            </w:tcBorders>
          </w:tcPr>
          <w:p w14:paraId="6D05F7D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900EDB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3AD12D9" w14:textId="77777777" w:rsidR="00616D4F" w:rsidRDefault="00616D4F">
            <w:pPr>
              <w:suppressAutoHyphens/>
              <w:jc w:val="center"/>
              <w:rPr>
                <w:rFonts w:ascii="Arial" w:eastAsia="Times New Roman" w:hAnsi="Arial" w:cs="Arial"/>
                <w:sz w:val="16"/>
                <w:szCs w:val="16"/>
                <w:lang w:val="es-ES" w:eastAsia="ar-SA"/>
              </w:rPr>
            </w:pPr>
          </w:p>
        </w:tc>
      </w:tr>
      <w:tr w:rsidR="00616D4F" w14:paraId="571552CC"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1DC0004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2529-246</w:t>
            </w:r>
          </w:p>
        </w:tc>
        <w:tc>
          <w:tcPr>
            <w:tcW w:w="705" w:type="dxa"/>
            <w:tcBorders>
              <w:top w:val="single" w:sz="4" w:space="0" w:color="auto"/>
              <w:left w:val="single" w:sz="4" w:space="0" w:color="auto"/>
              <w:bottom w:val="single" w:sz="4" w:space="0" w:color="auto"/>
              <w:right w:val="single" w:sz="4" w:space="0" w:color="auto"/>
            </w:tcBorders>
            <w:vAlign w:val="center"/>
            <w:hideMark/>
          </w:tcPr>
          <w:p w14:paraId="69D7CE0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707D6C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2C69FC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REGULADOR PARA OXIGENOTERAPIA CONEXIÓN CGA-540 (PEDIATRICO), REGULADOR CON FLUJOMETRO Y CONEXIÓN PARA HUMIFICADOR, USO NEONATAL, GRADUACION DE .25-3.5 LPM</w:t>
            </w:r>
          </w:p>
        </w:tc>
        <w:tc>
          <w:tcPr>
            <w:tcW w:w="812" w:type="dxa"/>
            <w:tcBorders>
              <w:top w:val="single" w:sz="4" w:space="0" w:color="auto"/>
              <w:left w:val="single" w:sz="4" w:space="0" w:color="auto"/>
              <w:bottom w:val="single" w:sz="4" w:space="0" w:color="auto"/>
              <w:right w:val="single" w:sz="4" w:space="0" w:color="auto"/>
            </w:tcBorders>
          </w:tcPr>
          <w:p w14:paraId="38EB695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A34C0E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4D8AA98" w14:textId="77777777" w:rsidR="00616D4F" w:rsidRDefault="00616D4F">
            <w:pPr>
              <w:suppressAutoHyphens/>
              <w:jc w:val="center"/>
              <w:rPr>
                <w:rFonts w:ascii="Arial" w:eastAsia="Times New Roman" w:hAnsi="Arial" w:cs="Arial"/>
                <w:sz w:val="16"/>
                <w:szCs w:val="16"/>
                <w:lang w:val="es-ES" w:eastAsia="ar-SA"/>
              </w:rPr>
            </w:pPr>
          </w:p>
        </w:tc>
      </w:tr>
      <w:tr w:rsidR="00616D4F" w14:paraId="588AEEBA"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6816442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2529-247</w:t>
            </w:r>
          </w:p>
        </w:tc>
        <w:tc>
          <w:tcPr>
            <w:tcW w:w="705" w:type="dxa"/>
            <w:tcBorders>
              <w:top w:val="single" w:sz="4" w:space="0" w:color="auto"/>
              <w:left w:val="single" w:sz="4" w:space="0" w:color="auto"/>
              <w:bottom w:val="single" w:sz="4" w:space="0" w:color="auto"/>
              <w:right w:val="single" w:sz="4" w:space="0" w:color="auto"/>
            </w:tcBorders>
            <w:vAlign w:val="center"/>
            <w:hideMark/>
          </w:tcPr>
          <w:p w14:paraId="3942A46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CA8E6E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6AEA7E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REGULADOR DE OXIGENO PARA TANQUE PORTATIL CON UNA SALIDA 0-15 LPM MODELO CGA-870 MPR 801, CON DOS INDICADORES TIPO RELOJ</w:t>
            </w:r>
          </w:p>
        </w:tc>
        <w:tc>
          <w:tcPr>
            <w:tcW w:w="812" w:type="dxa"/>
            <w:tcBorders>
              <w:top w:val="single" w:sz="4" w:space="0" w:color="auto"/>
              <w:left w:val="single" w:sz="4" w:space="0" w:color="auto"/>
              <w:bottom w:val="single" w:sz="4" w:space="0" w:color="auto"/>
              <w:right w:val="single" w:sz="4" w:space="0" w:color="auto"/>
            </w:tcBorders>
          </w:tcPr>
          <w:p w14:paraId="756AF73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39A0332"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6795A52" w14:textId="77777777" w:rsidR="00616D4F" w:rsidRDefault="00616D4F">
            <w:pPr>
              <w:suppressAutoHyphens/>
              <w:jc w:val="center"/>
              <w:rPr>
                <w:rFonts w:ascii="Arial" w:eastAsia="Times New Roman" w:hAnsi="Arial" w:cs="Arial"/>
                <w:sz w:val="16"/>
                <w:szCs w:val="16"/>
                <w:lang w:val="es-ES" w:eastAsia="ar-SA"/>
              </w:rPr>
            </w:pPr>
          </w:p>
        </w:tc>
      </w:tr>
      <w:tr w:rsidR="00616D4F" w14:paraId="6DBD4D6E"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64F547D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2529-248</w:t>
            </w:r>
          </w:p>
        </w:tc>
        <w:tc>
          <w:tcPr>
            <w:tcW w:w="705" w:type="dxa"/>
            <w:tcBorders>
              <w:top w:val="single" w:sz="4" w:space="0" w:color="auto"/>
              <w:left w:val="single" w:sz="4" w:space="0" w:color="auto"/>
              <w:bottom w:val="single" w:sz="4" w:space="0" w:color="auto"/>
              <w:right w:val="single" w:sz="4" w:space="0" w:color="auto"/>
            </w:tcBorders>
            <w:vAlign w:val="center"/>
            <w:hideMark/>
          </w:tcPr>
          <w:p w14:paraId="30D1B6A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85923A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EBA52C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REGULADOR PARA OXIGENOTERAPIA MODELO SH-1310-C, CAPACIDADDE ENTREGA MAXIMA 7 KG/CM2, CONEXIÓN DE ENTRADA A CILINDRO ESTÁNDAR, CONEXIÓN DE SALIDA ROSCA EXTERIOR 9/16-DER</w:t>
            </w:r>
          </w:p>
        </w:tc>
        <w:tc>
          <w:tcPr>
            <w:tcW w:w="812" w:type="dxa"/>
            <w:tcBorders>
              <w:top w:val="single" w:sz="4" w:space="0" w:color="auto"/>
              <w:left w:val="single" w:sz="4" w:space="0" w:color="auto"/>
              <w:bottom w:val="single" w:sz="4" w:space="0" w:color="auto"/>
              <w:right w:val="single" w:sz="4" w:space="0" w:color="auto"/>
            </w:tcBorders>
          </w:tcPr>
          <w:p w14:paraId="1D0584D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7C6E87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4D07FA3" w14:textId="77777777" w:rsidR="00616D4F" w:rsidRDefault="00616D4F">
            <w:pPr>
              <w:suppressAutoHyphens/>
              <w:jc w:val="center"/>
              <w:rPr>
                <w:rFonts w:ascii="Arial" w:eastAsia="Times New Roman" w:hAnsi="Arial" w:cs="Arial"/>
                <w:sz w:val="16"/>
                <w:szCs w:val="16"/>
                <w:lang w:val="es-ES" w:eastAsia="ar-SA"/>
              </w:rPr>
            </w:pPr>
          </w:p>
        </w:tc>
      </w:tr>
      <w:tr w:rsidR="00616D4F" w14:paraId="79E56075"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12505E2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2529-249</w:t>
            </w:r>
          </w:p>
        </w:tc>
        <w:tc>
          <w:tcPr>
            <w:tcW w:w="705" w:type="dxa"/>
            <w:tcBorders>
              <w:top w:val="single" w:sz="4" w:space="0" w:color="auto"/>
              <w:left w:val="single" w:sz="4" w:space="0" w:color="auto"/>
              <w:bottom w:val="single" w:sz="4" w:space="0" w:color="auto"/>
              <w:right w:val="single" w:sz="4" w:space="0" w:color="auto"/>
            </w:tcBorders>
            <w:vAlign w:val="center"/>
            <w:hideMark/>
          </w:tcPr>
          <w:p w14:paraId="303925A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B65906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262272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REOSTATO PARA CENTRIFUGA DE LABORATORIO DE 2 HP</w:t>
            </w:r>
          </w:p>
        </w:tc>
        <w:tc>
          <w:tcPr>
            <w:tcW w:w="812" w:type="dxa"/>
            <w:tcBorders>
              <w:top w:val="single" w:sz="4" w:space="0" w:color="auto"/>
              <w:left w:val="single" w:sz="4" w:space="0" w:color="auto"/>
              <w:bottom w:val="single" w:sz="4" w:space="0" w:color="auto"/>
              <w:right w:val="single" w:sz="4" w:space="0" w:color="auto"/>
            </w:tcBorders>
          </w:tcPr>
          <w:p w14:paraId="2A8595B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1CD089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1D029EF" w14:textId="77777777" w:rsidR="00616D4F" w:rsidRDefault="00616D4F">
            <w:pPr>
              <w:suppressAutoHyphens/>
              <w:jc w:val="center"/>
              <w:rPr>
                <w:rFonts w:ascii="Arial" w:eastAsia="Times New Roman" w:hAnsi="Arial" w:cs="Arial"/>
                <w:sz w:val="16"/>
                <w:szCs w:val="16"/>
                <w:lang w:val="es-ES" w:eastAsia="ar-SA"/>
              </w:rPr>
            </w:pPr>
          </w:p>
        </w:tc>
      </w:tr>
      <w:tr w:rsidR="00616D4F" w14:paraId="12CAB682"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6FB24FE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2529-250</w:t>
            </w:r>
          </w:p>
        </w:tc>
        <w:tc>
          <w:tcPr>
            <w:tcW w:w="705" w:type="dxa"/>
            <w:tcBorders>
              <w:top w:val="single" w:sz="4" w:space="0" w:color="auto"/>
              <w:left w:val="single" w:sz="4" w:space="0" w:color="auto"/>
              <w:bottom w:val="single" w:sz="4" w:space="0" w:color="auto"/>
              <w:right w:val="single" w:sz="4" w:space="0" w:color="auto"/>
            </w:tcBorders>
            <w:vAlign w:val="center"/>
            <w:hideMark/>
          </w:tcPr>
          <w:p w14:paraId="26B0443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3367A4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BFCDBE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REOSTATO PARA CENTRIFUGA DE LABORATORIO DE 1 HP</w:t>
            </w:r>
          </w:p>
        </w:tc>
        <w:tc>
          <w:tcPr>
            <w:tcW w:w="812" w:type="dxa"/>
            <w:tcBorders>
              <w:top w:val="single" w:sz="4" w:space="0" w:color="auto"/>
              <w:left w:val="single" w:sz="4" w:space="0" w:color="auto"/>
              <w:bottom w:val="single" w:sz="4" w:space="0" w:color="auto"/>
              <w:right w:val="single" w:sz="4" w:space="0" w:color="auto"/>
            </w:tcBorders>
          </w:tcPr>
          <w:p w14:paraId="5E8C903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1859ED1"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E2A960A" w14:textId="77777777" w:rsidR="00616D4F" w:rsidRDefault="00616D4F">
            <w:pPr>
              <w:suppressAutoHyphens/>
              <w:jc w:val="center"/>
              <w:rPr>
                <w:rFonts w:ascii="Arial" w:eastAsia="Times New Roman" w:hAnsi="Arial" w:cs="Arial"/>
                <w:sz w:val="16"/>
                <w:szCs w:val="16"/>
                <w:lang w:val="es-ES" w:eastAsia="ar-SA"/>
              </w:rPr>
            </w:pPr>
          </w:p>
        </w:tc>
      </w:tr>
      <w:tr w:rsidR="00616D4F" w14:paraId="15D3485A"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05C8478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2529-251</w:t>
            </w:r>
          </w:p>
        </w:tc>
        <w:tc>
          <w:tcPr>
            <w:tcW w:w="705" w:type="dxa"/>
            <w:tcBorders>
              <w:top w:val="single" w:sz="4" w:space="0" w:color="auto"/>
              <w:left w:val="single" w:sz="4" w:space="0" w:color="auto"/>
              <w:bottom w:val="single" w:sz="4" w:space="0" w:color="auto"/>
              <w:right w:val="single" w:sz="4" w:space="0" w:color="auto"/>
            </w:tcBorders>
            <w:vAlign w:val="center"/>
            <w:hideMark/>
          </w:tcPr>
          <w:p w14:paraId="6F6D0FF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60B1FB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3CDBD2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RESISTENCIA ELECTRICA PARA ESTERILIZADOR MARCA MIDMARK M11</w:t>
            </w:r>
          </w:p>
        </w:tc>
        <w:tc>
          <w:tcPr>
            <w:tcW w:w="812" w:type="dxa"/>
            <w:tcBorders>
              <w:top w:val="single" w:sz="4" w:space="0" w:color="auto"/>
              <w:left w:val="single" w:sz="4" w:space="0" w:color="auto"/>
              <w:bottom w:val="single" w:sz="4" w:space="0" w:color="auto"/>
              <w:right w:val="single" w:sz="4" w:space="0" w:color="auto"/>
            </w:tcBorders>
          </w:tcPr>
          <w:p w14:paraId="76DD4D3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2E71F1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7A0FB3E" w14:textId="77777777" w:rsidR="00616D4F" w:rsidRDefault="00616D4F">
            <w:pPr>
              <w:suppressAutoHyphens/>
              <w:jc w:val="center"/>
              <w:rPr>
                <w:rFonts w:ascii="Arial" w:eastAsia="Times New Roman" w:hAnsi="Arial" w:cs="Arial"/>
                <w:sz w:val="16"/>
                <w:szCs w:val="16"/>
                <w:lang w:val="es-ES" w:eastAsia="ar-SA"/>
              </w:rPr>
            </w:pPr>
          </w:p>
        </w:tc>
      </w:tr>
      <w:tr w:rsidR="00616D4F" w14:paraId="258EFF65"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658B5B7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2529-252</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40DBF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943769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C2A1D6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RESISTENCIA ELECTRICA PARA ESTERILIZADOR MARCA RITTER M9</w:t>
            </w:r>
          </w:p>
        </w:tc>
        <w:tc>
          <w:tcPr>
            <w:tcW w:w="812" w:type="dxa"/>
            <w:tcBorders>
              <w:top w:val="single" w:sz="4" w:space="0" w:color="auto"/>
              <w:left w:val="single" w:sz="4" w:space="0" w:color="auto"/>
              <w:bottom w:val="single" w:sz="4" w:space="0" w:color="auto"/>
              <w:right w:val="single" w:sz="4" w:space="0" w:color="auto"/>
            </w:tcBorders>
          </w:tcPr>
          <w:p w14:paraId="76B602DA"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F9865B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4824B49" w14:textId="77777777" w:rsidR="00616D4F" w:rsidRDefault="00616D4F">
            <w:pPr>
              <w:suppressAutoHyphens/>
              <w:jc w:val="center"/>
              <w:rPr>
                <w:rFonts w:ascii="Arial" w:eastAsia="Times New Roman" w:hAnsi="Arial" w:cs="Arial"/>
                <w:sz w:val="16"/>
                <w:szCs w:val="16"/>
                <w:lang w:val="es-ES" w:eastAsia="ar-SA"/>
              </w:rPr>
            </w:pPr>
          </w:p>
        </w:tc>
      </w:tr>
      <w:tr w:rsidR="00616D4F" w14:paraId="799DE42B"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79E8914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2529-253</w:t>
            </w:r>
          </w:p>
        </w:tc>
        <w:tc>
          <w:tcPr>
            <w:tcW w:w="705" w:type="dxa"/>
            <w:tcBorders>
              <w:top w:val="single" w:sz="4" w:space="0" w:color="auto"/>
              <w:left w:val="single" w:sz="4" w:space="0" w:color="auto"/>
              <w:bottom w:val="single" w:sz="4" w:space="0" w:color="auto"/>
              <w:right w:val="single" w:sz="4" w:space="0" w:color="auto"/>
            </w:tcBorders>
            <w:vAlign w:val="center"/>
            <w:hideMark/>
          </w:tcPr>
          <w:p w14:paraId="6A1ACEA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1769F6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ECF12B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RESISTENCIA PARA CENTRIFUGA MCA. INTERNACIONAL</w:t>
            </w:r>
          </w:p>
        </w:tc>
        <w:tc>
          <w:tcPr>
            <w:tcW w:w="812" w:type="dxa"/>
            <w:tcBorders>
              <w:top w:val="single" w:sz="4" w:space="0" w:color="auto"/>
              <w:left w:val="single" w:sz="4" w:space="0" w:color="auto"/>
              <w:bottom w:val="single" w:sz="4" w:space="0" w:color="auto"/>
              <w:right w:val="single" w:sz="4" w:space="0" w:color="auto"/>
            </w:tcBorders>
          </w:tcPr>
          <w:p w14:paraId="490E6C9F"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969DDB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D6A7F2D" w14:textId="77777777" w:rsidR="00616D4F" w:rsidRDefault="00616D4F">
            <w:pPr>
              <w:suppressAutoHyphens/>
              <w:jc w:val="center"/>
              <w:rPr>
                <w:rFonts w:ascii="Arial" w:eastAsia="Times New Roman" w:hAnsi="Arial" w:cs="Arial"/>
                <w:sz w:val="16"/>
                <w:szCs w:val="16"/>
                <w:lang w:val="es-ES" w:eastAsia="ar-SA"/>
              </w:rPr>
            </w:pPr>
          </w:p>
        </w:tc>
      </w:tr>
      <w:tr w:rsidR="00616D4F" w14:paraId="6D627D6A"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39474B8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2529-254</w:t>
            </w:r>
          </w:p>
        </w:tc>
        <w:tc>
          <w:tcPr>
            <w:tcW w:w="705" w:type="dxa"/>
            <w:tcBorders>
              <w:top w:val="single" w:sz="4" w:space="0" w:color="auto"/>
              <w:left w:val="single" w:sz="4" w:space="0" w:color="auto"/>
              <w:bottom w:val="single" w:sz="4" w:space="0" w:color="auto"/>
              <w:right w:val="single" w:sz="4" w:space="0" w:color="auto"/>
            </w:tcBorders>
            <w:vAlign w:val="center"/>
            <w:hideMark/>
          </w:tcPr>
          <w:p w14:paraId="7F28F79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1AE761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CF5AA2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RESISTENCIA PARA CUNA RADIANTE MARCA BLOSSON MODELO SERIE 900</w:t>
            </w:r>
          </w:p>
        </w:tc>
        <w:tc>
          <w:tcPr>
            <w:tcW w:w="812" w:type="dxa"/>
            <w:tcBorders>
              <w:top w:val="single" w:sz="4" w:space="0" w:color="auto"/>
              <w:left w:val="single" w:sz="4" w:space="0" w:color="auto"/>
              <w:bottom w:val="single" w:sz="4" w:space="0" w:color="auto"/>
              <w:right w:val="single" w:sz="4" w:space="0" w:color="auto"/>
            </w:tcBorders>
          </w:tcPr>
          <w:p w14:paraId="778E34F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592158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050F8B7" w14:textId="77777777" w:rsidR="00616D4F" w:rsidRDefault="00616D4F">
            <w:pPr>
              <w:suppressAutoHyphens/>
              <w:jc w:val="center"/>
              <w:rPr>
                <w:rFonts w:ascii="Arial" w:eastAsia="Times New Roman" w:hAnsi="Arial" w:cs="Arial"/>
                <w:sz w:val="16"/>
                <w:szCs w:val="16"/>
                <w:lang w:val="es-ES" w:eastAsia="ar-SA"/>
              </w:rPr>
            </w:pPr>
          </w:p>
        </w:tc>
      </w:tr>
      <w:tr w:rsidR="00616D4F" w14:paraId="49322900"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76722BF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2529-255</w:t>
            </w:r>
          </w:p>
        </w:tc>
        <w:tc>
          <w:tcPr>
            <w:tcW w:w="705" w:type="dxa"/>
            <w:tcBorders>
              <w:top w:val="single" w:sz="4" w:space="0" w:color="auto"/>
              <w:left w:val="single" w:sz="4" w:space="0" w:color="auto"/>
              <w:bottom w:val="single" w:sz="4" w:space="0" w:color="auto"/>
              <w:right w:val="single" w:sz="4" w:space="0" w:color="auto"/>
            </w:tcBorders>
            <w:vAlign w:val="center"/>
            <w:hideMark/>
          </w:tcPr>
          <w:p w14:paraId="150C8DB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DA4DB1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87559F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RESISTENCIAS DE 3000 W. 22O V. EN ACERO INOXIDABLE</w:t>
            </w:r>
          </w:p>
        </w:tc>
        <w:tc>
          <w:tcPr>
            <w:tcW w:w="812" w:type="dxa"/>
            <w:tcBorders>
              <w:top w:val="single" w:sz="4" w:space="0" w:color="auto"/>
              <w:left w:val="single" w:sz="4" w:space="0" w:color="auto"/>
              <w:bottom w:val="single" w:sz="4" w:space="0" w:color="auto"/>
              <w:right w:val="single" w:sz="4" w:space="0" w:color="auto"/>
            </w:tcBorders>
          </w:tcPr>
          <w:p w14:paraId="29085DE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1080BB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CB725CD" w14:textId="77777777" w:rsidR="00616D4F" w:rsidRDefault="00616D4F">
            <w:pPr>
              <w:suppressAutoHyphens/>
              <w:jc w:val="center"/>
              <w:rPr>
                <w:rFonts w:ascii="Arial" w:eastAsia="Times New Roman" w:hAnsi="Arial" w:cs="Arial"/>
                <w:sz w:val="16"/>
                <w:szCs w:val="16"/>
                <w:lang w:val="es-ES" w:eastAsia="ar-SA"/>
              </w:rPr>
            </w:pPr>
          </w:p>
        </w:tc>
      </w:tr>
      <w:tr w:rsidR="00616D4F" w14:paraId="7B620F42"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245BC4D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2529-256</w:t>
            </w:r>
          </w:p>
        </w:tc>
        <w:tc>
          <w:tcPr>
            <w:tcW w:w="705" w:type="dxa"/>
            <w:tcBorders>
              <w:top w:val="single" w:sz="4" w:space="0" w:color="auto"/>
              <w:left w:val="single" w:sz="4" w:space="0" w:color="auto"/>
              <w:bottom w:val="single" w:sz="4" w:space="0" w:color="auto"/>
              <w:right w:val="single" w:sz="4" w:space="0" w:color="auto"/>
            </w:tcBorders>
            <w:vAlign w:val="center"/>
            <w:hideMark/>
          </w:tcPr>
          <w:p w14:paraId="6F9B056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92C35F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01DFE19"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RESISTENCIAS DE 5000 W. 22O V. EN ACERO INOXIDABLE</w:t>
            </w:r>
          </w:p>
        </w:tc>
        <w:tc>
          <w:tcPr>
            <w:tcW w:w="812" w:type="dxa"/>
            <w:tcBorders>
              <w:top w:val="single" w:sz="4" w:space="0" w:color="auto"/>
              <w:left w:val="single" w:sz="4" w:space="0" w:color="auto"/>
              <w:bottom w:val="single" w:sz="4" w:space="0" w:color="auto"/>
              <w:right w:val="single" w:sz="4" w:space="0" w:color="auto"/>
            </w:tcBorders>
          </w:tcPr>
          <w:p w14:paraId="39A9CA9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1CED87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752B7CD" w14:textId="77777777" w:rsidR="00616D4F" w:rsidRDefault="00616D4F">
            <w:pPr>
              <w:suppressAutoHyphens/>
              <w:jc w:val="center"/>
              <w:rPr>
                <w:rFonts w:ascii="Arial" w:eastAsia="Times New Roman" w:hAnsi="Arial" w:cs="Arial"/>
                <w:sz w:val="16"/>
                <w:szCs w:val="16"/>
                <w:lang w:val="es-ES" w:eastAsia="ar-SA"/>
              </w:rPr>
            </w:pPr>
          </w:p>
        </w:tc>
      </w:tr>
      <w:tr w:rsidR="00616D4F" w14:paraId="54963D63"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7BF0445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2529-257</w:t>
            </w:r>
          </w:p>
        </w:tc>
        <w:tc>
          <w:tcPr>
            <w:tcW w:w="705" w:type="dxa"/>
            <w:tcBorders>
              <w:top w:val="single" w:sz="4" w:space="0" w:color="auto"/>
              <w:left w:val="single" w:sz="4" w:space="0" w:color="auto"/>
              <w:bottom w:val="single" w:sz="4" w:space="0" w:color="auto"/>
              <w:right w:val="single" w:sz="4" w:space="0" w:color="auto"/>
            </w:tcBorders>
            <w:vAlign w:val="center"/>
            <w:hideMark/>
          </w:tcPr>
          <w:p w14:paraId="4B7BD1D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82E238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D151C79"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RESPALDO PARA SILLAS DE RUEDAS</w:t>
            </w:r>
          </w:p>
        </w:tc>
        <w:tc>
          <w:tcPr>
            <w:tcW w:w="812" w:type="dxa"/>
            <w:tcBorders>
              <w:top w:val="single" w:sz="4" w:space="0" w:color="auto"/>
              <w:left w:val="single" w:sz="4" w:space="0" w:color="auto"/>
              <w:bottom w:val="single" w:sz="4" w:space="0" w:color="auto"/>
              <w:right w:val="single" w:sz="4" w:space="0" w:color="auto"/>
            </w:tcBorders>
          </w:tcPr>
          <w:p w14:paraId="3DF23D87"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12F294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94F5C56" w14:textId="77777777" w:rsidR="00616D4F" w:rsidRDefault="00616D4F">
            <w:pPr>
              <w:suppressAutoHyphens/>
              <w:jc w:val="center"/>
              <w:rPr>
                <w:rFonts w:ascii="Arial" w:eastAsia="Times New Roman" w:hAnsi="Arial" w:cs="Arial"/>
                <w:sz w:val="16"/>
                <w:szCs w:val="16"/>
                <w:lang w:val="es-ES" w:eastAsia="ar-SA"/>
              </w:rPr>
            </w:pPr>
          </w:p>
        </w:tc>
      </w:tr>
      <w:tr w:rsidR="00616D4F" w14:paraId="70C895D7"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22BDD94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2529-258</w:t>
            </w:r>
          </w:p>
        </w:tc>
        <w:tc>
          <w:tcPr>
            <w:tcW w:w="705" w:type="dxa"/>
            <w:tcBorders>
              <w:top w:val="single" w:sz="4" w:space="0" w:color="auto"/>
              <w:left w:val="single" w:sz="4" w:space="0" w:color="auto"/>
              <w:bottom w:val="single" w:sz="4" w:space="0" w:color="auto"/>
              <w:right w:val="single" w:sz="4" w:space="0" w:color="auto"/>
            </w:tcBorders>
            <w:vAlign w:val="center"/>
            <w:hideMark/>
          </w:tcPr>
          <w:p w14:paraId="684467B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34C57F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2D748D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RODAJA PARA MESA DE CIRUGIA AMSCO</w:t>
            </w:r>
          </w:p>
        </w:tc>
        <w:tc>
          <w:tcPr>
            <w:tcW w:w="812" w:type="dxa"/>
            <w:tcBorders>
              <w:top w:val="single" w:sz="4" w:space="0" w:color="auto"/>
              <w:left w:val="single" w:sz="4" w:space="0" w:color="auto"/>
              <w:bottom w:val="single" w:sz="4" w:space="0" w:color="auto"/>
              <w:right w:val="single" w:sz="4" w:space="0" w:color="auto"/>
            </w:tcBorders>
          </w:tcPr>
          <w:p w14:paraId="58123D17"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EBE852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E071549" w14:textId="77777777" w:rsidR="00616D4F" w:rsidRDefault="00616D4F">
            <w:pPr>
              <w:suppressAutoHyphens/>
              <w:jc w:val="center"/>
              <w:rPr>
                <w:rFonts w:ascii="Arial" w:eastAsia="Times New Roman" w:hAnsi="Arial" w:cs="Arial"/>
                <w:sz w:val="16"/>
                <w:szCs w:val="16"/>
                <w:lang w:val="es-ES" w:eastAsia="ar-SA"/>
              </w:rPr>
            </w:pPr>
          </w:p>
        </w:tc>
      </w:tr>
      <w:tr w:rsidR="00616D4F" w14:paraId="01DEA965"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A2950E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2529-259</w:t>
            </w:r>
          </w:p>
        </w:tc>
        <w:tc>
          <w:tcPr>
            <w:tcW w:w="705" w:type="dxa"/>
            <w:tcBorders>
              <w:top w:val="single" w:sz="4" w:space="0" w:color="auto"/>
              <w:left w:val="single" w:sz="4" w:space="0" w:color="auto"/>
              <w:bottom w:val="single" w:sz="4" w:space="0" w:color="auto"/>
              <w:right w:val="single" w:sz="4" w:space="0" w:color="auto"/>
            </w:tcBorders>
            <w:vAlign w:val="center"/>
            <w:hideMark/>
          </w:tcPr>
          <w:p w14:paraId="7E120BE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5608B0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3C2057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RUEDA GUIA P/ SILLA DE RUEDAS (RUEDAS DELANTERAS DE 6")</w:t>
            </w:r>
          </w:p>
        </w:tc>
        <w:tc>
          <w:tcPr>
            <w:tcW w:w="812" w:type="dxa"/>
            <w:tcBorders>
              <w:top w:val="single" w:sz="4" w:space="0" w:color="auto"/>
              <w:left w:val="single" w:sz="4" w:space="0" w:color="auto"/>
              <w:bottom w:val="single" w:sz="4" w:space="0" w:color="auto"/>
              <w:right w:val="single" w:sz="4" w:space="0" w:color="auto"/>
            </w:tcBorders>
          </w:tcPr>
          <w:p w14:paraId="3558D7D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C5C0CC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262C2F9" w14:textId="77777777" w:rsidR="00616D4F" w:rsidRDefault="00616D4F">
            <w:pPr>
              <w:suppressAutoHyphens/>
              <w:jc w:val="center"/>
              <w:rPr>
                <w:rFonts w:ascii="Arial" w:eastAsia="Times New Roman" w:hAnsi="Arial" w:cs="Arial"/>
                <w:sz w:val="16"/>
                <w:szCs w:val="16"/>
                <w:lang w:val="es-ES" w:eastAsia="ar-SA"/>
              </w:rPr>
            </w:pPr>
          </w:p>
        </w:tc>
      </w:tr>
      <w:tr w:rsidR="00616D4F" w14:paraId="136B7EC1"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615407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2529-260</w:t>
            </w:r>
          </w:p>
        </w:tc>
        <w:tc>
          <w:tcPr>
            <w:tcW w:w="705" w:type="dxa"/>
            <w:tcBorders>
              <w:top w:val="single" w:sz="4" w:space="0" w:color="auto"/>
              <w:left w:val="single" w:sz="4" w:space="0" w:color="auto"/>
              <w:bottom w:val="single" w:sz="4" w:space="0" w:color="auto"/>
              <w:right w:val="single" w:sz="4" w:space="0" w:color="auto"/>
            </w:tcBorders>
            <w:vAlign w:val="center"/>
            <w:hideMark/>
          </w:tcPr>
          <w:p w14:paraId="0857C91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ACB35E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0DEB22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RUEDA PARA CAMILLA COLOR GRIS DE 8"</w:t>
            </w:r>
          </w:p>
        </w:tc>
        <w:tc>
          <w:tcPr>
            <w:tcW w:w="812" w:type="dxa"/>
            <w:tcBorders>
              <w:top w:val="single" w:sz="4" w:space="0" w:color="auto"/>
              <w:left w:val="single" w:sz="4" w:space="0" w:color="auto"/>
              <w:bottom w:val="single" w:sz="4" w:space="0" w:color="auto"/>
              <w:right w:val="single" w:sz="4" w:space="0" w:color="auto"/>
            </w:tcBorders>
          </w:tcPr>
          <w:p w14:paraId="0A64A17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1920C6B"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AF350B1" w14:textId="77777777" w:rsidR="00616D4F" w:rsidRDefault="00616D4F">
            <w:pPr>
              <w:suppressAutoHyphens/>
              <w:jc w:val="center"/>
              <w:rPr>
                <w:rFonts w:ascii="Arial" w:eastAsia="Times New Roman" w:hAnsi="Arial" w:cs="Arial"/>
                <w:sz w:val="16"/>
                <w:szCs w:val="16"/>
                <w:lang w:val="es-ES" w:eastAsia="ar-SA"/>
              </w:rPr>
            </w:pPr>
          </w:p>
        </w:tc>
      </w:tr>
      <w:tr w:rsidR="00616D4F" w14:paraId="48A10F7D"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1DEA6DA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2529-261</w:t>
            </w:r>
          </w:p>
        </w:tc>
        <w:tc>
          <w:tcPr>
            <w:tcW w:w="705" w:type="dxa"/>
            <w:tcBorders>
              <w:top w:val="single" w:sz="4" w:space="0" w:color="auto"/>
              <w:left w:val="single" w:sz="4" w:space="0" w:color="auto"/>
              <w:bottom w:val="single" w:sz="4" w:space="0" w:color="auto"/>
              <w:right w:val="single" w:sz="4" w:space="0" w:color="auto"/>
            </w:tcBorders>
            <w:vAlign w:val="center"/>
            <w:hideMark/>
          </w:tcPr>
          <w:p w14:paraId="457E958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43C77A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EC6057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RUEDA PARA CAMILLA COLOR NEGRA DE 8"</w:t>
            </w:r>
          </w:p>
        </w:tc>
        <w:tc>
          <w:tcPr>
            <w:tcW w:w="812" w:type="dxa"/>
            <w:tcBorders>
              <w:top w:val="single" w:sz="4" w:space="0" w:color="auto"/>
              <w:left w:val="single" w:sz="4" w:space="0" w:color="auto"/>
              <w:bottom w:val="single" w:sz="4" w:space="0" w:color="auto"/>
              <w:right w:val="single" w:sz="4" w:space="0" w:color="auto"/>
            </w:tcBorders>
          </w:tcPr>
          <w:p w14:paraId="4DCBDBD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0BD1FB2"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275B4AD" w14:textId="77777777" w:rsidR="00616D4F" w:rsidRDefault="00616D4F">
            <w:pPr>
              <w:suppressAutoHyphens/>
              <w:jc w:val="center"/>
              <w:rPr>
                <w:rFonts w:ascii="Arial" w:eastAsia="Times New Roman" w:hAnsi="Arial" w:cs="Arial"/>
                <w:sz w:val="16"/>
                <w:szCs w:val="16"/>
                <w:lang w:val="es-ES" w:eastAsia="ar-SA"/>
              </w:rPr>
            </w:pPr>
          </w:p>
        </w:tc>
      </w:tr>
      <w:tr w:rsidR="00616D4F" w14:paraId="32E15001"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65DC028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2529-262</w:t>
            </w:r>
          </w:p>
        </w:tc>
        <w:tc>
          <w:tcPr>
            <w:tcW w:w="705" w:type="dxa"/>
            <w:tcBorders>
              <w:top w:val="single" w:sz="4" w:space="0" w:color="auto"/>
              <w:left w:val="single" w:sz="4" w:space="0" w:color="auto"/>
              <w:bottom w:val="single" w:sz="4" w:space="0" w:color="auto"/>
              <w:right w:val="single" w:sz="4" w:space="0" w:color="auto"/>
            </w:tcBorders>
            <w:vAlign w:val="center"/>
            <w:hideMark/>
          </w:tcPr>
          <w:p w14:paraId="445ADAC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C86D76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C03957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RUEDA PRINCIPAL P/SILLA DE RUEDAS</w:t>
            </w:r>
          </w:p>
        </w:tc>
        <w:tc>
          <w:tcPr>
            <w:tcW w:w="812" w:type="dxa"/>
            <w:tcBorders>
              <w:top w:val="single" w:sz="4" w:space="0" w:color="auto"/>
              <w:left w:val="single" w:sz="4" w:space="0" w:color="auto"/>
              <w:bottom w:val="single" w:sz="4" w:space="0" w:color="auto"/>
              <w:right w:val="single" w:sz="4" w:space="0" w:color="auto"/>
            </w:tcBorders>
          </w:tcPr>
          <w:p w14:paraId="0088DAE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D42BB5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41ACAC3" w14:textId="77777777" w:rsidR="00616D4F" w:rsidRDefault="00616D4F">
            <w:pPr>
              <w:suppressAutoHyphens/>
              <w:jc w:val="center"/>
              <w:rPr>
                <w:rFonts w:ascii="Arial" w:eastAsia="Times New Roman" w:hAnsi="Arial" w:cs="Arial"/>
                <w:sz w:val="16"/>
                <w:szCs w:val="16"/>
                <w:lang w:val="es-ES" w:eastAsia="ar-SA"/>
              </w:rPr>
            </w:pPr>
          </w:p>
        </w:tc>
      </w:tr>
      <w:tr w:rsidR="00616D4F" w14:paraId="26BB6565"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08C6F83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2529-263</w:t>
            </w:r>
          </w:p>
        </w:tc>
        <w:tc>
          <w:tcPr>
            <w:tcW w:w="705" w:type="dxa"/>
            <w:tcBorders>
              <w:top w:val="single" w:sz="4" w:space="0" w:color="auto"/>
              <w:left w:val="single" w:sz="4" w:space="0" w:color="auto"/>
              <w:bottom w:val="single" w:sz="4" w:space="0" w:color="auto"/>
              <w:right w:val="single" w:sz="4" w:space="0" w:color="auto"/>
            </w:tcBorders>
            <w:vAlign w:val="center"/>
            <w:hideMark/>
          </w:tcPr>
          <w:p w14:paraId="542C260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CBB17B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08AC3A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SELLADOR DE SILICON PARA ALTA TEMPERATURA 85 GRAMOS O SIMILAR PARA SELLAR JUNTAS DE EQUIPOS MEDICOS</w:t>
            </w:r>
          </w:p>
        </w:tc>
        <w:tc>
          <w:tcPr>
            <w:tcW w:w="812" w:type="dxa"/>
            <w:tcBorders>
              <w:top w:val="single" w:sz="4" w:space="0" w:color="auto"/>
              <w:left w:val="single" w:sz="4" w:space="0" w:color="auto"/>
              <w:bottom w:val="single" w:sz="4" w:space="0" w:color="auto"/>
              <w:right w:val="single" w:sz="4" w:space="0" w:color="auto"/>
            </w:tcBorders>
          </w:tcPr>
          <w:p w14:paraId="1681435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80096A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9A053CB" w14:textId="77777777" w:rsidR="00616D4F" w:rsidRDefault="00616D4F">
            <w:pPr>
              <w:suppressAutoHyphens/>
              <w:jc w:val="center"/>
              <w:rPr>
                <w:rFonts w:ascii="Arial" w:eastAsia="Times New Roman" w:hAnsi="Arial" w:cs="Arial"/>
                <w:sz w:val="16"/>
                <w:szCs w:val="16"/>
                <w:lang w:val="es-ES" w:eastAsia="ar-SA"/>
              </w:rPr>
            </w:pPr>
          </w:p>
        </w:tc>
      </w:tr>
      <w:tr w:rsidR="00616D4F" w14:paraId="7D3EB512"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7E2D949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2529-264</w:t>
            </w:r>
          </w:p>
        </w:tc>
        <w:tc>
          <w:tcPr>
            <w:tcW w:w="705" w:type="dxa"/>
            <w:tcBorders>
              <w:top w:val="single" w:sz="4" w:space="0" w:color="auto"/>
              <w:left w:val="single" w:sz="4" w:space="0" w:color="auto"/>
              <w:bottom w:val="single" w:sz="4" w:space="0" w:color="auto"/>
              <w:right w:val="single" w:sz="4" w:space="0" w:color="auto"/>
            </w:tcBorders>
            <w:vAlign w:val="center"/>
            <w:hideMark/>
          </w:tcPr>
          <w:p w14:paraId="35A9D72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FAF772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97A6B9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SIMULADOR DE RITMOS CARDIACOS P/ECG Y MONITOR DE SIGNOS VITALES EQUIPO COMPLETO</w:t>
            </w:r>
          </w:p>
        </w:tc>
        <w:tc>
          <w:tcPr>
            <w:tcW w:w="812" w:type="dxa"/>
            <w:tcBorders>
              <w:top w:val="single" w:sz="4" w:space="0" w:color="auto"/>
              <w:left w:val="single" w:sz="4" w:space="0" w:color="auto"/>
              <w:bottom w:val="single" w:sz="4" w:space="0" w:color="auto"/>
              <w:right w:val="single" w:sz="4" w:space="0" w:color="auto"/>
            </w:tcBorders>
          </w:tcPr>
          <w:p w14:paraId="087EF6BF"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9CCC44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F925E77" w14:textId="77777777" w:rsidR="00616D4F" w:rsidRDefault="00616D4F">
            <w:pPr>
              <w:suppressAutoHyphens/>
              <w:jc w:val="center"/>
              <w:rPr>
                <w:rFonts w:ascii="Arial" w:eastAsia="Times New Roman" w:hAnsi="Arial" w:cs="Arial"/>
                <w:sz w:val="16"/>
                <w:szCs w:val="16"/>
                <w:lang w:val="es-ES" w:eastAsia="ar-SA"/>
              </w:rPr>
            </w:pPr>
          </w:p>
        </w:tc>
      </w:tr>
      <w:tr w:rsidR="00616D4F" w14:paraId="5CFB17F6"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69B57C6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2529-265</w:t>
            </w:r>
          </w:p>
        </w:tc>
        <w:tc>
          <w:tcPr>
            <w:tcW w:w="705" w:type="dxa"/>
            <w:tcBorders>
              <w:top w:val="single" w:sz="4" w:space="0" w:color="auto"/>
              <w:left w:val="single" w:sz="4" w:space="0" w:color="auto"/>
              <w:bottom w:val="single" w:sz="4" w:space="0" w:color="auto"/>
              <w:right w:val="single" w:sz="4" w:space="0" w:color="auto"/>
            </w:tcBorders>
            <w:vAlign w:val="center"/>
            <w:hideMark/>
          </w:tcPr>
          <w:p w14:paraId="727382C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46C8E3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399AFD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SOKET BOTE PARA LAMPARA DE CIRUGÍA</w:t>
            </w:r>
          </w:p>
        </w:tc>
        <w:tc>
          <w:tcPr>
            <w:tcW w:w="812" w:type="dxa"/>
            <w:tcBorders>
              <w:top w:val="single" w:sz="4" w:space="0" w:color="auto"/>
              <w:left w:val="single" w:sz="4" w:space="0" w:color="auto"/>
              <w:bottom w:val="single" w:sz="4" w:space="0" w:color="auto"/>
              <w:right w:val="single" w:sz="4" w:space="0" w:color="auto"/>
            </w:tcBorders>
          </w:tcPr>
          <w:p w14:paraId="19FCE59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5FFA03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AB1AB08" w14:textId="77777777" w:rsidR="00616D4F" w:rsidRDefault="00616D4F">
            <w:pPr>
              <w:suppressAutoHyphens/>
              <w:jc w:val="center"/>
              <w:rPr>
                <w:rFonts w:ascii="Arial" w:eastAsia="Times New Roman" w:hAnsi="Arial" w:cs="Arial"/>
                <w:sz w:val="16"/>
                <w:szCs w:val="16"/>
                <w:lang w:val="es-ES" w:eastAsia="ar-SA"/>
              </w:rPr>
            </w:pPr>
          </w:p>
        </w:tc>
      </w:tr>
      <w:tr w:rsidR="00616D4F" w14:paraId="108B7135"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27D3323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2529-266</w:t>
            </w:r>
          </w:p>
        </w:tc>
        <w:tc>
          <w:tcPr>
            <w:tcW w:w="705" w:type="dxa"/>
            <w:tcBorders>
              <w:top w:val="single" w:sz="4" w:space="0" w:color="auto"/>
              <w:left w:val="single" w:sz="4" w:space="0" w:color="auto"/>
              <w:bottom w:val="single" w:sz="4" w:space="0" w:color="auto"/>
              <w:right w:val="single" w:sz="4" w:space="0" w:color="auto"/>
            </w:tcBorders>
            <w:vAlign w:val="center"/>
            <w:hideMark/>
          </w:tcPr>
          <w:p w14:paraId="6C39B5B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CFC98C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17EC539"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TACOMETRO PARA CENTRIFUGA MCA. INTERNACIONAL</w:t>
            </w:r>
          </w:p>
        </w:tc>
        <w:tc>
          <w:tcPr>
            <w:tcW w:w="812" w:type="dxa"/>
            <w:tcBorders>
              <w:top w:val="single" w:sz="4" w:space="0" w:color="auto"/>
              <w:left w:val="single" w:sz="4" w:space="0" w:color="auto"/>
              <w:bottom w:val="single" w:sz="4" w:space="0" w:color="auto"/>
              <w:right w:val="single" w:sz="4" w:space="0" w:color="auto"/>
            </w:tcBorders>
          </w:tcPr>
          <w:p w14:paraId="7760B99A"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4BD34F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9A6D6CD" w14:textId="77777777" w:rsidR="00616D4F" w:rsidRDefault="00616D4F">
            <w:pPr>
              <w:suppressAutoHyphens/>
              <w:jc w:val="center"/>
              <w:rPr>
                <w:rFonts w:ascii="Arial" w:eastAsia="Times New Roman" w:hAnsi="Arial" w:cs="Arial"/>
                <w:sz w:val="16"/>
                <w:szCs w:val="16"/>
                <w:lang w:val="es-ES" w:eastAsia="ar-SA"/>
              </w:rPr>
            </w:pPr>
          </w:p>
        </w:tc>
      </w:tr>
      <w:tr w:rsidR="00616D4F" w14:paraId="5AA931D4"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082C61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2529-267</w:t>
            </w:r>
          </w:p>
        </w:tc>
        <w:tc>
          <w:tcPr>
            <w:tcW w:w="705" w:type="dxa"/>
            <w:tcBorders>
              <w:top w:val="single" w:sz="4" w:space="0" w:color="auto"/>
              <w:left w:val="single" w:sz="4" w:space="0" w:color="auto"/>
              <w:bottom w:val="single" w:sz="4" w:space="0" w:color="auto"/>
              <w:right w:val="single" w:sz="4" w:space="0" w:color="auto"/>
            </w:tcBorders>
            <w:vAlign w:val="center"/>
            <w:hideMark/>
          </w:tcPr>
          <w:p w14:paraId="43F7016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5FEA9F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5CB036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TAPAS PÀRA FRASCO DE ASPIRACION 1 LT</w:t>
            </w:r>
          </w:p>
        </w:tc>
        <w:tc>
          <w:tcPr>
            <w:tcW w:w="812" w:type="dxa"/>
            <w:tcBorders>
              <w:top w:val="single" w:sz="4" w:space="0" w:color="auto"/>
              <w:left w:val="single" w:sz="4" w:space="0" w:color="auto"/>
              <w:bottom w:val="single" w:sz="4" w:space="0" w:color="auto"/>
              <w:right w:val="single" w:sz="4" w:space="0" w:color="auto"/>
            </w:tcBorders>
          </w:tcPr>
          <w:p w14:paraId="184E79B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5A0E9A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9317D85" w14:textId="77777777" w:rsidR="00616D4F" w:rsidRDefault="00616D4F">
            <w:pPr>
              <w:suppressAutoHyphens/>
              <w:jc w:val="center"/>
              <w:rPr>
                <w:rFonts w:ascii="Arial" w:eastAsia="Times New Roman" w:hAnsi="Arial" w:cs="Arial"/>
                <w:sz w:val="16"/>
                <w:szCs w:val="16"/>
                <w:lang w:val="es-ES" w:eastAsia="ar-SA"/>
              </w:rPr>
            </w:pPr>
          </w:p>
        </w:tc>
      </w:tr>
      <w:tr w:rsidR="00616D4F" w14:paraId="6C5EECA6"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27E97C0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4348664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B89433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BE41AA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TAPAS PÀRA FRASCO DE ASPIRACION 4 LT</w:t>
            </w:r>
          </w:p>
        </w:tc>
        <w:tc>
          <w:tcPr>
            <w:tcW w:w="812" w:type="dxa"/>
            <w:tcBorders>
              <w:top w:val="single" w:sz="4" w:space="0" w:color="auto"/>
              <w:left w:val="single" w:sz="4" w:space="0" w:color="auto"/>
              <w:bottom w:val="single" w:sz="4" w:space="0" w:color="auto"/>
              <w:right w:val="single" w:sz="4" w:space="0" w:color="auto"/>
            </w:tcBorders>
          </w:tcPr>
          <w:p w14:paraId="28E0313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BCC169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F8C81DE" w14:textId="77777777" w:rsidR="00616D4F" w:rsidRDefault="00616D4F">
            <w:pPr>
              <w:suppressAutoHyphens/>
              <w:jc w:val="center"/>
              <w:rPr>
                <w:rFonts w:ascii="Arial" w:eastAsia="Times New Roman" w:hAnsi="Arial" w:cs="Arial"/>
                <w:sz w:val="16"/>
                <w:szCs w:val="16"/>
                <w:lang w:val="es-ES" w:eastAsia="ar-SA"/>
              </w:rPr>
            </w:pPr>
          </w:p>
        </w:tc>
      </w:tr>
      <w:tr w:rsidR="00616D4F" w14:paraId="7393AA37"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10A995B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2529-269</w:t>
            </w:r>
          </w:p>
        </w:tc>
        <w:tc>
          <w:tcPr>
            <w:tcW w:w="705" w:type="dxa"/>
            <w:tcBorders>
              <w:top w:val="single" w:sz="4" w:space="0" w:color="auto"/>
              <w:left w:val="single" w:sz="4" w:space="0" w:color="auto"/>
              <w:bottom w:val="single" w:sz="4" w:space="0" w:color="auto"/>
              <w:right w:val="single" w:sz="4" w:space="0" w:color="auto"/>
            </w:tcBorders>
            <w:vAlign w:val="center"/>
            <w:hideMark/>
          </w:tcPr>
          <w:p w14:paraId="54E064A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F82C4E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JGO</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6C857B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TAPÓN P / PORTA CARBON PARA CENTRIFUGA MCA. INTERNACIONAL</w:t>
            </w:r>
          </w:p>
        </w:tc>
        <w:tc>
          <w:tcPr>
            <w:tcW w:w="812" w:type="dxa"/>
            <w:tcBorders>
              <w:top w:val="single" w:sz="4" w:space="0" w:color="auto"/>
              <w:left w:val="single" w:sz="4" w:space="0" w:color="auto"/>
              <w:bottom w:val="single" w:sz="4" w:space="0" w:color="auto"/>
              <w:right w:val="single" w:sz="4" w:space="0" w:color="auto"/>
            </w:tcBorders>
          </w:tcPr>
          <w:p w14:paraId="1ED8D44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F5388D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2B6A2E3" w14:textId="77777777" w:rsidR="00616D4F" w:rsidRDefault="00616D4F">
            <w:pPr>
              <w:suppressAutoHyphens/>
              <w:jc w:val="center"/>
              <w:rPr>
                <w:rFonts w:ascii="Arial" w:eastAsia="Times New Roman" w:hAnsi="Arial" w:cs="Arial"/>
                <w:sz w:val="16"/>
                <w:szCs w:val="16"/>
                <w:lang w:val="es-ES" w:eastAsia="ar-SA"/>
              </w:rPr>
            </w:pPr>
          </w:p>
        </w:tc>
      </w:tr>
      <w:tr w:rsidR="00616D4F" w14:paraId="4B648214"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02F5F25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2529-270</w:t>
            </w:r>
          </w:p>
        </w:tc>
        <w:tc>
          <w:tcPr>
            <w:tcW w:w="705" w:type="dxa"/>
            <w:tcBorders>
              <w:top w:val="single" w:sz="4" w:space="0" w:color="auto"/>
              <w:left w:val="single" w:sz="4" w:space="0" w:color="auto"/>
              <w:bottom w:val="single" w:sz="4" w:space="0" w:color="auto"/>
              <w:right w:val="single" w:sz="4" w:space="0" w:color="auto"/>
            </w:tcBorders>
            <w:vAlign w:val="center"/>
            <w:hideMark/>
          </w:tcPr>
          <w:p w14:paraId="305E14D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4519EC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A43E9C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TARJETA ELECTRONICA P/CENTRIFUGA DAMON AMITAR MOD TDL5</w:t>
            </w:r>
          </w:p>
        </w:tc>
        <w:tc>
          <w:tcPr>
            <w:tcW w:w="812" w:type="dxa"/>
            <w:tcBorders>
              <w:top w:val="single" w:sz="4" w:space="0" w:color="auto"/>
              <w:left w:val="single" w:sz="4" w:space="0" w:color="auto"/>
              <w:bottom w:val="single" w:sz="4" w:space="0" w:color="auto"/>
              <w:right w:val="single" w:sz="4" w:space="0" w:color="auto"/>
            </w:tcBorders>
          </w:tcPr>
          <w:p w14:paraId="4A6CD38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BFAF5F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5BC1452" w14:textId="77777777" w:rsidR="00616D4F" w:rsidRDefault="00616D4F">
            <w:pPr>
              <w:suppressAutoHyphens/>
              <w:jc w:val="center"/>
              <w:rPr>
                <w:rFonts w:ascii="Arial" w:eastAsia="Times New Roman" w:hAnsi="Arial" w:cs="Arial"/>
                <w:sz w:val="16"/>
                <w:szCs w:val="16"/>
                <w:lang w:val="es-ES" w:eastAsia="ar-SA"/>
              </w:rPr>
            </w:pPr>
          </w:p>
        </w:tc>
      </w:tr>
      <w:tr w:rsidR="00616D4F" w14:paraId="2DB1A763"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69DF0F8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2529-271</w:t>
            </w:r>
          </w:p>
        </w:tc>
        <w:tc>
          <w:tcPr>
            <w:tcW w:w="705" w:type="dxa"/>
            <w:tcBorders>
              <w:top w:val="single" w:sz="4" w:space="0" w:color="auto"/>
              <w:left w:val="single" w:sz="4" w:space="0" w:color="auto"/>
              <w:bottom w:val="single" w:sz="4" w:space="0" w:color="auto"/>
              <w:right w:val="single" w:sz="4" w:space="0" w:color="auto"/>
            </w:tcBorders>
            <w:vAlign w:val="center"/>
            <w:hideMark/>
          </w:tcPr>
          <w:p w14:paraId="2D62CAB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206A15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367A96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TARJETA FUENTE PARA ESTERILIZADOR MARCA MIDMARK M11</w:t>
            </w:r>
          </w:p>
        </w:tc>
        <w:tc>
          <w:tcPr>
            <w:tcW w:w="812" w:type="dxa"/>
            <w:tcBorders>
              <w:top w:val="single" w:sz="4" w:space="0" w:color="auto"/>
              <w:left w:val="single" w:sz="4" w:space="0" w:color="auto"/>
              <w:bottom w:val="single" w:sz="4" w:space="0" w:color="auto"/>
              <w:right w:val="single" w:sz="4" w:space="0" w:color="auto"/>
            </w:tcBorders>
          </w:tcPr>
          <w:p w14:paraId="0ADA630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715ED7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F44CE78" w14:textId="77777777" w:rsidR="00616D4F" w:rsidRDefault="00616D4F">
            <w:pPr>
              <w:suppressAutoHyphens/>
              <w:jc w:val="center"/>
              <w:rPr>
                <w:rFonts w:ascii="Arial" w:eastAsia="Times New Roman" w:hAnsi="Arial" w:cs="Arial"/>
                <w:sz w:val="16"/>
                <w:szCs w:val="16"/>
                <w:lang w:val="es-ES" w:eastAsia="ar-SA"/>
              </w:rPr>
            </w:pPr>
          </w:p>
        </w:tc>
      </w:tr>
      <w:tr w:rsidR="00616D4F" w14:paraId="7A6BC426"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136F59F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2529-272</w:t>
            </w:r>
          </w:p>
        </w:tc>
        <w:tc>
          <w:tcPr>
            <w:tcW w:w="705" w:type="dxa"/>
            <w:tcBorders>
              <w:top w:val="single" w:sz="4" w:space="0" w:color="auto"/>
              <w:left w:val="single" w:sz="4" w:space="0" w:color="auto"/>
              <w:bottom w:val="single" w:sz="4" w:space="0" w:color="auto"/>
              <w:right w:val="single" w:sz="4" w:space="0" w:color="auto"/>
            </w:tcBorders>
            <w:vAlign w:val="center"/>
            <w:hideMark/>
          </w:tcPr>
          <w:p w14:paraId="31DBC3E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6F861D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1CD7F6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TARJETA FUENTE PARA ESTERILIZADOR MARCA RITTER M9</w:t>
            </w:r>
          </w:p>
        </w:tc>
        <w:tc>
          <w:tcPr>
            <w:tcW w:w="812" w:type="dxa"/>
            <w:tcBorders>
              <w:top w:val="single" w:sz="4" w:space="0" w:color="auto"/>
              <w:left w:val="single" w:sz="4" w:space="0" w:color="auto"/>
              <w:bottom w:val="single" w:sz="4" w:space="0" w:color="auto"/>
              <w:right w:val="single" w:sz="4" w:space="0" w:color="auto"/>
            </w:tcBorders>
          </w:tcPr>
          <w:p w14:paraId="139D11D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BC16DC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69C04AB" w14:textId="77777777" w:rsidR="00616D4F" w:rsidRDefault="00616D4F">
            <w:pPr>
              <w:suppressAutoHyphens/>
              <w:jc w:val="center"/>
              <w:rPr>
                <w:rFonts w:ascii="Arial" w:eastAsia="Times New Roman" w:hAnsi="Arial" w:cs="Arial"/>
                <w:sz w:val="16"/>
                <w:szCs w:val="16"/>
                <w:lang w:val="es-ES" w:eastAsia="ar-SA"/>
              </w:rPr>
            </w:pPr>
          </w:p>
        </w:tc>
      </w:tr>
      <w:tr w:rsidR="00616D4F" w14:paraId="66BC18F2"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1350D03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2529-273</w:t>
            </w:r>
          </w:p>
        </w:tc>
        <w:tc>
          <w:tcPr>
            <w:tcW w:w="705" w:type="dxa"/>
            <w:tcBorders>
              <w:top w:val="single" w:sz="4" w:space="0" w:color="auto"/>
              <w:left w:val="single" w:sz="4" w:space="0" w:color="auto"/>
              <w:bottom w:val="single" w:sz="4" w:space="0" w:color="auto"/>
              <w:right w:val="single" w:sz="4" w:space="0" w:color="auto"/>
            </w:tcBorders>
            <w:vAlign w:val="center"/>
            <w:hideMark/>
          </w:tcPr>
          <w:p w14:paraId="1E50320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59C404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65A1EA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TARJETA INVERSORA PARA MONITOR DE SIGNOS VITALES</w:t>
            </w:r>
          </w:p>
        </w:tc>
        <w:tc>
          <w:tcPr>
            <w:tcW w:w="812" w:type="dxa"/>
            <w:tcBorders>
              <w:top w:val="single" w:sz="4" w:space="0" w:color="auto"/>
              <w:left w:val="single" w:sz="4" w:space="0" w:color="auto"/>
              <w:bottom w:val="single" w:sz="4" w:space="0" w:color="auto"/>
              <w:right w:val="single" w:sz="4" w:space="0" w:color="auto"/>
            </w:tcBorders>
          </w:tcPr>
          <w:p w14:paraId="5A5613F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3484F15"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80EB17E" w14:textId="77777777" w:rsidR="00616D4F" w:rsidRDefault="00616D4F">
            <w:pPr>
              <w:suppressAutoHyphens/>
              <w:jc w:val="center"/>
              <w:rPr>
                <w:rFonts w:ascii="Arial" w:eastAsia="Times New Roman" w:hAnsi="Arial" w:cs="Arial"/>
                <w:sz w:val="16"/>
                <w:szCs w:val="16"/>
                <w:lang w:val="es-ES" w:eastAsia="ar-SA"/>
              </w:rPr>
            </w:pPr>
          </w:p>
        </w:tc>
      </w:tr>
      <w:tr w:rsidR="00616D4F" w14:paraId="43EF6429"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915E49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2529-274</w:t>
            </w:r>
          </w:p>
        </w:tc>
        <w:tc>
          <w:tcPr>
            <w:tcW w:w="705" w:type="dxa"/>
            <w:tcBorders>
              <w:top w:val="single" w:sz="4" w:space="0" w:color="auto"/>
              <w:left w:val="single" w:sz="4" w:space="0" w:color="auto"/>
              <w:bottom w:val="single" w:sz="4" w:space="0" w:color="auto"/>
              <w:right w:val="single" w:sz="4" w:space="0" w:color="auto"/>
            </w:tcBorders>
            <w:vAlign w:val="center"/>
            <w:hideMark/>
          </w:tcPr>
          <w:p w14:paraId="37EF452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13DC4C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9B23884"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TERMO GRAFICADOR MARCA MINI-CHART EQUIPO COMPLETO</w:t>
            </w:r>
          </w:p>
        </w:tc>
        <w:tc>
          <w:tcPr>
            <w:tcW w:w="812" w:type="dxa"/>
            <w:tcBorders>
              <w:top w:val="single" w:sz="4" w:space="0" w:color="auto"/>
              <w:left w:val="single" w:sz="4" w:space="0" w:color="auto"/>
              <w:bottom w:val="single" w:sz="4" w:space="0" w:color="auto"/>
              <w:right w:val="single" w:sz="4" w:space="0" w:color="auto"/>
            </w:tcBorders>
          </w:tcPr>
          <w:p w14:paraId="752F0B7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8D813E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4802A9C" w14:textId="77777777" w:rsidR="00616D4F" w:rsidRDefault="00616D4F">
            <w:pPr>
              <w:suppressAutoHyphens/>
              <w:jc w:val="center"/>
              <w:rPr>
                <w:rFonts w:ascii="Arial" w:eastAsia="Times New Roman" w:hAnsi="Arial" w:cs="Arial"/>
                <w:sz w:val="16"/>
                <w:szCs w:val="16"/>
                <w:lang w:val="es-ES" w:eastAsia="ar-SA"/>
              </w:rPr>
            </w:pPr>
          </w:p>
        </w:tc>
      </w:tr>
      <w:tr w:rsidR="00616D4F" w14:paraId="77F2B5E2"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1E2494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2529-275</w:t>
            </w:r>
          </w:p>
        </w:tc>
        <w:tc>
          <w:tcPr>
            <w:tcW w:w="705" w:type="dxa"/>
            <w:tcBorders>
              <w:top w:val="single" w:sz="4" w:space="0" w:color="auto"/>
              <w:left w:val="single" w:sz="4" w:space="0" w:color="auto"/>
              <w:bottom w:val="single" w:sz="4" w:space="0" w:color="auto"/>
              <w:right w:val="single" w:sz="4" w:space="0" w:color="auto"/>
            </w:tcBorders>
            <w:vAlign w:val="center"/>
            <w:hideMark/>
          </w:tcPr>
          <w:p w14:paraId="7122984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738304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1A03FC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TERMOMETRO ANGULAR P/INCUBADORA ISSOLETTE C-86</w:t>
            </w:r>
          </w:p>
        </w:tc>
        <w:tc>
          <w:tcPr>
            <w:tcW w:w="812" w:type="dxa"/>
            <w:tcBorders>
              <w:top w:val="single" w:sz="4" w:space="0" w:color="auto"/>
              <w:left w:val="single" w:sz="4" w:space="0" w:color="auto"/>
              <w:bottom w:val="single" w:sz="4" w:space="0" w:color="auto"/>
              <w:right w:val="single" w:sz="4" w:space="0" w:color="auto"/>
            </w:tcBorders>
          </w:tcPr>
          <w:p w14:paraId="1BBC5D9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45E18B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8E79959" w14:textId="77777777" w:rsidR="00616D4F" w:rsidRDefault="00616D4F">
            <w:pPr>
              <w:suppressAutoHyphens/>
              <w:jc w:val="center"/>
              <w:rPr>
                <w:rFonts w:ascii="Arial" w:eastAsia="Times New Roman" w:hAnsi="Arial" w:cs="Arial"/>
                <w:sz w:val="16"/>
                <w:szCs w:val="16"/>
                <w:lang w:val="es-ES" w:eastAsia="ar-SA"/>
              </w:rPr>
            </w:pPr>
          </w:p>
        </w:tc>
      </w:tr>
      <w:tr w:rsidR="00616D4F" w14:paraId="208446A6"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3538950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2529-276</w:t>
            </w:r>
          </w:p>
        </w:tc>
        <w:tc>
          <w:tcPr>
            <w:tcW w:w="705" w:type="dxa"/>
            <w:tcBorders>
              <w:top w:val="single" w:sz="4" w:space="0" w:color="auto"/>
              <w:left w:val="single" w:sz="4" w:space="0" w:color="auto"/>
              <w:bottom w:val="single" w:sz="4" w:space="0" w:color="auto"/>
              <w:right w:val="single" w:sz="4" w:space="0" w:color="auto"/>
            </w:tcBorders>
            <w:vAlign w:val="center"/>
            <w:hideMark/>
          </w:tcPr>
          <w:p w14:paraId="56BA76E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A6F4BD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ABD302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TERMÓMETRO PARA CENTRIFUGA MCA. INTERNACIONAL</w:t>
            </w:r>
          </w:p>
        </w:tc>
        <w:tc>
          <w:tcPr>
            <w:tcW w:w="812" w:type="dxa"/>
            <w:tcBorders>
              <w:top w:val="single" w:sz="4" w:space="0" w:color="auto"/>
              <w:left w:val="single" w:sz="4" w:space="0" w:color="auto"/>
              <w:bottom w:val="single" w:sz="4" w:space="0" w:color="auto"/>
              <w:right w:val="single" w:sz="4" w:space="0" w:color="auto"/>
            </w:tcBorders>
          </w:tcPr>
          <w:p w14:paraId="36EC1E3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B5098C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E01A783" w14:textId="77777777" w:rsidR="00616D4F" w:rsidRDefault="00616D4F">
            <w:pPr>
              <w:suppressAutoHyphens/>
              <w:jc w:val="center"/>
              <w:rPr>
                <w:rFonts w:ascii="Arial" w:eastAsia="Times New Roman" w:hAnsi="Arial" w:cs="Arial"/>
                <w:sz w:val="16"/>
                <w:szCs w:val="16"/>
                <w:lang w:val="es-ES" w:eastAsia="ar-SA"/>
              </w:rPr>
            </w:pPr>
          </w:p>
        </w:tc>
      </w:tr>
      <w:tr w:rsidR="00616D4F" w14:paraId="4D8C40F6"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0D97241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2529-277</w:t>
            </w:r>
          </w:p>
        </w:tc>
        <w:tc>
          <w:tcPr>
            <w:tcW w:w="705" w:type="dxa"/>
            <w:tcBorders>
              <w:top w:val="single" w:sz="4" w:space="0" w:color="auto"/>
              <w:left w:val="single" w:sz="4" w:space="0" w:color="auto"/>
              <w:bottom w:val="single" w:sz="4" w:space="0" w:color="auto"/>
              <w:right w:val="single" w:sz="4" w:space="0" w:color="auto"/>
            </w:tcBorders>
            <w:vAlign w:val="center"/>
            <w:hideMark/>
          </w:tcPr>
          <w:p w14:paraId="7A50AC1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3E70CD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1E4017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TERMOMETRO RECTO PARA CENTRIFUGA MCA. INTERNACIONAL</w:t>
            </w:r>
          </w:p>
        </w:tc>
        <w:tc>
          <w:tcPr>
            <w:tcW w:w="812" w:type="dxa"/>
            <w:tcBorders>
              <w:top w:val="single" w:sz="4" w:space="0" w:color="auto"/>
              <w:left w:val="single" w:sz="4" w:space="0" w:color="auto"/>
              <w:bottom w:val="single" w:sz="4" w:space="0" w:color="auto"/>
              <w:right w:val="single" w:sz="4" w:space="0" w:color="auto"/>
            </w:tcBorders>
          </w:tcPr>
          <w:p w14:paraId="331869DA"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AA1983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458CBB9" w14:textId="77777777" w:rsidR="00616D4F" w:rsidRDefault="00616D4F">
            <w:pPr>
              <w:suppressAutoHyphens/>
              <w:jc w:val="center"/>
              <w:rPr>
                <w:rFonts w:ascii="Arial" w:eastAsia="Times New Roman" w:hAnsi="Arial" w:cs="Arial"/>
                <w:sz w:val="16"/>
                <w:szCs w:val="16"/>
                <w:lang w:val="es-ES" w:eastAsia="ar-SA"/>
              </w:rPr>
            </w:pPr>
          </w:p>
        </w:tc>
      </w:tr>
      <w:tr w:rsidR="00616D4F" w14:paraId="5FF3D411"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18A5058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2529-278</w:t>
            </w:r>
          </w:p>
        </w:tc>
        <w:tc>
          <w:tcPr>
            <w:tcW w:w="705" w:type="dxa"/>
            <w:tcBorders>
              <w:top w:val="single" w:sz="4" w:space="0" w:color="auto"/>
              <w:left w:val="single" w:sz="4" w:space="0" w:color="auto"/>
              <w:bottom w:val="single" w:sz="4" w:space="0" w:color="auto"/>
              <w:right w:val="single" w:sz="4" w:space="0" w:color="auto"/>
            </w:tcBorders>
            <w:vAlign w:val="center"/>
            <w:hideMark/>
          </w:tcPr>
          <w:p w14:paraId="0DD1853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9F0C79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5264E5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TERMOSTATO DE CONTROL PARA CENTRIFUGA MCA. INTERNACIONAL</w:t>
            </w:r>
          </w:p>
        </w:tc>
        <w:tc>
          <w:tcPr>
            <w:tcW w:w="812" w:type="dxa"/>
            <w:tcBorders>
              <w:top w:val="single" w:sz="4" w:space="0" w:color="auto"/>
              <w:left w:val="single" w:sz="4" w:space="0" w:color="auto"/>
              <w:bottom w:val="single" w:sz="4" w:space="0" w:color="auto"/>
              <w:right w:val="single" w:sz="4" w:space="0" w:color="auto"/>
            </w:tcBorders>
          </w:tcPr>
          <w:p w14:paraId="0999237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2F1A83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BCE99ED" w14:textId="77777777" w:rsidR="00616D4F" w:rsidRDefault="00616D4F">
            <w:pPr>
              <w:suppressAutoHyphens/>
              <w:jc w:val="center"/>
              <w:rPr>
                <w:rFonts w:ascii="Arial" w:eastAsia="Times New Roman" w:hAnsi="Arial" w:cs="Arial"/>
                <w:sz w:val="16"/>
                <w:szCs w:val="16"/>
                <w:lang w:val="es-ES" w:eastAsia="ar-SA"/>
              </w:rPr>
            </w:pPr>
          </w:p>
        </w:tc>
      </w:tr>
      <w:tr w:rsidR="00616D4F" w14:paraId="6EAB88DB"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281B682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2529-279</w:t>
            </w:r>
          </w:p>
        </w:tc>
        <w:tc>
          <w:tcPr>
            <w:tcW w:w="705" w:type="dxa"/>
            <w:tcBorders>
              <w:top w:val="single" w:sz="4" w:space="0" w:color="auto"/>
              <w:left w:val="single" w:sz="4" w:space="0" w:color="auto"/>
              <w:bottom w:val="single" w:sz="4" w:space="0" w:color="auto"/>
              <w:right w:val="single" w:sz="4" w:space="0" w:color="auto"/>
            </w:tcBorders>
            <w:vAlign w:val="center"/>
            <w:hideMark/>
          </w:tcPr>
          <w:p w14:paraId="3E77105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8BB66B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861989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TERMOSTATO P/INCUBADORA MCA ISOLETTE MOD C-86</w:t>
            </w:r>
          </w:p>
        </w:tc>
        <w:tc>
          <w:tcPr>
            <w:tcW w:w="812" w:type="dxa"/>
            <w:tcBorders>
              <w:top w:val="single" w:sz="4" w:space="0" w:color="auto"/>
              <w:left w:val="single" w:sz="4" w:space="0" w:color="auto"/>
              <w:bottom w:val="single" w:sz="4" w:space="0" w:color="auto"/>
              <w:right w:val="single" w:sz="4" w:space="0" w:color="auto"/>
            </w:tcBorders>
          </w:tcPr>
          <w:p w14:paraId="63286FD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15661EB"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9F748AB" w14:textId="77777777" w:rsidR="00616D4F" w:rsidRDefault="00616D4F">
            <w:pPr>
              <w:suppressAutoHyphens/>
              <w:jc w:val="center"/>
              <w:rPr>
                <w:rFonts w:ascii="Arial" w:eastAsia="Times New Roman" w:hAnsi="Arial" w:cs="Arial"/>
                <w:sz w:val="16"/>
                <w:szCs w:val="16"/>
                <w:lang w:val="es-ES" w:eastAsia="ar-SA"/>
              </w:rPr>
            </w:pPr>
          </w:p>
        </w:tc>
      </w:tr>
      <w:tr w:rsidR="00616D4F" w14:paraId="0AAD3A05"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45AE375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2529-280</w:t>
            </w:r>
          </w:p>
        </w:tc>
        <w:tc>
          <w:tcPr>
            <w:tcW w:w="705" w:type="dxa"/>
            <w:tcBorders>
              <w:top w:val="single" w:sz="4" w:space="0" w:color="auto"/>
              <w:left w:val="single" w:sz="4" w:space="0" w:color="auto"/>
              <w:bottom w:val="single" w:sz="4" w:space="0" w:color="auto"/>
              <w:right w:val="single" w:sz="4" w:space="0" w:color="auto"/>
            </w:tcBorders>
            <w:vAlign w:val="center"/>
            <w:hideMark/>
          </w:tcPr>
          <w:p w14:paraId="478EC3B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AF7815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42A17D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TOMA DE GASES MEDICINALES, SALIDA MURAL CON GIRO DE 360° EN EL TUBO DE ENTRADA FACILITANDO LA INSTALACION, PLACA FRONTAL DE ALUMINIO CON IMPRESIONES DE IDENTIFICACIONES DE GAS, RESISENTE A LA INTEMPERIE Y LIQUIDOS DE LIMPIEZA QUE CUMPLA CON LA NORMA CGAV-5-1989 Y CGAG-4.1-1996.NFPA TIPO DE TECNOLOGIA PURITAN PARA OXIGENO</w:t>
            </w:r>
          </w:p>
        </w:tc>
        <w:tc>
          <w:tcPr>
            <w:tcW w:w="812" w:type="dxa"/>
            <w:tcBorders>
              <w:top w:val="single" w:sz="4" w:space="0" w:color="auto"/>
              <w:left w:val="single" w:sz="4" w:space="0" w:color="auto"/>
              <w:bottom w:val="single" w:sz="4" w:space="0" w:color="auto"/>
              <w:right w:val="single" w:sz="4" w:space="0" w:color="auto"/>
            </w:tcBorders>
          </w:tcPr>
          <w:p w14:paraId="2DE0504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1751CE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4E25A40" w14:textId="77777777" w:rsidR="00616D4F" w:rsidRDefault="00616D4F">
            <w:pPr>
              <w:suppressAutoHyphens/>
              <w:jc w:val="center"/>
              <w:rPr>
                <w:rFonts w:ascii="Arial" w:eastAsia="Times New Roman" w:hAnsi="Arial" w:cs="Arial"/>
                <w:sz w:val="16"/>
                <w:szCs w:val="16"/>
                <w:lang w:val="es-ES" w:eastAsia="ar-SA"/>
              </w:rPr>
            </w:pPr>
          </w:p>
        </w:tc>
      </w:tr>
      <w:tr w:rsidR="00616D4F" w14:paraId="62D49AC3"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3297937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2529-281</w:t>
            </w:r>
          </w:p>
        </w:tc>
        <w:tc>
          <w:tcPr>
            <w:tcW w:w="705" w:type="dxa"/>
            <w:tcBorders>
              <w:top w:val="single" w:sz="4" w:space="0" w:color="auto"/>
              <w:left w:val="single" w:sz="4" w:space="0" w:color="auto"/>
              <w:bottom w:val="single" w:sz="4" w:space="0" w:color="auto"/>
              <w:right w:val="single" w:sz="4" w:space="0" w:color="auto"/>
            </w:tcBorders>
            <w:vAlign w:val="center"/>
            <w:hideMark/>
          </w:tcPr>
          <w:p w14:paraId="7C00A77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025C11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36DA48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TOMA DE GASES MEDICINALES, SALIDA MURAL CON GIRO DE 360° EN EL TUBO DE ENTRADA FACILITANDO LA INSTALACION, PLACA FRONTAL DE ALUMINIO CON IMPRESIONES DE IDENTIFICACIONES DE GAS, RESISENTE A LA INTEMPERIE Y LIQUIDOS DE LIMPIEZA QUE CUMPLA CON LA NORMA CGAV-5-1989 Y CGAG-4.1-1996.NFPA TIPO DE TECNOLOGIA PURITAN PARA AIRE</w:t>
            </w:r>
          </w:p>
        </w:tc>
        <w:tc>
          <w:tcPr>
            <w:tcW w:w="812" w:type="dxa"/>
            <w:tcBorders>
              <w:top w:val="single" w:sz="4" w:space="0" w:color="auto"/>
              <w:left w:val="single" w:sz="4" w:space="0" w:color="auto"/>
              <w:bottom w:val="single" w:sz="4" w:space="0" w:color="auto"/>
              <w:right w:val="single" w:sz="4" w:space="0" w:color="auto"/>
            </w:tcBorders>
          </w:tcPr>
          <w:p w14:paraId="204E0E6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D8BA88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1CD7A2B" w14:textId="77777777" w:rsidR="00616D4F" w:rsidRDefault="00616D4F">
            <w:pPr>
              <w:suppressAutoHyphens/>
              <w:jc w:val="center"/>
              <w:rPr>
                <w:rFonts w:ascii="Arial" w:eastAsia="Times New Roman" w:hAnsi="Arial" w:cs="Arial"/>
                <w:sz w:val="16"/>
                <w:szCs w:val="16"/>
                <w:lang w:val="es-ES" w:eastAsia="ar-SA"/>
              </w:rPr>
            </w:pPr>
          </w:p>
        </w:tc>
      </w:tr>
      <w:tr w:rsidR="00616D4F" w14:paraId="15930AEB"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11420E3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2529-282</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27687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8DF379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6650CB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TOMA DE GASES MEDICINALES, SALIDA MURAL CON GIRO DE 360° EN EL TUBO DE ENTRADA FACILITANDO LA INSTALACION, PLACA FRONTAL DE ALUMINIO CON IMPRESIONES DE IDENTIFICACIONES DE GAS, RESISENTE A LA INTEMPERIE Y LIQUIDOS DE LIMPIEZA QUE CUMPLA CON LA NORMA CGAV-5-1989 Y CGAG-4.1-</w:t>
            </w:r>
            <w:r>
              <w:rPr>
                <w:rFonts w:ascii="Arial" w:hAnsi="Arial" w:cs="Arial"/>
                <w:sz w:val="16"/>
                <w:szCs w:val="16"/>
              </w:rPr>
              <w:lastRenderedPageBreak/>
              <w:t>1996.NFPA TIPO DE TECNOLOGIA PURITAN PARA VACIO</w:t>
            </w:r>
          </w:p>
        </w:tc>
        <w:tc>
          <w:tcPr>
            <w:tcW w:w="812" w:type="dxa"/>
            <w:tcBorders>
              <w:top w:val="single" w:sz="4" w:space="0" w:color="auto"/>
              <w:left w:val="single" w:sz="4" w:space="0" w:color="auto"/>
              <w:bottom w:val="single" w:sz="4" w:space="0" w:color="auto"/>
              <w:right w:val="single" w:sz="4" w:space="0" w:color="auto"/>
            </w:tcBorders>
          </w:tcPr>
          <w:p w14:paraId="4DA6FA9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9E9433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4C430DB" w14:textId="77777777" w:rsidR="00616D4F" w:rsidRDefault="00616D4F">
            <w:pPr>
              <w:suppressAutoHyphens/>
              <w:jc w:val="center"/>
              <w:rPr>
                <w:rFonts w:ascii="Arial" w:eastAsia="Times New Roman" w:hAnsi="Arial" w:cs="Arial"/>
                <w:sz w:val="16"/>
                <w:szCs w:val="16"/>
                <w:lang w:val="es-ES" w:eastAsia="ar-SA"/>
              </w:rPr>
            </w:pPr>
          </w:p>
        </w:tc>
      </w:tr>
      <w:tr w:rsidR="00616D4F" w14:paraId="6BDA67D4"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4516862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2529-283</w:t>
            </w:r>
          </w:p>
        </w:tc>
        <w:tc>
          <w:tcPr>
            <w:tcW w:w="705" w:type="dxa"/>
            <w:tcBorders>
              <w:top w:val="single" w:sz="4" w:space="0" w:color="auto"/>
              <w:left w:val="single" w:sz="4" w:space="0" w:color="auto"/>
              <w:bottom w:val="single" w:sz="4" w:space="0" w:color="auto"/>
              <w:right w:val="single" w:sz="4" w:space="0" w:color="auto"/>
            </w:tcBorders>
            <w:vAlign w:val="center"/>
            <w:hideMark/>
          </w:tcPr>
          <w:p w14:paraId="0C265E0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6F187F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AFAA1C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TOPE P / CHAROLA PARA CENTRIFUGA MCA. INTERNACIONAL</w:t>
            </w:r>
          </w:p>
        </w:tc>
        <w:tc>
          <w:tcPr>
            <w:tcW w:w="812" w:type="dxa"/>
            <w:tcBorders>
              <w:top w:val="single" w:sz="4" w:space="0" w:color="auto"/>
              <w:left w:val="single" w:sz="4" w:space="0" w:color="auto"/>
              <w:bottom w:val="single" w:sz="4" w:space="0" w:color="auto"/>
              <w:right w:val="single" w:sz="4" w:space="0" w:color="auto"/>
            </w:tcBorders>
          </w:tcPr>
          <w:p w14:paraId="2C1DBB0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B9C7361"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C030B6F" w14:textId="77777777" w:rsidR="00616D4F" w:rsidRDefault="00616D4F">
            <w:pPr>
              <w:suppressAutoHyphens/>
              <w:jc w:val="center"/>
              <w:rPr>
                <w:rFonts w:ascii="Arial" w:eastAsia="Times New Roman" w:hAnsi="Arial" w:cs="Arial"/>
                <w:sz w:val="16"/>
                <w:szCs w:val="16"/>
                <w:lang w:val="es-ES" w:eastAsia="ar-SA"/>
              </w:rPr>
            </w:pPr>
          </w:p>
        </w:tc>
      </w:tr>
      <w:tr w:rsidR="00616D4F" w14:paraId="745811FF"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34CE2D4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2529-284</w:t>
            </w:r>
          </w:p>
        </w:tc>
        <w:tc>
          <w:tcPr>
            <w:tcW w:w="705" w:type="dxa"/>
            <w:tcBorders>
              <w:top w:val="single" w:sz="4" w:space="0" w:color="auto"/>
              <w:left w:val="single" w:sz="4" w:space="0" w:color="auto"/>
              <w:bottom w:val="single" w:sz="4" w:space="0" w:color="auto"/>
              <w:right w:val="single" w:sz="4" w:space="0" w:color="auto"/>
            </w:tcBorders>
            <w:vAlign w:val="center"/>
            <w:hideMark/>
          </w:tcPr>
          <w:p w14:paraId="64AC8B0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A5F9F1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167B4C9"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TRANSDUCTOR P/NEBULIZADOR  ULTRANET 99 MARCA DIVELVIS NORTEAMERICANO</w:t>
            </w:r>
          </w:p>
        </w:tc>
        <w:tc>
          <w:tcPr>
            <w:tcW w:w="812" w:type="dxa"/>
            <w:tcBorders>
              <w:top w:val="single" w:sz="4" w:space="0" w:color="auto"/>
              <w:left w:val="single" w:sz="4" w:space="0" w:color="auto"/>
              <w:bottom w:val="single" w:sz="4" w:space="0" w:color="auto"/>
              <w:right w:val="single" w:sz="4" w:space="0" w:color="auto"/>
            </w:tcBorders>
          </w:tcPr>
          <w:p w14:paraId="128F6507"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223878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811F7B1" w14:textId="77777777" w:rsidR="00616D4F" w:rsidRDefault="00616D4F">
            <w:pPr>
              <w:suppressAutoHyphens/>
              <w:jc w:val="center"/>
              <w:rPr>
                <w:rFonts w:ascii="Arial" w:eastAsia="Times New Roman" w:hAnsi="Arial" w:cs="Arial"/>
                <w:sz w:val="16"/>
                <w:szCs w:val="16"/>
                <w:lang w:val="es-ES" w:eastAsia="ar-SA"/>
              </w:rPr>
            </w:pPr>
          </w:p>
        </w:tc>
      </w:tr>
      <w:tr w:rsidR="00616D4F" w14:paraId="6E97960A"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71B7558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2529-285</w:t>
            </w:r>
          </w:p>
        </w:tc>
        <w:tc>
          <w:tcPr>
            <w:tcW w:w="705" w:type="dxa"/>
            <w:tcBorders>
              <w:top w:val="single" w:sz="4" w:space="0" w:color="auto"/>
              <w:left w:val="single" w:sz="4" w:space="0" w:color="auto"/>
              <w:bottom w:val="single" w:sz="4" w:space="0" w:color="auto"/>
              <w:right w:val="single" w:sz="4" w:space="0" w:color="auto"/>
            </w:tcBorders>
            <w:vAlign w:val="center"/>
            <w:hideMark/>
          </w:tcPr>
          <w:p w14:paraId="2158F97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D67AAA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D0A2FF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TRANSFORMADOR DE VOLTAJE 120 V AC ENTRADA 12V SALIDA 5 AMP</w:t>
            </w:r>
          </w:p>
        </w:tc>
        <w:tc>
          <w:tcPr>
            <w:tcW w:w="812" w:type="dxa"/>
            <w:tcBorders>
              <w:top w:val="single" w:sz="4" w:space="0" w:color="auto"/>
              <w:left w:val="single" w:sz="4" w:space="0" w:color="auto"/>
              <w:bottom w:val="single" w:sz="4" w:space="0" w:color="auto"/>
              <w:right w:val="single" w:sz="4" w:space="0" w:color="auto"/>
            </w:tcBorders>
          </w:tcPr>
          <w:p w14:paraId="4ADE0CCA"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39D6BD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93FC5E5" w14:textId="77777777" w:rsidR="00616D4F" w:rsidRDefault="00616D4F">
            <w:pPr>
              <w:suppressAutoHyphens/>
              <w:jc w:val="center"/>
              <w:rPr>
                <w:rFonts w:ascii="Arial" w:eastAsia="Times New Roman" w:hAnsi="Arial" w:cs="Arial"/>
                <w:sz w:val="16"/>
                <w:szCs w:val="16"/>
                <w:lang w:val="es-ES" w:eastAsia="ar-SA"/>
              </w:rPr>
            </w:pPr>
          </w:p>
        </w:tc>
      </w:tr>
      <w:tr w:rsidR="00616D4F" w14:paraId="14006A1D"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4863F22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2529-286</w:t>
            </w:r>
          </w:p>
        </w:tc>
        <w:tc>
          <w:tcPr>
            <w:tcW w:w="705" w:type="dxa"/>
            <w:tcBorders>
              <w:top w:val="single" w:sz="4" w:space="0" w:color="auto"/>
              <w:left w:val="single" w:sz="4" w:space="0" w:color="auto"/>
              <w:bottom w:val="single" w:sz="4" w:space="0" w:color="auto"/>
              <w:right w:val="single" w:sz="4" w:space="0" w:color="auto"/>
            </w:tcBorders>
            <w:vAlign w:val="center"/>
            <w:hideMark/>
          </w:tcPr>
          <w:p w14:paraId="3D4D60A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C8230D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997EB0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TRANSFORMADOR DE VOLTAJE 120 V AC ENTRADA 24V/12V SALIDA 1 AMP</w:t>
            </w:r>
          </w:p>
        </w:tc>
        <w:tc>
          <w:tcPr>
            <w:tcW w:w="812" w:type="dxa"/>
            <w:tcBorders>
              <w:top w:val="single" w:sz="4" w:space="0" w:color="auto"/>
              <w:left w:val="single" w:sz="4" w:space="0" w:color="auto"/>
              <w:bottom w:val="single" w:sz="4" w:space="0" w:color="auto"/>
              <w:right w:val="single" w:sz="4" w:space="0" w:color="auto"/>
            </w:tcBorders>
          </w:tcPr>
          <w:p w14:paraId="2420B70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61B2E1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BC3DCF5" w14:textId="77777777" w:rsidR="00616D4F" w:rsidRDefault="00616D4F">
            <w:pPr>
              <w:suppressAutoHyphens/>
              <w:jc w:val="center"/>
              <w:rPr>
                <w:rFonts w:ascii="Arial" w:eastAsia="Times New Roman" w:hAnsi="Arial" w:cs="Arial"/>
                <w:sz w:val="16"/>
                <w:szCs w:val="16"/>
                <w:lang w:val="es-ES" w:eastAsia="ar-SA"/>
              </w:rPr>
            </w:pPr>
          </w:p>
        </w:tc>
      </w:tr>
      <w:tr w:rsidR="00616D4F" w14:paraId="66BBCB9B"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6EF39C7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2529-287</w:t>
            </w:r>
          </w:p>
        </w:tc>
        <w:tc>
          <w:tcPr>
            <w:tcW w:w="705" w:type="dxa"/>
            <w:tcBorders>
              <w:top w:val="single" w:sz="4" w:space="0" w:color="auto"/>
              <w:left w:val="single" w:sz="4" w:space="0" w:color="auto"/>
              <w:bottom w:val="single" w:sz="4" w:space="0" w:color="auto"/>
              <w:right w:val="single" w:sz="4" w:space="0" w:color="auto"/>
            </w:tcBorders>
            <w:vAlign w:val="center"/>
            <w:hideMark/>
          </w:tcPr>
          <w:p w14:paraId="12C6A1C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93A193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4E5B0A9"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TRANSFORMADOR DE VOLTAJE 120 V AC ENTRADA 24V/12V SALIDA 3 AMP</w:t>
            </w:r>
          </w:p>
        </w:tc>
        <w:tc>
          <w:tcPr>
            <w:tcW w:w="812" w:type="dxa"/>
            <w:tcBorders>
              <w:top w:val="single" w:sz="4" w:space="0" w:color="auto"/>
              <w:left w:val="single" w:sz="4" w:space="0" w:color="auto"/>
              <w:bottom w:val="single" w:sz="4" w:space="0" w:color="auto"/>
              <w:right w:val="single" w:sz="4" w:space="0" w:color="auto"/>
            </w:tcBorders>
          </w:tcPr>
          <w:p w14:paraId="2AB73C4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28F630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1D5EB96" w14:textId="77777777" w:rsidR="00616D4F" w:rsidRDefault="00616D4F">
            <w:pPr>
              <w:suppressAutoHyphens/>
              <w:jc w:val="center"/>
              <w:rPr>
                <w:rFonts w:ascii="Arial" w:eastAsia="Times New Roman" w:hAnsi="Arial" w:cs="Arial"/>
                <w:sz w:val="16"/>
                <w:szCs w:val="16"/>
                <w:lang w:val="es-ES" w:eastAsia="ar-SA"/>
              </w:rPr>
            </w:pPr>
          </w:p>
        </w:tc>
      </w:tr>
      <w:tr w:rsidR="00616D4F" w14:paraId="541BB557"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4D7EEBA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2529-288</w:t>
            </w:r>
          </w:p>
        </w:tc>
        <w:tc>
          <w:tcPr>
            <w:tcW w:w="705" w:type="dxa"/>
            <w:tcBorders>
              <w:top w:val="single" w:sz="4" w:space="0" w:color="auto"/>
              <w:left w:val="single" w:sz="4" w:space="0" w:color="auto"/>
              <w:bottom w:val="single" w:sz="4" w:space="0" w:color="auto"/>
              <w:right w:val="single" w:sz="4" w:space="0" w:color="auto"/>
            </w:tcBorders>
            <w:vAlign w:val="center"/>
            <w:hideMark/>
          </w:tcPr>
          <w:p w14:paraId="1923203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396A5F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5697DA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TRANSFORMADOR DE VOLTAJE 120 V AC ENTRADA 24V/12V SALIDA 6 AMP</w:t>
            </w:r>
          </w:p>
        </w:tc>
        <w:tc>
          <w:tcPr>
            <w:tcW w:w="812" w:type="dxa"/>
            <w:tcBorders>
              <w:top w:val="single" w:sz="4" w:space="0" w:color="auto"/>
              <w:left w:val="single" w:sz="4" w:space="0" w:color="auto"/>
              <w:bottom w:val="single" w:sz="4" w:space="0" w:color="auto"/>
              <w:right w:val="single" w:sz="4" w:space="0" w:color="auto"/>
            </w:tcBorders>
          </w:tcPr>
          <w:p w14:paraId="6B06147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34BAD8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94D434C" w14:textId="77777777" w:rsidR="00616D4F" w:rsidRDefault="00616D4F">
            <w:pPr>
              <w:suppressAutoHyphens/>
              <w:jc w:val="center"/>
              <w:rPr>
                <w:rFonts w:ascii="Arial" w:eastAsia="Times New Roman" w:hAnsi="Arial" w:cs="Arial"/>
                <w:sz w:val="16"/>
                <w:szCs w:val="16"/>
                <w:lang w:val="es-ES" w:eastAsia="ar-SA"/>
              </w:rPr>
            </w:pPr>
          </w:p>
        </w:tc>
      </w:tr>
      <w:tr w:rsidR="00616D4F" w14:paraId="6F85DA66"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4608B8A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2529-289</w:t>
            </w:r>
          </w:p>
        </w:tc>
        <w:tc>
          <w:tcPr>
            <w:tcW w:w="705" w:type="dxa"/>
            <w:tcBorders>
              <w:top w:val="single" w:sz="4" w:space="0" w:color="auto"/>
              <w:left w:val="single" w:sz="4" w:space="0" w:color="auto"/>
              <w:bottom w:val="single" w:sz="4" w:space="0" w:color="auto"/>
              <w:right w:val="single" w:sz="4" w:space="0" w:color="auto"/>
            </w:tcBorders>
            <w:vAlign w:val="center"/>
            <w:hideMark/>
          </w:tcPr>
          <w:p w14:paraId="57A1982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D5782D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1441893"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TUBO FLEXIBLE DE COBRE DE 1/4"</w:t>
            </w:r>
          </w:p>
        </w:tc>
        <w:tc>
          <w:tcPr>
            <w:tcW w:w="812" w:type="dxa"/>
            <w:tcBorders>
              <w:top w:val="single" w:sz="4" w:space="0" w:color="auto"/>
              <w:left w:val="single" w:sz="4" w:space="0" w:color="auto"/>
              <w:bottom w:val="single" w:sz="4" w:space="0" w:color="auto"/>
              <w:right w:val="single" w:sz="4" w:space="0" w:color="auto"/>
            </w:tcBorders>
          </w:tcPr>
          <w:p w14:paraId="3C6F938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F7C3B0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BF134DC" w14:textId="77777777" w:rsidR="00616D4F" w:rsidRDefault="00616D4F">
            <w:pPr>
              <w:suppressAutoHyphens/>
              <w:jc w:val="center"/>
              <w:rPr>
                <w:rFonts w:ascii="Arial" w:eastAsia="Times New Roman" w:hAnsi="Arial" w:cs="Arial"/>
                <w:sz w:val="16"/>
                <w:szCs w:val="16"/>
                <w:lang w:val="es-ES" w:eastAsia="ar-SA"/>
              </w:rPr>
            </w:pPr>
          </w:p>
        </w:tc>
      </w:tr>
      <w:tr w:rsidR="00616D4F" w14:paraId="6B7DFC26"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7D186C4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2529-290</w:t>
            </w:r>
          </w:p>
        </w:tc>
        <w:tc>
          <w:tcPr>
            <w:tcW w:w="705" w:type="dxa"/>
            <w:tcBorders>
              <w:top w:val="single" w:sz="4" w:space="0" w:color="auto"/>
              <w:left w:val="single" w:sz="4" w:space="0" w:color="auto"/>
              <w:bottom w:val="single" w:sz="4" w:space="0" w:color="auto"/>
              <w:right w:val="single" w:sz="4" w:space="0" w:color="auto"/>
            </w:tcBorders>
            <w:vAlign w:val="center"/>
            <w:hideMark/>
          </w:tcPr>
          <w:p w14:paraId="2CFE7E9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A4B338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MTS</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203D51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TUBO FLEXIBLE DE COBRE DE 1/8”</w:t>
            </w:r>
          </w:p>
        </w:tc>
        <w:tc>
          <w:tcPr>
            <w:tcW w:w="812" w:type="dxa"/>
            <w:tcBorders>
              <w:top w:val="single" w:sz="4" w:space="0" w:color="auto"/>
              <w:left w:val="single" w:sz="4" w:space="0" w:color="auto"/>
              <w:bottom w:val="single" w:sz="4" w:space="0" w:color="auto"/>
              <w:right w:val="single" w:sz="4" w:space="0" w:color="auto"/>
            </w:tcBorders>
          </w:tcPr>
          <w:p w14:paraId="1812F5E1"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A6F6B7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F7A8CF3" w14:textId="77777777" w:rsidR="00616D4F" w:rsidRDefault="00616D4F">
            <w:pPr>
              <w:suppressAutoHyphens/>
              <w:jc w:val="center"/>
              <w:rPr>
                <w:rFonts w:ascii="Arial" w:eastAsia="Times New Roman" w:hAnsi="Arial" w:cs="Arial"/>
                <w:sz w:val="16"/>
                <w:szCs w:val="16"/>
                <w:lang w:val="es-ES" w:eastAsia="ar-SA"/>
              </w:rPr>
            </w:pPr>
          </w:p>
        </w:tc>
      </w:tr>
      <w:tr w:rsidR="00616D4F" w14:paraId="07DEE8A6"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B3F2EA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2529-291</w:t>
            </w:r>
          </w:p>
        </w:tc>
        <w:tc>
          <w:tcPr>
            <w:tcW w:w="705" w:type="dxa"/>
            <w:tcBorders>
              <w:top w:val="single" w:sz="4" w:space="0" w:color="auto"/>
              <w:left w:val="single" w:sz="4" w:space="0" w:color="auto"/>
              <w:bottom w:val="single" w:sz="4" w:space="0" w:color="auto"/>
              <w:right w:val="single" w:sz="4" w:space="0" w:color="auto"/>
            </w:tcBorders>
            <w:vAlign w:val="center"/>
            <w:hideMark/>
          </w:tcPr>
          <w:p w14:paraId="21ED5F1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A64AA9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MTS</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2F19BD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TUBO FLEXIBLE DE COBRE DE 3/16”</w:t>
            </w:r>
          </w:p>
        </w:tc>
        <w:tc>
          <w:tcPr>
            <w:tcW w:w="812" w:type="dxa"/>
            <w:tcBorders>
              <w:top w:val="single" w:sz="4" w:space="0" w:color="auto"/>
              <w:left w:val="single" w:sz="4" w:space="0" w:color="auto"/>
              <w:bottom w:val="single" w:sz="4" w:space="0" w:color="auto"/>
              <w:right w:val="single" w:sz="4" w:space="0" w:color="auto"/>
            </w:tcBorders>
          </w:tcPr>
          <w:p w14:paraId="39F4E61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32BEFC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479A5C97" w14:textId="77777777" w:rsidR="00616D4F" w:rsidRDefault="00616D4F">
            <w:pPr>
              <w:suppressAutoHyphens/>
              <w:jc w:val="center"/>
              <w:rPr>
                <w:rFonts w:ascii="Arial" w:eastAsia="Times New Roman" w:hAnsi="Arial" w:cs="Arial"/>
                <w:sz w:val="16"/>
                <w:szCs w:val="16"/>
                <w:lang w:val="es-ES" w:eastAsia="ar-SA"/>
              </w:rPr>
            </w:pPr>
          </w:p>
        </w:tc>
      </w:tr>
      <w:tr w:rsidR="00616D4F" w14:paraId="32FDC082"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0D8FDFF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2529-292</w:t>
            </w:r>
          </w:p>
        </w:tc>
        <w:tc>
          <w:tcPr>
            <w:tcW w:w="705" w:type="dxa"/>
            <w:tcBorders>
              <w:top w:val="single" w:sz="4" w:space="0" w:color="auto"/>
              <w:left w:val="single" w:sz="4" w:space="0" w:color="auto"/>
              <w:bottom w:val="single" w:sz="4" w:space="0" w:color="auto"/>
              <w:right w:val="single" w:sz="4" w:space="0" w:color="auto"/>
            </w:tcBorders>
            <w:vAlign w:val="center"/>
            <w:hideMark/>
          </w:tcPr>
          <w:p w14:paraId="6390521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2A9EEC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MTS</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C3A51D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TUBO FLEXIBLE DE COBRE DE 3/8"</w:t>
            </w:r>
          </w:p>
        </w:tc>
        <w:tc>
          <w:tcPr>
            <w:tcW w:w="812" w:type="dxa"/>
            <w:tcBorders>
              <w:top w:val="single" w:sz="4" w:space="0" w:color="auto"/>
              <w:left w:val="single" w:sz="4" w:space="0" w:color="auto"/>
              <w:bottom w:val="single" w:sz="4" w:space="0" w:color="auto"/>
              <w:right w:val="single" w:sz="4" w:space="0" w:color="auto"/>
            </w:tcBorders>
          </w:tcPr>
          <w:p w14:paraId="246351A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13FEFE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CE4076D" w14:textId="77777777" w:rsidR="00616D4F" w:rsidRDefault="00616D4F">
            <w:pPr>
              <w:suppressAutoHyphens/>
              <w:jc w:val="center"/>
              <w:rPr>
                <w:rFonts w:ascii="Arial" w:eastAsia="Times New Roman" w:hAnsi="Arial" w:cs="Arial"/>
                <w:sz w:val="16"/>
                <w:szCs w:val="16"/>
                <w:lang w:val="es-ES" w:eastAsia="ar-SA"/>
              </w:rPr>
            </w:pPr>
          </w:p>
        </w:tc>
      </w:tr>
      <w:tr w:rsidR="00616D4F" w14:paraId="19898440"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4BCF01E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2529-293</w:t>
            </w:r>
          </w:p>
        </w:tc>
        <w:tc>
          <w:tcPr>
            <w:tcW w:w="705" w:type="dxa"/>
            <w:tcBorders>
              <w:top w:val="single" w:sz="4" w:space="0" w:color="auto"/>
              <w:left w:val="single" w:sz="4" w:space="0" w:color="auto"/>
              <w:bottom w:val="single" w:sz="4" w:space="0" w:color="auto"/>
              <w:right w:val="single" w:sz="4" w:space="0" w:color="auto"/>
            </w:tcBorders>
            <w:vAlign w:val="center"/>
            <w:hideMark/>
          </w:tcPr>
          <w:p w14:paraId="5F881FF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43EC03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660B90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TUBO FLUORESCENTE LUZ AZUL PARA FOTOTERAPIA</w:t>
            </w:r>
          </w:p>
        </w:tc>
        <w:tc>
          <w:tcPr>
            <w:tcW w:w="812" w:type="dxa"/>
            <w:tcBorders>
              <w:top w:val="single" w:sz="4" w:space="0" w:color="auto"/>
              <w:left w:val="single" w:sz="4" w:space="0" w:color="auto"/>
              <w:bottom w:val="single" w:sz="4" w:space="0" w:color="auto"/>
              <w:right w:val="single" w:sz="4" w:space="0" w:color="auto"/>
            </w:tcBorders>
          </w:tcPr>
          <w:p w14:paraId="77A6FA1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BD609C5"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D419F50" w14:textId="77777777" w:rsidR="00616D4F" w:rsidRDefault="00616D4F">
            <w:pPr>
              <w:suppressAutoHyphens/>
              <w:jc w:val="center"/>
              <w:rPr>
                <w:rFonts w:ascii="Arial" w:eastAsia="Times New Roman" w:hAnsi="Arial" w:cs="Arial"/>
                <w:sz w:val="16"/>
                <w:szCs w:val="16"/>
                <w:lang w:val="es-ES" w:eastAsia="ar-SA"/>
              </w:rPr>
            </w:pPr>
          </w:p>
        </w:tc>
      </w:tr>
      <w:tr w:rsidR="00616D4F" w14:paraId="10DF0B22"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4BA349F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2529-294</w:t>
            </w:r>
          </w:p>
        </w:tc>
        <w:tc>
          <w:tcPr>
            <w:tcW w:w="705" w:type="dxa"/>
            <w:tcBorders>
              <w:top w:val="single" w:sz="4" w:space="0" w:color="auto"/>
              <w:left w:val="single" w:sz="4" w:space="0" w:color="auto"/>
              <w:bottom w:val="single" w:sz="4" w:space="0" w:color="auto"/>
              <w:right w:val="single" w:sz="4" w:space="0" w:color="auto"/>
            </w:tcBorders>
            <w:vAlign w:val="center"/>
            <w:hideMark/>
          </w:tcPr>
          <w:p w14:paraId="525963D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A582A8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363C3A6"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TUERCA C/ BARRIL  3/16”</w:t>
            </w:r>
          </w:p>
        </w:tc>
        <w:tc>
          <w:tcPr>
            <w:tcW w:w="812" w:type="dxa"/>
            <w:tcBorders>
              <w:top w:val="single" w:sz="4" w:space="0" w:color="auto"/>
              <w:left w:val="single" w:sz="4" w:space="0" w:color="auto"/>
              <w:bottom w:val="single" w:sz="4" w:space="0" w:color="auto"/>
              <w:right w:val="single" w:sz="4" w:space="0" w:color="auto"/>
            </w:tcBorders>
          </w:tcPr>
          <w:p w14:paraId="15558BE7"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0DE4D32B"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E85DF95" w14:textId="77777777" w:rsidR="00616D4F" w:rsidRDefault="00616D4F">
            <w:pPr>
              <w:suppressAutoHyphens/>
              <w:jc w:val="center"/>
              <w:rPr>
                <w:rFonts w:ascii="Arial" w:eastAsia="Times New Roman" w:hAnsi="Arial" w:cs="Arial"/>
                <w:sz w:val="16"/>
                <w:szCs w:val="16"/>
                <w:lang w:val="es-ES" w:eastAsia="ar-SA"/>
              </w:rPr>
            </w:pPr>
          </w:p>
        </w:tc>
      </w:tr>
      <w:tr w:rsidR="00616D4F" w14:paraId="48F6EA61"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7BACD1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2529-295</w:t>
            </w:r>
          </w:p>
        </w:tc>
        <w:tc>
          <w:tcPr>
            <w:tcW w:w="705" w:type="dxa"/>
            <w:tcBorders>
              <w:top w:val="single" w:sz="4" w:space="0" w:color="auto"/>
              <w:left w:val="single" w:sz="4" w:space="0" w:color="auto"/>
              <w:bottom w:val="single" w:sz="4" w:space="0" w:color="auto"/>
              <w:right w:val="single" w:sz="4" w:space="0" w:color="auto"/>
            </w:tcBorders>
            <w:vAlign w:val="center"/>
            <w:hideMark/>
          </w:tcPr>
          <w:p w14:paraId="345A34C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3A8BA0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AF637D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TUERCA C/ BARRIL 1/8”</w:t>
            </w:r>
          </w:p>
        </w:tc>
        <w:tc>
          <w:tcPr>
            <w:tcW w:w="812" w:type="dxa"/>
            <w:tcBorders>
              <w:top w:val="single" w:sz="4" w:space="0" w:color="auto"/>
              <w:left w:val="single" w:sz="4" w:space="0" w:color="auto"/>
              <w:bottom w:val="single" w:sz="4" w:space="0" w:color="auto"/>
              <w:right w:val="single" w:sz="4" w:space="0" w:color="auto"/>
            </w:tcBorders>
          </w:tcPr>
          <w:p w14:paraId="52C86ED8"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E51428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E727B74" w14:textId="77777777" w:rsidR="00616D4F" w:rsidRDefault="00616D4F">
            <w:pPr>
              <w:suppressAutoHyphens/>
              <w:jc w:val="center"/>
              <w:rPr>
                <w:rFonts w:ascii="Arial" w:eastAsia="Times New Roman" w:hAnsi="Arial" w:cs="Arial"/>
                <w:sz w:val="16"/>
                <w:szCs w:val="16"/>
                <w:lang w:val="es-ES" w:eastAsia="ar-SA"/>
              </w:rPr>
            </w:pPr>
          </w:p>
        </w:tc>
      </w:tr>
      <w:tr w:rsidR="00616D4F" w14:paraId="630F2EE8"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438A71E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2529-296</w:t>
            </w:r>
          </w:p>
        </w:tc>
        <w:tc>
          <w:tcPr>
            <w:tcW w:w="705" w:type="dxa"/>
            <w:tcBorders>
              <w:top w:val="single" w:sz="4" w:space="0" w:color="auto"/>
              <w:left w:val="single" w:sz="4" w:space="0" w:color="auto"/>
              <w:bottom w:val="single" w:sz="4" w:space="0" w:color="auto"/>
              <w:right w:val="single" w:sz="4" w:space="0" w:color="auto"/>
            </w:tcBorders>
            <w:vAlign w:val="center"/>
            <w:hideMark/>
          </w:tcPr>
          <w:p w14:paraId="31400BD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11268E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A4E67AA"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TUERCA CÓNICA ¼”</w:t>
            </w:r>
          </w:p>
        </w:tc>
        <w:tc>
          <w:tcPr>
            <w:tcW w:w="812" w:type="dxa"/>
            <w:tcBorders>
              <w:top w:val="single" w:sz="4" w:space="0" w:color="auto"/>
              <w:left w:val="single" w:sz="4" w:space="0" w:color="auto"/>
              <w:bottom w:val="single" w:sz="4" w:space="0" w:color="auto"/>
              <w:right w:val="single" w:sz="4" w:space="0" w:color="auto"/>
            </w:tcBorders>
          </w:tcPr>
          <w:p w14:paraId="6CEBBC1F"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A9CF4F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26F4DF9" w14:textId="77777777" w:rsidR="00616D4F" w:rsidRDefault="00616D4F">
            <w:pPr>
              <w:suppressAutoHyphens/>
              <w:jc w:val="center"/>
              <w:rPr>
                <w:rFonts w:ascii="Arial" w:eastAsia="Times New Roman" w:hAnsi="Arial" w:cs="Arial"/>
                <w:sz w:val="16"/>
                <w:szCs w:val="16"/>
                <w:lang w:val="es-ES" w:eastAsia="ar-SA"/>
              </w:rPr>
            </w:pPr>
          </w:p>
        </w:tc>
      </w:tr>
      <w:tr w:rsidR="00616D4F" w14:paraId="3A0339E3"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887783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2529-297</w:t>
            </w:r>
          </w:p>
        </w:tc>
        <w:tc>
          <w:tcPr>
            <w:tcW w:w="705" w:type="dxa"/>
            <w:tcBorders>
              <w:top w:val="single" w:sz="4" w:space="0" w:color="auto"/>
              <w:left w:val="single" w:sz="4" w:space="0" w:color="auto"/>
              <w:bottom w:val="single" w:sz="4" w:space="0" w:color="auto"/>
              <w:right w:val="single" w:sz="4" w:space="0" w:color="auto"/>
            </w:tcBorders>
            <w:vAlign w:val="center"/>
            <w:hideMark/>
          </w:tcPr>
          <w:p w14:paraId="601C7C9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FE4DB8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49C619F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TUERCA CONICA 3/8"</w:t>
            </w:r>
          </w:p>
        </w:tc>
        <w:tc>
          <w:tcPr>
            <w:tcW w:w="812" w:type="dxa"/>
            <w:tcBorders>
              <w:top w:val="single" w:sz="4" w:space="0" w:color="auto"/>
              <w:left w:val="single" w:sz="4" w:space="0" w:color="auto"/>
              <w:bottom w:val="single" w:sz="4" w:space="0" w:color="auto"/>
              <w:right w:val="single" w:sz="4" w:space="0" w:color="auto"/>
            </w:tcBorders>
          </w:tcPr>
          <w:p w14:paraId="4FDDF4D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107929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A9039B8" w14:textId="77777777" w:rsidR="00616D4F" w:rsidRDefault="00616D4F">
            <w:pPr>
              <w:suppressAutoHyphens/>
              <w:jc w:val="center"/>
              <w:rPr>
                <w:rFonts w:ascii="Arial" w:eastAsia="Times New Roman" w:hAnsi="Arial" w:cs="Arial"/>
                <w:sz w:val="16"/>
                <w:szCs w:val="16"/>
                <w:lang w:val="es-ES" w:eastAsia="ar-SA"/>
              </w:rPr>
            </w:pPr>
          </w:p>
        </w:tc>
      </w:tr>
      <w:tr w:rsidR="00616D4F" w14:paraId="327B8C2F"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28D07E7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2529-298</w:t>
            </w:r>
          </w:p>
        </w:tc>
        <w:tc>
          <w:tcPr>
            <w:tcW w:w="705" w:type="dxa"/>
            <w:tcBorders>
              <w:top w:val="single" w:sz="4" w:space="0" w:color="auto"/>
              <w:left w:val="single" w:sz="4" w:space="0" w:color="auto"/>
              <w:bottom w:val="single" w:sz="4" w:space="0" w:color="auto"/>
              <w:right w:val="single" w:sz="4" w:space="0" w:color="auto"/>
            </w:tcBorders>
            <w:vAlign w:val="center"/>
            <w:hideMark/>
          </w:tcPr>
          <w:p w14:paraId="6190CCF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B13CD8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1BFF3C2"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TURBINA TIPO CONCENTRIX PARA PIEZA DE MANO ALTA VELOCIDAD</w:t>
            </w:r>
          </w:p>
        </w:tc>
        <w:tc>
          <w:tcPr>
            <w:tcW w:w="812" w:type="dxa"/>
            <w:tcBorders>
              <w:top w:val="single" w:sz="4" w:space="0" w:color="auto"/>
              <w:left w:val="single" w:sz="4" w:space="0" w:color="auto"/>
              <w:bottom w:val="single" w:sz="4" w:space="0" w:color="auto"/>
              <w:right w:val="single" w:sz="4" w:space="0" w:color="auto"/>
            </w:tcBorders>
          </w:tcPr>
          <w:p w14:paraId="0BF712CD"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098F43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6DE1FED" w14:textId="77777777" w:rsidR="00616D4F" w:rsidRDefault="00616D4F">
            <w:pPr>
              <w:suppressAutoHyphens/>
              <w:jc w:val="center"/>
              <w:rPr>
                <w:rFonts w:ascii="Arial" w:eastAsia="Times New Roman" w:hAnsi="Arial" w:cs="Arial"/>
                <w:sz w:val="16"/>
                <w:szCs w:val="16"/>
                <w:lang w:val="es-ES" w:eastAsia="ar-SA"/>
              </w:rPr>
            </w:pPr>
          </w:p>
        </w:tc>
      </w:tr>
      <w:tr w:rsidR="00616D4F" w14:paraId="12C73F42"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48BDACA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2529-299</w:t>
            </w:r>
          </w:p>
        </w:tc>
        <w:tc>
          <w:tcPr>
            <w:tcW w:w="705" w:type="dxa"/>
            <w:tcBorders>
              <w:top w:val="single" w:sz="4" w:space="0" w:color="auto"/>
              <w:left w:val="single" w:sz="4" w:space="0" w:color="auto"/>
              <w:bottom w:val="single" w:sz="4" w:space="0" w:color="auto"/>
              <w:right w:val="single" w:sz="4" w:space="0" w:color="auto"/>
            </w:tcBorders>
            <w:vAlign w:val="center"/>
            <w:hideMark/>
          </w:tcPr>
          <w:p w14:paraId="2F96859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C90181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EFA396C"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VÁLVULA CHECK PARA VAPOR DE AUTOCLAVE 1/2"</w:t>
            </w:r>
          </w:p>
        </w:tc>
        <w:tc>
          <w:tcPr>
            <w:tcW w:w="812" w:type="dxa"/>
            <w:tcBorders>
              <w:top w:val="single" w:sz="4" w:space="0" w:color="auto"/>
              <w:left w:val="single" w:sz="4" w:space="0" w:color="auto"/>
              <w:bottom w:val="single" w:sz="4" w:space="0" w:color="auto"/>
              <w:right w:val="single" w:sz="4" w:space="0" w:color="auto"/>
            </w:tcBorders>
          </w:tcPr>
          <w:p w14:paraId="6079CE1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BE4D4F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4CB3543" w14:textId="77777777" w:rsidR="00616D4F" w:rsidRDefault="00616D4F">
            <w:pPr>
              <w:suppressAutoHyphens/>
              <w:jc w:val="center"/>
              <w:rPr>
                <w:rFonts w:ascii="Arial" w:eastAsia="Times New Roman" w:hAnsi="Arial" w:cs="Arial"/>
                <w:sz w:val="16"/>
                <w:szCs w:val="16"/>
                <w:lang w:val="es-ES" w:eastAsia="ar-SA"/>
              </w:rPr>
            </w:pPr>
          </w:p>
        </w:tc>
      </w:tr>
      <w:tr w:rsidR="00616D4F" w14:paraId="5B60EB13"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00D27A6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2529-300</w:t>
            </w:r>
          </w:p>
        </w:tc>
        <w:tc>
          <w:tcPr>
            <w:tcW w:w="705" w:type="dxa"/>
            <w:tcBorders>
              <w:top w:val="single" w:sz="4" w:space="0" w:color="auto"/>
              <w:left w:val="single" w:sz="4" w:space="0" w:color="auto"/>
              <w:bottom w:val="single" w:sz="4" w:space="0" w:color="auto"/>
              <w:right w:val="single" w:sz="4" w:space="0" w:color="auto"/>
            </w:tcBorders>
            <w:vAlign w:val="center"/>
            <w:hideMark/>
          </w:tcPr>
          <w:p w14:paraId="25ADA5F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1C3EC1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443FB2B"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VÁLVULA DE ALIVIO P/AUTOCLAV EB51FN 272</w:t>
            </w:r>
          </w:p>
        </w:tc>
        <w:tc>
          <w:tcPr>
            <w:tcW w:w="812" w:type="dxa"/>
            <w:tcBorders>
              <w:top w:val="single" w:sz="4" w:space="0" w:color="auto"/>
              <w:left w:val="single" w:sz="4" w:space="0" w:color="auto"/>
              <w:bottom w:val="single" w:sz="4" w:space="0" w:color="auto"/>
              <w:right w:val="single" w:sz="4" w:space="0" w:color="auto"/>
            </w:tcBorders>
          </w:tcPr>
          <w:p w14:paraId="5F07582E"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7CEBDB5"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1509496" w14:textId="77777777" w:rsidR="00616D4F" w:rsidRDefault="00616D4F">
            <w:pPr>
              <w:suppressAutoHyphens/>
              <w:jc w:val="center"/>
              <w:rPr>
                <w:rFonts w:ascii="Arial" w:eastAsia="Times New Roman" w:hAnsi="Arial" w:cs="Arial"/>
                <w:sz w:val="16"/>
                <w:szCs w:val="16"/>
                <w:lang w:val="es-ES" w:eastAsia="ar-SA"/>
              </w:rPr>
            </w:pPr>
          </w:p>
        </w:tc>
      </w:tr>
      <w:tr w:rsidR="00616D4F" w14:paraId="18019BFF"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302714A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2529-301</w:t>
            </w:r>
          </w:p>
        </w:tc>
        <w:tc>
          <w:tcPr>
            <w:tcW w:w="705" w:type="dxa"/>
            <w:tcBorders>
              <w:top w:val="single" w:sz="4" w:space="0" w:color="auto"/>
              <w:left w:val="single" w:sz="4" w:space="0" w:color="auto"/>
              <w:bottom w:val="single" w:sz="4" w:space="0" w:color="auto"/>
              <w:right w:val="single" w:sz="4" w:space="0" w:color="auto"/>
            </w:tcBorders>
            <w:vAlign w:val="center"/>
            <w:hideMark/>
          </w:tcPr>
          <w:p w14:paraId="665092A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C16E2C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5073C3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VÁLVULA DE CIERRE RÁPIDO DE 3/8 P/AUTOCL.</w:t>
            </w:r>
          </w:p>
        </w:tc>
        <w:tc>
          <w:tcPr>
            <w:tcW w:w="812" w:type="dxa"/>
            <w:tcBorders>
              <w:top w:val="single" w:sz="4" w:space="0" w:color="auto"/>
              <w:left w:val="single" w:sz="4" w:space="0" w:color="auto"/>
              <w:bottom w:val="single" w:sz="4" w:space="0" w:color="auto"/>
              <w:right w:val="single" w:sz="4" w:space="0" w:color="auto"/>
            </w:tcBorders>
          </w:tcPr>
          <w:p w14:paraId="119E0C36"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7471B4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DED69D2" w14:textId="77777777" w:rsidR="00616D4F" w:rsidRDefault="00616D4F">
            <w:pPr>
              <w:suppressAutoHyphens/>
              <w:jc w:val="center"/>
              <w:rPr>
                <w:rFonts w:ascii="Arial" w:eastAsia="Times New Roman" w:hAnsi="Arial" w:cs="Arial"/>
                <w:sz w:val="16"/>
                <w:szCs w:val="16"/>
                <w:lang w:val="es-ES" w:eastAsia="ar-SA"/>
              </w:rPr>
            </w:pPr>
          </w:p>
        </w:tc>
      </w:tr>
      <w:tr w:rsidR="00616D4F" w14:paraId="4A8CD9A2"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10CA3F1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2529-302</w:t>
            </w:r>
          </w:p>
        </w:tc>
        <w:tc>
          <w:tcPr>
            <w:tcW w:w="705" w:type="dxa"/>
            <w:tcBorders>
              <w:top w:val="single" w:sz="4" w:space="0" w:color="auto"/>
              <w:left w:val="single" w:sz="4" w:space="0" w:color="auto"/>
              <w:bottom w:val="single" w:sz="4" w:space="0" w:color="auto"/>
              <w:right w:val="single" w:sz="4" w:space="0" w:color="auto"/>
            </w:tcBorders>
            <w:vAlign w:val="center"/>
            <w:hideMark/>
          </w:tcPr>
          <w:p w14:paraId="39E3D4D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469E4E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D7F1164"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DE ENCHUFE RAPIDO TIPO L</w:t>
            </w:r>
          </w:p>
        </w:tc>
        <w:tc>
          <w:tcPr>
            <w:tcW w:w="812" w:type="dxa"/>
            <w:tcBorders>
              <w:top w:val="single" w:sz="4" w:space="0" w:color="auto"/>
              <w:left w:val="single" w:sz="4" w:space="0" w:color="auto"/>
              <w:bottom w:val="single" w:sz="4" w:space="0" w:color="auto"/>
              <w:right w:val="single" w:sz="4" w:space="0" w:color="auto"/>
            </w:tcBorders>
          </w:tcPr>
          <w:p w14:paraId="2ECAE7E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92F095E"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C87386F" w14:textId="77777777" w:rsidR="00616D4F" w:rsidRDefault="00616D4F">
            <w:pPr>
              <w:suppressAutoHyphens/>
              <w:jc w:val="center"/>
              <w:rPr>
                <w:rFonts w:ascii="Arial" w:eastAsia="Times New Roman" w:hAnsi="Arial" w:cs="Arial"/>
                <w:sz w:val="16"/>
                <w:szCs w:val="16"/>
                <w:lang w:val="es-ES" w:eastAsia="ar-SA"/>
              </w:rPr>
            </w:pPr>
          </w:p>
        </w:tc>
      </w:tr>
      <w:tr w:rsidR="00616D4F" w14:paraId="6EB72A14"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1885F77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2529-303</w:t>
            </w:r>
          </w:p>
        </w:tc>
        <w:tc>
          <w:tcPr>
            <w:tcW w:w="705" w:type="dxa"/>
            <w:tcBorders>
              <w:top w:val="single" w:sz="4" w:space="0" w:color="auto"/>
              <w:left w:val="single" w:sz="4" w:space="0" w:color="auto"/>
              <w:bottom w:val="single" w:sz="4" w:space="0" w:color="auto"/>
              <w:right w:val="single" w:sz="4" w:space="0" w:color="auto"/>
            </w:tcBorders>
            <w:vAlign w:val="center"/>
            <w:hideMark/>
          </w:tcPr>
          <w:p w14:paraId="667455D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80F0F3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4C7D4E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DE FLUJO PARA UNIDAD DENTAL 2 VIAS AIRE Y AGUA</w:t>
            </w:r>
          </w:p>
        </w:tc>
        <w:tc>
          <w:tcPr>
            <w:tcW w:w="812" w:type="dxa"/>
            <w:tcBorders>
              <w:top w:val="single" w:sz="4" w:space="0" w:color="auto"/>
              <w:left w:val="single" w:sz="4" w:space="0" w:color="auto"/>
              <w:bottom w:val="single" w:sz="4" w:space="0" w:color="auto"/>
              <w:right w:val="single" w:sz="4" w:space="0" w:color="auto"/>
            </w:tcBorders>
          </w:tcPr>
          <w:p w14:paraId="51404C0F"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AB2ABA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36EDA3D" w14:textId="77777777" w:rsidR="00616D4F" w:rsidRDefault="00616D4F">
            <w:pPr>
              <w:suppressAutoHyphens/>
              <w:jc w:val="center"/>
              <w:rPr>
                <w:rFonts w:ascii="Arial" w:eastAsia="Times New Roman" w:hAnsi="Arial" w:cs="Arial"/>
                <w:sz w:val="16"/>
                <w:szCs w:val="16"/>
                <w:lang w:val="es-ES" w:eastAsia="ar-SA"/>
              </w:rPr>
            </w:pPr>
          </w:p>
        </w:tc>
      </w:tr>
      <w:tr w:rsidR="00616D4F" w14:paraId="4629CA8D"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03D62BE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2529-304</w:t>
            </w:r>
          </w:p>
        </w:tc>
        <w:tc>
          <w:tcPr>
            <w:tcW w:w="705" w:type="dxa"/>
            <w:tcBorders>
              <w:top w:val="single" w:sz="4" w:space="0" w:color="auto"/>
              <w:left w:val="single" w:sz="4" w:space="0" w:color="auto"/>
              <w:bottom w:val="single" w:sz="4" w:space="0" w:color="auto"/>
              <w:right w:val="single" w:sz="4" w:space="0" w:color="auto"/>
            </w:tcBorders>
            <w:vAlign w:val="center"/>
            <w:hideMark/>
          </w:tcPr>
          <w:p w14:paraId="4A5E8F9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8B74B7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AD6727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DE FLUJO PARA UNIDAD DENTAL 3 VIAS AIRE Y AGUA</w:t>
            </w:r>
          </w:p>
        </w:tc>
        <w:tc>
          <w:tcPr>
            <w:tcW w:w="812" w:type="dxa"/>
            <w:tcBorders>
              <w:top w:val="single" w:sz="4" w:space="0" w:color="auto"/>
              <w:left w:val="single" w:sz="4" w:space="0" w:color="auto"/>
              <w:bottom w:val="single" w:sz="4" w:space="0" w:color="auto"/>
              <w:right w:val="single" w:sz="4" w:space="0" w:color="auto"/>
            </w:tcBorders>
          </w:tcPr>
          <w:p w14:paraId="2FF10F9A"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DF0436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5570364" w14:textId="77777777" w:rsidR="00616D4F" w:rsidRDefault="00616D4F">
            <w:pPr>
              <w:suppressAutoHyphens/>
              <w:jc w:val="center"/>
              <w:rPr>
                <w:rFonts w:ascii="Arial" w:eastAsia="Times New Roman" w:hAnsi="Arial" w:cs="Arial"/>
                <w:sz w:val="16"/>
                <w:szCs w:val="16"/>
                <w:lang w:val="es-ES" w:eastAsia="ar-SA"/>
              </w:rPr>
            </w:pPr>
          </w:p>
        </w:tc>
      </w:tr>
      <w:tr w:rsidR="00616D4F" w14:paraId="3F09FC20"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4C4C580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2529-305</w:t>
            </w:r>
          </w:p>
        </w:tc>
        <w:tc>
          <w:tcPr>
            <w:tcW w:w="705" w:type="dxa"/>
            <w:tcBorders>
              <w:top w:val="single" w:sz="4" w:space="0" w:color="auto"/>
              <w:left w:val="single" w:sz="4" w:space="0" w:color="auto"/>
              <w:bottom w:val="single" w:sz="4" w:space="0" w:color="auto"/>
              <w:right w:val="single" w:sz="4" w:space="0" w:color="auto"/>
            </w:tcBorders>
            <w:vAlign w:val="center"/>
            <w:hideMark/>
          </w:tcPr>
          <w:p w14:paraId="27DA692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100B7C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3968F5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DE PASO TIPO AGUJA PARA UNIDAD DENTAL</w:t>
            </w:r>
          </w:p>
        </w:tc>
        <w:tc>
          <w:tcPr>
            <w:tcW w:w="812" w:type="dxa"/>
            <w:tcBorders>
              <w:top w:val="single" w:sz="4" w:space="0" w:color="auto"/>
              <w:left w:val="single" w:sz="4" w:space="0" w:color="auto"/>
              <w:bottom w:val="single" w:sz="4" w:space="0" w:color="auto"/>
              <w:right w:val="single" w:sz="4" w:space="0" w:color="auto"/>
            </w:tcBorders>
          </w:tcPr>
          <w:p w14:paraId="12055B0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282659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F80109C" w14:textId="77777777" w:rsidR="00616D4F" w:rsidRDefault="00616D4F">
            <w:pPr>
              <w:suppressAutoHyphens/>
              <w:jc w:val="center"/>
              <w:rPr>
                <w:rFonts w:ascii="Arial" w:eastAsia="Times New Roman" w:hAnsi="Arial" w:cs="Arial"/>
                <w:sz w:val="16"/>
                <w:szCs w:val="16"/>
                <w:lang w:val="es-ES" w:eastAsia="ar-SA"/>
              </w:rPr>
            </w:pPr>
          </w:p>
        </w:tc>
      </w:tr>
      <w:tr w:rsidR="00616D4F" w14:paraId="1D922247"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7D1A2E1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2529-306</w:t>
            </w:r>
          </w:p>
        </w:tc>
        <w:tc>
          <w:tcPr>
            <w:tcW w:w="705" w:type="dxa"/>
            <w:tcBorders>
              <w:top w:val="single" w:sz="4" w:space="0" w:color="auto"/>
              <w:left w:val="single" w:sz="4" w:space="0" w:color="auto"/>
              <w:bottom w:val="single" w:sz="4" w:space="0" w:color="auto"/>
              <w:right w:val="single" w:sz="4" w:space="0" w:color="auto"/>
            </w:tcBorders>
            <w:vAlign w:val="center"/>
            <w:hideMark/>
          </w:tcPr>
          <w:p w14:paraId="706719B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E52A14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302F1C0"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DE RODILLA MARCA  KRAME</w:t>
            </w:r>
          </w:p>
        </w:tc>
        <w:tc>
          <w:tcPr>
            <w:tcW w:w="812" w:type="dxa"/>
            <w:tcBorders>
              <w:top w:val="single" w:sz="4" w:space="0" w:color="auto"/>
              <w:left w:val="single" w:sz="4" w:space="0" w:color="auto"/>
              <w:bottom w:val="single" w:sz="4" w:space="0" w:color="auto"/>
              <w:right w:val="single" w:sz="4" w:space="0" w:color="auto"/>
            </w:tcBorders>
          </w:tcPr>
          <w:p w14:paraId="2301000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786A1B7A"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9AD047E" w14:textId="77777777" w:rsidR="00616D4F" w:rsidRDefault="00616D4F">
            <w:pPr>
              <w:suppressAutoHyphens/>
              <w:jc w:val="center"/>
              <w:rPr>
                <w:rFonts w:ascii="Arial" w:eastAsia="Times New Roman" w:hAnsi="Arial" w:cs="Arial"/>
                <w:sz w:val="16"/>
                <w:szCs w:val="16"/>
                <w:lang w:val="es-ES" w:eastAsia="ar-SA"/>
              </w:rPr>
            </w:pPr>
          </w:p>
        </w:tc>
      </w:tr>
      <w:tr w:rsidR="00616D4F" w14:paraId="70BA001C"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0A39C2B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2529-307</w:t>
            </w:r>
          </w:p>
        </w:tc>
        <w:tc>
          <w:tcPr>
            <w:tcW w:w="705" w:type="dxa"/>
            <w:tcBorders>
              <w:top w:val="single" w:sz="4" w:space="0" w:color="auto"/>
              <w:left w:val="single" w:sz="4" w:space="0" w:color="auto"/>
              <w:bottom w:val="single" w:sz="4" w:space="0" w:color="auto"/>
              <w:right w:val="single" w:sz="4" w:space="0" w:color="auto"/>
            </w:tcBorders>
            <w:vAlign w:val="center"/>
            <w:hideMark/>
          </w:tcPr>
          <w:p w14:paraId="64F0379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E920D9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41F993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DE SEGURIDAD DE 40 PSI DE 1 -1/2", ROSCABLE, PARA VAPOR</w:t>
            </w:r>
          </w:p>
        </w:tc>
        <w:tc>
          <w:tcPr>
            <w:tcW w:w="812" w:type="dxa"/>
            <w:tcBorders>
              <w:top w:val="single" w:sz="4" w:space="0" w:color="auto"/>
              <w:left w:val="single" w:sz="4" w:space="0" w:color="auto"/>
              <w:bottom w:val="single" w:sz="4" w:space="0" w:color="auto"/>
              <w:right w:val="single" w:sz="4" w:space="0" w:color="auto"/>
            </w:tcBorders>
          </w:tcPr>
          <w:p w14:paraId="7B44D014"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9EF830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148295D0" w14:textId="77777777" w:rsidR="00616D4F" w:rsidRDefault="00616D4F">
            <w:pPr>
              <w:suppressAutoHyphens/>
              <w:jc w:val="center"/>
              <w:rPr>
                <w:rFonts w:ascii="Arial" w:eastAsia="Times New Roman" w:hAnsi="Arial" w:cs="Arial"/>
                <w:sz w:val="16"/>
                <w:szCs w:val="16"/>
                <w:lang w:val="es-ES" w:eastAsia="ar-SA"/>
              </w:rPr>
            </w:pPr>
          </w:p>
        </w:tc>
      </w:tr>
      <w:tr w:rsidR="00616D4F" w14:paraId="0FF8E0AB"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2AA3312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2529-308</w:t>
            </w:r>
          </w:p>
        </w:tc>
        <w:tc>
          <w:tcPr>
            <w:tcW w:w="705" w:type="dxa"/>
            <w:tcBorders>
              <w:top w:val="single" w:sz="4" w:space="0" w:color="auto"/>
              <w:left w:val="single" w:sz="4" w:space="0" w:color="auto"/>
              <w:bottom w:val="single" w:sz="4" w:space="0" w:color="auto"/>
              <w:right w:val="single" w:sz="4" w:space="0" w:color="auto"/>
            </w:tcBorders>
            <w:vAlign w:val="center"/>
            <w:hideMark/>
          </w:tcPr>
          <w:p w14:paraId="51A260B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D643BD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69599E1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DE SEGURIDAD DE 40 PSI DE 1", ROSCABLE, PARA VAPOR</w:t>
            </w:r>
          </w:p>
        </w:tc>
        <w:tc>
          <w:tcPr>
            <w:tcW w:w="812" w:type="dxa"/>
            <w:tcBorders>
              <w:top w:val="single" w:sz="4" w:space="0" w:color="auto"/>
              <w:left w:val="single" w:sz="4" w:space="0" w:color="auto"/>
              <w:bottom w:val="single" w:sz="4" w:space="0" w:color="auto"/>
              <w:right w:val="single" w:sz="4" w:space="0" w:color="auto"/>
            </w:tcBorders>
          </w:tcPr>
          <w:p w14:paraId="2E13E96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CECC0B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1AB340F" w14:textId="77777777" w:rsidR="00616D4F" w:rsidRDefault="00616D4F">
            <w:pPr>
              <w:suppressAutoHyphens/>
              <w:jc w:val="center"/>
              <w:rPr>
                <w:rFonts w:ascii="Arial" w:eastAsia="Times New Roman" w:hAnsi="Arial" w:cs="Arial"/>
                <w:sz w:val="16"/>
                <w:szCs w:val="16"/>
                <w:lang w:val="es-ES" w:eastAsia="ar-SA"/>
              </w:rPr>
            </w:pPr>
          </w:p>
        </w:tc>
      </w:tr>
      <w:tr w:rsidR="00616D4F" w14:paraId="3CBFE979"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9CFC2F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2529-309</w:t>
            </w:r>
          </w:p>
        </w:tc>
        <w:tc>
          <w:tcPr>
            <w:tcW w:w="705" w:type="dxa"/>
            <w:tcBorders>
              <w:top w:val="single" w:sz="4" w:space="0" w:color="auto"/>
              <w:left w:val="single" w:sz="4" w:space="0" w:color="auto"/>
              <w:bottom w:val="single" w:sz="4" w:space="0" w:color="auto"/>
              <w:right w:val="single" w:sz="4" w:space="0" w:color="auto"/>
            </w:tcBorders>
            <w:vAlign w:val="center"/>
            <w:hideMark/>
          </w:tcPr>
          <w:p w14:paraId="12770BBF"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C0A509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2C27F2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DE SEGURIDAD DE 40 PSI DE 1/2", ROSCABLE, PARA VAPOR</w:t>
            </w:r>
          </w:p>
        </w:tc>
        <w:tc>
          <w:tcPr>
            <w:tcW w:w="812" w:type="dxa"/>
            <w:tcBorders>
              <w:top w:val="single" w:sz="4" w:space="0" w:color="auto"/>
              <w:left w:val="single" w:sz="4" w:space="0" w:color="auto"/>
              <w:bottom w:val="single" w:sz="4" w:space="0" w:color="auto"/>
              <w:right w:val="single" w:sz="4" w:space="0" w:color="auto"/>
            </w:tcBorders>
          </w:tcPr>
          <w:p w14:paraId="6A94F45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6F6E0956"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B692BBD" w14:textId="77777777" w:rsidR="00616D4F" w:rsidRDefault="00616D4F">
            <w:pPr>
              <w:suppressAutoHyphens/>
              <w:jc w:val="center"/>
              <w:rPr>
                <w:rFonts w:ascii="Arial" w:eastAsia="Times New Roman" w:hAnsi="Arial" w:cs="Arial"/>
                <w:sz w:val="16"/>
                <w:szCs w:val="16"/>
                <w:lang w:val="es-ES" w:eastAsia="ar-SA"/>
              </w:rPr>
            </w:pPr>
          </w:p>
        </w:tc>
      </w:tr>
      <w:tr w:rsidR="00616D4F" w14:paraId="005DC5BF"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296C8B8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2529-310</w:t>
            </w:r>
          </w:p>
        </w:tc>
        <w:tc>
          <w:tcPr>
            <w:tcW w:w="705" w:type="dxa"/>
            <w:tcBorders>
              <w:top w:val="single" w:sz="4" w:space="0" w:color="auto"/>
              <w:left w:val="single" w:sz="4" w:space="0" w:color="auto"/>
              <w:bottom w:val="single" w:sz="4" w:space="0" w:color="auto"/>
              <w:right w:val="single" w:sz="4" w:space="0" w:color="auto"/>
            </w:tcBorders>
            <w:vAlign w:val="center"/>
            <w:hideMark/>
          </w:tcPr>
          <w:p w14:paraId="4431288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CEBF01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266C5F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DE SEGURIDAD DE 40 PSI DE 3/4", ROSCABLE, PARA VAPOR</w:t>
            </w:r>
          </w:p>
        </w:tc>
        <w:tc>
          <w:tcPr>
            <w:tcW w:w="812" w:type="dxa"/>
            <w:tcBorders>
              <w:top w:val="single" w:sz="4" w:space="0" w:color="auto"/>
              <w:left w:val="single" w:sz="4" w:space="0" w:color="auto"/>
              <w:bottom w:val="single" w:sz="4" w:space="0" w:color="auto"/>
              <w:right w:val="single" w:sz="4" w:space="0" w:color="auto"/>
            </w:tcBorders>
          </w:tcPr>
          <w:p w14:paraId="6BC6BC7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238688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90E3040" w14:textId="77777777" w:rsidR="00616D4F" w:rsidRDefault="00616D4F">
            <w:pPr>
              <w:suppressAutoHyphens/>
              <w:jc w:val="center"/>
              <w:rPr>
                <w:rFonts w:ascii="Arial" w:eastAsia="Times New Roman" w:hAnsi="Arial" w:cs="Arial"/>
                <w:sz w:val="16"/>
                <w:szCs w:val="16"/>
                <w:lang w:val="es-ES" w:eastAsia="ar-SA"/>
              </w:rPr>
            </w:pPr>
          </w:p>
        </w:tc>
      </w:tr>
      <w:tr w:rsidR="00616D4F" w14:paraId="793E45B7"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2877D03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2529-311</w:t>
            </w:r>
          </w:p>
        </w:tc>
        <w:tc>
          <w:tcPr>
            <w:tcW w:w="705" w:type="dxa"/>
            <w:tcBorders>
              <w:top w:val="single" w:sz="4" w:space="0" w:color="auto"/>
              <w:left w:val="single" w:sz="4" w:space="0" w:color="auto"/>
              <w:bottom w:val="single" w:sz="4" w:space="0" w:color="auto"/>
              <w:right w:val="single" w:sz="4" w:space="0" w:color="auto"/>
            </w:tcBorders>
            <w:vAlign w:val="center"/>
            <w:hideMark/>
          </w:tcPr>
          <w:p w14:paraId="177C48D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6034D6E"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7BE28F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DE SEGURIDAD PARA ESTERILIZADOR MARCA MIDMARK M11</w:t>
            </w:r>
          </w:p>
        </w:tc>
        <w:tc>
          <w:tcPr>
            <w:tcW w:w="812" w:type="dxa"/>
            <w:tcBorders>
              <w:top w:val="single" w:sz="4" w:space="0" w:color="auto"/>
              <w:left w:val="single" w:sz="4" w:space="0" w:color="auto"/>
              <w:bottom w:val="single" w:sz="4" w:space="0" w:color="auto"/>
              <w:right w:val="single" w:sz="4" w:space="0" w:color="auto"/>
            </w:tcBorders>
          </w:tcPr>
          <w:p w14:paraId="7536417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D79E20C"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7E1B736" w14:textId="77777777" w:rsidR="00616D4F" w:rsidRDefault="00616D4F">
            <w:pPr>
              <w:suppressAutoHyphens/>
              <w:jc w:val="center"/>
              <w:rPr>
                <w:rFonts w:ascii="Arial" w:eastAsia="Times New Roman" w:hAnsi="Arial" w:cs="Arial"/>
                <w:sz w:val="16"/>
                <w:szCs w:val="16"/>
                <w:lang w:val="es-ES" w:eastAsia="ar-SA"/>
              </w:rPr>
            </w:pPr>
          </w:p>
        </w:tc>
      </w:tr>
      <w:tr w:rsidR="00616D4F" w14:paraId="00F55CB0"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6505790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2529-312</w:t>
            </w:r>
          </w:p>
        </w:tc>
        <w:tc>
          <w:tcPr>
            <w:tcW w:w="705" w:type="dxa"/>
            <w:tcBorders>
              <w:top w:val="single" w:sz="4" w:space="0" w:color="auto"/>
              <w:left w:val="single" w:sz="4" w:space="0" w:color="auto"/>
              <w:bottom w:val="single" w:sz="4" w:space="0" w:color="auto"/>
              <w:right w:val="single" w:sz="4" w:space="0" w:color="auto"/>
            </w:tcBorders>
            <w:vAlign w:val="center"/>
            <w:hideMark/>
          </w:tcPr>
          <w:p w14:paraId="1E013C5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074A8E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6816557"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DE SEGURIDAD PARA ESTERILIZADOR MARCA RITTER M9</w:t>
            </w:r>
          </w:p>
        </w:tc>
        <w:tc>
          <w:tcPr>
            <w:tcW w:w="812" w:type="dxa"/>
            <w:tcBorders>
              <w:top w:val="single" w:sz="4" w:space="0" w:color="auto"/>
              <w:left w:val="single" w:sz="4" w:space="0" w:color="auto"/>
              <w:bottom w:val="single" w:sz="4" w:space="0" w:color="auto"/>
              <w:right w:val="single" w:sz="4" w:space="0" w:color="auto"/>
            </w:tcBorders>
          </w:tcPr>
          <w:p w14:paraId="2D197AE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58C7730"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8C537AB" w14:textId="77777777" w:rsidR="00616D4F" w:rsidRDefault="00616D4F">
            <w:pPr>
              <w:suppressAutoHyphens/>
              <w:jc w:val="center"/>
              <w:rPr>
                <w:rFonts w:ascii="Arial" w:eastAsia="Times New Roman" w:hAnsi="Arial" w:cs="Arial"/>
                <w:sz w:val="16"/>
                <w:szCs w:val="16"/>
                <w:lang w:val="es-ES" w:eastAsia="ar-SA"/>
              </w:rPr>
            </w:pPr>
          </w:p>
        </w:tc>
      </w:tr>
      <w:tr w:rsidR="00616D4F" w14:paraId="74707336"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FF17CF0"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2529-313</w:t>
            </w:r>
          </w:p>
        </w:tc>
        <w:tc>
          <w:tcPr>
            <w:tcW w:w="705" w:type="dxa"/>
            <w:tcBorders>
              <w:top w:val="single" w:sz="4" w:space="0" w:color="auto"/>
              <w:left w:val="single" w:sz="4" w:space="0" w:color="auto"/>
              <w:bottom w:val="single" w:sz="4" w:space="0" w:color="auto"/>
              <w:right w:val="single" w:sz="4" w:space="0" w:color="auto"/>
            </w:tcBorders>
            <w:vAlign w:val="center"/>
            <w:hideMark/>
          </w:tcPr>
          <w:p w14:paraId="4E52FB73"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0853E2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2AEFE31"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VÁLVULA MÚLTIPLE PARA ESTERILIZADOR (PARA  ESTERILIZADOR MARCA AMSCO  O SIMILAR MOD. CICLOMATIC) DIAMETRO DE CONEXIÓN DE 1 PULGADA</w:t>
            </w:r>
          </w:p>
        </w:tc>
        <w:tc>
          <w:tcPr>
            <w:tcW w:w="812" w:type="dxa"/>
            <w:tcBorders>
              <w:top w:val="single" w:sz="4" w:space="0" w:color="auto"/>
              <w:left w:val="single" w:sz="4" w:space="0" w:color="auto"/>
              <w:bottom w:val="single" w:sz="4" w:space="0" w:color="auto"/>
              <w:right w:val="single" w:sz="4" w:space="0" w:color="auto"/>
            </w:tcBorders>
          </w:tcPr>
          <w:p w14:paraId="3E5A8055"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0FA1153"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04776BD5" w14:textId="77777777" w:rsidR="00616D4F" w:rsidRDefault="00616D4F">
            <w:pPr>
              <w:suppressAutoHyphens/>
              <w:jc w:val="center"/>
              <w:rPr>
                <w:rFonts w:ascii="Arial" w:eastAsia="Times New Roman" w:hAnsi="Arial" w:cs="Arial"/>
                <w:sz w:val="16"/>
                <w:szCs w:val="16"/>
                <w:lang w:val="es-ES" w:eastAsia="ar-SA"/>
              </w:rPr>
            </w:pPr>
          </w:p>
        </w:tc>
      </w:tr>
      <w:tr w:rsidR="00616D4F" w14:paraId="55963BDD"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1900DE9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2529-314</w:t>
            </w:r>
          </w:p>
        </w:tc>
        <w:tc>
          <w:tcPr>
            <w:tcW w:w="705" w:type="dxa"/>
            <w:tcBorders>
              <w:top w:val="single" w:sz="4" w:space="0" w:color="auto"/>
              <w:left w:val="single" w:sz="4" w:space="0" w:color="auto"/>
              <w:bottom w:val="single" w:sz="4" w:space="0" w:color="auto"/>
              <w:right w:val="single" w:sz="4" w:space="0" w:color="auto"/>
            </w:tcBorders>
            <w:vAlign w:val="center"/>
            <w:hideMark/>
          </w:tcPr>
          <w:p w14:paraId="5168505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9DF4C1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7676B517" w14:textId="77777777" w:rsidR="00616D4F" w:rsidRDefault="00616D4F">
            <w:pPr>
              <w:suppressAutoHyphens/>
              <w:jc w:val="both"/>
              <w:rPr>
                <w:rFonts w:ascii="Arial" w:eastAsia="Times New Roman" w:hAnsi="Arial" w:cs="Arial"/>
                <w:sz w:val="16"/>
                <w:szCs w:val="16"/>
                <w:lang w:val="en-US" w:eastAsia="ar-SA"/>
              </w:rPr>
            </w:pPr>
            <w:r>
              <w:rPr>
                <w:rFonts w:ascii="Arial" w:hAnsi="Arial" w:cs="Arial"/>
                <w:sz w:val="16"/>
                <w:szCs w:val="16"/>
              </w:rPr>
              <w:t xml:space="preserve">VALVULA SELENOIDE PARA VAPOR, MARCA STERIS AMSCO, NO. </w:t>
            </w:r>
            <w:r>
              <w:rPr>
                <w:rFonts w:ascii="Arial" w:hAnsi="Arial" w:cs="Arial"/>
                <w:sz w:val="16"/>
                <w:szCs w:val="16"/>
                <w:lang w:val="en-US"/>
              </w:rPr>
              <w:t>CATALOGO HV2622231 ,  PIPE:1", 15.4 WATTS, 127 VOLTS, 60HZ, BOBINA 400525-125     120/60 15.4W FT</w:t>
            </w:r>
          </w:p>
        </w:tc>
        <w:tc>
          <w:tcPr>
            <w:tcW w:w="812" w:type="dxa"/>
            <w:tcBorders>
              <w:top w:val="single" w:sz="4" w:space="0" w:color="auto"/>
              <w:left w:val="single" w:sz="4" w:space="0" w:color="auto"/>
              <w:bottom w:val="single" w:sz="4" w:space="0" w:color="auto"/>
              <w:right w:val="single" w:sz="4" w:space="0" w:color="auto"/>
            </w:tcBorders>
          </w:tcPr>
          <w:p w14:paraId="430E3009" w14:textId="77777777" w:rsidR="00616D4F" w:rsidRDefault="00616D4F">
            <w:pPr>
              <w:suppressAutoHyphens/>
              <w:jc w:val="center"/>
              <w:rPr>
                <w:rFonts w:ascii="Arial" w:eastAsia="Times New Roman" w:hAnsi="Arial" w:cs="Arial"/>
                <w:sz w:val="16"/>
                <w:szCs w:val="16"/>
                <w:lang w:val="en-US" w:eastAsia="ar-SA"/>
              </w:rPr>
            </w:pPr>
          </w:p>
        </w:tc>
        <w:tc>
          <w:tcPr>
            <w:tcW w:w="1399" w:type="dxa"/>
            <w:tcBorders>
              <w:top w:val="single" w:sz="4" w:space="0" w:color="auto"/>
              <w:left w:val="single" w:sz="4" w:space="0" w:color="auto"/>
              <w:bottom w:val="single" w:sz="4" w:space="0" w:color="auto"/>
              <w:right w:val="single" w:sz="4" w:space="0" w:color="auto"/>
            </w:tcBorders>
          </w:tcPr>
          <w:p w14:paraId="1255ACB4" w14:textId="77777777" w:rsidR="00616D4F" w:rsidRDefault="00616D4F">
            <w:pPr>
              <w:suppressAutoHyphens/>
              <w:jc w:val="center"/>
              <w:rPr>
                <w:rFonts w:ascii="Arial" w:eastAsia="Times New Roman" w:hAnsi="Arial" w:cs="Arial"/>
                <w:sz w:val="16"/>
                <w:szCs w:val="16"/>
                <w:lang w:val="en-US" w:eastAsia="ar-SA"/>
              </w:rPr>
            </w:pPr>
          </w:p>
        </w:tc>
        <w:tc>
          <w:tcPr>
            <w:tcW w:w="1039" w:type="dxa"/>
            <w:tcBorders>
              <w:top w:val="single" w:sz="4" w:space="0" w:color="auto"/>
              <w:left w:val="single" w:sz="4" w:space="0" w:color="auto"/>
              <w:bottom w:val="single" w:sz="4" w:space="0" w:color="auto"/>
              <w:right w:val="single" w:sz="4" w:space="0" w:color="auto"/>
            </w:tcBorders>
          </w:tcPr>
          <w:p w14:paraId="7BCF2A49" w14:textId="77777777" w:rsidR="00616D4F" w:rsidRDefault="00616D4F">
            <w:pPr>
              <w:suppressAutoHyphens/>
              <w:jc w:val="center"/>
              <w:rPr>
                <w:rFonts w:ascii="Arial" w:eastAsia="Times New Roman" w:hAnsi="Arial" w:cs="Arial"/>
                <w:sz w:val="16"/>
                <w:szCs w:val="16"/>
                <w:lang w:val="en-US" w:eastAsia="ar-SA"/>
              </w:rPr>
            </w:pPr>
          </w:p>
        </w:tc>
      </w:tr>
      <w:tr w:rsidR="00616D4F" w14:paraId="7393CA65"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7F83652C"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2529-315</w:t>
            </w:r>
          </w:p>
        </w:tc>
        <w:tc>
          <w:tcPr>
            <w:tcW w:w="705" w:type="dxa"/>
            <w:tcBorders>
              <w:top w:val="single" w:sz="4" w:space="0" w:color="auto"/>
              <w:left w:val="single" w:sz="4" w:space="0" w:color="auto"/>
              <w:bottom w:val="single" w:sz="4" w:space="0" w:color="auto"/>
              <w:right w:val="single" w:sz="4" w:space="0" w:color="auto"/>
            </w:tcBorders>
            <w:vAlign w:val="center"/>
            <w:hideMark/>
          </w:tcPr>
          <w:p w14:paraId="6ECD4BA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4DC63D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5EF1A08"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TERMODINAMICA DE 1/2</w:t>
            </w:r>
          </w:p>
        </w:tc>
        <w:tc>
          <w:tcPr>
            <w:tcW w:w="812" w:type="dxa"/>
            <w:tcBorders>
              <w:top w:val="single" w:sz="4" w:space="0" w:color="auto"/>
              <w:left w:val="single" w:sz="4" w:space="0" w:color="auto"/>
              <w:bottom w:val="single" w:sz="4" w:space="0" w:color="auto"/>
              <w:right w:val="single" w:sz="4" w:space="0" w:color="auto"/>
            </w:tcBorders>
          </w:tcPr>
          <w:p w14:paraId="60C66019"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35618BF4"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7A42E68E" w14:textId="77777777" w:rsidR="00616D4F" w:rsidRDefault="00616D4F">
            <w:pPr>
              <w:suppressAutoHyphens/>
              <w:jc w:val="center"/>
              <w:rPr>
                <w:rFonts w:ascii="Arial" w:eastAsia="Times New Roman" w:hAnsi="Arial" w:cs="Arial"/>
                <w:sz w:val="16"/>
                <w:szCs w:val="16"/>
                <w:lang w:val="es-ES" w:eastAsia="ar-SA"/>
              </w:rPr>
            </w:pPr>
          </w:p>
        </w:tc>
      </w:tr>
      <w:tr w:rsidR="00616D4F" w14:paraId="729CA445"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07C88BC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2529-316</w:t>
            </w:r>
          </w:p>
        </w:tc>
        <w:tc>
          <w:tcPr>
            <w:tcW w:w="705" w:type="dxa"/>
            <w:tcBorders>
              <w:top w:val="single" w:sz="4" w:space="0" w:color="auto"/>
              <w:left w:val="single" w:sz="4" w:space="0" w:color="auto"/>
              <w:bottom w:val="single" w:sz="4" w:space="0" w:color="auto"/>
              <w:right w:val="single" w:sz="4" w:space="0" w:color="auto"/>
            </w:tcBorders>
            <w:vAlign w:val="center"/>
            <w:hideMark/>
          </w:tcPr>
          <w:p w14:paraId="33A78B0B"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D8DE37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75CF89F"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TERMOESTATICA DE 1/2</w:t>
            </w:r>
          </w:p>
        </w:tc>
        <w:tc>
          <w:tcPr>
            <w:tcW w:w="812" w:type="dxa"/>
            <w:tcBorders>
              <w:top w:val="single" w:sz="4" w:space="0" w:color="auto"/>
              <w:left w:val="single" w:sz="4" w:space="0" w:color="auto"/>
              <w:bottom w:val="single" w:sz="4" w:space="0" w:color="auto"/>
              <w:right w:val="single" w:sz="4" w:space="0" w:color="auto"/>
            </w:tcBorders>
          </w:tcPr>
          <w:p w14:paraId="14BAA6CF"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79E0BC5"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53663B9" w14:textId="77777777" w:rsidR="00616D4F" w:rsidRDefault="00616D4F">
            <w:pPr>
              <w:suppressAutoHyphens/>
              <w:jc w:val="center"/>
              <w:rPr>
                <w:rFonts w:ascii="Arial" w:eastAsia="Times New Roman" w:hAnsi="Arial" w:cs="Arial"/>
                <w:sz w:val="16"/>
                <w:szCs w:val="16"/>
                <w:lang w:val="es-ES" w:eastAsia="ar-SA"/>
              </w:rPr>
            </w:pPr>
          </w:p>
        </w:tc>
      </w:tr>
      <w:tr w:rsidR="00616D4F" w14:paraId="208C261F"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7E56D2C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2529-317</w:t>
            </w:r>
          </w:p>
        </w:tc>
        <w:tc>
          <w:tcPr>
            <w:tcW w:w="705" w:type="dxa"/>
            <w:tcBorders>
              <w:top w:val="single" w:sz="4" w:space="0" w:color="auto"/>
              <w:left w:val="single" w:sz="4" w:space="0" w:color="auto"/>
              <w:bottom w:val="single" w:sz="4" w:space="0" w:color="auto"/>
              <w:right w:val="single" w:sz="4" w:space="0" w:color="auto"/>
            </w:tcBorders>
            <w:vAlign w:val="center"/>
            <w:hideMark/>
          </w:tcPr>
          <w:p w14:paraId="63E0920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94EF4E1"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25152984"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VENTURI PARA EYECTOR DE UNIDAD DENTAL CON CONEXIONES TIPO ESPIGA DE 3/8</w:t>
            </w:r>
          </w:p>
        </w:tc>
        <w:tc>
          <w:tcPr>
            <w:tcW w:w="812" w:type="dxa"/>
            <w:tcBorders>
              <w:top w:val="single" w:sz="4" w:space="0" w:color="auto"/>
              <w:left w:val="single" w:sz="4" w:space="0" w:color="auto"/>
              <w:bottom w:val="single" w:sz="4" w:space="0" w:color="auto"/>
              <w:right w:val="single" w:sz="4" w:space="0" w:color="auto"/>
            </w:tcBorders>
          </w:tcPr>
          <w:p w14:paraId="37E67542"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1F2D49AF"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277076D9" w14:textId="77777777" w:rsidR="00616D4F" w:rsidRDefault="00616D4F">
            <w:pPr>
              <w:suppressAutoHyphens/>
              <w:jc w:val="center"/>
              <w:rPr>
                <w:rFonts w:ascii="Arial" w:eastAsia="Times New Roman" w:hAnsi="Arial" w:cs="Arial"/>
                <w:sz w:val="16"/>
                <w:szCs w:val="16"/>
                <w:lang w:val="es-ES" w:eastAsia="ar-SA"/>
              </w:rPr>
            </w:pPr>
          </w:p>
        </w:tc>
      </w:tr>
      <w:tr w:rsidR="00616D4F" w14:paraId="7FFFDB72"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3B9F2B15"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lastRenderedPageBreak/>
              <w:t>2529-318</w:t>
            </w:r>
          </w:p>
        </w:tc>
        <w:tc>
          <w:tcPr>
            <w:tcW w:w="705" w:type="dxa"/>
            <w:tcBorders>
              <w:top w:val="single" w:sz="4" w:space="0" w:color="auto"/>
              <w:left w:val="single" w:sz="4" w:space="0" w:color="auto"/>
              <w:bottom w:val="single" w:sz="4" w:space="0" w:color="auto"/>
              <w:right w:val="single" w:sz="4" w:space="0" w:color="auto"/>
            </w:tcBorders>
            <w:vAlign w:val="center"/>
            <w:hideMark/>
          </w:tcPr>
          <w:p w14:paraId="6444AAD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95A7DE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5F9DD10D"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SOLENOIDE MARCA ASCO, PARA VAPOR, ROSCADA DE 1/2", BOBINA A 120V</w:t>
            </w:r>
          </w:p>
        </w:tc>
        <w:tc>
          <w:tcPr>
            <w:tcW w:w="812" w:type="dxa"/>
            <w:tcBorders>
              <w:top w:val="single" w:sz="4" w:space="0" w:color="auto"/>
              <w:left w:val="single" w:sz="4" w:space="0" w:color="auto"/>
              <w:bottom w:val="single" w:sz="4" w:space="0" w:color="auto"/>
              <w:right w:val="single" w:sz="4" w:space="0" w:color="auto"/>
            </w:tcBorders>
          </w:tcPr>
          <w:p w14:paraId="4469C567"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28C6C68D"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6CBBE9A9" w14:textId="77777777" w:rsidR="00616D4F" w:rsidRDefault="00616D4F">
            <w:pPr>
              <w:suppressAutoHyphens/>
              <w:jc w:val="center"/>
              <w:rPr>
                <w:rFonts w:ascii="Arial" w:eastAsia="Times New Roman" w:hAnsi="Arial" w:cs="Arial"/>
                <w:sz w:val="16"/>
                <w:szCs w:val="16"/>
                <w:lang w:val="es-ES" w:eastAsia="ar-SA"/>
              </w:rPr>
            </w:pPr>
          </w:p>
        </w:tc>
      </w:tr>
      <w:tr w:rsidR="00616D4F" w14:paraId="68031F4A"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1592A9B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2529-319</w:t>
            </w:r>
          </w:p>
        </w:tc>
        <w:tc>
          <w:tcPr>
            <w:tcW w:w="705" w:type="dxa"/>
            <w:tcBorders>
              <w:top w:val="single" w:sz="4" w:space="0" w:color="auto"/>
              <w:left w:val="single" w:sz="4" w:space="0" w:color="auto"/>
              <w:bottom w:val="single" w:sz="4" w:space="0" w:color="auto"/>
              <w:right w:val="single" w:sz="4" w:space="0" w:color="auto"/>
            </w:tcBorders>
            <w:vAlign w:val="center"/>
            <w:hideMark/>
          </w:tcPr>
          <w:p w14:paraId="36858A5A"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C19735D"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376B9A5E"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SOLENOIDE MARCA ASCO, PARA VAPOR, ROSCADA DE 3/4", BOBINA A 120V</w:t>
            </w:r>
          </w:p>
        </w:tc>
        <w:tc>
          <w:tcPr>
            <w:tcW w:w="812" w:type="dxa"/>
            <w:tcBorders>
              <w:top w:val="single" w:sz="4" w:space="0" w:color="auto"/>
              <w:left w:val="single" w:sz="4" w:space="0" w:color="auto"/>
              <w:bottom w:val="single" w:sz="4" w:space="0" w:color="auto"/>
              <w:right w:val="single" w:sz="4" w:space="0" w:color="auto"/>
            </w:tcBorders>
          </w:tcPr>
          <w:p w14:paraId="360DCAFC"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4A310049"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4E4C915" w14:textId="77777777" w:rsidR="00616D4F" w:rsidRDefault="00616D4F">
            <w:pPr>
              <w:suppressAutoHyphens/>
              <w:jc w:val="center"/>
              <w:rPr>
                <w:rFonts w:ascii="Arial" w:eastAsia="Times New Roman" w:hAnsi="Arial" w:cs="Arial"/>
                <w:sz w:val="16"/>
                <w:szCs w:val="16"/>
                <w:lang w:val="es-ES" w:eastAsia="ar-SA"/>
              </w:rPr>
            </w:pPr>
          </w:p>
        </w:tc>
      </w:tr>
      <w:tr w:rsidR="00616D4F" w14:paraId="0B572F85" w14:textId="77777777" w:rsidTr="00616D4F">
        <w:trPr>
          <w:trHeight w:val="900"/>
        </w:trPr>
        <w:tc>
          <w:tcPr>
            <w:tcW w:w="893" w:type="dxa"/>
            <w:tcBorders>
              <w:top w:val="single" w:sz="4" w:space="0" w:color="auto"/>
              <w:left w:val="single" w:sz="4" w:space="0" w:color="auto"/>
              <w:bottom w:val="single" w:sz="4" w:space="0" w:color="auto"/>
              <w:right w:val="single" w:sz="4" w:space="0" w:color="auto"/>
            </w:tcBorders>
            <w:vAlign w:val="center"/>
            <w:hideMark/>
          </w:tcPr>
          <w:p w14:paraId="5AD452F7"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2529-320</w:t>
            </w:r>
          </w:p>
        </w:tc>
        <w:tc>
          <w:tcPr>
            <w:tcW w:w="705" w:type="dxa"/>
            <w:tcBorders>
              <w:top w:val="single" w:sz="4" w:space="0" w:color="auto"/>
              <w:left w:val="single" w:sz="4" w:space="0" w:color="auto"/>
              <w:bottom w:val="single" w:sz="4" w:space="0" w:color="auto"/>
              <w:right w:val="single" w:sz="4" w:space="0" w:color="auto"/>
            </w:tcBorders>
            <w:vAlign w:val="center"/>
            <w:hideMark/>
          </w:tcPr>
          <w:p w14:paraId="1E7FBBF4"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55A3A89"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11846AC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VALVULA SOLENOIDE MARCA ASCO REDHAT II PRESION DE 0 A 10.5 KGS. CAT. EF8210G95</w:t>
            </w:r>
          </w:p>
        </w:tc>
        <w:tc>
          <w:tcPr>
            <w:tcW w:w="812" w:type="dxa"/>
            <w:tcBorders>
              <w:top w:val="single" w:sz="4" w:space="0" w:color="auto"/>
              <w:left w:val="single" w:sz="4" w:space="0" w:color="auto"/>
              <w:bottom w:val="single" w:sz="4" w:space="0" w:color="auto"/>
              <w:right w:val="single" w:sz="4" w:space="0" w:color="auto"/>
            </w:tcBorders>
          </w:tcPr>
          <w:p w14:paraId="2000C89B"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91CAF42"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3C7C65B9" w14:textId="77777777" w:rsidR="00616D4F" w:rsidRDefault="00616D4F">
            <w:pPr>
              <w:suppressAutoHyphens/>
              <w:jc w:val="center"/>
              <w:rPr>
                <w:rFonts w:ascii="Arial" w:eastAsia="Times New Roman" w:hAnsi="Arial" w:cs="Arial"/>
                <w:sz w:val="16"/>
                <w:szCs w:val="16"/>
                <w:lang w:val="es-ES" w:eastAsia="ar-SA"/>
              </w:rPr>
            </w:pPr>
          </w:p>
        </w:tc>
      </w:tr>
      <w:tr w:rsidR="00616D4F" w14:paraId="3A14BB5E" w14:textId="77777777" w:rsidTr="00616D4F">
        <w:trPr>
          <w:trHeight w:val="288"/>
        </w:trPr>
        <w:tc>
          <w:tcPr>
            <w:tcW w:w="893" w:type="dxa"/>
            <w:tcBorders>
              <w:top w:val="single" w:sz="4" w:space="0" w:color="auto"/>
              <w:left w:val="single" w:sz="4" w:space="0" w:color="auto"/>
              <w:bottom w:val="single" w:sz="4" w:space="0" w:color="auto"/>
              <w:right w:val="single" w:sz="4" w:space="0" w:color="auto"/>
            </w:tcBorders>
            <w:vAlign w:val="center"/>
            <w:hideMark/>
          </w:tcPr>
          <w:p w14:paraId="2AC6B578"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2529-321</w:t>
            </w:r>
          </w:p>
        </w:tc>
        <w:tc>
          <w:tcPr>
            <w:tcW w:w="705" w:type="dxa"/>
            <w:tcBorders>
              <w:top w:val="single" w:sz="4" w:space="0" w:color="auto"/>
              <w:left w:val="single" w:sz="4" w:space="0" w:color="auto"/>
              <w:bottom w:val="single" w:sz="4" w:space="0" w:color="auto"/>
              <w:right w:val="single" w:sz="4" w:space="0" w:color="auto"/>
            </w:tcBorders>
            <w:vAlign w:val="center"/>
            <w:hideMark/>
          </w:tcPr>
          <w:p w14:paraId="242C8042"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A411846" w14:textId="77777777" w:rsidR="00616D4F" w:rsidRDefault="00616D4F">
            <w:pPr>
              <w:suppressAutoHyphens/>
              <w:jc w:val="center"/>
              <w:rPr>
                <w:rFonts w:ascii="Arial" w:eastAsia="Times New Roman" w:hAnsi="Arial" w:cs="Arial"/>
                <w:sz w:val="16"/>
                <w:szCs w:val="16"/>
                <w:lang w:val="es-ES" w:eastAsia="ar-SA"/>
              </w:rPr>
            </w:pPr>
            <w:r>
              <w:rPr>
                <w:rFonts w:ascii="Arial" w:hAnsi="Arial" w:cs="Arial"/>
                <w:sz w:val="16"/>
                <w:szCs w:val="16"/>
              </w:rPr>
              <w:t>PIEZA</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E4D2D65" w14:textId="77777777" w:rsidR="00616D4F" w:rsidRDefault="00616D4F">
            <w:pPr>
              <w:suppressAutoHyphens/>
              <w:jc w:val="both"/>
              <w:rPr>
                <w:rFonts w:ascii="Arial" w:eastAsia="Times New Roman" w:hAnsi="Arial" w:cs="Arial"/>
                <w:sz w:val="16"/>
                <w:szCs w:val="16"/>
                <w:lang w:val="es-ES" w:eastAsia="ar-SA"/>
              </w:rPr>
            </w:pPr>
            <w:r>
              <w:rPr>
                <w:rFonts w:ascii="Arial" w:hAnsi="Arial" w:cs="Arial"/>
                <w:sz w:val="16"/>
                <w:szCs w:val="16"/>
              </w:rPr>
              <w:t>RESISTENCIA PARA AUTOCLAVE IMMSA MODAKGE16164GA DE 4200 W DE 51 CM A 220V</w:t>
            </w:r>
          </w:p>
        </w:tc>
        <w:tc>
          <w:tcPr>
            <w:tcW w:w="812" w:type="dxa"/>
            <w:tcBorders>
              <w:top w:val="single" w:sz="4" w:space="0" w:color="auto"/>
              <w:left w:val="single" w:sz="4" w:space="0" w:color="auto"/>
              <w:bottom w:val="single" w:sz="4" w:space="0" w:color="auto"/>
              <w:right w:val="single" w:sz="4" w:space="0" w:color="auto"/>
            </w:tcBorders>
          </w:tcPr>
          <w:p w14:paraId="41D327C0"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CA8C318"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1516176" w14:textId="77777777" w:rsidR="00616D4F" w:rsidRDefault="00616D4F">
            <w:pPr>
              <w:suppressAutoHyphens/>
              <w:jc w:val="center"/>
              <w:rPr>
                <w:rFonts w:ascii="Arial" w:eastAsia="Times New Roman" w:hAnsi="Arial" w:cs="Arial"/>
                <w:sz w:val="16"/>
                <w:szCs w:val="16"/>
                <w:lang w:val="es-ES" w:eastAsia="ar-SA"/>
              </w:rPr>
            </w:pPr>
          </w:p>
        </w:tc>
      </w:tr>
      <w:tr w:rsidR="00616D4F" w14:paraId="32ADD87C" w14:textId="77777777" w:rsidTr="00616D4F">
        <w:trPr>
          <w:trHeight w:val="288"/>
        </w:trPr>
        <w:tc>
          <w:tcPr>
            <w:tcW w:w="7901" w:type="dxa"/>
            <w:gridSpan w:val="4"/>
            <w:tcBorders>
              <w:top w:val="single" w:sz="4" w:space="0" w:color="auto"/>
              <w:left w:val="single" w:sz="4" w:space="0" w:color="auto"/>
              <w:bottom w:val="single" w:sz="4" w:space="0" w:color="auto"/>
              <w:right w:val="single" w:sz="4" w:space="0" w:color="auto"/>
            </w:tcBorders>
            <w:vAlign w:val="center"/>
            <w:hideMark/>
          </w:tcPr>
          <w:p w14:paraId="4864D446" w14:textId="77777777" w:rsidR="00616D4F" w:rsidRDefault="00616D4F">
            <w:pPr>
              <w:suppressAutoHyphens/>
              <w:jc w:val="right"/>
              <w:rPr>
                <w:rFonts w:ascii="Arial" w:eastAsia="Times New Roman" w:hAnsi="Arial" w:cs="Arial"/>
                <w:b/>
                <w:sz w:val="16"/>
                <w:szCs w:val="16"/>
                <w:lang w:val="es-ES" w:eastAsia="ar-SA"/>
              </w:rPr>
            </w:pPr>
            <w:r>
              <w:rPr>
                <w:rFonts w:ascii="Arial" w:hAnsi="Arial" w:cs="Arial"/>
                <w:b/>
                <w:sz w:val="20"/>
                <w:szCs w:val="16"/>
              </w:rPr>
              <w:t>TOTAL DE LA PARTIDA</w:t>
            </w:r>
          </w:p>
        </w:tc>
        <w:tc>
          <w:tcPr>
            <w:tcW w:w="812" w:type="dxa"/>
            <w:tcBorders>
              <w:top w:val="single" w:sz="4" w:space="0" w:color="auto"/>
              <w:left w:val="single" w:sz="4" w:space="0" w:color="auto"/>
              <w:bottom w:val="single" w:sz="4" w:space="0" w:color="auto"/>
              <w:right w:val="single" w:sz="4" w:space="0" w:color="auto"/>
            </w:tcBorders>
          </w:tcPr>
          <w:p w14:paraId="5F305413" w14:textId="77777777" w:rsidR="00616D4F" w:rsidRDefault="00616D4F">
            <w:pPr>
              <w:suppressAutoHyphens/>
              <w:jc w:val="center"/>
              <w:rPr>
                <w:rFonts w:ascii="Arial" w:eastAsia="Times New Roman" w:hAnsi="Arial" w:cs="Arial"/>
                <w:sz w:val="16"/>
                <w:szCs w:val="16"/>
                <w:lang w:val="es-ES" w:eastAsia="ar-SA"/>
              </w:rPr>
            </w:pPr>
          </w:p>
        </w:tc>
        <w:tc>
          <w:tcPr>
            <w:tcW w:w="1399" w:type="dxa"/>
            <w:tcBorders>
              <w:top w:val="single" w:sz="4" w:space="0" w:color="auto"/>
              <w:left w:val="single" w:sz="4" w:space="0" w:color="auto"/>
              <w:bottom w:val="single" w:sz="4" w:space="0" w:color="auto"/>
              <w:right w:val="single" w:sz="4" w:space="0" w:color="auto"/>
            </w:tcBorders>
          </w:tcPr>
          <w:p w14:paraId="5C164427" w14:textId="77777777" w:rsidR="00616D4F" w:rsidRDefault="00616D4F">
            <w:pPr>
              <w:suppressAutoHyphens/>
              <w:jc w:val="center"/>
              <w:rPr>
                <w:rFonts w:ascii="Arial" w:eastAsia="Times New Roman" w:hAnsi="Arial" w:cs="Arial"/>
                <w:sz w:val="16"/>
                <w:szCs w:val="16"/>
                <w:lang w:val="es-ES" w:eastAsia="ar-SA"/>
              </w:rPr>
            </w:pPr>
          </w:p>
        </w:tc>
        <w:tc>
          <w:tcPr>
            <w:tcW w:w="1039" w:type="dxa"/>
            <w:tcBorders>
              <w:top w:val="single" w:sz="4" w:space="0" w:color="auto"/>
              <w:left w:val="single" w:sz="4" w:space="0" w:color="auto"/>
              <w:bottom w:val="single" w:sz="4" w:space="0" w:color="auto"/>
              <w:right w:val="single" w:sz="4" w:space="0" w:color="auto"/>
            </w:tcBorders>
          </w:tcPr>
          <w:p w14:paraId="5D41718B" w14:textId="77777777" w:rsidR="00616D4F" w:rsidRDefault="00616D4F">
            <w:pPr>
              <w:suppressAutoHyphens/>
              <w:jc w:val="center"/>
              <w:rPr>
                <w:rFonts w:ascii="Arial" w:eastAsia="Times New Roman" w:hAnsi="Arial" w:cs="Arial"/>
                <w:sz w:val="16"/>
                <w:szCs w:val="16"/>
                <w:lang w:val="es-ES" w:eastAsia="ar-SA"/>
              </w:rPr>
            </w:pPr>
          </w:p>
        </w:tc>
      </w:tr>
    </w:tbl>
    <w:p w14:paraId="28AA54C3" w14:textId="2419F9AC" w:rsidR="003D613A" w:rsidRPr="00E80000" w:rsidRDefault="003D613A" w:rsidP="003D613A">
      <w:pPr>
        <w:autoSpaceDE w:val="0"/>
        <w:autoSpaceDN w:val="0"/>
        <w:adjustRightInd w:val="0"/>
        <w:jc w:val="both"/>
        <w:rPr>
          <w:rFonts w:ascii="Arial" w:eastAsiaTheme="minorHAnsi" w:hAnsi="Arial" w:cs="Arial"/>
          <w:sz w:val="20"/>
          <w:szCs w:val="20"/>
        </w:rPr>
      </w:pPr>
    </w:p>
    <w:p w14:paraId="29827902" w14:textId="77777777" w:rsidR="003D613A" w:rsidRPr="00E80000" w:rsidRDefault="003D613A" w:rsidP="003D613A">
      <w:pPr>
        <w:autoSpaceDE w:val="0"/>
        <w:autoSpaceDN w:val="0"/>
        <w:adjustRightInd w:val="0"/>
        <w:jc w:val="both"/>
        <w:rPr>
          <w:rFonts w:ascii="Arial" w:eastAsiaTheme="minorHAnsi" w:hAnsi="Arial" w:cs="Arial"/>
          <w:sz w:val="20"/>
          <w:szCs w:val="20"/>
        </w:rPr>
      </w:pPr>
    </w:p>
    <w:p w14:paraId="37E5B7CC" w14:textId="3551AA11" w:rsidR="003D613A" w:rsidRPr="00E80000" w:rsidRDefault="003D613A" w:rsidP="003D613A">
      <w:pPr>
        <w:autoSpaceDE w:val="0"/>
        <w:autoSpaceDN w:val="0"/>
        <w:adjustRightInd w:val="0"/>
        <w:jc w:val="both"/>
        <w:rPr>
          <w:rFonts w:ascii="Arial" w:eastAsiaTheme="minorHAnsi" w:hAnsi="Arial" w:cs="Arial"/>
          <w:sz w:val="20"/>
          <w:szCs w:val="20"/>
        </w:rPr>
      </w:pPr>
    </w:p>
    <w:p w14:paraId="02C8ED79" w14:textId="372E363C" w:rsidR="003D613A" w:rsidRPr="00E80000" w:rsidRDefault="003D613A" w:rsidP="003D613A">
      <w:pPr>
        <w:spacing w:after="120"/>
        <w:jc w:val="both"/>
        <w:rPr>
          <w:rFonts w:ascii="Arial" w:hAnsi="Arial" w:cs="Arial"/>
          <w:sz w:val="20"/>
          <w:szCs w:val="20"/>
        </w:rPr>
      </w:pPr>
    </w:p>
    <w:p w14:paraId="581754D8" w14:textId="77777777" w:rsidR="007B00C4" w:rsidRDefault="007B00C4" w:rsidP="007B00C4">
      <w:pPr>
        <w:jc w:val="both"/>
        <w:rPr>
          <w:rFonts w:ascii="Arial" w:hAnsi="Arial" w:cs="Arial"/>
          <w:b/>
          <w:sz w:val="20"/>
          <w:szCs w:val="20"/>
          <w:lang w:eastAsia="ar-SA"/>
        </w:rPr>
      </w:pPr>
    </w:p>
    <w:p w14:paraId="429AB84F" w14:textId="6BE068CA" w:rsidR="007B00C4" w:rsidRDefault="007B00C4" w:rsidP="007B00C4">
      <w:pPr>
        <w:jc w:val="both"/>
        <w:rPr>
          <w:rFonts w:ascii="Arial" w:hAnsi="Arial" w:cs="Arial"/>
          <w:b/>
          <w:sz w:val="20"/>
          <w:szCs w:val="20"/>
          <w:lang w:eastAsia="ar-SA"/>
        </w:rPr>
      </w:pPr>
      <w:r w:rsidRPr="008A2A73">
        <w:rPr>
          <w:rFonts w:ascii="Arial" w:hAnsi="Arial" w:cs="Arial"/>
          <w:b/>
          <w:sz w:val="20"/>
          <w:szCs w:val="20"/>
          <w:lang w:eastAsia="ar-SA"/>
        </w:rPr>
        <w:t xml:space="preserve"> </w:t>
      </w:r>
    </w:p>
    <w:p w14:paraId="1B20FF0D" w14:textId="5BE55E54" w:rsidR="00ED24EE" w:rsidRDefault="00ED24EE" w:rsidP="007B00C4">
      <w:pPr>
        <w:jc w:val="both"/>
        <w:rPr>
          <w:rFonts w:ascii="Arial" w:hAnsi="Arial" w:cs="Arial"/>
          <w:b/>
          <w:sz w:val="20"/>
          <w:szCs w:val="20"/>
          <w:lang w:eastAsia="ar-SA"/>
        </w:rPr>
      </w:pPr>
    </w:p>
    <w:p w14:paraId="639AC130" w14:textId="77777777" w:rsidR="00ED24EE" w:rsidRDefault="00ED24EE" w:rsidP="00ED24EE">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2"/>
          <w:szCs w:val="22"/>
        </w:rPr>
      </w:pPr>
      <w:r w:rsidRPr="002764BE">
        <w:rPr>
          <w:rFonts w:ascii="Arial" w:hAnsi="Arial" w:cs="Arial"/>
          <w:b/>
          <w:sz w:val="22"/>
          <w:szCs w:val="22"/>
        </w:rPr>
        <w:t xml:space="preserve">CARTA COMPROMISO DEL </w:t>
      </w:r>
      <w:r>
        <w:rPr>
          <w:rFonts w:ascii="Arial" w:hAnsi="Arial" w:cs="Arial"/>
          <w:b/>
          <w:sz w:val="22"/>
          <w:szCs w:val="22"/>
        </w:rPr>
        <w:t>SUMINISTRO</w:t>
      </w:r>
    </w:p>
    <w:p w14:paraId="42F24280" w14:textId="77777777" w:rsidR="00ED24EE" w:rsidRPr="002764BE" w:rsidRDefault="00ED24EE" w:rsidP="00ED24EE">
      <w:pPr>
        <w:tabs>
          <w:tab w:val="left" w:pos="9876"/>
          <w:tab w:val="left" w:pos="10596"/>
          <w:tab w:val="left" w:pos="11316"/>
          <w:tab w:val="left" w:pos="12036"/>
          <w:tab w:val="left" w:pos="12756"/>
          <w:tab w:val="left" w:pos="13476"/>
          <w:tab w:val="left" w:pos="14196"/>
          <w:tab w:val="left" w:pos="14916"/>
        </w:tabs>
        <w:ind w:right="-228"/>
        <w:jc w:val="center"/>
        <w:rPr>
          <w:rFonts w:ascii="Arial" w:hAnsi="Arial" w:cs="Arial"/>
          <w:b/>
          <w:sz w:val="22"/>
          <w:szCs w:val="22"/>
        </w:rPr>
      </w:pPr>
    </w:p>
    <w:p w14:paraId="62EE1033" w14:textId="77777777" w:rsidR="00ED24EE" w:rsidRPr="00213C3F"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20"/>
        </w:rPr>
      </w:pPr>
      <w:r w:rsidRPr="00213C3F">
        <w:rPr>
          <w:rFonts w:ascii="Arial" w:eastAsia="Arial Unicode MS" w:hAnsi="Arial" w:cs="Arial"/>
          <w:sz w:val="20"/>
        </w:rPr>
        <w:t>(UTILIZAR PAPEL MEMBRETADO DE LA EMPRESA)</w:t>
      </w:r>
    </w:p>
    <w:p w14:paraId="61F05D5A" w14:textId="77777777" w:rsidR="00ED24EE" w:rsidRPr="002C232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b/>
          <w:sz w:val="20"/>
        </w:rPr>
      </w:pPr>
      <w:r w:rsidRPr="002C2324">
        <w:rPr>
          <w:rFonts w:ascii="Arial" w:eastAsia="Arial Unicode MS" w:hAnsi="Arial" w:cs="Arial"/>
          <w:b/>
          <w:sz w:val="20"/>
        </w:rPr>
        <w:t>INSTITUTO MEXICANO DEL SEGURO SOCIAL</w:t>
      </w:r>
    </w:p>
    <w:p w14:paraId="5D3A23F4" w14:textId="77777777" w:rsidR="00ED24EE" w:rsidRPr="00213C3F"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20"/>
        </w:rPr>
      </w:pPr>
      <w:r>
        <w:rPr>
          <w:rFonts w:ascii="Arial" w:eastAsia="Arial Unicode MS" w:hAnsi="Arial" w:cs="Arial"/>
          <w:sz w:val="20"/>
        </w:rPr>
        <w:t xml:space="preserve">ORGANO DE OPERACIÓN ADMINISTRATIVA DESCONCENTRADA ESTATAL MORELOS </w:t>
      </w:r>
    </w:p>
    <w:p w14:paraId="1A8234D0" w14:textId="77777777" w:rsidR="00ED24EE" w:rsidRPr="00213C3F"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20"/>
        </w:rPr>
      </w:pPr>
      <w:r w:rsidRPr="00213C3F">
        <w:rPr>
          <w:rFonts w:ascii="Arial" w:eastAsia="Arial Unicode MS" w:hAnsi="Arial" w:cs="Arial"/>
          <w:sz w:val="20"/>
        </w:rPr>
        <w:t>COORDINACION DE ABASTECIMIENTO Y EQUIPAMIENTO</w:t>
      </w:r>
    </w:p>
    <w:p w14:paraId="1030DBFE" w14:textId="77777777" w:rsidR="00ED24EE" w:rsidRPr="00CA197A"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szCs w:val="16"/>
        </w:rPr>
      </w:pPr>
    </w:p>
    <w:p w14:paraId="3D745D3D" w14:textId="09AFB01E" w:rsidR="00ED24EE" w:rsidRPr="00CA197A"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szCs w:val="16"/>
        </w:rPr>
      </w:pPr>
      <w:r w:rsidRPr="00CA197A">
        <w:rPr>
          <w:rFonts w:ascii="Arial" w:eastAsia="Arial Unicode MS" w:hAnsi="Arial" w:cs="Arial"/>
          <w:sz w:val="16"/>
          <w:szCs w:val="16"/>
        </w:rPr>
        <w:t xml:space="preserve">CONFORME A LAS BASES DE LA </w:t>
      </w:r>
      <w:r w:rsidR="00552ECD" w:rsidRPr="00552ECD">
        <w:rPr>
          <w:rFonts w:ascii="Arial" w:hAnsi="Arial" w:cs="Arial"/>
          <w:sz w:val="16"/>
          <w:szCs w:val="20"/>
        </w:rPr>
        <w:t>ADJUDICACIÓN DIRECTA NACIONAL ELECTRÓNICA</w:t>
      </w:r>
      <w:r w:rsidR="00552ECD" w:rsidRPr="00552ECD">
        <w:rPr>
          <w:rFonts w:ascii="Arial" w:eastAsia="Arial Unicode MS" w:hAnsi="Arial" w:cs="Arial"/>
          <w:sz w:val="12"/>
          <w:szCs w:val="16"/>
        </w:rPr>
        <w:t xml:space="preserve"> </w:t>
      </w:r>
      <w:r w:rsidRPr="00CA197A">
        <w:rPr>
          <w:rFonts w:ascii="Arial" w:eastAsia="Arial Unicode MS" w:hAnsi="Arial" w:cs="Arial"/>
          <w:sz w:val="16"/>
          <w:szCs w:val="16"/>
        </w:rPr>
        <w:t xml:space="preserve">No. _________________ CONVOCADA POR ESTE INSTITUTO MEXICANO DEL SEGURO SOCIAL,  PARA LA ADJUDICACION DEL CONTRATO RELATIVO A </w:t>
      </w:r>
      <w:r w:rsidRPr="00CA197A">
        <w:rPr>
          <w:rFonts w:ascii="Arial" w:eastAsia="Arial Unicode MS" w:hAnsi="Arial" w:cs="Arial"/>
          <w:b/>
          <w:sz w:val="16"/>
          <w:szCs w:val="16"/>
        </w:rPr>
        <w:t xml:space="preserve"> _______________________</w:t>
      </w:r>
      <w:r w:rsidRPr="00CA197A">
        <w:rPr>
          <w:rFonts w:ascii="Arial" w:eastAsia="Arial Unicode MS" w:hAnsi="Arial" w:cs="Arial"/>
          <w:sz w:val="16"/>
          <w:szCs w:val="16"/>
        </w:rPr>
        <w:t xml:space="preserve"> EN LA DELEGACION ESTATAL DE </w:t>
      </w:r>
      <w:r>
        <w:rPr>
          <w:rFonts w:ascii="Arial" w:eastAsia="Arial Unicode MS" w:hAnsi="Arial" w:cs="Arial"/>
          <w:sz w:val="16"/>
          <w:szCs w:val="16"/>
        </w:rPr>
        <w:t>MORELOS</w:t>
      </w:r>
      <w:r w:rsidRPr="00CA197A">
        <w:rPr>
          <w:rFonts w:ascii="Arial" w:eastAsia="Arial Unicode MS" w:hAnsi="Arial" w:cs="Arial"/>
          <w:sz w:val="16"/>
          <w:szCs w:val="16"/>
        </w:rPr>
        <w:t>, A CONTINUACION PRESENTAMOS, NUESTRA PROPUESTA ECONOMICA, MISMA QUE CUBRE LOS SERVICIOS EN CANTIDAD, CALIDAD Y OPORTUNIDAD ESPECIFICADA EN NUESTRA PROPUESTA  TECNICA Y QUE NOS COMPROMETEMOS A CUMPLIR Y RESPETAR ES LA SIGUIENTE:</w:t>
      </w:r>
    </w:p>
    <w:p w14:paraId="3429CF51" w14:textId="77777777" w:rsidR="00ED24EE" w:rsidRPr="00CA197A"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szCs w:val="16"/>
        </w:rPr>
      </w:pPr>
    </w:p>
    <w:p w14:paraId="43032E51" w14:textId="77777777" w:rsidR="00ED24EE" w:rsidRPr="00CA197A"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szCs w:val="16"/>
        </w:rPr>
      </w:pPr>
      <w:r w:rsidRPr="00CA197A">
        <w:rPr>
          <w:rFonts w:ascii="Arial" w:eastAsia="Arial Unicode MS" w:hAnsi="Arial" w:cs="Arial"/>
          <w:sz w:val="16"/>
          <w:szCs w:val="16"/>
        </w:rPr>
        <w:t>PARTIDA I</w:t>
      </w:r>
    </w:p>
    <w:p w14:paraId="6C14B5BC" w14:textId="77777777" w:rsidR="00ED24EE" w:rsidRPr="00CA197A"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szCs w:val="16"/>
        </w:rPr>
      </w:pPr>
      <w:r w:rsidRPr="00CA197A">
        <w:rPr>
          <w:rFonts w:ascii="Arial" w:eastAsia="Arial Unicode MS" w:hAnsi="Arial" w:cs="Arial"/>
          <w:sz w:val="16"/>
          <w:szCs w:val="16"/>
        </w:rPr>
        <w:t>IMPORTE TOTAL DE NUESTRA PROPUESTA  $___________________________________</w:t>
      </w:r>
    </w:p>
    <w:p w14:paraId="718CE51B"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CA197A">
        <w:rPr>
          <w:rFonts w:ascii="Arial" w:eastAsia="Arial Unicode MS" w:hAnsi="Arial" w:cs="Arial"/>
          <w:sz w:val="16"/>
          <w:szCs w:val="16"/>
        </w:rPr>
        <w:t>CON LETRA (_____________________________________________________________________)</w:t>
      </w:r>
    </w:p>
    <w:p w14:paraId="453E27BB"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PARTIDA II</w:t>
      </w:r>
    </w:p>
    <w:p w14:paraId="7C871290"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IMPORTE TOTAL DE NUESTRA PROPUESTA  $___________________________________</w:t>
      </w:r>
    </w:p>
    <w:p w14:paraId="64E01226"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CON LETRA (_____________________________________________________________________)</w:t>
      </w:r>
    </w:p>
    <w:p w14:paraId="0325351E"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PARTIDA III</w:t>
      </w:r>
    </w:p>
    <w:p w14:paraId="4573764C"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IMPORTE TOTAL DE NUESTRA PROPUESTA  $___________________________________</w:t>
      </w:r>
    </w:p>
    <w:p w14:paraId="798E1681"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CON LETRA (_____________________________________________________________________)</w:t>
      </w:r>
    </w:p>
    <w:p w14:paraId="5B023BFD"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PARTIDA IV</w:t>
      </w:r>
    </w:p>
    <w:p w14:paraId="7FC42CC0"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IMPORTE TOTAL DE NUESTRA PROPUESTA  $___________________________________</w:t>
      </w:r>
    </w:p>
    <w:p w14:paraId="23F5CBC5" w14:textId="77777777" w:rsidR="00ED24EE"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CON LETRA (_____________________________________________________________________)</w:t>
      </w:r>
    </w:p>
    <w:p w14:paraId="27970E86"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PARTIDA V</w:t>
      </w:r>
    </w:p>
    <w:p w14:paraId="6914E8DE"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IMPORTE TOTAL DE NUESTRA PROPUESTA  $___________________________________</w:t>
      </w:r>
    </w:p>
    <w:p w14:paraId="623683B5"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CON LETRA (_____________________________________________________________________)</w:t>
      </w:r>
    </w:p>
    <w:p w14:paraId="6067A8A5"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PARTIDA VI</w:t>
      </w:r>
    </w:p>
    <w:p w14:paraId="03BD9F62"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lastRenderedPageBreak/>
        <w:t>IMPORTE TOTAL DE NUESTRA PROPUESTA  $___________________________________</w:t>
      </w:r>
    </w:p>
    <w:p w14:paraId="1C98131F"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CON LETRA (_____________________________________________________________________)</w:t>
      </w:r>
    </w:p>
    <w:p w14:paraId="11225FA9"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Pr>
          <w:rFonts w:ascii="Arial" w:eastAsia="Arial Unicode MS" w:hAnsi="Arial" w:cs="Arial"/>
          <w:sz w:val="16"/>
        </w:rPr>
        <w:t>PARTIDA V</w:t>
      </w:r>
      <w:r w:rsidRPr="008F0394">
        <w:rPr>
          <w:rFonts w:ascii="Arial" w:eastAsia="Arial Unicode MS" w:hAnsi="Arial" w:cs="Arial"/>
          <w:sz w:val="16"/>
        </w:rPr>
        <w:t>II</w:t>
      </w:r>
    </w:p>
    <w:p w14:paraId="6EBC903D"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IMPORTE TOTAL DE NUESTRA PROPUESTA  $___________________________________</w:t>
      </w:r>
    </w:p>
    <w:p w14:paraId="52F656B1"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CON LETRA (_____________________________________________________________________)</w:t>
      </w:r>
    </w:p>
    <w:p w14:paraId="4F6898BF"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Pr>
          <w:rFonts w:ascii="Arial" w:eastAsia="Arial Unicode MS" w:hAnsi="Arial" w:cs="Arial"/>
          <w:sz w:val="16"/>
        </w:rPr>
        <w:t xml:space="preserve">PARTIDA </w:t>
      </w:r>
      <w:r w:rsidRPr="008F0394">
        <w:rPr>
          <w:rFonts w:ascii="Arial" w:eastAsia="Arial Unicode MS" w:hAnsi="Arial" w:cs="Arial"/>
          <w:sz w:val="16"/>
        </w:rPr>
        <w:t>V</w:t>
      </w:r>
      <w:r>
        <w:rPr>
          <w:rFonts w:ascii="Arial" w:eastAsia="Arial Unicode MS" w:hAnsi="Arial" w:cs="Arial"/>
          <w:sz w:val="16"/>
        </w:rPr>
        <w:t>III</w:t>
      </w:r>
    </w:p>
    <w:p w14:paraId="7AB8A60F"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IMPORTE TOTAL DE NUESTRA PROPUESTA  $___________________________________</w:t>
      </w:r>
    </w:p>
    <w:p w14:paraId="18C78304" w14:textId="77777777" w:rsidR="00ED24EE"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CON LETRA (_____________________________________________________________________)</w:t>
      </w:r>
    </w:p>
    <w:p w14:paraId="38F9E3C8"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Pr>
          <w:rFonts w:ascii="Arial" w:eastAsia="Arial Unicode MS" w:hAnsi="Arial" w:cs="Arial"/>
          <w:sz w:val="16"/>
        </w:rPr>
        <w:t>PARTIDA IX</w:t>
      </w:r>
    </w:p>
    <w:p w14:paraId="65A43364"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IMPORTE TOTAL DE NUESTRA PROPUESTA  $___________________________________</w:t>
      </w:r>
    </w:p>
    <w:p w14:paraId="675464F5"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CON LETRA (_____________________________________________________________________)</w:t>
      </w:r>
    </w:p>
    <w:p w14:paraId="2BB1FED8"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Pr>
          <w:rFonts w:ascii="Arial" w:eastAsia="Arial Unicode MS" w:hAnsi="Arial" w:cs="Arial"/>
          <w:sz w:val="16"/>
        </w:rPr>
        <w:t>PARTIDA X</w:t>
      </w:r>
    </w:p>
    <w:p w14:paraId="668A7743"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IMPORTE TOTAL DE NUESTRA PROPUESTA  $___________________________________</w:t>
      </w:r>
    </w:p>
    <w:p w14:paraId="690E3A87" w14:textId="77777777" w:rsidR="00ED24EE"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CON LETRA (_____________________________________________________________________)</w:t>
      </w:r>
    </w:p>
    <w:p w14:paraId="61E82A2D"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Pr>
          <w:rFonts w:ascii="Arial" w:eastAsia="Arial Unicode MS" w:hAnsi="Arial" w:cs="Arial"/>
          <w:sz w:val="16"/>
        </w:rPr>
        <w:t>PARTIDA XI</w:t>
      </w:r>
    </w:p>
    <w:p w14:paraId="22A6F816"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IMPORTE TOTAL DE NUESTRA PROPUESTA  $___________________________________</w:t>
      </w:r>
    </w:p>
    <w:p w14:paraId="7A882181"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CON LETRA (_____________________________________________________________________)</w:t>
      </w:r>
    </w:p>
    <w:p w14:paraId="537A56EF" w14:textId="77777777" w:rsidR="00ED24EE"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20"/>
        </w:rPr>
      </w:pPr>
    </w:p>
    <w:p w14:paraId="1765FF72" w14:textId="77777777" w:rsidR="00ED24EE"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p>
    <w:p w14:paraId="3F056C1D" w14:textId="77777777" w:rsidR="00ED24EE" w:rsidRPr="008F0394"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6"/>
        </w:rPr>
      </w:pPr>
      <w:r w:rsidRPr="008F0394">
        <w:rPr>
          <w:rFonts w:ascii="Arial" w:eastAsia="Arial Unicode MS" w:hAnsi="Arial" w:cs="Arial"/>
          <w:sz w:val="16"/>
        </w:rPr>
        <w:t>IMPORTE TOTAL DE NUESTRA PROPUESTA  $___________________________________</w:t>
      </w:r>
    </w:p>
    <w:p w14:paraId="4E117B1D" w14:textId="77777777" w:rsidR="00ED24EE"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20"/>
        </w:rPr>
      </w:pPr>
      <w:r w:rsidRPr="008F0394">
        <w:rPr>
          <w:rFonts w:ascii="Arial" w:eastAsia="Arial Unicode MS" w:hAnsi="Arial" w:cs="Arial"/>
          <w:sz w:val="16"/>
        </w:rPr>
        <w:t>CON LETRA (_____________________________________________________________________)</w:t>
      </w:r>
    </w:p>
    <w:p w14:paraId="0FACD491" w14:textId="77777777" w:rsidR="00ED24EE"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20"/>
        </w:rPr>
      </w:pPr>
    </w:p>
    <w:p w14:paraId="746367A9" w14:textId="77777777" w:rsidR="00ED24EE"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20"/>
        </w:rPr>
      </w:pPr>
      <w:r w:rsidRPr="00213C3F">
        <w:rPr>
          <w:rFonts w:ascii="Arial" w:eastAsia="Arial Unicode MS" w:hAnsi="Arial" w:cs="Arial"/>
          <w:sz w:val="20"/>
        </w:rPr>
        <w:t>SIN INCLUIR EL IMPUESTO AL VALOR AGREGADO.</w:t>
      </w:r>
    </w:p>
    <w:p w14:paraId="248CA5F3" w14:textId="77777777" w:rsidR="00ED24EE"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20"/>
        </w:rPr>
      </w:pPr>
    </w:p>
    <w:p w14:paraId="42C70FF4" w14:textId="77777777" w:rsidR="00ED24EE"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8"/>
        </w:rPr>
      </w:pPr>
    </w:p>
    <w:p w14:paraId="69BBD1B7" w14:textId="69C04FEC" w:rsidR="00ED24EE" w:rsidRPr="00445731"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18"/>
        </w:rPr>
      </w:pPr>
      <w:r w:rsidRPr="00445731">
        <w:rPr>
          <w:rFonts w:ascii="Arial" w:eastAsia="Arial Unicode MS" w:hAnsi="Arial" w:cs="Arial"/>
          <w:sz w:val="18"/>
        </w:rPr>
        <w:t>CON UN PERI</w:t>
      </w:r>
      <w:r>
        <w:rPr>
          <w:rFonts w:ascii="Arial" w:eastAsia="Arial Unicode MS" w:hAnsi="Arial" w:cs="Arial"/>
          <w:sz w:val="18"/>
        </w:rPr>
        <w:t>ODO DE PRESTACION PARA EL SUMINISTRO DEL ___</w:t>
      </w:r>
      <w:r w:rsidRPr="00445731">
        <w:rPr>
          <w:rFonts w:ascii="Arial" w:eastAsia="Arial Unicode MS" w:hAnsi="Arial" w:cs="Arial"/>
          <w:sz w:val="18"/>
        </w:rPr>
        <w:t xml:space="preserve"> DE </w:t>
      </w:r>
      <w:r>
        <w:rPr>
          <w:rFonts w:ascii="Arial" w:eastAsia="Arial Unicode MS" w:hAnsi="Arial" w:cs="Arial"/>
          <w:sz w:val="18"/>
        </w:rPr>
        <w:t>_______</w:t>
      </w:r>
      <w:r w:rsidRPr="00445731">
        <w:rPr>
          <w:rFonts w:ascii="Arial" w:eastAsia="Arial Unicode MS" w:hAnsi="Arial" w:cs="Arial"/>
          <w:sz w:val="18"/>
        </w:rPr>
        <w:t xml:space="preserve"> AL 31 DE </w:t>
      </w:r>
      <w:r w:rsidRPr="007914D8">
        <w:rPr>
          <w:rFonts w:ascii="Arial" w:eastAsia="Arial Unicode MS" w:hAnsi="Arial" w:cs="Arial"/>
          <w:sz w:val="18"/>
          <w:u w:val="single"/>
        </w:rPr>
        <w:t>DICIEMBRE</w:t>
      </w:r>
      <w:r w:rsidRPr="00445731">
        <w:rPr>
          <w:rFonts w:ascii="Arial" w:eastAsia="Arial Unicode MS" w:hAnsi="Arial" w:cs="Arial"/>
          <w:sz w:val="18"/>
        </w:rPr>
        <w:t xml:space="preserve"> DEL 202</w:t>
      </w:r>
      <w:r w:rsidR="002F79D5">
        <w:rPr>
          <w:rFonts w:ascii="Arial" w:eastAsia="Arial Unicode MS" w:hAnsi="Arial" w:cs="Arial"/>
          <w:sz w:val="18"/>
        </w:rPr>
        <w:t>4</w:t>
      </w:r>
      <w:r w:rsidRPr="00445731">
        <w:rPr>
          <w:rFonts w:ascii="Arial" w:eastAsia="Arial Unicode MS" w:hAnsi="Arial" w:cs="Arial"/>
          <w:sz w:val="18"/>
        </w:rPr>
        <w:t>, LOS PRECIOS UNITARIOS SERA</w:t>
      </w:r>
      <w:r>
        <w:rPr>
          <w:rFonts w:ascii="Arial" w:eastAsia="Arial Unicode MS" w:hAnsi="Arial" w:cs="Arial"/>
          <w:sz w:val="18"/>
        </w:rPr>
        <w:t>N</w:t>
      </w:r>
      <w:r w:rsidRPr="00445731">
        <w:rPr>
          <w:rFonts w:ascii="Arial" w:eastAsia="Arial Unicode MS" w:hAnsi="Arial" w:cs="Arial"/>
          <w:sz w:val="18"/>
        </w:rPr>
        <w:t xml:space="preserve"> FIJOS SIN ESCALAMIENTOS, DURANTE LA VIGENCIA DEL CONTRATO.</w:t>
      </w:r>
    </w:p>
    <w:p w14:paraId="65693DA8" w14:textId="77777777" w:rsidR="00ED24EE" w:rsidRPr="00213C3F"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sz w:val="20"/>
        </w:rPr>
      </w:pPr>
    </w:p>
    <w:p w14:paraId="116F509E" w14:textId="77777777" w:rsidR="00ED24EE" w:rsidRDefault="00ED24EE" w:rsidP="00ED24EE">
      <w:pPr>
        <w:pBdr>
          <w:top w:val="single" w:sz="6" w:space="1" w:color="auto"/>
          <w:left w:val="single" w:sz="6" w:space="1" w:color="auto"/>
          <w:bottom w:val="single" w:sz="6" w:space="1" w:color="auto"/>
          <w:right w:val="single" w:sz="6" w:space="1" w:color="auto"/>
        </w:pBdr>
        <w:jc w:val="both"/>
        <w:rPr>
          <w:rFonts w:ascii="Arial" w:eastAsia="Arial Unicode MS" w:hAnsi="Arial" w:cs="Arial"/>
          <w:b/>
          <w:sz w:val="20"/>
        </w:rPr>
      </w:pPr>
      <w:r w:rsidRPr="00213C3F">
        <w:rPr>
          <w:rFonts w:ascii="Arial" w:eastAsia="Arial Unicode MS" w:hAnsi="Arial" w:cs="Arial"/>
          <w:b/>
          <w:sz w:val="20"/>
        </w:rPr>
        <w:t>A T E N T A M E N T E</w:t>
      </w:r>
    </w:p>
    <w:p w14:paraId="7674772A" w14:textId="77777777" w:rsidR="00ED24EE" w:rsidRPr="0014524B" w:rsidRDefault="00ED24EE" w:rsidP="00ED24EE">
      <w:pPr>
        <w:pBdr>
          <w:top w:val="single" w:sz="6" w:space="1" w:color="auto"/>
          <w:left w:val="single" w:sz="6" w:space="1" w:color="auto"/>
          <w:bottom w:val="single" w:sz="6" w:space="1" w:color="auto"/>
          <w:right w:val="single" w:sz="6" w:space="1" w:color="auto"/>
        </w:pBdr>
        <w:jc w:val="both"/>
        <w:rPr>
          <w:rFonts w:ascii="Eras Medium ITC" w:eastAsia="Arial Unicode MS" w:hAnsi="Eras Medium ITC" w:cs="Tahoma"/>
          <w:sz w:val="20"/>
        </w:rPr>
      </w:pPr>
      <w:r w:rsidRPr="00213C3F">
        <w:rPr>
          <w:rFonts w:ascii="Arial" w:eastAsia="Arial Unicode MS" w:hAnsi="Arial" w:cs="Arial"/>
          <w:sz w:val="20"/>
        </w:rPr>
        <w:t>NOMBRE, CARGO Y FIRMA DEL REPRESENTANTE LEGAL DE LA EMPRESA</w:t>
      </w:r>
    </w:p>
    <w:p w14:paraId="096096BC" w14:textId="59835215" w:rsidR="00ED24EE" w:rsidRDefault="00ED24EE" w:rsidP="007B00C4">
      <w:pPr>
        <w:jc w:val="both"/>
        <w:rPr>
          <w:rFonts w:ascii="Arial" w:hAnsi="Arial" w:cs="Arial"/>
          <w:b/>
          <w:sz w:val="20"/>
          <w:szCs w:val="20"/>
          <w:lang w:eastAsia="ar-SA"/>
        </w:rPr>
      </w:pPr>
    </w:p>
    <w:p w14:paraId="1DF0DAC7" w14:textId="3C05D464" w:rsidR="00ED24EE" w:rsidRDefault="00ED24EE" w:rsidP="007B00C4">
      <w:pPr>
        <w:jc w:val="both"/>
        <w:rPr>
          <w:rFonts w:ascii="Arial" w:hAnsi="Arial" w:cs="Arial"/>
          <w:b/>
          <w:sz w:val="20"/>
          <w:szCs w:val="20"/>
          <w:lang w:eastAsia="ar-SA"/>
        </w:rPr>
      </w:pPr>
    </w:p>
    <w:p w14:paraId="46B1E0D6" w14:textId="310B49C9" w:rsidR="00ED24EE" w:rsidRDefault="00ED24EE" w:rsidP="007B00C4">
      <w:pPr>
        <w:jc w:val="both"/>
        <w:rPr>
          <w:rFonts w:ascii="Arial" w:hAnsi="Arial" w:cs="Arial"/>
          <w:b/>
          <w:sz w:val="20"/>
          <w:szCs w:val="20"/>
          <w:lang w:eastAsia="ar-SA"/>
        </w:rPr>
      </w:pPr>
    </w:p>
    <w:p w14:paraId="191A67E8" w14:textId="77777777" w:rsidR="00ED24EE" w:rsidRPr="008A2A73" w:rsidRDefault="00ED24EE" w:rsidP="007B00C4">
      <w:pPr>
        <w:jc w:val="both"/>
        <w:rPr>
          <w:rFonts w:ascii="Arial" w:hAnsi="Arial" w:cs="Arial"/>
          <w:b/>
          <w:sz w:val="20"/>
          <w:szCs w:val="20"/>
          <w:lang w:eastAsia="ar-SA"/>
        </w:rPr>
      </w:pPr>
    </w:p>
    <w:p w14:paraId="449D7C2D" w14:textId="77777777" w:rsidR="007B00C4" w:rsidRPr="002F4EB8" w:rsidRDefault="007B00C4" w:rsidP="007B00C4">
      <w:pPr>
        <w:rPr>
          <w:rFonts w:ascii="Arial" w:hAnsi="Arial" w:cs="Arial"/>
          <w:sz w:val="20"/>
          <w:szCs w:val="20"/>
          <w:lang w:eastAsia="ar-SA"/>
        </w:rPr>
      </w:pPr>
      <w:r w:rsidRPr="002F4EB8">
        <w:rPr>
          <w:rFonts w:ascii="Arial" w:hAnsi="Arial" w:cs="Arial"/>
          <w:bCs/>
          <w:sz w:val="22"/>
          <w:szCs w:val="22"/>
        </w:rPr>
        <w:t>Expresar en letra el precio total de la proposición y que los precios ofertados serán fijos durante la vigencia del contrato</w:t>
      </w:r>
      <w:r w:rsidRPr="002F4EB8">
        <w:rPr>
          <w:rFonts w:ascii="Arial" w:hAnsi="Arial" w:cs="Arial"/>
          <w:sz w:val="20"/>
          <w:szCs w:val="20"/>
          <w:lang w:eastAsia="ar-SA"/>
        </w:rPr>
        <w:t xml:space="preserve"> </w:t>
      </w:r>
    </w:p>
    <w:p w14:paraId="68B19D24" w14:textId="77777777" w:rsidR="007B00C4" w:rsidRPr="002F4EB8" w:rsidRDefault="007B00C4" w:rsidP="007B00C4">
      <w:pPr>
        <w:rPr>
          <w:rFonts w:ascii="Arial" w:hAnsi="Arial" w:cs="Arial"/>
          <w:sz w:val="20"/>
          <w:szCs w:val="20"/>
          <w:lang w:eastAsia="ar-SA"/>
        </w:rPr>
      </w:pPr>
    </w:p>
    <w:p w14:paraId="00E66345" w14:textId="77777777" w:rsidR="007B00C4" w:rsidRDefault="007B00C4" w:rsidP="007B00C4">
      <w:pPr>
        <w:jc w:val="both"/>
        <w:rPr>
          <w:rFonts w:ascii="Arial" w:hAnsi="Arial" w:cs="Arial"/>
        </w:rPr>
      </w:pPr>
      <w:r w:rsidRPr="002F4EB8">
        <w:rPr>
          <w:rFonts w:ascii="Arial" w:hAnsi="Arial" w:cs="Arial"/>
          <w:sz w:val="20"/>
          <w:szCs w:val="20"/>
          <w:lang w:eastAsia="ar-SA"/>
        </w:rPr>
        <w:t>Nombre y firma del representante legal</w:t>
      </w:r>
    </w:p>
    <w:p w14:paraId="6E0BC9C7" w14:textId="77777777" w:rsidR="00F65E9B" w:rsidRDefault="00F65E9B" w:rsidP="00F65E9B">
      <w:pPr>
        <w:spacing w:after="200" w:line="276" w:lineRule="auto"/>
        <w:jc w:val="center"/>
        <w:rPr>
          <w:rFonts w:ascii="Arial" w:hAnsi="Arial" w:cs="Arial"/>
          <w:b/>
          <w:bCs/>
          <w:noProof/>
          <w:kern w:val="1"/>
          <w:sz w:val="28"/>
          <w:szCs w:val="28"/>
          <w:lang w:val="es-MX" w:eastAsia="ar-SA"/>
        </w:rPr>
      </w:pPr>
      <w:r w:rsidRPr="008A2A73">
        <w:rPr>
          <w:rFonts w:ascii="Arial" w:hAnsi="Arial" w:cs="Arial"/>
          <w:b/>
          <w:sz w:val="20"/>
          <w:szCs w:val="20"/>
          <w:lang w:eastAsia="ar-SA"/>
        </w:rPr>
        <w:br w:type="page"/>
      </w:r>
    </w:p>
    <w:p w14:paraId="661B5955"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42" w:name="_Toc85730571"/>
      <w:bookmarkStart w:id="443" w:name="_Toc165724561"/>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9</w:t>
      </w:r>
      <w:r w:rsidRPr="00BA3F13">
        <w:rPr>
          <w:rFonts w:ascii="Arial" w:hAnsi="Arial" w:cs="Arial"/>
          <w:b/>
          <w:bCs/>
          <w:noProof/>
          <w:color w:val="auto"/>
          <w:kern w:val="1"/>
          <w:sz w:val="28"/>
          <w:szCs w:val="28"/>
          <w:lang w:val="es-MX" w:eastAsia="ar-SA"/>
        </w:rPr>
        <w:t>.- Relación de documentos a presentar.</w:t>
      </w:r>
      <w:bookmarkEnd w:id="442"/>
      <w:bookmarkEnd w:id="443"/>
    </w:p>
    <w:p w14:paraId="423F086A" w14:textId="77777777" w:rsidR="00F65E9B" w:rsidRPr="008A2A73" w:rsidRDefault="00F65E9B" w:rsidP="00F65E9B">
      <w:pPr>
        <w:jc w:val="both"/>
        <w:rPr>
          <w:rFonts w:ascii="Arial" w:hAnsi="Arial" w:cs="Arial"/>
          <w:sz w:val="20"/>
          <w:szCs w:val="20"/>
          <w:lang w:eastAsia="ar-SA"/>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1535"/>
        <w:gridCol w:w="6182"/>
        <w:gridCol w:w="491"/>
        <w:gridCol w:w="19"/>
        <w:gridCol w:w="720"/>
      </w:tblGrid>
      <w:tr w:rsidR="00F65E9B" w:rsidRPr="003B4119" w14:paraId="3EE2E478" w14:textId="77777777" w:rsidTr="00F65E9B">
        <w:trPr>
          <w:gridBefore w:val="1"/>
          <w:wBefore w:w="59" w:type="pct"/>
        </w:trPr>
        <w:tc>
          <w:tcPr>
            <w:tcW w:w="4941" w:type="pct"/>
            <w:gridSpan w:val="5"/>
          </w:tcPr>
          <w:p w14:paraId="0732B1FD"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Fecha</w:t>
            </w:r>
          </w:p>
        </w:tc>
      </w:tr>
      <w:tr w:rsidR="00F65E9B" w:rsidRPr="003B4119" w14:paraId="042BFE3F" w14:textId="77777777" w:rsidTr="00F65E9B">
        <w:trPr>
          <w:gridBefore w:val="1"/>
          <w:wBefore w:w="59" w:type="pct"/>
        </w:trPr>
        <w:tc>
          <w:tcPr>
            <w:tcW w:w="4941" w:type="pct"/>
            <w:gridSpan w:val="5"/>
          </w:tcPr>
          <w:p w14:paraId="216393DB" w14:textId="04CAA1C4" w:rsidR="00F65E9B" w:rsidRPr="003B4119" w:rsidRDefault="00552ECD" w:rsidP="00552ECD">
            <w:pPr>
              <w:jc w:val="both"/>
              <w:rPr>
                <w:rFonts w:ascii="Arial" w:eastAsia="Times New Roman" w:hAnsi="Arial" w:cs="Arial"/>
                <w:sz w:val="20"/>
                <w:szCs w:val="20"/>
              </w:rPr>
            </w:pPr>
            <w:r>
              <w:rPr>
                <w:rFonts w:ascii="Arial" w:hAnsi="Arial" w:cs="Arial"/>
                <w:sz w:val="20"/>
                <w:szCs w:val="20"/>
              </w:rPr>
              <w:t>Adjudicación Directa Nacional E</w:t>
            </w:r>
            <w:r w:rsidRPr="00A82322">
              <w:rPr>
                <w:rFonts w:ascii="Arial" w:hAnsi="Arial" w:cs="Arial"/>
                <w:sz w:val="20"/>
                <w:szCs w:val="20"/>
              </w:rPr>
              <w:t>lectrónica</w:t>
            </w:r>
            <w:r w:rsidRPr="003B4119">
              <w:rPr>
                <w:rFonts w:ascii="Arial" w:eastAsia="Times New Roman" w:hAnsi="Arial" w:cs="Arial"/>
                <w:sz w:val="20"/>
                <w:szCs w:val="20"/>
              </w:rPr>
              <w:t xml:space="preserve"> </w:t>
            </w:r>
            <w:r w:rsidR="00F65E9B" w:rsidRPr="003B4119">
              <w:rPr>
                <w:rFonts w:ascii="Arial" w:eastAsia="Times New Roman" w:hAnsi="Arial" w:cs="Arial"/>
                <w:sz w:val="20"/>
                <w:szCs w:val="20"/>
              </w:rPr>
              <w:t>No.</w:t>
            </w:r>
          </w:p>
        </w:tc>
      </w:tr>
      <w:tr w:rsidR="00F65E9B" w:rsidRPr="003B4119" w14:paraId="7E21085E" w14:textId="77777777" w:rsidTr="00F65E9B">
        <w:trPr>
          <w:gridBefore w:val="1"/>
          <w:wBefore w:w="59" w:type="pct"/>
        </w:trPr>
        <w:tc>
          <w:tcPr>
            <w:tcW w:w="4941" w:type="pct"/>
            <w:gridSpan w:val="5"/>
          </w:tcPr>
          <w:p w14:paraId="26C56784"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Razón Social y Dirección Completa</w:t>
            </w:r>
          </w:p>
        </w:tc>
      </w:tr>
      <w:tr w:rsidR="00F65E9B" w:rsidRPr="003B4119" w14:paraId="5C740FC9" w14:textId="77777777" w:rsidTr="00F65E9B">
        <w:trPr>
          <w:gridBefore w:val="1"/>
          <w:wBefore w:w="59" w:type="pct"/>
        </w:trPr>
        <w:tc>
          <w:tcPr>
            <w:tcW w:w="4941" w:type="pct"/>
            <w:gridSpan w:val="5"/>
          </w:tcPr>
          <w:p w14:paraId="544B010C"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Teléfonos y Correo Electrónico</w:t>
            </w:r>
          </w:p>
        </w:tc>
      </w:tr>
      <w:tr w:rsidR="00F65E9B" w:rsidRPr="003B4119" w14:paraId="538A348C" w14:textId="77777777" w:rsidTr="00F65E9B">
        <w:trPr>
          <w:gridBefore w:val="1"/>
          <w:wBefore w:w="59" w:type="pct"/>
        </w:trPr>
        <w:tc>
          <w:tcPr>
            <w:tcW w:w="4941" w:type="pct"/>
            <w:gridSpan w:val="5"/>
          </w:tcPr>
          <w:p w14:paraId="6B8E777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Nombre del Representante</w:t>
            </w:r>
          </w:p>
        </w:tc>
      </w:tr>
      <w:tr w:rsidR="00F65E9B" w:rsidRPr="003B4119" w14:paraId="0C2A3262" w14:textId="77777777" w:rsidTr="00F65E9B">
        <w:tblPrEx>
          <w:jc w:val="center"/>
          <w:tblCellMar>
            <w:left w:w="70" w:type="dxa"/>
            <w:right w:w="70" w:type="dxa"/>
          </w:tblCellMar>
          <w:tblLook w:val="0000" w:firstRow="0" w:lastRow="0" w:firstColumn="0" w:lastColumn="0" w:noHBand="0" w:noVBand="0"/>
        </w:tblPrEx>
        <w:trPr>
          <w:trHeight w:val="236"/>
          <w:jc w:val="center"/>
        </w:trPr>
        <w:tc>
          <w:tcPr>
            <w:tcW w:w="907" w:type="pct"/>
            <w:gridSpan w:val="2"/>
            <w:vMerge w:val="restart"/>
            <w:shd w:val="clear" w:color="auto" w:fill="8DB3E2"/>
            <w:vAlign w:val="center"/>
          </w:tcPr>
          <w:p w14:paraId="780EC5BC"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9" w:type="pct"/>
            <w:vMerge w:val="restart"/>
            <w:shd w:val="clear" w:color="auto" w:fill="8DB3E2"/>
            <w:vAlign w:val="center"/>
          </w:tcPr>
          <w:p w14:paraId="69C4A632"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legal-administrativo</w:t>
            </w:r>
          </w:p>
        </w:tc>
        <w:tc>
          <w:tcPr>
            <w:tcW w:w="635" w:type="pct"/>
            <w:gridSpan w:val="3"/>
            <w:shd w:val="clear" w:color="auto" w:fill="8DB3E2"/>
            <w:vAlign w:val="center"/>
          </w:tcPr>
          <w:p w14:paraId="3828B16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4D8325D2" w14:textId="77777777" w:rsidTr="00F65E9B">
        <w:tblPrEx>
          <w:jc w:val="center"/>
          <w:tblCellMar>
            <w:left w:w="70" w:type="dxa"/>
            <w:right w:w="70" w:type="dxa"/>
          </w:tblCellMar>
          <w:tblLook w:val="0000" w:firstRow="0" w:lastRow="0" w:firstColumn="0" w:lastColumn="0" w:noHBand="0" w:noVBand="0"/>
        </w:tblPrEx>
        <w:trPr>
          <w:trHeight w:val="266"/>
          <w:jc w:val="center"/>
        </w:trPr>
        <w:tc>
          <w:tcPr>
            <w:tcW w:w="907" w:type="pct"/>
            <w:gridSpan w:val="2"/>
            <w:vMerge/>
            <w:shd w:val="clear" w:color="auto" w:fill="8DB3E2"/>
            <w:vAlign w:val="center"/>
          </w:tcPr>
          <w:p w14:paraId="49DB800A" w14:textId="77777777" w:rsidR="00F65E9B" w:rsidRPr="003B4119" w:rsidRDefault="00F65E9B" w:rsidP="00F65E9B">
            <w:pPr>
              <w:jc w:val="center"/>
              <w:rPr>
                <w:rFonts w:ascii="Arial" w:eastAsia="Times New Roman" w:hAnsi="Arial" w:cs="Arial"/>
                <w:b/>
                <w:sz w:val="20"/>
                <w:szCs w:val="20"/>
              </w:rPr>
            </w:pPr>
          </w:p>
        </w:tc>
        <w:tc>
          <w:tcPr>
            <w:tcW w:w="3459" w:type="pct"/>
            <w:vMerge/>
            <w:shd w:val="clear" w:color="auto" w:fill="8DB3E2"/>
            <w:vAlign w:val="center"/>
          </w:tcPr>
          <w:p w14:paraId="04CBE072" w14:textId="77777777" w:rsidR="00F65E9B" w:rsidRPr="003B4119" w:rsidRDefault="00F65E9B" w:rsidP="00F65E9B">
            <w:pPr>
              <w:jc w:val="both"/>
              <w:rPr>
                <w:rFonts w:ascii="Arial" w:eastAsia="Times New Roman" w:hAnsi="Arial" w:cs="Arial"/>
                <w:b/>
                <w:sz w:val="20"/>
                <w:szCs w:val="20"/>
              </w:rPr>
            </w:pPr>
          </w:p>
        </w:tc>
        <w:tc>
          <w:tcPr>
            <w:tcW w:w="263" w:type="pct"/>
            <w:gridSpan w:val="2"/>
            <w:shd w:val="clear" w:color="auto" w:fill="8DB3E2"/>
            <w:vAlign w:val="center"/>
          </w:tcPr>
          <w:p w14:paraId="1C6E1C9B"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71" w:type="pct"/>
            <w:shd w:val="clear" w:color="auto" w:fill="8DB3E2"/>
            <w:vAlign w:val="center"/>
          </w:tcPr>
          <w:p w14:paraId="474C19B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F65E9B" w:rsidRPr="003B4119" w14:paraId="0D8D1CB9" w14:textId="77777777" w:rsidTr="00F65E9B">
        <w:tblPrEx>
          <w:jc w:val="center"/>
          <w:tblCellMar>
            <w:left w:w="70" w:type="dxa"/>
            <w:right w:w="70" w:type="dxa"/>
          </w:tblCellMar>
          <w:tblLook w:val="0000" w:firstRow="0" w:lastRow="0" w:firstColumn="0" w:lastColumn="0" w:noHBand="0" w:noVBand="0"/>
        </w:tblPrEx>
        <w:trPr>
          <w:trHeight w:val="803"/>
          <w:jc w:val="center"/>
        </w:trPr>
        <w:tc>
          <w:tcPr>
            <w:tcW w:w="907" w:type="pct"/>
            <w:gridSpan w:val="2"/>
            <w:vAlign w:val="center"/>
          </w:tcPr>
          <w:p w14:paraId="3B4EC6CD" w14:textId="77777777" w:rsidR="00F65E9B" w:rsidRPr="003B4119" w:rsidRDefault="00F65E9B" w:rsidP="00F65E9B">
            <w:pPr>
              <w:jc w:val="center"/>
              <w:rPr>
                <w:rFonts w:ascii="Arial" w:hAnsi="Arial" w:cs="Arial"/>
                <w:b/>
                <w:sz w:val="20"/>
                <w:szCs w:val="20"/>
              </w:rPr>
            </w:pPr>
            <w:r w:rsidRPr="003B4119">
              <w:rPr>
                <w:rFonts w:ascii="Arial" w:hAnsi="Arial" w:cs="Arial"/>
                <w:b/>
                <w:sz w:val="20"/>
                <w:szCs w:val="20"/>
              </w:rPr>
              <w:t>Anexo 3</w:t>
            </w:r>
          </w:p>
        </w:tc>
        <w:tc>
          <w:tcPr>
            <w:tcW w:w="3459" w:type="pct"/>
          </w:tcPr>
          <w:p w14:paraId="582D7452"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3B4119">
              <w:rPr>
                <w:rFonts w:ascii="Arial" w:eastAsia="Times New Roman" w:hAnsi="Arial" w:cs="Arial"/>
                <w:sz w:val="20"/>
                <w:szCs w:val="20"/>
              </w:rPr>
              <w:t>ó</w:t>
            </w:r>
            <w:proofErr w:type="spellEnd"/>
            <w:r w:rsidRPr="003B4119">
              <w:rPr>
                <w:rFonts w:ascii="Arial" w:eastAsia="Times New Roman" w:hAnsi="Arial" w:cs="Arial"/>
                <w:sz w:val="20"/>
                <w:szCs w:val="20"/>
              </w:rPr>
              <w:t xml:space="preserve"> cédula profesional), tratándose de personas físicas, y en el caso de personas morales, de la persona que firme la propuesta.</w:t>
            </w:r>
          </w:p>
        </w:tc>
        <w:tc>
          <w:tcPr>
            <w:tcW w:w="263" w:type="pct"/>
            <w:gridSpan w:val="2"/>
            <w:vAlign w:val="center"/>
          </w:tcPr>
          <w:p w14:paraId="62D4636D"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08F72D2F" w14:textId="77777777" w:rsidR="00F65E9B" w:rsidRPr="003B4119" w:rsidRDefault="00F65E9B" w:rsidP="00F65E9B">
            <w:pPr>
              <w:jc w:val="both"/>
              <w:rPr>
                <w:rFonts w:ascii="Arial" w:eastAsia="Times New Roman" w:hAnsi="Arial" w:cs="Arial"/>
                <w:sz w:val="20"/>
                <w:szCs w:val="20"/>
              </w:rPr>
            </w:pPr>
          </w:p>
        </w:tc>
      </w:tr>
      <w:tr w:rsidR="00F65E9B" w:rsidRPr="003B4119" w14:paraId="35392ADE" w14:textId="77777777" w:rsidTr="00F65E9B">
        <w:tblPrEx>
          <w:jc w:val="center"/>
          <w:tblCellMar>
            <w:left w:w="70" w:type="dxa"/>
            <w:right w:w="70" w:type="dxa"/>
          </w:tblCellMar>
          <w:tblLook w:val="0000" w:firstRow="0" w:lastRow="0" w:firstColumn="0" w:lastColumn="0" w:noHBand="0" w:noVBand="0"/>
        </w:tblPrEx>
        <w:trPr>
          <w:trHeight w:val="356"/>
          <w:jc w:val="center"/>
        </w:trPr>
        <w:tc>
          <w:tcPr>
            <w:tcW w:w="907" w:type="pct"/>
            <w:gridSpan w:val="2"/>
            <w:vAlign w:val="center"/>
          </w:tcPr>
          <w:p w14:paraId="7993A4F8"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5</w:t>
            </w:r>
          </w:p>
        </w:tc>
        <w:tc>
          <w:tcPr>
            <w:tcW w:w="3459" w:type="pct"/>
          </w:tcPr>
          <w:p w14:paraId="302CAE0A" w14:textId="77777777" w:rsidR="00F65E9B" w:rsidRPr="003B4119" w:rsidRDefault="00F65E9B" w:rsidP="00F65E9B">
            <w:pPr>
              <w:jc w:val="both"/>
              <w:rPr>
                <w:rFonts w:ascii="Arial" w:hAnsi="Arial" w:cs="Arial"/>
                <w:sz w:val="20"/>
                <w:szCs w:val="20"/>
                <w:lang w:eastAsia="ar-SA"/>
              </w:rPr>
            </w:pPr>
            <w:r w:rsidRPr="003B4119">
              <w:rPr>
                <w:rFonts w:ascii="Arial" w:hAnsi="Arial" w:cs="Arial"/>
                <w:sz w:val="20"/>
                <w:szCs w:val="20"/>
                <w:lang w:eastAsia="ar-SA"/>
              </w:rPr>
              <w:t>Escrito bajo protesta de decir verdad, que no se ubica en los supuestos establecidos en los artículos 50 y 60 de la LAASSP</w:t>
            </w:r>
          </w:p>
        </w:tc>
        <w:tc>
          <w:tcPr>
            <w:tcW w:w="263" w:type="pct"/>
            <w:gridSpan w:val="2"/>
            <w:vAlign w:val="center"/>
          </w:tcPr>
          <w:p w14:paraId="3D1D777F"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2E7E1004" w14:textId="77777777" w:rsidR="00F65E9B" w:rsidRPr="003B4119" w:rsidRDefault="00F65E9B" w:rsidP="00F65E9B">
            <w:pPr>
              <w:jc w:val="both"/>
              <w:rPr>
                <w:rFonts w:ascii="Arial" w:eastAsia="Times New Roman" w:hAnsi="Arial" w:cs="Arial"/>
                <w:sz w:val="20"/>
                <w:szCs w:val="20"/>
              </w:rPr>
            </w:pPr>
          </w:p>
        </w:tc>
      </w:tr>
      <w:tr w:rsidR="00F65E9B" w:rsidRPr="003B4119" w14:paraId="34D18BD5" w14:textId="77777777" w:rsidTr="00F65E9B">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6D2E501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6</w:t>
            </w:r>
          </w:p>
        </w:tc>
        <w:tc>
          <w:tcPr>
            <w:tcW w:w="3459" w:type="pct"/>
            <w:vAlign w:val="center"/>
          </w:tcPr>
          <w:p w14:paraId="24C2E96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63" w:type="pct"/>
            <w:gridSpan w:val="2"/>
            <w:vAlign w:val="center"/>
          </w:tcPr>
          <w:p w14:paraId="64810209"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44380982" w14:textId="77777777" w:rsidR="00F65E9B" w:rsidRPr="003B4119" w:rsidRDefault="00F65E9B" w:rsidP="00F65E9B">
            <w:pPr>
              <w:jc w:val="both"/>
              <w:rPr>
                <w:rFonts w:ascii="Arial" w:eastAsia="Times New Roman" w:hAnsi="Arial" w:cs="Arial"/>
                <w:sz w:val="20"/>
                <w:szCs w:val="20"/>
              </w:rPr>
            </w:pPr>
          </w:p>
        </w:tc>
      </w:tr>
      <w:tr w:rsidR="00F65E9B" w:rsidRPr="003B4119" w14:paraId="7D3A2A55" w14:textId="77777777" w:rsidTr="00F65E9B">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65EE286B"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7</w:t>
            </w:r>
          </w:p>
        </w:tc>
        <w:tc>
          <w:tcPr>
            <w:tcW w:w="3459" w:type="pct"/>
            <w:vAlign w:val="center"/>
          </w:tcPr>
          <w:p w14:paraId="7C9179FE"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En su caso, escrito bajo protesta de decir verdad que el licitante cuenta con estratificación como micro, pequeña o mediana empresa.</w:t>
            </w:r>
          </w:p>
        </w:tc>
        <w:tc>
          <w:tcPr>
            <w:tcW w:w="263" w:type="pct"/>
            <w:gridSpan w:val="2"/>
            <w:vAlign w:val="center"/>
          </w:tcPr>
          <w:p w14:paraId="7401FF67"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0BB0159F" w14:textId="77777777" w:rsidR="00F65E9B" w:rsidRPr="003B4119" w:rsidRDefault="00F65E9B" w:rsidP="00F65E9B">
            <w:pPr>
              <w:jc w:val="both"/>
              <w:rPr>
                <w:rFonts w:ascii="Arial" w:eastAsia="Times New Roman" w:hAnsi="Arial" w:cs="Arial"/>
                <w:sz w:val="20"/>
                <w:szCs w:val="20"/>
              </w:rPr>
            </w:pPr>
          </w:p>
        </w:tc>
      </w:tr>
      <w:tr w:rsidR="00F65E9B" w:rsidRPr="003B4119" w14:paraId="49FDF343" w14:textId="77777777" w:rsidTr="00F65E9B">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3B76FA36" w14:textId="1A7F7710"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Escrito</w:t>
            </w:r>
            <w:r w:rsidRPr="003B4119">
              <w:rPr>
                <w:rFonts w:ascii="Arial" w:hAnsi="Arial" w:cs="Arial"/>
                <w:sz w:val="20"/>
                <w:szCs w:val="20"/>
              </w:rPr>
              <w:t xml:space="preserve"> </w:t>
            </w:r>
            <w:r w:rsidR="000A7B81">
              <w:rPr>
                <w:rFonts w:ascii="Arial" w:eastAsia="Times New Roman" w:hAnsi="Arial" w:cs="Arial"/>
                <w:b/>
                <w:sz w:val="20"/>
                <w:szCs w:val="20"/>
              </w:rPr>
              <w:t>COMPRANET</w:t>
            </w:r>
          </w:p>
        </w:tc>
        <w:tc>
          <w:tcPr>
            <w:tcW w:w="3459" w:type="pct"/>
            <w:vAlign w:val="center"/>
          </w:tcPr>
          <w:p w14:paraId="5E69C2DB" w14:textId="635E1CD5"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0A7B81">
              <w:rPr>
                <w:rFonts w:ascii="Arial" w:eastAsia="Times New Roman" w:hAnsi="Arial" w:cs="Arial"/>
                <w:sz w:val="20"/>
                <w:szCs w:val="20"/>
              </w:rPr>
              <w:t>COMPRANET</w:t>
            </w:r>
            <w:r w:rsidRPr="003B4119">
              <w:rPr>
                <w:rFonts w:ascii="Arial" w:eastAsia="Times New Roman" w:hAnsi="Arial" w:cs="Arial"/>
                <w:sz w:val="20"/>
                <w:szCs w:val="20"/>
              </w:rPr>
              <w:t>”.</w:t>
            </w:r>
          </w:p>
        </w:tc>
        <w:tc>
          <w:tcPr>
            <w:tcW w:w="263" w:type="pct"/>
            <w:gridSpan w:val="2"/>
            <w:vAlign w:val="center"/>
          </w:tcPr>
          <w:p w14:paraId="1A653237"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3744159D" w14:textId="77777777" w:rsidR="00F65E9B" w:rsidRPr="003B4119" w:rsidRDefault="00F65E9B" w:rsidP="00F65E9B">
            <w:pPr>
              <w:jc w:val="both"/>
              <w:rPr>
                <w:rFonts w:ascii="Arial" w:eastAsia="Times New Roman" w:hAnsi="Arial" w:cs="Arial"/>
                <w:sz w:val="20"/>
                <w:szCs w:val="20"/>
              </w:rPr>
            </w:pPr>
          </w:p>
        </w:tc>
      </w:tr>
      <w:tr w:rsidR="00F65E9B" w:rsidRPr="003B4119" w14:paraId="673F3A9F" w14:textId="77777777" w:rsidTr="00F65E9B">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2E6A3944"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 xml:space="preserve"> Escrito de no conflicto de Interés</w:t>
            </w:r>
          </w:p>
        </w:tc>
        <w:tc>
          <w:tcPr>
            <w:tcW w:w="3459" w:type="pct"/>
            <w:vAlign w:val="center"/>
          </w:tcPr>
          <w:p w14:paraId="3C23BD12" w14:textId="77777777" w:rsidR="00F65E9B" w:rsidRPr="003B4119" w:rsidRDefault="00F65E9B" w:rsidP="00F65E9B">
            <w:pPr>
              <w:jc w:val="both"/>
              <w:rPr>
                <w:rFonts w:ascii="Arial" w:eastAsia="Times New Roman" w:hAnsi="Arial" w:cs="Arial"/>
                <w:sz w:val="20"/>
                <w:szCs w:val="20"/>
              </w:rPr>
            </w:pPr>
            <w:r w:rsidRPr="002A7C95">
              <w:rPr>
                <w:rFonts w:ascii="Arial" w:eastAsia="Times New Roman" w:hAnsi="Arial" w:cs="Arial"/>
                <w:sz w:val="20"/>
                <w:szCs w:val="20"/>
              </w:rPr>
              <w:t xml:space="preserve">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w:t>
            </w:r>
            <w:r w:rsidRPr="002A7C95">
              <w:rPr>
                <w:rFonts w:ascii="Arial" w:eastAsia="Times New Roman" w:hAnsi="Arial" w:cs="Arial"/>
                <w:sz w:val="20"/>
                <w:szCs w:val="20"/>
              </w:rPr>
              <w:lastRenderedPageBreak/>
              <w:t>febrero de 2017</w:t>
            </w:r>
          </w:p>
        </w:tc>
        <w:tc>
          <w:tcPr>
            <w:tcW w:w="263" w:type="pct"/>
            <w:gridSpan w:val="2"/>
            <w:vAlign w:val="center"/>
          </w:tcPr>
          <w:p w14:paraId="42192D70"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5AF0E99E" w14:textId="77777777" w:rsidR="00F65E9B" w:rsidRPr="003B4119" w:rsidRDefault="00F65E9B" w:rsidP="00F65E9B">
            <w:pPr>
              <w:jc w:val="both"/>
              <w:rPr>
                <w:rFonts w:ascii="Arial" w:eastAsia="Times New Roman" w:hAnsi="Arial" w:cs="Arial"/>
                <w:sz w:val="20"/>
                <w:szCs w:val="20"/>
              </w:rPr>
            </w:pPr>
          </w:p>
        </w:tc>
      </w:tr>
      <w:tr w:rsidR="00F65E9B" w:rsidRPr="003B4119" w14:paraId="20C62D47" w14:textId="77777777" w:rsidTr="00F65E9B">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7FB8D8FF" w14:textId="77777777" w:rsidR="00F65E9B" w:rsidRPr="003B4119" w:rsidRDefault="00F65E9B" w:rsidP="00F65E9B">
            <w:pPr>
              <w:rPr>
                <w:rFonts w:ascii="Arial" w:eastAsia="Times New Roman" w:hAnsi="Arial" w:cs="Arial"/>
                <w:b/>
                <w:sz w:val="20"/>
                <w:szCs w:val="20"/>
              </w:rPr>
            </w:pPr>
            <w:r w:rsidRPr="003B4119">
              <w:rPr>
                <w:rFonts w:ascii="Arial" w:eastAsia="Times New Roman" w:hAnsi="Arial" w:cs="Arial"/>
                <w:b/>
                <w:sz w:val="20"/>
                <w:szCs w:val="20"/>
              </w:rPr>
              <w:lastRenderedPageBreak/>
              <w:t>Declaración de Integridad que expide el Protocolo de Actuación en materia de Contrataciones Públicas y Otorgamiento y Prórroga de Licencias, Permisos, Autorizaciones y Concesiones</w:t>
            </w:r>
          </w:p>
        </w:tc>
        <w:tc>
          <w:tcPr>
            <w:tcW w:w="3459" w:type="pct"/>
            <w:vAlign w:val="center"/>
          </w:tcPr>
          <w:p w14:paraId="7169BCC6" w14:textId="77777777" w:rsidR="00F65E9B" w:rsidRPr="003B4119" w:rsidRDefault="00F65E9B" w:rsidP="00F65E9B">
            <w:pPr>
              <w:jc w:val="both"/>
              <w:rPr>
                <w:rFonts w:ascii="Arial" w:eastAsia="Times New Roman" w:hAnsi="Arial" w:cs="Arial"/>
                <w:sz w:val="20"/>
                <w:szCs w:val="20"/>
              </w:rPr>
            </w:pPr>
            <w:r>
              <w:rPr>
                <w:rFonts w:ascii="Arial" w:eastAsia="Times New Roman" w:hAnsi="Arial" w:cs="Arial"/>
                <w:sz w:val="20"/>
                <w:szCs w:val="20"/>
              </w:rPr>
              <w:t>A</w:t>
            </w:r>
            <w:r w:rsidRPr="003B4119">
              <w:rPr>
                <w:rFonts w:ascii="Arial" w:eastAsia="Times New Roman" w:hAnsi="Arial" w:cs="Arial"/>
                <w:sz w:val="20"/>
                <w:szCs w:val="20"/>
              </w:rPr>
              <w:t xml:space="preserve">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63" w:type="pct"/>
            <w:gridSpan w:val="2"/>
            <w:vAlign w:val="center"/>
          </w:tcPr>
          <w:p w14:paraId="007BE7CD"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2C785E4B" w14:textId="77777777" w:rsidR="00F65E9B" w:rsidRPr="003B4119" w:rsidRDefault="00F65E9B" w:rsidP="00F65E9B">
            <w:pPr>
              <w:jc w:val="both"/>
              <w:rPr>
                <w:rFonts w:ascii="Arial" w:eastAsia="Times New Roman" w:hAnsi="Arial" w:cs="Arial"/>
                <w:sz w:val="20"/>
                <w:szCs w:val="20"/>
              </w:rPr>
            </w:pPr>
          </w:p>
        </w:tc>
      </w:tr>
      <w:tr w:rsidR="00F65E9B" w:rsidRPr="003B4119" w14:paraId="11215437" w14:textId="77777777" w:rsidTr="00F65E9B">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6DC3CD7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Documentación legal de la empresa</w:t>
            </w:r>
          </w:p>
        </w:tc>
        <w:tc>
          <w:tcPr>
            <w:tcW w:w="3459" w:type="pct"/>
            <w:vAlign w:val="center"/>
          </w:tcPr>
          <w:p w14:paraId="0BADB65F" w14:textId="77777777" w:rsidR="00F65E9B" w:rsidRPr="003B4119" w:rsidRDefault="00F65E9B" w:rsidP="00F65E9B">
            <w:pPr>
              <w:tabs>
                <w:tab w:val="left" w:pos="1560"/>
              </w:tabs>
              <w:ind w:right="268"/>
              <w:jc w:val="both"/>
              <w:outlineLvl w:val="1"/>
              <w:rPr>
                <w:rFonts w:ascii="Arial" w:hAnsi="Arial" w:cs="Arial"/>
                <w:sz w:val="20"/>
                <w:szCs w:val="20"/>
              </w:rPr>
            </w:pPr>
            <w:bookmarkStart w:id="444" w:name="_Toc494729719"/>
            <w:bookmarkStart w:id="445" w:name="_Toc24391069"/>
            <w:bookmarkStart w:id="446" w:name="_Toc31731024"/>
            <w:bookmarkStart w:id="447" w:name="_Toc35961542"/>
            <w:bookmarkStart w:id="448" w:name="_Toc46138924"/>
            <w:bookmarkStart w:id="449" w:name="_Toc60906204"/>
            <w:bookmarkStart w:id="450" w:name="_Toc60907080"/>
            <w:bookmarkStart w:id="451" w:name="_Toc63693110"/>
            <w:bookmarkStart w:id="452" w:name="_Toc85730572"/>
            <w:bookmarkStart w:id="453" w:name="_Toc165724562"/>
            <w:r w:rsidRPr="003B4119">
              <w:rPr>
                <w:rFonts w:ascii="Arial" w:hAnsi="Arial" w:cs="Arial"/>
                <w:b/>
                <w:sz w:val="20"/>
                <w:szCs w:val="20"/>
              </w:rPr>
              <w:t>Documentación legal de la empresa</w:t>
            </w:r>
            <w:bookmarkEnd w:id="444"/>
            <w:bookmarkEnd w:id="445"/>
            <w:bookmarkEnd w:id="446"/>
            <w:bookmarkEnd w:id="447"/>
            <w:bookmarkEnd w:id="448"/>
            <w:bookmarkEnd w:id="449"/>
            <w:bookmarkEnd w:id="450"/>
            <w:bookmarkEnd w:id="451"/>
            <w:bookmarkEnd w:id="452"/>
            <w:bookmarkEnd w:id="453"/>
          </w:p>
          <w:p w14:paraId="223A0081" w14:textId="77777777" w:rsidR="00F65E9B" w:rsidRPr="003B4119" w:rsidRDefault="00F65E9B" w:rsidP="00F65E9B">
            <w:pPr>
              <w:ind w:right="268"/>
              <w:jc w:val="both"/>
              <w:rPr>
                <w:rFonts w:ascii="Arial" w:hAnsi="Arial" w:cs="Arial"/>
                <w:iCs/>
                <w:sz w:val="20"/>
                <w:szCs w:val="20"/>
              </w:rPr>
            </w:pPr>
            <w:r w:rsidRPr="003B4119">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26320BDD" w14:textId="77777777" w:rsidR="00F65E9B" w:rsidRPr="003B4119" w:rsidRDefault="00F65E9B" w:rsidP="00F65E9B">
            <w:pPr>
              <w:ind w:right="268"/>
              <w:jc w:val="both"/>
              <w:rPr>
                <w:rFonts w:ascii="Arial" w:hAnsi="Arial" w:cs="Arial"/>
                <w:iCs/>
                <w:sz w:val="20"/>
                <w:szCs w:val="20"/>
              </w:rPr>
            </w:pPr>
          </w:p>
          <w:p w14:paraId="68FDDD32" w14:textId="77777777" w:rsidR="00F65E9B" w:rsidRPr="003B4119" w:rsidRDefault="00F65E9B" w:rsidP="00F65E9B">
            <w:pPr>
              <w:ind w:right="268"/>
              <w:jc w:val="both"/>
              <w:rPr>
                <w:rFonts w:ascii="Arial" w:hAnsi="Arial" w:cs="Arial"/>
                <w:iCs/>
                <w:sz w:val="20"/>
                <w:szCs w:val="20"/>
              </w:rPr>
            </w:pPr>
            <w:r w:rsidRPr="003B4119">
              <w:rPr>
                <w:rFonts w:ascii="Arial" w:hAnsi="Arial" w:cs="Arial"/>
                <w:iCs/>
                <w:sz w:val="20"/>
                <w:szCs w:val="20"/>
              </w:rPr>
              <w:t>Acta constitutiva y, en su caso, sus respectivas modificaciones y para personas físicas Acta de nacimiento o carta de naturalización</w:t>
            </w:r>
          </w:p>
          <w:p w14:paraId="6E1BC50B" w14:textId="77777777" w:rsidR="00F65E9B" w:rsidRPr="003B4119" w:rsidRDefault="00F65E9B" w:rsidP="00F65E9B">
            <w:pPr>
              <w:ind w:right="268"/>
              <w:jc w:val="both"/>
              <w:rPr>
                <w:rFonts w:ascii="Arial" w:hAnsi="Arial" w:cs="Arial"/>
                <w:iCs/>
                <w:sz w:val="20"/>
                <w:szCs w:val="20"/>
                <w:lang w:eastAsia="es-ES"/>
              </w:rPr>
            </w:pPr>
          </w:p>
          <w:p w14:paraId="3A6316D4"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 xml:space="preserve">Poder notarial del representante legal que firmará el contrato para actos de administración y/o dominio y/o en su caso con facultades especiales </w:t>
            </w:r>
          </w:p>
          <w:p w14:paraId="066FA926" w14:textId="77777777" w:rsidR="00F65E9B" w:rsidRPr="003B4119" w:rsidRDefault="00F65E9B" w:rsidP="00F65E9B">
            <w:pPr>
              <w:ind w:right="268"/>
              <w:jc w:val="both"/>
              <w:rPr>
                <w:rFonts w:ascii="Arial" w:hAnsi="Arial" w:cs="Arial"/>
                <w:iCs/>
                <w:sz w:val="20"/>
                <w:szCs w:val="20"/>
                <w:lang w:eastAsia="es-ES"/>
              </w:rPr>
            </w:pPr>
          </w:p>
          <w:p w14:paraId="04B8BA06"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Identificación oficial vigente y con fotografía del representante legal.</w:t>
            </w:r>
          </w:p>
          <w:p w14:paraId="3DC539E4" w14:textId="77777777" w:rsidR="00F65E9B" w:rsidRPr="003B4119" w:rsidRDefault="00F65E9B" w:rsidP="00F65E9B">
            <w:pPr>
              <w:ind w:right="268"/>
              <w:jc w:val="both"/>
              <w:rPr>
                <w:rFonts w:ascii="Arial" w:hAnsi="Arial" w:cs="Arial"/>
                <w:iCs/>
                <w:sz w:val="20"/>
                <w:szCs w:val="20"/>
                <w:lang w:eastAsia="es-ES"/>
              </w:rPr>
            </w:pPr>
          </w:p>
          <w:p w14:paraId="524AC521" w14:textId="032CC043" w:rsidR="00F65E9B" w:rsidRPr="003B4119" w:rsidRDefault="00F12B4F" w:rsidP="00F65E9B">
            <w:pPr>
              <w:ind w:right="268"/>
              <w:jc w:val="both"/>
              <w:rPr>
                <w:rFonts w:ascii="Arial" w:hAnsi="Arial" w:cs="Arial"/>
                <w:iCs/>
                <w:sz w:val="20"/>
                <w:szCs w:val="20"/>
                <w:lang w:eastAsia="es-ES"/>
              </w:rPr>
            </w:pPr>
            <w:r>
              <w:rPr>
                <w:rFonts w:ascii="Arial" w:hAnsi="Arial" w:cs="Arial"/>
                <w:iCs/>
                <w:sz w:val="20"/>
                <w:szCs w:val="20"/>
                <w:lang w:eastAsia="es-ES"/>
              </w:rPr>
              <w:t>Constancia de Situación Fiscal</w:t>
            </w:r>
            <w:r w:rsidR="00F65E9B" w:rsidRPr="003B4119">
              <w:rPr>
                <w:rFonts w:ascii="Arial" w:hAnsi="Arial" w:cs="Arial"/>
                <w:iCs/>
                <w:sz w:val="20"/>
                <w:szCs w:val="20"/>
                <w:lang w:eastAsia="es-ES"/>
              </w:rPr>
              <w:t xml:space="preserve"> cuyo objeto sea acorde a los </w:t>
            </w:r>
            <w:r w:rsidR="00F65E9B">
              <w:rPr>
                <w:rFonts w:ascii="Arial" w:hAnsi="Arial" w:cs="Arial"/>
                <w:iCs/>
                <w:sz w:val="20"/>
                <w:szCs w:val="20"/>
                <w:lang w:eastAsia="es-ES"/>
              </w:rPr>
              <w:t>servicios</w:t>
            </w:r>
            <w:r w:rsidR="00F65E9B" w:rsidRPr="003B4119">
              <w:rPr>
                <w:rFonts w:ascii="Arial" w:hAnsi="Arial" w:cs="Arial"/>
                <w:iCs/>
                <w:sz w:val="20"/>
                <w:szCs w:val="20"/>
                <w:lang w:eastAsia="es-ES"/>
              </w:rPr>
              <w:t xml:space="preserve"> solicitados.</w:t>
            </w:r>
          </w:p>
          <w:p w14:paraId="19797302" w14:textId="77777777" w:rsidR="00F65E9B" w:rsidRPr="003B4119" w:rsidRDefault="00F65E9B" w:rsidP="00F65E9B">
            <w:pPr>
              <w:ind w:right="268"/>
              <w:jc w:val="both"/>
              <w:rPr>
                <w:rFonts w:ascii="Arial" w:hAnsi="Arial" w:cs="Arial"/>
                <w:iCs/>
                <w:sz w:val="20"/>
                <w:szCs w:val="20"/>
                <w:lang w:eastAsia="es-ES"/>
              </w:rPr>
            </w:pPr>
          </w:p>
          <w:p w14:paraId="633DDC68"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 xml:space="preserve">Registro patronal y en caso de no contar con el escrito en </w:t>
            </w:r>
          </w:p>
          <w:p w14:paraId="573D62F6"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papel membretado en el que señale las causas por las que no cuenta con dicho registro</w:t>
            </w:r>
          </w:p>
          <w:p w14:paraId="690A67C2" w14:textId="77777777" w:rsidR="00F65E9B" w:rsidRPr="003B4119" w:rsidRDefault="00F65E9B" w:rsidP="00F65E9B">
            <w:pPr>
              <w:ind w:right="268"/>
              <w:jc w:val="both"/>
              <w:rPr>
                <w:rFonts w:ascii="Arial" w:hAnsi="Arial" w:cs="Arial"/>
                <w:iCs/>
                <w:sz w:val="20"/>
                <w:szCs w:val="20"/>
                <w:lang w:eastAsia="es-ES"/>
              </w:rPr>
            </w:pPr>
          </w:p>
          <w:p w14:paraId="4F3B6900"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Comprobante de domicilio con vigencia no mayor a 3 meses</w:t>
            </w:r>
          </w:p>
          <w:p w14:paraId="3537F194" w14:textId="77777777" w:rsidR="00F65E9B" w:rsidRPr="003B4119" w:rsidRDefault="00F65E9B" w:rsidP="00F65E9B">
            <w:pPr>
              <w:ind w:right="268"/>
              <w:jc w:val="both"/>
              <w:rPr>
                <w:rFonts w:ascii="Arial" w:hAnsi="Arial" w:cs="Arial"/>
                <w:iCs/>
                <w:sz w:val="20"/>
                <w:szCs w:val="20"/>
                <w:lang w:eastAsia="es-ES"/>
              </w:rPr>
            </w:pPr>
          </w:p>
          <w:p w14:paraId="3E3B86AB"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 xml:space="preserve">Opinión positiva de cumplimiento de obligaciones fiscales emitida por el SAT con vigencia a la fecha estimada de firma de contrato, en términos del artículo 32-D  del Código Fiscal de la </w:t>
            </w:r>
            <w:r w:rsidRPr="003B4119">
              <w:rPr>
                <w:rFonts w:ascii="Arial" w:hAnsi="Arial" w:cs="Arial"/>
                <w:iCs/>
                <w:sz w:val="20"/>
                <w:szCs w:val="20"/>
                <w:lang w:eastAsia="es-ES"/>
              </w:rPr>
              <w:lastRenderedPageBreak/>
              <w:t>Federación.</w:t>
            </w:r>
          </w:p>
          <w:p w14:paraId="0CAA280A" w14:textId="77777777" w:rsidR="00F65E9B" w:rsidRPr="003B4119" w:rsidRDefault="00F65E9B" w:rsidP="00F65E9B">
            <w:pPr>
              <w:ind w:right="268"/>
              <w:jc w:val="both"/>
              <w:rPr>
                <w:rFonts w:ascii="Arial" w:hAnsi="Arial" w:cs="Arial"/>
                <w:iCs/>
                <w:sz w:val="20"/>
                <w:szCs w:val="20"/>
                <w:lang w:eastAsia="es-ES"/>
              </w:rPr>
            </w:pPr>
          </w:p>
          <w:p w14:paraId="76CEB9E8" w14:textId="77777777" w:rsidR="00F65E9B" w:rsidRPr="003B4119" w:rsidRDefault="00F65E9B" w:rsidP="00F65E9B">
            <w:pPr>
              <w:ind w:right="268"/>
              <w:jc w:val="both"/>
              <w:rPr>
                <w:rFonts w:ascii="Arial" w:hAnsi="Arial" w:cs="Arial"/>
                <w:iCs/>
                <w:sz w:val="20"/>
                <w:szCs w:val="20"/>
              </w:rPr>
            </w:pPr>
            <w:r w:rsidRPr="003B4119">
              <w:rPr>
                <w:rFonts w:ascii="Arial" w:hAnsi="Arial" w:cs="Arial"/>
                <w:iCs/>
                <w:sz w:val="20"/>
                <w:szCs w:val="20"/>
                <w:lang w:eastAsia="es-ES"/>
              </w:rPr>
              <w:t>Opinión positiva de cumplimiento de obligaciones en materia de seguridad social con vigencia a la fecha estimada de firma de contrato emitida por el IMSS, en términos del artículo 32-D del Código Fiscal de la Federación y del Acuerdo ACDO.SA1.HCT.101214/281.P.DIR publicado en el DOF el 27 de febrero de 2015.</w:t>
            </w:r>
            <w:r w:rsidRPr="003B4119">
              <w:rPr>
                <w:rFonts w:ascii="Arial" w:hAnsi="Arial" w:cs="Arial"/>
                <w:iCs/>
                <w:sz w:val="20"/>
                <w:szCs w:val="20"/>
              </w:rPr>
              <w:t xml:space="preserve"> </w:t>
            </w:r>
          </w:p>
          <w:p w14:paraId="73BEF4E9" w14:textId="77777777" w:rsidR="00F65E9B" w:rsidRPr="003B4119" w:rsidRDefault="00F65E9B" w:rsidP="00F65E9B">
            <w:pPr>
              <w:ind w:right="268"/>
              <w:jc w:val="both"/>
              <w:rPr>
                <w:rFonts w:ascii="Arial" w:hAnsi="Arial" w:cs="Arial"/>
                <w:iCs/>
                <w:sz w:val="20"/>
                <w:szCs w:val="20"/>
              </w:rPr>
            </w:pPr>
          </w:p>
          <w:p w14:paraId="7FC683C1" w14:textId="77777777" w:rsidR="00F65E9B" w:rsidRPr="003B4119" w:rsidRDefault="00F65E9B" w:rsidP="00F65E9B">
            <w:pPr>
              <w:ind w:right="268"/>
              <w:jc w:val="both"/>
              <w:rPr>
                <w:rFonts w:ascii="Arial" w:hAnsi="Arial" w:cs="Arial"/>
                <w:iCs/>
                <w:sz w:val="20"/>
                <w:szCs w:val="20"/>
              </w:rPr>
            </w:pPr>
          </w:p>
          <w:p w14:paraId="7DB97FB7" w14:textId="77777777" w:rsidR="00F65E9B" w:rsidRPr="003B4119" w:rsidRDefault="00F65E9B" w:rsidP="00F65E9B">
            <w:pPr>
              <w:ind w:right="268"/>
              <w:jc w:val="both"/>
              <w:rPr>
                <w:rFonts w:ascii="Arial" w:eastAsia="Times New Roman" w:hAnsi="Arial" w:cs="Arial"/>
                <w:sz w:val="20"/>
                <w:szCs w:val="20"/>
              </w:rPr>
            </w:pPr>
            <w:r w:rsidRPr="003B4119">
              <w:rPr>
                <w:rFonts w:ascii="Arial" w:hAnsi="Arial" w:cs="Arial"/>
                <w:iCs/>
                <w:sz w:val="20"/>
                <w:szCs w:val="20"/>
              </w:rPr>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p>
        </w:tc>
        <w:tc>
          <w:tcPr>
            <w:tcW w:w="263" w:type="pct"/>
            <w:gridSpan w:val="2"/>
            <w:vAlign w:val="center"/>
          </w:tcPr>
          <w:p w14:paraId="50659261"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63AD79AA" w14:textId="77777777" w:rsidR="00F65E9B" w:rsidRPr="003B4119" w:rsidRDefault="00F65E9B" w:rsidP="00F65E9B">
            <w:pPr>
              <w:jc w:val="both"/>
              <w:rPr>
                <w:rFonts w:ascii="Arial" w:eastAsia="Times New Roman" w:hAnsi="Arial" w:cs="Arial"/>
                <w:sz w:val="20"/>
                <w:szCs w:val="20"/>
              </w:rPr>
            </w:pPr>
          </w:p>
        </w:tc>
      </w:tr>
      <w:tr w:rsidR="00F65E9B" w:rsidRPr="003B4119" w14:paraId="31650926" w14:textId="77777777" w:rsidTr="00F65E9B">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46A8733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lastRenderedPageBreak/>
              <w:t>Anexo 10</w:t>
            </w:r>
          </w:p>
        </w:tc>
        <w:tc>
          <w:tcPr>
            <w:tcW w:w="3459" w:type="pct"/>
            <w:vAlign w:val="center"/>
          </w:tcPr>
          <w:p w14:paraId="47589F0E"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Escrito para solicitar la clasificación de la información entregada por el licitante.</w:t>
            </w:r>
          </w:p>
        </w:tc>
        <w:tc>
          <w:tcPr>
            <w:tcW w:w="263" w:type="pct"/>
            <w:gridSpan w:val="2"/>
            <w:vAlign w:val="center"/>
          </w:tcPr>
          <w:p w14:paraId="2DDABE05"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3BB888CE" w14:textId="77777777" w:rsidR="00F65E9B" w:rsidRPr="003B4119" w:rsidRDefault="00F65E9B" w:rsidP="00F65E9B">
            <w:pPr>
              <w:jc w:val="both"/>
              <w:rPr>
                <w:rFonts w:ascii="Arial" w:eastAsia="Times New Roman" w:hAnsi="Arial" w:cs="Arial"/>
                <w:sz w:val="20"/>
                <w:szCs w:val="20"/>
              </w:rPr>
            </w:pPr>
          </w:p>
        </w:tc>
      </w:tr>
      <w:tr w:rsidR="00F65E9B" w:rsidRPr="003B4119" w14:paraId="3122308B" w14:textId="77777777" w:rsidTr="00F65E9B">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0C1CC722"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13</w:t>
            </w:r>
          </w:p>
        </w:tc>
        <w:tc>
          <w:tcPr>
            <w:tcW w:w="3459" w:type="pct"/>
            <w:vAlign w:val="center"/>
          </w:tcPr>
          <w:p w14:paraId="47100C0A"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Convenio de participación conjunta</w:t>
            </w:r>
          </w:p>
        </w:tc>
        <w:tc>
          <w:tcPr>
            <w:tcW w:w="263" w:type="pct"/>
            <w:gridSpan w:val="2"/>
            <w:vAlign w:val="center"/>
          </w:tcPr>
          <w:p w14:paraId="4DAAA74F" w14:textId="77777777" w:rsidR="00F65E9B" w:rsidRPr="003B4119" w:rsidRDefault="00F65E9B" w:rsidP="00F65E9B">
            <w:pPr>
              <w:jc w:val="both"/>
              <w:rPr>
                <w:rFonts w:ascii="Arial" w:eastAsia="Times New Roman" w:hAnsi="Arial" w:cs="Arial"/>
                <w:sz w:val="20"/>
                <w:szCs w:val="20"/>
              </w:rPr>
            </w:pPr>
          </w:p>
        </w:tc>
        <w:tc>
          <w:tcPr>
            <w:tcW w:w="371" w:type="pct"/>
            <w:vAlign w:val="center"/>
          </w:tcPr>
          <w:p w14:paraId="26E16D13" w14:textId="77777777" w:rsidR="00F65E9B" w:rsidRPr="003B4119" w:rsidRDefault="00F65E9B" w:rsidP="00F65E9B">
            <w:pPr>
              <w:jc w:val="both"/>
              <w:rPr>
                <w:rFonts w:ascii="Arial" w:eastAsia="Times New Roman" w:hAnsi="Arial" w:cs="Arial"/>
                <w:sz w:val="20"/>
                <w:szCs w:val="20"/>
              </w:rPr>
            </w:pPr>
          </w:p>
        </w:tc>
      </w:tr>
      <w:tr w:rsidR="00F65E9B" w:rsidRPr="003B4119" w14:paraId="4A7C33DF" w14:textId="77777777" w:rsidTr="00F65E9B">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07AD18A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9" w:type="pct"/>
            <w:vMerge w:val="restart"/>
            <w:shd w:val="clear" w:color="auto" w:fill="8DB3E2"/>
            <w:vAlign w:val="center"/>
          </w:tcPr>
          <w:p w14:paraId="169724BF"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de la propuesta técnica</w:t>
            </w:r>
          </w:p>
        </w:tc>
        <w:tc>
          <w:tcPr>
            <w:tcW w:w="635" w:type="pct"/>
            <w:gridSpan w:val="3"/>
            <w:shd w:val="clear" w:color="auto" w:fill="8DB3E2"/>
            <w:vAlign w:val="center"/>
          </w:tcPr>
          <w:p w14:paraId="3F696CB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0DD52FE1" w14:textId="77777777" w:rsidTr="00F65E9B">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19DEBCDE" w14:textId="77777777" w:rsidR="00F65E9B" w:rsidRPr="003B4119" w:rsidRDefault="00F65E9B" w:rsidP="00F65E9B">
            <w:pPr>
              <w:jc w:val="center"/>
              <w:rPr>
                <w:rFonts w:ascii="Arial" w:eastAsia="Times New Roman" w:hAnsi="Arial" w:cs="Arial"/>
                <w:sz w:val="20"/>
                <w:szCs w:val="20"/>
              </w:rPr>
            </w:pPr>
          </w:p>
        </w:tc>
        <w:tc>
          <w:tcPr>
            <w:tcW w:w="3459" w:type="pct"/>
            <w:vMerge/>
            <w:shd w:val="clear" w:color="auto" w:fill="8DB3E2"/>
            <w:vAlign w:val="center"/>
          </w:tcPr>
          <w:p w14:paraId="110055BC" w14:textId="77777777" w:rsidR="00F65E9B" w:rsidRPr="003B4119" w:rsidRDefault="00F65E9B" w:rsidP="00F65E9B">
            <w:pPr>
              <w:jc w:val="both"/>
              <w:rPr>
                <w:rFonts w:ascii="Arial" w:eastAsia="Times New Roman" w:hAnsi="Arial" w:cs="Arial"/>
                <w:sz w:val="20"/>
                <w:szCs w:val="20"/>
              </w:rPr>
            </w:pPr>
          </w:p>
        </w:tc>
        <w:tc>
          <w:tcPr>
            <w:tcW w:w="253" w:type="pct"/>
            <w:shd w:val="clear" w:color="auto" w:fill="8DB3E2"/>
            <w:vAlign w:val="center"/>
          </w:tcPr>
          <w:p w14:paraId="54E5D2E8"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81" w:type="pct"/>
            <w:gridSpan w:val="2"/>
            <w:shd w:val="clear" w:color="auto" w:fill="8DB3E2"/>
            <w:vAlign w:val="center"/>
          </w:tcPr>
          <w:p w14:paraId="0FD8DE4F"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F65E9B" w:rsidRPr="003B4119" w14:paraId="45178F1D" w14:textId="77777777" w:rsidTr="00F65E9B">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469A8089"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1 y 2</w:t>
            </w:r>
          </w:p>
        </w:tc>
        <w:tc>
          <w:tcPr>
            <w:tcW w:w="3459" w:type="pct"/>
            <w:vAlign w:val="center"/>
          </w:tcPr>
          <w:p w14:paraId="3041F1A5"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Propuesta Técnica en la cual se contemplará los requisitos, condiciones y especificaciones técnicas establecidas en los Anexos 1.y 2.</w:t>
            </w:r>
          </w:p>
        </w:tc>
        <w:tc>
          <w:tcPr>
            <w:tcW w:w="253" w:type="pct"/>
            <w:vAlign w:val="center"/>
          </w:tcPr>
          <w:p w14:paraId="6CE013AA" w14:textId="77777777" w:rsidR="00F65E9B" w:rsidRPr="003B4119" w:rsidRDefault="00F65E9B" w:rsidP="00F65E9B">
            <w:pPr>
              <w:jc w:val="center"/>
              <w:rPr>
                <w:rFonts w:ascii="Arial" w:eastAsia="Times New Roman" w:hAnsi="Arial" w:cs="Arial"/>
                <w:sz w:val="20"/>
                <w:szCs w:val="20"/>
              </w:rPr>
            </w:pPr>
          </w:p>
        </w:tc>
        <w:tc>
          <w:tcPr>
            <w:tcW w:w="381" w:type="pct"/>
            <w:gridSpan w:val="2"/>
            <w:vAlign w:val="center"/>
          </w:tcPr>
          <w:p w14:paraId="6B5F60F5" w14:textId="77777777" w:rsidR="00F65E9B" w:rsidRPr="003B4119" w:rsidRDefault="00F65E9B" w:rsidP="00F65E9B">
            <w:pPr>
              <w:jc w:val="center"/>
              <w:rPr>
                <w:rFonts w:ascii="Arial" w:eastAsia="Times New Roman" w:hAnsi="Arial" w:cs="Arial"/>
                <w:sz w:val="20"/>
                <w:szCs w:val="20"/>
              </w:rPr>
            </w:pPr>
          </w:p>
        </w:tc>
      </w:tr>
      <w:tr w:rsidR="00F65E9B" w:rsidRPr="003B4119" w14:paraId="5DC07A8B" w14:textId="77777777" w:rsidTr="00F65E9B">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33DA2BF8"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4</w:t>
            </w:r>
          </w:p>
        </w:tc>
        <w:tc>
          <w:tcPr>
            <w:tcW w:w="3459" w:type="pct"/>
          </w:tcPr>
          <w:p w14:paraId="53D59A2A"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w:t>
            </w:r>
            <w:r>
              <w:rPr>
                <w:rFonts w:ascii="Arial" w:eastAsia="Times New Roman" w:hAnsi="Arial" w:cs="Arial"/>
                <w:sz w:val="20"/>
                <w:szCs w:val="20"/>
              </w:rPr>
              <w:t>del origen de los servicios</w:t>
            </w:r>
            <w:r w:rsidRPr="003B4119">
              <w:rPr>
                <w:rFonts w:ascii="Arial" w:eastAsia="Times New Roman" w:hAnsi="Arial" w:cs="Arial"/>
                <w:sz w:val="20"/>
                <w:szCs w:val="20"/>
              </w:rPr>
              <w:t>, de acuerdo con el Anexo 4.</w:t>
            </w:r>
          </w:p>
        </w:tc>
        <w:tc>
          <w:tcPr>
            <w:tcW w:w="253" w:type="pct"/>
            <w:vAlign w:val="center"/>
          </w:tcPr>
          <w:p w14:paraId="44882BA1" w14:textId="77777777" w:rsidR="00F65E9B" w:rsidRPr="003B4119" w:rsidRDefault="00F65E9B" w:rsidP="00F65E9B">
            <w:pPr>
              <w:jc w:val="center"/>
              <w:rPr>
                <w:rFonts w:ascii="Arial" w:eastAsia="Times New Roman" w:hAnsi="Arial" w:cs="Arial"/>
                <w:sz w:val="20"/>
                <w:szCs w:val="20"/>
              </w:rPr>
            </w:pPr>
          </w:p>
        </w:tc>
        <w:tc>
          <w:tcPr>
            <w:tcW w:w="381" w:type="pct"/>
            <w:gridSpan w:val="2"/>
            <w:vAlign w:val="center"/>
          </w:tcPr>
          <w:p w14:paraId="36FE8852" w14:textId="77777777" w:rsidR="00F65E9B" w:rsidRPr="003B4119" w:rsidRDefault="00F65E9B" w:rsidP="00F65E9B">
            <w:pPr>
              <w:jc w:val="center"/>
              <w:rPr>
                <w:rFonts w:ascii="Arial" w:eastAsia="Times New Roman" w:hAnsi="Arial" w:cs="Arial"/>
                <w:sz w:val="20"/>
                <w:szCs w:val="20"/>
              </w:rPr>
            </w:pPr>
          </w:p>
        </w:tc>
      </w:tr>
      <w:tr w:rsidR="00F65E9B" w:rsidRPr="003B4119" w14:paraId="18144403" w14:textId="77777777" w:rsidTr="00F65E9B">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3C2A0EA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9" w:type="pct"/>
            <w:vMerge w:val="restart"/>
            <w:shd w:val="clear" w:color="auto" w:fill="8DB3E2"/>
            <w:vAlign w:val="center"/>
          </w:tcPr>
          <w:p w14:paraId="3480BC37"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de la propuesta económica</w:t>
            </w:r>
          </w:p>
        </w:tc>
        <w:tc>
          <w:tcPr>
            <w:tcW w:w="635" w:type="pct"/>
            <w:gridSpan w:val="3"/>
            <w:shd w:val="clear" w:color="auto" w:fill="8DB3E2"/>
            <w:vAlign w:val="center"/>
          </w:tcPr>
          <w:p w14:paraId="49C14F8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69F2FDE5" w14:textId="77777777" w:rsidTr="00F65E9B">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5C81DE63" w14:textId="77777777" w:rsidR="00F65E9B" w:rsidRPr="003B4119" w:rsidRDefault="00F65E9B" w:rsidP="00F65E9B">
            <w:pPr>
              <w:jc w:val="center"/>
              <w:rPr>
                <w:rFonts w:ascii="Arial" w:eastAsia="Times New Roman" w:hAnsi="Arial" w:cs="Arial"/>
                <w:sz w:val="20"/>
                <w:szCs w:val="20"/>
              </w:rPr>
            </w:pPr>
          </w:p>
        </w:tc>
        <w:tc>
          <w:tcPr>
            <w:tcW w:w="3459" w:type="pct"/>
            <w:vMerge/>
            <w:shd w:val="clear" w:color="auto" w:fill="8DB3E2"/>
            <w:vAlign w:val="center"/>
          </w:tcPr>
          <w:p w14:paraId="7D3D57C0" w14:textId="77777777" w:rsidR="00F65E9B" w:rsidRPr="003B4119" w:rsidRDefault="00F65E9B" w:rsidP="00F65E9B">
            <w:pPr>
              <w:jc w:val="both"/>
              <w:rPr>
                <w:rFonts w:ascii="Arial" w:eastAsia="Times New Roman" w:hAnsi="Arial" w:cs="Arial"/>
                <w:sz w:val="20"/>
                <w:szCs w:val="20"/>
              </w:rPr>
            </w:pPr>
          </w:p>
        </w:tc>
        <w:tc>
          <w:tcPr>
            <w:tcW w:w="253" w:type="pct"/>
            <w:shd w:val="clear" w:color="auto" w:fill="8DB3E2"/>
            <w:vAlign w:val="center"/>
          </w:tcPr>
          <w:p w14:paraId="355C4E2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81" w:type="pct"/>
            <w:gridSpan w:val="2"/>
            <w:shd w:val="clear" w:color="auto" w:fill="8DB3E2"/>
            <w:vAlign w:val="center"/>
          </w:tcPr>
          <w:p w14:paraId="312EC2C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F65E9B" w:rsidRPr="003B4119" w14:paraId="3210E1E0" w14:textId="77777777" w:rsidTr="00F65E9B">
        <w:tblPrEx>
          <w:jc w:val="center"/>
          <w:tblCellMar>
            <w:left w:w="70" w:type="dxa"/>
            <w:right w:w="70" w:type="dxa"/>
          </w:tblCellMar>
          <w:tblLook w:val="0000" w:firstRow="0" w:lastRow="0" w:firstColumn="0" w:lastColumn="0" w:noHBand="0" w:noVBand="0"/>
        </w:tblPrEx>
        <w:trPr>
          <w:trHeight w:val="485"/>
          <w:jc w:val="center"/>
        </w:trPr>
        <w:tc>
          <w:tcPr>
            <w:tcW w:w="907" w:type="pct"/>
            <w:gridSpan w:val="2"/>
            <w:vAlign w:val="center"/>
          </w:tcPr>
          <w:p w14:paraId="2A031D79"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8</w:t>
            </w:r>
          </w:p>
        </w:tc>
        <w:tc>
          <w:tcPr>
            <w:tcW w:w="3459" w:type="pct"/>
            <w:vAlign w:val="center"/>
          </w:tcPr>
          <w:p w14:paraId="548E784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Formato de propuesta Económica.</w:t>
            </w:r>
          </w:p>
        </w:tc>
        <w:tc>
          <w:tcPr>
            <w:tcW w:w="253" w:type="pct"/>
            <w:vAlign w:val="center"/>
          </w:tcPr>
          <w:p w14:paraId="78A94D60" w14:textId="77777777" w:rsidR="00F65E9B" w:rsidRPr="003B4119" w:rsidRDefault="00F65E9B" w:rsidP="00F65E9B">
            <w:pPr>
              <w:jc w:val="both"/>
              <w:rPr>
                <w:rFonts w:ascii="Arial" w:eastAsia="Times New Roman" w:hAnsi="Arial" w:cs="Arial"/>
                <w:sz w:val="20"/>
                <w:szCs w:val="20"/>
              </w:rPr>
            </w:pPr>
          </w:p>
        </w:tc>
        <w:tc>
          <w:tcPr>
            <w:tcW w:w="381" w:type="pct"/>
            <w:gridSpan w:val="2"/>
            <w:vAlign w:val="center"/>
          </w:tcPr>
          <w:p w14:paraId="120A594F" w14:textId="77777777" w:rsidR="00F65E9B" w:rsidRPr="003B4119" w:rsidRDefault="00F65E9B" w:rsidP="00F65E9B">
            <w:pPr>
              <w:jc w:val="both"/>
              <w:rPr>
                <w:rFonts w:ascii="Arial" w:eastAsia="Times New Roman" w:hAnsi="Arial" w:cs="Arial"/>
                <w:sz w:val="20"/>
                <w:szCs w:val="20"/>
              </w:rPr>
            </w:pPr>
          </w:p>
        </w:tc>
      </w:tr>
    </w:tbl>
    <w:p w14:paraId="4CB60E5D" w14:textId="77777777" w:rsidR="00F65E9B" w:rsidRPr="008A2A73" w:rsidRDefault="00F65E9B" w:rsidP="00F65E9B">
      <w:pPr>
        <w:jc w:val="both"/>
        <w:rPr>
          <w:rFonts w:ascii="Arial" w:hAnsi="Arial" w:cs="Arial"/>
          <w:b/>
          <w:sz w:val="20"/>
          <w:szCs w:val="20"/>
          <w:lang w:val="es-ES"/>
        </w:rPr>
      </w:pPr>
    </w:p>
    <w:p w14:paraId="7F51E444" w14:textId="77777777" w:rsidR="00F65E9B" w:rsidRDefault="00F65E9B" w:rsidP="00F65E9B">
      <w:pPr>
        <w:spacing w:after="200" w:line="276" w:lineRule="auto"/>
        <w:rPr>
          <w:rFonts w:ascii="Arial" w:hAnsi="Arial" w:cs="Arial"/>
          <w:b/>
          <w:sz w:val="20"/>
          <w:szCs w:val="20"/>
          <w:lang w:val="es-ES"/>
        </w:rPr>
      </w:pPr>
      <w:r>
        <w:rPr>
          <w:rFonts w:ascii="Arial" w:hAnsi="Arial" w:cs="Arial"/>
          <w:b/>
          <w:sz w:val="20"/>
          <w:szCs w:val="20"/>
          <w:lang w:val="es-ES"/>
        </w:rPr>
        <w:br w:type="page"/>
      </w:r>
    </w:p>
    <w:p w14:paraId="03AF06C8" w14:textId="77777777" w:rsidR="00F65E9B" w:rsidRDefault="00F65E9B" w:rsidP="00F65E9B">
      <w:pPr>
        <w:jc w:val="center"/>
        <w:rPr>
          <w:rFonts w:ascii="Arial" w:hAnsi="Arial" w:cs="Arial"/>
          <w:b/>
          <w:sz w:val="20"/>
          <w:szCs w:val="20"/>
          <w:lang w:val="es-ES"/>
        </w:rPr>
      </w:pPr>
    </w:p>
    <w:p w14:paraId="6CA3E6B8" w14:textId="77777777" w:rsidR="00F65E9B" w:rsidRPr="000C45F4"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54" w:name="_Toc336378694"/>
      <w:bookmarkStart w:id="455" w:name="_Toc431386042"/>
      <w:bookmarkStart w:id="456" w:name="_Toc431386319"/>
      <w:bookmarkStart w:id="457" w:name="_Toc356557692"/>
      <w:bookmarkStart w:id="458" w:name="_Toc358979945"/>
      <w:bookmarkStart w:id="459" w:name="_Toc367205820"/>
      <w:bookmarkStart w:id="460" w:name="_Toc388439790"/>
      <w:bookmarkStart w:id="461" w:name="_Toc424648472"/>
      <w:bookmarkStart w:id="462" w:name="_Toc85730573"/>
      <w:bookmarkStart w:id="463" w:name="_Toc165724563"/>
      <w:r w:rsidRPr="000C45F4">
        <w:rPr>
          <w:rFonts w:ascii="Arial" w:hAnsi="Arial" w:cs="Arial"/>
          <w:b/>
          <w:bCs/>
          <w:noProof/>
          <w:color w:val="auto"/>
          <w:kern w:val="1"/>
          <w:sz w:val="28"/>
          <w:szCs w:val="28"/>
          <w:lang w:val="es-MX" w:eastAsia="ar-SA"/>
        </w:rPr>
        <w:t xml:space="preserve">Anexo </w:t>
      </w:r>
      <w:bookmarkEnd w:id="454"/>
      <w:r w:rsidRPr="000C45F4">
        <w:rPr>
          <w:rFonts w:ascii="Arial" w:hAnsi="Arial" w:cs="Arial"/>
          <w:b/>
          <w:bCs/>
          <w:noProof/>
          <w:color w:val="auto"/>
          <w:kern w:val="1"/>
          <w:sz w:val="28"/>
          <w:szCs w:val="28"/>
          <w:lang w:val="es-MX" w:eastAsia="ar-SA"/>
        </w:rPr>
        <w:t>10.</w:t>
      </w:r>
      <w:bookmarkStart w:id="464" w:name="_Toc431386043"/>
      <w:bookmarkStart w:id="465" w:name="_Toc431386320"/>
      <w:bookmarkEnd w:id="455"/>
      <w:bookmarkEnd w:id="456"/>
      <w:r w:rsidRPr="000C45F4">
        <w:rPr>
          <w:rFonts w:ascii="Arial" w:hAnsi="Arial" w:cs="Arial"/>
          <w:b/>
          <w:bCs/>
          <w:noProof/>
          <w:color w:val="auto"/>
          <w:kern w:val="1"/>
          <w:sz w:val="28"/>
          <w:szCs w:val="28"/>
          <w:lang w:val="es-MX" w:eastAsia="ar-SA"/>
        </w:rPr>
        <w:t>- Formato información reservada y confidencial.</w:t>
      </w:r>
      <w:bookmarkEnd w:id="457"/>
      <w:bookmarkEnd w:id="458"/>
      <w:bookmarkEnd w:id="459"/>
      <w:bookmarkEnd w:id="460"/>
      <w:bookmarkEnd w:id="461"/>
      <w:bookmarkEnd w:id="462"/>
      <w:bookmarkEnd w:id="463"/>
      <w:bookmarkEnd w:id="464"/>
      <w:bookmarkEnd w:id="465"/>
    </w:p>
    <w:p w14:paraId="66D7064B" w14:textId="77777777" w:rsidR="00F65E9B" w:rsidRPr="008A2A73" w:rsidRDefault="00F65E9B" w:rsidP="00F65E9B">
      <w:pPr>
        <w:ind w:left="-284" w:right="-284"/>
        <w:jc w:val="right"/>
        <w:rPr>
          <w:rFonts w:ascii="Arial" w:hAnsi="Arial" w:cs="Arial"/>
          <w:sz w:val="20"/>
          <w:szCs w:val="20"/>
        </w:rPr>
      </w:pPr>
      <w:r w:rsidRPr="008A2A73">
        <w:rPr>
          <w:rFonts w:ascii="Arial" w:hAnsi="Arial" w:cs="Arial"/>
          <w:sz w:val="20"/>
          <w:szCs w:val="20"/>
        </w:rPr>
        <w:t xml:space="preserve">______, a __ de ___________ </w:t>
      </w:r>
      <w:proofErr w:type="spellStart"/>
      <w:r w:rsidRPr="008A2A73">
        <w:rPr>
          <w:rFonts w:ascii="Arial" w:hAnsi="Arial" w:cs="Arial"/>
          <w:sz w:val="20"/>
          <w:szCs w:val="20"/>
        </w:rPr>
        <w:t>de</w:t>
      </w:r>
      <w:proofErr w:type="spellEnd"/>
      <w:r w:rsidRPr="008A2A73">
        <w:rPr>
          <w:rFonts w:ascii="Arial" w:hAnsi="Arial" w:cs="Arial"/>
          <w:sz w:val="20"/>
          <w:szCs w:val="20"/>
        </w:rPr>
        <w:t xml:space="preserve"> 20</w:t>
      </w:r>
      <w:r>
        <w:rPr>
          <w:rFonts w:ascii="Arial" w:hAnsi="Arial" w:cs="Arial"/>
          <w:sz w:val="20"/>
          <w:szCs w:val="20"/>
        </w:rPr>
        <w:t>2_</w:t>
      </w:r>
      <w:r w:rsidRPr="008A2A73">
        <w:rPr>
          <w:rFonts w:ascii="Arial" w:hAnsi="Arial" w:cs="Arial"/>
          <w:sz w:val="20"/>
          <w:szCs w:val="20"/>
        </w:rPr>
        <w:t>.</w:t>
      </w:r>
    </w:p>
    <w:p w14:paraId="6219695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3EB7013"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373C3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340E672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2798BE41"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29C79117" w14:textId="77777777" w:rsidR="00F65E9B" w:rsidRPr="008A2A73" w:rsidRDefault="00F65E9B" w:rsidP="00F65E9B">
      <w:pPr>
        <w:tabs>
          <w:tab w:val="left" w:pos="6379"/>
        </w:tabs>
        <w:ind w:left="-284" w:right="-284"/>
        <w:jc w:val="both"/>
        <w:rPr>
          <w:rFonts w:ascii="Arial" w:hAnsi="Arial" w:cs="Arial"/>
          <w:sz w:val="20"/>
          <w:szCs w:val="20"/>
        </w:rPr>
      </w:pPr>
    </w:p>
    <w:p w14:paraId="6815F226" w14:textId="0AF4C6E5" w:rsidR="00F65E9B" w:rsidRPr="00834292" w:rsidRDefault="00F65E9B" w:rsidP="00F65E9B">
      <w:pPr>
        <w:tabs>
          <w:tab w:val="left" w:pos="6379"/>
        </w:tabs>
        <w:ind w:left="-284" w:right="-284"/>
        <w:jc w:val="both"/>
        <w:rPr>
          <w:rFonts w:ascii="Arial" w:hAnsi="Arial" w:cs="Arial"/>
          <w:sz w:val="18"/>
          <w:szCs w:val="18"/>
        </w:rPr>
      </w:pPr>
      <w:r w:rsidRPr="00834292">
        <w:rPr>
          <w:rFonts w:ascii="Arial" w:hAnsi="Arial" w:cs="Arial"/>
          <w:sz w:val="18"/>
          <w:szCs w:val="18"/>
        </w:rPr>
        <w:t>__</w:t>
      </w:r>
      <w:proofErr w:type="gramStart"/>
      <w:r w:rsidRPr="00834292">
        <w:rPr>
          <w:rFonts w:ascii="Arial" w:hAnsi="Arial" w:cs="Arial"/>
          <w:sz w:val="18"/>
          <w:szCs w:val="18"/>
        </w:rPr>
        <w:t>_(</w:t>
      </w:r>
      <w:proofErr w:type="gramEnd"/>
      <w:r w:rsidRPr="00834292">
        <w:rPr>
          <w:rFonts w:ascii="Arial" w:hAnsi="Arial" w:cs="Arial"/>
          <w:sz w:val="18"/>
          <w:szCs w:val="18"/>
        </w:rPr>
        <w:t xml:space="preserve">Nombre) , en mi carácter de _________________________, de la ___(Persona Física o Moral)___, manifiesto por medio de la presente que los documentos contenidos en mi propuesta y remitida a la convocante para la </w:t>
      </w:r>
      <w:r w:rsidR="00552ECD">
        <w:rPr>
          <w:rFonts w:ascii="Arial" w:hAnsi="Arial" w:cs="Arial"/>
          <w:sz w:val="20"/>
          <w:szCs w:val="20"/>
        </w:rPr>
        <w:t>Adjudicación Directa Nacional E</w:t>
      </w:r>
      <w:r w:rsidR="00552ECD" w:rsidRPr="00A82322">
        <w:rPr>
          <w:rFonts w:ascii="Arial" w:hAnsi="Arial" w:cs="Arial"/>
          <w:sz w:val="20"/>
          <w:szCs w:val="20"/>
        </w:rPr>
        <w:t>lectrónica</w:t>
      </w:r>
      <w:r w:rsidR="00552ECD" w:rsidRPr="00834292">
        <w:rPr>
          <w:rFonts w:ascii="Arial" w:hAnsi="Arial" w:cs="Arial"/>
          <w:sz w:val="18"/>
          <w:szCs w:val="18"/>
        </w:rPr>
        <w:t xml:space="preserve"> </w:t>
      </w:r>
      <w:r w:rsidRPr="00834292">
        <w:rPr>
          <w:rFonts w:ascii="Arial" w:hAnsi="Arial" w:cs="Arial"/>
          <w:sz w:val="18"/>
          <w:szCs w:val="18"/>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2CF790FE" w14:textId="77777777" w:rsidR="00F65E9B" w:rsidRPr="008A2A73" w:rsidRDefault="00F65E9B" w:rsidP="00F65E9B">
      <w:pPr>
        <w:tabs>
          <w:tab w:val="left" w:pos="6379"/>
          <w:tab w:val="left" w:pos="10348"/>
        </w:tabs>
        <w:ind w:left="-284" w:right="-284"/>
        <w:jc w:val="both"/>
        <w:rPr>
          <w:rFonts w:ascii="Arial" w:hAnsi="Arial" w:cs="Arial"/>
          <w:sz w:val="20"/>
          <w:szCs w:val="20"/>
        </w:rPr>
      </w:pPr>
    </w:p>
    <w:p w14:paraId="30823D69" w14:textId="77777777" w:rsidR="00F65E9B" w:rsidRPr="008A2A73" w:rsidRDefault="00F65E9B" w:rsidP="005C3942">
      <w:pPr>
        <w:numPr>
          <w:ilvl w:val="0"/>
          <w:numId w:val="8"/>
        </w:numPr>
        <w:ind w:right="-44"/>
        <w:jc w:val="both"/>
        <w:rPr>
          <w:rFonts w:ascii="Arial" w:hAnsi="Arial" w:cs="Arial"/>
          <w:b/>
          <w:sz w:val="20"/>
          <w:szCs w:val="20"/>
        </w:rPr>
      </w:pPr>
      <w:r w:rsidRPr="008A2A73">
        <w:rPr>
          <w:rFonts w:ascii="Arial" w:hAnsi="Arial" w:cs="Arial"/>
          <w:b/>
          <w:sz w:val="20"/>
          <w:szCs w:val="20"/>
        </w:rPr>
        <w:t>Información Legal y Administrativa</w:t>
      </w:r>
    </w:p>
    <w:p w14:paraId="0F7AB685"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2C644BE0" w14:textId="77777777" w:rsidTr="00F65E9B">
        <w:tc>
          <w:tcPr>
            <w:tcW w:w="2613" w:type="dxa"/>
            <w:vMerge w:val="restart"/>
            <w:vAlign w:val="center"/>
          </w:tcPr>
          <w:p w14:paraId="71B8C9D4"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5923CF16"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4DCC6F9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36E28DBD"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61E03CEB" w14:textId="77777777" w:rsidTr="00F65E9B">
        <w:tc>
          <w:tcPr>
            <w:tcW w:w="2613" w:type="dxa"/>
            <w:vMerge/>
          </w:tcPr>
          <w:p w14:paraId="1EBF9D67"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380647C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63FC11C1"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841F40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53A8A80" w14:textId="77777777" w:rsidR="00F65E9B" w:rsidRPr="008A2A73" w:rsidRDefault="00F65E9B" w:rsidP="00F65E9B">
            <w:pPr>
              <w:ind w:right="-44"/>
              <w:contextualSpacing/>
              <w:jc w:val="both"/>
              <w:rPr>
                <w:rFonts w:ascii="Arial" w:hAnsi="Arial" w:cs="Arial"/>
                <w:b/>
                <w:sz w:val="20"/>
                <w:szCs w:val="20"/>
              </w:rPr>
            </w:pPr>
          </w:p>
        </w:tc>
      </w:tr>
      <w:tr w:rsidR="00F65E9B" w:rsidRPr="008A2A73" w14:paraId="3B6FA41A" w14:textId="77777777" w:rsidTr="00F65E9B">
        <w:tc>
          <w:tcPr>
            <w:tcW w:w="2613" w:type="dxa"/>
            <w:vAlign w:val="center"/>
          </w:tcPr>
          <w:p w14:paraId="728DFD47"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4C3A7AF0"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A8B239F"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46E2942E"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7D5B87A4" w14:textId="77777777" w:rsidR="00F65E9B" w:rsidRPr="008A2A73" w:rsidRDefault="00F65E9B" w:rsidP="00F65E9B">
            <w:pPr>
              <w:ind w:right="-44"/>
              <w:contextualSpacing/>
              <w:jc w:val="both"/>
              <w:rPr>
                <w:rFonts w:ascii="Arial" w:hAnsi="Arial" w:cs="Arial"/>
                <w:sz w:val="20"/>
                <w:szCs w:val="20"/>
              </w:rPr>
            </w:pPr>
          </w:p>
        </w:tc>
      </w:tr>
    </w:tbl>
    <w:p w14:paraId="44F7474C" w14:textId="77777777" w:rsidR="00F65E9B" w:rsidRPr="008A2A73" w:rsidRDefault="00F65E9B" w:rsidP="00F65E9B">
      <w:pPr>
        <w:ind w:right="-44"/>
        <w:contextualSpacing/>
        <w:jc w:val="both"/>
        <w:rPr>
          <w:rFonts w:ascii="Arial" w:hAnsi="Arial" w:cs="Arial"/>
          <w:sz w:val="20"/>
          <w:szCs w:val="20"/>
        </w:rPr>
      </w:pPr>
    </w:p>
    <w:p w14:paraId="5D76FDE2"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Técnica</w:t>
      </w:r>
    </w:p>
    <w:p w14:paraId="38F6A7AF" w14:textId="77777777" w:rsidR="00F65E9B" w:rsidRPr="008A2A73" w:rsidRDefault="00F65E9B" w:rsidP="00F65E9B">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40A175B3" w14:textId="77777777" w:rsidTr="00F65E9B">
        <w:trPr>
          <w:trHeight w:val="340"/>
        </w:trPr>
        <w:tc>
          <w:tcPr>
            <w:tcW w:w="2613" w:type="dxa"/>
            <w:vMerge w:val="restart"/>
            <w:vAlign w:val="center"/>
          </w:tcPr>
          <w:p w14:paraId="698BC39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31DB114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3C31DA8F"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5F9A61A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3279FFBD" w14:textId="77777777" w:rsidTr="00F65E9B">
        <w:tc>
          <w:tcPr>
            <w:tcW w:w="2613" w:type="dxa"/>
            <w:vMerge/>
          </w:tcPr>
          <w:p w14:paraId="0D2D1DAF"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16D88B4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0C631DC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17AE523"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2B55B3C" w14:textId="77777777" w:rsidR="00F65E9B" w:rsidRPr="008A2A73" w:rsidRDefault="00F65E9B" w:rsidP="00F65E9B">
            <w:pPr>
              <w:ind w:right="-44"/>
              <w:contextualSpacing/>
              <w:jc w:val="both"/>
              <w:rPr>
                <w:rFonts w:ascii="Arial" w:hAnsi="Arial" w:cs="Arial"/>
                <w:b/>
                <w:sz w:val="20"/>
                <w:szCs w:val="20"/>
              </w:rPr>
            </w:pPr>
          </w:p>
        </w:tc>
      </w:tr>
      <w:tr w:rsidR="00F65E9B" w:rsidRPr="008A2A73" w14:paraId="7CC1F7B8" w14:textId="77777777" w:rsidTr="00F65E9B">
        <w:tc>
          <w:tcPr>
            <w:tcW w:w="2613" w:type="dxa"/>
            <w:vAlign w:val="center"/>
          </w:tcPr>
          <w:p w14:paraId="0D54C1B7"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07984AF9"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880DC7D"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0297A3CC"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0E736A4E" w14:textId="77777777" w:rsidR="00F65E9B" w:rsidRPr="008A2A73" w:rsidRDefault="00F65E9B" w:rsidP="00F65E9B">
            <w:pPr>
              <w:ind w:right="-44"/>
              <w:contextualSpacing/>
              <w:jc w:val="both"/>
              <w:rPr>
                <w:rFonts w:ascii="Arial" w:hAnsi="Arial" w:cs="Arial"/>
                <w:sz w:val="20"/>
                <w:szCs w:val="20"/>
              </w:rPr>
            </w:pPr>
          </w:p>
        </w:tc>
      </w:tr>
    </w:tbl>
    <w:p w14:paraId="38494654" w14:textId="77777777" w:rsidR="00F65E9B" w:rsidRPr="008A2A73" w:rsidRDefault="00F65E9B" w:rsidP="00F65E9B">
      <w:pPr>
        <w:ind w:right="-44"/>
        <w:contextualSpacing/>
        <w:jc w:val="both"/>
        <w:rPr>
          <w:rFonts w:ascii="Arial" w:hAnsi="Arial" w:cs="Arial"/>
          <w:sz w:val="20"/>
          <w:szCs w:val="20"/>
        </w:rPr>
      </w:pPr>
    </w:p>
    <w:p w14:paraId="6E1BE159"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Económica</w:t>
      </w:r>
    </w:p>
    <w:p w14:paraId="3EA1158F"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62FC640C" w14:textId="77777777" w:rsidTr="00F65E9B">
        <w:tc>
          <w:tcPr>
            <w:tcW w:w="2613" w:type="dxa"/>
            <w:vMerge w:val="restart"/>
            <w:vAlign w:val="center"/>
          </w:tcPr>
          <w:p w14:paraId="44C4DD1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4F62F33B"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2219EE8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57E0B7EA"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350446BB" w14:textId="77777777" w:rsidTr="00F65E9B">
        <w:tc>
          <w:tcPr>
            <w:tcW w:w="2613" w:type="dxa"/>
            <w:vMerge/>
          </w:tcPr>
          <w:p w14:paraId="07970A9D"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487ECBE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43603BF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DE9930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64B95525" w14:textId="77777777" w:rsidR="00F65E9B" w:rsidRPr="008A2A73" w:rsidRDefault="00F65E9B" w:rsidP="00F65E9B">
            <w:pPr>
              <w:ind w:right="-44"/>
              <w:contextualSpacing/>
              <w:jc w:val="both"/>
              <w:rPr>
                <w:rFonts w:ascii="Arial" w:hAnsi="Arial" w:cs="Arial"/>
                <w:b/>
                <w:sz w:val="20"/>
                <w:szCs w:val="20"/>
              </w:rPr>
            </w:pPr>
          </w:p>
        </w:tc>
      </w:tr>
      <w:tr w:rsidR="00F65E9B" w:rsidRPr="008A2A73" w14:paraId="3F43E012" w14:textId="77777777" w:rsidTr="00F65E9B">
        <w:tc>
          <w:tcPr>
            <w:tcW w:w="2613" w:type="dxa"/>
            <w:vAlign w:val="center"/>
          </w:tcPr>
          <w:p w14:paraId="001A490E"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0B715EC1"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174CBC3A"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75DDC211"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576B024B" w14:textId="77777777" w:rsidR="00F65E9B" w:rsidRPr="008A2A73" w:rsidRDefault="00F65E9B" w:rsidP="00F65E9B">
            <w:pPr>
              <w:ind w:right="-44"/>
              <w:contextualSpacing/>
              <w:jc w:val="both"/>
              <w:rPr>
                <w:rFonts w:ascii="Arial" w:hAnsi="Arial" w:cs="Arial"/>
                <w:sz w:val="20"/>
                <w:szCs w:val="20"/>
              </w:rPr>
            </w:pPr>
          </w:p>
        </w:tc>
      </w:tr>
    </w:tbl>
    <w:p w14:paraId="29F7F0CD" w14:textId="77777777" w:rsidR="00F65E9B" w:rsidRPr="008A2A73" w:rsidRDefault="00F65E9B" w:rsidP="00F65E9B">
      <w:pPr>
        <w:ind w:left="-284" w:right="-284"/>
        <w:jc w:val="both"/>
        <w:rPr>
          <w:rFonts w:ascii="Arial" w:hAnsi="Arial" w:cs="Arial"/>
          <w:sz w:val="20"/>
          <w:szCs w:val="20"/>
        </w:rPr>
      </w:pPr>
    </w:p>
    <w:p w14:paraId="27DDAF48"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Protesto lo necesario</w:t>
      </w:r>
    </w:p>
    <w:p w14:paraId="7E9A2994"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______________________________________________________</w:t>
      </w:r>
    </w:p>
    <w:p w14:paraId="7B3A1D74" w14:textId="77777777" w:rsidR="00F65E9B"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(Nombre y Firma del Apoderado o Representante Legal del Licitante)</w:t>
      </w:r>
    </w:p>
    <w:p w14:paraId="7F88F3BB" w14:textId="77777777" w:rsidR="00F65E9B" w:rsidRDefault="00F65E9B" w:rsidP="00F65E9B">
      <w:pPr>
        <w:ind w:left="-284" w:right="-284"/>
        <w:jc w:val="center"/>
        <w:rPr>
          <w:rFonts w:ascii="Arial" w:hAnsi="Arial" w:cs="Arial"/>
          <w:sz w:val="20"/>
          <w:szCs w:val="20"/>
          <w:lang w:val="es-ES"/>
        </w:rPr>
      </w:pPr>
    </w:p>
    <w:p w14:paraId="43FB523B" w14:textId="77777777" w:rsidR="00F65E9B" w:rsidRPr="005F08D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66" w:name="_Toc85730574"/>
      <w:bookmarkStart w:id="467" w:name="_Toc165724564"/>
      <w:r w:rsidRPr="005F08D8">
        <w:rPr>
          <w:rFonts w:ascii="Arial" w:hAnsi="Arial" w:cs="Arial"/>
          <w:b/>
          <w:bCs/>
          <w:noProof/>
          <w:color w:val="auto"/>
          <w:kern w:val="1"/>
          <w:sz w:val="28"/>
          <w:szCs w:val="28"/>
          <w:lang w:val="es-MX" w:eastAsia="ar-SA"/>
        </w:rPr>
        <w:lastRenderedPageBreak/>
        <w:t>Anexo 1</w:t>
      </w:r>
      <w:r>
        <w:rPr>
          <w:rFonts w:ascii="Arial" w:hAnsi="Arial" w:cs="Arial"/>
          <w:b/>
          <w:bCs/>
          <w:noProof/>
          <w:color w:val="auto"/>
          <w:kern w:val="1"/>
          <w:sz w:val="28"/>
          <w:szCs w:val="28"/>
          <w:lang w:val="es-MX" w:eastAsia="ar-SA"/>
        </w:rPr>
        <w:t>1</w:t>
      </w:r>
      <w:r w:rsidRPr="005F08D8">
        <w:rPr>
          <w:rFonts w:ascii="Arial" w:hAnsi="Arial" w:cs="Arial"/>
          <w:b/>
          <w:bCs/>
          <w:noProof/>
          <w:color w:val="auto"/>
          <w:kern w:val="1"/>
          <w:sz w:val="28"/>
          <w:szCs w:val="28"/>
          <w:lang w:val="es-MX" w:eastAsia="ar-SA"/>
        </w:rPr>
        <w:t>.- Solicitud de aclaraciones.</w:t>
      </w:r>
      <w:bookmarkEnd w:id="466"/>
      <w:bookmarkEnd w:id="467"/>
    </w:p>
    <w:p w14:paraId="1B8E80AC" w14:textId="77777777" w:rsidR="00F65E9B" w:rsidRPr="008A2A73" w:rsidRDefault="00F65E9B" w:rsidP="00F65E9B">
      <w:pPr>
        <w:jc w:val="both"/>
        <w:rPr>
          <w:rFonts w:ascii="Arial" w:hAnsi="Arial" w:cs="Arial"/>
          <w:sz w:val="20"/>
          <w:szCs w:val="20"/>
          <w:lang w:val="es-ES" w:eastAsia="ar-SA"/>
        </w:rPr>
      </w:pPr>
    </w:p>
    <w:p w14:paraId="44EAF4CA" w14:textId="01866C68" w:rsidR="00F65E9B" w:rsidRPr="008A2A73" w:rsidRDefault="00F65E9B" w:rsidP="00F65E9B">
      <w:pPr>
        <w:jc w:val="both"/>
        <w:rPr>
          <w:rFonts w:ascii="Arial" w:hAnsi="Arial" w:cs="Arial"/>
          <w:sz w:val="20"/>
          <w:szCs w:val="20"/>
          <w:u w:val="single"/>
        </w:rPr>
      </w:pPr>
      <w:bookmarkStart w:id="468" w:name="_Toc431386045"/>
      <w:bookmarkStart w:id="469" w:name="_Toc431386322"/>
      <w:r w:rsidRPr="008A2A73">
        <w:rPr>
          <w:rFonts w:ascii="Arial" w:hAnsi="Arial" w:cs="Arial"/>
          <w:sz w:val="20"/>
          <w:szCs w:val="20"/>
          <w:u w:val="single"/>
        </w:rPr>
        <w:t>________(nombre)             ,</w:t>
      </w:r>
      <w:r w:rsidRPr="008A2A73">
        <w:rPr>
          <w:rFonts w:ascii="Arial" w:hAnsi="Arial" w:cs="Arial"/>
          <w:sz w:val="20"/>
          <w:szCs w:val="20"/>
        </w:rPr>
        <w:t xml:space="preserve"> manifiesto bajo protesta a decir verdad, que los datos aquí asentados son ciertos, así como que cuento con Interés por participar en la presente </w:t>
      </w:r>
      <w:r w:rsidR="00552ECD">
        <w:rPr>
          <w:rFonts w:ascii="Arial" w:hAnsi="Arial" w:cs="Arial"/>
          <w:sz w:val="20"/>
          <w:szCs w:val="20"/>
        </w:rPr>
        <w:t>Adjudicación Directa Nacional E</w:t>
      </w:r>
      <w:r w:rsidR="00552ECD" w:rsidRPr="00A82322">
        <w:rPr>
          <w:rFonts w:ascii="Arial" w:hAnsi="Arial" w:cs="Arial"/>
          <w:sz w:val="20"/>
          <w:szCs w:val="20"/>
        </w:rPr>
        <w:t>lectrónica</w:t>
      </w:r>
      <w:r w:rsidRPr="008A2A73">
        <w:rPr>
          <w:rFonts w:ascii="Arial" w:hAnsi="Arial" w:cs="Arial"/>
          <w:sz w:val="20"/>
          <w:szCs w:val="20"/>
        </w:rPr>
        <w:t xml:space="preserve">, a nombre y representación de: </w:t>
      </w:r>
      <w:r w:rsidRPr="008A2A73">
        <w:rPr>
          <w:rFonts w:ascii="Arial" w:hAnsi="Arial" w:cs="Arial"/>
          <w:sz w:val="20"/>
          <w:szCs w:val="20"/>
          <w:u w:val="single"/>
        </w:rPr>
        <w:t>___(persona física o moral)___.</w:t>
      </w:r>
    </w:p>
    <w:p w14:paraId="04BDCCF7" w14:textId="77777777" w:rsidR="00F65E9B" w:rsidRPr="008A2A73" w:rsidRDefault="00F65E9B" w:rsidP="00F65E9B">
      <w:pPr>
        <w:jc w:val="both"/>
        <w:rPr>
          <w:rFonts w:ascii="Arial" w:hAnsi="Arial" w:cs="Arial"/>
          <w:b/>
          <w:sz w:val="20"/>
          <w:szCs w:val="20"/>
        </w:rPr>
      </w:pPr>
    </w:p>
    <w:bookmarkEnd w:id="468"/>
    <w:bookmarkEnd w:id="469"/>
    <w:p w14:paraId="006CE292" w14:textId="77777777" w:rsidR="00F65E9B" w:rsidRPr="0028196E" w:rsidRDefault="00F65E9B" w:rsidP="00F65E9B">
      <w:pPr>
        <w:jc w:val="both"/>
        <w:rPr>
          <w:rFonts w:ascii="Arial" w:hAnsi="Arial" w:cs="Arial"/>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45B99C1"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6C3CAF69"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Registro Federal de Contribuyentes:</w:t>
            </w:r>
          </w:p>
          <w:p w14:paraId="6F224E12" w14:textId="77777777" w:rsidR="00F65E9B" w:rsidRPr="0028196E" w:rsidRDefault="00F65E9B" w:rsidP="00F65E9B">
            <w:pPr>
              <w:jc w:val="both"/>
              <w:rPr>
                <w:rFonts w:ascii="Arial" w:hAnsi="Arial" w:cs="Arial"/>
                <w:sz w:val="18"/>
                <w:szCs w:val="18"/>
              </w:rPr>
            </w:pPr>
          </w:p>
          <w:p w14:paraId="121A08BF"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Domicilio.- Los datos aquí registrados corresponderán al del domicilio fiscal del proveedor o prestador de servicios)</w:t>
            </w:r>
          </w:p>
          <w:p w14:paraId="0BCE32C6" w14:textId="77777777" w:rsidR="00F65E9B" w:rsidRPr="0028196E" w:rsidRDefault="00F65E9B" w:rsidP="00F65E9B">
            <w:pPr>
              <w:jc w:val="both"/>
              <w:rPr>
                <w:rFonts w:ascii="Arial" w:hAnsi="Arial" w:cs="Arial"/>
                <w:sz w:val="18"/>
                <w:szCs w:val="18"/>
              </w:rPr>
            </w:pPr>
          </w:p>
          <w:p w14:paraId="007E8FEE"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Calle y número:</w:t>
            </w:r>
          </w:p>
          <w:p w14:paraId="1264413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Colonia:                                                    Delegación o Municipio:</w:t>
            </w:r>
          </w:p>
          <w:p w14:paraId="2B26340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Código Postal:                                          Entidad federativa:</w:t>
            </w:r>
          </w:p>
          <w:p w14:paraId="73A677C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Teléfonos:                                                 </w:t>
            </w:r>
          </w:p>
          <w:p w14:paraId="544DC1DB"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Correo electrónico:</w:t>
            </w:r>
          </w:p>
          <w:p w14:paraId="4612C567" w14:textId="77777777" w:rsidR="00F65E9B" w:rsidRPr="0028196E" w:rsidRDefault="00F65E9B" w:rsidP="00F65E9B">
            <w:pPr>
              <w:pStyle w:val="Encabezado"/>
              <w:tabs>
                <w:tab w:val="left" w:pos="4536"/>
              </w:tabs>
              <w:jc w:val="both"/>
              <w:rPr>
                <w:rFonts w:ascii="Arial" w:hAnsi="Arial" w:cs="Arial"/>
                <w:sz w:val="18"/>
                <w:szCs w:val="18"/>
              </w:rPr>
            </w:pPr>
          </w:p>
          <w:p w14:paraId="592BC7E6"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No. de la escritura pública en la que consta su acta constitutiva:                Fecha             Duración              </w:t>
            </w:r>
          </w:p>
          <w:p w14:paraId="7FA0A754" w14:textId="77777777" w:rsidR="00F65E9B" w:rsidRPr="0028196E" w:rsidRDefault="00F65E9B" w:rsidP="00F65E9B">
            <w:pPr>
              <w:pStyle w:val="Encabezado"/>
              <w:tabs>
                <w:tab w:val="left" w:pos="4536"/>
              </w:tabs>
              <w:jc w:val="both"/>
              <w:rPr>
                <w:rFonts w:ascii="Arial" w:hAnsi="Arial" w:cs="Arial"/>
                <w:sz w:val="18"/>
                <w:szCs w:val="18"/>
              </w:rPr>
            </w:pPr>
          </w:p>
          <w:p w14:paraId="51404D7B"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p w14:paraId="2AE94D37" w14:textId="77777777" w:rsidR="00F65E9B" w:rsidRPr="0028196E" w:rsidRDefault="00F65E9B" w:rsidP="00F65E9B">
            <w:pPr>
              <w:pStyle w:val="Encabezado"/>
              <w:tabs>
                <w:tab w:val="left" w:pos="4536"/>
              </w:tabs>
              <w:jc w:val="both"/>
              <w:rPr>
                <w:rFonts w:ascii="Arial" w:hAnsi="Arial" w:cs="Arial"/>
                <w:sz w:val="18"/>
                <w:szCs w:val="18"/>
              </w:rPr>
            </w:pPr>
          </w:p>
          <w:p w14:paraId="5343EF2D"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Relación de socios o asociados.-</w:t>
            </w:r>
          </w:p>
          <w:p w14:paraId="703B7407"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Apellido Paterno:                                    Apellido Materno:                           Nombre(s):</w:t>
            </w:r>
          </w:p>
          <w:p w14:paraId="33DF12DA" w14:textId="77777777" w:rsidR="00F65E9B" w:rsidRPr="0028196E" w:rsidRDefault="00F65E9B" w:rsidP="00F65E9B">
            <w:pPr>
              <w:pStyle w:val="Encabezado"/>
              <w:tabs>
                <w:tab w:val="left" w:pos="4536"/>
              </w:tabs>
              <w:jc w:val="both"/>
              <w:rPr>
                <w:rFonts w:ascii="Arial" w:hAnsi="Arial" w:cs="Arial"/>
                <w:sz w:val="18"/>
                <w:szCs w:val="18"/>
              </w:rPr>
            </w:pPr>
          </w:p>
          <w:p w14:paraId="0FE2F4AA"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Descripción del objeto social:</w:t>
            </w:r>
          </w:p>
          <w:p w14:paraId="10D0CB78" w14:textId="77777777" w:rsidR="00F65E9B" w:rsidRPr="0028196E" w:rsidRDefault="00F65E9B" w:rsidP="00F65E9B">
            <w:pPr>
              <w:pStyle w:val="Encabezado"/>
              <w:tabs>
                <w:tab w:val="left" w:pos="4536"/>
              </w:tabs>
              <w:jc w:val="both"/>
              <w:rPr>
                <w:rFonts w:ascii="Arial" w:hAnsi="Arial" w:cs="Arial"/>
                <w:sz w:val="18"/>
                <w:szCs w:val="18"/>
              </w:rPr>
            </w:pPr>
          </w:p>
          <w:p w14:paraId="351A666E"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Reformas al acta constitutiva que incidan con el objeto del procedimiento.</w:t>
            </w:r>
          </w:p>
          <w:p w14:paraId="50D84767" w14:textId="77777777" w:rsidR="00F65E9B" w:rsidRPr="0028196E" w:rsidRDefault="00F65E9B" w:rsidP="00F65E9B">
            <w:pPr>
              <w:jc w:val="both"/>
              <w:rPr>
                <w:rFonts w:ascii="Arial" w:hAnsi="Arial" w:cs="Arial"/>
                <w:sz w:val="18"/>
                <w:szCs w:val="18"/>
              </w:rPr>
            </w:pPr>
          </w:p>
          <w:p w14:paraId="14381229"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Fecha y datos de inscripción en el Registro Público correspondiente.</w:t>
            </w:r>
          </w:p>
          <w:p w14:paraId="461D7D45" w14:textId="77777777" w:rsidR="00F65E9B" w:rsidRPr="0028196E" w:rsidRDefault="00F65E9B" w:rsidP="00F65E9B">
            <w:pPr>
              <w:jc w:val="both"/>
              <w:rPr>
                <w:rFonts w:ascii="Arial" w:hAnsi="Arial" w:cs="Arial"/>
                <w:sz w:val="18"/>
                <w:szCs w:val="18"/>
              </w:rPr>
            </w:pPr>
          </w:p>
        </w:tc>
      </w:tr>
    </w:tbl>
    <w:p w14:paraId="79266B35" w14:textId="77777777" w:rsidR="00F65E9B" w:rsidRPr="008A2A73" w:rsidRDefault="00F65E9B" w:rsidP="00F65E9B">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488F6229"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51EBD83F"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Nombre del apoderado o representante:</w:t>
            </w:r>
          </w:p>
          <w:p w14:paraId="5FD3DCCD" w14:textId="77777777" w:rsidR="00F65E9B" w:rsidRPr="0028196E" w:rsidRDefault="00F65E9B" w:rsidP="00F65E9B">
            <w:pPr>
              <w:jc w:val="both"/>
              <w:rPr>
                <w:rFonts w:ascii="Arial" w:hAnsi="Arial" w:cs="Arial"/>
                <w:sz w:val="18"/>
                <w:szCs w:val="18"/>
              </w:rPr>
            </w:pPr>
          </w:p>
          <w:p w14:paraId="5DCA7E3C"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Datos del documento mediante el cual acredita su personalidad y facultades.-</w:t>
            </w:r>
          </w:p>
          <w:p w14:paraId="3C59B4DD" w14:textId="77777777" w:rsidR="00F65E9B" w:rsidRPr="0028196E" w:rsidRDefault="00F65E9B" w:rsidP="00F65E9B">
            <w:pPr>
              <w:jc w:val="both"/>
              <w:rPr>
                <w:rFonts w:ascii="Arial" w:hAnsi="Arial" w:cs="Arial"/>
                <w:sz w:val="18"/>
                <w:szCs w:val="18"/>
              </w:rPr>
            </w:pPr>
          </w:p>
          <w:p w14:paraId="587C5FCB"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Escritura pública número:                                           Fecha:</w:t>
            </w:r>
          </w:p>
          <w:p w14:paraId="3673E2F6" w14:textId="77777777" w:rsidR="00F65E9B" w:rsidRPr="0028196E" w:rsidRDefault="00F65E9B" w:rsidP="00F65E9B">
            <w:pPr>
              <w:pStyle w:val="Piedepgina"/>
              <w:jc w:val="both"/>
              <w:rPr>
                <w:rFonts w:ascii="Arial" w:hAnsi="Arial" w:cs="Arial"/>
                <w:sz w:val="18"/>
                <w:szCs w:val="18"/>
              </w:rPr>
            </w:pPr>
          </w:p>
          <w:p w14:paraId="16D6C6A5" w14:textId="77777777" w:rsidR="00F65E9B" w:rsidRPr="0028196E" w:rsidRDefault="00F65E9B" w:rsidP="00F65E9B">
            <w:pPr>
              <w:pStyle w:val="Encabezado"/>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tc>
      </w:tr>
    </w:tbl>
    <w:p w14:paraId="3FB59DE7" w14:textId="77777777" w:rsidR="00F65E9B" w:rsidRPr="008A2A73" w:rsidRDefault="00F65E9B" w:rsidP="00F65E9B">
      <w:pPr>
        <w:jc w:val="both"/>
        <w:rPr>
          <w:rFonts w:ascii="Arial" w:hAnsi="Arial" w:cs="Arial"/>
          <w:sz w:val="20"/>
          <w:szCs w:val="20"/>
        </w:rPr>
      </w:pPr>
    </w:p>
    <w:p w14:paraId="35778D0C" w14:textId="77777777" w:rsidR="00F65E9B" w:rsidRPr="008A2A73" w:rsidRDefault="00F65E9B" w:rsidP="00F65E9B">
      <w:pPr>
        <w:jc w:val="both"/>
        <w:rPr>
          <w:rFonts w:ascii="Arial" w:hAnsi="Arial" w:cs="Arial"/>
          <w:sz w:val="20"/>
          <w:szCs w:val="20"/>
        </w:rPr>
      </w:pPr>
      <w:r w:rsidRPr="008A2A73">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66ACEF0"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(Lugar y fecha)</w:t>
      </w:r>
    </w:p>
    <w:p w14:paraId="0A91B544"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Protesto lo necesario</w:t>
      </w:r>
    </w:p>
    <w:p w14:paraId="12E3B0A5"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(Nombre y firma)</w:t>
      </w:r>
    </w:p>
    <w:p w14:paraId="43FC7399" w14:textId="77777777" w:rsidR="008E26C0" w:rsidRPr="00A82322" w:rsidRDefault="008E26C0" w:rsidP="008E26C0">
      <w:pPr>
        <w:pStyle w:val="Estilo"/>
        <w:keepNext w:val="0"/>
        <w:snapToGrid/>
        <w:jc w:val="both"/>
        <w:rPr>
          <w:rFonts w:cs="Arial"/>
          <w:lang w:val="es-ES"/>
        </w:rPr>
      </w:pPr>
    </w:p>
    <w:p w14:paraId="46EB7D43" w14:textId="77777777" w:rsidR="00F42CCF" w:rsidRPr="00A82322" w:rsidRDefault="00F42CCF" w:rsidP="00F42CCF">
      <w:pPr>
        <w:pStyle w:val="Estilo"/>
        <w:ind w:left="-284"/>
        <w:jc w:val="both"/>
        <w:rPr>
          <w:rFonts w:cs="Arial"/>
          <w:lang w:val="es-ES"/>
        </w:rPr>
      </w:pPr>
    </w:p>
    <w:p w14:paraId="53315485" w14:textId="77777777" w:rsidR="00F42CCF" w:rsidRPr="00A82322" w:rsidRDefault="00F42CCF" w:rsidP="00F42CCF">
      <w:pPr>
        <w:pStyle w:val="Estilo"/>
        <w:ind w:left="-284"/>
        <w:jc w:val="both"/>
        <w:rPr>
          <w:rFonts w:cs="Arial"/>
          <w:lang w:val="es-ES"/>
        </w:rPr>
      </w:pPr>
      <w:r w:rsidRPr="00A82322">
        <w:rPr>
          <w:rFonts w:cs="Arial"/>
          <w:lang w:val="es-ES"/>
        </w:rPr>
        <w:t>1.- Numerales de la convocatoria</w:t>
      </w: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9"/>
        <w:gridCol w:w="925"/>
        <w:gridCol w:w="2512"/>
        <w:gridCol w:w="3138"/>
      </w:tblGrid>
      <w:tr w:rsidR="00F42CCF" w:rsidRPr="00A82322" w14:paraId="7117CD6C" w14:textId="77777777" w:rsidTr="00A3590E">
        <w:trPr>
          <w:tblHeader/>
        </w:trPr>
        <w:tc>
          <w:tcPr>
            <w:tcW w:w="1369" w:type="pct"/>
            <w:shd w:val="clear" w:color="auto" w:fill="auto"/>
            <w:vAlign w:val="center"/>
          </w:tcPr>
          <w:p w14:paraId="268462B6" w14:textId="77777777" w:rsidR="00F42CCF" w:rsidRPr="00A82322" w:rsidRDefault="00F42CCF" w:rsidP="00A3590E">
            <w:pPr>
              <w:pStyle w:val="Estilo"/>
              <w:jc w:val="both"/>
              <w:rPr>
                <w:rFonts w:cs="Arial"/>
                <w:b w:val="0"/>
                <w:lang w:val="es-ES"/>
              </w:rPr>
            </w:pPr>
            <w:r w:rsidRPr="00A82322">
              <w:rPr>
                <w:rFonts w:cs="Arial"/>
                <w:b w:val="0"/>
                <w:lang w:val="es-ES"/>
              </w:rPr>
              <w:t>(1) Numeral de la convocatoria</w:t>
            </w:r>
          </w:p>
        </w:tc>
        <w:tc>
          <w:tcPr>
            <w:tcW w:w="511" w:type="pct"/>
            <w:shd w:val="clear" w:color="auto" w:fill="auto"/>
            <w:vAlign w:val="center"/>
          </w:tcPr>
          <w:p w14:paraId="3FCBA547" w14:textId="77777777" w:rsidR="00F42CCF" w:rsidRPr="00A82322" w:rsidRDefault="00F42CCF" w:rsidP="00A3590E">
            <w:pPr>
              <w:pStyle w:val="Estilo"/>
              <w:jc w:val="both"/>
              <w:rPr>
                <w:rFonts w:cs="Arial"/>
                <w:b w:val="0"/>
                <w:lang w:val="es-ES"/>
              </w:rPr>
            </w:pPr>
            <w:r w:rsidRPr="00A82322">
              <w:rPr>
                <w:rFonts w:cs="Arial"/>
                <w:b w:val="0"/>
                <w:lang w:val="es-ES"/>
              </w:rPr>
              <w:t>(2) No. de pregunta y/o aclaración</w:t>
            </w:r>
          </w:p>
        </w:tc>
        <w:tc>
          <w:tcPr>
            <w:tcW w:w="1387" w:type="pct"/>
            <w:shd w:val="clear" w:color="auto" w:fill="auto"/>
            <w:vAlign w:val="center"/>
          </w:tcPr>
          <w:p w14:paraId="02906160" w14:textId="77777777" w:rsidR="00F42CCF" w:rsidRPr="00A82322" w:rsidRDefault="00F42CCF" w:rsidP="00A3590E">
            <w:pPr>
              <w:pStyle w:val="Estilo"/>
              <w:ind w:left="53"/>
              <w:jc w:val="both"/>
              <w:rPr>
                <w:rFonts w:cs="Arial"/>
                <w:b w:val="0"/>
                <w:lang w:val="es-ES"/>
              </w:rPr>
            </w:pPr>
            <w:r w:rsidRPr="00A82322">
              <w:rPr>
                <w:rFonts w:cs="Arial"/>
                <w:b w:val="0"/>
                <w:lang w:val="es-ES"/>
              </w:rPr>
              <w:t>(3) Pregunta y/o aclaración</w:t>
            </w:r>
          </w:p>
        </w:tc>
        <w:tc>
          <w:tcPr>
            <w:tcW w:w="1733" w:type="pct"/>
            <w:shd w:val="clear" w:color="auto" w:fill="auto"/>
            <w:vAlign w:val="center"/>
          </w:tcPr>
          <w:p w14:paraId="77F44569" w14:textId="77777777" w:rsidR="00F42CCF" w:rsidRPr="00A82322" w:rsidRDefault="00F42CCF" w:rsidP="00A3590E">
            <w:pPr>
              <w:pStyle w:val="Estilo"/>
              <w:ind w:left="122"/>
              <w:jc w:val="both"/>
              <w:rPr>
                <w:rFonts w:cs="Arial"/>
                <w:b w:val="0"/>
                <w:lang w:val="es-ES"/>
              </w:rPr>
            </w:pPr>
            <w:r w:rsidRPr="00A82322">
              <w:rPr>
                <w:rFonts w:cs="Arial"/>
                <w:b w:val="0"/>
                <w:lang w:val="es-ES"/>
              </w:rPr>
              <w:t>Respuesta IMSS</w:t>
            </w:r>
          </w:p>
        </w:tc>
      </w:tr>
      <w:tr w:rsidR="00F42CCF" w:rsidRPr="00A82322" w14:paraId="7BE61D28" w14:textId="77777777" w:rsidTr="00A3590E">
        <w:trPr>
          <w:trHeight w:val="168"/>
        </w:trPr>
        <w:tc>
          <w:tcPr>
            <w:tcW w:w="1369" w:type="pct"/>
            <w:shd w:val="clear" w:color="auto" w:fill="auto"/>
          </w:tcPr>
          <w:p w14:paraId="393097F4"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18423EE4"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1</w:t>
            </w:r>
          </w:p>
        </w:tc>
        <w:tc>
          <w:tcPr>
            <w:tcW w:w="1387" w:type="pct"/>
            <w:shd w:val="clear" w:color="auto" w:fill="auto"/>
          </w:tcPr>
          <w:p w14:paraId="40735CBD"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24B98312" w14:textId="77777777" w:rsidR="00F42CCF" w:rsidRPr="00A82322" w:rsidRDefault="00F42CCF" w:rsidP="00A3590E">
            <w:pPr>
              <w:pStyle w:val="Estilo"/>
              <w:ind w:left="33"/>
              <w:jc w:val="both"/>
              <w:rPr>
                <w:rFonts w:cs="Arial"/>
                <w:b w:val="0"/>
                <w:lang w:val="es-ES"/>
              </w:rPr>
            </w:pPr>
          </w:p>
        </w:tc>
      </w:tr>
      <w:tr w:rsidR="00F42CCF" w:rsidRPr="00A82322" w14:paraId="4A7890C6" w14:textId="77777777" w:rsidTr="00A3590E">
        <w:tc>
          <w:tcPr>
            <w:tcW w:w="1369" w:type="pct"/>
            <w:shd w:val="clear" w:color="auto" w:fill="auto"/>
          </w:tcPr>
          <w:p w14:paraId="45F97CA5"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0F2F9C30"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2</w:t>
            </w:r>
          </w:p>
        </w:tc>
        <w:tc>
          <w:tcPr>
            <w:tcW w:w="1387" w:type="pct"/>
            <w:shd w:val="clear" w:color="auto" w:fill="auto"/>
          </w:tcPr>
          <w:p w14:paraId="30879389"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5C33CE27" w14:textId="77777777" w:rsidR="00F42CCF" w:rsidRPr="00A82322" w:rsidRDefault="00F42CCF" w:rsidP="00A3590E">
            <w:pPr>
              <w:pStyle w:val="Estilo"/>
              <w:ind w:left="33"/>
              <w:jc w:val="both"/>
              <w:rPr>
                <w:rFonts w:cs="Arial"/>
                <w:b w:val="0"/>
                <w:lang w:val="es-ES"/>
              </w:rPr>
            </w:pPr>
          </w:p>
        </w:tc>
      </w:tr>
      <w:tr w:rsidR="00F42CCF" w:rsidRPr="00A82322" w14:paraId="5CEBEAE9" w14:textId="77777777" w:rsidTr="00A3590E">
        <w:trPr>
          <w:trHeight w:val="184"/>
        </w:trPr>
        <w:tc>
          <w:tcPr>
            <w:tcW w:w="1369" w:type="pct"/>
            <w:shd w:val="clear" w:color="auto" w:fill="auto"/>
          </w:tcPr>
          <w:p w14:paraId="0E56D745"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348D35A7"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3</w:t>
            </w:r>
          </w:p>
        </w:tc>
        <w:tc>
          <w:tcPr>
            <w:tcW w:w="1387" w:type="pct"/>
            <w:shd w:val="clear" w:color="auto" w:fill="auto"/>
          </w:tcPr>
          <w:p w14:paraId="28501B5D"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24369481" w14:textId="77777777" w:rsidR="00F42CCF" w:rsidRPr="00A82322" w:rsidRDefault="00F42CCF" w:rsidP="00A3590E">
            <w:pPr>
              <w:pStyle w:val="Estilo"/>
              <w:ind w:left="33"/>
              <w:jc w:val="both"/>
              <w:rPr>
                <w:rFonts w:cs="Arial"/>
                <w:b w:val="0"/>
                <w:lang w:val="es-ES"/>
              </w:rPr>
            </w:pPr>
          </w:p>
        </w:tc>
      </w:tr>
      <w:tr w:rsidR="00F42CCF" w:rsidRPr="00A82322" w14:paraId="6AD4A760" w14:textId="77777777" w:rsidTr="00A3590E">
        <w:tc>
          <w:tcPr>
            <w:tcW w:w="1369" w:type="pct"/>
            <w:shd w:val="clear" w:color="auto" w:fill="auto"/>
          </w:tcPr>
          <w:p w14:paraId="619FC283"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48F5FB93"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4</w:t>
            </w:r>
          </w:p>
        </w:tc>
        <w:tc>
          <w:tcPr>
            <w:tcW w:w="1387" w:type="pct"/>
            <w:shd w:val="clear" w:color="auto" w:fill="auto"/>
          </w:tcPr>
          <w:p w14:paraId="1FC10408"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4AC46146" w14:textId="77777777" w:rsidR="00F42CCF" w:rsidRPr="00A82322" w:rsidRDefault="00F42CCF" w:rsidP="00A3590E">
            <w:pPr>
              <w:pStyle w:val="Estilo"/>
              <w:ind w:left="33"/>
              <w:jc w:val="both"/>
              <w:rPr>
                <w:rFonts w:cs="Arial"/>
                <w:b w:val="0"/>
                <w:lang w:val="es-ES"/>
              </w:rPr>
            </w:pPr>
          </w:p>
        </w:tc>
      </w:tr>
      <w:tr w:rsidR="00F42CCF" w:rsidRPr="00A82322" w14:paraId="3C6423FE" w14:textId="77777777" w:rsidTr="00A3590E">
        <w:tc>
          <w:tcPr>
            <w:tcW w:w="1369" w:type="pct"/>
            <w:shd w:val="clear" w:color="auto" w:fill="auto"/>
          </w:tcPr>
          <w:p w14:paraId="7B25EBC2"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78D2623E"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5</w:t>
            </w:r>
          </w:p>
        </w:tc>
        <w:tc>
          <w:tcPr>
            <w:tcW w:w="1387" w:type="pct"/>
            <w:shd w:val="clear" w:color="auto" w:fill="auto"/>
          </w:tcPr>
          <w:p w14:paraId="3A0FCC99"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0B28EEF7" w14:textId="77777777" w:rsidR="00F42CCF" w:rsidRPr="00A82322" w:rsidRDefault="00F42CCF" w:rsidP="00A3590E">
            <w:pPr>
              <w:pStyle w:val="Estilo"/>
              <w:ind w:left="33"/>
              <w:jc w:val="both"/>
              <w:rPr>
                <w:rFonts w:cs="Arial"/>
                <w:b w:val="0"/>
                <w:lang w:val="es-ES"/>
              </w:rPr>
            </w:pPr>
          </w:p>
        </w:tc>
      </w:tr>
      <w:tr w:rsidR="00F42CCF" w:rsidRPr="00A82322" w14:paraId="3D337586" w14:textId="77777777" w:rsidTr="00A3590E">
        <w:tc>
          <w:tcPr>
            <w:tcW w:w="1369" w:type="pct"/>
            <w:shd w:val="clear" w:color="auto" w:fill="auto"/>
          </w:tcPr>
          <w:p w14:paraId="68C58BD5"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7D924BEF"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6</w:t>
            </w:r>
          </w:p>
        </w:tc>
        <w:tc>
          <w:tcPr>
            <w:tcW w:w="1387" w:type="pct"/>
            <w:shd w:val="clear" w:color="auto" w:fill="auto"/>
          </w:tcPr>
          <w:p w14:paraId="7077FCB1"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46260FA8" w14:textId="77777777" w:rsidR="00F42CCF" w:rsidRPr="00A82322" w:rsidRDefault="00F42CCF" w:rsidP="00A3590E">
            <w:pPr>
              <w:pStyle w:val="Estilo"/>
              <w:ind w:left="33"/>
              <w:jc w:val="both"/>
              <w:rPr>
                <w:rFonts w:cs="Arial"/>
                <w:b w:val="0"/>
                <w:lang w:val="es-ES"/>
              </w:rPr>
            </w:pPr>
          </w:p>
        </w:tc>
      </w:tr>
      <w:tr w:rsidR="00F42CCF" w:rsidRPr="00A82322" w14:paraId="4F30CDC5" w14:textId="77777777" w:rsidTr="00A3590E">
        <w:tc>
          <w:tcPr>
            <w:tcW w:w="1369" w:type="pct"/>
            <w:shd w:val="clear" w:color="auto" w:fill="auto"/>
          </w:tcPr>
          <w:p w14:paraId="7A30792E"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30A5E24E"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7</w:t>
            </w:r>
          </w:p>
        </w:tc>
        <w:tc>
          <w:tcPr>
            <w:tcW w:w="1387" w:type="pct"/>
            <w:shd w:val="clear" w:color="auto" w:fill="auto"/>
          </w:tcPr>
          <w:p w14:paraId="66E7A945"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60559B39" w14:textId="77777777" w:rsidR="00F42CCF" w:rsidRPr="00A82322" w:rsidRDefault="00F42CCF" w:rsidP="00A3590E">
            <w:pPr>
              <w:pStyle w:val="Estilo"/>
              <w:ind w:left="33"/>
              <w:jc w:val="both"/>
              <w:rPr>
                <w:rFonts w:cs="Arial"/>
                <w:b w:val="0"/>
                <w:lang w:val="es-ES"/>
              </w:rPr>
            </w:pPr>
          </w:p>
        </w:tc>
      </w:tr>
    </w:tbl>
    <w:p w14:paraId="1E52E645" w14:textId="77777777" w:rsidR="00F42CCF" w:rsidRPr="00A82322" w:rsidRDefault="00F42CCF" w:rsidP="00F42CCF">
      <w:pPr>
        <w:pStyle w:val="Estilo"/>
        <w:keepNext w:val="0"/>
        <w:snapToGrid/>
        <w:jc w:val="both"/>
        <w:rPr>
          <w:rFonts w:cs="Arial"/>
          <w:lang w:val="es-ES"/>
        </w:rPr>
      </w:pPr>
    </w:p>
    <w:p w14:paraId="6D58A786" w14:textId="77777777" w:rsidR="00F42CCF" w:rsidRPr="00A82322" w:rsidRDefault="00F42CCF" w:rsidP="00F42CCF">
      <w:pPr>
        <w:pStyle w:val="Estilo"/>
        <w:ind w:left="-284"/>
        <w:jc w:val="both"/>
        <w:rPr>
          <w:rFonts w:cs="Arial"/>
          <w:lang w:val="es-ES"/>
        </w:rPr>
      </w:pPr>
      <w:r w:rsidRPr="00A82322">
        <w:rPr>
          <w:rFonts w:cs="Arial"/>
          <w:lang w:val="es-ES"/>
        </w:rPr>
        <w:t>Instructivo de llenado</w:t>
      </w: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4"/>
        <w:gridCol w:w="6130"/>
      </w:tblGrid>
      <w:tr w:rsidR="00F42CCF" w:rsidRPr="00A82322" w14:paraId="024A36B0" w14:textId="77777777" w:rsidTr="00A3590E">
        <w:trPr>
          <w:trHeight w:val="351"/>
        </w:trPr>
        <w:tc>
          <w:tcPr>
            <w:tcW w:w="1615" w:type="pct"/>
            <w:shd w:val="clear" w:color="auto" w:fill="auto"/>
            <w:vAlign w:val="center"/>
          </w:tcPr>
          <w:p w14:paraId="7D1FC44D" w14:textId="77777777" w:rsidR="00F42CCF" w:rsidRPr="00A82322" w:rsidRDefault="00F42CCF" w:rsidP="00A3590E">
            <w:pPr>
              <w:pStyle w:val="Estilo"/>
              <w:jc w:val="both"/>
              <w:rPr>
                <w:rFonts w:cs="Arial"/>
                <w:b w:val="0"/>
                <w:lang w:val="es-ES"/>
              </w:rPr>
            </w:pPr>
            <w:r w:rsidRPr="00A82322">
              <w:rPr>
                <w:rFonts w:cs="Arial"/>
                <w:b w:val="0"/>
                <w:lang w:val="es-ES"/>
              </w:rPr>
              <w:t>Concepto</w:t>
            </w:r>
          </w:p>
        </w:tc>
        <w:tc>
          <w:tcPr>
            <w:tcW w:w="3385" w:type="pct"/>
            <w:shd w:val="clear" w:color="auto" w:fill="auto"/>
            <w:vAlign w:val="center"/>
          </w:tcPr>
          <w:p w14:paraId="46BAAB4B" w14:textId="77777777" w:rsidR="00F42CCF" w:rsidRPr="00A82322" w:rsidRDefault="00F42CCF" w:rsidP="00A3590E">
            <w:pPr>
              <w:pStyle w:val="Estilo"/>
              <w:ind w:left="124"/>
              <w:jc w:val="both"/>
              <w:rPr>
                <w:rFonts w:cs="Arial"/>
                <w:b w:val="0"/>
                <w:lang w:val="es-ES"/>
              </w:rPr>
            </w:pPr>
            <w:r w:rsidRPr="00A82322">
              <w:rPr>
                <w:rFonts w:cs="Arial"/>
                <w:b w:val="0"/>
                <w:lang w:val="es-ES"/>
              </w:rPr>
              <w:t>Descripción</w:t>
            </w:r>
          </w:p>
        </w:tc>
      </w:tr>
      <w:tr w:rsidR="00F42CCF" w:rsidRPr="00A82322" w14:paraId="126612A8" w14:textId="77777777" w:rsidTr="00A3590E">
        <w:tc>
          <w:tcPr>
            <w:tcW w:w="1615" w:type="pct"/>
            <w:shd w:val="clear" w:color="auto" w:fill="auto"/>
            <w:vAlign w:val="center"/>
          </w:tcPr>
          <w:p w14:paraId="7420BAA0" w14:textId="77777777" w:rsidR="00F42CCF" w:rsidRPr="00A82322" w:rsidRDefault="00F42CCF" w:rsidP="00A3590E">
            <w:pPr>
              <w:pStyle w:val="Estilo"/>
              <w:jc w:val="both"/>
              <w:rPr>
                <w:rFonts w:cs="Arial"/>
                <w:b w:val="0"/>
                <w:bCs/>
                <w:lang w:val="es-ES"/>
              </w:rPr>
            </w:pPr>
            <w:r w:rsidRPr="00A82322">
              <w:rPr>
                <w:rFonts w:cs="Arial"/>
                <w:b w:val="0"/>
                <w:bCs/>
                <w:lang w:val="es-ES"/>
              </w:rPr>
              <w:t>(1) Numeral de la convocatoria.</w:t>
            </w:r>
          </w:p>
        </w:tc>
        <w:tc>
          <w:tcPr>
            <w:tcW w:w="3385" w:type="pct"/>
            <w:shd w:val="clear" w:color="auto" w:fill="auto"/>
          </w:tcPr>
          <w:p w14:paraId="26A49147" w14:textId="77777777" w:rsidR="00F42CCF" w:rsidRPr="00A82322" w:rsidRDefault="00F42CCF" w:rsidP="00A3590E">
            <w:pPr>
              <w:pStyle w:val="Estilo"/>
              <w:ind w:left="124"/>
              <w:jc w:val="both"/>
              <w:rPr>
                <w:rFonts w:cs="Arial"/>
                <w:b w:val="0"/>
                <w:lang w:val="es-ES"/>
              </w:rPr>
            </w:pPr>
            <w:r w:rsidRPr="00A82322">
              <w:rPr>
                <w:rFonts w:cs="Arial"/>
                <w:b w:val="0"/>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F42CCF" w:rsidRPr="00A82322" w14:paraId="1F9C5FF5" w14:textId="77777777" w:rsidTr="00A3590E">
        <w:tc>
          <w:tcPr>
            <w:tcW w:w="1615" w:type="pct"/>
            <w:shd w:val="clear" w:color="auto" w:fill="auto"/>
            <w:vAlign w:val="center"/>
          </w:tcPr>
          <w:p w14:paraId="70E683E8" w14:textId="77777777" w:rsidR="00F42CCF" w:rsidRPr="00A82322" w:rsidRDefault="00F42CCF" w:rsidP="00A3590E">
            <w:pPr>
              <w:pStyle w:val="Estilo"/>
              <w:jc w:val="both"/>
              <w:rPr>
                <w:rFonts w:cs="Arial"/>
                <w:b w:val="0"/>
                <w:bCs/>
                <w:lang w:val="es-ES"/>
              </w:rPr>
            </w:pPr>
            <w:r w:rsidRPr="00A82322">
              <w:rPr>
                <w:rFonts w:cs="Arial"/>
                <w:b w:val="0"/>
                <w:bCs/>
                <w:lang w:val="es-ES"/>
              </w:rPr>
              <w:t xml:space="preserve">(2) </w:t>
            </w:r>
            <w:r w:rsidRPr="00A82322">
              <w:rPr>
                <w:rFonts w:cs="Arial"/>
                <w:b w:val="0"/>
                <w:bCs/>
                <w:lang w:val="es-ES_tradnl"/>
              </w:rPr>
              <w:t>No. de pregunta y/o aclaración.</w:t>
            </w:r>
          </w:p>
        </w:tc>
        <w:tc>
          <w:tcPr>
            <w:tcW w:w="3385" w:type="pct"/>
            <w:shd w:val="clear" w:color="auto" w:fill="auto"/>
          </w:tcPr>
          <w:p w14:paraId="565F430E" w14:textId="77777777" w:rsidR="00F42CCF" w:rsidRPr="00A82322" w:rsidRDefault="00F42CCF" w:rsidP="00A3590E">
            <w:pPr>
              <w:pStyle w:val="Estilo"/>
              <w:ind w:left="124"/>
              <w:jc w:val="both"/>
              <w:rPr>
                <w:rFonts w:cs="Arial"/>
                <w:b w:val="0"/>
                <w:lang w:val="es-ES"/>
              </w:rPr>
            </w:pPr>
            <w:r w:rsidRPr="00A82322">
              <w:rPr>
                <w:rFonts w:cs="Arial"/>
                <w:b w:val="0"/>
                <w:lang w:val="es-ES"/>
              </w:rPr>
              <w:t>Se refiere al número consecutivo de la pregunta o aclaración formulada por el licitante.</w:t>
            </w:r>
          </w:p>
        </w:tc>
      </w:tr>
      <w:tr w:rsidR="00F42CCF" w:rsidRPr="00A82322" w14:paraId="61F6F0D7" w14:textId="77777777" w:rsidTr="00A3590E">
        <w:tc>
          <w:tcPr>
            <w:tcW w:w="1615" w:type="pct"/>
            <w:shd w:val="clear" w:color="auto" w:fill="auto"/>
            <w:vAlign w:val="center"/>
          </w:tcPr>
          <w:p w14:paraId="4D19F4BF" w14:textId="77777777" w:rsidR="00F42CCF" w:rsidRPr="00A82322" w:rsidRDefault="00F42CCF" w:rsidP="00A3590E">
            <w:pPr>
              <w:pStyle w:val="Estilo"/>
              <w:jc w:val="both"/>
              <w:rPr>
                <w:rFonts w:cs="Arial"/>
                <w:b w:val="0"/>
                <w:bCs/>
                <w:lang w:val="es-ES"/>
              </w:rPr>
            </w:pPr>
            <w:r w:rsidRPr="00A82322">
              <w:rPr>
                <w:rFonts w:cs="Arial"/>
                <w:b w:val="0"/>
                <w:bCs/>
                <w:lang w:val="es-ES"/>
              </w:rPr>
              <w:t>(3) Pregunta y/o aclaración</w:t>
            </w:r>
          </w:p>
        </w:tc>
        <w:tc>
          <w:tcPr>
            <w:tcW w:w="3385" w:type="pct"/>
            <w:shd w:val="clear" w:color="auto" w:fill="auto"/>
          </w:tcPr>
          <w:p w14:paraId="77CF2CCF" w14:textId="77777777" w:rsidR="00F42CCF" w:rsidRPr="00A82322" w:rsidRDefault="00F42CCF" w:rsidP="00A3590E">
            <w:pPr>
              <w:pStyle w:val="Estilo"/>
              <w:ind w:left="124"/>
              <w:jc w:val="both"/>
              <w:rPr>
                <w:rFonts w:cs="Arial"/>
                <w:b w:val="0"/>
                <w:lang w:val="es-ES"/>
              </w:rPr>
            </w:pPr>
            <w:r w:rsidRPr="00A82322">
              <w:rPr>
                <w:rFonts w:cs="Arial"/>
                <w:b w:val="0"/>
                <w:lang w:val="es-ES"/>
              </w:rPr>
              <w:t>Las preguntas o solicitudes de aclaración versarán exclusivamente sobre el contenido de la convocatoria</w:t>
            </w:r>
          </w:p>
        </w:tc>
      </w:tr>
    </w:tbl>
    <w:p w14:paraId="59825AD2" w14:textId="77777777" w:rsidR="00F42CCF" w:rsidRPr="00A82322" w:rsidRDefault="00F42CCF" w:rsidP="00F42CCF">
      <w:pPr>
        <w:jc w:val="both"/>
        <w:rPr>
          <w:rFonts w:ascii="Arial" w:hAnsi="Arial" w:cs="Arial"/>
          <w:sz w:val="20"/>
          <w:szCs w:val="20"/>
          <w:lang w:val="es-ES"/>
        </w:rPr>
      </w:pPr>
    </w:p>
    <w:p w14:paraId="78E307A6" w14:textId="77777777" w:rsidR="00F42CCF" w:rsidRPr="00A82322" w:rsidRDefault="00F42CCF" w:rsidP="00F42CCF">
      <w:pPr>
        <w:jc w:val="center"/>
        <w:rPr>
          <w:rFonts w:ascii="Arial" w:hAnsi="Arial" w:cs="Arial"/>
          <w:sz w:val="20"/>
          <w:szCs w:val="20"/>
          <w:lang w:val="de-DE"/>
        </w:rPr>
      </w:pPr>
      <w:r w:rsidRPr="00A82322">
        <w:rPr>
          <w:rFonts w:ascii="Arial" w:hAnsi="Arial" w:cs="Arial"/>
          <w:sz w:val="20"/>
          <w:szCs w:val="20"/>
          <w:lang w:val="de-DE"/>
        </w:rPr>
        <w:t>Representante Legal del Licitante</w:t>
      </w:r>
    </w:p>
    <w:p w14:paraId="38A95195" w14:textId="77777777" w:rsidR="00F42CCF" w:rsidRPr="00A82322" w:rsidRDefault="00F42CCF" w:rsidP="00F42CCF">
      <w:pPr>
        <w:jc w:val="center"/>
        <w:rPr>
          <w:rFonts w:ascii="Arial" w:hAnsi="Arial" w:cs="Arial"/>
          <w:sz w:val="20"/>
          <w:szCs w:val="20"/>
          <w:lang w:val="de-DE"/>
        </w:rPr>
      </w:pPr>
      <w:r w:rsidRPr="00A82322">
        <w:rPr>
          <w:rFonts w:ascii="Arial" w:hAnsi="Arial" w:cs="Arial"/>
          <w:sz w:val="20"/>
          <w:szCs w:val="20"/>
          <w:lang w:val="de-DE"/>
        </w:rPr>
        <w:t>__________________________________</w:t>
      </w:r>
    </w:p>
    <w:p w14:paraId="52AB98B8" w14:textId="77777777" w:rsidR="00F42CCF" w:rsidRPr="00A82322" w:rsidRDefault="00F42CCF" w:rsidP="001A10E2">
      <w:pPr>
        <w:jc w:val="center"/>
        <w:rPr>
          <w:rFonts w:ascii="Arial" w:hAnsi="Arial" w:cs="Arial"/>
          <w:sz w:val="20"/>
          <w:szCs w:val="20"/>
          <w:lang w:val="de-DE"/>
        </w:rPr>
      </w:pPr>
      <w:r w:rsidRPr="00A82322">
        <w:rPr>
          <w:rFonts w:ascii="Arial" w:hAnsi="Arial" w:cs="Arial"/>
          <w:sz w:val="20"/>
          <w:szCs w:val="20"/>
          <w:lang w:val="de-DE"/>
        </w:rPr>
        <w:t>Nombre y Firma</w:t>
      </w:r>
      <w:r w:rsidRPr="00A82322">
        <w:rPr>
          <w:rFonts w:ascii="Arial" w:hAnsi="Arial" w:cs="Arial"/>
          <w:sz w:val="20"/>
          <w:szCs w:val="20"/>
          <w:lang w:val="de-DE"/>
        </w:rPr>
        <w:br w:type="page"/>
      </w:r>
    </w:p>
    <w:p w14:paraId="1C0EB1A6"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70" w:name="_Toc431386046"/>
      <w:bookmarkStart w:id="471" w:name="_Toc431386323"/>
      <w:bookmarkStart w:id="472" w:name="_Toc165724565"/>
      <w:r w:rsidRPr="00A82322">
        <w:rPr>
          <w:rFonts w:ascii="Arial" w:eastAsia="Times New Roman" w:hAnsi="Arial" w:cs="Arial"/>
          <w:b/>
          <w:bCs/>
          <w:noProof/>
          <w:color w:val="auto"/>
          <w:kern w:val="1"/>
          <w:sz w:val="28"/>
          <w:szCs w:val="28"/>
          <w:lang w:val="es-MX" w:eastAsia="ar-SA"/>
        </w:rPr>
        <w:lastRenderedPageBreak/>
        <w:t>Anexo 12.</w:t>
      </w:r>
      <w:bookmarkStart w:id="473" w:name="_Toc431386047"/>
      <w:bookmarkStart w:id="474" w:name="_Toc431386324"/>
      <w:bookmarkEnd w:id="470"/>
      <w:bookmarkEnd w:id="471"/>
      <w:r w:rsidRPr="00A82322">
        <w:rPr>
          <w:rFonts w:ascii="Arial" w:eastAsia="Times New Roman" w:hAnsi="Arial" w:cs="Arial"/>
          <w:b/>
          <w:bCs/>
          <w:noProof/>
          <w:color w:val="auto"/>
          <w:kern w:val="1"/>
          <w:sz w:val="28"/>
          <w:szCs w:val="28"/>
          <w:lang w:val="es-MX" w:eastAsia="ar-SA"/>
        </w:rPr>
        <w:t>- Modelo de contrato</w:t>
      </w:r>
      <w:bookmarkEnd w:id="473"/>
      <w:bookmarkEnd w:id="474"/>
      <w:r w:rsidRPr="00A82322">
        <w:rPr>
          <w:rFonts w:ascii="Arial" w:eastAsia="Times New Roman" w:hAnsi="Arial" w:cs="Arial"/>
          <w:b/>
          <w:bCs/>
          <w:noProof/>
          <w:color w:val="auto"/>
          <w:kern w:val="1"/>
          <w:sz w:val="28"/>
          <w:szCs w:val="28"/>
          <w:lang w:val="es-MX" w:eastAsia="ar-SA"/>
        </w:rPr>
        <w:t>.</w:t>
      </w:r>
      <w:bookmarkEnd w:id="472"/>
    </w:p>
    <w:p w14:paraId="7AC1E8DF" w14:textId="77777777" w:rsidR="00F42CCF" w:rsidRPr="00A82322" w:rsidRDefault="00F42CCF" w:rsidP="00F42CCF">
      <w:pPr>
        <w:pStyle w:val="Textoindependiente21"/>
        <w:ind w:right="-91"/>
        <w:rPr>
          <w:rFonts w:cs="Arial"/>
        </w:rPr>
      </w:pPr>
    </w:p>
    <w:p w14:paraId="0DB3F82C" w14:textId="77777777" w:rsidR="00FC40D8" w:rsidRPr="009F44D6" w:rsidRDefault="00FC40D8" w:rsidP="00FC40D8">
      <w:pPr>
        <w:jc w:val="both"/>
        <w:rPr>
          <w:rFonts w:ascii="Arial" w:hAnsi="Arial" w:cs="Arial"/>
          <w:sz w:val="22"/>
          <w:szCs w:val="22"/>
        </w:rPr>
      </w:pPr>
      <w:r w:rsidRPr="00DD054A">
        <w:rPr>
          <w:rFonts w:ascii="Arial" w:hAnsi="Arial" w:cs="Arial"/>
          <w:sz w:val="22"/>
          <w:szCs w:val="22"/>
        </w:rPr>
        <w:t>CONTRATO</w:t>
      </w:r>
      <w:r w:rsidRPr="00DD054A">
        <w:rPr>
          <w:rFonts w:ascii="Arial" w:hAnsi="Arial" w:cs="Arial"/>
          <w:b/>
          <w:sz w:val="22"/>
          <w:szCs w:val="22"/>
          <w:u w:val="single"/>
        </w:rPr>
        <w:t xml:space="preserve"> (ABIERTO O CERRADO)</w:t>
      </w:r>
      <w:r w:rsidRPr="00DD054A">
        <w:rPr>
          <w:rFonts w:ascii="Arial" w:hAnsi="Arial" w:cs="Arial"/>
          <w:b/>
          <w:bCs/>
          <w:sz w:val="36"/>
          <w:szCs w:val="36"/>
        </w:rPr>
        <w:t xml:space="preserve"> </w:t>
      </w:r>
      <w:r w:rsidRPr="00DD054A">
        <w:rPr>
          <w:rFonts w:ascii="Arial" w:hAnsi="Arial" w:cs="Arial"/>
          <w:sz w:val="22"/>
          <w:szCs w:val="22"/>
        </w:rPr>
        <w:t xml:space="preserve">PARA LA ADQUISICIÓN DE </w:t>
      </w:r>
      <w:r w:rsidRPr="00DD054A">
        <w:rPr>
          <w:rFonts w:ascii="Arial" w:hAnsi="Arial" w:cs="Arial"/>
          <w:b/>
          <w:sz w:val="22"/>
          <w:szCs w:val="22"/>
        </w:rPr>
        <w:t>(</w:t>
      </w:r>
      <w:r w:rsidRPr="00DD054A">
        <w:rPr>
          <w:rFonts w:ascii="Arial" w:hAnsi="Arial" w:cs="Arial"/>
          <w:b/>
          <w:sz w:val="22"/>
          <w:szCs w:val="22"/>
          <w:u w:val="single"/>
        </w:rPr>
        <w:t>DESCRIPCIÓN</w:t>
      </w:r>
      <w:r w:rsidRPr="00DD054A">
        <w:rPr>
          <w:rFonts w:ascii="Arial" w:hAnsi="Arial" w:cs="Arial"/>
          <w:b/>
          <w:sz w:val="22"/>
          <w:szCs w:val="22"/>
        </w:rPr>
        <w:t>), (NACIONAL / INTERNACIONAL BAJO COBERTURA DE LOS TRATADOS / INTERNACIONAL ABIERTA)</w:t>
      </w:r>
      <w:r w:rsidRPr="00DD054A">
        <w:rPr>
          <w:rFonts w:ascii="Arial" w:hAnsi="Arial" w:cs="Arial"/>
          <w:sz w:val="22"/>
          <w:szCs w:val="22"/>
        </w:rPr>
        <w:t>, QUE CELEBRAN, POR UNA PARTE, EL EJECU</w:t>
      </w:r>
      <w:r>
        <w:rPr>
          <w:rFonts w:ascii="Arial" w:hAnsi="Arial" w:cs="Arial"/>
          <w:sz w:val="22"/>
          <w:szCs w:val="22"/>
        </w:rPr>
        <w:t>TIVO FEDERAL POR CONDUCTO DE LA</w:t>
      </w:r>
      <w:r w:rsidRPr="00DD054A">
        <w:rPr>
          <w:rFonts w:ascii="Arial" w:hAnsi="Arial" w:cs="Arial"/>
          <w:sz w:val="22"/>
          <w:szCs w:val="22"/>
        </w:rPr>
        <w:t xml:space="preserve"> (NOMBRE DE LA DEPENDENCIA O ENTIDAD), EN LO SUCESIVO</w:t>
      </w:r>
      <w:r w:rsidRPr="00DD054A">
        <w:rPr>
          <w:rFonts w:ascii="Arial" w:hAnsi="Arial" w:cs="Arial"/>
          <w:b/>
          <w:sz w:val="22"/>
          <w:szCs w:val="22"/>
        </w:rPr>
        <w:t xml:space="preserve"> “LA DEPENDENCIA O ENTIDAD”,</w:t>
      </w:r>
      <w:r w:rsidRPr="00DD054A">
        <w:rPr>
          <w:rFonts w:ascii="Arial" w:hAnsi="Arial" w:cs="Arial"/>
          <w:sz w:val="22"/>
          <w:szCs w:val="22"/>
        </w:rPr>
        <w:t xml:space="preserve"> REPRESENTADA POR </w:t>
      </w:r>
      <w:r w:rsidRPr="00DD054A">
        <w:rPr>
          <w:rFonts w:ascii="Arial" w:hAnsi="Arial" w:cs="Arial"/>
          <w:bCs/>
          <w:sz w:val="22"/>
          <w:szCs w:val="22"/>
          <w:u w:val="single"/>
        </w:rPr>
        <w:t>(NOMBRE DEL REPRESENTANTE DE LA DEPENDENCIA O ENTIDAD)</w:t>
      </w:r>
      <w:r>
        <w:rPr>
          <w:rFonts w:ascii="Arial" w:hAnsi="Arial" w:cs="Arial"/>
          <w:sz w:val="22"/>
          <w:szCs w:val="22"/>
        </w:rPr>
        <w:t xml:space="preserve">, EN SU CARÁCTER DE </w:t>
      </w:r>
      <w:r w:rsidRPr="00DD054A">
        <w:rPr>
          <w:rFonts w:ascii="Arial" w:hAnsi="Arial" w:cs="Arial"/>
          <w:b/>
          <w:bCs/>
          <w:sz w:val="22"/>
          <w:szCs w:val="22"/>
        </w:rPr>
        <w:t>(</w:t>
      </w:r>
      <w:r w:rsidRPr="00DD054A">
        <w:rPr>
          <w:rFonts w:ascii="Arial" w:hAnsi="Arial" w:cs="Arial"/>
          <w:b/>
          <w:bCs/>
          <w:sz w:val="22"/>
          <w:szCs w:val="22"/>
          <w:u w:val="single"/>
        </w:rPr>
        <w:t>SEÑALAR CARGO DEL REPRESENTANTE)</w:t>
      </w:r>
      <w:r w:rsidRPr="00DD054A">
        <w:rPr>
          <w:rFonts w:ascii="Arial" w:hAnsi="Arial" w:cs="Arial"/>
          <w:sz w:val="22"/>
          <w:szCs w:val="22"/>
        </w:rPr>
        <w:t>, Y POR LA OTRA, (</w:t>
      </w:r>
      <w:r w:rsidRPr="00DD054A">
        <w:rPr>
          <w:rFonts w:ascii="Arial" w:hAnsi="Arial" w:cs="Arial"/>
          <w:sz w:val="22"/>
          <w:szCs w:val="22"/>
          <w:u w:val="single"/>
        </w:rPr>
        <w:t>NOMBRE DE LA PERSONA FÍSICA O RAZON SOCIAL DE LA MORAL)</w:t>
      </w:r>
      <w:r w:rsidRPr="00DD054A">
        <w:rPr>
          <w:rFonts w:ascii="Arial" w:hAnsi="Arial" w:cs="Arial"/>
          <w:sz w:val="22"/>
          <w:szCs w:val="22"/>
        </w:rPr>
        <w:t xml:space="preserve">, </w:t>
      </w:r>
      <w:r w:rsidRPr="00DD054A">
        <w:rPr>
          <w:rFonts w:ascii="Arial" w:hAnsi="Arial" w:cs="Arial"/>
          <w:b/>
          <w:sz w:val="22"/>
          <w:szCs w:val="22"/>
        </w:rPr>
        <w:t>(SI ES CONJUNTA MENCIONAR EL NOMBRE DE CADA UNO DE ELLOS)</w:t>
      </w:r>
      <w:r w:rsidRPr="00DD054A">
        <w:rPr>
          <w:rFonts w:ascii="Arial" w:hAnsi="Arial" w:cs="Arial"/>
          <w:sz w:val="22"/>
          <w:szCs w:val="22"/>
        </w:rPr>
        <w:t xml:space="preserve"> EN LO SUCESIVO </w:t>
      </w:r>
      <w:r w:rsidRPr="00DD054A">
        <w:rPr>
          <w:rFonts w:ascii="Arial" w:hAnsi="Arial" w:cs="Arial"/>
          <w:b/>
          <w:sz w:val="22"/>
          <w:szCs w:val="22"/>
        </w:rPr>
        <w:t>“EL PROVEEDOR”</w:t>
      </w:r>
      <w:r w:rsidRPr="00DD054A">
        <w:rPr>
          <w:rFonts w:ascii="Arial" w:hAnsi="Arial" w:cs="Arial"/>
          <w:sz w:val="22"/>
          <w:szCs w:val="22"/>
        </w:rPr>
        <w:t>,</w:t>
      </w:r>
      <w:r w:rsidRPr="00DD054A">
        <w:rPr>
          <w:rFonts w:ascii="Arial" w:hAnsi="Arial" w:cs="Arial"/>
          <w:b/>
          <w:sz w:val="22"/>
          <w:szCs w:val="22"/>
          <w:u w:val="single"/>
        </w:rPr>
        <w:t xml:space="preserve"> (SOLO SI EL PROVEEDOR ES PERSONA MORAL MOSTRAR EL SIGUIENTE TEXTO</w:t>
      </w:r>
      <w:r w:rsidRPr="00DD054A">
        <w:rPr>
          <w:rFonts w:ascii="Arial" w:hAnsi="Arial" w:cs="Arial"/>
          <w:b/>
          <w:bCs/>
          <w:sz w:val="22"/>
          <w:szCs w:val="36"/>
        </w:rPr>
        <w:t>:</w:t>
      </w:r>
      <w:r w:rsidRPr="00DD054A">
        <w:rPr>
          <w:rFonts w:ascii="Arial" w:hAnsi="Arial" w:cs="Arial"/>
          <w:b/>
          <w:bCs/>
          <w:sz w:val="36"/>
          <w:szCs w:val="36"/>
        </w:rPr>
        <w:t xml:space="preserve"> </w:t>
      </w:r>
      <w:r w:rsidRPr="00DD054A">
        <w:rPr>
          <w:rFonts w:ascii="Arial" w:hAnsi="Arial" w:cs="Arial"/>
          <w:sz w:val="22"/>
          <w:szCs w:val="22"/>
        </w:rPr>
        <w:t>REPRESENTADA POR (</w:t>
      </w:r>
      <w:r w:rsidRPr="00DD054A">
        <w:rPr>
          <w:rFonts w:ascii="Arial" w:hAnsi="Arial" w:cs="Arial"/>
          <w:sz w:val="22"/>
          <w:szCs w:val="22"/>
          <w:u w:val="single"/>
        </w:rPr>
        <w:t>NOMBRE DEL REPRESENTANTE DE LA PERSONA FÍSICA O MORAL)</w:t>
      </w:r>
      <w:r w:rsidRPr="00DD054A">
        <w:rPr>
          <w:rFonts w:ascii="Arial" w:hAnsi="Arial" w:cs="Arial"/>
          <w:sz w:val="22"/>
          <w:szCs w:val="22"/>
        </w:rPr>
        <w:t xml:space="preserve">, EN SU CARÁCTER DE </w:t>
      </w:r>
      <w:r w:rsidRPr="00DD054A">
        <w:rPr>
          <w:rFonts w:ascii="Arial" w:hAnsi="Arial" w:cs="Arial"/>
          <w:b/>
          <w:sz w:val="22"/>
          <w:szCs w:val="22"/>
        </w:rPr>
        <w:t xml:space="preserve">(SEÑALAR EN SU CASO EL CARÁCTER DEL REPRESENTANTE: </w:t>
      </w:r>
      <w:r w:rsidRPr="00DD054A">
        <w:rPr>
          <w:rFonts w:ascii="Arial" w:hAnsi="Arial" w:cs="Arial"/>
          <w:sz w:val="22"/>
          <w:szCs w:val="22"/>
        </w:rPr>
        <w:t>APODERADO, REPRESENTA</w:t>
      </w:r>
      <w:r>
        <w:rPr>
          <w:rFonts w:ascii="Arial" w:hAnsi="Arial" w:cs="Arial"/>
          <w:sz w:val="22"/>
          <w:szCs w:val="22"/>
        </w:rPr>
        <w:t>NTE LEGAL, ADMINISTRADOR ÚNICO O</w:t>
      </w:r>
      <w:r w:rsidRPr="00DD054A">
        <w:rPr>
          <w:rFonts w:ascii="Arial" w:hAnsi="Arial" w:cs="Arial"/>
          <w:sz w:val="22"/>
          <w:szCs w:val="22"/>
        </w:rPr>
        <w:t xml:space="preserve"> PRESIDENTE DEL CONSEJO DE ADMINISTRACIÓN), (</w:t>
      </w:r>
      <w:r w:rsidRPr="00DD054A">
        <w:rPr>
          <w:rFonts w:ascii="Arial" w:hAnsi="Arial" w:cs="Arial"/>
          <w:b/>
          <w:sz w:val="22"/>
          <w:szCs w:val="22"/>
        </w:rPr>
        <w:t xml:space="preserve">MENCIONAR CADA UNO DE LOS REPRESENTANTES DE LAS PERSONAS QUE DE MANERA CONJUNTA FORMALIZAN EL CONTRATO) </w:t>
      </w:r>
      <w:r w:rsidRPr="00DD054A">
        <w:rPr>
          <w:rFonts w:ascii="Arial" w:hAnsi="Arial" w:cs="Arial"/>
          <w:sz w:val="22"/>
          <w:szCs w:val="22"/>
        </w:rPr>
        <w:t xml:space="preserve">A QUIENES DE MANERA CONJUNTA SE LES DENOMINARÁ </w:t>
      </w:r>
      <w:r w:rsidRPr="00DD054A">
        <w:rPr>
          <w:rFonts w:ascii="Arial" w:hAnsi="Arial" w:cs="Arial"/>
          <w:b/>
          <w:sz w:val="22"/>
          <w:szCs w:val="22"/>
        </w:rPr>
        <w:t>“LAS PARTES”</w:t>
      </w:r>
      <w:r w:rsidRPr="00DD054A">
        <w:rPr>
          <w:rFonts w:ascii="Arial" w:hAnsi="Arial" w:cs="Arial"/>
          <w:sz w:val="22"/>
          <w:szCs w:val="22"/>
        </w:rPr>
        <w:t>, AL TENOR DE LAS DECLARACIONES Y CLÁUSULAS SIGUIENTES:</w:t>
      </w:r>
    </w:p>
    <w:p w14:paraId="4C447897" w14:textId="77777777" w:rsidR="00FC40D8" w:rsidRPr="00C0618B" w:rsidRDefault="00FC40D8" w:rsidP="00FC40D8">
      <w:pPr>
        <w:jc w:val="both"/>
        <w:rPr>
          <w:rFonts w:ascii="Arial" w:hAnsi="Arial" w:cs="Arial"/>
          <w:sz w:val="22"/>
          <w:szCs w:val="16"/>
          <w:lang w:eastAsia="es-MX"/>
        </w:rPr>
      </w:pPr>
    </w:p>
    <w:p w14:paraId="79D31311" w14:textId="77777777" w:rsidR="00FC40D8" w:rsidRPr="009F44D6" w:rsidRDefault="00FC40D8" w:rsidP="00FC40D8">
      <w:pPr>
        <w:pStyle w:val="Prrafodelista"/>
        <w:shd w:val="clear" w:color="auto" w:fill="FFFFFF"/>
        <w:jc w:val="center"/>
        <w:textAlignment w:val="baseline"/>
        <w:rPr>
          <w:bdr w:val="none" w:sz="0" w:space="0" w:color="auto" w:frame="1"/>
          <w:lang w:eastAsia="es-MX"/>
        </w:rPr>
      </w:pPr>
      <w:r w:rsidRPr="00EC1A04">
        <w:rPr>
          <w:b/>
          <w:highlight w:val="yellow"/>
        </w:rPr>
        <w:t>DECLARACIONES</w:t>
      </w:r>
    </w:p>
    <w:p w14:paraId="318F67B1" w14:textId="77777777" w:rsidR="00FC40D8" w:rsidRPr="009F44D6" w:rsidRDefault="00FC40D8" w:rsidP="00FC40D8">
      <w:pPr>
        <w:jc w:val="both"/>
        <w:rPr>
          <w:rFonts w:ascii="Arial" w:hAnsi="Arial" w:cs="Arial"/>
          <w:sz w:val="22"/>
          <w:szCs w:val="22"/>
        </w:rPr>
      </w:pPr>
    </w:p>
    <w:p w14:paraId="6589B628" w14:textId="77777777" w:rsidR="00FC40D8" w:rsidRPr="009F44D6" w:rsidRDefault="00FC40D8" w:rsidP="00FC40D8">
      <w:pPr>
        <w:widowControl w:val="0"/>
        <w:tabs>
          <w:tab w:val="left" w:pos="426"/>
        </w:tabs>
        <w:ind w:left="426" w:hanging="426"/>
        <w:jc w:val="both"/>
        <w:rPr>
          <w:rFonts w:ascii="Arial" w:hAnsi="Arial" w:cs="Arial"/>
          <w:sz w:val="22"/>
          <w:szCs w:val="22"/>
        </w:rPr>
      </w:pPr>
      <w:r>
        <w:rPr>
          <w:rFonts w:ascii="Arial" w:hAnsi="Arial" w:cs="Arial"/>
          <w:b/>
          <w:sz w:val="22"/>
          <w:szCs w:val="22"/>
        </w:rPr>
        <w:t>I</w:t>
      </w:r>
      <w:r w:rsidRPr="009F44D6">
        <w:rPr>
          <w:rFonts w:ascii="Arial" w:hAnsi="Arial" w:cs="Arial"/>
          <w:b/>
          <w:sz w:val="22"/>
          <w:szCs w:val="22"/>
        </w:rPr>
        <w:t xml:space="preserve">. </w:t>
      </w:r>
      <w:r w:rsidRPr="009F44D6">
        <w:rPr>
          <w:rFonts w:ascii="Arial" w:hAnsi="Arial" w:cs="Arial"/>
          <w:b/>
          <w:sz w:val="22"/>
          <w:szCs w:val="22"/>
        </w:rPr>
        <w:tab/>
        <w:t>“LA DEPENDENCIA O ENTIDAD”</w:t>
      </w:r>
      <w:r w:rsidRPr="009F44D6">
        <w:rPr>
          <w:rFonts w:ascii="Arial" w:hAnsi="Arial" w:cs="Arial"/>
          <w:sz w:val="22"/>
          <w:szCs w:val="22"/>
        </w:rPr>
        <w:t xml:space="preserve"> </w:t>
      </w:r>
      <w:r w:rsidRPr="009F44D6">
        <w:rPr>
          <w:rFonts w:ascii="Arial" w:hAnsi="Arial" w:cs="Arial"/>
          <w:bCs/>
          <w:sz w:val="22"/>
          <w:szCs w:val="22"/>
        </w:rPr>
        <w:t xml:space="preserve">declara que: </w:t>
      </w:r>
    </w:p>
    <w:p w14:paraId="6F1E19F5" w14:textId="77777777" w:rsidR="00FC40D8" w:rsidRPr="009F44D6" w:rsidRDefault="00FC40D8" w:rsidP="00FC40D8">
      <w:pPr>
        <w:widowControl w:val="0"/>
        <w:tabs>
          <w:tab w:val="left" w:pos="426"/>
        </w:tabs>
        <w:ind w:left="426" w:hanging="426"/>
        <w:jc w:val="both"/>
        <w:rPr>
          <w:rFonts w:ascii="Arial" w:hAnsi="Arial" w:cs="Arial"/>
          <w:sz w:val="22"/>
          <w:szCs w:val="22"/>
        </w:rPr>
      </w:pPr>
    </w:p>
    <w:p w14:paraId="70D6CEC0" w14:textId="77777777" w:rsidR="00FC40D8" w:rsidRPr="00DD054A" w:rsidRDefault="00FC40D8" w:rsidP="00FC40D8">
      <w:pPr>
        <w:widowControl w:val="0"/>
        <w:tabs>
          <w:tab w:val="left" w:pos="426"/>
        </w:tabs>
        <w:ind w:left="426" w:hanging="426"/>
        <w:jc w:val="both"/>
        <w:rPr>
          <w:rFonts w:ascii="Arial" w:hAnsi="Arial" w:cs="Arial"/>
          <w:sz w:val="22"/>
          <w:szCs w:val="22"/>
          <w:u w:val="single"/>
        </w:rPr>
      </w:pPr>
      <w:r w:rsidRPr="00DD054A">
        <w:rPr>
          <w:rFonts w:ascii="Arial" w:hAnsi="Arial" w:cs="Arial"/>
          <w:b/>
          <w:sz w:val="22"/>
          <w:szCs w:val="22"/>
        </w:rPr>
        <w:t>I.1</w:t>
      </w:r>
      <w:r w:rsidRPr="00DD054A">
        <w:rPr>
          <w:rFonts w:ascii="Arial" w:hAnsi="Arial" w:cs="Arial"/>
          <w:sz w:val="22"/>
          <w:szCs w:val="22"/>
        </w:rPr>
        <w:tab/>
        <w:t xml:space="preserve">Es una </w:t>
      </w:r>
      <w:r w:rsidRPr="00DD054A">
        <w:rPr>
          <w:rFonts w:ascii="Arial" w:hAnsi="Arial" w:cs="Arial"/>
          <w:b/>
          <w:sz w:val="22"/>
          <w:szCs w:val="22"/>
        </w:rPr>
        <w:t>“LA DEPENDENCIA O ENTIDAD”</w:t>
      </w:r>
      <w:r w:rsidRPr="00DD054A">
        <w:rPr>
          <w:rFonts w:ascii="Arial" w:hAnsi="Arial" w:cs="Arial"/>
          <w:sz w:val="22"/>
          <w:szCs w:val="22"/>
        </w:rPr>
        <w:t xml:space="preserve"> de la Administración Pública Federal, de conformidad con </w:t>
      </w:r>
      <w:r w:rsidRPr="00DD054A">
        <w:rPr>
          <w:rFonts w:ascii="Arial" w:hAnsi="Arial" w:cs="Arial"/>
          <w:b/>
          <w:sz w:val="22"/>
          <w:szCs w:val="22"/>
          <w:u w:val="single"/>
        </w:rPr>
        <w:t>__(ORDENAMIENTO JURÍDICO EN LOS QUE SE REGULE SU EXISTENCIA)</w:t>
      </w:r>
      <w:r w:rsidRPr="00DD054A">
        <w:rPr>
          <w:rFonts w:ascii="Arial" w:hAnsi="Arial" w:cs="Arial"/>
          <w:b/>
          <w:sz w:val="22"/>
          <w:szCs w:val="22"/>
        </w:rPr>
        <w:t>,</w:t>
      </w:r>
      <w:r w:rsidRPr="00DD054A">
        <w:rPr>
          <w:rFonts w:ascii="Arial" w:hAnsi="Arial" w:cs="Arial"/>
          <w:sz w:val="22"/>
          <w:szCs w:val="22"/>
        </w:rPr>
        <w:t xml:space="preserve"> cuya competencia y atribuciones se señalan en ___ </w:t>
      </w:r>
      <w:r w:rsidRPr="00DD054A">
        <w:rPr>
          <w:rFonts w:ascii="Arial" w:hAnsi="Arial" w:cs="Arial"/>
          <w:b/>
          <w:sz w:val="22"/>
          <w:szCs w:val="22"/>
          <w:u w:val="single"/>
        </w:rPr>
        <w:t xml:space="preserve">(ORDENAMIENTO JURÍDICO EN LOS QUE SE REGULEN SUS ATRIBUCIONES Y COMPETENCIAS) </w:t>
      </w:r>
      <w:r w:rsidRPr="00DD054A">
        <w:rPr>
          <w:rFonts w:ascii="Arial" w:hAnsi="Arial" w:cs="Arial"/>
          <w:sz w:val="22"/>
          <w:szCs w:val="22"/>
          <w:u w:val="single"/>
        </w:rPr>
        <w:t>__.</w:t>
      </w:r>
    </w:p>
    <w:p w14:paraId="7BC69A9A" w14:textId="77777777" w:rsidR="00FC40D8" w:rsidRPr="00DD054A" w:rsidRDefault="00FC40D8" w:rsidP="00FC40D8">
      <w:pPr>
        <w:widowControl w:val="0"/>
        <w:tabs>
          <w:tab w:val="left" w:pos="426"/>
        </w:tabs>
        <w:ind w:left="426" w:hanging="426"/>
        <w:jc w:val="both"/>
        <w:rPr>
          <w:rFonts w:ascii="Arial" w:hAnsi="Arial" w:cs="Arial"/>
          <w:sz w:val="22"/>
          <w:szCs w:val="22"/>
        </w:rPr>
      </w:pPr>
    </w:p>
    <w:p w14:paraId="0D25F3B8" w14:textId="77777777" w:rsidR="00FC40D8" w:rsidRPr="00DD054A" w:rsidRDefault="00FC40D8" w:rsidP="00FC40D8">
      <w:pPr>
        <w:ind w:left="426" w:hanging="426"/>
        <w:jc w:val="both"/>
        <w:rPr>
          <w:rFonts w:ascii="Arial" w:hAnsi="Arial" w:cs="Arial"/>
          <w:sz w:val="22"/>
          <w:szCs w:val="22"/>
        </w:rPr>
      </w:pPr>
      <w:r w:rsidRPr="00DD054A">
        <w:rPr>
          <w:rFonts w:ascii="Arial" w:hAnsi="Arial" w:cs="Arial"/>
          <w:b/>
          <w:sz w:val="22"/>
          <w:szCs w:val="22"/>
        </w:rPr>
        <w:t>I.2</w:t>
      </w:r>
      <w:r w:rsidRPr="00DD054A">
        <w:rPr>
          <w:rFonts w:ascii="Arial" w:hAnsi="Arial" w:cs="Arial"/>
          <w:sz w:val="22"/>
          <w:szCs w:val="22"/>
        </w:rPr>
        <w:tab/>
        <w:t xml:space="preserve">Conforme a lo dispuesto por ___ </w:t>
      </w:r>
      <w:r w:rsidRPr="00DD054A">
        <w:rPr>
          <w:rFonts w:ascii="Arial" w:hAnsi="Arial" w:cs="Arial"/>
          <w:b/>
          <w:sz w:val="22"/>
          <w:szCs w:val="22"/>
          <w:u w:val="single"/>
        </w:rPr>
        <w:t>(ORDENAMIENTO JURÍDICO EN LOS QUE SE REGULEN SUS FACULTADES O INSTRUMENTO NOTARIAL EN EL QUE SE LE OTORGA LAS FACULTADES),</w:t>
      </w:r>
      <w:r w:rsidRPr="00DD054A">
        <w:rPr>
          <w:rFonts w:ascii="Arial" w:hAnsi="Arial" w:cs="Arial"/>
          <w:sz w:val="22"/>
          <w:szCs w:val="22"/>
        </w:rPr>
        <w:t xml:space="preserve"> el C.</w:t>
      </w:r>
      <w:r w:rsidRPr="00DD054A">
        <w:rPr>
          <w:rFonts w:ascii="Arial" w:hAnsi="Arial" w:cs="Arial"/>
          <w:b/>
          <w:bCs/>
          <w:sz w:val="36"/>
          <w:szCs w:val="36"/>
        </w:rPr>
        <w:t xml:space="preserve"> </w:t>
      </w:r>
      <w:r w:rsidRPr="00DD054A">
        <w:rPr>
          <w:rFonts w:ascii="Arial" w:hAnsi="Arial" w:cs="Arial"/>
          <w:sz w:val="22"/>
          <w:szCs w:val="22"/>
          <w:u w:val="single"/>
        </w:rPr>
        <w:t>(</w:t>
      </w:r>
      <w:r w:rsidRPr="00DD054A">
        <w:rPr>
          <w:rFonts w:ascii="Arial" w:hAnsi="Arial" w:cs="Arial"/>
          <w:b/>
          <w:sz w:val="22"/>
          <w:szCs w:val="22"/>
          <w:u w:val="single"/>
        </w:rPr>
        <w:t>NOMBRE Y CARGO DEL O LA REPRESENTANTE DE LA DEPENDENCIA O ENTIDAD</w:t>
      </w:r>
      <w:r w:rsidRPr="00DD054A">
        <w:rPr>
          <w:rFonts w:ascii="Arial" w:hAnsi="Arial" w:cs="Arial"/>
          <w:sz w:val="22"/>
          <w:szCs w:val="22"/>
          <w:u w:val="single"/>
        </w:rPr>
        <w:t>)</w:t>
      </w:r>
      <w:r w:rsidRPr="00DD054A">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0403915F" w14:textId="77777777" w:rsidR="00FC40D8" w:rsidRPr="00DD054A" w:rsidRDefault="00FC40D8" w:rsidP="00FC40D8">
      <w:pPr>
        <w:ind w:left="426" w:hanging="426"/>
        <w:jc w:val="both"/>
        <w:rPr>
          <w:rFonts w:ascii="Arial" w:hAnsi="Arial" w:cs="Arial"/>
          <w:sz w:val="22"/>
          <w:szCs w:val="22"/>
        </w:rPr>
      </w:pPr>
    </w:p>
    <w:p w14:paraId="17EC8D7B" w14:textId="77777777" w:rsidR="00FC40D8" w:rsidRPr="00DD054A" w:rsidRDefault="00FC40D8" w:rsidP="00FC40D8">
      <w:pPr>
        <w:ind w:left="426" w:hanging="426"/>
        <w:jc w:val="both"/>
        <w:rPr>
          <w:rFonts w:ascii="Arial" w:hAnsi="Arial" w:cs="Arial"/>
          <w:sz w:val="22"/>
          <w:szCs w:val="22"/>
        </w:rPr>
      </w:pPr>
      <w:r w:rsidRPr="00DD054A">
        <w:rPr>
          <w:rFonts w:ascii="Arial" w:hAnsi="Arial" w:cs="Arial"/>
          <w:b/>
          <w:sz w:val="22"/>
          <w:szCs w:val="22"/>
        </w:rPr>
        <w:t xml:space="preserve">I.3 </w:t>
      </w:r>
      <w:r w:rsidRPr="00DD054A">
        <w:rPr>
          <w:rFonts w:ascii="Arial" w:hAnsi="Arial" w:cs="Arial"/>
          <w:sz w:val="22"/>
          <w:szCs w:val="22"/>
        </w:rPr>
        <w:t xml:space="preserve">De conformidad con </w:t>
      </w:r>
      <w:r w:rsidRPr="00DD054A">
        <w:rPr>
          <w:rFonts w:ascii="Arial" w:hAnsi="Arial" w:cs="Arial"/>
          <w:b/>
          <w:sz w:val="22"/>
          <w:szCs w:val="22"/>
          <w:u w:val="single"/>
        </w:rPr>
        <w:t>___</w:t>
      </w:r>
      <w:proofErr w:type="gramStart"/>
      <w:r w:rsidRPr="00DD054A">
        <w:rPr>
          <w:rFonts w:ascii="Arial" w:hAnsi="Arial" w:cs="Arial"/>
          <w:b/>
          <w:sz w:val="22"/>
          <w:szCs w:val="22"/>
          <w:u w:val="single"/>
        </w:rPr>
        <w:t>_(</w:t>
      </w:r>
      <w:proofErr w:type="gramEnd"/>
      <w:r w:rsidRPr="00DD054A">
        <w:rPr>
          <w:rFonts w:ascii="Arial" w:hAnsi="Arial" w:cs="Arial"/>
          <w:b/>
          <w:sz w:val="22"/>
          <w:szCs w:val="22"/>
          <w:u w:val="single"/>
        </w:rPr>
        <w:t>ORDENAMIENTO JURÍDICO EN LOS QUE SE REGULEN SUS FACULTADES)</w:t>
      </w:r>
      <w:r w:rsidRPr="00DD054A">
        <w:rPr>
          <w:rFonts w:ascii="Arial" w:hAnsi="Arial" w:cs="Arial"/>
          <w:sz w:val="22"/>
          <w:szCs w:val="22"/>
        </w:rPr>
        <w:t>__ suscribe el presente instrumento el C.</w:t>
      </w:r>
      <w:r w:rsidRPr="00DD054A">
        <w:rPr>
          <w:rFonts w:ascii="Arial" w:hAnsi="Arial" w:cs="Arial"/>
          <w:b/>
          <w:bCs/>
          <w:sz w:val="36"/>
          <w:szCs w:val="36"/>
        </w:rPr>
        <w:t xml:space="preserve"> </w:t>
      </w:r>
      <w:r w:rsidRPr="00DD054A">
        <w:rPr>
          <w:rFonts w:ascii="Arial" w:hAnsi="Arial" w:cs="Arial"/>
          <w:sz w:val="22"/>
          <w:szCs w:val="22"/>
          <w:u w:val="single"/>
        </w:rPr>
        <w:t xml:space="preserve"> (</w:t>
      </w:r>
      <w:r w:rsidRPr="00DD054A">
        <w:rPr>
          <w:rFonts w:ascii="Arial" w:hAnsi="Arial" w:cs="Arial"/>
          <w:b/>
          <w:sz w:val="22"/>
          <w:szCs w:val="22"/>
          <w:u w:val="single"/>
        </w:rPr>
        <w:t>NOMBRE DEL ADMINISTRADOR DEL CONTRATO)</w:t>
      </w:r>
      <w:r w:rsidRPr="00DD054A">
        <w:rPr>
          <w:rFonts w:ascii="Arial" w:hAnsi="Arial" w:cs="Arial"/>
          <w:sz w:val="22"/>
          <w:szCs w:val="22"/>
          <w:u w:val="single"/>
        </w:rPr>
        <w:t>,  (</w:t>
      </w:r>
      <w:r w:rsidRPr="00DD054A">
        <w:rPr>
          <w:rFonts w:ascii="Arial" w:hAnsi="Arial" w:cs="Arial"/>
          <w:b/>
          <w:sz w:val="22"/>
          <w:szCs w:val="22"/>
          <w:u w:val="single"/>
        </w:rPr>
        <w:t xml:space="preserve">SEÑALAR CARGO DEL ADMINISTRADOR </w:t>
      </w:r>
      <w:r w:rsidRPr="00DD054A">
        <w:rPr>
          <w:rFonts w:ascii="Arial" w:hAnsi="Arial" w:cs="Arial"/>
          <w:b/>
          <w:sz w:val="22"/>
          <w:szCs w:val="22"/>
          <w:u w:val="single"/>
        </w:rPr>
        <w:lastRenderedPageBreak/>
        <w:t>DEL CONTRATO</w:t>
      </w:r>
      <w:r w:rsidRPr="00DD054A">
        <w:rPr>
          <w:rFonts w:ascii="Arial" w:hAnsi="Arial" w:cs="Arial"/>
          <w:sz w:val="22"/>
          <w:szCs w:val="22"/>
          <w:u w:val="single"/>
        </w:rPr>
        <w:t>)</w:t>
      </w:r>
      <w:r w:rsidRPr="00DD054A">
        <w:rPr>
          <w:rFonts w:ascii="Arial" w:hAnsi="Arial" w:cs="Arial"/>
          <w:sz w:val="22"/>
          <w:szCs w:val="22"/>
        </w:rPr>
        <w:t xml:space="preserve">, con R.F.C </w:t>
      </w:r>
      <w:r w:rsidRPr="00DD054A">
        <w:rPr>
          <w:rFonts w:ascii="Arial" w:hAnsi="Arial" w:cs="Arial"/>
          <w:b/>
          <w:sz w:val="22"/>
          <w:szCs w:val="22"/>
          <w:u w:val="single"/>
        </w:rPr>
        <w:t xml:space="preserve"> INCORPORAR RFC)</w:t>
      </w:r>
      <w:r w:rsidRPr="00DD054A">
        <w:rPr>
          <w:rFonts w:ascii="Arial" w:hAnsi="Arial" w:cs="Arial"/>
          <w:sz w:val="22"/>
          <w:szCs w:val="22"/>
        </w:rPr>
        <w:t xml:space="preserve">, </w:t>
      </w:r>
      <w:r w:rsidRPr="00DD054A">
        <w:rPr>
          <w:rFonts w:ascii="Arial" w:hAnsi="Arial" w:cs="Arial"/>
          <w:bCs/>
          <w:sz w:val="22"/>
          <w:szCs w:val="22"/>
        </w:rPr>
        <w:t xml:space="preserve">designado para dar seguimiento y verificar </w:t>
      </w:r>
      <w:r w:rsidRPr="00DD054A">
        <w:rPr>
          <w:rFonts w:ascii="Arial" w:hAnsi="Arial" w:cs="Arial"/>
          <w:sz w:val="22"/>
          <w:szCs w:val="22"/>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DD054A">
        <w:rPr>
          <w:rFonts w:ascii="Arial" w:hAnsi="Arial" w:cs="Arial"/>
          <w:b/>
          <w:sz w:val="22"/>
          <w:szCs w:val="22"/>
        </w:rPr>
        <w:t>“EL PROVEEDOR”</w:t>
      </w:r>
      <w:r w:rsidRPr="00DD054A">
        <w:rPr>
          <w:rFonts w:ascii="Arial" w:hAnsi="Arial" w:cs="Arial"/>
          <w:sz w:val="22"/>
          <w:szCs w:val="22"/>
        </w:rPr>
        <w:t xml:space="preserve"> para los efectos del presente contrato.</w:t>
      </w:r>
    </w:p>
    <w:p w14:paraId="68FC625A" w14:textId="77777777" w:rsidR="00FC40D8" w:rsidRPr="00EF10E4" w:rsidRDefault="00FC40D8" w:rsidP="00FC40D8">
      <w:pPr>
        <w:jc w:val="both"/>
        <w:rPr>
          <w:rFonts w:ascii="Arial" w:hAnsi="Arial" w:cs="Arial"/>
          <w:sz w:val="22"/>
          <w:szCs w:val="22"/>
        </w:rPr>
      </w:pPr>
    </w:p>
    <w:p w14:paraId="3555F927" w14:textId="77777777" w:rsidR="00FC40D8" w:rsidRPr="00EF10E4" w:rsidRDefault="00FC40D8" w:rsidP="00FC40D8">
      <w:pPr>
        <w:ind w:left="426"/>
        <w:jc w:val="both"/>
        <w:rPr>
          <w:rFonts w:ascii="Arial" w:hAnsi="Arial" w:cs="Arial"/>
          <w:sz w:val="22"/>
          <w:szCs w:val="22"/>
        </w:rPr>
      </w:pPr>
      <w:r w:rsidRPr="00EF10E4">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3E441A92" w14:textId="77777777" w:rsidR="00FC40D8" w:rsidRPr="00DD054A" w:rsidRDefault="00FC40D8" w:rsidP="00FC40D8">
      <w:pPr>
        <w:ind w:left="426"/>
        <w:jc w:val="both"/>
        <w:rPr>
          <w:rFonts w:ascii="Arial" w:hAnsi="Arial" w:cs="Arial"/>
          <w:b/>
          <w:sz w:val="22"/>
          <w:szCs w:val="22"/>
          <w:u w:val="single"/>
        </w:rPr>
      </w:pPr>
    </w:p>
    <w:p w14:paraId="55BC1EDE" w14:textId="77777777" w:rsidR="00FC40D8" w:rsidRPr="00DD054A" w:rsidRDefault="00FC40D8" w:rsidP="00FC40D8">
      <w:pPr>
        <w:suppressAutoHyphens/>
        <w:overflowPunct w:val="0"/>
        <w:autoSpaceDE w:val="0"/>
        <w:autoSpaceDN w:val="0"/>
        <w:adjustRightInd w:val="0"/>
        <w:ind w:left="426" w:hanging="426"/>
        <w:jc w:val="both"/>
        <w:textAlignment w:val="baseline"/>
        <w:rPr>
          <w:rFonts w:ascii="Arial" w:hAnsi="Arial" w:cs="Arial"/>
          <w:b/>
          <w:sz w:val="22"/>
          <w:szCs w:val="22"/>
          <w:u w:val="single"/>
        </w:rPr>
      </w:pPr>
      <w:r w:rsidRPr="00DD054A">
        <w:rPr>
          <w:rFonts w:ascii="Arial" w:hAnsi="Arial" w:cs="Arial"/>
          <w:b/>
          <w:sz w:val="22"/>
          <w:szCs w:val="22"/>
        </w:rPr>
        <w:t>I.4</w:t>
      </w:r>
      <w:r w:rsidRPr="00DD054A">
        <w:rPr>
          <w:rFonts w:ascii="Arial" w:hAnsi="Arial" w:cs="Arial"/>
          <w:b/>
          <w:sz w:val="22"/>
          <w:szCs w:val="22"/>
        </w:rPr>
        <w:tab/>
      </w:r>
      <w:r w:rsidRPr="00DD054A">
        <w:rPr>
          <w:rFonts w:ascii="Arial" w:hAnsi="Arial" w:cs="Arial"/>
          <w:sz w:val="22"/>
          <w:szCs w:val="22"/>
        </w:rPr>
        <w:t>De conformidad con ___</w:t>
      </w:r>
      <w:proofErr w:type="gramStart"/>
      <w:r w:rsidRPr="00DD054A">
        <w:rPr>
          <w:rFonts w:ascii="Arial" w:hAnsi="Arial" w:cs="Arial"/>
          <w:sz w:val="22"/>
          <w:szCs w:val="22"/>
        </w:rPr>
        <w:t>_</w:t>
      </w:r>
      <w:r w:rsidRPr="00DD054A">
        <w:rPr>
          <w:rFonts w:ascii="Arial" w:hAnsi="Arial" w:cs="Arial"/>
          <w:b/>
          <w:sz w:val="22"/>
          <w:szCs w:val="22"/>
        </w:rPr>
        <w:t>(</w:t>
      </w:r>
      <w:proofErr w:type="gramEnd"/>
      <w:r w:rsidRPr="00DD054A">
        <w:rPr>
          <w:rFonts w:ascii="Arial" w:hAnsi="Arial" w:cs="Arial"/>
          <w:b/>
          <w:sz w:val="22"/>
          <w:szCs w:val="22"/>
          <w:u w:val="single"/>
        </w:rPr>
        <w:t>ORDENAMIENTO JURÍDICO EN LOS QUE SE REGULEN SUS FACULTADES)__</w:t>
      </w:r>
      <w:r w:rsidRPr="00DD054A">
        <w:rPr>
          <w:rFonts w:ascii="Arial" w:hAnsi="Arial" w:cs="Arial"/>
          <w:sz w:val="22"/>
          <w:szCs w:val="22"/>
        </w:rPr>
        <w:t xml:space="preserve"> suscribe el presente instrumento el C.</w:t>
      </w:r>
      <w:r w:rsidRPr="00DD054A">
        <w:rPr>
          <w:rFonts w:ascii="Arial" w:hAnsi="Arial" w:cs="Arial"/>
          <w:b/>
          <w:bCs/>
          <w:sz w:val="36"/>
          <w:szCs w:val="36"/>
        </w:rPr>
        <w:t xml:space="preserve"> </w:t>
      </w:r>
      <w:r w:rsidRPr="00DD054A">
        <w:rPr>
          <w:rFonts w:ascii="Arial" w:hAnsi="Arial" w:cs="Arial"/>
          <w:b/>
          <w:bCs/>
          <w:sz w:val="22"/>
          <w:szCs w:val="22"/>
          <w:u w:val="single"/>
        </w:rPr>
        <w:t xml:space="preserve"> (NOMBRE DEL FIRMANTE X)</w:t>
      </w:r>
      <w:r w:rsidRPr="00DD054A">
        <w:rPr>
          <w:rFonts w:ascii="Arial" w:hAnsi="Arial" w:cs="Arial"/>
          <w:sz w:val="22"/>
          <w:szCs w:val="22"/>
          <w:u w:val="single"/>
        </w:rPr>
        <w:t xml:space="preserve">,  </w:t>
      </w:r>
      <w:r w:rsidRPr="00DD054A">
        <w:rPr>
          <w:rFonts w:ascii="Arial" w:hAnsi="Arial" w:cs="Arial"/>
          <w:b/>
          <w:bCs/>
          <w:sz w:val="22"/>
          <w:szCs w:val="22"/>
          <w:u w:val="single"/>
        </w:rPr>
        <w:t>(SEÑALAR CARGO DEL FIRMANTE X)</w:t>
      </w:r>
      <w:r w:rsidRPr="00DD054A">
        <w:rPr>
          <w:rFonts w:ascii="Arial" w:hAnsi="Arial" w:cs="Arial"/>
          <w:sz w:val="22"/>
          <w:szCs w:val="22"/>
        </w:rPr>
        <w:t xml:space="preserve">, R.F.C </w:t>
      </w:r>
      <w:r w:rsidRPr="00DD054A">
        <w:rPr>
          <w:rFonts w:ascii="Arial" w:hAnsi="Arial" w:cs="Arial"/>
          <w:b/>
          <w:sz w:val="22"/>
          <w:szCs w:val="22"/>
          <w:u w:val="single"/>
        </w:rPr>
        <w:t xml:space="preserve"> (INCORPORAR RFC DEL FIRMANTE X)</w:t>
      </w:r>
      <w:r w:rsidRPr="00DD054A">
        <w:rPr>
          <w:rFonts w:ascii="Arial" w:hAnsi="Arial" w:cs="Arial"/>
          <w:sz w:val="22"/>
          <w:szCs w:val="22"/>
        </w:rPr>
        <w:t xml:space="preserve">, facultado para </w:t>
      </w:r>
      <w:r w:rsidRPr="00DD054A">
        <w:rPr>
          <w:rFonts w:ascii="Arial" w:hAnsi="Arial" w:cs="Arial"/>
          <w:b/>
          <w:sz w:val="22"/>
          <w:szCs w:val="22"/>
          <w:u w:val="single"/>
        </w:rPr>
        <w:t>_</w:t>
      </w:r>
      <w:proofErr w:type="gramStart"/>
      <w:r w:rsidRPr="00DD054A">
        <w:rPr>
          <w:rFonts w:ascii="Arial" w:hAnsi="Arial" w:cs="Arial"/>
          <w:b/>
          <w:sz w:val="22"/>
          <w:szCs w:val="22"/>
          <w:u w:val="single"/>
        </w:rPr>
        <w:t>_(</w:t>
      </w:r>
      <w:proofErr w:type="gramEnd"/>
      <w:r w:rsidRPr="00DD054A">
        <w:rPr>
          <w:rFonts w:ascii="Arial" w:hAnsi="Arial" w:cs="Arial"/>
          <w:b/>
          <w:sz w:val="22"/>
          <w:szCs w:val="22"/>
          <w:u w:val="single"/>
        </w:rPr>
        <w:t>INCORPORAR FACULTADES Y PARTICIPACIÓN EN EL CONTRATO)__.</w:t>
      </w:r>
    </w:p>
    <w:p w14:paraId="2CF8FD98" w14:textId="77777777" w:rsidR="00FC40D8" w:rsidRPr="00DD054A" w:rsidRDefault="00FC40D8" w:rsidP="00FC40D8">
      <w:pPr>
        <w:ind w:left="426" w:hanging="426"/>
        <w:jc w:val="both"/>
        <w:rPr>
          <w:rFonts w:ascii="Arial" w:hAnsi="Arial" w:cs="Arial"/>
          <w:sz w:val="22"/>
          <w:szCs w:val="22"/>
        </w:rPr>
      </w:pPr>
    </w:p>
    <w:p w14:paraId="67258CFA" w14:textId="77777777" w:rsidR="00FC40D8" w:rsidRPr="00DD054A" w:rsidRDefault="00FC40D8" w:rsidP="00FC40D8">
      <w:pPr>
        <w:ind w:left="426" w:hanging="426"/>
        <w:jc w:val="both"/>
        <w:rPr>
          <w:rFonts w:ascii="Arial" w:hAnsi="Arial" w:cs="Arial"/>
          <w:sz w:val="22"/>
          <w:szCs w:val="22"/>
        </w:rPr>
      </w:pPr>
      <w:r w:rsidRPr="00DD054A">
        <w:rPr>
          <w:rFonts w:ascii="Arial" w:hAnsi="Arial" w:cs="Arial"/>
          <w:b/>
          <w:sz w:val="22"/>
          <w:szCs w:val="22"/>
        </w:rPr>
        <w:t>I.5</w:t>
      </w:r>
      <w:r w:rsidRPr="00DD054A">
        <w:rPr>
          <w:rFonts w:ascii="Arial" w:hAnsi="Arial" w:cs="Arial"/>
          <w:sz w:val="22"/>
          <w:szCs w:val="22"/>
        </w:rPr>
        <w:tab/>
        <w:t>La adjudicación del presente contrato se realizó mediante el procedimiento de</w:t>
      </w:r>
      <w:r w:rsidRPr="00DD054A">
        <w:rPr>
          <w:rFonts w:ascii="Arial" w:hAnsi="Arial" w:cs="Arial"/>
          <w:b/>
          <w:bCs/>
          <w:sz w:val="36"/>
          <w:szCs w:val="36"/>
        </w:rPr>
        <w:t xml:space="preserve"> </w:t>
      </w:r>
      <w:r w:rsidRPr="00DD054A">
        <w:rPr>
          <w:rFonts w:ascii="Arial" w:hAnsi="Arial" w:cs="Arial"/>
          <w:sz w:val="22"/>
          <w:szCs w:val="22"/>
          <w:u w:val="single"/>
        </w:rPr>
        <w:t>(</w:t>
      </w:r>
      <w:r w:rsidRPr="00DD054A">
        <w:rPr>
          <w:rFonts w:ascii="Arial" w:hAnsi="Arial" w:cs="Arial"/>
          <w:b/>
          <w:sz w:val="22"/>
          <w:szCs w:val="22"/>
          <w:u w:val="single"/>
        </w:rPr>
        <w:t>TIPO DE PROCEDIMIENTO</w:t>
      </w:r>
      <w:r w:rsidRPr="00DD054A">
        <w:rPr>
          <w:rFonts w:ascii="Arial" w:hAnsi="Arial" w:cs="Arial"/>
          <w:sz w:val="22"/>
          <w:szCs w:val="22"/>
          <w:u w:val="single"/>
        </w:rPr>
        <w:t>)</w:t>
      </w:r>
      <w:r w:rsidRPr="00DD054A">
        <w:rPr>
          <w:rFonts w:ascii="Arial" w:hAnsi="Arial" w:cs="Arial"/>
          <w:sz w:val="22"/>
          <w:szCs w:val="22"/>
        </w:rPr>
        <w:t xml:space="preserve"> </w:t>
      </w:r>
      <w:r w:rsidRPr="00DD054A">
        <w:rPr>
          <w:rFonts w:ascii="Arial" w:hAnsi="Arial" w:cs="Arial"/>
          <w:sz w:val="22"/>
          <w:szCs w:val="22"/>
          <w:u w:val="single"/>
        </w:rPr>
        <w:t>(</w:t>
      </w:r>
      <w:r w:rsidRPr="00DD054A">
        <w:rPr>
          <w:rFonts w:ascii="Arial" w:hAnsi="Arial" w:cs="Arial"/>
          <w:b/>
          <w:sz w:val="22"/>
          <w:szCs w:val="22"/>
          <w:u w:val="single"/>
        </w:rPr>
        <w:t>INCORPORAR MEDIO DEL PROCEDIMIENTO</w:t>
      </w:r>
      <w:r w:rsidRPr="00DD054A">
        <w:rPr>
          <w:rFonts w:ascii="Arial" w:hAnsi="Arial" w:cs="Arial"/>
          <w:sz w:val="22"/>
          <w:szCs w:val="22"/>
          <w:u w:val="single"/>
        </w:rPr>
        <w:t>)</w:t>
      </w:r>
      <w:r w:rsidRPr="00DD054A">
        <w:rPr>
          <w:rFonts w:ascii="Arial" w:hAnsi="Arial" w:cs="Arial"/>
          <w:sz w:val="22"/>
          <w:szCs w:val="22"/>
        </w:rPr>
        <w:t xml:space="preserve"> de carácter </w:t>
      </w:r>
      <w:r w:rsidRPr="00DD054A">
        <w:rPr>
          <w:rFonts w:ascii="Arial" w:hAnsi="Arial" w:cs="Arial"/>
          <w:b/>
          <w:sz w:val="22"/>
          <w:szCs w:val="22"/>
          <w:u w:val="single"/>
        </w:rPr>
        <w:t>(INCORPORAR EL CARÁCTER DEL PROCEDIMIENTO)</w:t>
      </w:r>
      <w:r w:rsidRPr="00DD054A">
        <w:rPr>
          <w:rFonts w:ascii="Arial" w:hAnsi="Arial" w:cs="Arial"/>
          <w:sz w:val="22"/>
          <w:szCs w:val="22"/>
        </w:rPr>
        <w:t>, al amparo de lo establecido en los artículos 134 de la Constitución Política de los Estados Unidos Mexicanos; (</w:t>
      </w:r>
      <w:r w:rsidRPr="00DD054A">
        <w:rPr>
          <w:rFonts w:ascii="Arial" w:hAnsi="Arial" w:cs="Arial"/>
          <w:b/>
          <w:sz w:val="22"/>
          <w:szCs w:val="22"/>
        </w:rPr>
        <w:t>CITAR LOS NUMERALES</w:t>
      </w:r>
      <w:r w:rsidRPr="00DD054A">
        <w:rPr>
          <w:rFonts w:ascii="Arial" w:hAnsi="Arial" w:cs="Arial"/>
          <w:sz w:val="22"/>
          <w:szCs w:val="22"/>
        </w:rPr>
        <w:t xml:space="preserve">) de la Ley de Adquisiciones, Arrendamientos y Servicios del Sector Público, </w:t>
      </w:r>
      <w:r w:rsidRPr="00DD054A">
        <w:rPr>
          <w:rFonts w:ascii="Arial" w:hAnsi="Arial" w:cs="Arial"/>
          <w:b/>
          <w:sz w:val="22"/>
          <w:szCs w:val="22"/>
        </w:rPr>
        <w:t>“LAASSP”</w:t>
      </w:r>
      <w:r w:rsidRPr="00DD054A">
        <w:rPr>
          <w:rFonts w:ascii="Arial" w:hAnsi="Arial" w:cs="Arial"/>
          <w:sz w:val="22"/>
          <w:szCs w:val="22"/>
        </w:rPr>
        <w:t>, y (</w:t>
      </w:r>
      <w:r w:rsidRPr="00DD054A">
        <w:rPr>
          <w:rFonts w:ascii="Arial" w:hAnsi="Arial" w:cs="Arial"/>
          <w:b/>
          <w:sz w:val="22"/>
          <w:szCs w:val="22"/>
        </w:rPr>
        <w:t>CITAR LOS NUMERALES</w:t>
      </w:r>
      <w:r w:rsidRPr="00DD054A">
        <w:rPr>
          <w:rFonts w:ascii="Arial" w:hAnsi="Arial" w:cs="Arial"/>
          <w:sz w:val="22"/>
          <w:szCs w:val="22"/>
        </w:rPr>
        <w:t>) de su Reglamento.</w:t>
      </w:r>
    </w:p>
    <w:p w14:paraId="269E4E14" w14:textId="77777777" w:rsidR="00FC40D8" w:rsidRPr="00DD054A" w:rsidRDefault="00FC40D8" w:rsidP="00FC40D8">
      <w:pPr>
        <w:jc w:val="both"/>
        <w:rPr>
          <w:rFonts w:ascii="Arial" w:hAnsi="Arial" w:cs="Arial"/>
          <w:sz w:val="22"/>
          <w:szCs w:val="22"/>
        </w:rPr>
      </w:pPr>
    </w:p>
    <w:p w14:paraId="22262764" w14:textId="77777777" w:rsidR="00FC40D8" w:rsidRPr="00DD054A" w:rsidRDefault="00FC40D8" w:rsidP="00FC40D8">
      <w:pPr>
        <w:ind w:left="426" w:hanging="426"/>
        <w:jc w:val="both"/>
        <w:rPr>
          <w:rFonts w:ascii="Arial" w:hAnsi="Arial" w:cs="Arial"/>
          <w:sz w:val="22"/>
          <w:szCs w:val="22"/>
        </w:rPr>
      </w:pPr>
      <w:r w:rsidRPr="00DD054A">
        <w:rPr>
          <w:rFonts w:ascii="Arial" w:hAnsi="Arial" w:cs="Arial"/>
          <w:b/>
          <w:sz w:val="22"/>
          <w:szCs w:val="22"/>
        </w:rPr>
        <w:t>I.6</w:t>
      </w:r>
      <w:r w:rsidRPr="00DD054A">
        <w:rPr>
          <w:rFonts w:ascii="Arial" w:hAnsi="Arial" w:cs="Arial"/>
          <w:sz w:val="22"/>
          <w:szCs w:val="22"/>
        </w:rPr>
        <w:tab/>
      </w:r>
      <w:r w:rsidRPr="00DD054A">
        <w:rPr>
          <w:rFonts w:ascii="Arial" w:hAnsi="Arial" w:cs="Arial"/>
          <w:b/>
          <w:sz w:val="22"/>
          <w:szCs w:val="22"/>
        </w:rPr>
        <w:t>“LA DEPENDENCIA O ENTIDAD”</w:t>
      </w:r>
      <w:r w:rsidRPr="00DD054A">
        <w:rPr>
          <w:rFonts w:ascii="Arial" w:hAnsi="Arial" w:cs="Arial"/>
          <w:sz w:val="22"/>
          <w:szCs w:val="22"/>
        </w:rPr>
        <w:t xml:space="preserve"> cuenta con suficiencia presupuestaria otorgada mediante</w:t>
      </w:r>
      <w:r w:rsidRPr="00DD054A">
        <w:rPr>
          <w:rFonts w:ascii="Arial" w:hAnsi="Arial" w:cs="Arial"/>
          <w:b/>
          <w:sz w:val="22"/>
          <w:szCs w:val="22"/>
        </w:rPr>
        <w:t xml:space="preserve"> </w:t>
      </w:r>
      <w:r w:rsidRPr="00DD054A">
        <w:rPr>
          <w:rFonts w:ascii="Arial" w:hAnsi="Arial" w:cs="Arial"/>
          <w:b/>
          <w:sz w:val="22"/>
          <w:szCs w:val="22"/>
          <w:u w:val="single"/>
        </w:rPr>
        <w:t xml:space="preserve">(NÚMERO Y FECHA DE OFICIO), </w:t>
      </w:r>
      <w:r w:rsidRPr="00DD054A">
        <w:rPr>
          <w:rFonts w:ascii="Arial" w:hAnsi="Arial" w:cs="Arial"/>
          <w:sz w:val="22"/>
          <w:szCs w:val="22"/>
        </w:rPr>
        <w:t xml:space="preserve">emitido por la </w:t>
      </w:r>
      <w:r w:rsidRPr="00DD054A">
        <w:rPr>
          <w:rFonts w:ascii="Arial" w:hAnsi="Arial" w:cs="Arial"/>
          <w:b/>
          <w:sz w:val="22"/>
          <w:szCs w:val="22"/>
        </w:rPr>
        <w:t>_____________________</w:t>
      </w:r>
      <w:r w:rsidRPr="00DD054A">
        <w:rPr>
          <w:rFonts w:ascii="Arial" w:hAnsi="Arial" w:cs="Arial"/>
          <w:sz w:val="22"/>
          <w:szCs w:val="22"/>
        </w:rPr>
        <w:t xml:space="preserve">. </w:t>
      </w:r>
    </w:p>
    <w:p w14:paraId="2CC1DDCD" w14:textId="77777777" w:rsidR="00FC40D8" w:rsidRPr="00DD054A" w:rsidRDefault="00FC40D8" w:rsidP="00FC40D8">
      <w:pPr>
        <w:ind w:left="426" w:hanging="426"/>
        <w:jc w:val="both"/>
        <w:rPr>
          <w:rFonts w:ascii="Arial" w:hAnsi="Arial" w:cs="Arial"/>
          <w:bCs/>
          <w:sz w:val="22"/>
          <w:szCs w:val="22"/>
          <w:lang w:eastAsia="es-MX"/>
        </w:rPr>
      </w:pPr>
    </w:p>
    <w:p w14:paraId="2466DD56" w14:textId="77777777" w:rsidR="00FC40D8" w:rsidRPr="00EF10E4" w:rsidRDefault="00FC40D8" w:rsidP="00FC40D8">
      <w:pPr>
        <w:ind w:left="426"/>
        <w:jc w:val="both"/>
        <w:rPr>
          <w:rFonts w:ascii="Arial" w:hAnsi="Arial" w:cs="Arial"/>
          <w:sz w:val="22"/>
          <w:szCs w:val="22"/>
        </w:rPr>
      </w:pPr>
      <w:r w:rsidRPr="00EF10E4">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1945FA3F" w14:textId="77777777" w:rsidR="00FC40D8" w:rsidRPr="00DD054A" w:rsidRDefault="00FC40D8" w:rsidP="00FC40D8">
      <w:pPr>
        <w:pStyle w:val="Textoindependiente"/>
        <w:tabs>
          <w:tab w:val="left" w:pos="426"/>
        </w:tabs>
        <w:ind w:left="426" w:right="118"/>
        <w:rPr>
          <w:rFonts w:ascii="Arial" w:hAnsi="Arial" w:cs="Arial"/>
          <w:bCs/>
        </w:rPr>
      </w:pPr>
    </w:p>
    <w:p w14:paraId="2C9DF9BC" w14:textId="77777777" w:rsidR="00FC40D8" w:rsidRPr="00DD054A" w:rsidRDefault="00FC40D8" w:rsidP="00FC40D8">
      <w:pPr>
        <w:pStyle w:val="Textoindependiente"/>
        <w:tabs>
          <w:tab w:val="left" w:pos="426"/>
        </w:tabs>
        <w:ind w:left="426" w:right="118"/>
        <w:rPr>
          <w:rFonts w:ascii="Arial" w:hAnsi="Arial" w:cs="Arial"/>
          <w:bCs/>
        </w:rPr>
      </w:pPr>
      <w:r w:rsidRPr="00DD054A">
        <w:rPr>
          <w:rFonts w:ascii="Arial" w:hAnsi="Arial" w:cs="Arial"/>
          <w:bCs/>
        </w:rPr>
        <w:t xml:space="preserve">La SHCP (Titular de la entidad en su caso) autorizó la </w:t>
      </w:r>
      <w:proofErr w:type="spellStart"/>
      <w:r w:rsidRPr="00DD054A">
        <w:rPr>
          <w:rFonts w:ascii="Arial" w:hAnsi="Arial" w:cs="Arial"/>
          <w:bCs/>
        </w:rPr>
        <w:t>plurianualidad</w:t>
      </w:r>
      <w:proofErr w:type="spellEnd"/>
      <w:r w:rsidRPr="00DD054A">
        <w:rPr>
          <w:rFonts w:ascii="Arial" w:hAnsi="Arial" w:cs="Arial"/>
          <w:bCs/>
        </w:rPr>
        <w:t xml:space="preserve"> mediante el oficio Número de Oficio ______________________</w:t>
      </w:r>
    </w:p>
    <w:p w14:paraId="438279A3" w14:textId="77777777" w:rsidR="00FC40D8" w:rsidRPr="00DD054A" w:rsidRDefault="00FC40D8" w:rsidP="00FC40D8">
      <w:pPr>
        <w:ind w:left="426" w:hanging="426"/>
        <w:jc w:val="both"/>
        <w:rPr>
          <w:rFonts w:ascii="Arial" w:hAnsi="Arial" w:cs="Arial"/>
          <w:bCs/>
          <w:sz w:val="22"/>
          <w:szCs w:val="22"/>
          <w:lang w:eastAsia="es-MX"/>
        </w:rPr>
      </w:pPr>
    </w:p>
    <w:p w14:paraId="7F8141F8" w14:textId="77777777" w:rsidR="00FC40D8" w:rsidRPr="00EF10E4" w:rsidRDefault="00FC40D8" w:rsidP="00FC40D8">
      <w:pPr>
        <w:ind w:left="426"/>
        <w:jc w:val="both"/>
        <w:rPr>
          <w:rFonts w:ascii="Arial" w:hAnsi="Arial" w:cs="Arial"/>
          <w:sz w:val="22"/>
          <w:szCs w:val="22"/>
        </w:rPr>
      </w:pPr>
      <w:r w:rsidRPr="00EF10E4">
        <w:rPr>
          <w:rFonts w:ascii="Arial" w:hAnsi="Arial" w:cs="Arial"/>
          <w:sz w:val="22"/>
          <w:szCs w:val="22"/>
        </w:rPr>
        <w:t>INSTRUCCIÓN: SI LA CONTRATACIÓN ES PREVIA A LA AUTORIZACIÓN DE SU PRESUPUESTO, CONFORME AL ARTÍCULO 25, PÁRRAFO SEGUNDO DE LA LAASSP (ANTICIPADA) MOSTRAR EL SIGUIENTE TEXTO:</w:t>
      </w:r>
    </w:p>
    <w:p w14:paraId="1CCCCC8B" w14:textId="77777777" w:rsidR="00FC40D8" w:rsidRPr="00DD054A" w:rsidRDefault="00FC40D8" w:rsidP="00FC40D8">
      <w:pPr>
        <w:ind w:left="426"/>
        <w:jc w:val="both"/>
        <w:rPr>
          <w:rFonts w:ascii="Arial" w:hAnsi="Arial" w:cs="Arial"/>
          <w:sz w:val="22"/>
          <w:szCs w:val="22"/>
        </w:rPr>
      </w:pPr>
    </w:p>
    <w:p w14:paraId="77CFB74D" w14:textId="77777777" w:rsidR="00FC40D8" w:rsidRPr="00DD054A" w:rsidRDefault="00FC40D8" w:rsidP="00FC40D8">
      <w:pPr>
        <w:ind w:left="426"/>
        <w:jc w:val="both"/>
        <w:rPr>
          <w:rFonts w:ascii="Arial" w:hAnsi="Arial" w:cs="Arial"/>
          <w:sz w:val="22"/>
          <w:szCs w:val="22"/>
        </w:rPr>
      </w:pPr>
      <w:r w:rsidRPr="00DD054A">
        <w:rPr>
          <w:rFonts w:ascii="Arial" w:hAnsi="Arial" w:cs="Arial"/>
          <w:sz w:val="22"/>
          <w:szCs w:val="22"/>
        </w:rPr>
        <w:t xml:space="preserve">En caso de que se trate de una contratación cuya vigencia inicie en el ejercicio fiscal siguiente de aquél en que se formalice, se deberá consignar el oficio de autorización </w:t>
      </w:r>
      <w:r w:rsidRPr="00DD054A">
        <w:rPr>
          <w:rFonts w:ascii="Arial" w:hAnsi="Arial" w:cs="Arial"/>
          <w:sz w:val="22"/>
          <w:szCs w:val="22"/>
        </w:rPr>
        <w:lastRenderedPageBreak/>
        <w:t>de la SHCP en términos de los artículos 35 de la Ley Federal de Presupuesto y Responsabilidad Hacendaria y 146 de su Reglamento.</w:t>
      </w:r>
    </w:p>
    <w:p w14:paraId="76B7F7C3" w14:textId="77777777" w:rsidR="00FC40D8" w:rsidRPr="00DD054A" w:rsidRDefault="00FC40D8" w:rsidP="00FC40D8">
      <w:pPr>
        <w:ind w:left="426"/>
        <w:jc w:val="both"/>
        <w:rPr>
          <w:rFonts w:ascii="Arial" w:hAnsi="Arial" w:cs="Arial"/>
          <w:sz w:val="22"/>
          <w:szCs w:val="22"/>
        </w:rPr>
      </w:pPr>
    </w:p>
    <w:p w14:paraId="0AA8D82C" w14:textId="77777777" w:rsidR="00FC40D8" w:rsidRPr="00DD054A" w:rsidRDefault="00FC40D8" w:rsidP="00FC40D8">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I.7</w:t>
      </w:r>
      <w:r w:rsidRPr="00DD054A">
        <w:rPr>
          <w:rFonts w:ascii="Arial" w:hAnsi="Arial" w:cs="Arial"/>
          <w:sz w:val="22"/>
          <w:szCs w:val="22"/>
        </w:rPr>
        <w:tab/>
        <w:t xml:space="preserve">Cuenta con el Registro Federal de Contribuyentes </w:t>
      </w:r>
      <w:r w:rsidRPr="00DD054A">
        <w:rPr>
          <w:rFonts w:ascii="Arial" w:hAnsi="Arial" w:cs="Arial"/>
          <w:b/>
          <w:sz w:val="22"/>
          <w:szCs w:val="22"/>
        </w:rPr>
        <w:t>N° (RFC DEPENDENCIA O ENTIDAD)</w:t>
      </w:r>
      <w:r w:rsidRPr="00DD054A">
        <w:rPr>
          <w:rFonts w:ascii="Arial" w:hAnsi="Arial" w:cs="Arial"/>
          <w:sz w:val="22"/>
          <w:szCs w:val="22"/>
        </w:rPr>
        <w:t>.</w:t>
      </w:r>
    </w:p>
    <w:p w14:paraId="0A79CBDB" w14:textId="77777777" w:rsidR="00FC40D8" w:rsidRPr="00DD054A" w:rsidRDefault="00FC40D8" w:rsidP="00FC40D8">
      <w:pPr>
        <w:tabs>
          <w:tab w:val="left" w:pos="426"/>
        </w:tabs>
        <w:jc w:val="both"/>
        <w:rPr>
          <w:rFonts w:ascii="Arial" w:hAnsi="Arial" w:cs="Arial"/>
          <w:caps/>
          <w:sz w:val="22"/>
          <w:szCs w:val="22"/>
        </w:rPr>
      </w:pPr>
    </w:p>
    <w:p w14:paraId="7D8E490D" w14:textId="77777777" w:rsidR="00FC40D8" w:rsidRPr="00DD054A" w:rsidRDefault="00FC40D8" w:rsidP="00FC40D8">
      <w:pPr>
        <w:widowControl w:val="0"/>
        <w:tabs>
          <w:tab w:val="left" w:pos="426"/>
          <w:tab w:val="left" w:pos="1276"/>
          <w:tab w:val="left" w:pos="1418"/>
          <w:tab w:val="left" w:pos="1560"/>
          <w:tab w:val="left" w:pos="1701"/>
          <w:tab w:val="left" w:pos="1985"/>
        </w:tabs>
        <w:ind w:left="426" w:hanging="426"/>
        <w:jc w:val="both"/>
        <w:rPr>
          <w:rFonts w:ascii="Arial" w:hAnsi="Arial" w:cs="Arial"/>
          <w:sz w:val="22"/>
          <w:szCs w:val="22"/>
        </w:rPr>
      </w:pPr>
      <w:r w:rsidRPr="00DD054A">
        <w:rPr>
          <w:rFonts w:ascii="Arial" w:hAnsi="Arial" w:cs="Arial"/>
          <w:b/>
          <w:sz w:val="22"/>
          <w:szCs w:val="22"/>
        </w:rPr>
        <w:t>I.8</w:t>
      </w:r>
      <w:r w:rsidRPr="00DD054A">
        <w:rPr>
          <w:rFonts w:ascii="Arial" w:hAnsi="Arial" w:cs="Arial"/>
          <w:sz w:val="22"/>
          <w:szCs w:val="22"/>
        </w:rPr>
        <w:tab/>
        <w:t>Tiene establecido su domicilio en ______________________________________ mismo que señala para los fines y efectos legales del presente contrato.</w:t>
      </w:r>
    </w:p>
    <w:p w14:paraId="56957647" w14:textId="77777777" w:rsidR="00FC40D8" w:rsidRPr="00DD054A" w:rsidRDefault="00FC40D8" w:rsidP="00FC40D8">
      <w:pPr>
        <w:widowControl w:val="0"/>
        <w:tabs>
          <w:tab w:val="left" w:pos="426"/>
        </w:tabs>
        <w:ind w:left="852" w:hanging="426"/>
        <w:jc w:val="both"/>
        <w:rPr>
          <w:rFonts w:ascii="Arial" w:hAnsi="Arial" w:cs="Arial"/>
          <w:b/>
          <w:sz w:val="22"/>
          <w:szCs w:val="22"/>
          <w:u w:val="single"/>
        </w:rPr>
      </w:pPr>
    </w:p>
    <w:p w14:paraId="3EE753B1" w14:textId="77777777" w:rsidR="00FC40D8" w:rsidRPr="00EF10E4" w:rsidRDefault="00FC40D8" w:rsidP="00FC40D8">
      <w:pPr>
        <w:ind w:left="426"/>
        <w:jc w:val="both"/>
        <w:rPr>
          <w:rFonts w:ascii="Arial" w:hAnsi="Arial" w:cs="Arial"/>
          <w:sz w:val="22"/>
          <w:szCs w:val="22"/>
        </w:rPr>
      </w:pPr>
      <w:r w:rsidRPr="00EF10E4">
        <w:rPr>
          <w:rFonts w:ascii="Arial" w:hAnsi="Arial" w:cs="Arial"/>
          <w:sz w:val="22"/>
          <w:szCs w:val="22"/>
        </w:rPr>
        <w:t>INSTRUCCIÓN: EN CASO DE QUE SE APLIQUE REDUCCIÓN DE GARANTÍA DE CUMPLIMIENTO.</w:t>
      </w:r>
    </w:p>
    <w:p w14:paraId="4B82753B" w14:textId="77777777" w:rsidR="00FC40D8" w:rsidRPr="00DD054A" w:rsidRDefault="00FC40D8" w:rsidP="00FC40D8">
      <w:pPr>
        <w:ind w:left="426" w:hanging="426"/>
        <w:jc w:val="both"/>
        <w:rPr>
          <w:rFonts w:ascii="Arial" w:hAnsi="Arial" w:cs="Arial"/>
          <w:sz w:val="22"/>
          <w:szCs w:val="22"/>
        </w:rPr>
      </w:pPr>
    </w:p>
    <w:p w14:paraId="66D840A8" w14:textId="77777777" w:rsidR="00FC40D8" w:rsidRPr="00DD054A" w:rsidRDefault="00FC40D8" w:rsidP="00FC40D8">
      <w:pPr>
        <w:ind w:left="426" w:hanging="426"/>
        <w:jc w:val="both"/>
        <w:rPr>
          <w:rFonts w:ascii="Arial" w:hAnsi="Arial" w:cs="Arial"/>
          <w:sz w:val="22"/>
          <w:szCs w:val="22"/>
        </w:rPr>
      </w:pPr>
      <w:r w:rsidRPr="00DD054A">
        <w:rPr>
          <w:rFonts w:ascii="Arial" w:hAnsi="Arial" w:cs="Arial"/>
          <w:b/>
          <w:sz w:val="22"/>
          <w:szCs w:val="22"/>
        </w:rPr>
        <w:t>I.9</w:t>
      </w:r>
      <w:r w:rsidRPr="00DD054A">
        <w:rPr>
          <w:rFonts w:ascii="Arial" w:hAnsi="Arial" w:cs="Arial"/>
          <w:sz w:val="22"/>
          <w:szCs w:val="22"/>
        </w:rPr>
        <w:tab/>
        <w:t xml:space="preserve">De la revisión al historial de cumplimiento en materia de contrataciones en el Registro Único de Contratistas, se advierte que </w:t>
      </w:r>
      <w:r w:rsidRPr="00DD054A">
        <w:rPr>
          <w:rFonts w:ascii="Arial" w:hAnsi="Arial" w:cs="Arial"/>
          <w:b/>
          <w:sz w:val="22"/>
          <w:szCs w:val="22"/>
        </w:rPr>
        <w:t>“EL PROVEEDOR”</w:t>
      </w:r>
      <w:r w:rsidRPr="00DD054A">
        <w:rPr>
          <w:rFonts w:ascii="Arial" w:hAnsi="Arial" w:cs="Arial"/>
          <w:sz w:val="22"/>
          <w:szCs w:val="22"/>
        </w:rPr>
        <w:t xml:space="preserve"> cuenta con un grado de cumplimiento </w:t>
      </w:r>
      <w:r w:rsidRPr="00DD054A">
        <w:rPr>
          <w:rFonts w:ascii="Arial" w:hAnsi="Arial" w:cs="Arial"/>
          <w:b/>
          <w:sz w:val="22"/>
          <w:szCs w:val="22"/>
          <w:u w:val="single"/>
        </w:rPr>
        <w:t>(INDICAR EL RANGO),</w:t>
      </w:r>
      <w:r w:rsidRPr="00DD054A">
        <w:rPr>
          <w:rFonts w:ascii="Arial" w:hAnsi="Arial" w:cs="Arial"/>
          <w:sz w:val="22"/>
          <w:szCs w:val="22"/>
        </w:rPr>
        <w:t xml:space="preserve"> por lo que </w:t>
      </w:r>
      <w:r w:rsidRPr="00DD054A">
        <w:rPr>
          <w:rFonts w:ascii="Arial" w:hAnsi="Arial" w:cs="Arial"/>
          <w:b/>
          <w:sz w:val="22"/>
          <w:szCs w:val="22"/>
        </w:rPr>
        <w:t xml:space="preserve">“LA DEPENDENCIA O ENTIDAD” </w:t>
      </w:r>
      <w:r w:rsidRPr="00DD054A">
        <w:rPr>
          <w:rFonts w:ascii="Arial" w:hAnsi="Arial" w:cs="Arial"/>
          <w:sz w:val="22"/>
          <w:szCs w:val="22"/>
        </w:rPr>
        <w:t>determina procedente efectuar la reducción del monto de la garantía por un porcentaje de ___.</w:t>
      </w:r>
    </w:p>
    <w:p w14:paraId="11356046" w14:textId="77777777" w:rsidR="00FC40D8" w:rsidRPr="00DD054A" w:rsidRDefault="00FC40D8" w:rsidP="00FC40D8">
      <w:pPr>
        <w:widowControl w:val="0"/>
        <w:tabs>
          <w:tab w:val="left" w:pos="426"/>
        </w:tabs>
        <w:ind w:left="426" w:hanging="426"/>
        <w:jc w:val="both"/>
        <w:rPr>
          <w:rFonts w:ascii="Arial" w:hAnsi="Arial" w:cs="Arial"/>
          <w:sz w:val="22"/>
          <w:szCs w:val="22"/>
        </w:rPr>
      </w:pPr>
    </w:p>
    <w:p w14:paraId="47BB1ED8" w14:textId="77777777" w:rsidR="00FC40D8" w:rsidRPr="00EF10E4" w:rsidRDefault="00FC40D8" w:rsidP="00FC40D8">
      <w:pPr>
        <w:pStyle w:val="Texto"/>
        <w:spacing w:after="0" w:line="240" w:lineRule="auto"/>
        <w:ind w:left="426" w:firstLine="0"/>
        <w:rPr>
          <w:sz w:val="22"/>
          <w:szCs w:val="22"/>
        </w:rPr>
      </w:pPr>
      <w:r w:rsidRPr="00EF10E4">
        <w:rPr>
          <w:sz w:val="22"/>
          <w:szCs w:val="22"/>
        </w:rPr>
        <w:t xml:space="preserve">INSTRUCCIÓN: </w:t>
      </w:r>
      <w:r w:rsidRPr="00EF10E4">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EF10E4">
        <w:rPr>
          <w:sz w:val="22"/>
          <w:szCs w:val="22"/>
        </w:rPr>
        <w:t>LAASSP.</w:t>
      </w:r>
    </w:p>
    <w:p w14:paraId="709B0DE5" w14:textId="77777777" w:rsidR="00FC40D8" w:rsidRPr="00DD054A" w:rsidRDefault="00FC40D8" w:rsidP="00FC40D8">
      <w:pPr>
        <w:pStyle w:val="Texto"/>
        <w:spacing w:after="0" w:line="240" w:lineRule="auto"/>
        <w:ind w:left="426" w:firstLine="0"/>
        <w:rPr>
          <w:b/>
          <w:sz w:val="22"/>
          <w:szCs w:val="22"/>
          <w:u w:val="single"/>
        </w:rPr>
      </w:pPr>
    </w:p>
    <w:p w14:paraId="07710AB2" w14:textId="77777777" w:rsidR="00FC40D8" w:rsidRPr="00DD054A" w:rsidRDefault="00FC40D8" w:rsidP="00FC40D8">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w:t>
      </w:r>
      <w:r w:rsidRPr="00DD054A">
        <w:rPr>
          <w:rFonts w:ascii="Arial" w:hAnsi="Arial" w:cs="Arial"/>
          <w:sz w:val="22"/>
          <w:szCs w:val="22"/>
        </w:rPr>
        <w:tab/>
      </w:r>
      <w:r w:rsidRPr="00DD054A">
        <w:rPr>
          <w:rFonts w:ascii="Arial" w:hAnsi="Arial" w:cs="Arial"/>
          <w:b/>
          <w:sz w:val="22"/>
          <w:szCs w:val="22"/>
        </w:rPr>
        <w:t>“EL PROVEEDOR”</w:t>
      </w:r>
      <w:r w:rsidRPr="00DD054A">
        <w:rPr>
          <w:rFonts w:ascii="Arial" w:hAnsi="Arial" w:cs="Arial"/>
          <w:sz w:val="22"/>
          <w:szCs w:val="22"/>
        </w:rPr>
        <w:t xml:space="preserve"> declara que </w:t>
      </w:r>
      <w:r w:rsidRPr="00DD054A">
        <w:rPr>
          <w:rFonts w:ascii="Arial" w:hAnsi="Arial" w:cs="Arial"/>
          <w:b/>
          <w:sz w:val="22"/>
          <w:szCs w:val="22"/>
          <w:u w:val="single"/>
        </w:rPr>
        <w:t>(TRATÁNDOSE DE PERSONA FÍSICA)</w:t>
      </w:r>
      <w:r w:rsidRPr="00DD054A">
        <w:rPr>
          <w:rFonts w:ascii="Arial" w:hAnsi="Arial" w:cs="Arial"/>
          <w:sz w:val="22"/>
          <w:szCs w:val="22"/>
        </w:rPr>
        <w:t>:</w:t>
      </w:r>
    </w:p>
    <w:p w14:paraId="16B415EC" w14:textId="77777777" w:rsidR="00FC40D8" w:rsidRPr="00DD054A" w:rsidRDefault="00FC40D8" w:rsidP="00FC40D8">
      <w:pPr>
        <w:widowControl w:val="0"/>
        <w:tabs>
          <w:tab w:val="left" w:pos="426"/>
        </w:tabs>
        <w:jc w:val="both"/>
        <w:rPr>
          <w:rFonts w:ascii="Arial" w:hAnsi="Arial" w:cs="Arial"/>
          <w:sz w:val="22"/>
          <w:szCs w:val="22"/>
        </w:rPr>
      </w:pPr>
    </w:p>
    <w:p w14:paraId="15B9CE9C" w14:textId="77777777" w:rsidR="00FC40D8" w:rsidRPr="00DD054A" w:rsidRDefault="00FC40D8" w:rsidP="00FC40D8">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w:t>
      </w:r>
      <w:r w:rsidRPr="00DD054A">
        <w:rPr>
          <w:rFonts w:ascii="Arial" w:hAnsi="Arial" w:cs="Arial"/>
          <w:sz w:val="22"/>
          <w:szCs w:val="22"/>
        </w:rPr>
        <w:tab/>
      </w:r>
      <w:r w:rsidRPr="00DD054A">
        <w:rPr>
          <w:rFonts w:ascii="Arial" w:hAnsi="Arial" w:cs="Arial"/>
          <w:b/>
          <w:sz w:val="22"/>
          <w:szCs w:val="22"/>
        </w:rPr>
        <w:t>“EL PROVEEDOR”</w:t>
      </w:r>
      <w:r w:rsidRPr="00DD054A">
        <w:rPr>
          <w:rFonts w:ascii="Arial" w:hAnsi="Arial" w:cs="Arial"/>
          <w:sz w:val="22"/>
          <w:szCs w:val="22"/>
        </w:rPr>
        <w:t xml:space="preserve">, por conducto de su representante declara QUE </w:t>
      </w:r>
      <w:r w:rsidRPr="00DD054A">
        <w:rPr>
          <w:rFonts w:ascii="Arial" w:hAnsi="Arial" w:cs="Arial"/>
          <w:b/>
          <w:sz w:val="22"/>
          <w:szCs w:val="22"/>
          <w:u w:val="single"/>
        </w:rPr>
        <w:t>(TRATÁNDOSE DE PERSONA MORAL)</w:t>
      </w:r>
      <w:r w:rsidRPr="00DD054A">
        <w:rPr>
          <w:rFonts w:ascii="Arial" w:hAnsi="Arial" w:cs="Arial"/>
          <w:sz w:val="22"/>
          <w:szCs w:val="22"/>
        </w:rPr>
        <w:t>:</w:t>
      </w:r>
    </w:p>
    <w:p w14:paraId="14380247" w14:textId="77777777" w:rsidR="00FC40D8" w:rsidRPr="009C56DF" w:rsidRDefault="00FC40D8" w:rsidP="00FC40D8">
      <w:pPr>
        <w:widowControl w:val="0"/>
        <w:tabs>
          <w:tab w:val="left" w:pos="426"/>
        </w:tabs>
        <w:ind w:left="426" w:hanging="426"/>
        <w:jc w:val="both"/>
        <w:rPr>
          <w:rFonts w:ascii="Arial" w:hAnsi="Arial" w:cs="Arial"/>
          <w:sz w:val="22"/>
          <w:szCs w:val="22"/>
        </w:rPr>
      </w:pPr>
    </w:p>
    <w:p w14:paraId="43BC1BD5" w14:textId="77777777" w:rsidR="00FC40D8" w:rsidRPr="009C56DF" w:rsidRDefault="00FC40D8" w:rsidP="00FC40D8">
      <w:pPr>
        <w:widowControl w:val="0"/>
        <w:tabs>
          <w:tab w:val="left" w:pos="426"/>
        </w:tabs>
        <w:ind w:left="426"/>
        <w:jc w:val="both"/>
        <w:rPr>
          <w:rFonts w:ascii="Arial" w:hAnsi="Arial" w:cs="Arial"/>
          <w:sz w:val="22"/>
          <w:szCs w:val="22"/>
        </w:rPr>
      </w:pPr>
      <w:r w:rsidRPr="009C56DF">
        <w:rPr>
          <w:rFonts w:ascii="Arial" w:hAnsi="Arial" w:cs="Arial"/>
          <w:sz w:val="22"/>
          <w:szCs w:val="22"/>
        </w:rPr>
        <w:t>INSTRUCCIÓN: EN CASO DE PROPUESTAS CONJUNTAS, INCORPORAR A CADA UNO DE LOS PROVEEDORES QUE LA INTEGRAN, EN TÉRMINOS DE LO SEÑALADO EN LOS NUMERALES 2 A 3.1</w:t>
      </w:r>
    </w:p>
    <w:p w14:paraId="2284A381" w14:textId="77777777" w:rsidR="00FC40D8" w:rsidRPr="009C56DF" w:rsidRDefault="00FC40D8" w:rsidP="00FC40D8">
      <w:pPr>
        <w:widowControl w:val="0"/>
        <w:tabs>
          <w:tab w:val="left" w:pos="426"/>
        </w:tabs>
        <w:ind w:left="426" w:hanging="426"/>
        <w:jc w:val="both"/>
        <w:rPr>
          <w:rFonts w:ascii="Arial" w:hAnsi="Arial" w:cs="Arial"/>
          <w:sz w:val="22"/>
          <w:szCs w:val="22"/>
        </w:rPr>
      </w:pPr>
    </w:p>
    <w:p w14:paraId="55815FA2" w14:textId="77777777" w:rsidR="00FC40D8" w:rsidRPr="009C56DF" w:rsidRDefault="00FC40D8" w:rsidP="00FC40D8">
      <w:pPr>
        <w:tabs>
          <w:tab w:val="left" w:pos="426"/>
        </w:tabs>
        <w:ind w:left="426"/>
        <w:jc w:val="both"/>
        <w:rPr>
          <w:rFonts w:ascii="Arial" w:hAnsi="Arial" w:cs="Arial"/>
          <w:sz w:val="22"/>
          <w:szCs w:val="22"/>
        </w:rPr>
      </w:pPr>
      <w:r w:rsidRPr="009C56DF">
        <w:rPr>
          <w:rFonts w:ascii="Arial" w:hAnsi="Arial" w:cs="Arial"/>
          <w:sz w:val="22"/>
          <w:szCs w:val="22"/>
        </w:rPr>
        <w:t xml:space="preserve">INSTRUCCIÓN: SI ES PERSONA FÍSICA INCORPORAR LAS DECLARACIONES DE LOS NUMERALES 2. Y 2.1 </w:t>
      </w:r>
    </w:p>
    <w:p w14:paraId="5F3EA689" w14:textId="77777777" w:rsidR="00FC40D8" w:rsidRPr="00DD054A" w:rsidRDefault="00FC40D8" w:rsidP="00FC40D8">
      <w:pPr>
        <w:widowControl w:val="0"/>
        <w:tabs>
          <w:tab w:val="left" w:pos="426"/>
        </w:tabs>
        <w:jc w:val="both"/>
        <w:rPr>
          <w:rFonts w:ascii="Arial" w:hAnsi="Arial" w:cs="Arial"/>
          <w:b/>
          <w:sz w:val="22"/>
          <w:szCs w:val="22"/>
        </w:rPr>
      </w:pPr>
    </w:p>
    <w:p w14:paraId="0187CA10" w14:textId="77777777" w:rsidR="00FC40D8" w:rsidRPr="00DD054A" w:rsidRDefault="00FC40D8" w:rsidP="00FC40D8">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II.1</w:t>
      </w:r>
      <w:r w:rsidRPr="00DD054A">
        <w:rPr>
          <w:rFonts w:ascii="Arial" w:hAnsi="Arial" w:cs="Arial"/>
          <w:sz w:val="22"/>
          <w:szCs w:val="22"/>
        </w:rPr>
        <w:tab/>
        <w:t>Es una persona</w:t>
      </w:r>
      <w:r w:rsidRPr="00DD054A">
        <w:rPr>
          <w:rFonts w:ascii="Arial" w:hAnsi="Arial" w:cs="Arial"/>
          <w:b/>
          <w:sz w:val="22"/>
          <w:szCs w:val="22"/>
        </w:rPr>
        <w:t xml:space="preserve"> física,</w:t>
      </w:r>
      <w:r w:rsidRPr="00DD054A">
        <w:rPr>
          <w:rFonts w:ascii="Arial" w:hAnsi="Arial" w:cs="Arial"/>
          <w:b/>
          <w:bCs/>
          <w:sz w:val="36"/>
          <w:szCs w:val="36"/>
        </w:rPr>
        <w:t xml:space="preserve"> </w:t>
      </w:r>
      <w:r w:rsidRPr="00DD054A">
        <w:rPr>
          <w:rFonts w:ascii="Arial" w:hAnsi="Arial" w:cs="Arial"/>
          <w:sz w:val="22"/>
          <w:szCs w:val="22"/>
        </w:rPr>
        <w:t xml:space="preserve">de nacionalidad _____________lo que acredita con ___________________ </w:t>
      </w:r>
      <w:r w:rsidRPr="00DD054A">
        <w:rPr>
          <w:rFonts w:ascii="Arial" w:hAnsi="Arial" w:cs="Arial"/>
          <w:b/>
          <w:sz w:val="22"/>
          <w:szCs w:val="22"/>
          <w:u w:val="single"/>
        </w:rPr>
        <w:t>(EN EL CASO DE PERSONAS EXTRANJERAS DESCRIBIR EL DOCUMENTO)</w:t>
      </w:r>
      <w:r w:rsidRPr="00DD054A">
        <w:rPr>
          <w:rFonts w:ascii="Arial" w:hAnsi="Arial" w:cs="Arial"/>
          <w:sz w:val="22"/>
          <w:szCs w:val="22"/>
        </w:rPr>
        <w:t xml:space="preserve"> __________________, expedida por ___________________.</w:t>
      </w:r>
    </w:p>
    <w:p w14:paraId="515F77B1" w14:textId="77777777" w:rsidR="00FC40D8" w:rsidRPr="00DD054A" w:rsidRDefault="00FC40D8" w:rsidP="00FC40D8">
      <w:pPr>
        <w:widowControl w:val="0"/>
        <w:tabs>
          <w:tab w:val="left" w:pos="426"/>
        </w:tabs>
        <w:ind w:left="426" w:hanging="426"/>
        <w:jc w:val="both"/>
        <w:rPr>
          <w:rFonts w:ascii="Arial" w:hAnsi="Arial" w:cs="Arial"/>
          <w:sz w:val="22"/>
          <w:szCs w:val="22"/>
        </w:rPr>
      </w:pPr>
    </w:p>
    <w:p w14:paraId="567F9DC3" w14:textId="77777777" w:rsidR="00FC40D8" w:rsidRPr="00EF10E4" w:rsidRDefault="00FC40D8" w:rsidP="00FC40D8">
      <w:pPr>
        <w:widowControl w:val="0"/>
        <w:tabs>
          <w:tab w:val="left" w:pos="426"/>
        </w:tabs>
        <w:ind w:left="426"/>
        <w:jc w:val="both"/>
        <w:rPr>
          <w:rFonts w:ascii="Arial" w:hAnsi="Arial" w:cs="Arial"/>
          <w:sz w:val="22"/>
          <w:szCs w:val="22"/>
        </w:rPr>
      </w:pPr>
      <w:r w:rsidRPr="00EF10E4">
        <w:rPr>
          <w:rFonts w:ascii="Arial" w:hAnsi="Arial" w:cs="Arial"/>
          <w:sz w:val="22"/>
          <w:szCs w:val="22"/>
        </w:rPr>
        <w:t>INSTRUCCIÓN: SI ES PERSONA MORAL, ATENDER A LAS DECLARACIONES DE LOS NUMERALES 2 A 2.2</w:t>
      </w:r>
    </w:p>
    <w:p w14:paraId="78D42CAF" w14:textId="77777777" w:rsidR="00FC40D8" w:rsidRPr="00DD054A" w:rsidRDefault="00FC40D8" w:rsidP="00FC40D8">
      <w:pPr>
        <w:widowControl w:val="0"/>
        <w:tabs>
          <w:tab w:val="left" w:pos="426"/>
        </w:tabs>
        <w:jc w:val="both"/>
        <w:rPr>
          <w:rFonts w:ascii="Arial" w:hAnsi="Arial" w:cs="Arial"/>
          <w:sz w:val="22"/>
          <w:szCs w:val="22"/>
        </w:rPr>
      </w:pPr>
    </w:p>
    <w:p w14:paraId="7EC33686" w14:textId="77777777" w:rsidR="00FC40D8" w:rsidRPr="00DD054A" w:rsidRDefault="00FC40D8" w:rsidP="00FC40D8">
      <w:pPr>
        <w:widowControl w:val="0"/>
        <w:tabs>
          <w:tab w:val="left" w:pos="426"/>
        </w:tabs>
        <w:ind w:left="426" w:hanging="426"/>
        <w:jc w:val="both"/>
        <w:rPr>
          <w:rFonts w:ascii="Arial" w:hAnsi="Arial" w:cs="Arial"/>
          <w:sz w:val="22"/>
          <w:szCs w:val="22"/>
        </w:rPr>
      </w:pPr>
      <w:r w:rsidRPr="00DD054A">
        <w:rPr>
          <w:rFonts w:ascii="Arial" w:hAnsi="Arial" w:cs="Arial"/>
          <w:b/>
          <w:sz w:val="22"/>
          <w:szCs w:val="22"/>
        </w:rPr>
        <w:lastRenderedPageBreak/>
        <w:t>II.1</w:t>
      </w:r>
      <w:r w:rsidRPr="00DD054A">
        <w:rPr>
          <w:rFonts w:ascii="Arial" w:hAnsi="Arial" w:cs="Arial"/>
          <w:sz w:val="22"/>
          <w:szCs w:val="22"/>
        </w:rPr>
        <w:tab/>
        <w:t>Es una persona</w:t>
      </w:r>
      <w:r w:rsidRPr="00DD054A">
        <w:rPr>
          <w:rFonts w:ascii="Arial" w:hAnsi="Arial" w:cs="Arial"/>
          <w:b/>
          <w:sz w:val="22"/>
          <w:szCs w:val="22"/>
        </w:rPr>
        <w:t xml:space="preserve"> moral</w:t>
      </w:r>
      <w:r w:rsidRPr="00DD054A">
        <w:rPr>
          <w:rFonts w:ascii="Arial" w:hAnsi="Arial" w:cs="Arial"/>
          <w:b/>
          <w:bCs/>
          <w:sz w:val="36"/>
          <w:szCs w:val="36"/>
        </w:rPr>
        <w:t xml:space="preserve"> </w:t>
      </w:r>
      <w:r w:rsidRPr="00DD054A">
        <w:rPr>
          <w:rFonts w:ascii="Arial" w:hAnsi="Arial" w:cs="Arial"/>
          <w:sz w:val="22"/>
          <w:szCs w:val="22"/>
        </w:rPr>
        <w:t xml:space="preserve">legalmente constituida mediante </w:t>
      </w:r>
      <w:r w:rsidRPr="00DD054A">
        <w:rPr>
          <w:rFonts w:ascii="Arial" w:hAnsi="Arial" w:cs="Arial"/>
          <w:b/>
          <w:sz w:val="22"/>
          <w:szCs w:val="22"/>
        </w:rPr>
        <w:t>________________</w:t>
      </w:r>
      <w:r w:rsidRPr="00DD054A">
        <w:rPr>
          <w:rFonts w:ascii="Arial" w:hAnsi="Arial" w:cs="Arial"/>
          <w:sz w:val="22"/>
          <w:szCs w:val="22"/>
        </w:rPr>
        <w:t xml:space="preserve"> (</w:t>
      </w:r>
      <w:r w:rsidRPr="00DD054A">
        <w:rPr>
          <w:rFonts w:ascii="Arial" w:hAnsi="Arial" w:cs="Arial"/>
          <w:b/>
          <w:sz w:val="22"/>
          <w:szCs w:val="22"/>
          <w:u w:val="single"/>
        </w:rPr>
        <w:t>DESCRIBIR EL INSTRUMENTO PÚBLICO QUE LE DAN ORIGEN Y EN SU CASO LAS MODIFICACIONES QUE SE HUBIERAN REALIZADO),</w:t>
      </w:r>
      <w:r w:rsidRPr="00DD054A">
        <w:rPr>
          <w:rFonts w:ascii="Arial" w:hAnsi="Arial" w:cs="Arial"/>
          <w:sz w:val="22"/>
          <w:szCs w:val="22"/>
        </w:rPr>
        <w:t xml:space="preserve"> denominada</w:t>
      </w:r>
      <w:r w:rsidRPr="00DD054A">
        <w:rPr>
          <w:rFonts w:ascii="Arial" w:hAnsi="Arial" w:cs="Arial"/>
          <w:b/>
          <w:sz w:val="22"/>
          <w:szCs w:val="22"/>
          <w:u w:val="single"/>
        </w:rPr>
        <w:t xml:space="preserve"> (NOMBRE O RAZÓN SOCIAL)</w:t>
      </w:r>
      <w:r w:rsidRPr="00DD054A">
        <w:rPr>
          <w:rFonts w:ascii="Arial" w:hAnsi="Arial" w:cs="Arial"/>
          <w:sz w:val="22"/>
          <w:szCs w:val="22"/>
        </w:rPr>
        <w:t xml:space="preserve">, cuyo objeto social es _____________, entre otros, </w:t>
      </w:r>
      <w:r w:rsidRPr="00DD054A">
        <w:rPr>
          <w:rFonts w:ascii="Arial" w:hAnsi="Arial" w:cs="Arial"/>
          <w:b/>
          <w:sz w:val="22"/>
          <w:szCs w:val="22"/>
        </w:rPr>
        <w:t>(OBJETO SOCIAL)</w:t>
      </w:r>
      <w:r w:rsidRPr="00DD054A">
        <w:rPr>
          <w:rFonts w:ascii="Arial" w:hAnsi="Arial" w:cs="Arial"/>
          <w:sz w:val="22"/>
          <w:szCs w:val="22"/>
        </w:rPr>
        <w:t xml:space="preserve">, inscrita en el Registro Público de la Propiedad de ____________ con el folio ______ de fecha ______. </w:t>
      </w:r>
    </w:p>
    <w:p w14:paraId="220FA3C0" w14:textId="77777777" w:rsidR="00FC40D8" w:rsidRPr="00DD054A" w:rsidRDefault="00FC40D8" w:rsidP="00FC40D8">
      <w:pPr>
        <w:widowControl w:val="0"/>
        <w:tabs>
          <w:tab w:val="left" w:pos="426"/>
        </w:tabs>
        <w:jc w:val="both"/>
        <w:rPr>
          <w:rFonts w:ascii="Arial" w:hAnsi="Arial" w:cs="Arial"/>
          <w:sz w:val="22"/>
          <w:szCs w:val="22"/>
        </w:rPr>
      </w:pPr>
    </w:p>
    <w:p w14:paraId="4D09B3F9" w14:textId="77777777" w:rsidR="00FC40D8" w:rsidRPr="00DD054A" w:rsidRDefault="00FC40D8" w:rsidP="00FC40D8">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II.2</w:t>
      </w:r>
      <w:r w:rsidRPr="00DD054A">
        <w:rPr>
          <w:rFonts w:ascii="Arial" w:hAnsi="Arial" w:cs="Arial"/>
          <w:sz w:val="22"/>
          <w:szCs w:val="22"/>
        </w:rPr>
        <w:tab/>
        <w:t>La o el C.</w:t>
      </w:r>
      <w:r w:rsidRPr="00DD054A">
        <w:rPr>
          <w:rFonts w:ascii="Arial" w:hAnsi="Arial" w:cs="Arial"/>
          <w:b/>
          <w:bCs/>
          <w:sz w:val="36"/>
          <w:szCs w:val="36"/>
        </w:rPr>
        <w:t xml:space="preserve"> </w:t>
      </w:r>
      <w:r w:rsidRPr="00DD054A">
        <w:rPr>
          <w:rFonts w:ascii="Arial" w:hAnsi="Arial" w:cs="Arial"/>
          <w:b/>
          <w:sz w:val="22"/>
          <w:szCs w:val="22"/>
        </w:rPr>
        <w:t>(</w:t>
      </w:r>
      <w:r w:rsidRPr="00DD054A">
        <w:rPr>
          <w:rFonts w:ascii="Arial" w:hAnsi="Arial" w:cs="Arial"/>
          <w:b/>
          <w:sz w:val="22"/>
          <w:szCs w:val="22"/>
          <w:u w:val="single"/>
        </w:rPr>
        <w:t>NOMBRE DEL REPRESENTANTE LEGAL)</w:t>
      </w:r>
      <w:r w:rsidRPr="00DD054A">
        <w:rPr>
          <w:rFonts w:ascii="Arial" w:hAnsi="Arial" w:cs="Arial"/>
          <w:sz w:val="22"/>
          <w:szCs w:val="22"/>
        </w:rPr>
        <w:t xml:space="preserve">, en su carácter de </w:t>
      </w:r>
      <w:r w:rsidRPr="00DD054A">
        <w:rPr>
          <w:rFonts w:ascii="Arial" w:hAnsi="Arial" w:cs="Arial"/>
          <w:b/>
          <w:sz w:val="22"/>
          <w:szCs w:val="22"/>
        </w:rPr>
        <w:t>__________________</w:t>
      </w:r>
      <w:r w:rsidRPr="00DD054A">
        <w:rPr>
          <w:rFonts w:ascii="Arial" w:hAnsi="Arial" w:cs="Arial"/>
          <w:sz w:val="22"/>
          <w:szCs w:val="22"/>
        </w:rPr>
        <w:t xml:space="preserve">, cuenta con facultades suficientes para suscribir el presente contrato y obligar a su representada, como lo acredita con </w:t>
      </w:r>
      <w:r w:rsidRPr="00DD054A">
        <w:rPr>
          <w:rFonts w:ascii="Arial" w:hAnsi="Arial" w:cs="Arial"/>
          <w:b/>
          <w:sz w:val="22"/>
          <w:szCs w:val="22"/>
        </w:rPr>
        <w:t xml:space="preserve">_____________________________ </w:t>
      </w:r>
      <w:r w:rsidRPr="00DD054A">
        <w:rPr>
          <w:rFonts w:ascii="Arial" w:hAnsi="Arial" w:cs="Arial"/>
          <w:b/>
          <w:sz w:val="22"/>
          <w:szCs w:val="22"/>
          <w:u w:val="single"/>
        </w:rPr>
        <w:t>(INSTRUMENTO NOTARIAL DE CONSTITUCIÓN O PODER OTORGADO AL REPRESENTANTE LEGAL)</w:t>
      </w:r>
      <w:r w:rsidRPr="00DD054A">
        <w:rPr>
          <w:rFonts w:ascii="Arial" w:hAnsi="Arial" w:cs="Arial"/>
          <w:b/>
          <w:sz w:val="22"/>
          <w:szCs w:val="22"/>
        </w:rPr>
        <w:t xml:space="preserve"> ______________</w:t>
      </w:r>
      <w:r w:rsidRPr="00DD054A">
        <w:rPr>
          <w:rFonts w:ascii="Arial" w:hAnsi="Arial" w:cs="Arial"/>
          <w:sz w:val="22"/>
          <w:szCs w:val="22"/>
        </w:rPr>
        <w:t>, mismo que bajo protesta de decir verdad manifiesta no le ha sido limitado ni revocado en forma alguna.</w:t>
      </w:r>
    </w:p>
    <w:p w14:paraId="084A2C48" w14:textId="77777777" w:rsidR="00FC40D8" w:rsidRPr="00DD054A" w:rsidRDefault="00FC40D8" w:rsidP="00FC40D8">
      <w:pPr>
        <w:widowControl w:val="0"/>
        <w:tabs>
          <w:tab w:val="left" w:pos="426"/>
        </w:tabs>
        <w:ind w:left="426" w:hanging="426"/>
        <w:jc w:val="both"/>
        <w:rPr>
          <w:rFonts w:ascii="Arial" w:hAnsi="Arial" w:cs="Arial"/>
          <w:sz w:val="22"/>
          <w:szCs w:val="22"/>
        </w:rPr>
      </w:pPr>
    </w:p>
    <w:p w14:paraId="20916AF3" w14:textId="77777777" w:rsidR="00FC40D8" w:rsidRPr="00EF10E4" w:rsidRDefault="00FC40D8" w:rsidP="00FC40D8">
      <w:pPr>
        <w:widowControl w:val="0"/>
        <w:tabs>
          <w:tab w:val="left" w:pos="426"/>
        </w:tabs>
        <w:ind w:left="426"/>
        <w:jc w:val="both"/>
        <w:rPr>
          <w:rFonts w:ascii="Arial" w:hAnsi="Arial" w:cs="Arial"/>
          <w:sz w:val="22"/>
          <w:szCs w:val="22"/>
        </w:rPr>
      </w:pPr>
      <w:r w:rsidRPr="00EF10E4">
        <w:rPr>
          <w:rFonts w:ascii="Arial" w:hAnsi="Arial" w:cs="Arial"/>
          <w:sz w:val="22"/>
          <w:szCs w:val="22"/>
        </w:rPr>
        <w:t xml:space="preserve">INSTRUCCIÓN: EN EL CASO DE PERSONAS DE NACIONALIDAD EXTRANJERA, DEBERÁN PRESENTAR LA DOCUMENTACIÓN CORRESPONDIENTE DEBIDAMENTE APOSTILLADA. </w:t>
      </w:r>
    </w:p>
    <w:p w14:paraId="05C0A6E0" w14:textId="77777777" w:rsidR="00FC40D8" w:rsidRPr="00DD054A" w:rsidRDefault="00FC40D8" w:rsidP="00FC40D8">
      <w:pPr>
        <w:widowControl w:val="0"/>
        <w:tabs>
          <w:tab w:val="left" w:pos="426"/>
        </w:tabs>
        <w:jc w:val="both"/>
        <w:rPr>
          <w:rFonts w:ascii="Arial" w:hAnsi="Arial" w:cs="Arial"/>
          <w:sz w:val="22"/>
          <w:szCs w:val="22"/>
        </w:rPr>
      </w:pPr>
    </w:p>
    <w:p w14:paraId="4ACE9480" w14:textId="77777777" w:rsidR="00FC40D8" w:rsidRPr="00DD054A" w:rsidRDefault="00FC40D8" w:rsidP="00FC40D8">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II.3</w:t>
      </w:r>
      <w:r w:rsidRPr="00DD054A">
        <w:rPr>
          <w:rFonts w:ascii="Arial" w:hAnsi="Arial" w:cs="Arial"/>
          <w:sz w:val="22"/>
          <w:szCs w:val="22"/>
        </w:rPr>
        <w:tab/>
        <w:t>Reúne las condiciones técnicas, jurídicas y económicas, y cuenta con la organización y elementos necesarios para su cumplimiento.</w:t>
      </w:r>
    </w:p>
    <w:p w14:paraId="7223C405" w14:textId="77777777" w:rsidR="00FC40D8" w:rsidRPr="00DD054A" w:rsidRDefault="00FC40D8" w:rsidP="00FC40D8">
      <w:pPr>
        <w:widowControl w:val="0"/>
        <w:tabs>
          <w:tab w:val="left" w:pos="426"/>
        </w:tabs>
        <w:ind w:left="426" w:hanging="426"/>
        <w:jc w:val="both"/>
        <w:rPr>
          <w:rFonts w:ascii="Arial" w:hAnsi="Arial" w:cs="Arial"/>
          <w:sz w:val="22"/>
          <w:szCs w:val="22"/>
        </w:rPr>
      </w:pPr>
    </w:p>
    <w:p w14:paraId="6123E5A1" w14:textId="77777777" w:rsidR="00FC40D8" w:rsidRPr="00DD054A" w:rsidRDefault="00FC40D8" w:rsidP="00FC40D8">
      <w:pPr>
        <w:widowControl w:val="0"/>
        <w:ind w:left="426" w:hanging="426"/>
        <w:jc w:val="both"/>
        <w:rPr>
          <w:rFonts w:ascii="Arial" w:hAnsi="Arial" w:cs="Arial"/>
          <w:sz w:val="22"/>
          <w:szCs w:val="22"/>
        </w:rPr>
      </w:pPr>
      <w:r w:rsidRPr="00DD054A">
        <w:rPr>
          <w:rFonts w:ascii="Arial" w:hAnsi="Arial" w:cs="Arial"/>
          <w:b/>
          <w:sz w:val="22"/>
          <w:szCs w:val="22"/>
        </w:rPr>
        <w:t>II.4</w:t>
      </w:r>
      <w:r w:rsidRPr="00DD054A">
        <w:rPr>
          <w:rFonts w:ascii="Arial" w:hAnsi="Arial" w:cs="Arial"/>
          <w:sz w:val="22"/>
          <w:szCs w:val="22"/>
        </w:rPr>
        <w:tab/>
        <w:t xml:space="preserve">Cuenta con su Registro Federal de Contribuyentes </w:t>
      </w:r>
      <w:r w:rsidRPr="00DD054A">
        <w:rPr>
          <w:rFonts w:ascii="Arial" w:hAnsi="Arial" w:cs="Arial"/>
          <w:b/>
          <w:sz w:val="22"/>
          <w:szCs w:val="22"/>
        </w:rPr>
        <w:t>(RFC PROVEEDOR).</w:t>
      </w:r>
    </w:p>
    <w:p w14:paraId="392D4E65" w14:textId="77777777" w:rsidR="00FC40D8" w:rsidRPr="00DD054A" w:rsidRDefault="00FC40D8" w:rsidP="00FC40D8">
      <w:pPr>
        <w:widowControl w:val="0"/>
        <w:tabs>
          <w:tab w:val="left" w:pos="426"/>
        </w:tabs>
        <w:ind w:left="426" w:hanging="426"/>
        <w:jc w:val="both"/>
        <w:rPr>
          <w:rFonts w:ascii="Arial" w:hAnsi="Arial" w:cs="Arial"/>
          <w:sz w:val="22"/>
          <w:szCs w:val="22"/>
        </w:rPr>
      </w:pPr>
    </w:p>
    <w:p w14:paraId="1A254AAA" w14:textId="77777777" w:rsidR="00FC40D8" w:rsidRPr="00DD054A" w:rsidRDefault="00FC40D8" w:rsidP="00FC40D8">
      <w:pPr>
        <w:widowControl w:val="0"/>
        <w:ind w:left="426" w:hanging="426"/>
        <w:jc w:val="both"/>
        <w:rPr>
          <w:rFonts w:ascii="Arial" w:hAnsi="Arial" w:cs="Arial"/>
          <w:sz w:val="22"/>
          <w:szCs w:val="22"/>
        </w:rPr>
      </w:pPr>
      <w:r w:rsidRPr="00DD054A">
        <w:rPr>
          <w:rFonts w:ascii="Arial" w:hAnsi="Arial" w:cs="Arial"/>
          <w:b/>
          <w:sz w:val="22"/>
          <w:szCs w:val="22"/>
        </w:rPr>
        <w:t>II.5</w:t>
      </w:r>
      <w:r w:rsidRPr="00DD054A">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3AE2AA9" w14:textId="77777777" w:rsidR="00FC40D8" w:rsidRPr="00DD054A" w:rsidRDefault="00FC40D8" w:rsidP="00FC40D8">
      <w:pPr>
        <w:widowControl w:val="0"/>
        <w:ind w:left="426" w:hanging="426"/>
        <w:jc w:val="both"/>
        <w:rPr>
          <w:rFonts w:ascii="Arial" w:hAnsi="Arial" w:cs="Arial"/>
          <w:sz w:val="22"/>
          <w:szCs w:val="22"/>
        </w:rPr>
      </w:pPr>
    </w:p>
    <w:p w14:paraId="6BA75322" w14:textId="77777777" w:rsidR="00FC40D8" w:rsidRPr="00DD054A" w:rsidRDefault="00FC40D8" w:rsidP="00FC40D8">
      <w:pPr>
        <w:widowControl w:val="0"/>
        <w:tabs>
          <w:tab w:val="left" w:pos="426"/>
        </w:tabs>
        <w:ind w:left="426" w:hanging="426"/>
        <w:jc w:val="both"/>
        <w:rPr>
          <w:rFonts w:ascii="Arial" w:hAnsi="Arial" w:cs="Arial"/>
          <w:sz w:val="22"/>
          <w:szCs w:val="22"/>
        </w:rPr>
      </w:pPr>
      <w:r w:rsidRPr="00DD054A">
        <w:rPr>
          <w:rFonts w:ascii="Arial" w:hAnsi="Arial" w:cs="Arial"/>
          <w:b/>
          <w:sz w:val="22"/>
          <w:szCs w:val="22"/>
        </w:rPr>
        <w:t>II.6</w:t>
      </w:r>
      <w:r w:rsidRPr="00DD054A">
        <w:rPr>
          <w:rFonts w:ascii="Arial" w:hAnsi="Arial" w:cs="Arial"/>
          <w:sz w:val="22"/>
          <w:szCs w:val="22"/>
        </w:rPr>
        <w:tab/>
        <w:t>Tiene establecido su domicilio en ________________________________________ mismo que señala para los fines y efectos legales del presente contrato.</w:t>
      </w:r>
    </w:p>
    <w:p w14:paraId="0D2D32F8" w14:textId="77777777" w:rsidR="00FC40D8" w:rsidRPr="00DD054A" w:rsidRDefault="00FC40D8" w:rsidP="00FC40D8">
      <w:pPr>
        <w:jc w:val="both"/>
        <w:rPr>
          <w:rFonts w:ascii="Arial" w:hAnsi="Arial" w:cs="Arial"/>
          <w:sz w:val="22"/>
          <w:szCs w:val="22"/>
        </w:rPr>
      </w:pPr>
    </w:p>
    <w:p w14:paraId="1A091210" w14:textId="77777777" w:rsidR="00FC40D8" w:rsidRPr="00DD054A" w:rsidRDefault="00FC40D8" w:rsidP="00FC40D8">
      <w:pPr>
        <w:ind w:left="426" w:hanging="426"/>
        <w:jc w:val="both"/>
        <w:rPr>
          <w:rFonts w:ascii="Arial" w:hAnsi="Arial" w:cs="Arial"/>
          <w:b/>
          <w:sz w:val="22"/>
          <w:szCs w:val="22"/>
        </w:rPr>
      </w:pPr>
      <w:r w:rsidRPr="00DD054A">
        <w:rPr>
          <w:rFonts w:ascii="Arial" w:hAnsi="Arial" w:cs="Arial"/>
          <w:b/>
          <w:sz w:val="22"/>
          <w:szCs w:val="22"/>
        </w:rPr>
        <w:t>III.</w:t>
      </w:r>
      <w:r w:rsidRPr="00DD054A">
        <w:rPr>
          <w:rFonts w:ascii="Arial" w:hAnsi="Arial" w:cs="Arial"/>
          <w:b/>
          <w:sz w:val="22"/>
          <w:szCs w:val="22"/>
        </w:rPr>
        <w:tab/>
        <w:t>De “LAS PARTES”:</w:t>
      </w:r>
    </w:p>
    <w:p w14:paraId="6906AB9A" w14:textId="77777777" w:rsidR="00FC40D8" w:rsidRPr="00DD054A" w:rsidRDefault="00FC40D8" w:rsidP="00FC40D8">
      <w:pPr>
        <w:jc w:val="both"/>
        <w:rPr>
          <w:rFonts w:ascii="Arial" w:hAnsi="Arial" w:cs="Arial"/>
          <w:sz w:val="22"/>
          <w:szCs w:val="22"/>
        </w:rPr>
      </w:pPr>
    </w:p>
    <w:p w14:paraId="3FF23133" w14:textId="77777777" w:rsidR="00FC40D8" w:rsidRPr="00DD054A" w:rsidRDefault="00FC40D8" w:rsidP="00FC40D8">
      <w:pPr>
        <w:ind w:left="426" w:hanging="426"/>
        <w:jc w:val="both"/>
        <w:rPr>
          <w:rFonts w:ascii="Arial" w:hAnsi="Arial" w:cs="Arial"/>
          <w:sz w:val="22"/>
          <w:szCs w:val="22"/>
        </w:rPr>
      </w:pPr>
      <w:r w:rsidRPr="00DD054A">
        <w:rPr>
          <w:rFonts w:ascii="Arial" w:hAnsi="Arial" w:cs="Arial"/>
          <w:b/>
          <w:sz w:val="22"/>
          <w:szCs w:val="22"/>
        </w:rPr>
        <w:t>III.1</w:t>
      </w:r>
      <w:r w:rsidRPr="00DD054A">
        <w:rPr>
          <w:rFonts w:ascii="Arial" w:hAnsi="Arial" w:cs="Arial"/>
          <w:sz w:val="22"/>
          <w:szCs w:val="22"/>
        </w:rPr>
        <w:tab/>
        <w:t>Que es su voluntad celebrar el presente contrato y sujetarse a sus términos y condiciones, por lo que de común acuerdo se obligan de conformidad con las siguientes:</w:t>
      </w:r>
    </w:p>
    <w:p w14:paraId="49564DD7" w14:textId="77777777" w:rsidR="00FC40D8" w:rsidRPr="00DD054A" w:rsidRDefault="00FC40D8" w:rsidP="00FC40D8">
      <w:pPr>
        <w:rPr>
          <w:rFonts w:ascii="Arial" w:hAnsi="Arial" w:cs="Arial"/>
          <w:b/>
          <w:sz w:val="22"/>
          <w:szCs w:val="22"/>
        </w:rPr>
      </w:pPr>
    </w:p>
    <w:p w14:paraId="0EF5028E" w14:textId="77777777" w:rsidR="00FC40D8" w:rsidRPr="00C0618B" w:rsidRDefault="00FC40D8" w:rsidP="00FC40D8">
      <w:pPr>
        <w:pStyle w:val="Prrafodelista"/>
        <w:jc w:val="center"/>
      </w:pPr>
      <w:r w:rsidRPr="009F44D6">
        <w:rPr>
          <w:b/>
          <w:highlight w:val="yellow"/>
        </w:rPr>
        <w:t>CLÁUSULAS</w:t>
      </w:r>
    </w:p>
    <w:p w14:paraId="686FC611" w14:textId="77777777" w:rsidR="00FC40D8" w:rsidRPr="009F44D6" w:rsidRDefault="00FC40D8" w:rsidP="00FC40D8">
      <w:pPr>
        <w:shd w:val="clear" w:color="auto" w:fill="FFFFFF"/>
        <w:jc w:val="both"/>
        <w:textAlignment w:val="baseline"/>
        <w:rPr>
          <w:rFonts w:ascii="Arial" w:hAnsi="Arial" w:cs="Arial"/>
          <w:b/>
          <w:sz w:val="22"/>
          <w:szCs w:val="22"/>
          <w:highlight w:val="yellow"/>
          <w:lang w:eastAsia="es-MX"/>
        </w:rPr>
      </w:pPr>
    </w:p>
    <w:p w14:paraId="230E7B21" w14:textId="77777777" w:rsidR="00FC40D8" w:rsidRPr="009F44D6" w:rsidRDefault="00FC40D8" w:rsidP="00FC40D8">
      <w:pPr>
        <w:shd w:val="clear" w:color="auto" w:fill="FFFFFF"/>
        <w:jc w:val="both"/>
        <w:textAlignment w:val="baseline"/>
        <w:rPr>
          <w:rFonts w:ascii="Arial" w:hAnsi="Arial" w:cs="Arial"/>
          <w:b/>
          <w:sz w:val="22"/>
          <w:szCs w:val="22"/>
          <w:highlight w:val="yellow"/>
          <w:lang w:eastAsia="es-MX"/>
        </w:rPr>
      </w:pPr>
      <w:r w:rsidRPr="009F44D6">
        <w:rPr>
          <w:rFonts w:ascii="Arial" w:hAnsi="Arial" w:cs="Arial"/>
          <w:b/>
          <w:sz w:val="22"/>
          <w:szCs w:val="22"/>
          <w:highlight w:val="yellow"/>
          <w:lang w:eastAsia="es-MX"/>
        </w:rPr>
        <w:lastRenderedPageBreak/>
        <w:t>PRIMERA. OBJETO DEL CONTRATO.</w:t>
      </w:r>
    </w:p>
    <w:p w14:paraId="7D966B9D" w14:textId="77777777" w:rsidR="00FC40D8" w:rsidRPr="009F44D6" w:rsidRDefault="00FC40D8" w:rsidP="00FC40D8">
      <w:pPr>
        <w:ind w:right="51"/>
        <w:jc w:val="both"/>
        <w:rPr>
          <w:rFonts w:ascii="Arial" w:hAnsi="Arial" w:cs="Arial"/>
          <w:sz w:val="22"/>
          <w:szCs w:val="22"/>
        </w:rPr>
      </w:pPr>
    </w:p>
    <w:p w14:paraId="0EAB62F2" w14:textId="77777777" w:rsidR="00FC40D8" w:rsidRPr="009F44D6" w:rsidRDefault="00FC40D8" w:rsidP="00FC40D8">
      <w:pPr>
        <w:ind w:right="51"/>
        <w:jc w:val="both"/>
        <w:rPr>
          <w:rFonts w:ascii="Arial" w:hAnsi="Arial" w:cs="Arial"/>
          <w:sz w:val="22"/>
          <w:szCs w:val="22"/>
        </w:rPr>
      </w:pPr>
      <w:r w:rsidRPr="001F369F">
        <w:rPr>
          <w:rFonts w:ascii="Arial" w:hAnsi="Arial" w:cs="Arial"/>
          <w:b/>
          <w:sz w:val="22"/>
          <w:szCs w:val="22"/>
        </w:rPr>
        <w:t>“</w:t>
      </w:r>
      <w:r w:rsidRPr="00DD054A">
        <w:rPr>
          <w:rFonts w:ascii="Arial" w:hAnsi="Arial" w:cs="Arial"/>
          <w:b/>
          <w:sz w:val="22"/>
          <w:szCs w:val="22"/>
        </w:rPr>
        <w:t>EL PROVEEDOR”</w:t>
      </w:r>
      <w:r w:rsidRPr="00DD054A">
        <w:rPr>
          <w:rFonts w:ascii="Arial" w:hAnsi="Arial" w:cs="Arial"/>
          <w:sz w:val="22"/>
          <w:szCs w:val="22"/>
        </w:rPr>
        <w:t xml:space="preserve"> acepta y se obliga a proporcionar a </w:t>
      </w:r>
      <w:r w:rsidRPr="00DD054A">
        <w:rPr>
          <w:rFonts w:ascii="Arial" w:hAnsi="Arial" w:cs="Arial"/>
          <w:b/>
          <w:sz w:val="22"/>
          <w:szCs w:val="22"/>
        </w:rPr>
        <w:t>“LA DEPENDENCIA O ENTIDAD”</w:t>
      </w:r>
      <w:r w:rsidRPr="00DD054A">
        <w:rPr>
          <w:rFonts w:ascii="Arial" w:hAnsi="Arial" w:cs="Arial"/>
          <w:sz w:val="22"/>
          <w:szCs w:val="22"/>
        </w:rPr>
        <w:t xml:space="preserve"> la adquisición de </w:t>
      </w:r>
      <w:r w:rsidRPr="00DD054A">
        <w:rPr>
          <w:rFonts w:ascii="Arial" w:hAnsi="Arial" w:cs="Arial"/>
          <w:b/>
          <w:sz w:val="22"/>
          <w:szCs w:val="22"/>
        </w:rPr>
        <w:t>(</w:t>
      </w:r>
      <w:r w:rsidRPr="00DD054A">
        <w:rPr>
          <w:rFonts w:ascii="Arial" w:hAnsi="Arial" w:cs="Arial"/>
          <w:b/>
          <w:sz w:val="22"/>
          <w:szCs w:val="22"/>
          <w:u w:val="single"/>
        </w:rPr>
        <w:t>DESCRIPCIÓN</w:t>
      </w:r>
      <w:r w:rsidRPr="00DD054A">
        <w:rPr>
          <w:rFonts w:ascii="Arial" w:hAnsi="Arial" w:cs="Arial"/>
          <w:b/>
          <w:sz w:val="22"/>
          <w:szCs w:val="22"/>
        </w:rPr>
        <w:t>),</w:t>
      </w:r>
      <w:r w:rsidRPr="00DD054A">
        <w:rPr>
          <w:rFonts w:ascii="Arial" w:hAnsi="Arial" w:cs="Arial"/>
          <w:sz w:val="22"/>
          <w:szCs w:val="22"/>
        </w:rPr>
        <w:t xml:space="preserve"> en los términos y condiciones establecidos en la convocatoria </w:t>
      </w:r>
      <w:r w:rsidRPr="00DD054A">
        <w:rPr>
          <w:rFonts w:ascii="Arial" w:hAnsi="Arial" w:cs="Arial"/>
          <w:b/>
          <w:sz w:val="22"/>
          <w:szCs w:val="22"/>
        </w:rPr>
        <w:t>(TRATÁNDOSE DE LICITACIONES PÚBLICAS O INVITACIÓN A CUANDO MENOS TRES PERSONAS)</w:t>
      </w:r>
      <w:r w:rsidRPr="00DD054A">
        <w:rPr>
          <w:rFonts w:ascii="Arial" w:hAnsi="Arial" w:cs="Arial"/>
          <w:sz w:val="22"/>
          <w:szCs w:val="22"/>
        </w:rPr>
        <w:t xml:space="preserve">, este contrato y sus anexos </w:t>
      </w:r>
      <w:r w:rsidRPr="00DD054A">
        <w:rPr>
          <w:rFonts w:ascii="Arial" w:hAnsi="Arial" w:cs="Arial"/>
          <w:b/>
          <w:sz w:val="22"/>
          <w:szCs w:val="22"/>
          <w:u w:val="single"/>
        </w:rPr>
        <w:t>(NUMERAR Y DESCRIBIR LOS ANEXOS)</w:t>
      </w:r>
      <w:r w:rsidRPr="00DD054A">
        <w:rPr>
          <w:rFonts w:ascii="Arial" w:hAnsi="Arial" w:cs="Arial"/>
          <w:b/>
          <w:sz w:val="22"/>
          <w:szCs w:val="22"/>
        </w:rPr>
        <w:t>,</w:t>
      </w:r>
      <w:r w:rsidRPr="00DD054A">
        <w:rPr>
          <w:rFonts w:ascii="Arial" w:hAnsi="Arial" w:cs="Arial"/>
          <w:sz w:val="22"/>
          <w:szCs w:val="22"/>
        </w:rPr>
        <w:t xml:space="preserve"> que forman parte integrante del mismo.</w:t>
      </w:r>
    </w:p>
    <w:p w14:paraId="5FFF8998" w14:textId="77777777" w:rsidR="00FC40D8" w:rsidRPr="009F44D6" w:rsidRDefault="00FC40D8" w:rsidP="00FC40D8">
      <w:pPr>
        <w:ind w:right="51"/>
        <w:jc w:val="both"/>
        <w:rPr>
          <w:rFonts w:ascii="Arial" w:hAnsi="Arial" w:cs="Arial"/>
          <w:sz w:val="22"/>
          <w:szCs w:val="22"/>
        </w:rPr>
      </w:pPr>
    </w:p>
    <w:p w14:paraId="694E8873" w14:textId="77777777" w:rsidR="00FC40D8" w:rsidRDefault="00FC40D8" w:rsidP="00FC40D8">
      <w:pPr>
        <w:jc w:val="both"/>
        <w:rPr>
          <w:rFonts w:ascii="Arial" w:hAnsi="Arial" w:cs="Arial"/>
          <w:b/>
          <w:sz w:val="22"/>
          <w:szCs w:val="22"/>
        </w:rPr>
      </w:pPr>
      <w:r w:rsidRPr="009F44D6">
        <w:rPr>
          <w:rFonts w:ascii="Arial" w:hAnsi="Arial" w:cs="Arial"/>
          <w:b/>
          <w:sz w:val="22"/>
          <w:szCs w:val="22"/>
          <w:highlight w:val="yellow"/>
        </w:rPr>
        <w:t xml:space="preserve">SEGUNDA. MONTO DEL CONTRATO. </w:t>
      </w:r>
    </w:p>
    <w:p w14:paraId="04D583C4" w14:textId="77777777" w:rsidR="00FC40D8" w:rsidRPr="009F44D6" w:rsidRDefault="00FC40D8" w:rsidP="00FC40D8">
      <w:pPr>
        <w:jc w:val="both"/>
        <w:rPr>
          <w:rFonts w:ascii="Arial" w:hAnsi="Arial" w:cs="Arial"/>
          <w:sz w:val="22"/>
          <w:szCs w:val="22"/>
        </w:rPr>
      </w:pPr>
    </w:p>
    <w:p w14:paraId="0E2C9D78" w14:textId="77777777" w:rsidR="00FC40D8" w:rsidRPr="00EF10E4" w:rsidRDefault="00FC40D8" w:rsidP="00FC40D8">
      <w:pPr>
        <w:ind w:right="51"/>
        <w:jc w:val="both"/>
        <w:rPr>
          <w:rFonts w:ascii="Arial" w:hAnsi="Arial" w:cs="Arial"/>
          <w:sz w:val="22"/>
          <w:szCs w:val="22"/>
        </w:rPr>
      </w:pPr>
      <w:r w:rsidRPr="00EF10E4">
        <w:rPr>
          <w:rFonts w:ascii="Arial" w:hAnsi="Arial" w:cs="Arial"/>
          <w:sz w:val="22"/>
          <w:szCs w:val="22"/>
        </w:rPr>
        <w:t xml:space="preserve">INSTRUCCIÓN: TRATÁNDOSE DE CONTRATO CERRADO Y ANUAL, MOSTRAR EL SIGUIENTE PÁRRAFO: </w:t>
      </w:r>
    </w:p>
    <w:p w14:paraId="60A1BEF6" w14:textId="77777777" w:rsidR="00FC40D8" w:rsidRPr="00DD054A" w:rsidRDefault="00FC40D8" w:rsidP="00FC40D8">
      <w:pPr>
        <w:ind w:right="51"/>
        <w:jc w:val="both"/>
        <w:rPr>
          <w:rFonts w:ascii="Arial" w:hAnsi="Arial" w:cs="Arial"/>
          <w:b/>
          <w:sz w:val="22"/>
          <w:szCs w:val="22"/>
        </w:rPr>
      </w:pPr>
    </w:p>
    <w:p w14:paraId="3827D050" w14:textId="77777777" w:rsidR="00FC40D8" w:rsidRPr="00DD054A" w:rsidRDefault="00FC40D8" w:rsidP="00FC40D8">
      <w:pPr>
        <w:ind w:right="51"/>
        <w:jc w:val="both"/>
        <w:rPr>
          <w:rFonts w:ascii="Arial" w:hAnsi="Arial" w:cs="Arial"/>
          <w:sz w:val="22"/>
          <w:szCs w:val="22"/>
        </w:rPr>
      </w:pPr>
      <w:r w:rsidRPr="00DD054A">
        <w:rPr>
          <w:rFonts w:ascii="Arial" w:hAnsi="Arial" w:cs="Arial"/>
          <w:b/>
          <w:sz w:val="22"/>
          <w:szCs w:val="22"/>
        </w:rPr>
        <w:t xml:space="preserve">“LA DEPENDENCIA O ENTIDAD” </w:t>
      </w:r>
      <w:r w:rsidRPr="00DD054A">
        <w:rPr>
          <w:rFonts w:ascii="Arial" w:hAnsi="Arial" w:cs="Arial"/>
          <w:sz w:val="22"/>
          <w:szCs w:val="22"/>
        </w:rPr>
        <w:t xml:space="preserve">pagará a </w:t>
      </w:r>
      <w:r w:rsidRPr="00DD054A">
        <w:rPr>
          <w:rFonts w:ascii="Arial" w:hAnsi="Arial" w:cs="Arial"/>
          <w:b/>
          <w:sz w:val="22"/>
          <w:szCs w:val="22"/>
        </w:rPr>
        <w:t>“EL PROVEEDOR”</w:t>
      </w:r>
      <w:r w:rsidRPr="00DD054A">
        <w:rPr>
          <w:rFonts w:ascii="Arial" w:hAnsi="Arial" w:cs="Arial"/>
          <w:sz w:val="22"/>
          <w:szCs w:val="22"/>
        </w:rPr>
        <w:t xml:space="preserve"> como contraprestación por el suministro de los bienes objeto de este contrato, la cantidad de $ </w:t>
      </w:r>
      <w:r w:rsidRPr="00DD054A">
        <w:rPr>
          <w:rFonts w:ascii="Arial" w:hAnsi="Arial" w:cs="Arial"/>
          <w:b/>
          <w:sz w:val="22"/>
          <w:szCs w:val="22"/>
          <w:u w:val="single"/>
        </w:rPr>
        <w:t>(MONTO TOTAL DEL CONTRATO SIN IMPUESTOS)</w:t>
      </w:r>
      <w:r w:rsidRPr="00DD054A">
        <w:rPr>
          <w:rFonts w:ascii="Arial" w:hAnsi="Arial" w:cs="Arial"/>
          <w:sz w:val="22"/>
          <w:szCs w:val="22"/>
        </w:rPr>
        <w:t xml:space="preserve"> más impuestos que ascienda a $ </w:t>
      </w:r>
      <w:r w:rsidRPr="00DD054A">
        <w:rPr>
          <w:rFonts w:ascii="Arial" w:eastAsiaTheme="minorHAnsi" w:hAnsi="Arial" w:cs="Arial"/>
          <w:b/>
          <w:sz w:val="22"/>
          <w:szCs w:val="22"/>
        </w:rPr>
        <w:t>(IMPUESTOS),</w:t>
      </w:r>
      <w:r w:rsidRPr="00DD054A">
        <w:rPr>
          <w:rFonts w:ascii="Arial" w:eastAsiaTheme="minorHAnsi" w:hAnsi="Arial" w:cs="Arial"/>
          <w:sz w:val="22"/>
          <w:szCs w:val="22"/>
        </w:rPr>
        <w:t xml:space="preserve"> </w:t>
      </w:r>
      <w:r w:rsidRPr="00DD054A">
        <w:rPr>
          <w:rFonts w:ascii="Arial" w:hAnsi="Arial" w:cs="Arial"/>
          <w:sz w:val="22"/>
          <w:szCs w:val="22"/>
        </w:rPr>
        <w:t xml:space="preserve">que hace un total de </w:t>
      </w:r>
      <w:r w:rsidRPr="00DD054A">
        <w:rPr>
          <w:rFonts w:ascii="Arial" w:hAnsi="Arial" w:cs="Arial"/>
          <w:b/>
          <w:sz w:val="22"/>
          <w:szCs w:val="22"/>
        </w:rPr>
        <w:t>(MONTO TOTAL CON IMPUESTOS).</w:t>
      </w:r>
      <w:r w:rsidRPr="00DD054A">
        <w:rPr>
          <w:rFonts w:ascii="Arial" w:hAnsi="Arial" w:cs="Arial"/>
          <w:sz w:val="22"/>
          <w:szCs w:val="22"/>
        </w:rPr>
        <w:t xml:space="preserve"> </w:t>
      </w:r>
    </w:p>
    <w:p w14:paraId="6A6F6AF2" w14:textId="77777777" w:rsidR="00FC40D8" w:rsidRPr="00DD054A" w:rsidRDefault="00FC40D8" w:rsidP="00FC40D8">
      <w:pPr>
        <w:ind w:right="51"/>
        <w:jc w:val="both"/>
        <w:rPr>
          <w:rFonts w:ascii="Arial" w:hAnsi="Arial" w:cs="Arial"/>
          <w:sz w:val="22"/>
          <w:szCs w:val="22"/>
        </w:rPr>
      </w:pPr>
    </w:p>
    <w:p w14:paraId="4F66B69B" w14:textId="77777777" w:rsidR="00FC40D8" w:rsidRPr="00EF10E4" w:rsidRDefault="00FC40D8" w:rsidP="00FC40D8">
      <w:pPr>
        <w:ind w:right="51"/>
        <w:jc w:val="both"/>
        <w:rPr>
          <w:rFonts w:ascii="Arial" w:hAnsi="Arial" w:cs="Arial"/>
          <w:sz w:val="22"/>
          <w:szCs w:val="22"/>
        </w:rPr>
      </w:pPr>
      <w:r w:rsidRPr="00EF10E4">
        <w:rPr>
          <w:rFonts w:ascii="Arial" w:hAnsi="Arial" w:cs="Arial"/>
          <w:sz w:val="22"/>
          <w:szCs w:val="22"/>
        </w:rPr>
        <w:t>INSTRUCCIÓN: EN CASO DE SER CERRADO Y PLURIANUAL, MOSTRAR LA TABLA Y LOS DOS PÁRRAFOS SIGUIENTES:</w:t>
      </w:r>
    </w:p>
    <w:p w14:paraId="32783958" w14:textId="77777777" w:rsidR="00FC40D8" w:rsidRPr="00DD054A" w:rsidRDefault="00FC40D8" w:rsidP="00FC40D8">
      <w:pPr>
        <w:ind w:right="51"/>
        <w:jc w:val="both"/>
        <w:rPr>
          <w:rFonts w:ascii="Arial" w:hAnsi="Arial" w:cs="Arial"/>
          <w:b/>
          <w:sz w:val="22"/>
          <w:szCs w:val="22"/>
        </w:rPr>
      </w:pPr>
    </w:p>
    <w:p w14:paraId="493CA110" w14:textId="77777777" w:rsidR="00FC40D8" w:rsidRPr="00164D8F" w:rsidRDefault="00FC40D8" w:rsidP="00FC40D8">
      <w:pPr>
        <w:ind w:right="51"/>
        <w:jc w:val="both"/>
        <w:rPr>
          <w:rFonts w:ascii="Arial" w:hAnsi="Arial" w:cs="Arial"/>
          <w:sz w:val="22"/>
          <w:szCs w:val="22"/>
        </w:rPr>
      </w:pPr>
      <w:r w:rsidRPr="00DD054A">
        <w:rPr>
          <w:rFonts w:ascii="Arial" w:hAnsi="Arial" w:cs="Arial"/>
          <w:b/>
          <w:sz w:val="22"/>
          <w:szCs w:val="22"/>
        </w:rPr>
        <w:t xml:space="preserve">“LA DEPENDENCIA O ENTIDAD” </w:t>
      </w:r>
      <w:r w:rsidRPr="00DD054A">
        <w:rPr>
          <w:rFonts w:ascii="Arial" w:hAnsi="Arial" w:cs="Arial"/>
          <w:sz w:val="22"/>
          <w:szCs w:val="22"/>
        </w:rPr>
        <w:t>conviene</w:t>
      </w:r>
      <w:r w:rsidRPr="00164D8F">
        <w:rPr>
          <w:rFonts w:ascii="Arial" w:hAnsi="Arial" w:cs="Arial"/>
          <w:sz w:val="22"/>
          <w:szCs w:val="22"/>
        </w:rPr>
        <w:t xml:space="preserve"> con </w:t>
      </w:r>
      <w:r w:rsidRPr="00164D8F">
        <w:rPr>
          <w:rFonts w:ascii="Arial" w:hAnsi="Arial" w:cs="Arial"/>
          <w:b/>
          <w:sz w:val="22"/>
          <w:szCs w:val="22"/>
        </w:rPr>
        <w:t>“EL PROVEEDOR”</w:t>
      </w:r>
      <w:r w:rsidRPr="00164D8F">
        <w:rPr>
          <w:rFonts w:ascii="Arial" w:hAnsi="Arial" w:cs="Arial"/>
          <w:sz w:val="22"/>
          <w:szCs w:val="22"/>
        </w:rPr>
        <w:t xml:space="preserve"> que el monto total del suministro de los bienes es por la cantidad de $</w:t>
      </w:r>
      <w:r>
        <w:rPr>
          <w:rFonts w:ascii="Arial" w:hAnsi="Arial" w:cs="Arial"/>
          <w:sz w:val="22"/>
          <w:szCs w:val="22"/>
        </w:rPr>
        <w:t xml:space="preserve"> </w:t>
      </w:r>
      <w:r w:rsidRPr="00164D8F">
        <w:rPr>
          <w:rFonts w:ascii="Arial" w:hAnsi="Arial" w:cs="Arial"/>
          <w:sz w:val="22"/>
          <w:szCs w:val="22"/>
        </w:rPr>
        <w:t>(</w:t>
      </w:r>
      <w:r w:rsidRPr="008409EC">
        <w:rPr>
          <w:rFonts w:ascii="Arial" w:hAnsi="Arial" w:cs="Arial"/>
          <w:b/>
          <w:sz w:val="22"/>
          <w:szCs w:val="22"/>
        </w:rPr>
        <w:t>MONTO TOTAL DEL CONTRATO SIN IMPUESTOS)</w:t>
      </w:r>
      <w:r w:rsidRPr="00164D8F">
        <w:rPr>
          <w:rFonts w:ascii="Arial" w:hAnsi="Arial" w:cs="Arial"/>
          <w:b/>
          <w:sz w:val="22"/>
          <w:szCs w:val="22"/>
        </w:rPr>
        <w:t xml:space="preserve"> </w:t>
      </w:r>
      <w:r w:rsidRPr="00164D8F">
        <w:rPr>
          <w:rFonts w:ascii="Arial" w:hAnsi="Arial" w:cs="Arial"/>
          <w:sz w:val="22"/>
          <w:szCs w:val="22"/>
        </w:rPr>
        <w:t xml:space="preserve">más impuestos que ascienda a </w:t>
      </w:r>
      <w:r>
        <w:rPr>
          <w:rFonts w:ascii="Arial" w:hAnsi="Arial" w:cs="Arial"/>
          <w:sz w:val="22"/>
          <w:szCs w:val="22"/>
        </w:rPr>
        <w:t xml:space="preserve">$ </w:t>
      </w:r>
      <w:r w:rsidRPr="008409EC">
        <w:rPr>
          <w:rFonts w:ascii="Arial" w:eastAsiaTheme="minorHAnsi" w:hAnsi="Arial" w:cs="Arial"/>
          <w:b/>
          <w:sz w:val="22"/>
          <w:szCs w:val="22"/>
        </w:rPr>
        <w:t>(IMPUESTOS)</w:t>
      </w:r>
      <w:r w:rsidRPr="00164D8F">
        <w:rPr>
          <w:rFonts w:ascii="Arial" w:hAnsi="Arial" w:cs="Arial"/>
          <w:b/>
          <w:sz w:val="22"/>
          <w:szCs w:val="22"/>
        </w:rPr>
        <w:t xml:space="preserve"> </w:t>
      </w:r>
      <w:r w:rsidRPr="00164D8F">
        <w:rPr>
          <w:rFonts w:ascii="Arial" w:hAnsi="Arial" w:cs="Arial"/>
          <w:sz w:val="22"/>
          <w:szCs w:val="22"/>
        </w:rPr>
        <w:t>lo que hace un total de</w:t>
      </w:r>
      <w:r w:rsidRPr="00164D8F">
        <w:rPr>
          <w:rFonts w:ascii="Arial" w:hAnsi="Arial" w:cs="Arial"/>
          <w:b/>
          <w:sz w:val="22"/>
          <w:szCs w:val="22"/>
        </w:rPr>
        <w:t xml:space="preserve"> </w:t>
      </w:r>
      <w:r w:rsidRPr="008409EC">
        <w:rPr>
          <w:rFonts w:ascii="Arial" w:hAnsi="Arial" w:cs="Arial"/>
          <w:b/>
          <w:sz w:val="22"/>
          <w:szCs w:val="22"/>
        </w:rPr>
        <w:t>(MONTO TOTAL DEL CONTRATO CON IMPUESTOS)</w:t>
      </w:r>
      <w:r w:rsidRPr="00164D8F">
        <w:rPr>
          <w:rFonts w:ascii="Arial" w:hAnsi="Arial" w:cs="Arial"/>
          <w:b/>
          <w:sz w:val="22"/>
          <w:szCs w:val="22"/>
        </w:rPr>
        <w:t xml:space="preserve"> </w:t>
      </w:r>
      <w:r w:rsidRPr="00164D8F">
        <w:rPr>
          <w:rFonts w:ascii="Arial" w:hAnsi="Arial" w:cs="Arial"/>
          <w:sz w:val="22"/>
          <w:szCs w:val="22"/>
        </w:rPr>
        <w:t xml:space="preserve">importe que se cubrirá en cada uno de los ejercicios fiscales, de acuerdo a lo siguiente: </w:t>
      </w:r>
    </w:p>
    <w:p w14:paraId="35FBB037" w14:textId="77777777" w:rsidR="00FC40D8" w:rsidRPr="00164D8F" w:rsidRDefault="00FC40D8" w:rsidP="00FC40D8">
      <w:pPr>
        <w:ind w:right="51"/>
        <w:jc w:val="both"/>
        <w:rPr>
          <w:rFonts w:ascii="Arial" w:hAnsi="Arial" w:cs="Arial"/>
          <w:sz w:val="22"/>
          <w:szCs w:val="22"/>
        </w:rPr>
      </w:pPr>
    </w:p>
    <w:tbl>
      <w:tblPr>
        <w:tblStyle w:val="Tablaconcuadrcula"/>
        <w:tblW w:w="8926" w:type="dxa"/>
        <w:tblLook w:val="04A0" w:firstRow="1" w:lastRow="0" w:firstColumn="1" w:lastColumn="0" w:noHBand="0" w:noVBand="1"/>
      </w:tblPr>
      <w:tblGrid>
        <w:gridCol w:w="2972"/>
        <w:gridCol w:w="3119"/>
        <w:gridCol w:w="2835"/>
      </w:tblGrid>
      <w:tr w:rsidR="00FC40D8" w:rsidRPr="00164D8F" w14:paraId="3FD4DCC9" w14:textId="77777777" w:rsidTr="00734F58">
        <w:tc>
          <w:tcPr>
            <w:tcW w:w="2972" w:type="dxa"/>
          </w:tcPr>
          <w:p w14:paraId="13A3F9D0"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Ejercicio Fiscal</w:t>
            </w:r>
          </w:p>
        </w:tc>
        <w:tc>
          <w:tcPr>
            <w:tcW w:w="3119" w:type="dxa"/>
          </w:tcPr>
          <w:p w14:paraId="14B34D26"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Monto sin impuestos</w:t>
            </w:r>
          </w:p>
        </w:tc>
        <w:tc>
          <w:tcPr>
            <w:tcW w:w="2835" w:type="dxa"/>
          </w:tcPr>
          <w:p w14:paraId="3DA36134"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Monto con impuestos</w:t>
            </w:r>
          </w:p>
        </w:tc>
      </w:tr>
      <w:tr w:rsidR="00FC40D8" w:rsidRPr="00164D8F" w14:paraId="4B5B4F03" w14:textId="77777777" w:rsidTr="00734F58">
        <w:tc>
          <w:tcPr>
            <w:tcW w:w="2972" w:type="dxa"/>
            <w:tcBorders>
              <w:bottom w:val="single" w:sz="4" w:space="0" w:color="auto"/>
            </w:tcBorders>
          </w:tcPr>
          <w:p w14:paraId="6426DD24"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 xml:space="preserve"> (</w:t>
            </w:r>
            <w:r>
              <w:rPr>
                <w:rFonts w:ascii="Arial" w:hAnsi="Arial" w:cs="Arial"/>
                <w:sz w:val="22"/>
                <w:szCs w:val="22"/>
              </w:rPr>
              <w:t>INCORPORAR</w:t>
            </w:r>
            <w:r w:rsidRPr="00164D8F">
              <w:rPr>
                <w:rFonts w:ascii="Arial" w:hAnsi="Arial" w:cs="Arial"/>
                <w:sz w:val="22"/>
                <w:szCs w:val="22"/>
              </w:rPr>
              <w:t xml:space="preserve"> EJERCICIO FISCAL)</w:t>
            </w:r>
          </w:p>
        </w:tc>
        <w:tc>
          <w:tcPr>
            <w:tcW w:w="3119" w:type="dxa"/>
          </w:tcPr>
          <w:p w14:paraId="41FE8AEA" w14:textId="77777777" w:rsidR="00FC40D8" w:rsidRPr="00164D8F" w:rsidRDefault="00FC40D8" w:rsidP="00734F58">
            <w:pPr>
              <w:ind w:right="51"/>
              <w:jc w:val="both"/>
              <w:rPr>
                <w:rFonts w:ascii="Arial" w:hAnsi="Arial" w:cs="Arial"/>
                <w:b/>
                <w:bCs/>
                <w:sz w:val="36"/>
                <w:szCs w:val="36"/>
              </w:rPr>
            </w:pPr>
            <w:r w:rsidRPr="00164D8F">
              <w:rPr>
                <w:rFonts w:ascii="Arial" w:hAnsi="Arial" w:cs="Arial"/>
                <w:sz w:val="22"/>
                <w:szCs w:val="22"/>
              </w:rPr>
              <w:t>(MONTO SIN IMPUESTOS DEL EJERCICIO)</w:t>
            </w:r>
          </w:p>
        </w:tc>
        <w:tc>
          <w:tcPr>
            <w:tcW w:w="2835" w:type="dxa"/>
          </w:tcPr>
          <w:p w14:paraId="5D240EDE"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 xml:space="preserve">(MONTO CON IMPUESTOS DEL EJERCICIO) </w:t>
            </w:r>
          </w:p>
        </w:tc>
      </w:tr>
      <w:tr w:rsidR="00FC40D8" w:rsidRPr="00164D8F" w14:paraId="08724460" w14:textId="77777777" w:rsidTr="00734F58">
        <w:tc>
          <w:tcPr>
            <w:tcW w:w="2972" w:type="dxa"/>
            <w:tcBorders>
              <w:bottom w:val="single" w:sz="4" w:space="0" w:color="auto"/>
            </w:tcBorders>
          </w:tcPr>
          <w:p w14:paraId="08F3034E"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Se agregarán tantos se hayan programado</w:t>
            </w:r>
          </w:p>
        </w:tc>
        <w:tc>
          <w:tcPr>
            <w:tcW w:w="3119" w:type="dxa"/>
            <w:tcBorders>
              <w:bottom w:val="single" w:sz="4" w:space="0" w:color="auto"/>
            </w:tcBorders>
          </w:tcPr>
          <w:p w14:paraId="6DD27950" w14:textId="77777777" w:rsidR="00FC40D8" w:rsidRPr="00164D8F" w:rsidRDefault="00FC40D8" w:rsidP="00734F58">
            <w:pPr>
              <w:ind w:right="51"/>
              <w:jc w:val="both"/>
              <w:rPr>
                <w:rFonts w:ascii="Arial" w:hAnsi="Arial" w:cs="Arial"/>
                <w:sz w:val="22"/>
                <w:szCs w:val="22"/>
              </w:rPr>
            </w:pPr>
          </w:p>
        </w:tc>
        <w:tc>
          <w:tcPr>
            <w:tcW w:w="2835" w:type="dxa"/>
          </w:tcPr>
          <w:p w14:paraId="3E84D1D2" w14:textId="77777777" w:rsidR="00FC40D8" w:rsidRPr="00164D8F" w:rsidRDefault="00FC40D8" w:rsidP="00734F58">
            <w:pPr>
              <w:ind w:right="51"/>
              <w:jc w:val="both"/>
              <w:rPr>
                <w:rFonts w:ascii="Arial" w:hAnsi="Arial" w:cs="Arial"/>
                <w:sz w:val="22"/>
                <w:szCs w:val="22"/>
              </w:rPr>
            </w:pPr>
          </w:p>
        </w:tc>
      </w:tr>
      <w:tr w:rsidR="00FC40D8" w:rsidRPr="00164D8F" w14:paraId="599B0378" w14:textId="77777777" w:rsidTr="00734F58">
        <w:tc>
          <w:tcPr>
            <w:tcW w:w="2972" w:type="dxa"/>
            <w:tcBorders>
              <w:top w:val="single" w:sz="4" w:space="0" w:color="auto"/>
              <w:left w:val="nil"/>
              <w:bottom w:val="nil"/>
              <w:right w:val="single" w:sz="4" w:space="0" w:color="auto"/>
            </w:tcBorders>
          </w:tcPr>
          <w:p w14:paraId="22B5DD9C" w14:textId="77777777" w:rsidR="00FC40D8" w:rsidRPr="00164D8F" w:rsidRDefault="00FC40D8" w:rsidP="00734F58">
            <w:pPr>
              <w:ind w:right="51"/>
              <w:jc w:val="right"/>
              <w:rPr>
                <w:rFonts w:ascii="Arial" w:hAnsi="Arial" w:cs="Arial"/>
                <w:b/>
                <w:sz w:val="22"/>
                <w:szCs w:val="22"/>
              </w:rPr>
            </w:pPr>
            <w:r w:rsidRPr="00164D8F">
              <w:rPr>
                <w:rFonts w:ascii="Arial" w:hAnsi="Arial" w:cs="Arial"/>
                <w:b/>
                <w:sz w:val="22"/>
                <w:szCs w:val="22"/>
              </w:rPr>
              <w:t>TOTAL:</w:t>
            </w:r>
          </w:p>
        </w:tc>
        <w:tc>
          <w:tcPr>
            <w:tcW w:w="3119" w:type="dxa"/>
            <w:tcBorders>
              <w:left w:val="single" w:sz="4" w:space="0" w:color="auto"/>
            </w:tcBorders>
          </w:tcPr>
          <w:p w14:paraId="36036F22"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$(MONTO TOTAL SIN IMPUESTOS)</w:t>
            </w:r>
          </w:p>
        </w:tc>
        <w:tc>
          <w:tcPr>
            <w:tcW w:w="2835" w:type="dxa"/>
          </w:tcPr>
          <w:p w14:paraId="3CCB2D70"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(MONTO TOTAL con impuestos)</w:t>
            </w:r>
          </w:p>
        </w:tc>
      </w:tr>
    </w:tbl>
    <w:p w14:paraId="2AE0EE02" w14:textId="77777777" w:rsidR="00FC40D8" w:rsidRPr="00164D8F" w:rsidRDefault="00FC40D8" w:rsidP="00FC40D8">
      <w:pPr>
        <w:ind w:right="51"/>
        <w:jc w:val="both"/>
        <w:rPr>
          <w:rFonts w:ascii="Arial" w:hAnsi="Arial" w:cs="Arial"/>
          <w:sz w:val="22"/>
          <w:szCs w:val="22"/>
        </w:rPr>
      </w:pPr>
    </w:p>
    <w:p w14:paraId="12178D49" w14:textId="77777777" w:rsidR="00FC40D8" w:rsidRPr="00DD054A" w:rsidRDefault="00FC40D8" w:rsidP="00FC40D8">
      <w:pPr>
        <w:ind w:right="51"/>
        <w:jc w:val="both"/>
        <w:rPr>
          <w:rFonts w:ascii="Arial" w:hAnsi="Arial" w:cs="Arial"/>
          <w:sz w:val="22"/>
          <w:szCs w:val="22"/>
        </w:rPr>
      </w:pPr>
      <w:r w:rsidRPr="00164D8F">
        <w:rPr>
          <w:rFonts w:ascii="Arial" w:hAnsi="Arial" w:cs="Arial"/>
          <w:sz w:val="22"/>
          <w:szCs w:val="22"/>
        </w:rPr>
        <w:t xml:space="preserve">Las partes convienen expresamente que las obligaciones de este contrato, cuyo cumplimiento se encuentra previsto realizar durante los ejercicios fiscales de </w:t>
      </w:r>
      <w:r>
        <w:rPr>
          <w:rFonts w:ascii="Arial" w:hAnsi="Arial" w:cs="Arial"/>
          <w:sz w:val="22"/>
          <w:szCs w:val="22"/>
        </w:rPr>
        <w:t>CONCATENAR EJERCICIOS</w:t>
      </w:r>
      <w:r w:rsidRPr="00164D8F">
        <w:rPr>
          <w:rFonts w:ascii="Arial" w:hAnsi="Arial" w:cs="Arial"/>
          <w:sz w:val="22"/>
          <w:szCs w:val="22"/>
        </w:rPr>
        <w:t xml:space="preserve"> FISCALES QUE INVOLUCRAN LA PLURIANUALIDAD quedarán sujetas para fines de su ejecución y pago a la disponibilidad presupuestaria con que cuente la </w:t>
      </w:r>
      <w:r w:rsidRPr="00164D8F">
        <w:rPr>
          <w:rFonts w:ascii="Arial" w:hAnsi="Arial" w:cs="Arial"/>
          <w:b/>
          <w:sz w:val="22"/>
          <w:szCs w:val="22"/>
        </w:rPr>
        <w:t xml:space="preserve">“LA DEPENDENCIA O ENTIDAD”, </w:t>
      </w:r>
      <w:r w:rsidRPr="00164D8F">
        <w:rPr>
          <w:rFonts w:ascii="Arial" w:hAnsi="Arial" w:cs="Arial"/>
          <w:sz w:val="22"/>
          <w:szCs w:val="22"/>
        </w:rPr>
        <w:t xml:space="preserve">conforme al Presupuesto de Egresos de la Federación que para el ejercicio fiscal correspondiente apruebe la Cámara de </w:t>
      </w:r>
      <w:r w:rsidRPr="00164D8F">
        <w:rPr>
          <w:rFonts w:ascii="Arial" w:hAnsi="Arial" w:cs="Arial"/>
          <w:sz w:val="22"/>
          <w:szCs w:val="22"/>
        </w:rPr>
        <w:lastRenderedPageBreak/>
        <w:t xml:space="preserve">Diputados del H. Congreso de la Unión, sin que la no realización de la referida condición suspensiva </w:t>
      </w:r>
      <w:r w:rsidRPr="00DD054A">
        <w:rPr>
          <w:rFonts w:ascii="Arial" w:hAnsi="Arial" w:cs="Arial"/>
          <w:sz w:val="22"/>
          <w:szCs w:val="22"/>
        </w:rPr>
        <w:t xml:space="preserve">origine responsabilidad para alguna de las partes.  </w:t>
      </w:r>
    </w:p>
    <w:p w14:paraId="2C93D2BB" w14:textId="77777777" w:rsidR="00FC40D8" w:rsidRPr="00EF10E4" w:rsidRDefault="00FC40D8" w:rsidP="00FC40D8">
      <w:pPr>
        <w:ind w:right="51"/>
        <w:jc w:val="both"/>
        <w:rPr>
          <w:rFonts w:ascii="Arial" w:hAnsi="Arial" w:cs="Arial"/>
          <w:sz w:val="22"/>
          <w:szCs w:val="22"/>
        </w:rPr>
      </w:pPr>
    </w:p>
    <w:p w14:paraId="3E082607" w14:textId="77777777" w:rsidR="00FC40D8" w:rsidRPr="00EF10E4" w:rsidRDefault="00FC40D8" w:rsidP="00FC40D8">
      <w:pPr>
        <w:ind w:right="51"/>
        <w:jc w:val="both"/>
        <w:rPr>
          <w:rFonts w:ascii="Arial" w:hAnsi="Arial" w:cs="Arial"/>
          <w:sz w:val="22"/>
          <w:szCs w:val="22"/>
        </w:rPr>
      </w:pPr>
      <w:r w:rsidRPr="00EF10E4">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59A7A911" w14:textId="77777777" w:rsidR="00FC40D8" w:rsidRPr="00DD054A" w:rsidRDefault="00FC40D8" w:rsidP="00FC40D8">
      <w:pPr>
        <w:ind w:right="51"/>
        <w:jc w:val="both"/>
        <w:rPr>
          <w:rFonts w:ascii="Arial" w:hAnsi="Arial" w:cs="Arial"/>
          <w:sz w:val="22"/>
          <w:szCs w:val="22"/>
        </w:rPr>
      </w:pPr>
    </w:p>
    <w:p w14:paraId="100DD8CE" w14:textId="77777777" w:rsidR="00FC40D8" w:rsidRPr="00DD054A" w:rsidRDefault="00FC40D8" w:rsidP="00FC40D8">
      <w:pPr>
        <w:ind w:right="51"/>
        <w:jc w:val="both"/>
        <w:rPr>
          <w:rFonts w:ascii="Arial" w:hAnsi="Arial" w:cs="Arial"/>
          <w:sz w:val="22"/>
          <w:szCs w:val="22"/>
        </w:rPr>
      </w:pPr>
      <w:r w:rsidRPr="00DD054A">
        <w:rPr>
          <w:rFonts w:ascii="Arial" w:hAnsi="Arial" w:cs="Arial"/>
          <w:sz w:val="22"/>
          <w:szCs w:val="22"/>
        </w:rPr>
        <w:t>El(los) precio(s) unitario(s) del presente contrato, expresado(s) en moneda nacional es (son):</w:t>
      </w:r>
    </w:p>
    <w:p w14:paraId="7E431253" w14:textId="77777777" w:rsidR="00FC40D8" w:rsidRPr="00DD054A" w:rsidRDefault="00FC40D8" w:rsidP="00FC40D8">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350"/>
        <w:gridCol w:w="1610"/>
        <w:gridCol w:w="1112"/>
        <w:gridCol w:w="1306"/>
        <w:gridCol w:w="1178"/>
        <w:gridCol w:w="1333"/>
        <w:gridCol w:w="1165"/>
      </w:tblGrid>
      <w:tr w:rsidR="00FC40D8" w:rsidRPr="00DD054A" w14:paraId="1F06D02B" w14:textId="77777777" w:rsidTr="00734F58">
        <w:tc>
          <w:tcPr>
            <w:tcW w:w="1490" w:type="dxa"/>
            <w:vAlign w:val="center"/>
          </w:tcPr>
          <w:p w14:paraId="6E2302E5" w14:textId="77777777" w:rsidR="00FC40D8" w:rsidRPr="00DD054A" w:rsidRDefault="00FC40D8" w:rsidP="00734F58">
            <w:pPr>
              <w:ind w:right="51"/>
              <w:jc w:val="both"/>
              <w:rPr>
                <w:rFonts w:ascii="Arial" w:hAnsi="Arial" w:cs="Arial"/>
                <w:sz w:val="22"/>
                <w:szCs w:val="22"/>
              </w:rPr>
            </w:pPr>
            <w:r w:rsidRPr="00DD054A">
              <w:rPr>
                <w:rFonts w:ascii="Arial" w:hAnsi="Arial" w:cs="Arial"/>
                <w:b/>
                <w:bCs/>
                <w:sz w:val="21"/>
                <w:szCs w:val="21"/>
              </w:rPr>
              <w:t>Partida</w:t>
            </w:r>
          </w:p>
        </w:tc>
        <w:tc>
          <w:tcPr>
            <w:tcW w:w="1610" w:type="dxa"/>
            <w:vAlign w:val="center"/>
          </w:tcPr>
          <w:p w14:paraId="5032F810" w14:textId="77777777" w:rsidR="00FC40D8" w:rsidRPr="00DD054A" w:rsidRDefault="00FC40D8" w:rsidP="00734F58">
            <w:pPr>
              <w:ind w:right="51"/>
              <w:jc w:val="both"/>
              <w:rPr>
                <w:rFonts w:ascii="Arial" w:hAnsi="Arial" w:cs="Arial"/>
                <w:sz w:val="22"/>
                <w:szCs w:val="22"/>
              </w:rPr>
            </w:pPr>
            <w:r w:rsidRPr="00DD054A">
              <w:rPr>
                <w:rFonts w:ascii="Arial" w:hAnsi="Arial" w:cs="Arial"/>
                <w:b/>
                <w:bCs/>
                <w:sz w:val="21"/>
                <w:szCs w:val="21"/>
              </w:rPr>
              <w:t>Descripción *</w:t>
            </w:r>
          </w:p>
        </w:tc>
        <w:tc>
          <w:tcPr>
            <w:tcW w:w="1132" w:type="dxa"/>
            <w:vAlign w:val="center"/>
          </w:tcPr>
          <w:p w14:paraId="4E6354CE" w14:textId="77777777" w:rsidR="00FC40D8" w:rsidRPr="00DD054A" w:rsidRDefault="00FC40D8" w:rsidP="00734F58">
            <w:pPr>
              <w:ind w:right="51"/>
              <w:jc w:val="both"/>
              <w:rPr>
                <w:rFonts w:ascii="Arial" w:hAnsi="Arial" w:cs="Arial"/>
                <w:sz w:val="22"/>
                <w:szCs w:val="22"/>
              </w:rPr>
            </w:pPr>
            <w:r w:rsidRPr="00DD054A">
              <w:rPr>
                <w:rFonts w:ascii="Arial" w:hAnsi="Arial" w:cs="Arial"/>
                <w:b/>
                <w:bCs/>
                <w:sz w:val="21"/>
                <w:szCs w:val="21"/>
              </w:rPr>
              <w:t>Unidad*</w:t>
            </w:r>
          </w:p>
        </w:tc>
        <w:tc>
          <w:tcPr>
            <w:tcW w:w="1306" w:type="dxa"/>
            <w:vAlign w:val="center"/>
          </w:tcPr>
          <w:p w14:paraId="53B93841" w14:textId="77777777" w:rsidR="00FC40D8" w:rsidRPr="00DD054A" w:rsidRDefault="00FC40D8" w:rsidP="00734F58">
            <w:pPr>
              <w:ind w:right="51"/>
              <w:jc w:val="both"/>
              <w:rPr>
                <w:rFonts w:ascii="Arial" w:hAnsi="Arial" w:cs="Arial"/>
                <w:sz w:val="22"/>
                <w:szCs w:val="22"/>
              </w:rPr>
            </w:pPr>
            <w:r w:rsidRPr="00DD054A">
              <w:rPr>
                <w:rFonts w:ascii="Arial" w:hAnsi="Arial" w:cs="Arial"/>
                <w:b/>
                <w:bCs/>
                <w:sz w:val="21"/>
                <w:szCs w:val="21"/>
              </w:rPr>
              <w:t>Cantidad *</w:t>
            </w:r>
          </w:p>
        </w:tc>
        <w:tc>
          <w:tcPr>
            <w:tcW w:w="1178" w:type="dxa"/>
            <w:vAlign w:val="center"/>
          </w:tcPr>
          <w:p w14:paraId="03AFF227" w14:textId="77777777" w:rsidR="00FC40D8" w:rsidRPr="00DD054A" w:rsidRDefault="00FC40D8" w:rsidP="00734F58">
            <w:pPr>
              <w:ind w:right="51"/>
              <w:jc w:val="both"/>
              <w:rPr>
                <w:rFonts w:ascii="Arial" w:hAnsi="Arial" w:cs="Arial"/>
                <w:sz w:val="22"/>
                <w:szCs w:val="22"/>
              </w:rPr>
            </w:pPr>
            <w:r w:rsidRPr="00DD054A">
              <w:rPr>
                <w:rFonts w:ascii="Arial" w:hAnsi="Arial" w:cs="Arial"/>
                <w:b/>
                <w:bCs/>
                <w:sz w:val="21"/>
                <w:szCs w:val="21"/>
              </w:rPr>
              <w:t>Precio unitario *</w:t>
            </w:r>
          </w:p>
        </w:tc>
        <w:tc>
          <w:tcPr>
            <w:tcW w:w="1495" w:type="dxa"/>
            <w:vAlign w:val="center"/>
          </w:tcPr>
          <w:p w14:paraId="0FE98229" w14:textId="77777777" w:rsidR="00FC40D8" w:rsidRPr="00DD054A" w:rsidRDefault="00FC40D8" w:rsidP="00734F58">
            <w:pPr>
              <w:ind w:right="51"/>
              <w:jc w:val="both"/>
              <w:rPr>
                <w:rFonts w:ascii="Arial" w:hAnsi="Arial" w:cs="Arial"/>
                <w:sz w:val="22"/>
                <w:szCs w:val="22"/>
              </w:rPr>
            </w:pPr>
            <w:r w:rsidRPr="00DD054A">
              <w:rPr>
                <w:rFonts w:ascii="Arial" w:hAnsi="Arial" w:cs="Arial"/>
                <w:b/>
                <w:bCs/>
                <w:sz w:val="21"/>
                <w:szCs w:val="21"/>
              </w:rPr>
              <w:t>Precio total antes de imp. *</w:t>
            </w:r>
          </w:p>
        </w:tc>
        <w:tc>
          <w:tcPr>
            <w:tcW w:w="1183" w:type="dxa"/>
          </w:tcPr>
          <w:p w14:paraId="0C331705" w14:textId="77777777" w:rsidR="00FC40D8" w:rsidRPr="00DD054A" w:rsidRDefault="00FC40D8" w:rsidP="00734F58">
            <w:pPr>
              <w:ind w:right="51"/>
              <w:jc w:val="both"/>
              <w:rPr>
                <w:rFonts w:ascii="Arial" w:hAnsi="Arial" w:cs="Arial"/>
                <w:b/>
                <w:bCs/>
                <w:sz w:val="21"/>
                <w:szCs w:val="21"/>
              </w:rPr>
            </w:pPr>
            <w:r w:rsidRPr="00DD054A">
              <w:rPr>
                <w:rFonts w:ascii="Arial" w:hAnsi="Arial" w:cs="Arial"/>
                <w:b/>
                <w:bCs/>
                <w:sz w:val="21"/>
                <w:szCs w:val="21"/>
              </w:rPr>
              <w:t>Precio total después de imp. *</w:t>
            </w:r>
          </w:p>
        </w:tc>
      </w:tr>
      <w:tr w:rsidR="00FC40D8" w:rsidRPr="00DD054A" w14:paraId="5D873A89" w14:textId="77777777" w:rsidTr="00734F58">
        <w:tc>
          <w:tcPr>
            <w:tcW w:w="1490" w:type="dxa"/>
          </w:tcPr>
          <w:p w14:paraId="636CC1AF" w14:textId="77777777" w:rsidR="00FC40D8" w:rsidRPr="00DD054A" w:rsidRDefault="00FC40D8" w:rsidP="00734F58">
            <w:pPr>
              <w:ind w:right="51"/>
              <w:jc w:val="both"/>
              <w:rPr>
                <w:rFonts w:ascii="Arial" w:hAnsi="Arial" w:cs="Arial"/>
                <w:sz w:val="22"/>
                <w:szCs w:val="22"/>
              </w:rPr>
            </w:pPr>
          </w:p>
        </w:tc>
        <w:tc>
          <w:tcPr>
            <w:tcW w:w="1610" w:type="dxa"/>
          </w:tcPr>
          <w:p w14:paraId="5E4F3C07" w14:textId="77777777" w:rsidR="00FC40D8" w:rsidRPr="00DD054A" w:rsidRDefault="00FC40D8" w:rsidP="00734F58">
            <w:pPr>
              <w:ind w:right="51"/>
              <w:jc w:val="both"/>
              <w:rPr>
                <w:rFonts w:ascii="Arial" w:hAnsi="Arial" w:cs="Arial"/>
                <w:sz w:val="22"/>
                <w:szCs w:val="22"/>
              </w:rPr>
            </w:pPr>
          </w:p>
        </w:tc>
        <w:tc>
          <w:tcPr>
            <w:tcW w:w="1132" w:type="dxa"/>
          </w:tcPr>
          <w:p w14:paraId="20BEB023" w14:textId="77777777" w:rsidR="00FC40D8" w:rsidRPr="00DD054A" w:rsidRDefault="00FC40D8" w:rsidP="00734F58">
            <w:pPr>
              <w:ind w:right="51"/>
              <w:jc w:val="both"/>
              <w:rPr>
                <w:rFonts w:ascii="Arial" w:hAnsi="Arial" w:cs="Arial"/>
                <w:sz w:val="22"/>
                <w:szCs w:val="22"/>
              </w:rPr>
            </w:pPr>
          </w:p>
        </w:tc>
        <w:tc>
          <w:tcPr>
            <w:tcW w:w="1306" w:type="dxa"/>
          </w:tcPr>
          <w:p w14:paraId="4E77EF27" w14:textId="77777777" w:rsidR="00FC40D8" w:rsidRPr="00DD054A" w:rsidRDefault="00FC40D8" w:rsidP="00734F58">
            <w:pPr>
              <w:ind w:right="51"/>
              <w:jc w:val="both"/>
              <w:rPr>
                <w:rFonts w:ascii="Arial" w:hAnsi="Arial" w:cs="Arial"/>
                <w:sz w:val="22"/>
                <w:szCs w:val="22"/>
              </w:rPr>
            </w:pPr>
          </w:p>
        </w:tc>
        <w:tc>
          <w:tcPr>
            <w:tcW w:w="1178" w:type="dxa"/>
          </w:tcPr>
          <w:p w14:paraId="6A1E8D19" w14:textId="77777777" w:rsidR="00FC40D8" w:rsidRPr="00DD054A" w:rsidRDefault="00FC40D8" w:rsidP="00734F58">
            <w:pPr>
              <w:ind w:right="51"/>
              <w:jc w:val="both"/>
              <w:rPr>
                <w:rFonts w:ascii="Arial" w:hAnsi="Arial" w:cs="Arial"/>
                <w:sz w:val="22"/>
                <w:szCs w:val="22"/>
              </w:rPr>
            </w:pPr>
          </w:p>
        </w:tc>
        <w:tc>
          <w:tcPr>
            <w:tcW w:w="1495" w:type="dxa"/>
          </w:tcPr>
          <w:p w14:paraId="3117E16F" w14:textId="77777777" w:rsidR="00FC40D8" w:rsidRPr="00DD054A" w:rsidRDefault="00FC40D8" w:rsidP="00734F58">
            <w:pPr>
              <w:ind w:right="51"/>
              <w:jc w:val="both"/>
              <w:rPr>
                <w:rFonts w:ascii="Arial" w:hAnsi="Arial" w:cs="Arial"/>
                <w:sz w:val="22"/>
                <w:szCs w:val="22"/>
              </w:rPr>
            </w:pPr>
          </w:p>
        </w:tc>
        <w:tc>
          <w:tcPr>
            <w:tcW w:w="1183" w:type="dxa"/>
          </w:tcPr>
          <w:p w14:paraId="7C3021A2" w14:textId="77777777" w:rsidR="00FC40D8" w:rsidRPr="00DD054A" w:rsidRDefault="00FC40D8" w:rsidP="00734F58">
            <w:pPr>
              <w:ind w:right="51"/>
              <w:jc w:val="both"/>
              <w:rPr>
                <w:rFonts w:ascii="Arial" w:hAnsi="Arial" w:cs="Arial"/>
                <w:sz w:val="22"/>
                <w:szCs w:val="22"/>
              </w:rPr>
            </w:pPr>
          </w:p>
        </w:tc>
      </w:tr>
    </w:tbl>
    <w:p w14:paraId="27DD8F2F" w14:textId="77777777" w:rsidR="00FC40D8" w:rsidRPr="00DD054A" w:rsidRDefault="00FC40D8" w:rsidP="00FC40D8">
      <w:pPr>
        <w:ind w:right="51"/>
        <w:jc w:val="both"/>
        <w:rPr>
          <w:rFonts w:ascii="Arial" w:hAnsi="Arial" w:cs="Arial"/>
          <w:sz w:val="22"/>
          <w:szCs w:val="22"/>
        </w:rPr>
      </w:pPr>
    </w:p>
    <w:p w14:paraId="79CAC9C0" w14:textId="77777777" w:rsidR="00FC40D8" w:rsidRPr="00EF10E4" w:rsidRDefault="00FC40D8" w:rsidP="00FC40D8">
      <w:pPr>
        <w:autoSpaceDE w:val="0"/>
        <w:autoSpaceDN w:val="0"/>
        <w:adjustRightInd w:val="0"/>
        <w:jc w:val="both"/>
        <w:rPr>
          <w:rFonts w:ascii="Arial" w:hAnsi="Arial" w:cs="Arial"/>
          <w:sz w:val="22"/>
          <w:szCs w:val="22"/>
        </w:rPr>
      </w:pPr>
      <w:r w:rsidRPr="00EF10E4">
        <w:rPr>
          <w:rFonts w:ascii="Arial" w:hAnsi="Arial" w:cs="Arial"/>
          <w:sz w:val="22"/>
          <w:szCs w:val="22"/>
        </w:rPr>
        <w:t>INSTRUCCIÓN: INDICAR EL ANEXO CORRESPONDIENTE</w:t>
      </w:r>
    </w:p>
    <w:p w14:paraId="73AAB61F" w14:textId="77777777" w:rsidR="00FC40D8" w:rsidRPr="00164D8F" w:rsidRDefault="00FC40D8" w:rsidP="00FC40D8">
      <w:pPr>
        <w:ind w:right="51"/>
        <w:jc w:val="both"/>
        <w:rPr>
          <w:rFonts w:ascii="Arial" w:hAnsi="Arial" w:cs="Arial"/>
          <w:sz w:val="22"/>
          <w:szCs w:val="22"/>
        </w:rPr>
      </w:pPr>
    </w:p>
    <w:p w14:paraId="7719A856" w14:textId="77777777" w:rsidR="00FC40D8" w:rsidRPr="00DD054A" w:rsidRDefault="00FC40D8" w:rsidP="00FC40D8">
      <w:pPr>
        <w:ind w:right="51"/>
        <w:jc w:val="both"/>
        <w:rPr>
          <w:rFonts w:ascii="Arial" w:hAnsi="Arial" w:cs="Arial"/>
          <w:sz w:val="22"/>
          <w:szCs w:val="22"/>
        </w:rPr>
      </w:pPr>
      <w:r w:rsidRPr="00164D8F">
        <w:rPr>
          <w:rFonts w:ascii="Arial" w:hAnsi="Arial" w:cs="Arial"/>
          <w:sz w:val="22"/>
          <w:szCs w:val="22"/>
        </w:rPr>
        <w:t xml:space="preserve">El precio unitario es considerado fijo y en moneda nacional </w:t>
      </w:r>
      <w:r w:rsidRPr="00AA2866">
        <w:rPr>
          <w:rFonts w:ascii="Arial" w:hAnsi="Arial" w:cs="Arial"/>
          <w:b/>
          <w:sz w:val="22"/>
          <w:szCs w:val="22"/>
        </w:rPr>
        <w:t>(TIPO MONEDA)</w:t>
      </w:r>
      <w:r w:rsidRPr="00164D8F">
        <w:rPr>
          <w:rFonts w:ascii="Arial" w:hAnsi="Arial" w:cs="Arial"/>
          <w:sz w:val="22"/>
          <w:szCs w:val="22"/>
        </w:rPr>
        <w:t xml:space="preserve"> hasta que concluya la relación contractual que se formaliza, incluyendo todos los conceptos y costos </w:t>
      </w:r>
      <w:r w:rsidRPr="00DD054A">
        <w:rPr>
          <w:rFonts w:ascii="Arial" w:hAnsi="Arial" w:cs="Arial"/>
          <w:sz w:val="22"/>
          <w:szCs w:val="22"/>
        </w:rPr>
        <w:t xml:space="preserve">involucrados en la adquisición de </w:t>
      </w:r>
      <w:r w:rsidRPr="00DD054A">
        <w:rPr>
          <w:rFonts w:ascii="Arial" w:hAnsi="Arial" w:cs="Arial"/>
          <w:b/>
          <w:sz w:val="22"/>
          <w:szCs w:val="22"/>
        </w:rPr>
        <w:t>(</w:t>
      </w:r>
      <w:r w:rsidRPr="00DD054A">
        <w:rPr>
          <w:rFonts w:ascii="Arial" w:hAnsi="Arial" w:cs="Arial"/>
          <w:b/>
          <w:sz w:val="22"/>
          <w:szCs w:val="22"/>
          <w:u w:val="single"/>
        </w:rPr>
        <w:t>DESCRIPCIÓN)</w:t>
      </w:r>
      <w:r w:rsidRPr="00DD054A">
        <w:rPr>
          <w:rFonts w:ascii="Arial" w:hAnsi="Arial" w:cs="Arial"/>
          <w:b/>
          <w:sz w:val="22"/>
          <w:szCs w:val="22"/>
        </w:rPr>
        <w:t>,</w:t>
      </w:r>
      <w:r w:rsidRPr="00DD054A">
        <w:rPr>
          <w:rFonts w:ascii="Arial" w:hAnsi="Arial" w:cs="Arial"/>
          <w:sz w:val="22"/>
          <w:szCs w:val="22"/>
        </w:rPr>
        <w:t xml:space="preserve"> por lo que </w:t>
      </w:r>
      <w:r w:rsidRPr="00DD054A">
        <w:rPr>
          <w:rFonts w:ascii="Arial" w:hAnsi="Arial" w:cs="Arial"/>
          <w:b/>
          <w:sz w:val="22"/>
          <w:szCs w:val="22"/>
        </w:rPr>
        <w:t xml:space="preserve">“EL PROVEEDOR” </w:t>
      </w:r>
      <w:r w:rsidRPr="00DD054A">
        <w:rPr>
          <w:rFonts w:ascii="Arial" w:hAnsi="Arial" w:cs="Arial"/>
          <w:sz w:val="22"/>
          <w:szCs w:val="22"/>
        </w:rPr>
        <w:t xml:space="preserve">no podrá agregar ningún costo extra y los precios serán inalterables durante la vigencia del presente contrato.   </w:t>
      </w:r>
    </w:p>
    <w:p w14:paraId="2E5BECCB" w14:textId="77777777" w:rsidR="00FC40D8" w:rsidRPr="00EF10E4" w:rsidRDefault="00FC40D8" w:rsidP="00FC40D8">
      <w:pPr>
        <w:ind w:right="51"/>
        <w:jc w:val="both"/>
        <w:rPr>
          <w:rFonts w:ascii="Arial" w:hAnsi="Arial" w:cs="Arial"/>
          <w:sz w:val="22"/>
          <w:szCs w:val="22"/>
        </w:rPr>
      </w:pPr>
    </w:p>
    <w:p w14:paraId="179803D6" w14:textId="77777777" w:rsidR="00FC40D8" w:rsidRPr="00EF10E4" w:rsidRDefault="00FC40D8" w:rsidP="00FC40D8">
      <w:pPr>
        <w:ind w:right="51"/>
        <w:jc w:val="both"/>
        <w:rPr>
          <w:rFonts w:ascii="Arial" w:hAnsi="Arial" w:cs="Arial"/>
          <w:sz w:val="22"/>
          <w:szCs w:val="22"/>
        </w:rPr>
      </w:pPr>
      <w:r w:rsidRPr="00EF10E4">
        <w:rPr>
          <w:rFonts w:ascii="Arial" w:hAnsi="Arial" w:cs="Arial"/>
          <w:sz w:val="22"/>
          <w:szCs w:val="22"/>
        </w:rPr>
        <w:t>INSTRUCCIÓN: EN CASO DE QUE SE HAYA PREVISTO VARIACIÓN DE PRECIOS, Y SE CUENTE CON UNA FÓRMULA O MECANISMO DE AJUSTE SE CONSIDERARÁ LA SIGUIENTE REDACCIÓN:</w:t>
      </w:r>
    </w:p>
    <w:p w14:paraId="3DD7E549" w14:textId="77777777" w:rsidR="00FC40D8" w:rsidRPr="00DD054A" w:rsidRDefault="00FC40D8" w:rsidP="00FC40D8">
      <w:pPr>
        <w:ind w:right="51"/>
        <w:jc w:val="both"/>
        <w:rPr>
          <w:rFonts w:ascii="Arial" w:hAnsi="Arial" w:cs="Arial"/>
          <w:sz w:val="22"/>
          <w:szCs w:val="22"/>
        </w:rPr>
      </w:pPr>
    </w:p>
    <w:p w14:paraId="1E83F25F" w14:textId="77777777" w:rsidR="00FC40D8" w:rsidRPr="00DD054A" w:rsidRDefault="00FC40D8" w:rsidP="00FC40D8">
      <w:pPr>
        <w:ind w:right="51"/>
        <w:jc w:val="both"/>
        <w:rPr>
          <w:rFonts w:ascii="Arial" w:hAnsi="Arial" w:cs="Arial"/>
          <w:sz w:val="22"/>
          <w:szCs w:val="22"/>
        </w:rPr>
      </w:pPr>
      <w:r w:rsidRPr="00DD054A">
        <w:rPr>
          <w:rFonts w:ascii="Arial" w:hAnsi="Arial" w:cs="Arial"/>
          <w:sz w:val="22"/>
          <w:szCs w:val="22"/>
        </w:rPr>
        <w:t xml:space="preserve">El precio unitario será considerado en moneda nacional, y podrá ser modificado conforme a la siguiente: </w:t>
      </w:r>
      <w:r w:rsidRPr="00DD054A">
        <w:rPr>
          <w:rFonts w:ascii="Arial" w:hAnsi="Arial" w:cs="Arial"/>
          <w:b/>
          <w:sz w:val="22"/>
          <w:szCs w:val="22"/>
          <w:u w:val="single"/>
        </w:rPr>
        <w:t>(ESTABLECER LA FÓRMULA O MECANISMO DE AJUSTE PUBLICADA EN LA CONVOCATORIA, INVITACIÓN O SOLICITUD DE COTIZACIÓN).</w:t>
      </w:r>
    </w:p>
    <w:p w14:paraId="46F5D99D" w14:textId="77777777" w:rsidR="00FC40D8" w:rsidRPr="00DD054A" w:rsidRDefault="00FC40D8" w:rsidP="00FC40D8">
      <w:pPr>
        <w:ind w:right="51"/>
        <w:jc w:val="both"/>
        <w:rPr>
          <w:rFonts w:ascii="Arial" w:hAnsi="Arial" w:cs="Arial"/>
          <w:sz w:val="22"/>
          <w:szCs w:val="22"/>
        </w:rPr>
      </w:pPr>
    </w:p>
    <w:p w14:paraId="60AA313A" w14:textId="77777777" w:rsidR="00FC40D8" w:rsidRPr="00EF10E4" w:rsidRDefault="00FC40D8" w:rsidP="00FC40D8">
      <w:pPr>
        <w:ind w:right="51"/>
        <w:jc w:val="both"/>
        <w:rPr>
          <w:rFonts w:ascii="Arial" w:hAnsi="Arial" w:cs="Arial"/>
          <w:sz w:val="22"/>
          <w:szCs w:val="22"/>
        </w:rPr>
      </w:pPr>
      <w:r w:rsidRPr="00EF10E4">
        <w:rPr>
          <w:rFonts w:ascii="Arial" w:hAnsi="Arial" w:cs="Arial"/>
          <w:sz w:val="22"/>
          <w:szCs w:val="22"/>
        </w:rPr>
        <w:t xml:space="preserve">INSTRUCCIÓN: EN CASO DE SER ABIERTO Y ANUAL INCORPORAR EL SIGUIENTE PÁRRAFO: </w:t>
      </w:r>
    </w:p>
    <w:p w14:paraId="7C2F6C10" w14:textId="77777777" w:rsidR="00FC40D8" w:rsidRPr="00164D8F" w:rsidRDefault="00FC40D8" w:rsidP="00FC40D8">
      <w:pPr>
        <w:ind w:right="51"/>
        <w:jc w:val="both"/>
        <w:rPr>
          <w:rFonts w:ascii="Arial" w:hAnsi="Arial" w:cs="Arial"/>
          <w:b/>
          <w:sz w:val="22"/>
          <w:szCs w:val="22"/>
        </w:rPr>
      </w:pPr>
    </w:p>
    <w:p w14:paraId="42519487" w14:textId="77777777" w:rsidR="00FC40D8" w:rsidRPr="00164D8F" w:rsidRDefault="00FC40D8" w:rsidP="00FC40D8">
      <w:pPr>
        <w:ind w:right="51"/>
        <w:jc w:val="both"/>
        <w:rPr>
          <w:rFonts w:ascii="Arial" w:hAnsi="Arial" w:cs="Arial"/>
          <w:b/>
          <w:sz w:val="22"/>
          <w:szCs w:val="22"/>
        </w:rPr>
      </w:pPr>
      <w:r w:rsidRPr="00164D8F">
        <w:rPr>
          <w:rFonts w:ascii="Arial" w:hAnsi="Arial" w:cs="Arial"/>
          <w:b/>
          <w:sz w:val="22"/>
          <w:szCs w:val="22"/>
        </w:rPr>
        <w:t xml:space="preserve">“LA DEPENDENCIA O ENTIDAD” </w:t>
      </w:r>
      <w:r w:rsidRPr="00164D8F">
        <w:rPr>
          <w:rFonts w:ascii="Arial" w:hAnsi="Arial" w:cs="Arial"/>
          <w:sz w:val="22"/>
          <w:szCs w:val="22"/>
        </w:rPr>
        <w:t xml:space="preserve">pagará a </w:t>
      </w:r>
      <w:r w:rsidRPr="00164D8F">
        <w:rPr>
          <w:rFonts w:ascii="Arial" w:hAnsi="Arial" w:cs="Arial"/>
          <w:b/>
          <w:sz w:val="22"/>
          <w:szCs w:val="22"/>
        </w:rPr>
        <w:t>“EL PROVEEDOR”</w:t>
      </w:r>
      <w:r w:rsidRPr="00164D8F">
        <w:rPr>
          <w:rFonts w:ascii="Arial" w:hAnsi="Arial" w:cs="Arial"/>
          <w:sz w:val="22"/>
          <w:szCs w:val="22"/>
        </w:rPr>
        <w:t xml:space="preserve"> como contraprestación por el suministro de los bienes objeto de este contrato, la cantidad mínima </w:t>
      </w:r>
      <w:r w:rsidRPr="00AA2866">
        <w:rPr>
          <w:rFonts w:ascii="Arial" w:hAnsi="Arial" w:cs="Arial"/>
          <w:b/>
          <w:sz w:val="22"/>
          <w:szCs w:val="22"/>
          <w:u w:val="single"/>
        </w:rPr>
        <w:t>(MONTO MÍNIMO TOTAL DEL CONTRATO)</w:t>
      </w:r>
      <w:r w:rsidRPr="00164D8F">
        <w:rPr>
          <w:rFonts w:ascii="Arial" w:hAnsi="Arial" w:cs="Arial"/>
          <w:b/>
          <w:sz w:val="22"/>
          <w:szCs w:val="22"/>
        </w:rPr>
        <w:t xml:space="preserve"> </w:t>
      </w:r>
      <w:r w:rsidRPr="00164D8F">
        <w:rPr>
          <w:rFonts w:ascii="Arial" w:hAnsi="Arial" w:cs="Arial"/>
          <w:sz w:val="22"/>
          <w:szCs w:val="22"/>
        </w:rPr>
        <w:t xml:space="preserve">más impuestos por $______ </w:t>
      </w:r>
      <w:r w:rsidRPr="00AA2866">
        <w:rPr>
          <w:rFonts w:ascii="Arial" w:hAnsi="Arial" w:cs="Arial"/>
          <w:b/>
          <w:sz w:val="22"/>
          <w:szCs w:val="22"/>
          <w:u w:val="single"/>
        </w:rPr>
        <w:t>(INDICAR LA CANTIDAD EN LETRA),</w:t>
      </w:r>
      <w:r w:rsidRPr="00164D8F">
        <w:rPr>
          <w:rFonts w:ascii="Arial" w:hAnsi="Arial" w:cs="Arial"/>
          <w:sz w:val="22"/>
          <w:szCs w:val="22"/>
        </w:rPr>
        <w:t xml:space="preserve"> y </w:t>
      </w:r>
      <w:r w:rsidRPr="00164D8F">
        <w:rPr>
          <w:rFonts w:ascii="Arial" w:eastAsiaTheme="minorHAnsi" w:hAnsi="Arial" w:cs="Arial"/>
          <w:sz w:val="22"/>
          <w:szCs w:val="22"/>
        </w:rPr>
        <w:t xml:space="preserve">un monto máximo </w:t>
      </w:r>
      <w:r w:rsidRPr="00164D8F">
        <w:rPr>
          <w:rFonts w:ascii="Arial" w:eastAsiaTheme="minorHAnsi" w:hAnsi="Arial" w:cs="Arial"/>
        </w:rPr>
        <w:t xml:space="preserve">de </w:t>
      </w:r>
      <w:r w:rsidRPr="00AA2866">
        <w:rPr>
          <w:rFonts w:ascii="Arial" w:hAnsi="Arial" w:cs="Arial"/>
          <w:b/>
          <w:sz w:val="22"/>
          <w:szCs w:val="22"/>
          <w:u w:val="single"/>
        </w:rPr>
        <w:t xml:space="preserve">(MONTO MÁXIMO TOTAL DEL CONTRATO), </w:t>
      </w:r>
      <w:r w:rsidRPr="00164D8F">
        <w:rPr>
          <w:rFonts w:ascii="Arial" w:hAnsi="Arial" w:cs="Arial"/>
          <w:sz w:val="22"/>
          <w:szCs w:val="22"/>
        </w:rPr>
        <w:t xml:space="preserve">más impuestos que asciende a $______ </w:t>
      </w:r>
      <w:r w:rsidRPr="00AA2866">
        <w:rPr>
          <w:rFonts w:ascii="Arial" w:hAnsi="Arial" w:cs="Arial"/>
          <w:b/>
          <w:sz w:val="22"/>
          <w:szCs w:val="22"/>
        </w:rPr>
        <w:t>(INDICAR LA CANTIDAD EN LETRA).</w:t>
      </w:r>
    </w:p>
    <w:p w14:paraId="4EBBDC7A" w14:textId="77777777" w:rsidR="00FC40D8" w:rsidRPr="00EF10E4" w:rsidRDefault="00FC40D8" w:rsidP="00FC40D8">
      <w:pPr>
        <w:ind w:right="51"/>
        <w:jc w:val="both"/>
        <w:rPr>
          <w:rFonts w:ascii="Arial" w:hAnsi="Arial" w:cs="Arial"/>
          <w:sz w:val="22"/>
          <w:szCs w:val="22"/>
        </w:rPr>
      </w:pPr>
    </w:p>
    <w:p w14:paraId="18062192" w14:textId="77777777" w:rsidR="00FC40D8" w:rsidRPr="00EF10E4" w:rsidRDefault="00FC40D8" w:rsidP="00FC40D8">
      <w:pPr>
        <w:ind w:right="51"/>
        <w:jc w:val="both"/>
        <w:rPr>
          <w:rFonts w:ascii="Arial" w:hAnsi="Arial" w:cs="Arial"/>
          <w:sz w:val="22"/>
          <w:szCs w:val="22"/>
        </w:rPr>
      </w:pPr>
      <w:r w:rsidRPr="00EF10E4">
        <w:rPr>
          <w:rFonts w:ascii="Arial" w:hAnsi="Arial" w:cs="Arial"/>
          <w:sz w:val="22"/>
          <w:szCs w:val="22"/>
        </w:rPr>
        <w:lastRenderedPageBreak/>
        <w:t>INSTRUCCIÓN: EN CASO DE SER PLURIANUAL ABIERTO, MOSTRAR LA TABLA Y LOS TRES PÁRRAFOS SIGUIENTES:</w:t>
      </w:r>
    </w:p>
    <w:p w14:paraId="3E428B12" w14:textId="77777777" w:rsidR="00FC40D8" w:rsidRPr="00DD054A" w:rsidRDefault="00FC40D8" w:rsidP="00FC40D8">
      <w:pPr>
        <w:ind w:right="51"/>
        <w:jc w:val="both"/>
        <w:rPr>
          <w:rFonts w:ascii="Arial" w:hAnsi="Arial" w:cs="Arial"/>
          <w:b/>
          <w:sz w:val="22"/>
          <w:szCs w:val="22"/>
        </w:rPr>
      </w:pPr>
    </w:p>
    <w:p w14:paraId="19DE11C0" w14:textId="77777777" w:rsidR="00FC40D8" w:rsidRPr="00DD054A" w:rsidRDefault="00FC40D8" w:rsidP="00FC40D8">
      <w:pPr>
        <w:ind w:right="51"/>
        <w:jc w:val="both"/>
        <w:rPr>
          <w:rFonts w:ascii="Arial" w:hAnsi="Arial" w:cs="Arial"/>
          <w:b/>
          <w:sz w:val="22"/>
          <w:szCs w:val="22"/>
          <w:u w:val="single"/>
        </w:rPr>
      </w:pPr>
      <w:r w:rsidRPr="00DD054A">
        <w:rPr>
          <w:rFonts w:ascii="Arial" w:hAnsi="Arial" w:cs="Arial"/>
          <w:b/>
          <w:sz w:val="22"/>
          <w:szCs w:val="22"/>
        </w:rPr>
        <w:t xml:space="preserve">“LA DEPENDENCIA O ENTIDAD” </w:t>
      </w:r>
      <w:r w:rsidRPr="00DD054A">
        <w:rPr>
          <w:rFonts w:ascii="Arial" w:hAnsi="Arial" w:cs="Arial"/>
          <w:sz w:val="22"/>
          <w:szCs w:val="22"/>
        </w:rPr>
        <w:t xml:space="preserve">conviene con </w:t>
      </w:r>
      <w:r w:rsidRPr="00DD054A">
        <w:rPr>
          <w:rFonts w:ascii="Arial" w:hAnsi="Arial" w:cs="Arial"/>
          <w:b/>
          <w:sz w:val="22"/>
          <w:szCs w:val="22"/>
        </w:rPr>
        <w:t>“EL PROVEEDOR”</w:t>
      </w:r>
      <w:r w:rsidRPr="00DD054A">
        <w:rPr>
          <w:rFonts w:ascii="Arial" w:hAnsi="Arial" w:cs="Arial"/>
          <w:sz w:val="22"/>
          <w:szCs w:val="22"/>
        </w:rPr>
        <w:t xml:space="preserve"> que el </w:t>
      </w:r>
      <w:r w:rsidRPr="00DD054A">
        <w:rPr>
          <w:rFonts w:ascii="Arial" w:hAnsi="Arial" w:cs="Arial"/>
          <w:b/>
          <w:sz w:val="22"/>
          <w:szCs w:val="22"/>
        </w:rPr>
        <w:t>monto mínimo</w:t>
      </w:r>
      <w:r w:rsidRPr="00DD054A">
        <w:rPr>
          <w:rFonts w:ascii="Arial" w:hAnsi="Arial" w:cs="Arial"/>
          <w:sz w:val="22"/>
          <w:szCs w:val="22"/>
        </w:rPr>
        <w:t xml:space="preserve"> del suministro de los bienes para los ejercicios fiscales de </w:t>
      </w:r>
      <w:r w:rsidRPr="00DD054A">
        <w:rPr>
          <w:rFonts w:ascii="Arial" w:hAnsi="Arial" w:cs="Arial"/>
          <w:b/>
          <w:sz w:val="22"/>
          <w:szCs w:val="22"/>
        </w:rPr>
        <w:t>(</w:t>
      </w:r>
      <w:r w:rsidRPr="00DD054A">
        <w:rPr>
          <w:rFonts w:ascii="Arial" w:hAnsi="Arial" w:cs="Arial"/>
          <w:b/>
          <w:sz w:val="22"/>
          <w:szCs w:val="22"/>
          <w:u w:val="single"/>
        </w:rPr>
        <w:t xml:space="preserve">CONCATENAR EJERCICIOS FISCALES QUE INVOLUCRAN LA PLURIANUALIDAD) </w:t>
      </w:r>
      <w:r>
        <w:rPr>
          <w:rFonts w:ascii="Arial" w:hAnsi="Arial" w:cs="Arial"/>
          <w:sz w:val="22"/>
          <w:szCs w:val="22"/>
        </w:rPr>
        <w:t>es por la cantidad de</w:t>
      </w:r>
      <w:r w:rsidRPr="00DD054A">
        <w:rPr>
          <w:rFonts w:ascii="Arial" w:hAnsi="Arial" w:cs="Arial"/>
          <w:sz w:val="22"/>
          <w:szCs w:val="22"/>
        </w:rPr>
        <w:t xml:space="preserve"> (MONTO MÍNIMO TOTAL) más impuestos que asciende a </w:t>
      </w:r>
      <w:r w:rsidRPr="00DD054A">
        <w:rPr>
          <w:rFonts w:ascii="Arial" w:hAnsi="Arial" w:cs="Arial"/>
          <w:b/>
          <w:sz w:val="22"/>
          <w:szCs w:val="22"/>
          <w:u w:val="single"/>
        </w:rPr>
        <w:t>$______ (INDICAR LA CANTIDAD EN LETRA).</w:t>
      </w:r>
    </w:p>
    <w:p w14:paraId="775BAEEA" w14:textId="77777777" w:rsidR="00FC40D8" w:rsidRPr="00EA6778" w:rsidRDefault="00FC40D8" w:rsidP="00FC40D8">
      <w:pPr>
        <w:ind w:right="51"/>
        <w:jc w:val="both"/>
        <w:rPr>
          <w:rFonts w:ascii="Arial" w:hAnsi="Arial" w:cs="Arial"/>
          <w:sz w:val="22"/>
          <w:szCs w:val="22"/>
        </w:rPr>
      </w:pPr>
    </w:p>
    <w:p w14:paraId="135241BE" w14:textId="77777777" w:rsidR="00FC40D8" w:rsidRPr="00164D8F" w:rsidRDefault="00FC40D8" w:rsidP="00FC40D8">
      <w:pPr>
        <w:ind w:right="51"/>
        <w:jc w:val="both"/>
        <w:rPr>
          <w:rFonts w:ascii="Arial" w:hAnsi="Arial" w:cs="Arial"/>
          <w:sz w:val="22"/>
          <w:szCs w:val="22"/>
        </w:rPr>
      </w:pPr>
      <w:r w:rsidRPr="00DD054A">
        <w:rPr>
          <w:rFonts w:ascii="Arial" w:hAnsi="Arial" w:cs="Arial"/>
          <w:sz w:val="22"/>
          <w:szCs w:val="22"/>
        </w:rPr>
        <w:t xml:space="preserve">Asimismo, que el </w:t>
      </w:r>
      <w:r w:rsidRPr="00DD054A">
        <w:rPr>
          <w:rFonts w:ascii="Arial" w:hAnsi="Arial" w:cs="Arial"/>
          <w:b/>
          <w:sz w:val="22"/>
          <w:szCs w:val="22"/>
        </w:rPr>
        <w:t>monto máximo</w:t>
      </w:r>
      <w:r w:rsidRPr="00164D8F">
        <w:rPr>
          <w:rFonts w:ascii="Arial" w:hAnsi="Arial" w:cs="Arial"/>
          <w:sz w:val="22"/>
          <w:szCs w:val="22"/>
        </w:rPr>
        <w:t xml:space="preserve"> del suministro de los bienes para los ejercicios fiscales de </w:t>
      </w:r>
      <w:r w:rsidRPr="00AA2866">
        <w:rPr>
          <w:rFonts w:ascii="Arial" w:hAnsi="Arial" w:cs="Arial"/>
          <w:b/>
          <w:sz w:val="22"/>
          <w:szCs w:val="22"/>
        </w:rPr>
        <w:t xml:space="preserve">(CONCATENAR EJERCICIOS FISCALES QUE INVOLUCRAN LA PLURIANUALIDAD) </w:t>
      </w:r>
      <w:r w:rsidRPr="00164D8F">
        <w:rPr>
          <w:rFonts w:ascii="Arial" w:hAnsi="Arial" w:cs="Arial"/>
          <w:sz w:val="22"/>
          <w:szCs w:val="22"/>
        </w:rPr>
        <w:t>es por la cantidad de</w:t>
      </w:r>
      <w:r w:rsidRPr="00164D8F">
        <w:rPr>
          <w:rFonts w:ascii="Arial" w:eastAsiaTheme="minorHAnsi" w:hAnsi="Arial" w:cs="Arial"/>
          <w:sz w:val="22"/>
          <w:szCs w:val="22"/>
        </w:rPr>
        <w:t xml:space="preserve"> un monto máximo </w:t>
      </w:r>
      <w:r w:rsidRPr="00AA2866">
        <w:rPr>
          <w:rFonts w:ascii="Arial" w:eastAsiaTheme="minorHAnsi" w:hAnsi="Arial" w:cs="Arial"/>
          <w:b/>
        </w:rPr>
        <w:t xml:space="preserve">de </w:t>
      </w:r>
      <w:r w:rsidRPr="00AA2866">
        <w:rPr>
          <w:rFonts w:ascii="Arial" w:hAnsi="Arial" w:cs="Arial"/>
          <w:b/>
          <w:sz w:val="22"/>
          <w:szCs w:val="22"/>
        </w:rPr>
        <w:t xml:space="preserve">(MONTO MÁXIMO TOTAL DEL CONTRATO) </w:t>
      </w:r>
      <w:r w:rsidRPr="00164D8F">
        <w:rPr>
          <w:rFonts w:ascii="Arial" w:hAnsi="Arial" w:cs="Arial"/>
          <w:sz w:val="22"/>
          <w:szCs w:val="22"/>
        </w:rPr>
        <w:t xml:space="preserve">más impuestos que asciende a $______ </w:t>
      </w:r>
      <w:r w:rsidRPr="00AA2866">
        <w:rPr>
          <w:rFonts w:ascii="Arial" w:hAnsi="Arial" w:cs="Arial"/>
          <w:b/>
          <w:sz w:val="22"/>
          <w:szCs w:val="22"/>
          <w:u w:val="single"/>
        </w:rPr>
        <w:t>(INDICAR LA CANTIDAD EN LETRA).</w:t>
      </w:r>
    </w:p>
    <w:p w14:paraId="55B0DDBB" w14:textId="77777777" w:rsidR="00FC40D8" w:rsidRPr="00EA6778" w:rsidRDefault="00FC40D8" w:rsidP="00FC40D8">
      <w:pPr>
        <w:ind w:right="51"/>
        <w:jc w:val="both"/>
        <w:rPr>
          <w:rFonts w:ascii="Arial" w:hAnsi="Arial" w:cs="Arial"/>
          <w:sz w:val="22"/>
          <w:szCs w:val="22"/>
        </w:rPr>
      </w:pPr>
    </w:p>
    <w:p w14:paraId="7D372240" w14:textId="77777777" w:rsidR="00FC40D8" w:rsidRPr="00164D8F" w:rsidRDefault="00FC40D8" w:rsidP="00FC40D8">
      <w:pPr>
        <w:ind w:right="51"/>
        <w:jc w:val="both"/>
        <w:rPr>
          <w:rFonts w:ascii="Arial" w:hAnsi="Arial" w:cs="Arial"/>
          <w:sz w:val="22"/>
          <w:szCs w:val="22"/>
        </w:rPr>
      </w:pPr>
      <w:r w:rsidRPr="00164D8F">
        <w:rPr>
          <w:rFonts w:ascii="Arial" w:hAnsi="Arial" w:cs="Arial"/>
          <w:sz w:val="22"/>
          <w:szCs w:val="22"/>
        </w:rPr>
        <w:t>Importes mínimos y máximos a pagar en cada ejercicio fiscal de acuerdo a lo siguiente.</w:t>
      </w:r>
    </w:p>
    <w:p w14:paraId="4729F0DA" w14:textId="77777777" w:rsidR="00FC40D8" w:rsidRPr="00164D8F" w:rsidRDefault="00FC40D8" w:rsidP="00FC40D8">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3033"/>
        <w:gridCol w:w="3003"/>
        <w:gridCol w:w="3018"/>
      </w:tblGrid>
      <w:tr w:rsidR="00FC40D8" w:rsidRPr="00164D8F" w14:paraId="307DAFA7" w14:textId="77777777" w:rsidTr="00734F58">
        <w:trPr>
          <w:trHeight w:val="249"/>
        </w:trPr>
        <w:tc>
          <w:tcPr>
            <w:tcW w:w="3112" w:type="dxa"/>
          </w:tcPr>
          <w:p w14:paraId="2F09C1EC"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Ejercicio Fiscal</w:t>
            </w:r>
          </w:p>
        </w:tc>
        <w:tc>
          <w:tcPr>
            <w:tcW w:w="3113" w:type="dxa"/>
          </w:tcPr>
          <w:p w14:paraId="246155B3"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Monto mínimo</w:t>
            </w:r>
          </w:p>
        </w:tc>
        <w:tc>
          <w:tcPr>
            <w:tcW w:w="3113" w:type="dxa"/>
          </w:tcPr>
          <w:p w14:paraId="45217B22"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Monto máximo</w:t>
            </w:r>
          </w:p>
        </w:tc>
      </w:tr>
      <w:tr w:rsidR="00FC40D8" w:rsidRPr="00164D8F" w14:paraId="18A1FCEC" w14:textId="77777777" w:rsidTr="00734F58">
        <w:trPr>
          <w:trHeight w:val="1158"/>
        </w:trPr>
        <w:tc>
          <w:tcPr>
            <w:tcW w:w="3112" w:type="dxa"/>
            <w:tcBorders>
              <w:bottom w:val="single" w:sz="4" w:space="0" w:color="auto"/>
            </w:tcBorders>
          </w:tcPr>
          <w:p w14:paraId="60C86D83"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w:t>
            </w:r>
            <w:r>
              <w:rPr>
                <w:rFonts w:ascii="Arial" w:hAnsi="Arial" w:cs="Arial"/>
                <w:sz w:val="22"/>
                <w:szCs w:val="22"/>
              </w:rPr>
              <w:t>INCORPORAR</w:t>
            </w:r>
            <w:r w:rsidRPr="00164D8F">
              <w:rPr>
                <w:rFonts w:ascii="Arial" w:hAnsi="Arial" w:cs="Arial"/>
                <w:sz w:val="22"/>
                <w:szCs w:val="22"/>
              </w:rPr>
              <w:t xml:space="preserve"> EJERCICIO FISCAL)</w:t>
            </w:r>
          </w:p>
        </w:tc>
        <w:tc>
          <w:tcPr>
            <w:tcW w:w="3113" w:type="dxa"/>
          </w:tcPr>
          <w:p w14:paraId="041E1E40"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(MONTO MÍNIMO ANUAL sin impuestos)</w:t>
            </w:r>
          </w:p>
        </w:tc>
        <w:tc>
          <w:tcPr>
            <w:tcW w:w="3113" w:type="dxa"/>
          </w:tcPr>
          <w:p w14:paraId="127B20B2"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(MONTO MÁXIMO ANUAL sin impuestos)</w:t>
            </w:r>
          </w:p>
        </w:tc>
      </w:tr>
      <w:tr w:rsidR="00FC40D8" w:rsidRPr="00164D8F" w14:paraId="4420BB39" w14:textId="77777777" w:rsidTr="00734F58">
        <w:trPr>
          <w:trHeight w:val="738"/>
        </w:trPr>
        <w:tc>
          <w:tcPr>
            <w:tcW w:w="3112" w:type="dxa"/>
            <w:tcBorders>
              <w:bottom w:val="single" w:sz="4" w:space="0" w:color="auto"/>
            </w:tcBorders>
          </w:tcPr>
          <w:p w14:paraId="19709C50"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Se agregarán tantos se hayan programado</w:t>
            </w:r>
          </w:p>
        </w:tc>
        <w:tc>
          <w:tcPr>
            <w:tcW w:w="3113" w:type="dxa"/>
            <w:tcBorders>
              <w:bottom w:val="single" w:sz="4" w:space="0" w:color="auto"/>
            </w:tcBorders>
          </w:tcPr>
          <w:p w14:paraId="102973D8" w14:textId="77777777" w:rsidR="00FC40D8" w:rsidRPr="00164D8F" w:rsidRDefault="00FC40D8" w:rsidP="00734F58">
            <w:pPr>
              <w:ind w:right="51"/>
              <w:jc w:val="both"/>
              <w:rPr>
                <w:rFonts w:ascii="Arial" w:hAnsi="Arial" w:cs="Arial"/>
                <w:sz w:val="22"/>
                <w:szCs w:val="22"/>
              </w:rPr>
            </w:pPr>
          </w:p>
        </w:tc>
        <w:tc>
          <w:tcPr>
            <w:tcW w:w="3113" w:type="dxa"/>
          </w:tcPr>
          <w:p w14:paraId="214DE396" w14:textId="77777777" w:rsidR="00FC40D8" w:rsidRPr="00164D8F" w:rsidRDefault="00FC40D8" w:rsidP="00734F58">
            <w:pPr>
              <w:ind w:right="51"/>
              <w:jc w:val="both"/>
              <w:rPr>
                <w:rFonts w:ascii="Arial" w:hAnsi="Arial" w:cs="Arial"/>
                <w:sz w:val="22"/>
                <w:szCs w:val="22"/>
              </w:rPr>
            </w:pPr>
          </w:p>
        </w:tc>
      </w:tr>
      <w:tr w:rsidR="00FC40D8" w:rsidRPr="00164D8F" w14:paraId="6CF4A1C2" w14:textId="77777777" w:rsidTr="00734F58">
        <w:trPr>
          <w:trHeight w:val="249"/>
        </w:trPr>
        <w:tc>
          <w:tcPr>
            <w:tcW w:w="3112" w:type="dxa"/>
            <w:tcBorders>
              <w:top w:val="single" w:sz="4" w:space="0" w:color="auto"/>
              <w:left w:val="nil"/>
              <w:bottom w:val="nil"/>
              <w:right w:val="single" w:sz="4" w:space="0" w:color="auto"/>
            </w:tcBorders>
          </w:tcPr>
          <w:p w14:paraId="36BB495B" w14:textId="77777777" w:rsidR="00FC40D8" w:rsidRPr="00164D8F" w:rsidRDefault="00FC40D8" w:rsidP="00734F58">
            <w:pPr>
              <w:ind w:right="51"/>
              <w:jc w:val="right"/>
              <w:rPr>
                <w:rFonts w:ascii="Arial" w:hAnsi="Arial" w:cs="Arial"/>
                <w:b/>
                <w:sz w:val="22"/>
                <w:szCs w:val="22"/>
              </w:rPr>
            </w:pPr>
            <w:r w:rsidRPr="00164D8F">
              <w:rPr>
                <w:rFonts w:ascii="Arial" w:hAnsi="Arial" w:cs="Arial"/>
                <w:b/>
                <w:sz w:val="22"/>
                <w:szCs w:val="22"/>
              </w:rPr>
              <w:t>TOTAL SIN IMPUESTOS:</w:t>
            </w:r>
          </w:p>
        </w:tc>
        <w:tc>
          <w:tcPr>
            <w:tcW w:w="3113" w:type="dxa"/>
            <w:tcBorders>
              <w:left w:val="single" w:sz="4" w:space="0" w:color="auto"/>
            </w:tcBorders>
          </w:tcPr>
          <w:p w14:paraId="49FA051F"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 xml:space="preserve"> (MONTO MÍNIMO TOTAL)</w:t>
            </w:r>
          </w:p>
        </w:tc>
        <w:tc>
          <w:tcPr>
            <w:tcW w:w="3113" w:type="dxa"/>
          </w:tcPr>
          <w:p w14:paraId="17A340AB" w14:textId="77777777" w:rsidR="00FC40D8" w:rsidRPr="00164D8F" w:rsidRDefault="00FC40D8" w:rsidP="00734F58">
            <w:pPr>
              <w:ind w:right="51"/>
              <w:jc w:val="both"/>
              <w:rPr>
                <w:rFonts w:ascii="Arial" w:hAnsi="Arial" w:cs="Arial"/>
                <w:sz w:val="22"/>
                <w:szCs w:val="22"/>
              </w:rPr>
            </w:pPr>
            <w:r w:rsidRPr="00164D8F">
              <w:rPr>
                <w:rFonts w:ascii="Arial" w:hAnsi="Arial" w:cs="Arial"/>
                <w:sz w:val="22"/>
                <w:szCs w:val="22"/>
              </w:rPr>
              <w:t xml:space="preserve"> (MONTO MÁXIMO TOTAL DEL CONTRATO)</w:t>
            </w:r>
          </w:p>
        </w:tc>
      </w:tr>
    </w:tbl>
    <w:p w14:paraId="7FEE6DCF" w14:textId="77777777" w:rsidR="00FC40D8" w:rsidRPr="00164D8F" w:rsidRDefault="00FC40D8" w:rsidP="00FC40D8">
      <w:pPr>
        <w:ind w:right="51"/>
        <w:jc w:val="both"/>
        <w:rPr>
          <w:rFonts w:ascii="Arial" w:hAnsi="Arial" w:cs="Arial"/>
          <w:b/>
          <w:sz w:val="22"/>
          <w:szCs w:val="22"/>
        </w:rPr>
      </w:pPr>
    </w:p>
    <w:p w14:paraId="78F79269" w14:textId="77777777" w:rsidR="00FC40D8" w:rsidRPr="00164D8F" w:rsidRDefault="00FC40D8" w:rsidP="00FC40D8">
      <w:pPr>
        <w:ind w:right="51"/>
        <w:jc w:val="both"/>
        <w:rPr>
          <w:rFonts w:ascii="Arial" w:hAnsi="Arial" w:cs="Arial"/>
          <w:sz w:val="22"/>
          <w:szCs w:val="22"/>
        </w:rPr>
      </w:pPr>
      <w:r w:rsidRPr="00AA2866">
        <w:rPr>
          <w:rFonts w:ascii="Arial" w:hAnsi="Arial" w:cs="Arial"/>
          <w:sz w:val="22"/>
          <w:szCs w:val="22"/>
          <w:highlight w:val="yellow"/>
        </w:rPr>
        <w:t>Las partes convienen expresamente que las obligaciones de este contrato, cuyo cumplimiento se encuentra previsto realizar durante los ejercicios fiscales de</w:t>
      </w:r>
      <w:r w:rsidRPr="00164D8F">
        <w:rPr>
          <w:rFonts w:ascii="Arial" w:hAnsi="Arial" w:cs="Arial"/>
          <w:sz w:val="22"/>
          <w:szCs w:val="22"/>
        </w:rPr>
        <w:t xml:space="preserve"> </w:t>
      </w:r>
      <w:r w:rsidRPr="00A61608">
        <w:rPr>
          <w:rFonts w:ascii="Arial" w:hAnsi="Arial" w:cs="Arial"/>
          <w:b/>
          <w:sz w:val="22"/>
          <w:szCs w:val="22"/>
        </w:rPr>
        <w:t>(</w:t>
      </w:r>
      <w:r>
        <w:rPr>
          <w:rFonts w:ascii="Arial" w:hAnsi="Arial" w:cs="Arial"/>
          <w:b/>
          <w:sz w:val="22"/>
          <w:szCs w:val="22"/>
        </w:rPr>
        <w:t xml:space="preserve">CONCATENAR EJERCICIOS </w:t>
      </w:r>
      <w:r w:rsidRPr="007D0553">
        <w:rPr>
          <w:rFonts w:ascii="Arial" w:hAnsi="Arial" w:cs="Arial"/>
          <w:b/>
          <w:sz w:val="22"/>
          <w:szCs w:val="22"/>
        </w:rPr>
        <w:t>FISCALES QUE INVOLUCRAN LA PLURIANUALIDAD)</w:t>
      </w:r>
      <w:r>
        <w:rPr>
          <w:rFonts w:ascii="Arial" w:hAnsi="Arial" w:cs="Arial"/>
          <w:b/>
          <w:sz w:val="22"/>
          <w:szCs w:val="22"/>
        </w:rPr>
        <w:t xml:space="preserve"> </w:t>
      </w:r>
      <w:r w:rsidRPr="00521C40">
        <w:rPr>
          <w:rFonts w:ascii="Arial" w:hAnsi="Arial" w:cs="Arial"/>
          <w:sz w:val="22"/>
          <w:szCs w:val="22"/>
          <w:highlight w:val="yellow"/>
        </w:rPr>
        <w:t>quedarán sujetas para fines de su ejecución y pago a la disponibilidad presupuestaria con que cuente la</w:t>
      </w:r>
      <w:r w:rsidRPr="00164D8F">
        <w:rPr>
          <w:rFonts w:ascii="Arial" w:hAnsi="Arial" w:cs="Arial"/>
          <w:sz w:val="22"/>
          <w:szCs w:val="22"/>
        </w:rPr>
        <w:t xml:space="preserve"> </w:t>
      </w:r>
      <w:r w:rsidRPr="00164D8F">
        <w:rPr>
          <w:rFonts w:ascii="Arial" w:hAnsi="Arial" w:cs="Arial"/>
          <w:b/>
          <w:sz w:val="22"/>
          <w:szCs w:val="22"/>
        </w:rPr>
        <w:t>“LA DEPENDENCIA O ENTIDAD”</w:t>
      </w:r>
      <w:r w:rsidRPr="00164D8F">
        <w:rPr>
          <w:rFonts w:ascii="Arial" w:hAnsi="Arial" w:cs="Arial"/>
          <w:sz w:val="22"/>
          <w:szCs w:val="22"/>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CB8BBDB" w14:textId="77777777" w:rsidR="00FC40D8" w:rsidRPr="00B06CAD" w:rsidRDefault="00FC40D8" w:rsidP="00FC40D8">
      <w:pPr>
        <w:ind w:right="51"/>
        <w:jc w:val="both"/>
        <w:rPr>
          <w:rFonts w:ascii="Arial" w:hAnsi="Arial" w:cs="Arial"/>
          <w:sz w:val="22"/>
          <w:szCs w:val="22"/>
        </w:rPr>
      </w:pPr>
    </w:p>
    <w:p w14:paraId="660BA82F" w14:textId="77777777" w:rsidR="00FC40D8" w:rsidRPr="00B06CAD" w:rsidRDefault="00FC40D8" w:rsidP="00FC40D8">
      <w:pPr>
        <w:ind w:right="51"/>
        <w:jc w:val="both"/>
        <w:rPr>
          <w:rFonts w:ascii="Arial" w:hAnsi="Arial" w:cs="Arial"/>
          <w:sz w:val="22"/>
          <w:szCs w:val="22"/>
        </w:rPr>
      </w:pPr>
      <w:r w:rsidRPr="00B06CAD">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683FF4EE" w14:textId="77777777" w:rsidR="00FC40D8" w:rsidRPr="00B06CAD" w:rsidRDefault="00FC40D8" w:rsidP="00FC40D8">
      <w:pPr>
        <w:ind w:right="51"/>
        <w:jc w:val="both"/>
        <w:rPr>
          <w:rFonts w:ascii="Arial" w:hAnsi="Arial" w:cs="Arial"/>
          <w:sz w:val="22"/>
          <w:szCs w:val="22"/>
        </w:rPr>
      </w:pPr>
    </w:p>
    <w:p w14:paraId="78A430D7" w14:textId="77777777" w:rsidR="00FC40D8" w:rsidRPr="00B06CAD" w:rsidRDefault="00FC40D8" w:rsidP="00FC40D8">
      <w:pPr>
        <w:ind w:right="51"/>
        <w:jc w:val="both"/>
        <w:rPr>
          <w:rFonts w:ascii="Arial" w:hAnsi="Arial" w:cs="Arial"/>
          <w:sz w:val="22"/>
          <w:szCs w:val="22"/>
        </w:rPr>
      </w:pPr>
      <w:r w:rsidRPr="00B06CAD">
        <w:rPr>
          <w:rFonts w:ascii="Arial" w:hAnsi="Arial" w:cs="Arial"/>
          <w:sz w:val="22"/>
          <w:szCs w:val="22"/>
        </w:rPr>
        <w:lastRenderedPageBreak/>
        <w:t>INSTRUCCIÓN: INDICAR EL(LOS) PRECIO(S) UNITARIO(S):</w:t>
      </w:r>
    </w:p>
    <w:p w14:paraId="4DF294E7" w14:textId="77777777" w:rsidR="00FC40D8" w:rsidRPr="00DD054A" w:rsidRDefault="00FC40D8" w:rsidP="00FC40D8">
      <w:pPr>
        <w:ind w:right="51"/>
        <w:jc w:val="both"/>
        <w:rPr>
          <w:rFonts w:ascii="Arial" w:hAnsi="Arial" w:cs="Arial"/>
          <w:b/>
          <w:sz w:val="22"/>
          <w:szCs w:val="22"/>
          <w:u w:val="single"/>
        </w:rPr>
      </w:pPr>
    </w:p>
    <w:p w14:paraId="6E4731DD" w14:textId="77777777" w:rsidR="00FC40D8" w:rsidRPr="00164D8F" w:rsidRDefault="00FC40D8" w:rsidP="00FC40D8">
      <w:pPr>
        <w:ind w:right="51"/>
        <w:jc w:val="both"/>
        <w:rPr>
          <w:rFonts w:ascii="Arial" w:hAnsi="Arial" w:cs="Arial"/>
          <w:sz w:val="22"/>
          <w:szCs w:val="22"/>
        </w:rPr>
      </w:pPr>
      <w:r w:rsidRPr="00DD054A">
        <w:rPr>
          <w:rFonts w:ascii="Arial" w:hAnsi="Arial" w:cs="Arial"/>
          <w:sz w:val="22"/>
          <w:szCs w:val="22"/>
        </w:rPr>
        <w:t>El(los) precio(s) unitario(s)</w:t>
      </w:r>
      <w:r w:rsidRPr="00164D8F">
        <w:rPr>
          <w:rFonts w:ascii="Arial" w:hAnsi="Arial" w:cs="Arial"/>
          <w:sz w:val="22"/>
          <w:szCs w:val="22"/>
        </w:rPr>
        <w:t xml:space="preserve"> del presente contrato, expresado(s) en moneda nacional es (son):</w:t>
      </w:r>
    </w:p>
    <w:p w14:paraId="3C50E438" w14:textId="77777777" w:rsidR="00FC40D8" w:rsidRPr="00164D8F" w:rsidRDefault="00FC40D8" w:rsidP="00FC40D8">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FC40D8" w:rsidRPr="00164D8F" w14:paraId="284A0E99" w14:textId="77777777" w:rsidTr="00734F58">
        <w:trPr>
          <w:trHeight w:val="1041"/>
        </w:trPr>
        <w:tc>
          <w:tcPr>
            <w:tcW w:w="506" w:type="pct"/>
            <w:hideMark/>
          </w:tcPr>
          <w:p w14:paraId="065018A1" w14:textId="77777777" w:rsidR="00FC40D8" w:rsidRPr="00164D8F" w:rsidRDefault="00FC40D8" w:rsidP="00734F58">
            <w:pPr>
              <w:jc w:val="center"/>
              <w:rPr>
                <w:rFonts w:ascii="Arial" w:hAnsi="Arial" w:cs="Arial"/>
                <w:b/>
                <w:bCs/>
                <w:sz w:val="22"/>
                <w:szCs w:val="22"/>
                <w:lang w:eastAsia="es-MX"/>
              </w:rPr>
            </w:pPr>
            <w:r w:rsidRPr="00164D8F">
              <w:rPr>
                <w:rFonts w:ascii="Arial" w:hAnsi="Arial" w:cs="Arial"/>
                <w:b/>
                <w:bCs/>
                <w:sz w:val="22"/>
                <w:szCs w:val="22"/>
                <w:lang w:eastAsia="es-MX"/>
              </w:rPr>
              <w:t>Partida</w:t>
            </w:r>
          </w:p>
        </w:tc>
        <w:tc>
          <w:tcPr>
            <w:tcW w:w="853" w:type="pct"/>
            <w:hideMark/>
          </w:tcPr>
          <w:p w14:paraId="49CD9BA0" w14:textId="77777777" w:rsidR="00FC40D8" w:rsidRPr="00164D8F" w:rsidRDefault="00FC40D8" w:rsidP="00734F58">
            <w:pPr>
              <w:jc w:val="center"/>
              <w:rPr>
                <w:rFonts w:ascii="Arial" w:hAnsi="Arial" w:cs="Arial"/>
                <w:b/>
                <w:bCs/>
                <w:sz w:val="22"/>
                <w:szCs w:val="22"/>
                <w:lang w:eastAsia="es-MX"/>
              </w:rPr>
            </w:pPr>
            <w:r w:rsidRPr="00164D8F">
              <w:rPr>
                <w:rFonts w:ascii="Arial" w:hAnsi="Arial" w:cs="Arial"/>
                <w:b/>
                <w:bCs/>
                <w:sz w:val="22"/>
                <w:szCs w:val="22"/>
                <w:lang w:eastAsia="es-MX"/>
              </w:rPr>
              <w:t>Descripción *</w:t>
            </w:r>
          </w:p>
        </w:tc>
        <w:tc>
          <w:tcPr>
            <w:tcW w:w="583" w:type="pct"/>
            <w:hideMark/>
          </w:tcPr>
          <w:p w14:paraId="6FD8195F" w14:textId="77777777" w:rsidR="00FC40D8" w:rsidRPr="00164D8F" w:rsidRDefault="00FC40D8" w:rsidP="00734F58">
            <w:pPr>
              <w:jc w:val="center"/>
              <w:rPr>
                <w:rFonts w:ascii="Arial" w:hAnsi="Arial" w:cs="Arial"/>
                <w:b/>
                <w:bCs/>
                <w:sz w:val="22"/>
                <w:szCs w:val="22"/>
                <w:lang w:eastAsia="es-MX"/>
              </w:rPr>
            </w:pPr>
            <w:r w:rsidRPr="00164D8F">
              <w:rPr>
                <w:rFonts w:ascii="Arial" w:hAnsi="Arial" w:cs="Arial"/>
                <w:b/>
                <w:bCs/>
                <w:sz w:val="22"/>
                <w:szCs w:val="22"/>
                <w:lang w:eastAsia="es-MX"/>
              </w:rPr>
              <w:t>Unidad *</w:t>
            </w:r>
          </w:p>
        </w:tc>
        <w:tc>
          <w:tcPr>
            <w:tcW w:w="615" w:type="pct"/>
            <w:hideMark/>
          </w:tcPr>
          <w:p w14:paraId="50523FF5" w14:textId="77777777" w:rsidR="00FC40D8" w:rsidRPr="00164D8F" w:rsidRDefault="00FC40D8" w:rsidP="00734F58">
            <w:pPr>
              <w:jc w:val="center"/>
              <w:rPr>
                <w:rFonts w:ascii="Arial" w:hAnsi="Arial" w:cs="Arial"/>
                <w:b/>
                <w:bCs/>
                <w:sz w:val="22"/>
                <w:szCs w:val="22"/>
                <w:lang w:eastAsia="es-MX"/>
              </w:rPr>
            </w:pPr>
            <w:r w:rsidRPr="00164D8F">
              <w:rPr>
                <w:rFonts w:ascii="Arial" w:hAnsi="Arial" w:cs="Arial"/>
                <w:b/>
                <w:bCs/>
                <w:sz w:val="22"/>
                <w:szCs w:val="22"/>
                <w:lang w:eastAsia="es-MX"/>
              </w:rPr>
              <w:t>Precio unitario *</w:t>
            </w:r>
          </w:p>
        </w:tc>
        <w:tc>
          <w:tcPr>
            <w:tcW w:w="609" w:type="pct"/>
            <w:hideMark/>
          </w:tcPr>
          <w:p w14:paraId="7E6C69CD" w14:textId="77777777" w:rsidR="00FC40D8" w:rsidRPr="00164D8F" w:rsidRDefault="00FC40D8" w:rsidP="00734F58">
            <w:pPr>
              <w:jc w:val="center"/>
              <w:rPr>
                <w:rFonts w:ascii="Arial" w:hAnsi="Arial" w:cs="Arial"/>
                <w:b/>
                <w:bCs/>
                <w:sz w:val="22"/>
                <w:szCs w:val="22"/>
                <w:lang w:eastAsia="es-MX"/>
              </w:rPr>
            </w:pPr>
            <w:r w:rsidRPr="00164D8F">
              <w:rPr>
                <w:rFonts w:ascii="Arial" w:hAnsi="Arial" w:cs="Arial"/>
                <w:b/>
                <w:bCs/>
                <w:sz w:val="22"/>
                <w:szCs w:val="22"/>
                <w:lang w:eastAsia="es-MX"/>
              </w:rPr>
              <w:t>Cantidad Mínima *</w:t>
            </w:r>
          </w:p>
        </w:tc>
        <w:tc>
          <w:tcPr>
            <w:tcW w:w="615" w:type="pct"/>
            <w:hideMark/>
          </w:tcPr>
          <w:p w14:paraId="2023C879" w14:textId="77777777" w:rsidR="00FC40D8" w:rsidRPr="00164D8F" w:rsidRDefault="00FC40D8" w:rsidP="00734F58">
            <w:pPr>
              <w:jc w:val="center"/>
              <w:rPr>
                <w:rFonts w:ascii="Arial" w:hAnsi="Arial" w:cs="Arial"/>
                <w:b/>
                <w:bCs/>
                <w:sz w:val="22"/>
                <w:szCs w:val="22"/>
                <w:lang w:eastAsia="es-MX"/>
              </w:rPr>
            </w:pPr>
            <w:r w:rsidRPr="00164D8F">
              <w:rPr>
                <w:rFonts w:ascii="Arial" w:hAnsi="Arial" w:cs="Arial"/>
                <w:b/>
                <w:bCs/>
                <w:sz w:val="22"/>
                <w:szCs w:val="22"/>
                <w:lang w:eastAsia="es-MX"/>
              </w:rPr>
              <w:t>Cantidad Máxima *</w:t>
            </w:r>
          </w:p>
        </w:tc>
        <w:tc>
          <w:tcPr>
            <w:tcW w:w="596" w:type="pct"/>
            <w:hideMark/>
          </w:tcPr>
          <w:p w14:paraId="17CE8C1F" w14:textId="77777777" w:rsidR="00FC40D8" w:rsidRPr="00164D8F" w:rsidRDefault="00FC40D8" w:rsidP="00734F58">
            <w:pPr>
              <w:jc w:val="center"/>
              <w:rPr>
                <w:rFonts w:ascii="Arial" w:hAnsi="Arial" w:cs="Arial"/>
                <w:b/>
                <w:bCs/>
                <w:sz w:val="22"/>
                <w:szCs w:val="22"/>
                <w:lang w:eastAsia="es-MX"/>
              </w:rPr>
            </w:pPr>
            <w:r w:rsidRPr="00164D8F">
              <w:rPr>
                <w:rFonts w:ascii="Arial" w:hAnsi="Arial" w:cs="Arial"/>
                <w:b/>
                <w:bCs/>
                <w:sz w:val="22"/>
                <w:szCs w:val="22"/>
                <w:lang w:eastAsia="es-MX"/>
              </w:rPr>
              <w:t>Precio Total Mínimo *</w:t>
            </w:r>
          </w:p>
        </w:tc>
        <w:tc>
          <w:tcPr>
            <w:tcW w:w="622" w:type="pct"/>
            <w:hideMark/>
          </w:tcPr>
          <w:p w14:paraId="69E243A5" w14:textId="77777777" w:rsidR="00FC40D8" w:rsidRPr="00164D8F" w:rsidRDefault="00FC40D8" w:rsidP="00734F58">
            <w:pPr>
              <w:jc w:val="center"/>
              <w:rPr>
                <w:rFonts w:ascii="Arial" w:hAnsi="Arial" w:cs="Arial"/>
                <w:b/>
                <w:bCs/>
                <w:sz w:val="22"/>
                <w:szCs w:val="22"/>
                <w:lang w:eastAsia="es-MX"/>
              </w:rPr>
            </w:pPr>
            <w:r w:rsidRPr="00164D8F">
              <w:rPr>
                <w:rFonts w:ascii="Arial" w:hAnsi="Arial" w:cs="Arial"/>
                <w:b/>
                <w:bCs/>
                <w:sz w:val="22"/>
                <w:szCs w:val="22"/>
                <w:lang w:eastAsia="es-MX"/>
              </w:rPr>
              <w:t>Precio Total Máximo *</w:t>
            </w:r>
          </w:p>
        </w:tc>
      </w:tr>
      <w:tr w:rsidR="00FC40D8" w:rsidRPr="00164D8F" w14:paraId="54E2ED78" w14:textId="77777777" w:rsidTr="00734F58">
        <w:trPr>
          <w:trHeight w:val="248"/>
        </w:trPr>
        <w:tc>
          <w:tcPr>
            <w:tcW w:w="506" w:type="pct"/>
          </w:tcPr>
          <w:p w14:paraId="3C1ECE83" w14:textId="77777777" w:rsidR="00FC40D8" w:rsidRPr="00164D8F" w:rsidRDefault="00FC40D8" w:rsidP="00734F58">
            <w:pPr>
              <w:jc w:val="center"/>
              <w:rPr>
                <w:rFonts w:ascii="Arial" w:hAnsi="Arial" w:cs="Arial"/>
                <w:b/>
                <w:bCs/>
                <w:sz w:val="22"/>
                <w:szCs w:val="22"/>
                <w:lang w:eastAsia="es-MX"/>
              </w:rPr>
            </w:pPr>
          </w:p>
        </w:tc>
        <w:tc>
          <w:tcPr>
            <w:tcW w:w="853" w:type="pct"/>
          </w:tcPr>
          <w:p w14:paraId="04E543A5" w14:textId="77777777" w:rsidR="00FC40D8" w:rsidRPr="00164D8F" w:rsidRDefault="00FC40D8" w:rsidP="00734F58">
            <w:pPr>
              <w:jc w:val="center"/>
              <w:rPr>
                <w:rFonts w:ascii="Arial" w:hAnsi="Arial" w:cs="Arial"/>
                <w:b/>
                <w:bCs/>
                <w:sz w:val="22"/>
                <w:szCs w:val="22"/>
                <w:lang w:eastAsia="es-MX"/>
              </w:rPr>
            </w:pPr>
          </w:p>
        </w:tc>
        <w:tc>
          <w:tcPr>
            <w:tcW w:w="583" w:type="pct"/>
          </w:tcPr>
          <w:p w14:paraId="6A60D26D" w14:textId="77777777" w:rsidR="00FC40D8" w:rsidRPr="00164D8F" w:rsidRDefault="00FC40D8" w:rsidP="00734F58">
            <w:pPr>
              <w:jc w:val="center"/>
              <w:rPr>
                <w:rFonts w:ascii="Arial" w:hAnsi="Arial" w:cs="Arial"/>
                <w:b/>
                <w:bCs/>
                <w:sz w:val="22"/>
                <w:szCs w:val="22"/>
                <w:lang w:eastAsia="es-MX"/>
              </w:rPr>
            </w:pPr>
          </w:p>
        </w:tc>
        <w:tc>
          <w:tcPr>
            <w:tcW w:w="615" w:type="pct"/>
          </w:tcPr>
          <w:p w14:paraId="1F75965C" w14:textId="77777777" w:rsidR="00FC40D8" w:rsidRPr="00164D8F" w:rsidRDefault="00FC40D8" w:rsidP="00734F58">
            <w:pPr>
              <w:jc w:val="center"/>
              <w:rPr>
                <w:rFonts w:ascii="Arial" w:hAnsi="Arial" w:cs="Arial"/>
                <w:b/>
                <w:bCs/>
                <w:sz w:val="22"/>
                <w:szCs w:val="22"/>
                <w:lang w:eastAsia="es-MX"/>
              </w:rPr>
            </w:pPr>
          </w:p>
        </w:tc>
        <w:tc>
          <w:tcPr>
            <w:tcW w:w="609" w:type="pct"/>
          </w:tcPr>
          <w:p w14:paraId="7D161D70" w14:textId="77777777" w:rsidR="00FC40D8" w:rsidRPr="00164D8F" w:rsidRDefault="00FC40D8" w:rsidP="00734F58">
            <w:pPr>
              <w:jc w:val="center"/>
              <w:rPr>
                <w:rFonts w:ascii="Arial" w:hAnsi="Arial" w:cs="Arial"/>
                <w:b/>
                <w:bCs/>
                <w:sz w:val="22"/>
                <w:szCs w:val="22"/>
                <w:lang w:eastAsia="es-MX"/>
              </w:rPr>
            </w:pPr>
          </w:p>
        </w:tc>
        <w:tc>
          <w:tcPr>
            <w:tcW w:w="615" w:type="pct"/>
          </w:tcPr>
          <w:p w14:paraId="54743F9B" w14:textId="77777777" w:rsidR="00FC40D8" w:rsidRPr="00164D8F" w:rsidRDefault="00FC40D8" w:rsidP="00734F58">
            <w:pPr>
              <w:jc w:val="center"/>
              <w:rPr>
                <w:rFonts w:ascii="Arial" w:hAnsi="Arial" w:cs="Arial"/>
                <w:b/>
                <w:bCs/>
                <w:sz w:val="22"/>
                <w:szCs w:val="22"/>
                <w:lang w:eastAsia="es-MX"/>
              </w:rPr>
            </w:pPr>
          </w:p>
        </w:tc>
        <w:tc>
          <w:tcPr>
            <w:tcW w:w="596" w:type="pct"/>
          </w:tcPr>
          <w:p w14:paraId="0AB90922" w14:textId="77777777" w:rsidR="00FC40D8" w:rsidRPr="00164D8F" w:rsidRDefault="00FC40D8" w:rsidP="00734F58">
            <w:pPr>
              <w:jc w:val="center"/>
              <w:rPr>
                <w:rFonts w:ascii="Arial" w:hAnsi="Arial" w:cs="Arial"/>
                <w:b/>
                <w:bCs/>
                <w:sz w:val="22"/>
                <w:szCs w:val="22"/>
                <w:lang w:eastAsia="es-MX"/>
              </w:rPr>
            </w:pPr>
          </w:p>
        </w:tc>
        <w:tc>
          <w:tcPr>
            <w:tcW w:w="622" w:type="pct"/>
          </w:tcPr>
          <w:p w14:paraId="77A01F6F" w14:textId="77777777" w:rsidR="00FC40D8" w:rsidRPr="00164D8F" w:rsidRDefault="00FC40D8" w:rsidP="00734F58">
            <w:pPr>
              <w:jc w:val="center"/>
              <w:rPr>
                <w:rFonts w:ascii="Arial" w:hAnsi="Arial" w:cs="Arial"/>
                <w:b/>
                <w:bCs/>
                <w:sz w:val="22"/>
                <w:szCs w:val="22"/>
                <w:lang w:eastAsia="es-MX"/>
              </w:rPr>
            </w:pPr>
          </w:p>
        </w:tc>
      </w:tr>
    </w:tbl>
    <w:p w14:paraId="20BCF015" w14:textId="77777777" w:rsidR="00FC40D8" w:rsidRPr="00164D8F" w:rsidRDefault="00FC40D8" w:rsidP="00FC40D8">
      <w:pPr>
        <w:ind w:right="51"/>
        <w:jc w:val="both"/>
        <w:rPr>
          <w:rFonts w:ascii="Arial" w:hAnsi="Arial" w:cs="Arial"/>
          <w:sz w:val="22"/>
          <w:szCs w:val="22"/>
        </w:rPr>
      </w:pPr>
    </w:p>
    <w:p w14:paraId="0B532728" w14:textId="77777777" w:rsidR="00FC40D8" w:rsidRPr="00B06CAD" w:rsidRDefault="00FC40D8" w:rsidP="00FC40D8">
      <w:pPr>
        <w:autoSpaceDE w:val="0"/>
        <w:autoSpaceDN w:val="0"/>
        <w:adjustRightInd w:val="0"/>
        <w:jc w:val="both"/>
        <w:rPr>
          <w:rFonts w:ascii="Arial" w:hAnsi="Arial" w:cs="Arial"/>
          <w:sz w:val="22"/>
          <w:szCs w:val="22"/>
        </w:rPr>
      </w:pPr>
      <w:r w:rsidRPr="00B06CAD">
        <w:rPr>
          <w:rFonts w:ascii="Arial" w:hAnsi="Arial" w:cs="Arial"/>
          <w:sz w:val="22"/>
          <w:szCs w:val="22"/>
        </w:rPr>
        <w:t>INSTRUCCIÓN: INDICAR EL ANEXO CORRESPONDIENTE</w:t>
      </w:r>
    </w:p>
    <w:p w14:paraId="1011CEA0" w14:textId="77777777" w:rsidR="00FC40D8" w:rsidRPr="00DD054A" w:rsidRDefault="00FC40D8" w:rsidP="00FC40D8">
      <w:pPr>
        <w:ind w:right="51"/>
        <w:jc w:val="both"/>
        <w:rPr>
          <w:rFonts w:ascii="Arial" w:hAnsi="Arial" w:cs="Arial"/>
          <w:sz w:val="22"/>
          <w:szCs w:val="22"/>
        </w:rPr>
      </w:pPr>
    </w:p>
    <w:p w14:paraId="1630803B" w14:textId="77777777" w:rsidR="00FC40D8" w:rsidRPr="00DD054A" w:rsidRDefault="00FC40D8" w:rsidP="00FC40D8">
      <w:pPr>
        <w:ind w:right="51"/>
        <w:jc w:val="both"/>
        <w:rPr>
          <w:rFonts w:ascii="Arial" w:hAnsi="Arial" w:cs="Arial"/>
          <w:sz w:val="22"/>
          <w:szCs w:val="22"/>
        </w:rPr>
      </w:pPr>
      <w:r w:rsidRPr="00DD054A">
        <w:rPr>
          <w:rFonts w:ascii="Arial" w:hAnsi="Arial" w:cs="Arial"/>
          <w:sz w:val="22"/>
          <w:szCs w:val="22"/>
        </w:rPr>
        <w:t xml:space="preserve">El precio unitario es considerado fijo y en moneda nacional </w:t>
      </w:r>
      <w:r w:rsidRPr="00DD054A">
        <w:rPr>
          <w:rFonts w:ascii="Arial" w:hAnsi="Arial" w:cs="Arial"/>
          <w:b/>
          <w:sz w:val="22"/>
          <w:szCs w:val="22"/>
          <w:u w:val="single"/>
        </w:rPr>
        <w:t>(TIPO MONEDA)</w:t>
      </w:r>
      <w:r w:rsidRPr="00DD054A">
        <w:rPr>
          <w:rFonts w:ascii="Arial" w:hAnsi="Arial" w:cs="Arial"/>
          <w:sz w:val="22"/>
          <w:szCs w:val="22"/>
        </w:rPr>
        <w:t xml:space="preserve"> hasta que concluya la relación contractual que se formaliza, incluyendo todos los conceptos y costos involucrados en la adquisición de </w:t>
      </w:r>
      <w:r w:rsidRPr="00DD054A">
        <w:rPr>
          <w:rFonts w:ascii="Arial" w:hAnsi="Arial" w:cs="Arial"/>
          <w:b/>
          <w:sz w:val="22"/>
          <w:szCs w:val="22"/>
          <w:u w:val="single"/>
        </w:rPr>
        <w:t>(DESCRIPCIÓN),</w:t>
      </w:r>
      <w:r w:rsidRPr="00DD054A">
        <w:rPr>
          <w:rFonts w:ascii="Arial" w:hAnsi="Arial" w:cs="Arial"/>
          <w:sz w:val="22"/>
          <w:szCs w:val="22"/>
          <w:u w:val="single"/>
        </w:rPr>
        <w:t xml:space="preserve"> </w:t>
      </w:r>
      <w:r w:rsidRPr="00DD054A">
        <w:rPr>
          <w:rFonts w:ascii="Arial" w:hAnsi="Arial" w:cs="Arial"/>
          <w:sz w:val="22"/>
          <w:szCs w:val="22"/>
        </w:rPr>
        <w:t xml:space="preserve">por lo que </w:t>
      </w:r>
      <w:r w:rsidRPr="00DD054A">
        <w:rPr>
          <w:rFonts w:ascii="Arial" w:hAnsi="Arial" w:cs="Arial"/>
          <w:b/>
          <w:sz w:val="22"/>
          <w:szCs w:val="22"/>
        </w:rPr>
        <w:t xml:space="preserve">“EL PROVEEDOR” </w:t>
      </w:r>
      <w:r w:rsidRPr="00DD054A">
        <w:rPr>
          <w:rFonts w:ascii="Arial" w:hAnsi="Arial" w:cs="Arial"/>
          <w:sz w:val="22"/>
          <w:szCs w:val="22"/>
        </w:rPr>
        <w:t xml:space="preserve">no podrá agregar ningún costo extra y los precios serán inalterables durante la vigencia del presente contrato.   </w:t>
      </w:r>
    </w:p>
    <w:p w14:paraId="5DB4226F" w14:textId="77777777" w:rsidR="00FC40D8" w:rsidRPr="00DD054A" w:rsidRDefault="00FC40D8" w:rsidP="00FC40D8">
      <w:pPr>
        <w:ind w:right="51"/>
        <w:jc w:val="both"/>
        <w:rPr>
          <w:rFonts w:ascii="Arial" w:hAnsi="Arial" w:cs="Arial"/>
          <w:sz w:val="22"/>
          <w:szCs w:val="22"/>
        </w:rPr>
      </w:pPr>
    </w:p>
    <w:p w14:paraId="6299F5B5" w14:textId="77777777" w:rsidR="00FC40D8" w:rsidRPr="00B06CAD" w:rsidRDefault="00FC40D8" w:rsidP="00FC40D8">
      <w:pPr>
        <w:ind w:right="51"/>
        <w:jc w:val="both"/>
        <w:rPr>
          <w:rFonts w:ascii="Arial" w:hAnsi="Arial" w:cs="Arial"/>
          <w:sz w:val="22"/>
          <w:szCs w:val="22"/>
        </w:rPr>
      </w:pPr>
      <w:r w:rsidRPr="00B06CAD">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4774047C" w14:textId="77777777" w:rsidR="00FC40D8" w:rsidRPr="00DD054A" w:rsidRDefault="00FC40D8" w:rsidP="00FC40D8">
      <w:pPr>
        <w:ind w:right="51"/>
        <w:jc w:val="both"/>
        <w:rPr>
          <w:rFonts w:ascii="Arial" w:hAnsi="Arial" w:cs="Arial"/>
          <w:sz w:val="22"/>
          <w:szCs w:val="22"/>
        </w:rPr>
      </w:pPr>
    </w:p>
    <w:p w14:paraId="48DCD9D2" w14:textId="77777777" w:rsidR="00FC40D8" w:rsidRPr="009F44D6" w:rsidRDefault="00FC40D8" w:rsidP="00FC40D8">
      <w:pPr>
        <w:ind w:right="51"/>
        <w:jc w:val="both"/>
        <w:rPr>
          <w:rFonts w:ascii="Arial" w:hAnsi="Arial" w:cs="Arial"/>
          <w:sz w:val="22"/>
          <w:szCs w:val="22"/>
        </w:rPr>
      </w:pPr>
      <w:r w:rsidRPr="00DD054A">
        <w:rPr>
          <w:rFonts w:ascii="Arial" w:hAnsi="Arial" w:cs="Arial"/>
          <w:sz w:val="22"/>
          <w:szCs w:val="22"/>
        </w:rPr>
        <w:t xml:space="preserve">El precio unitario será considerado en moneda nacional, y podrá ser modificado conforme a la siguiente: </w:t>
      </w:r>
      <w:r w:rsidRPr="00DD054A">
        <w:rPr>
          <w:rFonts w:ascii="Arial" w:hAnsi="Arial" w:cs="Arial"/>
          <w:b/>
          <w:sz w:val="22"/>
          <w:szCs w:val="22"/>
          <w:u w:val="single"/>
        </w:rPr>
        <w:t>(ESTABLECER LA FÓRMULA O MECANISMO DE AJUSTE</w:t>
      </w:r>
      <w:r w:rsidRPr="00521C40">
        <w:rPr>
          <w:rFonts w:ascii="Arial" w:hAnsi="Arial" w:cs="Arial"/>
          <w:b/>
          <w:sz w:val="22"/>
          <w:szCs w:val="22"/>
          <w:u w:val="single"/>
        </w:rPr>
        <w:t xml:space="preserve"> PUBLICADA EN LA CONVOCATORIA, INVITACIÓN O SOLICITUD DE COTIZACIÓN).</w:t>
      </w:r>
    </w:p>
    <w:p w14:paraId="5B9D1FC9" w14:textId="77777777" w:rsidR="00FC40D8" w:rsidRPr="009F44D6" w:rsidRDefault="00FC40D8" w:rsidP="00FC40D8">
      <w:pPr>
        <w:ind w:right="51"/>
        <w:jc w:val="both"/>
        <w:rPr>
          <w:rFonts w:ascii="Arial" w:hAnsi="Arial" w:cs="Arial"/>
          <w:sz w:val="22"/>
          <w:szCs w:val="22"/>
        </w:rPr>
      </w:pPr>
    </w:p>
    <w:p w14:paraId="35D93B56" w14:textId="77777777" w:rsidR="00FC40D8" w:rsidRDefault="00FC40D8" w:rsidP="00FC40D8">
      <w:pPr>
        <w:widowControl w:val="0"/>
        <w:jc w:val="both"/>
        <w:rPr>
          <w:rFonts w:ascii="Arial" w:hAnsi="Arial" w:cs="Arial"/>
          <w:b/>
          <w:sz w:val="22"/>
          <w:szCs w:val="22"/>
          <w:highlight w:val="yellow"/>
        </w:rPr>
      </w:pPr>
      <w:r w:rsidRPr="009F44D6">
        <w:rPr>
          <w:rFonts w:ascii="Arial" w:hAnsi="Arial" w:cs="Arial"/>
          <w:b/>
          <w:sz w:val="22"/>
          <w:szCs w:val="22"/>
          <w:highlight w:val="yellow"/>
        </w:rPr>
        <w:t>TERCERA. ANTICIPO.</w:t>
      </w:r>
    </w:p>
    <w:p w14:paraId="69C6197F" w14:textId="77777777" w:rsidR="00FC40D8" w:rsidRPr="009F44D6" w:rsidRDefault="00FC40D8" w:rsidP="00FC40D8">
      <w:pPr>
        <w:widowControl w:val="0"/>
        <w:jc w:val="both"/>
        <w:rPr>
          <w:rFonts w:ascii="Arial" w:hAnsi="Arial" w:cs="Arial"/>
          <w:b/>
          <w:sz w:val="22"/>
          <w:szCs w:val="22"/>
          <w:highlight w:val="yellow"/>
        </w:rPr>
      </w:pPr>
    </w:p>
    <w:p w14:paraId="6FCD135F" w14:textId="77777777" w:rsidR="00FC40D8" w:rsidRPr="00B06CAD" w:rsidRDefault="00FC40D8" w:rsidP="00FC40D8">
      <w:pPr>
        <w:widowControl w:val="0"/>
        <w:jc w:val="both"/>
        <w:rPr>
          <w:rFonts w:ascii="Arial" w:hAnsi="Arial" w:cs="Arial"/>
          <w:sz w:val="22"/>
          <w:szCs w:val="22"/>
        </w:rPr>
      </w:pPr>
      <w:r w:rsidRPr="00B06CAD">
        <w:rPr>
          <w:rFonts w:ascii="Arial" w:hAnsi="Arial" w:cs="Arial"/>
          <w:sz w:val="22"/>
          <w:szCs w:val="22"/>
        </w:rPr>
        <w:t>INSTRUCCIÓN: SÓLO EN CASO DE QUE NO SE OTORGUE ANTICIPO, MOSTRAR EL SIGUIENTE TEXTO):</w:t>
      </w:r>
    </w:p>
    <w:p w14:paraId="296D157B" w14:textId="77777777" w:rsidR="00FC40D8" w:rsidRPr="00DD054A" w:rsidRDefault="00FC40D8" w:rsidP="00FC40D8">
      <w:pPr>
        <w:widowControl w:val="0"/>
        <w:jc w:val="both"/>
        <w:rPr>
          <w:rFonts w:ascii="Arial" w:hAnsi="Arial" w:cs="Arial"/>
          <w:b/>
          <w:sz w:val="22"/>
          <w:szCs w:val="22"/>
        </w:rPr>
      </w:pPr>
    </w:p>
    <w:p w14:paraId="58DDCDCC" w14:textId="77777777" w:rsidR="00FC40D8" w:rsidRPr="00DD054A" w:rsidRDefault="00FC40D8" w:rsidP="00FC40D8">
      <w:pPr>
        <w:widowControl w:val="0"/>
        <w:jc w:val="both"/>
        <w:rPr>
          <w:rFonts w:ascii="Arial" w:hAnsi="Arial" w:cs="Arial"/>
          <w:sz w:val="22"/>
          <w:szCs w:val="22"/>
        </w:rPr>
      </w:pPr>
      <w:r w:rsidRPr="00DD054A">
        <w:rPr>
          <w:rFonts w:ascii="Arial" w:hAnsi="Arial" w:cs="Arial"/>
          <w:sz w:val="22"/>
          <w:szCs w:val="22"/>
        </w:rPr>
        <w:t>Para el presente contrato</w:t>
      </w:r>
      <w:r w:rsidRPr="00DD054A">
        <w:rPr>
          <w:rFonts w:ascii="Arial" w:hAnsi="Arial" w:cs="Arial"/>
          <w:b/>
          <w:sz w:val="22"/>
          <w:szCs w:val="22"/>
        </w:rPr>
        <w:t xml:space="preserve"> “LA DEPENDENCIA O ENTIDAD”</w:t>
      </w:r>
      <w:r w:rsidRPr="00DD054A">
        <w:rPr>
          <w:rFonts w:ascii="Arial" w:hAnsi="Arial" w:cs="Arial"/>
          <w:sz w:val="22"/>
          <w:szCs w:val="22"/>
        </w:rPr>
        <w:t xml:space="preserve"> no otorgará anticipo a </w:t>
      </w:r>
      <w:r w:rsidRPr="00DD054A">
        <w:rPr>
          <w:rFonts w:ascii="Arial" w:hAnsi="Arial" w:cs="Arial"/>
          <w:b/>
          <w:sz w:val="22"/>
          <w:szCs w:val="22"/>
        </w:rPr>
        <w:t>“EL PROVEEDOR”</w:t>
      </w:r>
    </w:p>
    <w:p w14:paraId="502CFB34" w14:textId="77777777" w:rsidR="00FC40D8" w:rsidRPr="00DD054A" w:rsidRDefault="00FC40D8" w:rsidP="00FC40D8">
      <w:pPr>
        <w:widowControl w:val="0"/>
        <w:jc w:val="both"/>
        <w:rPr>
          <w:rFonts w:ascii="Arial" w:hAnsi="Arial" w:cs="Arial"/>
          <w:b/>
          <w:sz w:val="22"/>
          <w:szCs w:val="22"/>
        </w:rPr>
      </w:pPr>
    </w:p>
    <w:p w14:paraId="68ADC98A" w14:textId="77777777" w:rsidR="00FC40D8" w:rsidRPr="00B06CAD" w:rsidRDefault="00FC40D8" w:rsidP="00FC40D8">
      <w:pPr>
        <w:widowControl w:val="0"/>
        <w:jc w:val="both"/>
        <w:rPr>
          <w:rFonts w:ascii="Arial" w:hAnsi="Arial" w:cs="Arial"/>
          <w:sz w:val="22"/>
          <w:szCs w:val="22"/>
        </w:rPr>
      </w:pPr>
      <w:r w:rsidRPr="00B06CAD">
        <w:rPr>
          <w:rFonts w:ascii="Arial" w:hAnsi="Arial" w:cs="Arial"/>
          <w:sz w:val="22"/>
          <w:szCs w:val="22"/>
        </w:rPr>
        <w:t>INSTRUCCIÓN: SÓLO EN CASO DE QUE SE OTORGUE ANTICIPO, MOSTRAR LO SIGUIENTE):</w:t>
      </w:r>
    </w:p>
    <w:p w14:paraId="6E199031" w14:textId="77777777" w:rsidR="00FC40D8" w:rsidRPr="006643FB" w:rsidRDefault="00FC40D8" w:rsidP="00FC40D8">
      <w:pPr>
        <w:pStyle w:val="Texto"/>
        <w:spacing w:after="0" w:line="240" w:lineRule="auto"/>
        <w:ind w:firstLine="0"/>
        <w:rPr>
          <w:b/>
          <w:bCs/>
          <w:sz w:val="22"/>
          <w:szCs w:val="36"/>
        </w:rPr>
      </w:pPr>
    </w:p>
    <w:p w14:paraId="65BD9891" w14:textId="77777777" w:rsidR="00FC40D8" w:rsidRPr="00FA32A5" w:rsidRDefault="00FC40D8" w:rsidP="00FC40D8">
      <w:pPr>
        <w:pStyle w:val="Texto"/>
        <w:spacing w:after="0" w:line="240" w:lineRule="auto"/>
        <w:ind w:firstLine="0"/>
        <w:rPr>
          <w:sz w:val="22"/>
          <w:szCs w:val="22"/>
        </w:rPr>
      </w:pPr>
      <w:r w:rsidRPr="00FA32A5">
        <w:rPr>
          <w:sz w:val="22"/>
          <w:szCs w:val="22"/>
          <w:lang w:eastAsia="es-ES"/>
        </w:rPr>
        <w:t>Se otorgarán a</w:t>
      </w:r>
      <w:r w:rsidRPr="00FA32A5">
        <w:rPr>
          <w:b/>
          <w:sz w:val="22"/>
          <w:szCs w:val="22"/>
        </w:rPr>
        <w:t xml:space="preserve"> “EL PROVEEDOR”, </w:t>
      </w:r>
      <w:r w:rsidRPr="00FA32A5">
        <w:rPr>
          <w:sz w:val="22"/>
          <w:szCs w:val="22"/>
        </w:rPr>
        <w:t xml:space="preserve">un anticipo del _______________ por ciento sobre el monto total del contrato equivalente a _____________. </w:t>
      </w:r>
    </w:p>
    <w:p w14:paraId="3592DAC1" w14:textId="77777777" w:rsidR="00FC40D8" w:rsidRPr="009F44D6" w:rsidRDefault="00FC40D8" w:rsidP="00FC40D8">
      <w:pPr>
        <w:widowControl w:val="0"/>
        <w:jc w:val="both"/>
        <w:rPr>
          <w:rFonts w:ascii="Arial" w:hAnsi="Arial" w:cs="Arial"/>
          <w:b/>
          <w:sz w:val="22"/>
          <w:szCs w:val="22"/>
          <w:highlight w:val="yellow"/>
        </w:rPr>
      </w:pPr>
    </w:p>
    <w:p w14:paraId="5DDEDD0D" w14:textId="77777777" w:rsidR="00FC40D8" w:rsidRPr="009F44D6" w:rsidRDefault="00FC40D8" w:rsidP="00FC40D8">
      <w:pPr>
        <w:widowControl w:val="0"/>
        <w:jc w:val="both"/>
        <w:rPr>
          <w:rFonts w:ascii="Arial" w:hAnsi="Arial" w:cs="Arial"/>
          <w:b/>
          <w:sz w:val="22"/>
          <w:szCs w:val="22"/>
          <w:highlight w:val="yellow"/>
        </w:rPr>
      </w:pPr>
      <w:r w:rsidRPr="009F44D6">
        <w:rPr>
          <w:rFonts w:ascii="Arial" w:hAnsi="Arial" w:cs="Arial"/>
          <w:b/>
          <w:sz w:val="22"/>
          <w:szCs w:val="22"/>
          <w:highlight w:val="yellow"/>
        </w:rPr>
        <w:t>CUARTA. FORMA Y LUGAR DE PAGO.</w:t>
      </w:r>
    </w:p>
    <w:p w14:paraId="49D32BBD" w14:textId="77777777" w:rsidR="00FC40D8" w:rsidRPr="009F44D6" w:rsidRDefault="00FC40D8" w:rsidP="00FC40D8">
      <w:pPr>
        <w:jc w:val="both"/>
        <w:rPr>
          <w:rFonts w:ascii="Arial" w:hAnsi="Arial" w:cs="Arial"/>
          <w:sz w:val="22"/>
          <w:szCs w:val="22"/>
        </w:rPr>
      </w:pPr>
    </w:p>
    <w:p w14:paraId="4541E0B4" w14:textId="77777777" w:rsidR="00FC40D8" w:rsidRPr="009F44D6" w:rsidRDefault="00FC40D8" w:rsidP="00FC40D8">
      <w:pPr>
        <w:autoSpaceDE w:val="0"/>
        <w:autoSpaceDN w:val="0"/>
        <w:adjustRightInd w:val="0"/>
        <w:jc w:val="both"/>
        <w:rPr>
          <w:rFonts w:ascii="Arial" w:eastAsiaTheme="minorHAnsi" w:hAnsi="Arial" w:cs="Arial"/>
          <w:sz w:val="22"/>
          <w:szCs w:val="22"/>
        </w:rPr>
      </w:pPr>
      <w:r w:rsidRPr="00983215">
        <w:rPr>
          <w:rFonts w:ascii="Arial" w:hAnsi="Arial" w:cs="Arial"/>
          <w:b/>
          <w:sz w:val="22"/>
          <w:szCs w:val="22"/>
        </w:rPr>
        <w:lastRenderedPageBreak/>
        <w:t>“LA DEPENDENCIA O ENTIDAD”</w:t>
      </w:r>
      <w:r w:rsidRPr="00983215">
        <w:rPr>
          <w:rFonts w:ascii="Arial" w:hAnsi="Arial" w:cs="Arial"/>
          <w:sz w:val="22"/>
          <w:szCs w:val="22"/>
        </w:rPr>
        <w:t xml:space="preserve"> </w:t>
      </w:r>
      <w:r w:rsidRPr="00983215">
        <w:rPr>
          <w:rFonts w:ascii="Arial" w:eastAsiaTheme="minorHAnsi" w:hAnsi="Arial" w:cs="Arial"/>
          <w:sz w:val="22"/>
          <w:szCs w:val="22"/>
        </w:rPr>
        <w:t xml:space="preserve">efectuará el pago a través de transferencia electrónica en pesos de los Estados Unidos Mexicanos, a mes vencido (otra temporalidad o calendario establecido) </w:t>
      </w:r>
      <w:r w:rsidRPr="00983215">
        <w:rPr>
          <w:rFonts w:ascii="Arial" w:hAnsi="Arial" w:cs="Arial"/>
          <w:sz w:val="22"/>
          <w:szCs w:val="22"/>
        </w:rPr>
        <w:t xml:space="preserve">o porcentaje de avance (pagos progresivos), </w:t>
      </w:r>
      <w:r w:rsidRPr="00983215">
        <w:rPr>
          <w:rFonts w:ascii="Arial" w:eastAsiaTheme="minorHAnsi" w:hAnsi="Arial" w:cs="Arial"/>
          <w:sz w:val="22"/>
          <w:szCs w:val="22"/>
        </w:rPr>
        <w:t xml:space="preserve">conforme a los bienes efectivamente entregados y a entera satisfacción del administrador del contrato y de acuerdo con lo establecido en el </w:t>
      </w:r>
      <w:r w:rsidRPr="00521C40">
        <w:rPr>
          <w:rFonts w:ascii="Arial" w:eastAsiaTheme="minorHAnsi" w:hAnsi="Arial" w:cs="Arial"/>
          <w:b/>
          <w:sz w:val="22"/>
          <w:szCs w:val="22"/>
        </w:rPr>
        <w:t>"ANEXO _______"</w:t>
      </w:r>
      <w:r w:rsidRPr="00983215">
        <w:rPr>
          <w:rFonts w:ascii="Arial" w:eastAsiaTheme="minorHAnsi" w:hAnsi="Arial" w:cs="Arial"/>
          <w:sz w:val="22"/>
          <w:szCs w:val="22"/>
        </w:rPr>
        <w:t xml:space="preserve"> que forma parte integrante de este contrato.</w:t>
      </w:r>
    </w:p>
    <w:p w14:paraId="0B563A93" w14:textId="77777777" w:rsidR="00FC40D8" w:rsidRPr="009F44D6" w:rsidRDefault="00FC40D8" w:rsidP="00FC40D8">
      <w:pPr>
        <w:jc w:val="both"/>
        <w:rPr>
          <w:rFonts w:ascii="Arial" w:hAnsi="Arial" w:cs="Arial"/>
          <w:sz w:val="22"/>
          <w:szCs w:val="22"/>
        </w:rPr>
      </w:pPr>
    </w:p>
    <w:p w14:paraId="0611E36F" w14:textId="77777777" w:rsidR="00FC40D8" w:rsidRDefault="00FC40D8" w:rsidP="00FC40D8">
      <w:pPr>
        <w:jc w:val="both"/>
        <w:rPr>
          <w:rFonts w:ascii="Arial" w:hAnsi="Arial" w:cs="Arial"/>
          <w:sz w:val="22"/>
          <w:szCs w:val="22"/>
        </w:rPr>
      </w:pPr>
      <w:r w:rsidRPr="00E37906">
        <w:rPr>
          <w:rFonts w:ascii="Arial" w:hAnsi="Arial" w:cs="Arial"/>
          <w:sz w:val="22"/>
          <w:szCs w:val="22"/>
        </w:rPr>
        <w:t>El pago se deberá realizar en un plazo máximo de 20 (veinte) días naturales siguientes, contados a partir de la fecha en que sea entregado y aceptado el Comprobante Fiscal Digital por Internet (CFDI) o factura electrónica a</w:t>
      </w:r>
      <w:r w:rsidRPr="009F44D6">
        <w:rPr>
          <w:rFonts w:ascii="Arial" w:hAnsi="Arial" w:cs="Arial"/>
          <w:sz w:val="22"/>
          <w:szCs w:val="22"/>
        </w:rPr>
        <w:t xml:space="preserve"> </w:t>
      </w:r>
      <w:r w:rsidRPr="00983215">
        <w:rPr>
          <w:rFonts w:ascii="Arial" w:hAnsi="Arial" w:cs="Arial"/>
          <w:b/>
          <w:sz w:val="22"/>
          <w:szCs w:val="22"/>
        </w:rPr>
        <w:t>“LA DEPENDENCIA O ENTIDAD”</w:t>
      </w:r>
      <w:r w:rsidRPr="00983215">
        <w:rPr>
          <w:rFonts w:ascii="Arial" w:hAnsi="Arial" w:cs="Arial"/>
          <w:sz w:val="22"/>
          <w:szCs w:val="22"/>
        </w:rPr>
        <w:t>, con la</w:t>
      </w:r>
      <w:r w:rsidRPr="009F44D6">
        <w:rPr>
          <w:rFonts w:ascii="Arial" w:hAnsi="Arial" w:cs="Arial"/>
          <w:sz w:val="22"/>
          <w:szCs w:val="22"/>
        </w:rPr>
        <w:t xml:space="preserve"> aprobación (firma) del Administrador del presente contrato. </w:t>
      </w:r>
    </w:p>
    <w:p w14:paraId="774EDE7B" w14:textId="77777777" w:rsidR="00FC40D8" w:rsidRDefault="00FC40D8" w:rsidP="00FC40D8">
      <w:pPr>
        <w:jc w:val="both"/>
        <w:rPr>
          <w:rFonts w:ascii="Arial" w:hAnsi="Arial" w:cs="Arial"/>
          <w:sz w:val="22"/>
          <w:szCs w:val="22"/>
        </w:rPr>
      </w:pPr>
    </w:p>
    <w:p w14:paraId="27BA07A0" w14:textId="77777777" w:rsidR="00FC40D8" w:rsidRPr="00B06CAD" w:rsidRDefault="00FC40D8" w:rsidP="00FC40D8">
      <w:pPr>
        <w:jc w:val="both"/>
        <w:rPr>
          <w:rFonts w:ascii="Arial" w:hAnsi="Arial" w:cs="Arial"/>
          <w:strike/>
          <w:sz w:val="22"/>
          <w:szCs w:val="22"/>
        </w:rPr>
      </w:pPr>
      <w:r w:rsidRPr="006643FB">
        <w:rPr>
          <w:rFonts w:ascii="Arial" w:hAnsi="Arial" w:cs="Arial"/>
          <w:sz w:val="22"/>
          <w:szCs w:val="22"/>
        </w:rPr>
        <w:t>IN</w:t>
      </w:r>
      <w:r w:rsidRPr="00B06CAD">
        <w:rPr>
          <w:rFonts w:ascii="Arial" w:hAnsi="Arial" w:cs="Arial"/>
          <w:sz w:val="22"/>
          <w:szCs w:val="22"/>
        </w:rPr>
        <w:t xml:space="preserve">STRUCCIÓN: TRATÁNDOSE DE PROVEEDORES EXTRANJEROS, PRESENTAR LA FACTURA QUE SE EMITA CONFORME A LAS REGLAS DEL PAÍS DE ORIGEN. </w:t>
      </w:r>
    </w:p>
    <w:p w14:paraId="26C35107" w14:textId="77777777" w:rsidR="00FC40D8" w:rsidRPr="009F44D6" w:rsidRDefault="00FC40D8" w:rsidP="00FC40D8">
      <w:pPr>
        <w:jc w:val="both"/>
        <w:rPr>
          <w:rFonts w:ascii="Arial" w:hAnsi="Arial" w:cs="Arial"/>
          <w:sz w:val="22"/>
          <w:szCs w:val="22"/>
        </w:rPr>
      </w:pPr>
    </w:p>
    <w:p w14:paraId="2E085375" w14:textId="77777777" w:rsidR="00FC40D8" w:rsidRPr="009F44D6" w:rsidRDefault="00FC40D8" w:rsidP="00FC40D8">
      <w:pPr>
        <w:jc w:val="both"/>
        <w:rPr>
          <w:rFonts w:ascii="Arial" w:hAnsi="Arial" w:cs="Arial"/>
          <w:sz w:val="22"/>
          <w:szCs w:val="22"/>
          <w:highlight w:val="yellow"/>
        </w:rPr>
      </w:pPr>
      <w:r w:rsidRPr="009F44D6">
        <w:rPr>
          <w:rFonts w:ascii="Arial" w:hAnsi="Arial" w:cs="Arial"/>
          <w:sz w:val="22"/>
          <w:szCs w:val="22"/>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10768826" w14:textId="77777777" w:rsidR="00FC40D8" w:rsidRPr="009F44D6" w:rsidRDefault="00FC40D8" w:rsidP="00FC40D8">
      <w:pPr>
        <w:jc w:val="both"/>
        <w:rPr>
          <w:rFonts w:ascii="Arial" w:hAnsi="Arial" w:cs="Arial"/>
          <w:sz w:val="22"/>
          <w:szCs w:val="22"/>
          <w:highlight w:val="yellow"/>
        </w:rPr>
      </w:pPr>
    </w:p>
    <w:p w14:paraId="2E51C8B6" w14:textId="77777777" w:rsidR="00FC40D8" w:rsidRPr="009F44D6" w:rsidRDefault="00FC40D8" w:rsidP="00FC40D8">
      <w:pPr>
        <w:widowControl w:val="0"/>
        <w:jc w:val="both"/>
        <w:rPr>
          <w:rFonts w:ascii="Arial" w:hAnsi="Arial" w:cs="Arial"/>
          <w:sz w:val="22"/>
          <w:szCs w:val="22"/>
          <w:highlight w:val="yellow"/>
        </w:rPr>
      </w:pPr>
      <w:r w:rsidRPr="009F44D6">
        <w:rPr>
          <w:rFonts w:ascii="Arial" w:hAnsi="Arial" w:cs="Arial"/>
          <w:sz w:val="22"/>
          <w:szCs w:val="22"/>
          <w:highlight w:val="yellow"/>
        </w:rPr>
        <w:t xml:space="preserve">De conformidad con el artículo 90 del Reglamento de la </w:t>
      </w:r>
      <w:r w:rsidRPr="009F44D6">
        <w:rPr>
          <w:rFonts w:ascii="Arial" w:hAnsi="Arial" w:cs="Arial"/>
          <w:b/>
          <w:sz w:val="22"/>
          <w:szCs w:val="22"/>
          <w:highlight w:val="yellow"/>
        </w:rPr>
        <w:t>“LAASSP”</w:t>
      </w:r>
      <w:r w:rsidRPr="009F44D6">
        <w:rPr>
          <w:rFonts w:ascii="Arial" w:hAnsi="Arial" w:cs="Arial"/>
          <w:sz w:val="22"/>
          <w:szCs w:val="22"/>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983215">
        <w:rPr>
          <w:rFonts w:ascii="Arial" w:hAnsi="Arial" w:cs="Arial"/>
          <w:b/>
          <w:sz w:val="22"/>
          <w:szCs w:val="22"/>
        </w:rPr>
        <w:t>“EL PROVEEDOR”</w:t>
      </w:r>
      <w:r w:rsidRPr="00983215">
        <w:rPr>
          <w:rFonts w:ascii="Arial" w:hAnsi="Arial" w:cs="Arial"/>
          <w:sz w:val="22"/>
          <w:szCs w:val="22"/>
        </w:rPr>
        <w:t xml:space="preserve"> </w:t>
      </w:r>
      <w:r w:rsidRPr="009F44D6">
        <w:rPr>
          <w:rFonts w:ascii="Arial" w:hAnsi="Arial" w:cs="Arial"/>
          <w:sz w:val="22"/>
          <w:szCs w:val="22"/>
          <w:highlight w:val="yellow"/>
        </w:rPr>
        <w:t xml:space="preserve">las deficiencias que deberá corregir; por lo que, el procedimiento de pago reiniciará en el momento en que </w:t>
      </w:r>
      <w:r w:rsidRPr="00983215">
        <w:rPr>
          <w:rFonts w:ascii="Arial" w:hAnsi="Arial" w:cs="Arial"/>
          <w:b/>
          <w:sz w:val="22"/>
          <w:szCs w:val="22"/>
        </w:rPr>
        <w:t>“EL PROVEEDOR”</w:t>
      </w:r>
      <w:r w:rsidRPr="00983215">
        <w:rPr>
          <w:rFonts w:ascii="Arial" w:hAnsi="Arial" w:cs="Arial"/>
          <w:sz w:val="22"/>
          <w:szCs w:val="22"/>
        </w:rPr>
        <w:t xml:space="preserve"> </w:t>
      </w:r>
      <w:r w:rsidRPr="009F44D6">
        <w:rPr>
          <w:rFonts w:ascii="Arial" w:hAnsi="Arial" w:cs="Arial"/>
          <w:sz w:val="22"/>
          <w:szCs w:val="22"/>
          <w:highlight w:val="yellow"/>
        </w:rPr>
        <w:t>presente el CFDI y/o documentos soporte corregidos y sean aceptados.</w:t>
      </w:r>
    </w:p>
    <w:p w14:paraId="128DBCB8" w14:textId="77777777" w:rsidR="00FC40D8" w:rsidRPr="009F44D6" w:rsidRDefault="00FC40D8" w:rsidP="00FC40D8">
      <w:pPr>
        <w:widowControl w:val="0"/>
        <w:jc w:val="both"/>
        <w:rPr>
          <w:rFonts w:ascii="Arial" w:hAnsi="Arial" w:cs="Arial"/>
          <w:sz w:val="22"/>
          <w:szCs w:val="22"/>
          <w:highlight w:val="yellow"/>
        </w:rPr>
      </w:pPr>
    </w:p>
    <w:p w14:paraId="628DA713" w14:textId="77777777" w:rsidR="00FC40D8" w:rsidRPr="009F44D6" w:rsidRDefault="00FC40D8" w:rsidP="00FC40D8">
      <w:pPr>
        <w:jc w:val="both"/>
        <w:rPr>
          <w:rFonts w:ascii="Arial" w:hAnsi="Arial" w:cs="Arial"/>
          <w:sz w:val="22"/>
          <w:szCs w:val="22"/>
        </w:rPr>
      </w:pPr>
      <w:r w:rsidRPr="009F44D6">
        <w:rPr>
          <w:rFonts w:ascii="Arial" w:hAnsi="Arial" w:cs="Arial"/>
          <w:sz w:val="22"/>
          <w:szCs w:val="22"/>
          <w:highlight w:val="yellow"/>
        </w:rPr>
        <w:t xml:space="preserve">El tiempo que </w:t>
      </w:r>
      <w:r w:rsidRPr="00983215">
        <w:rPr>
          <w:rFonts w:ascii="Arial" w:hAnsi="Arial" w:cs="Arial"/>
          <w:b/>
          <w:sz w:val="22"/>
          <w:szCs w:val="22"/>
        </w:rPr>
        <w:t>“EL PROVEEDOR”</w:t>
      </w:r>
      <w:r w:rsidRPr="00983215">
        <w:rPr>
          <w:rFonts w:ascii="Arial" w:hAnsi="Arial" w:cs="Arial"/>
          <w:sz w:val="22"/>
          <w:szCs w:val="22"/>
        </w:rPr>
        <w:t xml:space="preserve"> </w:t>
      </w:r>
      <w:r w:rsidRPr="009F44D6">
        <w:rPr>
          <w:rFonts w:ascii="Arial" w:hAnsi="Arial" w:cs="Arial"/>
          <w:sz w:val="22"/>
          <w:szCs w:val="22"/>
          <w:highlight w:val="yellow"/>
        </w:rPr>
        <w:t xml:space="preserve">utilice para la corrección del CFDI y/o documentación soporte entregada, no se computará para efectos de pago, de acuerdo con lo establecido en el artículo 51 de la </w:t>
      </w:r>
      <w:r w:rsidRPr="009F44D6">
        <w:rPr>
          <w:rFonts w:ascii="Arial" w:hAnsi="Arial" w:cs="Arial"/>
          <w:b/>
          <w:sz w:val="22"/>
          <w:szCs w:val="22"/>
          <w:highlight w:val="yellow"/>
        </w:rPr>
        <w:t>“LAASSP”</w:t>
      </w:r>
      <w:r w:rsidRPr="009F44D6">
        <w:rPr>
          <w:rFonts w:ascii="Arial" w:hAnsi="Arial" w:cs="Arial"/>
          <w:sz w:val="22"/>
          <w:szCs w:val="22"/>
          <w:highlight w:val="yellow"/>
        </w:rPr>
        <w:t>.</w:t>
      </w:r>
    </w:p>
    <w:p w14:paraId="6F4F61A3" w14:textId="77777777" w:rsidR="00FC40D8" w:rsidRPr="009F44D6" w:rsidRDefault="00FC40D8" w:rsidP="00FC40D8">
      <w:pPr>
        <w:widowControl w:val="0"/>
        <w:jc w:val="both"/>
        <w:rPr>
          <w:rFonts w:ascii="Arial" w:hAnsi="Arial" w:cs="Arial"/>
          <w:sz w:val="22"/>
          <w:szCs w:val="22"/>
        </w:rPr>
      </w:pPr>
    </w:p>
    <w:p w14:paraId="53618CF8" w14:textId="77777777" w:rsidR="00FC40D8" w:rsidRPr="00983215" w:rsidRDefault="00FC40D8" w:rsidP="00FC40D8">
      <w:pPr>
        <w:widowControl w:val="0"/>
        <w:jc w:val="both"/>
        <w:rPr>
          <w:rFonts w:ascii="Arial" w:hAnsi="Arial" w:cs="Arial"/>
          <w:sz w:val="22"/>
          <w:szCs w:val="22"/>
          <w:u w:val="single"/>
        </w:rPr>
      </w:pPr>
      <w:r w:rsidRPr="00983215">
        <w:rPr>
          <w:rFonts w:ascii="Arial" w:hAnsi="Arial" w:cs="Arial"/>
          <w:sz w:val="22"/>
          <w:szCs w:val="22"/>
        </w:rPr>
        <w:t xml:space="preserve">El CFDI o factura electrónica deberá ser presentada </w:t>
      </w:r>
      <w:r w:rsidRPr="00983215">
        <w:rPr>
          <w:rFonts w:ascii="Arial" w:hAnsi="Arial" w:cs="Arial"/>
          <w:b/>
          <w:sz w:val="22"/>
          <w:szCs w:val="22"/>
          <w:u w:val="single"/>
        </w:rPr>
        <w:t>(SEÑALAR LA FORMA Y EL MEDIO POR EL CUAL SE PRESENTARÁ)</w:t>
      </w:r>
    </w:p>
    <w:p w14:paraId="6069EF5E" w14:textId="77777777" w:rsidR="00FC40D8" w:rsidRPr="00983215" w:rsidRDefault="00FC40D8" w:rsidP="00FC40D8">
      <w:pPr>
        <w:jc w:val="both"/>
        <w:rPr>
          <w:rFonts w:ascii="Arial" w:hAnsi="Arial" w:cs="Arial"/>
          <w:sz w:val="22"/>
          <w:szCs w:val="22"/>
        </w:rPr>
      </w:pPr>
    </w:p>
    <w:p w14:paraId="5B10CADB" w14:textId="77777777" w:rsidR="00FC40D8" w:rsidRPr="009F44D6" w:rsidRDefault="00FC40D8" w:rsidP="00FC40D8">
      <w:pPr>
        <w:jc w:val="both"/>
        <w:rPr>
          <w:rFonts w:ascii="Arial" w:hAnsi="Arial" w:cs="Arial"/>
          <w:sz w:val="22"/>
          <w:szCs w:val="22"/>
          <w:highlight w:val="yellow"/>
        </w:rPr>
      </w:pPr>
      <w:r w:rsidRPr="009F44D6">
        <w:rPr>
          <w:rFonts w:ascii="Arial" w:hAnsi="Arial" w:cs="Arial"/>
          <w:sz w:val="22"/>
          <w:szCs w:val="22"/>
          <w:highlight w:val="yellow"/>
        </w:rPr>
        <w:t xml:space="preserve">El CFDI o factura electrónica se deberá presentar desglosando </w:t>
      </w:r>
      <w:r w:rsidRPr="009F44D6">
        <w:rPr>
          <w:rFonts w:ascii="Arial" w:hAnsi="Arial" w:cs="Arial"/>
          <w:sz w:val="22"/>
          <w:szCs w:val="22"/>
        </w:rPr>
        <w:t xml:space="preserve">el impuesto </w:t>
      </w:r>
      <w:r w:rsidRPr="009F44D6">
        <w:rPr>
          <w:rFonts w:ascii="Arial" w:hAnsi="Arial" w:cs="Arial"/>
          <w:sz w:val="22"/>
          <w:szCs w:val="22"/>
          <w:highlight w:val="yellow"/>
        </w:rPr>
        <w:t>cuando aplique.</w:t>
      </w:r>
    </w:p>
    <w:p w14:paraId="2E430801" w14:textId="77777777" w:rsidR="00FC40D8" w:rsidRPr="009F44D6" w:rsidRDefault="00FC40D8" w:rsidP="00FC40D8">
      <w:pPr>
        <w:widowControl w:val="0"/>
        <w:jc w:val="both"/>
        <w:rPr>
          <w:rFonts w:ascii="Arial" w:hAnsi="Arial" w:cs="Arial"/>
          <w:sz w:val="22"/>
          <w:szCs w:val="22"/>
          <w:highlight w:val="yellow"/>
        </w:rPr>
      </w:pPr>
    </w:p>
    <w:p w14:paraId="5C96DD09" w14:textId="77777777" w:rsidR="00FC40D8" w:rsidRPr="009F44D6" w:rsidRDefault="00FC40D8" w:rsidP="00FC40D8">
      <w:pPr>
        <w:suppressAutoHyphens/>
        <w:overflowPunct w:val="0"/>
        <w:autoSpaceDE w:val="0"/>
        <w:autoSpaceDN w:val="0"/>
        <w:adjustRightInd w:val="0"/>
        <w:jc w:val="both"/>
        <w:textAlignment w:val="baseline"/>
        <w:rPr>
          <w:rFonts w:ascii="Arial" w:hAnsi="Arial" w:cs="Arial"/>
          <w:sz w:val="22"/>
          <w:szCs w:val="22"/>
          <w:highlight w:val="yellow"/>
        </w:rPr>
      </w:pPr>
      <w:r w:rsidRPr="00983215">
        <w:rPr>
          <w:rFonts w:ascii="Arial" w:hAnsi="Arial" w:cs="Arial"/>
          <w:b/>
          <w:sz w:val="22"/>
          <w:szCs w:val="22"/>
        </w:rPr>
        <w:t>“EL PROVEEDOR”</w:t>
      </w:r>
      <w:r w:rsidRPr="00983215">
        <w:rPr>
          <w:rFonts w:ascii="Arial" w:hAnsi="Arial" w:cs="Arial"/>
          <w:sz w:val="22"/>
          <w:szCs w:val="22"/>
        </w:rPr>
        <w:t xml:space="preserve"> </w:t>
      </w:r>
      <w:r w:rsidRPr="009F44D6">
        <w:rPr>
          <w:rFonts w:ascii="Arial" w:hAnsi="Arial" w:cs="Arial"/>
          <w:sz w:val="22"/>
          <w:szCs w:val="22"/>
          <w:highlight w:val="yellow"/>
        </w:rPr>
        <w:t>manifiesta su conformidad que, hasta en tanto no se cumpla con la verificación, supervisión y aceptación de los bienes, no se tendrán como recibidos o aceptados por el Administrador del presente contrato.</w:t>
      </w:r>
    </w:p>
    <w:p w14:paraId="22AA97D6" w14:textId="77777777" w:rsidR="00FC40D8" w:rsidRPr="009F44D6" w:rsidRDefault="00FC40D8" w:rsidP="00FC40D8">
      <w:pPr>
        <w:suppressAutoHyphens/>
        <w:overflowPunct w:val="0"/>
        <w:autoSpaceDE w:val="0"/>
        <w:autoSpaceDN w:val="0"/>
        <w:adjustRightInd w:val="0"/>
        <w:jc w:val="both"/>
        <w:textAlignment w:val="baseline"/>
        <w:rPr>
          <w:rFonts w:ascii="Arial" w:hAnsi="Arial" w:cs="Arial"/>
          <w:sz w:val="22"/>
          <w:szCs w:val="22"/>
          <w:highlight w:val="yellow"/>
        </w:rPr>
      </w:pPr>
    </w:p>
    <w:p w14:paraId="058F9FFF" w14:textId="77777777" w:rsidR="00FC40D8" w:rsidRPr="009F44D6" w:rsidRDefault="00FC40D8" w:rsidP="00FC40D8">
      <w:pPr>
        <w:jc w:val="both"/>
        <w:rPr>
          <w:rFonts w:ascii="Arial" w:hAnsi="Arial" w:cs="Arial"/>
          <w:sz w:val="22"/>
          <w:szCs w:val="22"/>
        </w:rPr>
      </w:pPr>
      <w:r w:rsidRPr="00521C40">
        <w:rPr>
          <w:rFonts w:ascii="Arial" w:hAnsi="Arial" w:cs="Arial"/>
          <w:sz w:val="22"/>
          <w:szCs w:val="22"/>
        </w:rPr>
        <w:lastRenderedPageBreak/>
        <w:t xml:space="preserve">Para efectos de trámite de pago, </w:t>
      </w:r>
      <w:r w:rsidRPr="00521C40">
        <w:rPr>
          <w:rFonts w:ascii="Arial" w:hAnsi="Arial" w:cs="Arial"/>
          <w:b/>
          <w:sz w:val="22"/>
          <w:szCs w:val="22"/>
        </w:rPr>
        <w:t>“EL PROVEEDOR”</w:t>
      </w:r>
      <w:r w:rsidRPr="00521C40">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521C40">
        <w:rPr>
          <w:rFonts w:ascii="Arial" w:hAnsi="Arial" w:cs="Arial"/>
          <w:b/>
          <w:sz w:val="22"/>
          <w:szCs w:val="22"/>
        </w:rPr>
        <w:t xml:space="preserve">“LA DEPENDENCIA O ENTIDAD”, </w:t>
      </w:r>
      <w:r w:rsidRPr="00521C40">
        <w:rPr>
          <w:rFonts w:ascii="Arial" w:hAnsi="Arial" w:cs="Arial"/>
          <w:sz w:val="22"/>
          <w:szCs w:val="22"/>
        </w:rPr>
        <w:t>para efectos del pago.</w:t>
      </w:r>
      <w:r w:rsidRPr="009F44D6">
        <w:rPr>
          <w:rFonts w:ascii="Arial" w:hAnsi="Arial" w:cs="Arial"/>
          <w:sz w:val="22"/>
          <w:szCs w:val="22"/>
        </w:rPr>
        <w:t xml:space="preserve"> </w:t>
      </w:r>
    </w:p>
    <w:p w14:paraId="71F9B667" w14:textId="77777777" w:rsidR="00FC40D8" w:rsidRPr="009F44D6" w:rsidRDefault="00FC40D8" w:rsidP="00FC40D8">
      <w:pPr>
        <w:jc w:val="both"/>
        <w:rPr>
          <w:rFonts w:ascii="Arial" w:hAnsi="Arial" w:cs="Arial"/>
          <w:sz w:val="22"/>
          <w:szCs w:val="22"/>
          <w:highlight w:val="yellow"/>
        </w:rPr>
      </w:pPr>
    </w:p>
    <w:p w14:paraId="13D7732C" w14:textId="77777777" w:rsidR="00FC40D8" w:rsidRPr="009F44D6" w:rsidRDefault="00FC40D8" w:rsidP="00FC40D8">
      <w:pPr>
        <w:pStyle w:val="Textocomentario"/>
        <w:jc w:val="both"/>
        <w:rPr>
          <w:rFonts w:ascii="Arial" w:hAnsi="Arial" w:cs="Arial"/>
          <w:b/>
          <w:sz w:val="22"/>
          <w:szCs w:val="22"/>
        </w:rPr>
      </w:pPr>
      <w:r w:rsidRPr="007C4075">
        <w:rPr>
          <w:rFonts w:ascii="Arial" w:hAnsi="Arial" w:cs="Arial"/>
          <w:b/>
          <w:sz w:val="22"/>
          <w:szCs w:val="22"/>
        </w:rPr>
        <w:t>“EL PROVEEDOR”</w:t>
      </w:r>
      <w:r w:rsidRPr="007C4075">
        <w:rPr>
          <w:rFonts w:ascii="Arial" w:hAnsi="Arial" w:cs="Arial"/>
          <w:sz w:val="22"/>
          <w:szCs w:val="22"/>
        </w:rPr>
        <w:t xml:space="preserve"> </w:t>
      </w:r>
      <w:r w:rsidRPr="009F44D6">
        <w:rPr>
          <w:rFonts w:ascii="Arial" w:hAnsi="Arial" w:cs="Arial"/>
          <w:sz w:val="22"/>
          <w:szCs w:val="22"/>
          <w:highlight w:val="yellow"/>
        </w:rPr>
        <w:t>deberá presentar la información y documentación que</w:t>
      </w:r>
      <w:r w:rsidRPr="009F44D6">
        <w:rPr>
          <w:rFonts w:ascii="Arial" w:hAnsi="Arial" w:cs="Arial"/>
          <w:sz w:val="22"/>
          <w:szCs w:val="22"/>
        </w:rPr>
        <w:t xml:space="preserve"> </w:t>
      </w:r>
      <w:r w:rsidRPr="007C4075">
        <w:rPr>
          <w:rFonts w:ascii="Arial" w:hAnsi="Arial" w:cs="Arial"/>
          <w:b/>
          <w:sz w:val="22"/>
          <w:szCs w:val="22"/>
        </w:rPr>
        <w:t>“LA DEPENDENCIA O ENTIDAD”</w:t>
      </w:r>
      <w:r w:rsidRPr="009F44D6">
        <w:rPr>
          <w:rFonts w:ascii="Arial" w:hAnsi="Arial" w:cs="Arial"/>
          <w:b/>
          <w:sz w:val="22"/>
          <w:szCs w:val="22"/>
        </w:rPr>
        <w:t xml:space="preserve"> </w:t>
      </w:r>
      <w:r w:rsidRPr="009F44D6">
        <w:rPr>
          <w:rFonts w:ascii="Arial" w:hAnsi="Arial" w:cs="Arial"/>
          <w:sz w:val="22"/>
          <w:szCs w:val="22"/>
          <w:highlight w:val="yellow"/>
        </w:rPr>
        <w:t>le solicite para el trámite de pago,</w:t>
      </w:r>
      <w:r w:rsidRPr="009F44D6">
        <w:rPr>
          <w:rFonts w:ascii="Arial" w:hAnsi="Arial" w:cs="Arial"/>
          <w:sz w:val="22"/>
          <w:szCs w:val="22"/>
        </w:rPr>
        <w:t xml:space="preserve"> </w:t>
      </w:r>
      <w:r w:rsidRPr="007C4075">
        <w:rPr>
          <w:rFonts w:ascii="Arial" w:hAnsi="Arial" w:cs="Arial"/>
          <w:sz w:val="22"/>
          <w:szCs w:val="22"/>
        </w:rPr>
        <w:t xml:space="preserve">atendiendo a las disposiciones legales e internas de </w:t>
      </w:r>
      <w:r w:rsidRPr="007C4075">
        <w:rPr>
          <w:rFonts w:ascii="Arial" w:hAnsi="Arial" w:cs="Arial"/>
          <w:b/>
          <w:sz w:val="22"/>
          <w:szCs w:val="22"/>
        </w:rPr>
        <w:t>“LA DEPENDENCIA O ENTIDAD”</w:t>
      </w:r>
      <w:r w:rsidRPr="007C4075">
        <w:rPr>
          <w:rFonts w:ascii="Arial" w:hAnsi="Arial" w:cs="Arial"/>
          <w:sz w:val="22"/>
          <w:szCs w:val="22"/>
        </w:rPr>
        <w:t>.</w:t>
      </w:r>
    </w:p>
    <w:p w14:paraId="4B6A2C16" w14:textId="77777777" w:rsidR="00FC40D8" w:rsidRPr="009F44D6" w:rsidRDefault="00FC40D8" w:rsidP="00FC40D8">
      <w:pPr>
        <w:jc w:val="both"/>
        <w:rPr>
          <w:rFonts w:ascii="Arial" w:hAnsi="Arial" w:cs="Arial"/>
          <w:sz w:val="22"/>
          <w:szCs w:val="22"/>
          <w:highlight w:val="yellow"/>
        </w:rPr>
      </w:pPr>
    </w:p>
    <w:p w14:paraId="432A1E4F" w14:textId="77777777" w:rsidR="00FC40D8" w:rsidRPr="00DD054A" w:rsidRDefault="00FC40D8" w:rsidP="00FC40D8">
      <w:pPr>
        <w:jc w:val="both"/>
        <w:rPr>
          <w:rFonts w:ascii="Arial" w:hAnsi="Arial" w:cs="Arial"/>
          <w:sz w:val="22"/>
          <w:szCs w:val="22"/>
        </w:rPr>
      </w:pPr>
      <w:r w:rsidRPr="00983215">
        <w:rPr>
          <w:rFonts w:ascii="Arial" w:hAnsi="Arial" w:cs="Arial"/>
          <w:sz w:val="22"/>
          <w:szCs w:val="22"/>
        </w:rPr>
        <w:t xml:space="preserve">El </w:t>
      </w:r>
      <w:r w:rsidRPr="00DD054A">
        <w:rPr>
          <w:rFonts w:ascii="Arial" w:hAnsi="Arial" w:cs="Arial"/>
          <w:sz w:val="22"/>
          <w:szCs w:val="22"/>
        </w:rPr>
        <w:t xml:space="preserve">pago de los bienes entregados quedará condicionado al pago que </w:t>
      </w:r>
      <w:r w:rsidRPr="00DD054A">
        <w:rPr>
          <w:rFonts w:ascii="Arial" w:hAnsi="Arial" w:cs="Arial"/>
          <w:b/>
          <w:sz w:val="22"/>
          <w:szCs w:val="22"/>
        </w:rPr>
        <w:t xml:space="preserve">“EL PROVEEDOR” </w:t>
      </w:r>
      <w:r w:rsidRPr="00DD054A">
        <w:rPr>
          <w:rFonts w:ascii="Arial" w:hAnsi="Arial" w:cs="Arial"/>
          <w:sz w:val="22"/>
          <w:szCs w:val="22"/>
        </w:rPr>
        <w:t>deba efectuar por concepto de penas convencionales.</w:t>
      </w:r>
    </w:p>
    <w:p w14:paraId="41D9A021" w14:textId="77777777" w:rsidR="00FC40D8" w:rsidRPr="00DD054A" w:rsidRDefault="00FC40D8" w:rsidP="00FC40D8">
      <w:pPr>
        <w:jc w:val="both"/>
        <w:rPr>
          <w:rFonts w:ascii="Arial" w:hAnsi="Arial" w:cs="Arial"/>
          <w:sz w:val="22"/>
          <w:szCs w:val="22"/>
        </w:rPr>
      </w:pPr>
    </w:p>
    <w:p w14:paraId="54E0ED40" w14:textId="77777777" w:rsidR="00FC40D8" w:rsidRPr="00B06CAD" w:rsidRDefault="00FC40D8" w:rsidP="00FC40D8">
      <w:pPr>
        <w:pStyle w:val="Texto"/>
        <w:spacing w:after="0" w:line="240" w:lineRule="auto"/>
        <w:ind w:firstLine="0"/>
        <w:rPr>
          <w:sz w:val="22"/>
          <w:szCs w:val="22"/>
          <w:lang w:eastAsia="es-ES"/>
        </w:rPr>
      </w:pPr>
      <w:r w:rsidRPr="00B06CAD">
        <w:rPr>
          <w:sz w:val="22"/>
          <w:szCs w:val="22"/>
        </w:rPr>
        <w:t xml:space="preserve">INSTRUCCIÓN: </w:t>
      </w:r>
      <w:r w:rsidRPr="00B06CAD">
        <w:rPr>
          <w:sz w:val="22"/>
          <w:szCs w:val="22"/>
          <w:lang w:eastAsia="es-ES"/>
        </w:rPr>
        <w:t>EN CASO DE PAGO EN MONEDA EXTRANJERA, INDICAR LA FUENTE OFICIAL QUE SE TOMARÁ PARA LLEVAR A CABO LA CONVERSIÓN Y LA TASA DE CAMBIO O LA FECHA A CONSIDERAR PARA HACERLO:</w:t>
      </w:r>
    </w:p>
    <w:p w14:paraId="53FA933B" w14:textId="77777777" w:rsidR="00FC40D8" w:rsidRPr="00B06CAD" w:rsidRDefault="00FC40D8" w:rsidP="00FC40D8">
      <w:pPr>
        <w:pStyle w:val="Texto"/>
        <w:spacing w:after="0" w:line="240" w:lineRule="auto"/>
        <w:ind w:firstLine="0"/>
        <w:rPr>
          <w:sz w:val="22"/>
          <w:szCs w:val="22"/>
          <w:lang w:eastAsia="es-ES"/>
        </w:rPr>
      </w:pPr>
    </w:p>
    <w:p w14:paraId="4EEF1640" w14:textId="77777777" w:rsidR="00FC40D8" w:rsidRPr="00983215" w:rsidRDefault="00FC40D8" w:rsidP="00FC40D8">
      <w:pPr>
        <w:pStyle w:val="Texto"/>
        <w:spacing w:after="0" w:line="240" w:lineRule="auto"/>
        <w:ind w:firstLine="0"/>
        <w:rPr>
          <w:sz w:val="22"/>
          <w:szCs w:val="22"/>
          <w:lang w:eastAsia="es-ES"/>
        </w:rPr>
      </w:pPr>
      <w:r w:rsidRPr="00983215">
        <w:rPr>
          <w:sz w:val="22"/>
          <w:szCs w:val="22"/>
          <w:lang w:eastAsia="es-ES"/>
        </w:rPr>
        <w:t>La fuente oficial para la conversión de la moneda extranjera será el Banco de México y la fecha a considerar será ___________________.</w:t>
      </w:r>
    </w:p>
    <w:p w14:paraId="45356A98" w14:textId="77777777" w:rsidR="00FC40D8" w:rsidRPr="00983215" w:rsidRDefault="00FC40D8" w:rsidP="00FC40D8">
      <w:pPr>
        <w:jc w:val="both"/>
        <w:rPr>
          <w:rFonts w:ascii="Arial" w:hAnsi="Arial" w:cs="Arial"/>
          <w:sz w:val="22"/>
          <w:szCs w:val="22"/>
        </w:rPr>
      </w:pPr>
    </w:p>
    <w:p w14:paraId="2D471ECA" w14:textId="77777777" w:rsidR="00FC40D8" w:rsidRPr="009F44D6" w:rsidRDefault="00FC40D8" w:rsidP="00FC40D8">
      <w:pPr>
        <w:ind w:right="51"/>
        <w:jc w:val="both"/>
        <w:rPr>
          <w:rFonts w:ascii="Arial" w:hAnsi="Arial" w:cs="Arial"/>
          <w:sz w:val="22"/>
          <w:szCs w:val="22"/>
        </w:rPr>
      </w:pPr>
      <w:r w:rsidRPr="00521C40">
        <w:rPr>
          <w:rFonts w:ascii="Arial" w:hAnsi="Arial" w:cs="Arial"/>
          <w:sz w:val="22"/>
          <w:szCs w:val="22"/>
          <w:highlight w:val="yellow"/>
        </w:rPr>
        <w:t xml:space="preserve">Para el caso de que se presenten pagos en exceso, se estará a lo dispuesto por el artículo 51, párrafo tercero, de la </w:t>
      </w:r>
      <w:r w:rsidRPr="00521C40">
        <w:rPr>
          <w:rFonts w:ascii="Arial" w:hAnsi="Arial" w:cs="Arial"/>
          <w:b/>
          <w:sz w:val="22"/>
          <w:szCs w:val="22"/>
          <w:highlight w:val="yellow"/>
        </w:rPr>
        <w:t>“LAASSP”</w:t>
      </w:r>
      <w:r w:rsidRPr="00521C40">
        <w:rPr>
          <w:rFonts w:ascii="Arial" w:hAnsi="Arial" w:cs="Arial"/>
          <w:sz w:val="22"/>
          <w:szCs w:val="22"/>
          <w:highlight w:val="yellow"/>
        </w:rPr>
        <w:t>.</w:t>
      </w:r>
    </w:p>
    <w:p w14:paraId="1C74EF7F" w14:textId="77777777" w:rsidR="00FC40D8" w:rsidRPr="009F44D6" w:rsidRDefault="00FC40D8" w:rsidP="00FC40D8">
      <w:pPr>
        <w:ind w:right="51"/>
        <w:jc w:val="both"/>
        <w:rPr>
          <w:rFonts w:ascii="Arial" w:hAnsi="Arial" w:cs="Arial"/>
          <w:sz w:val="22"/>
          <w:szCs w:val="22"/>
        </w:rPr>
      </w:pPr>
    </w:p>
    <w:p w14:paraId="4D1492E2" w14:textId="77777777" w:rsidR="00FC40D8" w:rsidRPr="009F44D6" w:rsidRDefault="00FC40D8" w:rsidP="00FC40D8">
      <w:pPr>
        <w:jc w:val="both"/>
        <w:rPr>
          <w:rFonts w:ascii="Arial" w:hAnsi="Arial" w:cs="Arial"/>
          <w:b/>
          <w:sz w:val="22"/>
          <w:szCs w:val="22"/>
        </w:rPr>
      </w:pPr>
      <w:r w:rsidRPr="00983215">
        <w:rPr>
          <w:rFonts w:ascii="Arial" w:hAnsi="Arial" w:cs="Arial"/>
          <w:b/>
          <w:sz w:val="22"/>
          <w:szCs w:val="22"/>
          <w:highlight w:val="yellow"/>
        </w:rPr>
        <w:t>QUINTA. LUGAR</w:t>
      </w:r>
      <w:r w:rsidRPr="009F44D6">
        <w:rPr>
          <w:rFonts w:ascii="Arial" w:hAnsi="Arial" w:cs="Arial"/>
          <w:b/>
          <w:sz w:val="22"/>
          <w:szCs w:val="22"/>
          <w:highlight w:val="yellow"/>
        </w:rPr>
        <w:t>, PLAZOS Y CONDICIONES PARA LA ENTREGA DE LOS BIENES.</w:t>
      </w:r>
    </w:p>
    <w:p w14:paraId="2953C756" w14:textId="77777777" w:rsidR="00FC40D8" w:rsidRPr="009F44D6" w:rsidRDefault="00FC40D8" w:rsidP="00FC40D8">
      <w:pPr>
        <w:jc w:val="both"/>
        <w:rPr>
          <w:rFonts w:ascii="Arial" w:hAnsi="Arial" w:cs="Arial"/>
          <w:b/>
          <w:sz w:val="22"/>
          <w:szCs w:val="22"/>
        </w:rPr>
      </w:pPr>
    </w:p>
    <w:p w14:paraId="0E1302EA" w14:textId="77777777" w:rsidR="00FC40D8" w:rsidRPr="009F44D6" w:rsidRDefault="00FC40D8" w:rsidP="00FC40D8">
      <w:pPr>
        <w:ind w:right="51"/>
        <w:jc w:val="both"/>
        <w:rPr>
          <w:rFonts w:ascii="Arial" w:eastAsia="Calibri" w:hAnsi="Arial" w:cs="Arial"/>
          <w:sz w:val="22"/>
          <w:szCs w:val="22"/>
        </w:rPr>
      </w:pPr>
      <w:r w:rsidRPr="009F44D6">
        <w:rPr>
          <w:rFonts w:ascii="Arial" w:hAnsi="Arial" w:cs="Arial"/>
          <w:sz w:val="22"/>
          <w:szCs w:val="22"/>
        </w:rPr>
        <w:t xml:space="preserve">La entrega de los bienes </w:t>
      </w:r>
      <w:r w:rsidRPr="009F44D6">
        <w:rPr>
          <w:rFonts w:ascii="Arial" w:eastAsia="Calibri" w:hAnsi="Arial" w:cs="Arial"/>
          <w:sz w:val="22"/>
          <w:szCs w:val="22"/>
        </w:rPr>
        <w:t xml:space="preserve">será conforme a los plazos, condiciones y entregables establecidos por </w:t>
      </w:r>
      <w:r w:rsidRPr="009F44D6">
        <w:rPr>
          <w:rFonts w:ascii="Arial" w:hAnsi="Arial" w:cs="Arial"/>
          <w:b/>
          <w:sz w:val="22"/>
          <w:szCs w:val="22"/>
        </w:rPr>
        <w:t>“LA DEPENDENCIA O ENTIDAD”</w:t>
      </w:r>
      <w:r w:rsidRPr="009F44D6">
        <w:rPr>
          <w:rFonts w:ascii="Arial" w:eastAsia="Calibri" w:hAnsi="Arial" w:cs="Arial"/>
          <w:sz w:val="22"/>
          <w:szCs w:val="22"/>
        </w:rPr>
        <w:t xml:space="preserve"> en el </w:t>
      </w:r>
      <w:r w:rsidRPr="009C7713">
        <w:rPr>
          <w:rFonts w:ascii="Arial" w:eastAsia="Calibri" w:hAnsi="Arial" w:cs="Arial"/>
          <w:b/>
          <w:sz w:val="22"/>
          <w:szCs w:val="22"/>
        </w:rPr>
        <w:t>(ESTABLECER EL DOCUMENTO O ANEXO DONDE SE ENCUENTRAN DICHOS PLAZOS, DOMICILIOS, CONDICIONES Y ENTREGABLES O EN SU DEFECTO REDACTARLOS, LOS CUALES FORMAN PARTE DEL PRESENTE CONTRATO).</w:t>
      </w:r>
    </w:p>
    <w:p w14:paraId="0A63883A" w14:textId="77777777" w:rsidR="00FC40D8" w:rsidRPr="009F44D6" w:rsidRDefault="00FC40D8" w:rsidP="00FC40D8">
      <w:pPr>
        <w:ind w:right="51"/>
        <w:jc w:val="both"/>
        <w:rPr>
          <w:rFonts w:ascii="Arial" w:hAnsi="Arial" w:cs="Arial"/>
          <w:sz w:val="22"/>
          <w:szCs w:val="22"/>
        </w:rPr>
      </w:pPr>
      <w:r w:rsidRPr="009F44D6">
        <w:rPr>
          <w:rFonts w:ascii="Arial" w:hAnsi="Arial" w:cs="Arial"/>
          <w:sz w:val="22"/>
          <w:szCs w:val="22"/>
        </w:rPr>
        <w:t xml:space="preserve"> </w:t>
      </w:r>
    </w:p>
    <w:p w14:paraId="276DDBE8" w14:textId="77777777" w:rsidR="00FC40D8" w:rsidRPr="009F44D6" w:rsidRDefault="00FC40D8" w:rsidP="00FC40D8">
      <w:pPr>
        <w:jc w:val="both"/>
        <w:rPr>
          <w:rFonts w:ascii="Arial" w:eastAsia="Calibri" w:hAnsi="Arial" w:cs="Arial"/>
          <w:sz w:val="22"/>
          <w:szCs w:val="22"/>
        </w:rPr>
      </w:pPr>
      <w:r w:rsidRPr="009F44D6">
        <w:rPr>
          <w:rFonts w:ascii="Arial" w:hAnsi="Arial" w:cs="Arial"/>
          <w:sz w:val="22"/>
          <w:szCs w:val="22"/>
        </w:rPr>
        <w:t xml:space="preserve">La entrega de los bienes </w:t>
      </w:r>
      <w:r w:rsidRPr="009F44D6">
        <w:rPr>
          <w:rFonts w:ascii="Arial" w:eastAsia="Calibri" w:hAnsi="Arial" w:cs="Arial"/>
          <w:sz w:val="22"/>
          <w:szCs w:val="22"/>
        </w:rPr>
        <w:t>se realizará en los domicilios señalados en el</w:t>
      </w:r>
      <w:r w:rsidRPr="009F44D6">
        <w:rPr>
          <w:rFonts w:ascii="Arial" w:eastAsia="Calibri" w:hAnsi="Arial" w:cs="Arial"/>
          <w:sz w:val="22"/>
          <w:szCs w:val="22"/>
          <w:u w:val="single"/>
        </w:rPr>
        <w:t xml:space="preserve">_ </w:t>
      </w:r>
      <w:r w:rsidRPr="009C7713">
        <w:rPr>
          <w:rFonts w:ascii="Arial" w:eastAsia="Calibri" w:hAnsi="Arial" w:cs="Arial"/>
          <w:b/>
          <w:sz w:val="22"/>
          <w:szCs w:val="22"/>
          <w:u w:val="single"/>
        </w:rPr>
        <w:t>(ESTABLECER EL DOCUMENTO O ANEXO DONDE SE ENCUENTRAN DICHOS PLAZOS, DOMICILIOS, CONDICIONES Y ENTREGABLES O EN SU DEFECTO REDACTARLOS),</w:t>
      </w:r>
      <w:r w:rsidRPr="009F44D6">
        <w:rPr>
          <w:rFonts w:ascii="Arial" w:eastAsia="Calibri" w:hAnsi="Arial" w:cs="Arial"/>
          <w:sz w:val="22"/>
          <w:szCs w:val="22"/>
        </w:rPr>
        <w:t xml:space="preserve"> y en las fechas establecidas en el mismo.</w:t>
      </w:r>
    </w:p>
    <w:p w14:paraId="3C9A2E05" w14:textId="77777777" w:rsidR="00FC40D8" w:rsidRPr="009F44D6" w:rsidRDefault="00FC40D8" w:rsidP="00FC40D8">
      <w:pPr>
        <w:jc w:val="both"/>
        <w:rPr>
          <w:rFonts w:ascii="Arial" w:eastAsia="Calibri" w:hAnsi="Arial" w:cs="Arial"/>
          <w:sz w:val="22"/>
          <w:szCs w:val="22"/>
        </w:rPr>
      </w:pPr>
    </w:p>
    <w:p w14:paraId="01E44E63" w14:textId="77777777" w:rsidR="00FC40D8" w:rsidRPr="009F44D6" w:rsidRDefault="00FC40D8" w:rsidP="00FC40D8">
      <w:pPr>
        <w:jc w:val="both"/>
        <w:rPr>
          <w:rFonts w:ascii="Arial" w:eastAsia="Calibri" w:hAnsi="Arial" w:cs="Arial"/>
          <w:sz w:val="22"/>
          <w:szCs w:val="22"/>
        </w:rPr>
      </w:pPr>
      <w:r w:rsidRPr="009F44D6">
        <w:rPr>
          <w:rFonts w:ascii="Arial" w:eastAsia="Calibri" w:hAnsi="Arial" w:cs="Arial"/>
          <w:sz w:val="22"/>
          <w:szCs w:val="22"/>
        </w:rPr>
        <w:t xml:space="preserve">En los casos que derivado de la verificación se detecten defectos o discrepancias en la entrega de los bienes o incumplimiento en las especificaciones técnicas, </w:t>
      </w:r>
      <w:r w:rsidRPr="009F44D6">
        <w:rPr>
          <w:rFonts w:ascii="Arial" w:hAnsi="Arial" w:cs="Arial"/>
          <w:b/>
          <w:sz w:val="22"/>
          <w:szCs w:val="22"/>
        </w:rPr>
        <w:t>“EL PROVEEDOR”</w:t>
      </w:r>
      <w:r w:rsidRPr="009F44D6">
        <w:rPr>
          <w:rFonts w:ascii="Arial" w:eastAsia="Calibri" w:hAnsi="Arial" w:cs="Arial"/>
          <w:sz w:val="22"/>
          <w:szCs w:val="22"/>
        </w:rPr>
        <w:t xml:space="preserve"> contará con un plazo de _________ para la reposición o corrección, contados a partir del momento de la notificación por correo electrónico y/o escrito, sin costo adicional para </w:t>
      </w:r>
      <w:r w:rsidRPr="009F44D6">
        <w:rPr>
          <w:rFonts w:ascii="Arial" w:hAnsi="Arial" w:cs="Arial"/>
          <w:b/>
          <w:sz w:val="22"/>
          <w:szCs w:val="22"/>
        </w:rPr>
        <w:t>“LA DEPENDENCIA O ENTIDAD”</w:t>
      </w:r>
      <w:r w:rsidRPr="009F44D6">
        <w:rPr>
          <w:rFonts w:ascii="Arial" w:eastAsia="Calibri" w:hAnsi="Arial" w:cs="Arial"/>
          <w:b/>
          <w:sz w:val="22"/>
          <w:szCs w:val="22"/>
        </w:rPr>
        <w:t>.</w:t>
      </w:r>
    </w:p>
    <w:p w14:paraId="2E9FD3E7" w14:textId="77777777" w:rsidR="00FC40D8" w:rsidRPr="009F44D6" w:rsidRDefault="00FC40D8" w:rsidP="00FC40D8">
      <w:pPr>
        <w:jc w:val="both"/>
        <w:rPr>
          <w:rFonts w:ascii="Arial" w:hAnsi="Arial" w:cs="Arial"/>
          <w:b/>
          <w:sz w:val="22"/>
          <w:szCs w:val="22"/>
          <w:highlight w:val="yellow"/>
        </w:rPr>
      </w:pPr>
    </w:p>
    <w:p w14:paraId="449117A4" w14:textId="77777777" w:rsidR="00FC40D8" w:rsidRPr="009F44D6" w:rsidRDefault="00FC40D8" w:rsidP="00FC40D8">
      <w:pPr>
        <w:jc w:val="both"/>
        <w:rPr>
          <w:rFonts w:ascii="Arial" w:hAnsi="Arial" w:cs="Arial"/>
          <w:sz w:val="22"/>
          <w:szCs w:val="22"/>
        </w:rPr>
      </w:pPr>
      <w:r w:rsidRPr="00DA2A5E">
        <w:rPr>
          <w:rFonts w:ascii="Arial" w:hAnsi="Arial" w:cs="Arial"/>
          <w:b/>
          <w:sz w:val="22"/>
          <w:szCs w:val="22"/>
          <w:highlight w:val="yellow"/>
        </w:rPr>
        <w:t>SEXTA. VIGENCIA.</w:t>
      </w:r>
    </w:p>
    <w:p w14:paraId="0D44CD71" w14:textId="77777777" w:rsidR="00FC40D8" w:rsidRPr="009F44D6" w:rsidRDefault="00FC40D8" w:rsidP="00FC40D8">
      <w:pPr>
        <w:jc w:val="both"/>
        <w:rPr>
          <w:rFonts w:ascii="Arial" w:hAnsi="Arial" w:cs="Arial"/>
          <w:b/>
          <w:sz w:val="22"/>
          <w:szCs w:val="22"/>
        </w:rPr>
      </w:pPr>
    </w:p>
    <w:p w14:paraId="238A19E1" w14:textId="77777777" w:rsidR="00FC40D8" w:rsidRPr="009F44D6" w:rsidRDefault="00FC40D8" w:rsidP="00FC40D8">
      <w:pPr>
        <w:jc w:val="both"/>
        <w:rPr>
          <w:rFonts w:ascii="Arial" w:hAnsi="Arial" w:cs="Arial"/>
          <w:sz w:val="22"/>
          <w:szCs w:val="22"/>
        </w:rPr>
      </w:pPr>
      <w:r w:rsidRPr="00DA2A5E">
        <w:rPr>
          <w:rFonts w:ascii="Arial" w:hAnsi="Arial" w:cs="Arial"/>
          <w:b/>
          <w:sz w:val="22"/>
          <w:szCs w:val="22"/>
        </w:rPr>
        <w:lastRenderedPageBreak/>
        <w:t xml:space="preserve">“LAS PARTES” </w:t>
      </w:r>
      <w:r w:rsidRPr="00DA2A5E">
        <w:rPr>
          <w:rFonts w:ascii="Arial" w:hAnsi="Arial" w:cs="Arial"/>
          <w:sz w:val="22"/>
          <w:szCs w:val="22"/>
        </w:rPr>
        <w:t xml:space="preserve">convienen en que la vigencia del presente contrato será del </w:t>
      </w:r>
      <w:r w:rsidRPr="00DA2A5E">
        <w:rPr>
          <w:rFonts w:ascii="Arial" w:hAnsi="Arial" w:cs="Arial"/>
          <w:b/>
          <w:sz w:val="22"/>
          <w:szCs w:val="22"/>
          <w:u w:val="single"/>
        </w:rPr>
        <w:t>(</w:t>
      </w:r>
      <w:r>
        <w:rPr>
          <w:rFonts w:ascii="Arial" w:hAnsi="Arial" w:cs="Arial"/>
          <w:b/>
          <w:sz w:val="22"/>
          <w:szCs w:val="22"/>
          <w:u w:val="single"/>
        </w:rPr>
        <w:t>INCORPORAR</w:t>
      </w:r>
      <w:r w:rsidRPr="00DA2A5E">
        <w:rPr>
          <w:rFonts w:ascii="Arial" w:hAnsi="Arial" w:cs="Arial"/>
          <w:b/>
          <w:sz w:val="22"/>
          <w:szCs w:val="22"/>
          <w:u w:val="single"/>
        </w:rPr>
        <w:t xml:space="preserve"> FECHA DE INICIO)</w:t>
      </w:r>
      <w:r w:rsidRPr="00DA2A5E">
        <w:rPr>
          <w:rFonts w:ascii="Arial" w:hAnsi="Arial" w:cs="Arial"/>
          <w:sz w:val="22"/>
          <w:szCs w:val="22"/>
        </w:rPr>
        <w:t xml:space="preserve"> al </w:t>
      </w:r>
      <w:r w:rsidRPr="00DA2A5E">
        <w:rPr>
          <w:rFonts w:ascii="Arial" w:hAnsi="Arial" w:cs="Arial"/>
          <w:b/>
          <w:sz w:val="22"/>
          <w:szCs w:val="22"/>
          <w:u w:val="single"/>
        </w:rPr>
        <w:t>(</w:t>
      </w:r>
      <w:r>
        <w:rPr>
          <w:rFonts w:ascii="Arial" w:hAnsi="Arial" w:cs="Arial"/>
          <w:b/>
          <w:sz w:val="22"/>
          <w:szCs w:val="22"/>
          <w:u w:val="single"/>
        </w:rPr>
        <w:t>INCORPORAR</w:t>
      </w:r>
      <w:r w:rsidRPr="00DA2A5E">
        <w:rPr>
          <w:rFonts w:ascii="Arial" w:hAnsi="Arial" w:cs="Arial"/>
          <w:b/>
          <w:sz w:val="22"/>
          <w:szCs w:val="22"/>
          <w:u w:val="single"/>
        </w:rPr>
        <w:t xml:space="preserve"> FECHA DE TÉRMINO DEL CONTRATO)</w:t>
      </w:r>
      <w:r w:rsidRPr="00DA2A5E">
        <w:rPr>
          <w:rFonts w:ascii="Arial" w:hAnsi="Arial" w:cs="Arial"/>
          <w:sz w:val="22"/>
          <w:szCs w:val="22"/>
        </w:rPr>
        <w:t>.</w:t>
      </w:r>
    </w:p>
    <w:p w14:paraId="040F9E90" w14:textId="77777777" w:rsidR="00FC40D8" w:rsidRPr="009F44D6" w:rsidRDefault="00FC40D8" w:rsidP="00FC40D8">
      <w:pPr>
        <w:ind w:right="51"/>
        <w:jc w:val="both"/>
        <w:rPr>
          <w:rFonts w:ascii="Arial" w:hAnsi="Arial" w:cs="Arial"/>
          <w:sz w:val="22"/>
          <w:szCs w:val="22"/>
        </w:rPr>
      </w:pPr>
    </w:p>
    <w:p w14:paraId="6642BB46" w14:textId="77777777" w:rsidR="00FC40D8" w:rsidRPr="009F44D6" w:rsidRDefault="00FC40D8" w:rsidP="00FC40D8">
      <w:pPr>
        <w:jc w:val="both"/>
        <w:rPr>
          <w:rFonts w:ascii="Arial" w:hAnsi="Arial" w:cs="Arial"/>
          <w:sz w:val="22"/>
          <w:szCs w:val="22"/>
        </w:rPr>
      </w:pPr>
      <w:r w:rsidRPr="00DA2A5E">
        <w:rPr>
          <w:rFonts w:ascii="Arial" w:hAnsi="Arial" w:cs="Arial"/>
          <w:b/>
          <w:sz w:val="22"/>
          <w:szCs w:val="22"/>
          <w:highlight w:val="yellow"/>
        </w:rPr>
        <w:t>SÉPTIMA. MODIFICACIONES DEL CONTRATO.</w:t>
      </w:r>
    </w:p>
    <w:p w14:paraId="291758C7" w14:textId="77777777" w:rsidR="00FC40D8" w:rsidRPr="009F44D6" w:rsidRDefault="00FC40D8" w:rsidP="00FC40D8">
      <w:pPr>
        <w:jc w:val="both"/>
        <w:rPr>
          <w:rFonts w:ascii="Arial" w:hAnsi="Arial" w:cs="Arial"/>
          <w:sz w:val="22"/>
          <w:szCs w:val="22"/>
        </w:rPr>
      </w:pPr>
    </w:p>
    <w:p w14:paraId="7FB596CB" w14:textId="77777777" w:rsidR="00FC40D8" w:rsidRPr="009F44D6" w:rsidRDefault="00FC40D8" w:rsidP="00FC40D8">
      <w:pPr>
        <w:jc w:val="both"/>
        <w:rPr>
          <w:rFonts w:ascii="Arial" w:hAnsi="Arial" w:cs="Arial"/>
          <w:sz w:val="22"/>
          <w:szCs w:val="22"/>
        </w:rPr>
      </w:pPr>
      <w:r w:rsidRPr="009F44D6">
        <w:rPr>
          <w:rFonts w:ascii="Arial" w:hAnsi="Arial" w:cs="Arial"/>
          <w:b/>
          <w:sz w:val="22"/>
          <w:szCs w:val="22"/>
          <w:highlight w:val="yellow"/>
        </w:rPr>
        <w:t>“LAS PARTES”</w:t>
      </w:r>
      <w:r w:rsidRPr="009F44D6">
        <w:rPr>
          <w:rFonts w:ascii="Arial" w:hAnsi="Arial" w:cs="Arial"/>
          <w:sz w:val="22"/>
          <w:szCs w:val="22"/>
          <w:highlight w:val="yellow"/>
        </w:rPr>
        <w:t xml:space="preserve"> están de acuerdo que</w:t>
      </w:r>
      <w:r w:rsidRPr="009F44D6">
        <w:rPr>
          <w:rFonts w:ascii="Arial" w:hAnsi="Arial" w:cs="Arial"/>
          <w:sz w:val="22"/>
          <w:szCs w:val="22"/>
        </w:rPr>
        <w:t xml:space="preserve"> </w:t>
      </w:r>
      <w:r w:rsidRPr="00183D5D">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por razones fundadas y explícitas podrá ampliar el monto o en la cantidad de los bienes, de conformidad con el artículo 52 de la </w:t>
      </w:r>
      <w:r w:rsidRPr="009F44D6">
        <w:rPr>
          <w:rFonts w:ascii="Arial" w:hAnsi="Arial" w:cs="Arial"/>
          <w:b/>
          <w:sz w:val="22"/>
          <w:szCs w:val="22"/>
          <w:highlight w:val="yellow"/>
        </w:rPr>
        <w:t>“LAASSP”</w:t>
      </w:r>
      <w:r w:rsidRPr="009F44D6">
        <w:rPr>
          <w:rFonts w:ascii="Arial" w:hAnsi="Arial" w:cs="Arial"/>
          <w:sz w:val="22"/>
          <w:szCs w:val="22"/>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9F44D6">
        <w:rPr>
          <w:rFonts w:ascii="Arial" w:hAnsi="Arial" w:cs="Arial"/>
          <w:sz w:val="22"/>
          <w:szCs w:val="22"/>
        </w:rPr>
        <w:t xml:space="preserve"> </w:t>
      </w:r>
    </w:p>
    <w:p w14:paraId="7466D50A" w14:textId="77777777" w:rsidR="00FC40D8" w:rsidRPr="009F44D6" w:rsidRDefault="00FC40D8" w:rsidP="00FC40D8">
      <w:pPr>
        <w:jc w:val="both"/>
        <w:rPr>
          <w:rFonts w:ascii="Arial" w:hAnsi="Arial" w:cs="Arial"/>
          <w:sz w:val="22"/>
          <w:szCs w:val="22"/>
        </w:rPr>
      </w:pPr>
    </w:p>
    <w:p w14:paraId="2807E508" w14:textId="77777777" w:rsidR="00FC40D8" w:rsidRPr="009F44D6" w:rsidRDefault="00FC40D8" w:rsidP="00FC40D8">
      <w:pPr>
        <w:jc w:val="both"/>
        <w:rPr>
          <w:rFonts w:ascii="Arial" w:hAnsi="Arial" w:cs="Arial"/>
          <w:sz w:val="22"/>
          <w:szCs w:val="22"/>
        </w:rPr>
      </w:pPr>
      <w:r w:rsidRPr="00183D5D">
        <w:rPr>
          <w:rFonts w:ascii="Arial" w:hAnsi="Arial" w:cs="Arial"/>
          <w:b/>
          <w:sz w:val="22"/>
          <w:szCs w:val="22"/>
        </w:rPr>
        <w:t>“LA DEPENDENCIA O ENTIDAD”</w:t>
      </w:r>
      <w:r w:rsidRPr="00183D5D">
        <w:rPr>
          <w:rFonts w:ascii="Arial" w:hAnsi="Arial" w:cs="Arial"/>
          <w:sz w:val="22"/>
          <w:szCs w:val="22"/>
        </w:rPr>
        <w:t>,</w:t>
      </w:r>
      <w:r w:rsidRPr="009F44D6">
        <w:rPr>
          <w:rFonts w:ascii="Arial" w:hAnsi="Arial" w:cs="Arial"/>
          <w:sz w:val="22"/>
          <w:szCs w:val="22"/>
        </w:rPr>
        <w:t xml:space="preserve"> </w:t>
      </w:r>
      <w:r w:rsidRPr="009F44D6">
        <w:rPr>
          <w:rFonts w:ascii="Arial" w:hAnsi="Arial" w:cs="Arial"/>
          <w:sz w:val="22"/>
          <w:szCs w:val="22"/>
          <w:highlight w:val="yellow"/>
        </w:rPr>
        <w:t xml:space="preserve">podrá ampliar la vigencia del presente instrumento, siempre y cuando, no implique incremento del monto contratado o de la cantidad de bienes, siendo </w:t>
      </w:r>
      <w:proofErr w:type="gramStart"/>
      <w:r w:rsidRPr="009F44D6">
        <w:rPr>
          <w:rFonts w:ascii="Arial" w:hAnsi="Arial" w:cs="Arial"/>
          <w:sz w:val="22"/>
          <w:szCs w:val="22"/>
          <w:highlight w:val="yellow"/>
        </w:rPr>
        <w:t>necesario</w:t>
      </w:r>
      <w:proofErr w:type="gramEnd"/>
      <w:r w:rsidRPr="009F44D6">
        <w:rPr>
          <w:rFonts w:ascii="Arial" w:hAnsi="Arial" w:cs="Arial"/>
          <w:sz w:val="22"/>
          <w:szCs w:val="22"/>
          <w:highlight w:val="yellow"/>
        </w:rPr>
        <w:t xml:space="preserve"> que se obtenga el previo consentimiento de </w:t>
      </w:r>
      <w:r w:rsidRPr="00183D5D">
        <w:rPr>
          <w:rFonts w:ascii="Arial" w:hAnsi="Arial" w:cs="Arial"/>
          <w:b/>
          <w:sz w:val="22"/>
          <w:szCs w:val="22"/>
        </w:rPr>
        <w:t>“EL PROVEEDOR”</w:t>
      </w:r>
      <w:r w:rsidRPr="00183D5D">
        <w:rPr>
          <w:rFonts w:ascii="Arial" w:hAnsi="Arial" w:cs="Arial"/>
          <w:sz w:val="22"/>
          <w:szCs w:val="22"/>
        </w:rPr>
        <w:t>.</w:t>
      </w:r>
    </w:p>
    <w:p w14:paraId="51EA3C3F" w14:textId="77777777" w:rsidR="00FC40D8" w:rsidRPr="009F44D6" w:rsidRDefault="00FC40D8" w:rsidP="00FC40D8">
      <w:pPr>
        <w:jc w:val="both"/>
        <w:rPr>
          <w:rFonts w:ascii="Arial" w:hAnsi="Arial" w:cs="Arial"/>
          <w:sz w:val="22"/>
          <w:szCs w:val="22"/>
        </w:rPr>
      </w:pPr>
    </w:p>
    <w:p w14:paraId="22161CA6" w14:textId="77777777" w:rsidR="00FC40D8" w:rsidRPr="009F44D6" w:rsidRDefault="00FC40D8" w:rsidP="00FC40D8">
      <w:pPr>
        <w:jc w:val="both"/>
        <w:rPr>
          <w:rFonts w:ascii="Arial" w:hAnsi="Arial" w:cs="Arial"/>
          <w:b/>
          <w:sz w:val="22"/>
          <w:szCs w:val="22"/>
        </w:rPr>
      </w:pPr>
      <w:r w:rsidRPr="009F44D6">
        <w:rPr>
          <w:rFonts w:ascii="Arial" w:hAnsi="Arial" w:cs="Arial"/>
          <w:sz w:val="22"/>
          <w:szCs w:val="22"/>
          <w:highlight w:val="yellow"/>
        </w:rPr>
        <w:t>De presentarse caso fortuito o fuerza mayor, o por causas atribuibles a</w:t>
      </w:r>
      <w:r w:rsidRPr="009F44D6">
        <w:rPr>
          <w:rFonts w:ascii="Arial" w:hAnsi="Arial" w:cs="Arial"/>
          <w:sz w:val="22"/>
          <w:szCs w:val="22"/>
        </w:rPr>
        <w:t xml:space="preserve"> </w:t>
      </w:r>
      <w:r w:rsidRPr="009F44D6">
        <w:rPr>
          <w:rFonts w:ascii="Arial" w:hAnsi="Arial" w:cs="Arial"/>
          <w:b/>
          <w:sz w:val="22"/>
          <w:szCs w:val="22"/>
          <w:highlight w:val="lightGray"/>
        </w:rPr>
        <w:t>“</w:t>
      </w:r>
      <w:r w:rsidRPr="00183D5D">
        <w:rPr>
          <w:rFonts w:ascii="Arial" w:hAnsi="Arial" w:cs="Arial"/>
          <w:b/>
          <w:sz w:val="22"/>
          <w:szCs w:val="22"/>
        </w:rPr>
        <w:t>LA DEPENDENCIA O ENTIDAD”</w:t>
      </w:r>
      <w:r w:rsidRPr="00183D5D">
        <w:rPr>
          <w:rFonts w:ascii="Arial" w:hAnsi="Arial" w:cs="Arial"/>
          <w:sz w:val="22"/>
          <w:szCs w:val="22"/>
        </w:rPr>
        <w:t>,</w:t>
      </w:r>
      <w:r w:rsidRPr="009F44D6">
        <w:rPr>
          <w:rFonts w:ascii="Arial" w:hAnsi="Arial" w:cs="Arial"/>
          <w:sz w:val="22"/>
          <w:szCs w:val="22"/>
        </w:rPr>
        <w:t xml:space="preserve"> </w:t>
      </w:r>
      <w:r w:rsidRPr="009F44D6">
        <w:rPr>
          <w:rFonts w:ascii="Arial" w:hAnsi="Arial" w:cs="Arial"/>
          <w:sz w:val="22"/>
          <w:szCs w:val="22"/>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9F44D6">
        <w:rPr>
          <w:rFonts w:ascii="Arial" w:hAnsi="Arial" w:cs="Arial"/>
          <w:b/>
          <w:sz w:val="22"/>
          <w:szCs w:val="22"/>
          <w:highlight w:val="yellow"/>
        </w:rPr>
        <w:t>“LAS PARTES”</w:t>
      </w:r>
    </w:p>
    <w:p w14:paraId="4555C507" w14:textId="77777777" w:rsidR="00FC40D8" w:rsidRPr="009F44D6" w:rsidRDefault="00FC40D8" w:rsidP="00FC40D8">
      <w:pPr>
        <w:jc w:val="both"/>
        <w:rPr>
          <w:rFonts w:ascii="Arial" w:hAnsi="Arial" w:cs="Arial"/>
          <w:b/>
          <w:sz w:val="22"/>
          <w:szCs w:val="22"/>
        </w:rPr>
      </w:pPr>
    </w:p>
    <w:p w14:paraId="06746447" w14:textId="77777777" w:rsidR="00FC40D8" w:rsidRPr="009F44D6" w:rsidRDefault="00FC40D8" w:rsidP="00FC40D8">
      <w:pPr>
        <w:jc w:val="both"/>
        <w:rPr>
          <w:rFonts w:ascii="Arial" w:hAnsi="Arial" w:cs="Arial"/>
          <w:sz w:val="22"/>
          <w:szCs w:val="22"/>
          <w:highlight w:val="yellow"/>
        </w:rPr>
      </w:pPr>
      <w:r w:rsidRPr="009F44D6">
        <w:rPr>
          <w:rFonts w:ascii="Arial" w:hAnsi="Arial" w:cs="Arial"/>
          <w:sz w:val="22"/>
          <w:szCs w:val="22"/>
          <w:highlight w:val="yellow"/>
        </w:rPr>
        <w:t xml:space="preserve">En los supuestos previstos en los dos párrafos anteriores, no procederá la aplicación de penas convencionales por atraso. </w:t>
      </w:r>
    </w:p>
    <w:p w14:paraId="3A37BD41" w14:textId="77777777" w:rsidR="00FC40D8" w:rsidRPr="009F44D6" w:rsidRDefault="00FC40D8" w:rsidP="00FC40D8">
      <w:pPr>
        <w:jc w:val="both"/>
        <w:rPr>
          <w:rFonts w:ascii="Arial" w:hAnsi="Arial" w:cs="Arial"/>
          <w:sz w:val="22"/>
          <w:szCs w:val="22"/>
          <w:highlight w:val="yellow"/>
        </w:rPr>
      </w:pPr>
    </w:p>
    <w:p w14:paraId="076428B4" w14:textId="77777777" w:rsidR="00FC40D8" w:rsidRPr="009F44D6" w:rsidRDefault="00FC40D8" w:rsidP="00FC40D8">
      <w:pPr>
        <w:jc w:val="both"/>
        <w:rPr>
          <w:rFonts w:ascii="Arial" w:hAnsi="Arial" w:cs="Arial"/>
          <w:sz w:val="22"/>
          <w:szCs w:val="22"/>
          <w:highlight w:val="yellow"/>
        </w:rPr>
      </w:pPr>
      <w:r w:rsidRPr="009F44D6">
        <w:rPr>
          <w:rFonts w:ascii="Arial" w:hAnsi="Arial" w:cs="Arial"/>
          <w:sz w:val="22"/>
          <w:szCs w:val="22"/>
          <w:highlight w:val="yellow"/>
        </w:rPr>
        <w:t>Cualquier modificación al presente contrato deberá formalizarse por escrito, y deberá suscribirse por el servidor público de</w:t>
      </w:r>
      <w:r w:rsidRPr="009F44D6">
        <w:rPr>
          <w:rFonts w:ascii="Arial" w:hAnsi="Arial" w:cs="Arial"/>
          <w:sz w:val="22"/>
          <w:szCs w:val="22"/>
        </w:rPr>
        <w:t xml:space="preserve"> </w:t>
      </w:r>
      <w:r w:rsidRPr="00183D5D">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que lo haya hecho, o quien lo sustituya o esté facultado para ello, para lo cual </w:t>
      </w:r>
      <w:r w:rsidRPr="00183D5D">
        <w:rPr>
          <w:rFonts w:ascii="Arial" w:hAnsi="Arial" w:cs="Arial"/>
          <w:b/>
          <w:sz w:val="22"/>
          <w:szCs w:val="22"/>
        </w:rPr>
        <w:t>“EL PROVEEDOR”</w:t>
      </w:r>
      <w:r w:rsidRPr="00183D5D">
        <w:rPr>
          <w:rFonts w:ascii="Arial" w:hAnsi="Arial" w:cs="Arial"/>
          <w:sz w:val="22"/>
          <w:szCs w:val="22"/>
        </w:rPr>
        <w:t xml:space="preserve"> </w:t>
      </w:r>
      <w:r w:rsidRPr="009F44D6">
        <w:rPr>
          <w:rFonts w:ascii="Arial" w:hAnsi="Arial" w:cs="Arial"/>
          <w:sz w:val="22"/>
          <w:szCs w:val="22"/>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287A3CCF" w14:textId="77777777" w:rsidR="00FC40D8" w:rsidRPr="009F44D6" w:rsidRDefault="00FC40D8" w:rsidP="00FC40D8">
      <w:pPr>
        <w:ind w:right="51"/>
        <w:jc w:val="both"/>
        <w:rPr>
          <w:rFonts w:ascii="Arial" w:hAnsi="Arial" w:cs="Arial"/>
          <w:sz w:val="22"/>
          <w:szCs w:val="22"/>
        </w:rPr>
      </w:pPr>
    </w:p>
    <w:p w14:paraId="747BAC9C" w14:textId="77777777" w:rsidR="00FC40D8" w:rsidRDefault="00FC40D8" w:rsidP="00FC40D8">
      <w:pPr>
        <w:ind w:right="51"/>
        <w:jc w:val="both"/>
        <w:rPr>
          <w:rFonts w:ascii="Arial" w:hAnsi="Arial" w:cs="Arial"/>
          <w:bCs/>
          <w:sz w:val="22"/>
          <w:szCs w:val="22"/>
        </w:rPr>
      </w:pPr>
      <w:r w:rsidRPr="00183D5D">
        <w:rPr>
          <w:rFonts w:ascii="Arial" w:hAnsi="Arial" w:cs="Arial"/>
          <w:b/>
          <w:sz w:val="22"/>
          <w:szCs w:val="22"/>
        </w:rPr>
        <w:t>“LA DEPENDENCIA O ENTIDAD”</w:t>
      </w:r>
      <w:r w:rsidRPr="009F44D6">
        <w:rPr>
          <w:rFonts w:ascii="Arial" w:hAnsi="Arial" w:cs="Arial"/>
          <w:b/>
          <w:sz w:val="22"/>
          <w:szCs w:val="22"/>
        </w:rPr>
        <w:t xml:space="preserve"> </w:t>
      </w:r>
      <w:r w:rsidRPr="009F44D6">
        <w:rPr>
          <w:rFonts w:ascii="Arial" w:hAnsi="Arial" w:cs="Arial"/>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4799CD97" w14:textId="77777777" w:rsidR="00FC40D8" w:rsidRPr="009F44D6" w:rsidRDefault="00FC40D8" w:rsidP="00FC40D8">
      <w:pPr>
        <w:ind w:right="51"/>
        <w:jc w:val="both"/>
        <w:rPr>
          <w:rFonts w:ascii="Arial" w:hAnsi="Arial" w:cs="Arial"/>
          <w:sz w:val="22"/>
          <w:szCs w:val="22"/>
        </w:rPr>
      </w:pPr>
    </w:p>
    <w:p w14:paraId="7270E980" w14:textId="77777777" w:rsidR="00FC40D8" w:rsidRPr="009F44D6" w:rsidRDefault="00FC40D8" w:rsidP="00FC40D8">
      <w:pPr>
        <w:jc w:val="both"/>
        <w:rPr>
          <w:rFonts w:ascii="Arial" w:hAnsi="Arial" w:cs="Arial"/>
          <w:sz w:val="22"/>
          <w:szCs w:val="22"/>
        </w:rPr>
      </w:pPr>
      <w:r w:rsidRPr="00183D5D">
        <w:rPr>
          <w:rFonts w:ascii="Arial" w:hAnsi="Arial" w:cs="Arial"/>
          <w:b/>
          <w:sz w:val="22"/>
          <w:szCs w:val="22"/>
          <w:highlight w:val="yellow"/>
        </w:rPr>
        <w:t>OCTAVA. GARANTÍA DE LOS BIENES.</w:t>
      </w:r>
    </w:p>
    <w:p w14:paraId="70BAD6EC" w14:textId="77777777" w:rsidR="00FC40D8" w:rsidRPr="00EA6778" w:rsidRDefault="00FC40D8" w:rsidP="00FC40D8">
      <w:pPr>
        <w:jc w:val="both"/>
        <w:rPr>
          <w:rFonts w:ascii="Arial" w:hAnsi="Arial" w:cs="Arial"/>
          <w:sz w:val="22"/>
          <w:szCs w:val="22"/>
        </w:rPr>
      </w:pPr>
    </w:p>
    <w:p w14:paraId="4AD40C80" w14:textId="77777777" w:rsidR="00FC40D8" w:rsidRPr="00B06CAD" w:rsidRDefault="00FC40D8" w:rsidP="00FC40D8">
      <w:pPr>
        <w:ind w:right="51"/>
        <w:jc w:val="both"/>
        <w:rPr>
          <w:rFonts w:ascii="Arial" w:hAnsi="Arial" w:cs="Arial"/>
          <w:sz w:val="22"/>
          <w:szCs w:val="22"/>
        </w:rPr>
      </w:pPr>
      <w:r w:rsidRPr="00B06CAD">
        <w:rPr>
          <w:rFonts w:ascii="Arial" w:hAnsi="Arial" w:cs="Arial"/>
          <w:sz w:val="22"/>
          <w:szCs w:val="22"/>
        </w:rPr>
        <w:t>INSTRUCCIÓN: EN CASO DE NO SE REQUIERA GARANTÍA SOBRE LA CALIDAD DEL BIEN, AÑADIR LO SIGUIENTE:</w:t>
      </w:r>
    </w:p>
    <w:p w14:paraId="43F07293" w14:textId="77777777" w:rsidR="00FC40D8" w:rsidRPr="00B06CAD" w:rsidRDefault="00FC40D8" w:rsidP="00FC40D8">
      <w:pPr>
        <w:jc w:val="both"/>
        <w:rPr>
          <w:rFonts w:ascii="Arial" w:hAnsi="Arial" w:cs="Arial"/>
          <w:sz w:val="22"/>
          <w:szCs w:val="22"/>
        </w:rPr>
      </w:pPr>
    </w:p>
    <w:p w14:paraId="7A6856B4" w14:textId="77777777" w:rsidR="00FC40D8" w:rsidRPr="00DD054A" w:rsidRDefault="00FC40D8" w:rsidP="00FC40D8">
      <w:pPr>
        <w:jc w:val="both"/>
        <w:rPr>
          <w:rFonts w:ascii="Arial" w:hAnsi="Arial" w:cs="Arial"/>
          <w:sz w:val="22"/>
          <w:szCs w:val="22"/>
        </w:rPr>
      </w:pPr>
      <w:r w:rsidRPr="00DD054A">
        <w:rPr>
          <w:rFonts w:ascii="Arial" w:hAnsi="Arial" w:cs="Arial"/>
          <w:sz w:val="22"/>
          <w:szCs w:val="22"/>
        </w:rPr>
        <w:t xml:space="preserve">Para la entrega de los bienes materia del presente contrato, no se requiere que </w:t>
      </w:r>
      <w:r w:rsidRPr="00DD054A">
        <w:rPr>
          <w:rFonts w:ascii="Arial" w:hAnsi="Arial" w:cs="Arial"/>
          <w:b/>
          <w:sz w:val="22"/>
          <w:szCs w:val="22"/>
        </w:rPr>
        <w:t>“EL PROVEEDOR”</w:t>
      </w:r>
      <w:r w:rsidRPr="00DD054A">
        <w:rPr>
          <w:rFonts w:ascii="Arial" w:hAnsi="Arial" w:cs="Arial"/>
          <w:sz w:val="22"/>
          <w:szCs w:val="22"/>
        </w:rPr>
        <w:t xml:space="preserve"> presente una garantía por la calidad de los bienes contratados.</w:t>
      </w:r>
    </w:p>
    <w:p w14:paraId="0FD32769" w14:textId="77777777" w:rsidR="00FC40D8" w:rsidRPr="00DD054A" w:rsidRDefault="00FC40D8" w:rsidP="00FC40D8">
      <w:pPr>
        <w:ind w:right="51"/>
        <w:jc w:val="both"/>
        <w:rPr>
          <w:rFonts w:ascii="Arial" w:hAnsi="Arial" w:cs="Arial"/>
          <w:sz w:val="22"/>
          <w:szCs w:val="22"/>
        </w:rPr>
      </w:pPr>
    </w:p>
    <w:p w14:paraId="329BAFE7" w14:textId="77777777" w:rsidR="00FC40D8" w:rsidRPr="00B06CAD" w:rsidRDefault="00FC40D8" w:rsidP="00FC40D8">
      <w:pPr>
        <w:ind w:right="51"/>
        <w:jc w:val="both"/>
        <w:rPr>
          <w:rFonts w:ascii="Arial" w:hAnsi="Arial" w:cs="Arial"/>
          <w:sz w:val="22"/>
          <w:szCs w:val="22"/>
        </w:rPr>
      </w:pPr>
      <w:r w:rsidRPr="00B06CAD">
        <w:rPr>
          <w:rFonts w:ascii="Arial" w:hAnsi="Arial" w:cs="Arial"/>
          <w:sz w:val="22"/>
          <w:szCs w:val="22"/>
        </w:rPr>
        <w:t>INSTRUCCIÓN: EN CASO DE QUE SÍ SE REQUIERA GARANTÍA SOBRE LA CALIDAD DE LOS BIENES, AÑADIR LO SIGUIENTE:</w:t>
      </w:r>
    </w:p>
    <w:p w14:paraId="19B7F2B5" w14:textId="77777777" w:rsidR="00FC40D8" w:rsidRPr="00183D5D" w:rsidRDefault="00FC40D8" w:rsidP="00FC40D8">
      <w:pPr>
        <w:ind w:right="51"/>
        <w:jc w:val="both"/>
        <w:rPr>
          <w:rFonts w:ascii="Arial" w:hAnsi="Arial" w:cs="Arial"/>
          <w:sz w:val="22"/>
          <w:szCs w:val="22"/>
        </w:rPr>
      </w:pPr>
    </w:p>
    <w:p w14:paraId="40E6CFAA" w14:textId="77777777" w:rsidR="00FC40D8" w:rsidRPr="009F44D6" w:rsidRDefault="00FC40D8" w:rsidP="00FC40D8">
      <w:pPr>
        <w:ind w:right="51"/>
        <w:jc w:val="both"/>
        <w:rPr>
          <w:rFonts w:ascii="Arial" w:hAnsi="Arial" w:cs="Arial"/>
          <w:sz w:val="22"/>
          <w:szCs w:val="22"/>
        </w:rPr>
      </w:pPr>
      <w:r w:rsidRPr="00183D5D">
        <w:rPr>
          <w:rFonts w:ascii="Arial" w:hAnsi="Arial" w:cs="Arial"/>
          <w:b/>
          <w:sz w:val="22"/>
          <w:szCs w:val="22"/>
        </w:rPr>
        <w:t>“EL PROVEEDOR”</w:t>
      </w:r>
      <w:r w:rsidRPr="00183D5D">
        <w:rPr>
          <w:rFonts w:ascii="Arial" w:hAnsi="Arial" w:cs="Arial"/>
          <w:sz w:val="22"/>
          <w:szCs w:val="22"/>
        </w:rPr>
        <w:t xml:space="preserve"> se obliga con la </w:t>
      </w:r>
      <w:r w:rsidRPr="00183D5D">
        <w:rPr>
          <w:rFonts w:ascii="Arial" w:hAnsi="Arial" w:cs="Arial"/>
          <w:b/>
          <w:sz w:val="22"/>
          <w:szCs w:val="22"/>
        </w:rPr>
        <w:t>“LA DEPENDENCIA O ENTIDAD”</w:t>
      </w:r>
      <w:r w:rsidRPr="00183D5D">
        <w:rPr>
          <w:rFonts w:ascii="Arial" w:hAnsi="Arial" w:cs="Arial"/>
          <w:sz w:val="22"/>
          <w:szCs w:val="22"/>
        </w:rPr>
        <w:t xml:space="preserve">, a entregar al inicio del suministro de los bienes, una garantía por la calidad de los mismos, por  </w:t>
      </w:r>
      <w:r w:rsidRPr="00183D5D">
        <w:rPr>
          <w:rFonts w:ascii="Arial" w:hAnsi="Arial" w:cs="Arial"/>
          <w:b/>
          <w:sz w:val="22"/>
          <w:szCs w:val="22"/>
          <w:u w:val="single"/>
        </w:rPr>
        <w:t>(</w:t>
      </w:r>
      <w:r>
        <w:rPr>
          <w:rFonts w:ascii="Arial" w:hAnsi="Arial" w:cs="Arial"/>
          <w:b/>
          <w:sz w:val="22"/>
          <w:szCs w:val="22"/>
          <w:u w:val="single"/>
        </w:rPr>
        <w:t>INCORPORAR</w:t>
      </w:r>
      <w:r w:rsidRPr="00183D5D">
        <w:rPr>
          <w:rFonts w:ascii="Arial" w:hAnsi="Arial" w:cs="Arial"/>
          <w:b/>
          <w:sz w:val="22"/>
          <w:szCs w:val="22"/>
          <w:u w:val="single"/>
        </w:rPr>
        <w:t xml:space="preserve"> NUMERO DE MESES)</w:t>
      </w:r>
      <w:r w:rsidRPr="00183D5D">
        <w:rPr>
          <w:rFonts w:ascii="Arial" w:hAnsi="Arial" w:cs="Arial"/>
          <w:sz w:val="22"/>
          <w:szCs w:val="22"/>
        </w:rPr>
        <w:t xml:space="preserve"> meses, la cual se constituirá (indicar la forma de garantizarla), pudiendo ser mediante la póliza de garantía, en términos de los artículos</w:t>
      </w:r>
      <w:r w:rsidRPr="00183D5D">
        <w:t xml:space="preserve"> </w:t>
      </w:r>
      <w:r w:rsidRPr="00183D5D">
        <w:rPr>
          <w:rFonts w:ascii="Arial" w:hAnsi="Arial" w:cs="Arial"/>
          <w:sz w:val="22"/>
          <w:szCs w:val="22"/>
        </w:rPr>
        <w:t>77 y 78 de la Ley Federal de Protección al Consumidor.</w:t>
      </w:r>
    </w:p>
    <w:p w14:paraId="71B9724A" w14:textId="77777777" w:rsidR="00FC40D8" w:rsidRPr="009F44D6" w:rsidRDefault="00FC40D8" w:rsidP="00FC40D8">
      <w:pPr>
        <w:ind w:right="51"/>
        <w:jc w:val="both"/>
        <w:rPr>
          <w:rFonts w:ascii="Arial" w:hAnsi="Arial" w:cs="Arial"/>
          <w:sz w:val="22"/>
          <w:szCs w:val="22"/>
        </w:rPr>
      </w:pPr>
    </w:p>
    <w:p w14:paraId="7262704C" w14:textId="77777777" w:rsidR="00FC40D8" w:rsidRDefault="00FC40D8" w:rsidP="00FC40D8">
      <w:pPr>
        <w:tabs>
          <w:tab w:val="left" w:pos="0"/>
        </w:tabs>
        <w:suppressAutoHyphens/>
        <w:jc w:val="both"/>
        <w:rPr>
          <w:rFonts w:ascii="Arial" w:hAnsi="Arial" w:cs="Arial"/>
          <w:b/>
          <w:sz w:val="22"/>
          <w:szCs w:val="22"/>
        </w:rPr>
      </w:pPr>
      <w:r w:rsidRPr="00183D5D">
        <w:rPr>
          <w:rFonts w:ascii="Arial" w:hAnsi="Arial" w:cs="Arial"/>
          <w:b/>
          <w:sz w:val="22"/>
          <w:szCs w:val="22"/>
          <w:highlight w:val="yellow"/>
        </w:rPr>
        <w:t>NOVENA. GARANTÍA(S)</w:t>
      </w:r>
      <w:r>
        <w:rPr>
          <w:rFonts w:ascii="Arial" w:hAnsi="Arial" w:cs="Arial"/>
          <w:b/>
          <w:sz w:val="22"/>
          <w:szCs w:val="22"/>
        </w:rPr>
        <w:t>.</w:t>
      </w:r>
    </w:p>
    <w:p w14:paraId="457B17B5" w14:textId="77777777" w:rsidR="00FC40D8" w:rsidRPr="00EA6778" w:rsidRDefault="00FC40D8" w:rsidP="00FC40D8">
      <w:pPr>
        <w:tabs>
          <w:tab w:val="left" w:pos="0"/>
        </w:tabs>
        <w:suppressAutoHyphens/>
        <w:jc w:val="both"/>
        <w:rPr>
          <w:rFonts w:ascii="Arial" w:hAnsi="Arial" w:cs="Arial"/>
          <w:sz w:val="22"/>
          <w:szCs w:val="22"/>
        </w:rPr>
      </w:pPr>
    </w:p>
    <w:p w14:paraId="1E495D96" w14:textId="77777777" w:rsidR="00FC40D8" w:rsidRPr="00B06CAD" w:rsidRDefault="00FC40D8" w:rsidP="00FC40D8">
      <w:pPr>
        <w:ind w:right="51"/>
        <w:jc w:val="both"/>
        <w:rPr>
          <w:rFonts w:ascii="Arial" w:hAnsi="Arial" w:cs="Arial"/>
          <w:sz w:val="22"/>
          <w:szCs w:val="22"/>
        </w:rPr>
      </w:pPr>
      <w:r w:rsidRPr="00B06CAD">
        <w:rPr>
          <w:rFonts w:ascii="Arial" w:hAnsi="Arial" w:cs="Arial"/>
          <w:sz w:val="22"/>
          <w:szCs w:val="22"/>
        </w:rPr>
        <w:t>INSTRUCCIÓN: EN CASO DE OTORGAR ANTICIPO, AÑADIR LO SIGUIENTE:</w:t>
      </w:r>
    </w:p>
    <w:p w14:paraId="7F980D5E" w14:textId="77777777" w:rsidR="00FC40D8" w:rsidRPr="00DD054A" w:rsidRDefault="00FC40D8" w:rsidP="00FC40D8">
      <w:pPr>
        <w:tabs>
          <w:tab w:val="left" w:pos="0"/>
          <w:tab w:val="left" w:pos="2190"/>
        </w:tabs>
        <w:suppressAutoHyphens/>
        <w:jc w:val="both"/>
        <w:rPr>
          <w:rFonts w:ascii="Arial" w:hAnsi="Arial" w:cs="Arial"/>
          <w:b/>
          <w:sz w:val="22"/>
          <w:szCs w:val="22"/>
        </w:rPr>
      </w:pPr>
      <w:r w:rsidRPr="00DD054A">
        <w:rPr>
          <w:rFonts w:ascii="Arial" w:hAnsi="Arial" w:cs="Arial"/>
          <w:b/>
          <w:sz w:val="22"/>
          <w:szCs w:val="22"/>
        </w:rPr>
        <w:tab/>
      </w:r>
    </w:p>
    <w:p w14:paraId="0745D31A" w14:textId="77777777" w:rsidR="00FC40D8" w:rsidRPr="00DD054A" w:rsidRDefault="00FC40D8" w:rsidP="00CA39E7">
      <w:pPr>
        <w:pStyle w:val="Prrafodelista"/>
        <w:numPr>
          <w:ilvl w:val="0"/>
          <w:numId w:val="46"/>
        </w:numPr>
        <w:spacing w:after="0" w:line="240" w:lineRule="auto"/>
        <w:ind w:right="51"/>
        <w:contextualSpacing w:val="0"/>
        <w:jc w:val="both"/>
        <w:rPr>
          <w:b/>
        </w:rPr>
      </w:pPr>
      <w:r w:rsidRPr="00DD054A">
        <w:rPr>
          <w:b/>
        </w:rPr>
        <w:t>GARANTIA DE ANTICIPO</w:t>
      </w:r>
    </w:p>
    <w:p w14:paraId="1CC03AFA" w14:textId="77777777" w:rsidR="00FC40D8" w:rsidRPr="00DD054A" w:rsidRDefault="00FC40D8" w:rsidP="00FC40D8">
      <w:pPr>
        <w:pStyle w:val="Prrafodelista"/>
        <w:ind w:right="51"/>
        <w:jc w:val="both"/>
      </w:pPr>
    </w:p>
    <w:p w14:paraId="15A35AF2" w14:textId="77777777" w:rsidR="00FC40D8" w:rsidRPr="00DD054A" w:rsidRDefault="00FC40D8" w:rsidP="00FC40D8">
      <w:pPr>
        <w:ind w:right="51"/>
        <w:jc w:val="both"/>
        <w:rPr>
          <w:rFonts w:ascii="Arial" w:hAnsi="Arial" w:cs="Arial"/>
          <w:sz w:val="22"/>
          <w:szCs w:val="22"/>
        </w:rPr>
      </w:pPr>
      <w:r w:rsidRPr="00DD054A">
        <w:rPr>
          <w:rFonts w:ascii="Arial" w:hAnsi="Arial" w:cs="Arial"/>
          <w:b/>
          <w:sz w:val="22"/>
          <w:szCs w:val="22"/>
        </w:rPr>
        <w:t>“EL PROVEEDOR”</w:t>
      </w:r>
      <w:r w:rsidRPr="00DD054A">
        <w:rPr>
          <w:rFonts w:ascii="Arial" w:hAnsi="Arial" w:cs="Arial"/>
          <w:sz w:val="22"/>
          <w:szCs w:val="22"/>
        </w:rPr>
        <w:t xml:space="preserve"> entregará a</w:t>
      </w:r>
      <w:r w:rsidRPr="00DD054A">
        <w:rPr>
          <w:rFonts w:ascii="Arial" w:hAnsi="Arial" w:cs="Arial"/>
          <w:b/>
          <w:sz w:val="22"/>
          <w:szCs w:val="22"/>
        </w:rPr>
        <w:t xml:space="preserve"> “LA DEPENDENCIA O ENTIDAD”</w:t>
      </w:r>
      <w:r w:rsidRPr="00DD054A">
        <w:rPr>
          <w:rFonts w:ascii="Arial" w:hAnsi="Arial" w:cs="Arial"/>
          <w:sz w:val="22"/>
          <w:szCs w:val="22"/>
        </w:rPr>
        <w:t>, previamente a la entrega del anticipo una garantía constituida por la totalidad del monto del(os) anticipo(s) recibido(s).</w:t>
      </w:r>
    </w:p>
    <w:p w14:paraId="36E4AC63" w14:textId="77777777" w:rsidR="00FC40D8" w:rsidRPr="00DD054A" w:rsidRDefault="00FC40D8" w:rsidP="00FC40D8">
      <w:pPr>
        <w:ind w:right="51"/>
        <w:jc w:val="both"/>
        <w:rPr>
          <w:rFonts w:ascii="Arial" w:hAnsi="Arial" w:cs="Arial"/>
          <w:sz w:val="22"/>
          <w:szCs w:val="22"/>
        </w:rPr>
      </w:pPr>
    </w:p>
    <w:p w14:paraId="7DB62DD3" w14:textId="77777777" w:rsidR="00FC40D8" w:rsidRPr="00DD054A" w:rsidRDefault="00FC40D8" w:rsidP="00FC40D8">
      <w:pPr>
        <w:pStyle w:val="Texto"/>
        <w:spacing w:after="0" w:line="240" w:lineRule="auto"/>
        <w:ind w:firstLine="0"/>
        <w:rPr>
          <w:sz w:val="22"/>
          <w:szCs w:val="22"/>
        </w:rPr>
      </w:pPr>
      <w:r w:rsidRPr="00DD054A">
        <w:rPr>
          <w:sz w:val="22"/>
          <w:szCs w:val="22"/>
          <w:lang w:eastAsia="es-ES"/>
        </w:rPr>
        <w:t xml:space="preserve">El otorgamiento de anticipo, deberá garantizarse en los términos de los artículos 48, de la </w:t>
      </w:r>
      <w:r w:rsidRPr="00DD054A">
        <w:rPr>
          <w:b/>
          <w:sz w:val="22"/>
          <w:szCs w:val="22"/>
          <w:lang w:eastAsia="es-ES"/>
        </w:rPr>
        <w:t xml:space="preserve">“LAASSP”; </w:t>
      </w:r>
      <w:r w:rsidRPr="00DD054A">
        <w:rPr>
          <w:sz w:val="22"/>
          <w:szCs w:val="22"/>
          <w:lang w:eastAsia="es-ES"/>
        </w:rPr>
        <w:t>81, párrafo primero y fracción V, de su Reglamento.</w:t>
      </w:r>
      <w:r w:rsidRPr="00DD054A">
        <w:rPr>
          <w:sz w:val="22"/>
          <w:szCs w:val="22"/>
        </w:rPr>
        <w:t xml:space="preserve"> </w:t>
      </w:r>
    </w:p>
    <w:p w14:paraId="5108EC04" w14:textId="77777777" w:rsidR="00FC40D8" w:rsidRPr="00DD054A" w:rsidRDefault="00FC40D8" w:rsidP="00FC40D8">
      <w:pPr>
        <w:ind w:right="51"/>
        <w:jc w:val="both"/>
        <w:rPr>
          <w:rFonts w:ascii="Arial" w:hAnsi="Arial" w:cs="Arial"/>
          <w:sz w:val="22"/>
          <w:szCs w:val="22"/>
        </w:rPr>
      </w:pPr>
    </w:p>
    <w:p w14:paraId="5E5332BD" w14:textId="77777777" w:rsidR="00FC40D8" w:rsidRPr="00B55EA7" w:rsidRDefault="00FC40D8" w:rsidP="00FC40D8">
      <w:pPr>
        <w:ind w:right="51"/>
        <w:jc w:val="both"/>
        <w:rPr>
          <w:rFonts w:ascii="Arial" w:hAnsi="Arial" w:cs="Arial"/>
          <w:sz w:val="22"/>
          <w:szCs w:val="22"/>
        </w:rPr>
      </w:pPr>
      <w:r w:rsidRPr="00DD054A">
        <w:rPr>
          <w:rFonts w:ascii="Arial" w:hAnsi="Arial" w:cs="Arial"/>
          <w:sz w:val="22"/>
          <w:szCs w:val="22"/>
        </w:rPr>
        <w:t>Si las disposiciones jurídicas aplicables lo permiten, la entrega de la garantía de anticipo podrá realizarse de manera electrónica.</w:t>
      </w:r>
    </w:p>
    <w:p w14:paraId="38CE5BF8" w14:textId="77777777" w:rsidR="00FC40D8" w:rsidRPr="00B55EA7" w:rsidRDefault="00FC40D8" w:rsidP="00FC40D8">
      <w:pPr>
        <w:ind w:right="51"/>
        <w:jc w:val="both"/>
        <w:rPr>
          <w:rFonts w:ascii="Arial" w:hAnsi="Arial" w:cs="Arial"/>
          <w:sz w:val="22"/>
          <w:szCs w:val="22"/>
        </w:rPr>
      </w:pPr>
    </w:p>
    <w:p w14:paraId="5FAB14BB" w14:textId="77777777" w:rsidR="00FC40D8" w:rsidRPr="00DD054A" w:rsidRDefault="00FC40D8" w:rsidP="00FC40D8">
      <w:pPr>
        <w:pStyle w:val="Texto"/>
        <w:spacing w:after="0" w:line="240" w:lineRule="auto"/>
        <w:ind w:firstLine="0"/>
        <w:rPr>
          <w:sz w:val="22"/>
          <w:szCs w:val="22"/>
        </w:rPr>
      </w:pPr>
      <w:r w:rsidRPr="00B55EA7">
        <w:rPr>
          <w:sz w:val="22"/>
          <w:szCs w:val="22"/>
        </w:rPr>
        <w:t xml:space="preserve">Una vez amortizado el cien por ciento del anticipo, el servidor público facultado por </w:t>
      </w:r>
      <w:r w:rsidRPr="00B55EA7">
        <w:rPr>
          <w:b/>
          <w:sz w:val="22"/>
          <w:szCs w:val="22"/>
        </w:rPr>
        <w:t xml:space="preserve">“LA </w:t>
      </w:r>
      <w:r w:rsidRPr="00DD054A">
        <w:rPr>
          <w:b/>
          <w:sz w:val="22"/>
          <w:szCs w:val="22"/>
        </w:rPr>
        <w:t>DEPENDENCIA O ENTIDAD”</w:t>
      </w:r>
      <w:r w:rsidRPr="00DD054A">
        <w:rPr>
          <w:sz w:val="22"/>
          <w:szCs w:val="22"/>
        </w:rPr>
        <w:t xml:space="preserve"> procederá inmediatamente a extender la constancia de cumplimiento de dicha obligación contractual y dará inicio a los trámites para la cancelación de la garantía, lo que comunicará a </w:t>
      </w:r>
      <w:r w:rsidRPr="00DD054A">
        <w:rPr>
          <w:b/>
          <w:sz w:val="22"/>
          <w:szCs w:val="22"/>
        </w:rPr>
        <w:t>“EL PROVEEDOR”.</w:t>
      </w:r>
    </w:p>
    <w:p w14:paraId="41472964" w14:textId="77777777" w:rsidR="00FC40D8" w:rsidRPr="00DD054A" w:rsidRDefault="00FC40D8" w:rsidP="00FC40D8">
      <w:pPr>
        <w:ind w:right="51"/>
        <w:jc w:val="both"/>
        <w:rPr>
          <w:rFonts w:ascii="Arial" w:hAnsi="Arial" w:cs="Arial"/>
          <w:b/>
          <w:sz w:val="22"/>
          <w:szCs w:val="22"/>
        </w:rPr>
      </w:pPr>
    </w:p>
    <w:p w14:paraId="620BCAE6" w14:textId="77777777" w:rsidR="00FC40D8" w:rsidRPr="00B06CAD" w:rsidRDefault="00FC40D8" w:rsidP="00FC40D8">
      <w:pPr>
        <w:autoSpaceDE w:val="0"/>
        <w:autoSpaceDN w:val="0"/>
        <w:adjustRightInd w:val="0"/>
        <w:jc w:val="both"/>
        <w:rPr>
          <w:rFonts w:ascii="Arial" w:hAnsi="Arial" w:cs="Arial"/>
          <w:sz w:val="22"/>
          <w:szCs w:val="22"/>
        </w:rPr>
      </w:pPr>
      <w:r w:rsidRPr="00B06CAD">
        <w:rPr>
          <w:rFonts w:ascii="Arial" w:hAnsi="Arial" w:cs="Arial"/>
          <w:sz w:val="22"/>
          <w:szCs w:val="22"/>
        </w:rPr>
        <w:t>INSTRUCCIÓN: EN CASO DE QUE PROCEDA LA CONSTITUCIÓN DE LA GARANTÍA DE CUMPLIMIENTO DEL CONTRATO INCORPORAR LO SIGUIENTE:</w:t>
      </w:r>
    </w:p>
    <w:p w14:paraId="7973D722" w14:textId="77777777" w:rsidR="00FC40D8" w:rsidRPr="009F44D6" w:rsidRDefault="00FC40D8" w:rsidP="00FC40D8">
      <w:pPr>
        <w:tabs>
          <w:tab w:val="left" w:pos="0"/>
        </w:tabs>
        <w:suppressAutoHyphens/>
        <w:jc w:val="both"/>
        <w:rPr>
          <w:rFonts w:ascii="Arial" w:hAnsi="Arial" w:cs="Arial"/>
          <w:b/>
          <w:sz w:val="22"/>
          <w:szCs w:val="22"/>
          <w:highlight w:val="yellow"/>
        </w:rPr>
      </w:pPr>
    </w:p>
    <w:p w14:paraId="6C111DAC" w14:textId="77777777" w:rsidR="00FC40D8" w:rsidRPr="00BE6D8B" w:rsidRDefault="00FC40D8" w:rsidP="00CA39E7">
      <w:pPr>
        <w:pStyle w:val="Prrafodelista"/>
        <w:numPr>
          <w:ilvl w:val="0"/>
          <w:numId w:val="46"/>
        </w:numPr>
        <w:tabs>
          <w:tab w:val="left" w:pos="0"/>
        </w:tabs>
        <w:suppressAutoHyphens/>
        <w:spacing w:after="0" w:line="240" w:lineRule="auto"/>
        <w:contextualSpacing w:val="0"/>
        <w:jc w:val="both"/>
      </w:pPr>
      <w:r w:rsidRPr="00BE6D8B">
        <w:rPr>
          <w:b/>
        </w:rPr>
        <w:t>CUMPLIMIENTO DEL CONTRATO.</w:t>
      </w:r>
    </w:p>
    <w:p w14:paraId="67AC4618" w14:textId="77777777" w:rsidR="00FC40D8" w:rsidRPr="009F44D6" w:rsidRDefault="00FC40D8" w:rsidP="00FC40D8">
      <w:pPr>
        <w:tabs>
          <w:tab w:val="left" w:pos="0"/>
        </w:tabs>
        <w:suppressAutoHyphens/>
        <w:jc w:val="both"/>
        <w:rPr>
          <w:rFonts w:ascii="Arial" w:hAnsi="Arial" w:cs="Arial"/>
          <w:sz w:val="22"/>
          <w:szCs w:val="22"/>
        </w:rPr>
      </w:pPr>
    </w:p>
    <w:p w14:paraId="5709F53D" w14:textId="77777777" w:rsidR="00FC40D8" w:rsidRPr="005073B4" w:rsidRDefault="00FC40D8" w:rsidP="00FC40D8">
      <w:pPr>
        <w:jc w:val="both"/>
        <w:rPr>
          <w:rFonts w:ascii="Arial" w:hAnsi="Arial" w:cs="Arial"/>
          <w:sz w:val="22"/>
          <w:szCs w:val="22"/>
        </w:rPr>
      </w:pPr>
      <w:r w:rsidRPr="005073B4">
        <w:rPr>
          <w:rFonts w:ascii="Arial" w:hAnsi="Arial" w:cs="Arial"/>
          <w:sz w:val="22"/>
          <w:szCs w:val="22"/>
        </w:rPr>
        <w:t xml:space="preserve">Conforme a los artículos 48, fracción II, 49, fracción I (dependencias) o II (entidades), de la </w:t>
      </w:r>
      <w:r w:rsidRPr="005073B4">
        <w:rPr>
          <w:rFonts w:ascii="Arial" w:hAnsi="Arial" w:cs="Arial"/>
          <w:b/>
          <w:sz w:val="22"/>
          <w:szCs w:val="22"/>
        </w:rPr>
        <w:t>“LAASSP”;</w:t>
      </w:r>
      <w:r w:rsidRPr="005073B4">
        <w:rPr>
          <w:rFonts w:ascii="Arial" w:hAnsi="Arial" w:cs="Arial"/>
          <w:sz w:val="22"/>
          <w:szCs w:val="22"/>
        </w:rPr>
        <w:t xml:space="preserve"> 85, fracción III, y 103 de su Reglamento</w:t>
      </w:r>
      <w:r w:rsidRPr="005073B4">
        <w:rPr>
          <w:rFonts w:ascii="Arial" w:hAnsi="Arial" w:cs="Arial"/>
          <w:b/>
          <w:sz w:val="22"/>
          <w:szCs w:val="22"/>
        </w:rPr>
        <w:t xml:space="preserve"> “EL PROVEEDOR” </w:t>
      </w:r>
      <w:r w:rsidRPr="005073B4">
        <w:rPr>
          <w:rFonts w:ascii="Arial" w:hAnsi="Arial" w:cs="Arial"/>
          <w:sz w:val="22"/>
          <w:szCs w:val="22"/>
        </w:rPr>
        <w:t xml:space="preserve">se obliga a constituir una garantía </w:t>
      </w:r>
      <w:r w:rsidRPr="005073B4">
        <w:rPr>
          <w:rFonts w:ascii="Arial" w:hAnsi="Arial" w:cs="Arial"/>
          <w:b/>
          <w:sz w:val="22"/>
          <w:szCs w:val="22"/>
        </w:rPr>
        <w:t>(</w:t>
      </w:r>
      <w:r w:rsidRPr="005073B4">
        <w:rPr>
          <w:rFonts w:ascii="Arial" w:hAnsi="Arial" w:cs="Arial"/>
          <w:b/>
          <w:sz w:val="22"/>
          <w:szCs w:val="22"/>
          <w:u w:val="single"/>
        </w:rPr>
        <w:t>EN CASO DE SER INDIVISIBLE</w:t>
      </w:r>
      <w:r w:rsidRPr="005073B4">
        <w:rPr>
          <w:rFonts w:ascii="Arial" w:hAnsi="Arial" w:cs="Arial"/>
          <w:b/>
          <w:sz w:val="22"/>
          <w:szCs w:val="22"/>
        </w:rPr>
        <w:t>)</w:t>
      </w:r>
      <w:r w:rsidRPr="005073B4">
        <w:rPr>
          <w:rFonts w:ascii="Arial" w:hAnsi="Arial" w:cs="Arial"/>
          <w:sz w:val="22"/>
          <w:szCs w:val="22"/>
        </w:rPr>
        <w:t xml:space="preserve"> </w:t>
      </w:r>
      <w:r w:rsidRPr="005073B4">
        <w:rPr>
          <w:rFonts w:ascii="Arial" w:hAnsi="Arial" w:cs="Arial"/>
          <w:b/>
          <w:sz w:val="22"/>
          <w:szCs w:val="22"/>
        </w:rPr>
        <w:t>indivisible</w:t>
      </w:r>
      <w:r w:rsidRPr="005073B4">
        <w:rPr>
          <w:rFonts w:ascii="Arial" w:hAnsi="Arial" w:cs="Arial"/>
          <w:sz w:val="22"/>
          <w:szCs w:val="22"/>
        </w:rPr>
        <w:t xml:space="preserve"> por el cumplimiento </w:t>
      </w:r>
      <w:r w:rsidRPr="005073B4">
        <w:rPr>
          <w:rFonts w:ascii="Arial" w:hAnsi="Arial" w:cs="Arial"/>
          <w:sz w:val="22"/>
          <w:szCs w:val="22"/>
        </w:rPr>
        <w:lastRenderedPageBreak/>
        <w:t xml:space="preserve">fiel y exacto de todas las obligaciones derivadas de este contrato; </w:t>
      </w:r>
      <w:r w:rsidRPr="005073B4">
        <w:rPr>
          <w:rFonts w:ascii="Arial" w:hAnsi="Arial" w:cs="Arial"/>
          <w:b/>
          <w:sz w:val="22"/>
          <w:szCs w:val="22"/>
        </w:rPr>
        <w:t>(</w:t>
      </w:r>
      <w:r w:rsidRPr="005073B4">
        <w:rPr>
          <w:rFonts w:ascii="Arial" w:hAnsi="Arial" w:cs="Arial"/>
          <w:b/>
          <w:sz w:val="22"/>
          <w:szCs w:val="22"/>
          <w:u w:val="single"/>
        </w:rPr>
        <w:t>EN CASO DE SER INDIVISIBLE</w:t>
      </w:r>
      <w:r w:rsidRPr="005073B4">
        <w:rPr>
          <w:rFonts w:ascii="Arial" w:hAnsi="Arial" w:cs="Arial"/>
          <w:b/>
          <w:sz w:val="22"/>
          <w:szCs w:val="22"/>
        </w:rPr>
        <w:t xml:space="preserve">) divisible </w:t>
      </w:r>
      <w:r w:rsidRPr="005073B4">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5073B4">
        <w:rPr>
          <w:rFonts w:ascii="Arial" w:hAnsi="Arial" w:cs="Arial"/>
          <w:b/>
          <w:sz w:val="22"/>
          <w:szCs w:val="22"/>
        </w:rPr>
        <w:t>_(</w:t>
      </w:r>
      <w:r w:rsidRPr="005073B4">
        <w:rPr>
          <w:rFonts w:ascii="Arial" w:hAnsi="Arial" w:cs="Arial"/>
          <w:b/>
          <w:sz w:val="22"/>
          <w:szCs w:val="22"/>
          <w:u w:val="single"/>
        </w:rPr>
        <w:t>TESORERÍA DE LA FEDERACIÓN O DE LA ENTIDAD</w:t>
      </w:r>
      <w:r w:rsidRPr="005073B4">
        <w:rPr>
          <w:rFonts w:ascii="Arial" w:hAnsi="Arial" w:cs="Arial"/>
          <w:b/>
          <w:sz w:val="22"/>
          <w:szCs w:val="22"/>
        </w:rPr>
        <w:t>),</w:t>
      </w:r>
      <w:r w:rsidRPr="005073B4">
        <w:rPr>
          <w:rFonts w:ascii="Arial" w:hAnsi="Arial" w:cs="Arial"/>
          <w:sz w:val="22"/>
          <w:szCs w:val="22"/>
        </w:rPr>
        <w:t xml:space="preserve"> por un importe equivalente al </w:t>
      </w:r>
      <w:r w:rsidRPr="005073B4">
        <w:rPr>
          <w:rFonts w:ascii="Arial" w:hAnsi="Arial" w:cs="Arial"/>
          <w:b/>
          <w:sz w:val="22"/>
          <w:szCs w:val="22"/>
          <w:u w:val="single"/>
        </w:rPr>
        <w:t>(INCORPORAR EL PORCENTAJE DE LA GARANTÍA DE CUMPLIMIENTO)</w:t>
      </w:r>
      <w:r w:rsidRPr="005073B4">
        <w:rPr>
          <w:rFonts w:ascii="Arial" w:hAnsi="Arial" w:cs="Arial"/>
          <w:sz w:val="22"/>
          <w:szCs w:val="22"/>
        </w:rPr>
        <w:t xml:space="preserve"> del monto total del contrato, sin incluir el IVA. </w:t>
      </w:r>
    </w:p>
    <w:p w14:paraId="3411FBEE" w14:textId="77777777" w:rsidR="00FC40D8" w:rsidRDefault="00FC40D8" w:rsidP="00FC40D8">
      <w:pPr>
        <w:jc w:val="both"/>
        <w:rPr>
          <w:rFonts w:ascii="Arial" w:hAnsi="Arial" w:cs="Arial"/>
          <w:sz w:val="22"/>
          <w:szCs w:val="22"/>
        </w:rPr>
      </w:pPr>
    </w:p>
    <w:p w14:paraId="30FA99FA" w14:textId="77777777" w:rsidR="00FC40D8" w:rsidRPr="00B55EA7" w:rsidRDefault="00FC40D8" w:rsidP="00FC40D8">
      <w:pPr>
        <w:jc w:val="both"/>
        <w:rPr>
          <w:rFonts w:ascii="Arial" w:hAnsi="Arial" w:cs="Arial"/>
          <w:b/>
          <w:sz w:val="22"/>
          <w:szCs w:val="22"/>
        </w:rPr>
      </w:pPr>
      <w:r w:rsidRPr="00502CB9">
        <w:rPr>
          <w:rFonts w:ascii="Arial" w:hAnsi="Arial" w:cs="Arial"/>
          <w:bCs/>
          <w:sz w:val="22"/>
          <w:szCs w:val="22"/>
          <w:highlight w:val="yellow"/>
        </w:rPr>
        <w:t>Dicha fianza deberá ser entregada a</w:t>
      </w:r>
      <w:r w:rsidRPr="00502CB9">
        <w:rPr>
          <w:rFonts w:ascii="Arial" w:hAnsi="Arial" w:cs="Arial"/>
          <w:sz w:val="22"/>
          <w:szCs w:val="22"/>
          <w:highlight w:val="yellow"/>
        </w:rPr>
        <w:t xml:space="preserve"> </w:t>
      </w:r>
      <w:r w:rsidRPr="00502CB9">
        <w:rPr>
          <w:rFonts w:ascii="Arial" w:hAnsi="Arial" w:cs="Arial"/>
          <w:b/>
          <w:sz w:val="22"/>
          <w:szCs w:val="22"/>
          <w:highlight w:val="yellow"/>
        </w:rPr>
        <w:t>“LA DEPENDENCIA O ENTIDAD”</w:t>
      </w:r>
      <w:r w:rsidRPr="00502CB9">
        <w:rPr>
          <w:rFonts w:ascii="Arial" w:hAnsi="Arial" w:cs="Arial"/>
          <w:sz w:val="22"/>
          <w:szCs w:val="22"/>
          <w:highlight w:val="yellow"/>
        </w:rPr>
        <w:t>, a má</w:t>
      </w:r>
      <w:r>
        <w:rPr>
          <w:rFonts w:ascii="Arial" w:hAnsi="Arial" w:cs="Arial"/>
          <w:sz w:val="22"/>
          <w:szCs w:val="22"/>
          <w:highlight w:val="yellow"/>
        </w:rPr>
        <w:t>s tardar dentro de los 10</w:t>
      </w:r>
      <w:r w:rsidRPr="00502CB9">
        <w:rPr>
          <w:rFonts w:ascii="Arial" w:hAnsi="Arial" w:cs="Arial"/>
          <w:sz w:val="22"/>
          <w:szCs w:val="22"/>
          <w:highlight w:val="yellow"/>
        </w:rPr>
        <w:t xml:space="preserve"> días naturales posteriores a la firma del presente contrato.</w:t>
      </w:r>
    </w:p>
    <w:p w14:paraId="18F1CE5C" w14:textId="77777777" w:rsidR="00FC40D8" w:rsidRPr="009F44D6" w:rsidRDefault="00FC40D8" w:rsidP="00FC40D8">
      <w:pPr>
        <w:jc w:val="both"/>
        <w:rPr>
          <w:rFonts w:ascii="Arial" w:hAnsi="Arial" w:cs="Arial"/>
          <w:sz w:val="22"/>
          <w:szCs w:val="22"/>
        </w:rPr>
      </w:pPr>
    </w:p>
    <w:p w14:paraId="0F865E4A" w14:textId="77777777" w:rsidR="00FC40D8" w:rsidRPr="009F44D6" w:rsidRDefault="00FC40D8" w:rsidP="00FC40D8">
      <w:pPr>
        <w:pStyle w:val="Texto"/>
        <w:spacing w:after="0" w:line="240" w:lineRule="auto"/>
        <w:ind w:firstLine="0"/>
        <w:rPr>
          <w:sz w:val="22"/>
          <w:szCs w:val="22"/>
          <w:lang w:eastAsia="es-ES"/>
        </w:rPr>
      </w:pPr>
      <w:r w:rsidRPr="009F44D6">
        <w:rPr>
          <w:sz w:val="22"/>
          <w:szCs w:val="22"/>
          <w:lang w:eastAsia="es-ES"/>
        </w:rPr>
        <w:t>Si las disposiciones jurídicas aplicables lo permiten, la entrega de la garantía de cumplimiento se podrá realizar de manera electrónica.</w:t>
      </w:r>
    </w:p>
    <w:p w14:paraId="30DBFF92" w14:textId="77777777" w:rsidR="00FC40D8" w:rsidRPr="009F44D6" w:rsidRDefault="00FC40D8" w:rsidP="00FC40D8">
      <w:pPr>
        <w:jc w:val="both"/>
        <w:rPr>
          <w:rFonts w:ascii="Arial" w:hAnsi="Arial" w:cs="Arial"/>
          <w:sz w:val="22"/>
          <w:szCs w:val="22"/>
        </w:rPr>
      </w:pPr>
    </w:p>
    <w:p w14:paraId="02E850D8" w14:textId="77777777" w:rsidR="00FC40D8" w:rsidRPr="009F44D6" w:rsidRDefault="00FC40D8" w:rsidP="00FC40D8">
      <w:pPr>
        <w:jc w:val="both"/>
        <w:rPr>
          <w:rFonts w:ascii="Arial" w:hAnsi="Arial" w:cs="Arial"/>
          <w:bCs/>
          <w:sz w:val="22"/>
          <w:szCs w:val="22"/>
        </w:rPr>
      </w:pPr>
      <w:r w:rsidRPr="009F44D6">
        <w:rPr>
          <w:rFonts w:ascii="Arial" w:hAnsi="Arial" w:cs="Arial"/>
          <w:bCs/>
          <w:sz w:val="22"/>
          <w:szCs w:val="22"/>
          <w:highlight w:val="yellow"/>
        </w:rPr>
        <w:t xml:space="preserve">En caso de que </w:t>
      </w:r>
      <w:r w:rsidRPr="00514ED6">
        <w:rPr>
          <w:rFonts w:ascii="Arial" w:hAnsi="Arial" w:cs="Arial"/>
          <w:b/>
          <w:sz w:val="22"/>
          <w:szCs w:val="22"/>
        </w:rPr>
        <w:t>“EL PROVEEDOR”</w:t>
      </w:r>
      <w:r w:rsidRPr="009F44D6">
        <w:rPr>
          <w:rFonts w:ascii="Arial" w:hAnsi="Arial" w:cs="Arial"/>
          <w:bCs/>
          <w:sz w:val="22"/>
          <w:szCs w:val="22"/>
          <w:highlight w:val="yellow"/>
        </w:rPr>
        <w:t xml:space="preserve"> incumpla con la entrega de la garantía en el plazo establecido,</w:t>
      </w:r>
      <w:r w:rsidRPr="009F44D6">
        <w:rPr>
          <w:rFonts w:ascii="Arial" w:hAnsi="Arial" w:cs="Arial"/>
          <w:bCs/>
          <w:sz w:val="22"/>
          <w:szCs w:val="22"/>
        </w:rPr>
        <w:t xml:space="preserve"> </w:t>
      </w:r>
      <w:r w:rsidRPr="00514ED6">
        <w:rPr>
          <w:rFonts w:ascii="Arial" w:hAnsi="Arial" w:cs="Arial"/>
          <w:b/>
          <w:sz w:val="22"/>
          <w:szCs w:val="22"/>
        </w:rPr>
        <w:t>“LA DEPENDENCIA O ENTIDAD”</w:t>
      </w:r>
      <w:r w:rsidRPr="009F44D6">
        <w:rPr>
          <w:rFonts w:ascii="Arial" w:hAnsi="Arial" w:cs="Arial"/>
          <w:b/>
          <w:bCs/>
          <w:sz w:val="22"/>
          <w:szCs w:val="22"/>
        </w:rPr>
        <w:t xml:space="preserve"> </w:t>
      </w:r>
      <w:r w:rsidRPr="009F44D6">
        <w:rPr>
          <w:rFonts w:ascii="Arial" w:hAnsi="Arial" w:cs="Arial"/>
          <w:bCs/>
          <w:sz w:val="22"/>
          <w:szCs w:val="22"/>
          <w:highlight w:val="yellow"/>
        </w:rPr>
        <w:t>podrá rescindir el contrato y dará vista al Órgano Interno de Control para que proceda en el ámbito de sus facultades.</w:t>
      </w:r>
    </w:p>
    <w:p w14:paraId="257228EA" w14:textId="77777777" w:rsidR="00FC40D8" w:rsidRPr="009F44D6" w:rsidRDefault="00FC40D8" w:rsidP="00FC40D8">
      <w:pPr>
        <w:jc w:val="both"/>
        <w:rPr>
          <w:rFonts w:ascii="Arial" w:hAnsi="Arial" w:cs="Arial"/>
          <w:bCs/>
          <w:sz w:val="22"/>
          <w:szCs w:val="22"/>
        </w:rPr>
      </w:pPr>
    </w:p>
    <w:p w14:paraId="27986690" w14:textId="77777777" w:rsidR="00FC40D8" w:rsidRPr="009F44D6" w:rsidRDefault="00FC40D8" w:rsidP="00FC40D8">
      <w:pPr>
        <w:jc w:val="both"/>
        <w:rPr>
          <w:rFonts w:ascii="Arial" w:hAnsi="Arial" w:cs="Arial"/>
          <w:bCs/>
          <w:sz w:val="22"/>
          <w:szCs w:val="22"/>
          <w:highlight w:val="yellow"/>
        </w:rPr>
      </w:pPr>
      <w:r w:rsidRPr="009F44D6">
        <w:rPr>
          <w:rFonts w:ascii="Arial" w:hAnsi="Arial" w:cs="Arial"/>
          <w:bCs/>
          <w:sz w:val="22"/>
          <w:szCs w:val="22"/>
          <w:highlight w:val="yellow"/>
        </w:rPr>
        <w:t xml:space="preserve">La garantía de cumplimiento no será considerada como una limitante de responsabilidad de </w:t>
      </w:r>
      <w:r w:rsidRPr="00514ED6">
        <w:rPr>
          <w:rFonts w:ascii="Arial" w:hAnsi="Arial" w:cs="Arial"/>
          <w:b/>
          <w:sz w:val="22"/>
          <w:szCs w:val="22"/>
        </w:rPr>
        <w:t>“EL PROVEEDOR”</w:t>
      </w:r>
      <w:r w:rsidRPr="00514ED6">
        <w:rPr>
          <w:rFonts w:ascii="Arial" w:hAnsi="Arial" w:cs="Arial"/>
          <w:bCs/>
          <w:sz w:val="22"/>
          <w:szCs w:val="22"/>
        </w:rPr>
        <w:t xml:space="preserve">, </w:t>
      </w:r>
      <w:r w:rsidRPr="009F44D6">
        <w:rPr>
          <w:rFonts w:ascii="Arial" w:hAnsi="Arial" w:cs="Arial"/>
          <w:bCs/>
          <w:sz w:val="22"/>
          <w:szCs w:val="22"/>
          <w:highlight w:val="yellow"/>
        </w:rPr>
        <w:t>derivada de sus obligaciones y garantías estipuladas en el presente instrumento jurídico, y no impedirá que</w:t>
      </w:r>
      <w:r w:rsidRPr="009F44D6">
        <w:rPr>
          <w:rFonts w:ascii="Arial" w:hAnsi="Arial" w:cs="Arial"/>
          <w:bCs/>
          <w:sz w:val="22"/>
          <w:szCs w:val="22"/>
        </w:rPr>
        <w:t xml:space="preserve"> </w:t>
      </w:r>
      <w:r w:rsidRPr="00514ED6">
        <w:rPr>
          <w:rFonts w:ascii="Arial" w:hAnsi="Arial" w:cs="Arial"/>
          <w:b/>
          <w:sz w:val="22"/>
          <w:szCs w:val="22"/>
        </w:rPr>
        <w:t>“LA DEPENDENCIA O ENTIDAD”</w:t>
      </w:r>
      <w:r w:rsidRPr="009F44D6">
        <w:rPr>
          <w:rFonts w:ascii="Arial" w:hAnsi="Arial" w:cs="Arial"/>
          <w:bCs/>
          <w:sz w:val="22"/>
          <w:szCs w:val="22"/>
        </w:rPr>
        <w:t xml:space="preserve"> </w:t>
      </w:r>
      <w:r w:rsidRPr="009F44D6">
        <w:rPr>
          <w:rFonts w:ascii="Arial" w:hAnsi="Arial" w:cs="Arial"/>
          <w:bCs/>
          <w:sz w:val="22"/>
          <w:szCs w:val="22"/>
          <w:highlight w:val="yellow"/>
        </w:rPr>
        <w:t>reclame la indemnización por cualquier incumplimiento que pueda exceder el valor de la garantía de cumplimiento.</w:t>
      </w:r>
    </w:p>
    <w:p w14:paraId="1CA36CB8" w14:textId="77777777" w:rsidR="00FC40D8" w:rsidRPr="009F44D6" w:rsidRDefault="00FC40D8" w:rsidP="00FC40D8">
      <w:pPr>
        <w:jc w:val="both"/>
        <w:rPr>
          <w:rFonts w:ascii="Arial" w:hAnsi="Arial" w:cs="Arial"/>
          <w:bCs/>
          <w:sz w:val="22"/>
          <w:szCs w:val="22"/>
          <w:highlight w:val="yellow"/>
        </w:rPr>
      </w:pPr>
    </w:p>
    <w:p w14:paraId="448E907B" w14:textId="77777777" w:rsidR="00FC40D8" w:rsidRPr="009F44D6" w:rsidRDefault="00FC40D8" w:rsidP="00FC40D8">
      <w:pPr>
        <w:suppressAutoHyphens/>
        <w:jc w:val="both"/>
        <w:rPr>
          <w:rFonts w:ascii="Arial" w:hAnsi="Arial" w:cs="Arial"/>
          <w:sz w:val="22"/>
          <w:szCs w:val="22"/>
          <w:highlight w:val="yellow"/>
        </w:rPr>
      </w:pPr>
      <w:r w:rsidRPr="009F44D6">
        <w:rPr>
          <w:rFonts w:ascii="Arial" w:hAnsi="Arial" w:cs="Arial"/>
          <w:sz w:val="22"/>
          <w:szCs w:val="22"/>
          <w:highlight w:val="yellow"/>
        </w:rPr>
        <w:t xml:space="preserve">En caso de incremento al monto del presente instrumento jurídico o modificación al plazo,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se obliga a entregar a</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dentro de los diez días naturales siguientes a la formalización del mismo, de conformidad con el último párrafo del artículo 91, del Reglamento de la </w:t>
      </w:r>
      <w:r w:rsidRPr="009F44D6">
        <w:rPr>
          <w:rFonts w:ascii="Arial" w:hAnsi="Arial" w:cs="Arial"/>
          <w:b/>
          <w:sz w:val="22"/>
          <w:szCs w:val="22"/>
          <w:highlight w:val="yellow"/>
        </w:rPr>
        <w:t>“LAASSP”</w:t>
      </w:r>
      <w:r w:rsidRPr="009F44D6">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2C499D05" w14:textId="77777777" w:rsidR="00FC40D8" w:rsidRPr="009F44D6" w:rsidRDefault="00FC40D8" w:rsidP="00FC40D8">
      <w:pPr>
        <w:suppressAutoHyphens/>
        <w:jc w:val="both"/>
        <w:rPr>
          <w:rFonts w:ascii="Arial" w:hAnsi="Arial" w:cs="Arial"/>
          <w:sz w:val="22"/>
          <w:szCs w:val="22"/>
          <w:highlight w:val="yellow"/>
        </w:rPr>
      </w:pPr>
    </w:p>
    <w:p w14:paraId="1F199698" w14:textId="77777777" w:rsidR="00FC40D8" w:rsidRPr="00EE1B23" w:rsidRDefault="00FC40D8" w:rsidP="00FC40D8">
      <w:pPr>
        <w:jc w:val="both"/>
        <w:rPr>
          <w:rFonts w:ascii="Arial" w:hAnsi="Arial" w:cs="Arial"/>
          <w:sz w:val="22"/>
          <w:szCs w:val="22"/>
        </w:rPr>
      </w:pPr>
      <w:r w:rsidRPr="00EE1B23">
        <w:rPr>
          <w:rFonts w:ascii="Arial" w:hAnsi="Arial" w:cs="Arial"/>
          <w:sz w:val="22"/>
          <w:szCs w:val="22"/>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EE1B23">
        <w:rPr>
          <w:rFonts w:ascii="Arial" w:hAnsi="Arial" w:cs="Arial"/>
          <w:b/>
          <w:sz w:val="22"/>
          <w:szCs w:val="22"/>
        </w:rPr>
        <w:t>“EL PROVEEDOR”</w:t>
      </w:r>
      <w:r w:rsidRPr="00EE1B23">
        <w:rPr>
          <w:rFonts w:ascii="Arial" w:hAnsi="Arial" w:cs="Arial"/>
          <w:b/>
          <w:sz w:val="22"/>
          <w:szCs w:val="22"/>
          <w:lang w:val="es-ES" w:eastAsia="es-MX"/>
        </w:rPr>
        <w:t xml:space="preserve"> </w:t>
      </w:r>
      <w:r w:rsidRPr="00EE1B23">
        <w:rPr>
          <w:rFonts w:ascii="Arial" w:hAnsi="Arial" w:cs="Arial"/>
          <w:sz w:val="22"/>
          <w:szCs w:val="22"/>
        </w:rPr>
        <w:t xml:space="preserve">cada ejercicio fiscal por el monto que se ejercerá en el mismo, la cual deberá presentarse a </w:t>
      </w:r>
      <w:r w:rsidRPr="00EE1B23">
        <w:rPr>
          <w:rFonts w:ascii="Arial" w:hAnsi="Arial" w:cs="Arial"/>
          <w:b/>
          <w:sz w:val="22"/>
          <w:szCs w:val="22"/>
        </w:rPr>
        <w:t>“LA DEPENDENCIA O ENTIDAD”</w:t>
      </w:r>
      <w:r w:rsidRPr="00EE1B23">
        <w:rPr>
          <w:rFonts w:ascii="Arial" w:hAnsi="Arial" w:cs="Arial"/>
          <w:sz w:val="22"/>
          <w:szCs w:val="22"/>
          <w:lang w:val="es-ES" w:eastAsia="es-MX"/>
        </w:rPr>
        <w:t xml:space="preserve"> </w:t>
      </w:r>
      <w:r w:rsidRPr="00EE1B23">
        <w:rPr>
          <w:rFonts w:ascii="Arial" w:hAnsi="Arial" w:cs="Arial"/>
          <w:sz w:val="22"/>
          <w:szCs w:val="22"/>
        </w:rPr>
        <w:t>a más tardar dentro de los primeros diez días naturales del ejercicio fiscal que corresponda.</w:t>
      </w:r>
    </w:p>
    <w:p w14:paraId="33B30D87" w14:textId="77777777" w:rsidR="00FC40D8" w:rsidRPr="009F44D6" w:rsidRDefault="00FC40D8" w:rsidP="00FC40D8">
      <w:pPr>
        <w:suppressAutoHyphens/>
        <w:jc w:val="both"/>
        <w:rPr>
          <w:rFonts w:ascii="Arial" w:hAnsi="Arial" w:cs="Arial"/>
          <w:sz w:val="22"/>
          <w:szCs w:val="22"/>
          <w:highlight w:val="yellow"/>
        </w:rPr>
      </w:pPr>
    </w:p>
    <w:p w14:paraId="771AB261" w14:textId="77777777" w:rsidR="00FC40D8" w:rsidRPr="009F44D6" w:rsidRDefault="00FC40D8" w:rsidP="00FC40D8">
      <w:pPr>
        <w:pStyle w:val="Texto"/>
        <w:spacing w:after="0" w:line="240" w:lineRule="auto"/>
        <w:ind w:firstLine="0"/>
        <w:rPr>
          <w:b/>
          <w:sz w:val="22"/>
          <w:szCs w:val="22"/>
        </w:rPr>
      </w:pPr>
      <w:r w:rsidRPr="009F44D6">
        <w:rPr>
          <w:sz w:val="22"/>
          <w:szCs w:val="22"/>
          <w:highlight w:val="yellow"/>
        </w:rPr>
        <w:t>Una vez cumplidas las obligaciones a satisfacción, el servidor público facultado por</w:t>
      </w:r>
      <w:r w:rsidRPr="009F44D6">
        <w:rPr>
          <w:sz w:val="22"/>
          <w:szCs w:val="22"/>
        </w:rPr>
        <w:t xml:space="preserve"> </w:t>
      </w:r>
      <w:r w:rsidRPr="00514ED6">
        <w:rPr>
          <w:b/>
          <w:sz w:val="22"/>
          <w:szCs w:val="22"/>
        </w:rPr>
        <w:t>“LA DEPENDENCIA O ENTIDAD”</w:t>
      </w:r>
      <w:r w:rsidRPr="009F44D6">
        <w:rPr>
          <w:sz w:val="22"/>
          <w:szCs w:val="22"/>
        </w:rPr>
        <w:t xml:space="preserve"> </w:t>
      </w:r>
      <w:r w:rsidRPr="009F44D6">
        <w:rPr>
          <w:sz w:val="22"/>
          <w:szCs w:val="22"/>
          <w:highlight w:val="yellow"/>
        </w:rPr>
        <w:t xml:space="preserve">procederá inmediatamente a extender la constancia de cumplimiento de las obligaciones contractuales y dará inicio a los trámites para la </w:t>
      </w:r>
      <w:r w:rsidRPr="009F44D6">
        <w:rPr>
          <w:sz w:val="22"/>
          <w:szCs w:val="22"/>
          <w:highlight w:val="yellow"/>
        </w:rPr>
        <w:lastRenderedPageBreak/>
        <w:t xml:space="preserve">cancelación de </w:t>
      </w:r>
      <w:r w:rsidRPr="009F44D6">
        <w:rPr>
          <w:sz w:val="22"/>
          <w:szCs w:val="22"/>
        </w:rPr>
        <w:t>la</w:t>
      </w:r>
      <w:r>
        <w:rPr>
          <w:sz w:val="22"/>
          <w:szCs w:val="22"/>
        </w:rPr>
        <w:t xml:space="preserve"> </w:t>
      </w:r>
      <w:r w:rsidRPr="009F44D6">
        <w:rPr>
          <w:sz w:val="22"/>
          <w:szCs w:val="22"/>
        </w:rPr>
        <w:t>garantía de cumplimiento de contrato</w:t>
      </w:r>
      <w:r w:rsidRPr="009F44D6">
        <w:rPr>
          <w:sz w:val="22"/>
          <w:szCs w:val="22"/>
          <w:highlight w:val="yellow"/>
        </w:rPr>
        <w:t xml:space="preserve">, lo que comunicará a </w:t>
      </w:r>
      <w:r w:rsidRPr="009F44D6">
        <w:rPr>
          <w:b/>
          <w:sz w:val="22"/>
          <w:szCs w:val="22"/>
          <w:highlight w:val="lightGray"/>
        </w:rPr>
        <w:t>“</w:t>
      </w:r>
      <w:r w:rsidRPr="00514ED6">
        <w:rPr>
          <w:b/>
          <w:sz w:val="22"/>
          <w:szCs w:val="22"/>
        </w:rPr>
        <w:t>EL PROVEEDOR”.</w:t>
      </w:r>
    </w:p>
    <w:p w14:paraId="563A383C" w14:textId="77777777" w:rsidR="00FC40D8" w:rsidRPr="009F44D6" w:rsidRDefault="00FC40D8" w:rsidP="00FC40D8">
      <w:pPr>
        <w:pStyle w:val="Texto"/>
        <w:spacing w:after="0" w:line="240" w:lineRule="auto"/>
        <w:ind w:firstLine="0"/>
        <w:rPr>
          <w:b/>
          <w:sz w:val="22"/>
          <w:szCs w:val="22"/>
        </w:rPr>
      </w:pPr>
    </w:p>
    <w:p w14:paraId="128C3F86" w14:textId="77777777" w:rsidR="00FC40D8" w:rsidRPr="00B06CAD" w:rsidRDefault="00FC40D8" w:rsidP="00FC40D8">
      <w:pPr>
        <w:autoSpaceDE w:val="0"/>
        <w:autoSpaceDN w:val="0"/>
        <w:adjustRightInd w:val="0"/>
        <w:jc w:val="both"/>
        <w:rPr>
          <w:rFonts w:ascii="Arial" w:hAnsi="Arial" w:cs="Arial"/>
          <w:sz w:val="22"/>
          <w:szCs w:val="22"/>
        </w:rPr>
      </w:pPr>
      <w:r w:rsidRPr="00B06CAD">
        <w:rPr>
          <w:rFonts w:ascii="Arial" w:hAnsi="Arial" w:cs="Arial"/>
          <w:sz w:val="22"/>
          <w:szCs w:val="22"/>
        </w:rPr>
        <w:t xml:space="preserve">INSTRUCCIÓN: PARA EL CASO DE EXCEPTUAR LA GARANTÍA DE CUMPLIMIENTO POR ENTREGAR LOS BIENES EN UN PLAZO MENOR A 10 DÍAS NATURALES, MOSTRAR EL SIGUIENTE PÁRRAFO: </w:t>
      </w:r>
    </w:p>
    <w:p w14:paraId="296DB679" w14:textId="77777777" w:rsidR="00FC40D8" w:rsidRPr="00514ED6" w:rsidRDefault="00FC40D8" w:rsidP="00FC40D8">
      <w:pPr>
        <w:autoSpaceDE w:val="0"/>
        <w:autoSpaceDN w:val="0"/>
        <w:adjustRightInd w:val="0"/>
        <w:jc w:val="both"/>
        <w:rPr>
          <w:rFonts w:ascii="Arial" w:hAnsi="Arial" w:cs="Arial"/>
          <w:sz w:val="22"/>
          <w:szCs w:val="22"/>
        </w:rPr>
      </w:pPr>
    </w:p>
    <w:p w14:paraId="70FDFBAC" w14:textId="77777777" w:rsidR="00FC40D8" w:rsidRPr="00514ED6" w:rsidRDefault="00FC40D8" w:rsidP="00FC40D8">
      <w:pPr>
        <w:autoSpaceDE w:val="0"/>
        <w:autoSpaceDN w:val="0"/>
        <w:adjustRightInd w:val="0"/>
        <w:jc w:val="both"/>
        <w:rPr>
          <w:rFonts w:ascii="Arial" w:hAnsi="Arial" w:cs="Arial"/>
          <w:sz w:val="22"/>
          <w:szCs w:val="22"/>
        </w:rPr>
      </w:pPr>
      <w:r w:rsidRPr="00514ED6">
        <w:rPr>
          <w:rFonts w:ascii="Arial" w:hAnsi="Arial" w:cs="Arial"/>
          <w:sz w:val="22"/>
          <w:szCs w:val="22"/>
        </w:rPr>
        <w:t xml:space="preserve">Cuando la entrega de los bienes, se realice en un plazo menor a diez días naturales, </w:t>
      </w:r>
      <w:r w:rsidRPr="00514ED6">
        <w:rPr>
          <w:rFonts w:ascii="Arial" w:hAnsi="Arial" w:cs="Arial"/>
          <w:b/>
          <w:sz w:val="22"/>
          <w:szCs w:val="22"/>
        </w:rPr>
        <w:t>“EL PROVEEDOR”</w:t>
      </w:r>
      <w:r w:rsidRPr="00514ED6">
        <w:rPr>
          <w:rFonts w:ascii="Arial" w:hAnsi="Arial" w:cs="Arial"/>
          <w:sz w:val="22"/>
          <w:szCs w:val="22"/>
        </w:rPr>
        <w:t xml:space="preserve"> quedará exceptuado de la presentación de la garantía de cumplimiento, de conformidad con lo establecido en el artículo 48 último párrafo de la </w:t>
      </w:r>
      <w:r w:rsidRPr="00514ED6">
        <w:rPr>
          <w:rFonts w:ascii="Arial" w:hAnsi="Arial" w:cs="Arial"/>
          <w:b/>
          <w:sz w:val="22"/>
          <w:szCs w:val="22"/>
        </w:rPr>
        <w:t>"LAASSP".</w:t>
      </w:r>
    </w:p>
    <w:p w14:paraId="5AACECC5" w14:textId="77777777" w:rsidR="00FC40D8" w:rsidRPr="00514ED6" w:rsidRDefault="00FC40D8" w:rsidP="00FC40D8">
      <w:pPr>
        <w:autoSpaceDE w:val="0"/>
        <w:autoSpaceDN w:val="0"/>
        <w:adjustRightInd w:val="0"/>
        <w:jc w:val="both"/>
        <w:rPr>
          <w:rFonts w:ascii="Arial" w:hAnsi="Arial" w:cs="Arial"/>
          <w:sz w:val="22"/>
          <w:szCs w:val="22"/>
        </w:rPr>
      </w:pPr>
    </w:p>
    <w:p w14:paraId="37042200" w14:textId="77777777" w:rsidR="00FC40D8" w:rsidRPr="00DD054A" w:rsidRDefault="00FC40D8" w:rsidP="00FC40D8">
      <w:pPr>
        <w:autoSpaceDE w:val="0"/>
        <w:autoSpaceDN w:val="0"/>
        <w:adjustRightInd w:val="0"/>
        <w:jc w:val="both"/>
        <w:rPr>
          <w:rFonts w:ascii="Arial" w:hAnsi="Arial" w:cs="Arial"/>
          <w:b/>
          <w:sz w:val="22"/>
          <w:szCs w:val="22"/>
        </w:rPr>
      </w:pPr>
      <w:r w:rsidRPr="00DD054A">
        <w:rPr>
          <w:rFonts w:ascii="Arial" w:hAnsi="Arial" w:cs="Arial"/>
          <w:sz w:val="22"/>
          <w:szCs w:val="22"/>
        </w:rPr>
        <w:t xml:space="preserve">En términos de lo establecido en el artículo 48, segundo párrafo de la </w:t>
      </w:r>
      <w:r w:rsidRPr="00DD054A">
        <w:rPr>
          <w:rFonts w:ascii="Arial" w:hAnsi="Arial" w:cs="Arial"/>
          <w:b/>
          <w:sz w:val="22"/>
          <w:szCs w:val="22"/>
        </w:rPr>
        <w:t>"LAASSP"</w:t>
      </w:r>
      <w:r w:rsidRPr="00DD054A">
        <w:rPr>
          <w:rFonts w:ascii="Arial" w:hAnsi="Arial" w:cs="Arial"/>
          <w:sz w:val="22"/>
          <w:szCs w:val="22"/>
        </w:rPr>
        <w:t xml:space="preserve"> se exceptúa a </w:t>
      </w:r>
      <w:r w:rsidRPr="00DD054A">
        <w:rPr>
          <w:rFonts w:ascii="Arial" w:hAnsi="Arial" w:cs="Arial"/>
          <w:b/>
          <w:sz w:val="22"/>
          <w:szCs w:val="22"/>
        </w:rPr>
        <w:t>“EL PROVEEDOR”</w:t>
      </w:r>
      <w:r w:rsidRPr="00DD054A">
        <w:rPr>
          <w:rFonts w:ascii="Arial" w:hAnsi="Arial" w:cs="Arial"/>
          <w:sz w:val="22"/>
          <w:szCs w:val="22"/>
        </w:rPr>
        <w:t xml:space="preserve"> de la presentación de la garantía de cumplimiento, ya que la contratación se fundamenta en el artículo 41, fracción ___ y 42 de la </w:t>
      </w:r>
      <w:r w:rsidRPr="00DD054A">
        <w:rPr>
          <w:rFonts w:ascii="Arial" w:hAnsi="Arial" w:cs="Arial"/>
          <w:b/>
          <w:sz w:val="22"/>
          <w:szCs w:val="22"/>
        </w:rPr>
        <w:t>"LAASSP".</w:t>
      </w:r>
    </w:p>
    <w:p w14:paraId="34992B13" w14:textId="77777777" w:rsidR="00FC40D8" w:rsidRDefault="00FC40D8" w:rsidP="00FC40D8">
      <w:pPr>
        <w:autoSpaceDE w:val="0"/>
        <w:autoSpaceDN w:val="0"/>
        <w:adjustRightInd w:val="0"/>
        <w:jc w:val="both"/>
        <w:rPr>
          <w:rFonts w:ascii="Arial" w:hAnsi="Arial" w:cs="Arial"/>
          <w:b/>
          <w:sz w:val="22"/>
          <w:szCs w:val="22"/>
        </w:rPr>
      </w:pPr>
    </w:p>
    <w:p w14:paraId="73163FE8" w14:textId="77777777" w:rsidR="00FC40D8" w:rsidRPr="00BC0742" w:rsidRDefault="00FC40D8" w:rsidP="00FC40D8">
      <w:pPr>
        <w:ind w:right="51"/>
        <w:jc w:val="both"/>
        <w:rPr>
          <w:rFonts w:ascii="Arial" w:hAnsi="Arial" w:cs="Arial"/>
          <w:sz w:val="22"/>
          <w:szCs w:val="22"/>
        </w:rPr>
      </w:pPr>
      <w:r w:rsidRPr="00BC0742">
        <w:rPr>
          <w:rFonts w:ascii="Arial" w:hAnsi="Arial" w:cs="Arial"/>
          <w:sz w:val="22"/>
          <w:szCs w:val="22"/>
        </w:rPr>
        <w:t xml:space="preserve">INSTRUCCIÓN: EN </w:t>
      </w:r>
      <w:r>
        <w:rPr>
          <w:rFonts w:ascii="Arial" w:hAnsi="Arial" w:cs="Arial"/>
          <w:sz w:val="22"/>
          <w:szCs w:val="22"/>
        </w:rPr>
        <w:t xml:space="preserve">EL </w:t>
      </w:r>
      <w:r w:rsidRPr="00BC0742">
        <w:rPr>
          <w:rFonts w:ascii="Arial" w:hAnsi="Arial" w:cs="Arial"/>
          <w:sz w:val="22"/>
          <w:szCs w:val="22"/>
        </w:rPr>
        <w:t xml:space="preserve">CASO DE </w:t>
      </w:r>
      <w:r>
        <w:rPr>
          <w:rFonts w:ascii="Arial" w:hAnsi="Arial" w:cs="Arial"/>
          <w:sz w:val="22"/>
          <w:szCs w:val="22"/>
        </w:rPr>
        <w:t>QUE,</w:t>
      </w:r>
      <w:r w:rsidRPr="00BC0742">
        <w:rPr>
          <w:rFonts w:ascii="Arial" w:hAnsi="Arial" w:cs="Arial"/>
          <w:sz w:val="22"/>
          <w:szCs w:val="22"/>
        </w:rPr>
        <w:t xml:space="preserve"> </w:t>
      </w:r>
      <w:r>
        <w:rPr>
          <w:rFonts w:ascii="Arial" w:hAnsi="Arial" w:cs="Arial"/>
          <w:sz w:val="22"/>
          <w:szCs w:val="22"/>
        </w:rPr>
        <w:t>POR LA NATURALEZA DE LOS BIENES,</w:t>
      </w:r>
      <w:r w:rsidRPr="00BC0742">
        <w:rPr>
          <w:rFonts w:ascii="Arial" w:hAnsi="Arial" w:cs="Arial"/>
          <w:sz w:val="22"/>
          <w:szCs w:val="22"/>
        </w:rPr>
        <w:t xml:space="preserve"> SE REQUIERA </w:t>
      </w:r>
      <w:r>
        <w:rPr>
          <w:rFonts w:ascii="Arial" w:hAnsi="Arial" w:cs="Arial"/>
          <w:sz w:val="22"/>
          <w:szCs w:val="22"/>
        </w:rPr>
        <w:t xml:space="preserve">LA </w:t>
      </w:r>
      <w:r w:rsidRPr="00BC0742">
        <w:rPr>
          <w:rFonts w:ascii="Arial" w:hAnsi="Arial" w:cs="Arial"/>
          <w:sz w:val="22"/>
          <w:szCs w:val="22"/>
        </w:rPr>
        <w:t xml:space="preserve">GARANTÍA </w:t>
      </w:r>
      <w:r>
        <w:rPr>
          <w:rFonts w:ascii="Arial" w:hAnsi="Arial" w:cs="Arial"/>
          <w:sz w:val="22"/>
          <w:szCs w:val="22"/>
        </w:rPr>
        <w:t>PARA RESPONDER POR VICIOS OCULTOS</w:t>
      </w:r>
      <w:r w:rsidRPr="00BC0742">
        <w:rPr>
          <w:rFonts w:ascii="Arial" w:hAnsi="Arial" w:cs="Arial"/>
          <w:sz w:val="22"/>
          <w:szCs w:val="22"/>
        </w:rPr>
        <w:t>, AÑADIR LO SIGUIENTE:</w:t>
      </w:r>
    </w:p>
    <w:p w14:paraId="379E967A" w14:textId="77777777" w:rsidR="00FC40D8" w:rsidRPr="00BE6D8B" w:rsidRDefault="00FC40D8" w:rsidP="00FC40D8">
      <w:pPr>
        <w:autoSpaceDE w:val="0"/>
        <w:autoSpaceDN w:val="0"/>
        <w:adjustRightInd w:val="0"/>
        <w:jc w:val="both"/>
        <w:rPr>
          <w:rFonts w:ascii="Arial" w:hAnsi="Arial" w:cs="Arial"/>
          <w:b/>
          <w:sz w:val="22"/>
          <w:szCs w:val="22"/>
        </w:rPr>
      </w:pPr>
    </w:p>
    <w:p w14:paraId="59FF8F13" w14:textId="77777777" w:rsidR="00FC40D8" w:rsidRPr="007E169D" w:rsidRDefault="00FC40D8" w:rsidP="00CA39E7">
      <w:pPr>
        <w:pStyle w:val="Prrafodelista"/>
        <w:numPr>
          <w:ilvl w:val="0"/>
          <w:numId w:val="46"/>
        </w:numPr>
        <w:autoSpaceDE w:val="0"/>
        <w:autoSpaceDN w:val="0"/>
        <w:adjustRightInd w:val="0"/>
        <w:spacing w:after="0" w:line="240" w:lineRule="auto"/>
        <w:contextualSpacing w:val="0"/>
        <w:jc w:val="both"/>
        <w:rPr>
          <w:b/>
        </w:rPr>
      </w:pPr>
      <w:r w:rsidRPr="007E169D">
        <w:rPr>
          <w:b/>
        </w:rPr>
        <w:t>GARANTÍA PARA RESPONDER POR VICIOS OCULTOS.</w:t>
      </w:r>
    </w:p>
    <w:p w14:paraId="3C20B40E" w14:textId="77777777" w:rsidR="00FC40D8" w:rsidRPr="00BE6D8B" w:rsidRDefault="00FC40D8" w:rsidP="00FC40D8">
      <w:pPr>
        <w:autoSpaceDE w:val="0"/>
        <w:autoSpaceDN w:val="0"/>
        <w:adjustRightInd w:val="0"/>
        <w:jc w:val="both"/>
        <w:rPr>
          <w:rFonts w:ascii="Arial" w:hAnsi="Arial" w:cs="Arial"/>
          <w:b/>
          <w:sz w:val="22"/>
          <w:szCs w:val="22"/>
        </w:rPr>
      </w:pPr>
    </w:p>
    <w:p w14:paraId="4DA842FE" w14:textId="77777777" w:rsidR="00FC40D8" w:rsidRPr="00BE6D8B" w:rsidRDefault="00FC40D8" w:rsidP="00FC40D8">
      <w:pPr>
        <w:autoSpaceDE w:val="0"/>
        <w:autoSpaceDN w:val="0"/>
        <w:adjustRightInd w:val="0"/>
        <w:jc w:val="both"/>
        <w:rPr>
          <w:rFonts w:ascii="Arial" w:hAnsi="Arial" w:cs="Arial"/>
          <w:sz w:val="22"/>
          <w:szCs w:val="22"/>
        </w:rPr>
      </w:pPr>
      <w:r w:rsidRPr="00BE6D8B">
        <w:rPr>
          <w:rFonts w:ascii="Arial" w:hAnsi="Arial" w:cs="Arial"/>
          <w:b/>
          <w:sz w:val="22"/>
          <w:szCs w:val="22"/>
        </w:rPr>
        <w:t>“EL PROVEEDOR”</w:t>
      </w:r>
      <w:r w:rsidRPr="00BE6D8B">
        <w:rPr>
          <w:rFonts w:ascii="Arial" w:hAnsi="Arial" w:cs="Arial"/>
          <w:sz w:val="22"/>
          <w:szCs w:val="22"/>
        </w:rPr>
        <w:t xml:space="preserve"> deberá responder por defectos o vicios ocultos de los bienes entregados, así como de cualquier otra</w:t>
      </w:r>
      <w:r>
        <w:rPr>
          <w:rFonts w:ascii="Arial" w:hAnsi="Arial" w:cs="Arial"/>
          <w:sz w:val="22"/>
          <w:szCs w:val="22"/>
        </w:rPr>
        <w:t xml:space="preserve"> responsabilidad en que hubiere</w:t>
      </w:r>
      <w:r w:rsidRPr="00BE6D8B">
        <w:rPr>
          <w:rFonts w:ascii="Arial" w:hAnsi="Arial" w:cs="Arial"/>
          <w:sz w:val="22"/>
          <w:szCs w:val="22"/>
        </w:rPr>
        <w:t xml:space="preserve"> incurrido, en los términos señalados en este Contrato, convenios modificatorios respectivos y en la legislación aplicable, de conformidad con </w:t>
      </w:r>
      <w:r>
        <w:rPr>
          <w:rFonts w:ascii="Arial" w:hAnsi="Arial" w:cs="Arial"/>
          <w:sz w:val="22"/>
          <w:szCs w:val="22"/>
        </w:rPr>
        <w:t>los</w:t>
      </w:r>
      <w:r w:rsidRPr="00BE6D8B">
        <w:rPr>
          <w:rFonts w:ascii="Arial" w:hAnsi="Arial" w:cs="Arial"/>
          <w:sz w:val="22"/>
          <w:szCs w:val="22"/>
        </w:rPr>
        <w:t xml:space="preserve"> artículo</w:t>
      </w:r>
      <w:r>
        <w:rPr>
          <w:rFonts w:ascii="Arial" w:hAnsi="Arial" w:cs="Arial"/>
          <w:sz w:val="22"/>
          <w:szCs w:val="22"/>
        </w:rPr>
        <w:t>s</w:t>
      </w:r>
      <w:r w:rsidRPr="00BE6D8B">
        <w:rPr>
          <w:rFonts w:ascii="Arial" w:hAnsi="Arial" w:cs="Arial"/>
          <w:sz w:val="22"/>
          <w:szCs w:val="22"/>
        </w:rPr>
        <w:t xml:space="preserve"> 53</w:t>
      </w:r>
      <w:r>
        <w:rPr>
          <w:rFonts w:ascii="Arial" w:hAnsi="Arial" w:cs="Arial"/>
          <w:sz w:val="22"/>
          <w:szCs w:val="22"/>
        </w:rPr>
        <w:t>, párrafo segundo</w:t>
      </w:r>
      <w:r w:rsidRPr="00BE6D8B">
        <w:rPr>
          <w:rFonts w:ascii="Arial" w:hAnsi="Arial" w:cs="Arial"/>
          <w:sz w:val="22"/>
          <w:szCs w:val="22"/>
        </w:rPr>
        <w:t xml:space="preserve"> de la Ley de Adquisiciones, Arrendamientos y Servicios del Sector Público y </w:t>
      </w:r>
      <w:r>
        <w:rPr>
          <w:rFonts w:ascii="Arial" w:hAnsi="Arial" w:cs="Arial"/>
          <w:sz w:val="22"/>
          <w:szCs w:val="22"/>
        </w:rPr>
        <w:t xml:space="preserve">96, párrafo segundo </w:t>
      </w:r>
      <w:r w:rsidRPr="00BE6D8B">
        <w:rPr>
          <w:rFonts w:ascii="Arial" w:hAnsi="Arial" w:cs="Arial"/>
          <w:sz w:val="22"/>
          <w:szCs w:val="22"/>
        </w:rPr>
        <w:t xml:space="preserve">de su Reglamento. </w:t>
      </w:r>
    </w:p>
    <w:p w14:paraId="4B1EF62B" w14:textId="77777777" w:rsidR="00FC40D8" w:rsidRPr="00BE6D8B" w:rsidRDefault="00FC40D8" w:rsidP="00FC40D8">
      <w:pPr>
        <w:autoSpaceDE w:val="0"/>
        <w:autoSpaceDN w:val="0"/>
        <w:adjustRightInd w:val="0"/>
        <w:jc w:val="both"/>
        <w:rPr>
          <w:rFonts w:ascii="Arial" w:hAnsi="Arial" w:cs="Arial"/>
          <w:sz w:val="22"/>
          <w:szCs w:val="22"/>
        </w:rPr>
      </w:pPr>
    </w:p>
    <w:p w14:paraId="7DD6BF09" w14:textId="77777777" w:rsidR="00FC40D8" w:rsidRPr="00BE6D8B" w:rsidRDefault="00FC40D8" w:rsidP="00FC40D8">
      <w:pPr>
        <w:autoSpaceDE w:val="0"/>
        <w:autoSpaceDN w:val="0"/>
        <w:adjustRightInd w:val="0"/>
        <w:jc w:val="both"/>
        <w:rPr>
          <w:rFonts w:ascii="Arial" w:hAnsi="Arial" w:cs="Arial"/>
          <w:sz w:val="22"/>
          <w:szCs w:val="22"/>
        </w:rPr>
      </w:pPr>
      <w:r w:rsidRPr="00BE6D8B">
        <w:rPr>
          <w:rFonts w:ascii="Arial" w:hAnsi="Arial" w:cs="Arial"/>
          <w:b/>
          <w:sz w:val="22"/>
          <w:szCs w:val="22"/>
        </w:rPr>
        <w:t>“EL PROVEEDOR”</w:t>
      </w:r>
      <w:r w:rsidRPr="00BE6D8B">
        <w:rPr>
          <w:rFonts w:ascii="Arial" w:hAnsi="Arial" w:cs="Arial"/>
          <w:sz w:val="22"/>
          <w:szCs w:val="22"/>
        </w:rPr>
        <w:t>, quedará liberado de su obligación, una vez transcurridos</w:t>
      </w:r>
      <w:r w:rsidRPr="00BE6D8B">
        <w:rPr>
          <w:rFonts w:ascii="Arial" w:hAnsi="Arial" w:cs="Arial"/>
          <w:b/>
          <w:sz w:val="22"/>
          <w:szCs w:val="22"/>
          <w:u w:val="single"/>
        </w:rPr>
        <w:t xml:space="preserve"> (INCORPORAR NUMERO DE MESES)</w:t>
      </w:r>
      <w:r w:rsidRPr="00BE6D8B">
        <w:rPr>
          <w:rFonts w:ascii="Arial" w:hAnsi="Arial" w:cs="Arial"/>
          <w:sz w:val="22"/>
          <w:szCs w:val="22"/>
        </w:rPr>
        <w:t xml:space="preserve">, contados a partir de la fecha en que conste por escrito la recepción física de los bienes entregados, siempre y cuando </w:t>
      </w:r>
      <w:r w:rsidRPr="00BE6D8B">
        <w:rPr>
          <w:rFonts w:ascii="Arial" w:hAnsi="Arial" w:cs="Arial"/>
          <w:b/>
          <w:sz w:val="22"/>
          <w:szCs w:val="22"/>
        </w:rPr>
        <w:t>“LA DEPENDENCIA O ENTIDAD”</w:t>
      </w:r>
      <w:r w:rsidRPr="00BE6D8B">
        <w:rPr>
          <w:rFonts w:ascii="Arial" w:hAnsi="Arial" w:cs="Arial"/>
          <w:sz w:val="22"/>
          <w:szCs w:val="22"/>
        </w:rPr>
        <w:t xml:space="preserve"> no haya identificado defectos o vicios ocultos en </w:t>
      </w:r>
      <w:r>
        <w:rPr>
          <w:rFonts w:ascii="Arial" w:hAnsi="Arial" w:cs="Arial"/>
          <w:sz w:val="22"/>
          <w:szCs w:val="22"/>
        </w:rPr>
        <w:t xml:space="preserve">los </w:t>
      </w:r>
      <w:r w:rsidRPr="00BE6D8B">
        <w:rPr>
          <w:rFonts w:ascii="Arial" w:hAnsi="Arial" w:cs="Arial"/>
          <w:sz w:val="22"/>
          <w:szCs w:val="22"/>
        </w:rPr>
        <w:t>bienes entregados, así como cualquier otra responsabilidad en los términos de este Contrato y convenios modificatorios respectivos.</w:t>
      </w:r>
    </w:p>
    <w:p w14:paraId="326BC04B" w14:textId="77777777" w:rsidR="00FC40D8" w:rsidRPr="00BE6D8B" w:rsidRDefault="00FC40D8" w:rsidP="00FC40D8">
      <w:pPr>
        <w:autoSpaceDE w:val="0"/>
        <w:autoSpaceDN w:val="0"/>
        <w:adjustRightInd w:val="0"/>
        <w:jc w:val="both"/>
        <w:rPr>
          <w:rFonts w:ascii="Arial" w:hAnsi="Arial" w:cs="Arial"/>
          <w:sz w:val="22"/>
          <w:szCs w:val="22"/>
        </w:rPr>
      </w:pPr>
    </w:p>
    <w:p w14:paraId="6ABCD908" w14:textId="77777777" w:rsidR="00FC40D8" w:rsidRPr="00BE6D8B" w:rsidRDefault="00FC40D8" w:rsidP="00FC40D8">
      <w:pPr>
        <w:autoSpaceDE w:val="0"/>
        <w:autoSpaceDN w:val="0"/>
        <w:adjustRightInd w:val="0"/>
        <w:jc w:val="both"/>
        <w:rPr>
          <w:rFonts w:ascii="Arial" w:hAnsi="Arial" w:cs="Arial"/>
          <w:sz w:val="22"/>
          <w:szCs w:val="22"/>
        </w:rPr>
      </w:pPr>
      <w:r w:rsidRPr="00BE6D8B">
        <w:rPr>
          <w:rFonts w:ascii="Arial" w:hAnsi="Arial" w:cs="Arial"/>
          <w:sz w:val="22"/>
          <w:szCs w:val="22"/>
        </w:rPr>
        <w:t>INSTRUCCIÓN: CUANDO LA GARANTÍA DE ANTICIPO, CUMPLIMIENTO O VICIOS OCULTOS SE PRESENTE A TRAVÉS DE UNA FIANZA, SE DEBERÁN OBSERVAR LOS MODELOS DE PÓLIZA DE</w:t>
      </w:r>
      <w:r w:rsidRPr="00BE6D8B">
        <w:rPr>
          <w:rFonts w:ascii="Arial" w:hAnsi="Arial" w:cs="Arial"/>
          <w:b/>
          <w:bCs/>
          <w:sz w:val="22"/>
          <w:szCs w:val="22"/>
        </w:rPr>
        <w:t xml:space="preserve"> </w:t>
      </w:r>
      <w:r w:rsidRPr="00BE6D8B">
        <w:rPr>
          <w:rFonts w:ascii="Arial" w:hAnsi="Arial"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BE6D8B">
        <w:rPr>
          <w:rFonts w:ascii="Arial" w:hAnsi="Arial" w:cs="Arial"/>
          <w:sz w:val="22"/>
          <w:szCs w:val="22"/>
        </w:rPr>
        <w:t>APROBADOS EN LAS DISPOSICIONES DE CARÁCTER GENERAL</w:t>
      </w:r>
      <w:r>
        <w:rPr>
          <w:rFonts w:ascii="Arial" w:hAnsi="Arial" w:cs="Arial"/>
          <w:sz w:val="22"/>
          <w:szCs w:val="22"/>
        </w:rPr>
        <w:t>,</w:t>
      </w:r>
      <w:r w:rsidRPr="00BE6D8B">
        <w:rPr>
          <w:rFonts w:ascii="Arial" w:hAnsi="Arial" w:cs="Arial"/>
          <w:sz w:val="22"/>
          <w:szCs w:val="22"/>
        </w:rPr>
        <w:t xml:space="preserve"> PUBLICADAS EN </w:t>
      </w:r>
      <w:r w:rsidRPr="00BE6D8B">
        <w:rPr>
          <w:rFonts w:ascii="Arial" w:hAnsi="Arial" w:cs="Arial"/>
          <w:sz w:val="22"/>
          <w:szCs w:val="22"/>
        </w:rPr>
        <w:lastRenderedPageBreak/>
        <w:t>EL DIARIO OFICIAL DE LA FEDERACIÓN, EL 15 DE ABRIL DE 2022, QUE SE ENCUENTRA DISPONIBLE EN COMPRANET.</w:t>
      </w:r>
    </w:p>
    <w:p w14:paraId="69DEF54D" w14:textId="77777777" w:rsidR="00FC40D8" w:rsidRPr="009F44D6" w:rsidRDefault="00FC40D8" w:rsidP="00FC40D8">
      <w:pPr>
        <w:ind w:right="51"/>
        <w:jc w:val="both"/>
        <w:rPr>
          <w:rFonts w:ascii="Arial" w:hAnsi="Arial" w:cs="Arial"/>
          <w:sz w:val="22"/>
          <w:szCs w:val="22"/>
        </w:rPr>
      </w:pPr>
    </w:p>
    <w:p w14:paraId="29756C4E" w14:textId="77777777" w:rsidR="00FC40D8" w:rsidRDefault="00FC40D8" w:rsidP="00FC40D8">
      <w:pPr>
        <w:tabs>
          <w:tab w:val="left" w:pos="2520"/>
        </w:tabs>
        <w:jc w:val="both"/>
        <w:rPr>
          <w:rFonts w:ascii="Arial" w:hAnsi="Arial" w:cs="Arial"/>
          <w:b/>
          <w:sz w:val="22"/>
          <w:szCs w:val="22"/>
        </w:rPr>
      </w:pPr>
      <w:r w:rsidRPr="00654004">
        <w:rPr>
          <w:rFonts w:ascii="Arial" w:hAnsi="Arial" w:cs="Arial"/>
          <w:b/>
          <w:sz w:val="22"/>
          <w:szCs w:val="22"/>
          <w:highlight w:val="yellow"/>
        </w:rPr>
        <w:t>DÉCIMA. OBLIGACIONES DE “EL PROVEEDOR”.</w:t>
      </w:r>
    </w:p>
    <w:p w14:paraId="18C8C44E" w14:textId="77777777" w:rsidR="00FC40D8" w:rsidRDefault="00FC40D8" w:rsidP="00FC40D8">
      <w:pPr>
        <w:tabs>
          <w:tab w:val="left" w:pos="2520"/>
        </w:tabs>
        <w:jc w:val="both"/>
        <w:rPr>
          <w:rFonts w:ascii="Arial" w:hAnsi="Arial" w:cs="Arial"/>
          <w:b/>
          <w:sz w:val="22"/>
          <w:szCs w:val="22"/>
        </w:rPr>
      </w:pPr>
    </w:p>
    <w:p w14:paraId="691FA140" w14:textId="77777777" w:rsidR="00FC40D8" w:rsidRPr="00F75118" w:rsidRDefault="00FC40D8" w:rsidP="00FC40D8">
      <w:pPr>
        <w:tabs>
          <w:tab w:val="left" w:pos="2520"/>
        </w:tabs>
        <w:jc w:val="both"/>
        <w:rPr>
          <w:rFonts w:ascii="Arial" w:hAnsi="Arial" w:cs="Arial"/>
          <w:b/>
          <w:sz w:val="22"/>
          <w:szCs w:val="22"/>
        </w:rPr>
      </w:pPr>
      <w:r w:rsidRPr="002D77F9">
        <w:rPr>
          <w:rFonts w:ascii="Arial" w:hAnsi="Arial" w:cs="Arial"/>
          <w:b/>
          <w:sz w:val="22"/>
          <w:szCs w:val="22"/>
          <w:highlight w:val="yellow"/>
        </w:rPr>
        <w:t>“EL PROVEEDOR”, se obliga a:</w:t>
      </w:r>
      <w:r>
        <w:rPr>
          <w:rFonts w:ascii="Arial" w:hAnsi="Arial" w:cs="Arial"/>
          <w:b/>
          <w:sz w:val="22"/>
          <w:szCs w:val="22"/>
        </w:rPr>
        <w:t xml:space="preserve"> </w:t>
      </w:r>
    </w:p>
    <w:p w14:paraId="7D7A07F0" w14:textId="77777777" w:rsidR="00FC40D8" w:rsidRPr="00514ED6" w:rsidRDefault="00FC40D8" w:rsidP="00FC40D8">
      <w:pPr>
        <w:ind w:right="-1"/>
        <w:jc w:val="both"/>
        <w:rPr>
          <w:rFonts w:ascii="Arial" w:hAnsi="Arial" w:cs="Arial"/>
          <w:sz w:val="22"/>
          <w:szCs w:val="22"/>
        </w:rPr>
      </w:pPr>
    </w:p>
    <w:p w14:paraId="4D8F6D69" w14:textId="77777777" w:rsidR="00FC40D8" w:rsidRPr="00F75118" w:rsidRDefault="00FC40D8" w:rsidP="00CA39E7">
      <w:pPr>
        <w:pStyle w:val="Prrafodelista"/>
        <w:numPr>
          <w:ilvl w:val="0"/>
          <w:numId w:val="43"/>
        </w:numPr>
        <w:spacing w:after="0" w:line="240" w:lineRule="auto"/>
        <w:contextualSpacing w:val="0"/>
        <w:jc w:val="both"/>
        <w:rPr>
          <w:highlight w:val="yellow"/>
        </w:rPr>
      </w:pPr>
      <w:r w:rsidRPr="00F75118">
        <w:rPr>
          <w:highlight w:val="yellow"/>
        </w:rPr>
        <w:t>Entregar los bienes en las fechas o plazos y lugares establecidos conforme a lo pactado en el presente contrato y anexos respectivos.</w:t>
      </w:r>
    </w:p>
    <w:p w14:paraId="12652C4A" w14:textId="77777777" w:rsidR="00FC40D8" w:rsidRPr="00F75118" w:rsidRDefault="00FC40D8" w:rsidP="00CA39E7">
      <w:pPr>
        <w:pStyle w:val="Prrafodelista"/>
        <w:numPr>
          <w:ilvl w:val="0"/>
          <w:numId w:val="43"/>
        </w:numPr>
        <w:spacing w:after="0" w:line="240" w:lineRule="auto"/>
        <w:contextualSpacing w:val="0"/>
        <w:jc w:val="both"/>
        <w:rPr>
          <w:highlight w:val="yellow"/>
        </w:rPr>
      </w:pPr>
      <w:r w:rsidRPr="00F75118">
        <w:rPr>
          <w:highlight w:val="yellow"/>
        </w:rPr>
        <w:t>Cumplir con las especificaciones técnicas y de calidad y demás condiciones establecidas en el presente contrato y sus respectivos anexos.</w:t>
      </w:r>
    </w:p>
    <w:p w14:paraId="4E60CFE0" w14:textId="77777777" w:rsidR="00FC40D8" w:rsidRPr="00F75118" w:rsidRDefault="00FC40D8" w:rsidP="00CA39E7">
      <w:pPr>
        <w:pStyle w:val="Prrafodelista"/>
        <w:numPr>
          <w:ilvl w:val="0"/>
          <w:numId w:val="43"/>
        </w:numPr>
        <w:spacing w:after="0" w:line="240" w:lineRule="auto"/>
        <w:contextualSpacing w:val="0"/>
        <w:jc w:val="both"/>
        <w:rPr>
          <w:highlight w:val="yellow"/>
        </w:rPr>
      </w:pPr>
      <w:r w:rsidRPr="00F75118">
        <w:rPr>
          <w:highlight w:val="yellow"/>
        </w:rPr>
        <w:t>Realizar los trámites de importación y cubrir los impuestos y derechos que s</w:t>
      </w:r>
      <w:r>
        <w:rPr>
          <w:highlight w:val="yellow"/>
        </w:rPr>
        <w:t>e generen, cuando se trate de</w:t>
      </w:r>
      <w:r w:rsidRPr="00F75118">
        <w:rPr>
          <w:highlight w:val="yellow"/>
        </w:rPr>
        <w:t xml:space="preserve"> bienes de procedencia extranjera</w:t>
      </w:r>
      <w:r>
        <w:rPr>
          <w:highlight w:val="yellow"/>
        </w:rPr>
        <w:t>.</w:t>
      </w:r>
    </w:p>
    <w:p w14:paraId="731398AB" w14:textId="77777777" w:rsidR="00FC40D8" w:rsidRPr="00F75118" w:rsidRDefault="00FC40D8" w:rsidP="00CA39E7">
      <w:pPr>
        <w:pStyle w:val="Prrafodelista"/>
        <w:numPr>
          <w:ilvl w:val="0"/>
          <w:numId w:val="43"/>
        </w:numPr>
        <w:spacing w:after="0" w:line="240" w:lineRule="auto"/>
        <w:contextualSpacing w:val="0"/>
        <w:jc w:val="both"/>
        <w:rPr>
          <w:highlight w:val="yellow"/>
        </w:rPr>
      </w:pPr>
      <w:r w:rsidRPr="00F75118">
        <w:rPr>
          <w:highlight w:val="yellow"/>
        </w:rPr>
        <w:t xml:space="preserve">Asumir la responsabilidad de cualquier daño que llegue a ocasionar a </w:t>
      </w:r>
      <w:r w:rsidRPr="00F75118">
        <w:rPr>
          <w:b/>
        </w:rPr>
        <w:t>“LA DEPENDENCIA O ENTIDAD”</w:t>
      </w:r>
      <w:r w:rsidRPr="00F75118">
        <w:rPr>
          <w:highlight w:val="yellow"/>
        </w:rPr>
        <w:t xml:space="preserve"> o a terceros con motivo de la ejecución y cumplimiento del presente contrato.</w:t>
      </w:r>
    </w:p>
    <w:p w14:paraId="51D4BF39" w14:textId="77777777" w:rsidR="00FC40D8" w:rsidRDefault="00FC40D8" w:rsidP="00CA39E7">
      <w:pPr>
        <w:pStyle w:val="Prrafodelista"/>
        <w:numPr>
          <w:ilvl w:val="0"/>
          <w:numId w:val="43"/>
        </w:numPr>
        <w:spacing w:after="0" w:line="240" w:lineRule="auto"/>
        <w:contextualSpacing w:val="0"/>
        <w:jc w:val="both"/>
        <w:rPr>
          <w:highlight w:val="yellow"/>
        </w:rPr>
      </w:pPr>
      <w:r w:rsidRPr="00F75118">
        <w:rPr>
          <w:highlight w:val="yellow"/>
        </w:rPr>
        <w:t xml:space="preserve">Proporcionar la información que le sea requerida por la Secretaría de la Función Pública y el Órgano Interno de Control, de conformidad con el artículo 107 del Reglamento de la </w:t>
      </w:r>
      <w:r w:rsidRPr="00F75118">
        <w:rPr>
          <w:b/>
          <w:highlight w:val="yellow"/>
        </w:rPr>
        <w:t>“LAASSP”</w:t>
      </w:r>
      <w:r w:rsidRPr="00F75118">
        <w:rPr>
          <w:highlight w:val="yellow"/>
        </w:rPr>
        <w:t>.</w:t>
      </w:r>
    </w:p>
    <w:p w14:paraId="69B8C525" w14:textId="77777777" w:rsidR="00FC40D8" w:rsidRPr="00B06CAD" w:rsidRDefault="00FC40D8" w:rsidP="00CA39E7">
      <w:pPr>
        <w:pStyle w:val="Prrafodelista"/>
        <w:numPr>
          <w:ilvl w:val="0"/>
          <w:numId w:val="43"/>
        </w:numPr>
        <w:spacing w:after="0" w:line="240" w:lineRule="auto"/>
        <w:contextualSpacing w:val="0"/>
        <w:jc w:val="both"/>
      </w:pPr>
      <w:r w:rsidRPr="00B06CAD">
        <w:t>INSTRUCCIÓN: EN CASO DE ESTIPULAR OBLIGACIONES ADICIONALES, AGREGAR LOS INCISOS QUE SE REQUIERAN</w:t>
      </w:r>
    </w:p>
    <w:p w14:paraId="70701BAB" w14:textId="77777777" w:rsidR="00FC40D8" w:rsidRPr="00DD054A" w:rsidRDefault="00FC40D8" w:rsidP="00FC40D8">
      <w:pPr>
        <w:pStyle w:val="Prrafodelista"/>
        <w:ind w:left="786"/>
        <w:jc w:val="both"/>
      </w:pPr>
    </w:p>
    <w:p w14:paraId="17E2594C" w14:textId="77777777" w:rsidR="00FC40D8" w:rsidRDefault="00FC40D8" w:rsidP="00FC40D8">
      <w:pPr>
        <w:ind w:right="51"/>
        <w:jc w:val="both"/>
        <w:rPr>
          <w:rFonts w:ascii="Arial" w:hAnsi="Arial" w:cs="Arial"/>
          <w:b/>
          <w:sz w:val="22"/>
          <w:szCs w:val="22"/>
        </w:rPr>
      </w:pPr>
      <w:r w:rsidRPr="00514ED6">
        <w:rPr>
          <w:rFonts w:ascii="Arial" w:hAnsi="Arial" w:cs="Arial"/>
          <w:b/>
          <w:sz w:val="22"/>
          <w:szCs w:val="22"/>
          <w:highlight w:val="yellow"/>
        </w:rPr>
        <w:t>DÉCIMA PRIMERA. OBLIGACIONES DE “LA DEPENDENCIA O ENTIDAD”</w:t>
      </w:r>
      <w:r>
        <w:rPr>
          <w:rFonts w:ascii="Arial" w:hAnsi="Arial" w:cs="Arial"/>
          <w:b/>
          <w:sz w:val="22"/>
          <w:szCs w:val="22"/>
        </w:rPr>
        <w:t>.</w:t>
      </w:r>
    </w:p>
    <w:p w14:paraId="61887AEB" w14:textId="77777777" w:rsidR="00FC40D8" w:rsidRPr="006643FB" w:rsidRDefault="00FC40D8" w:rsidP="00FC40D8">
      <w:pPr>
        <w:ind w:right="51"/>
        <w:jc w:val="both"/>
        <w:rPr>
          <w:rFonts w:ascii="Arial" w:hAnsi="Arial" w:cs="Arial"/>
          <w:sz w:val="22"/>
          <w:szCs w:val="22"/>
        </w:rPr>
      </w:pPr>
    </w:p>
    <w:p w14:paraId="4BE0800F" w14:textId="77777777" w:rsidR="00FC40D8" w:rsidRPr="0008008F" w:rsidRDefault="00FC40D8" w:rsidP="00FC40D8">
      <w:pPr>
        <w:ind w:right="51"/>
        <w:jc w:val="both"/>
        <w:rPr>
          <w:rFonts w:ascii="Arial" w:hAnsi="Arial" w:cs="Arial"/>
          <w:b/>
          <w:sz w:val="22"/>
          <w:szCs w:val="22"/>
        </w:rPr>
      </w:pPr>
      <w:r w:rsidRPr="002D77F9">
        <w:rPr>
          <w:rFonts w:ascii="Arial" w:hAnsi="Arial" w:cs="Arial"/>
          <w:b/>
          <w:sz w:val="22"/>
          <w:szCs w:val="22"/>
          <w:highlight w:val="yellow"/>
        </w:rPr>
        <w:t>“LA DEPENDENCIA O ENTIDAD”, se obliga a:</w:t>
      </w:r>
    </w:p>
    <w:p w14:paraId="7E9D8E7F" w14:textId="77777777" w:rsidR="00FC40D8" w:rsidRPr="009F44D6" w:rsidRDefault="00FC40D8" w:rsidP="00FC40D8">
      <w:pPr>
        <w:ind w:right="51"/>
        <w:jc w:val="both"/>
        <w:rPr>
          <w:rFonts w:ascii="Arial" w:hAnsi="Arial" w:cs="Arial"/>
          <w:sz w:val="22"/>
          <w:szCs w:val="22"/>
        </w:rPr>
      </w:pPr>
    </w:p>
    <w:p w14:paraId="7D70902D" w14:textId="77777777" w:rsidR="00FC40D8" w:rsidRPr="009F44D6" w:rsidRDefault="00FC40D8" w:rsidP="00CA39E7">
      <w:pPr>
        <w:pStyle w:val="Prrafodelista"/>
        <w:numPr>
          <w:ilvl w:val="0"/>
          <w:numId w:val="44"/>
        </w:numPr>
        <w:spacing w:after="0" w:line="240" w:lineRule="auto"/>
        <w:ind w:right="51"/>
        <w:contextualSpacing w:val="0"/>
        <w:jc w:val="both"/>
        <w:rPr>
          <w:highlight w:val="yellow"/>
        </w:rPr>
      </w:pPr>
      <w:r w:rsidRPr="009F44D6">
        <w:rPr>
          <w:highlight w:val="yellow"/>
        </w:rPr>
        <w:t xml:space="preserve">Otorgar las facilidades necesarias, a efecto de que </w:t>
      </w:r>
      <w:r w:rsidRPr="00514ED6">
        <w:rPr>
          <w:b/>
        </w:rPr>
        <w:t>“EL PROVEEDOR”</w:t>
      </w:r>
      <w:r w:rsidRPr="00514ED6">
        <w:t xml:space="preserve"> </w:t>
      </w:r>
      <w:r w:rsidRPr="009F44D6">
        <w:rPr>
          <w:highlight w:val="yellow"/>
        </w:rPr>
        <w:t>lleve a cabo en los términos convenidos, el suministro de bienes objeto del contrato.</w:t>
      </w:r>
    </w:p>
    <w:p w14:paraId="6257F9B8" w14:textId="77777777" w:rsidR="00FC40D8" w:rsidRPr="009F44D6" w:rsidRDefault="00FC40D8" w:rsidP="00FC40D8">
      <w:pPr>
        <w:pStyle w:val="Prrafodelista"/>
        <w:ind w:right="51"/>
        <w:jc w:val="both"/>
        <w:rPr>
          <w:highlight w:val="yellow"/>
        </w:rPr>
      </w:pPr>
    </w:p>
    <w:p w14:paraId="6413ECEC" w14:textId="77777777" w:rsidR="00FC40D8" w:rsidRDefault="00FC40D8" w:rsidP="00CA39E7">
      <w:pPr>
        <w:pStyle w:val="Prrafodelista"/>
        <w:numPr>
          <w:ilvl w:val="0"/>
          <w:numId w:val="44"/>
        </w:numPr>
        <w:spacing w:after="0" w:line="240" w:lineRule="auto"/>
        <w:ind w:right="51"/>
        <w:contextualSpacing w:val="0"/>
        <w:jc w:val="both"/>
        <w:rPr>
          <w:highlight w:val="yellow"/>
        </w:rPr>
      </w:pPr>
      <w:r w:rsidRPr="009F44D6">
        <w:rPr>
          <w:highlight w:val="yellow"/>
        </w:rPr>
        <w:t>Realizar el pago correspondiente en tiempo y forma.</w:t>
      </w:r>
    </w:p>
    <w:p w14:paraId="6B74F4D8" w14:textId="77777777" w:rsidR="00FC40D8" w:rsidRPr="006643FB" w:rsidRDefault="00FC40D8" w:rsidP="00FC40D8">
      <w:pPr>
        <w:ind w:right="51"/>
        <w:jc w:val="both"/>
        <w:rPr>
          <w:rFonts w:ascii="Arial" w:hAnsi="Arial" w:cs="Arial"/>
          <w:sz w:val="22"/>
          <w:szCs w:val="22"/>
          <w:highlight w:val="yellow"/>
        </w:rPr>
      </w:pPr>
    </w:p>
    <w:p w14:paraId="00E1FDE1" w14:textId="77777777" w:rsidR="00FC40D8" w:rsidRPr="00B06CAD" w:rsidRDefault="00FC40D8" w:rsidP="00FC40D8">
      <w:pPr>
        <w:jc w:val="both"/>
        <w:rPr>
          <w:rFonts w:ascii="Arial" w:hAnsi="Arial" w:cs="Arial"/>
          <w:sz w:val="22"/>
          <w:szCs w:val="22"/>
        </w:rPr>
      </w:pPr>
      <w:r w:rsidRPr="00B06CAD">
        <w:rPr>
          <w:rFonts w:ascii="Arial" w:hAnsi="Arial" w:cs="Arial"/>
          <w:sz w:val="22"/>
          <w:szCs w:val="22"/>
        </w:rPr>
        <w:t>INSTRUCCIÓN: EL SIGUIENTE PÁRRAFO APARECERÁ SIEMPRE QUE HAYA EXISTIDO GARANTÍA DE CUMPLIMIENTO.</w:t>
      </w:r>
    </w:p>
    <w:p w14:paraId="78D55A81" w14:textId="77777777" w:rsidR="00FC40D8" w:rsidRPr="00514ED6" w:rsidRDefault="00FC40D8" w:rsidP="00FC40D8">
      <w:pPr>
        <w:ind w:right="51"/>
        <w:jc w:val="both"/>
        <w:rPr>
          <w:rFonts w:ascii="Arial" w:hAnsi="Arial" w:cs="Arial"/>
          <w:sz w:val="22"/>
          <w:szCs w:val="22"/>
        </w:rPr>
      </w:pPr>
    </w:p>
    <w:p w14:paraId="2BFE08CB" w14:textId="77777777" w:rsidR="00FC40D8" w:rsidRPr="00F75118" w:rsidRDefault="00FC40D8" w:rsidP="00CA39E7">
      <w:pPr>
        <w:pStyle w:val="Prrafodelista"/>
        <w:numPr>
          <w:ilvl w:val="0"/>
          <w:numId w:val="44"/>
        </w:numPr>
        <w:spacing w:after="0" w:line="240" w:lineRule="auto"/>
        <w:contextualSpacing w:val="0"/>
        <w:jc w:val="both"/>
        <w:rPr>
          <w:highlight w:val="yellow"/>
        </w:rPr>
      </w:pPr>
      <w:r w:rsidRPr="00F75118">
        <w:rPr>
          <w:bCs/>
          <w:highlight w:val="yellow"/>
        </w:rPr>
        <w:t>Extender a</w:t>
      </w:r>
      <w:r w:rsidRPr="00F75118">
        <w:rPr>
          <w:b/>
          <w:highlight w:val="yellow"/>
        </w:rPr>
        <w:t xml:space="preserve"> </w:t>
      </w:r>
      <w:r w:rsidRPr="00F75118">
        <w:rPr>
          <w:b/>
        </w:rPr>
        <w:t xml:space="preserve">“EL PROVEEDOR”, </w:t>
      </w:r>
      <w:r w:rsidRPr="00F75118">
        <w:rPr>
          <w:bCs/>
          <w:highlight w:val="yellow"/>
        </w:rPr>
        <w:t>por conducto del servidor público facultado, la constancia de cumplimiento de obligaciones contractuales</w:t>
      </w:r>
      <w:r w:rsidRPr="00F75118">
        <w:rPr>
          <w:highlight w:val="yellow"/>
        </w:rPr>
        <w:t xml:space="preserve"> inmediatamente que se cumplan éstas a satisfacción expresa de dicho servidor público para que se dé trámite a la cancelación de la garantía de cumplimiento del presente contrato.</w:t>
      </w:r>
    </w:p>
    <w:p w14:paraId="4BA41169" w14:textId="77777777" w:rsidR="00FC40D8" w:rsidRPr="00F75118" w:rsidRDefault="00FC40D8" w:rsidP="00FC40D8">
      <w:pPr>
        <w:jc w:val="both"/>
        <w:rPr>
          <w:rFonts w:ascii="Arial" w:hAnsi="Arial" w:cs="Arial"/>
          <w:sz w:val="22"/>
          <w:szCs w:val="22"/>
        </w:rPr>
      </w:pPr>
    </w:p>
    <w:p w14:paraId="703CD5CA" w14:textId="77777777" w:rsidR="00FC40D8" w:rsidRPr="00B06CAD" w:rsidRDefault="00FC40D8" w:rsidP="00CA39E7">
      <w:pPr>
        <w:pStyle w:val="Prrafodelista"/>
        <w:numPr>
          <w:ilvl w:val="0"/>
          <w:numId w:val="27"/>
        </w:numPr>
        <w:spacing w:after="0" w:line="240" w:lineRule="auto"/>
        <w:ind w:right="51"/>
        <w:contextualSpacing w:val="0"/>
        <w:jc w:val="both"/>
      </w:pPr>
      <w:r w:rsidRPr="00B06CAD">
        <w:t>INSTRUCCIÓN: EN CASO DE ESTIPULAR OBLIGACIONES ADICIONALES, AGREGAR LOS INCISOS QUE SE REQUIERAN</w:t>
      </w:r>
    </w:p>
    <w:p w14:paraId="68E28EC1" w14:textId="77777777" w:rsidR="00FC40D8" w:rsidRPr="00514ED6" w:rsidRDefault="00FC40D8" w:rsidP="00FC40D8">
      <w:pPr>
        <w:pStyle w:val="Prrafodelista"/>
        <w:ind w:right="51"/>
        <w:jc w:val="both"/>
      </w:pPr>
    </w:p>
    <w:p w14:paraId="568B835D" w14:textId="77777777" w:rsidR="00FC40D8" w:rsidRPr="009F44D6" w:rsidRDefault="00FC40D8" w:rsidP="00FC40D8">
      <w:pPr>
        <w:tabs>
          <w:tab w:val="left" w:pos="2160"/>
        </w:tabs>
        <w:jc w:val="both"/>
        <w:rPr>
          <w:rFonts w:ascii="Arial" w:hAnsi="Arial" w:cs="Arial"/>
          <w:b/>
          <w:sz w:val="22"/>
          <w:szCs w:val="22"/>
          <w:lang w:eastAsia="es-MX"/>
        </w:rPr>
      </w:pPr>
      <w:r w:rsidRPr="00514ED6">
        <w:rPr>
          <w:rFonts w:ascii="Arial" w:eastAsia="Calibri" w:hAnsi="Arial" w:cs="Arial"/>
          <w:b/>
          <w:sz w:val="22"/>
          <w:szCs w:val="22"/>
          <w:highlight w:val="yellow"/>
        </w:rPr>
        <w:lastRenderedPageBreak/>
        <w:t>DÉCIMA SEGUNDA.</w:t>
      </w:r>
      <w:r w:rsidRPr="00514ED6">
        <w:rPr>
          <w:rFonts w:eastAsia="Calibri"/>
          <w:b/>
          <w:sz w:val="22"/>
          <w:szCs w:val="22"/>
          <w:highlight w:val="yellow"/>
        </w:rPr>
        <w:t xml:space="preserve"> </w:t>
      </w:r>
      <w:r w:rsidRPr="00514ED6">
        <w:rPr>
          <w:rFonts w:ascii="Arial" w:hAnsi="Arial" w:cs="Arial"/>
          <w:b/>
          <w:sz w:val="22"/>
          <w:szCs w:val="22"/>
          <w:highlight w:val="yellow"/>
          <w:lang w:eastAsia="es-MX"/>
        </w:rPr>
        <w:t>ADMINISTRACIÓN, VERIFICACIÓN, SUPERVISIÓN Y ACEPTACIÓN DE LOS BIENES.</w:t>
      </w:r>
    </w:p>
    <w:p w14:paraId="413B6D4A" w14:textId="77777777" w:rsidR="00FC40D8" w:rsidRPr="009F44D6" w:rsidRDefault="00FC40D8" w:rsidP="00FC40D8">
      <w:pPr>
        <w:tabs>
          <w:tab w:val="left" w:pos="2160"/>
        </w:tabs>
        <w:jc w:val="both"/>
        <w:rPr>
          <w:rFonts w:ascii="Arial" w:hAnsi="Arial" w:cs="Arial"/>
          <w:sz w:val="22"/>
          <w:szCs w:val="22"/>
        </w:rPr>
      </w:pPr>
    </w:p>
    <w:p w14:paraId="1FDC75F1" w14:textId="77777777" w:rsidR="00FC40D8" w:rsidRPr="00514ED6" w:rsidRDefault="00FC40D8" w:rsidP="00FC40D8">
      <w:pPr>
        <w:tabs>
          <w:tab w:val="left" w:pos="2340"/>
        </w:tabs>
        <w:jc w:val="both"/>
        <w:rPr>
          <w:rFonts w:ascii="Arial" w:hAnsi="Arial" w:cs="Arial"/>
          <w:sz w:val="22"/>
          <w:szCs w:val="22"/>
        </w:rPr>
      </w:pPr>
      <w:r w:rsidRPr="00514ED6">
        <w:rPr>
          <w:rFonts w:ascii="Arial" w:hAnsi="Arial" w:cs="Arial"/>
          <w:b/>
          <w:sz w:val="22"/>
          <w:szCs w:val="22"/>
        </w:rPr>
        <w:t>“LA DEPENDENCIA O ENTIDAD”</w:t>
      </w:r>
      <w:r w:rsidRPr="00514ED6">
        <w:rPr>
          <w:rFonts w:ascii="Arial" w:hAnsi="Arial" w:cs="Arial"/>
          <w:sz w:val="22"/>
          <w:szCs w:val="22"/>
        </w:rPr>
        <w:t xml:space="preserve"> designa como Administrador(es) del presente contrato a (</w:t>
      </w:r>
      <w:r>
        <w:rPr>
          <w:rFonts w:ascii="Arial" w:hAnsi="Arial" w:cs="Arial"/>
          <w:b/>
          <w:sz w:val="22"/>
          <w:szCs w:val="22"/>
          <w:u w:val="single"/>
        </w:rPr>
        <w:t>INCORPORAR</w:t>
      </w:r>
      <w:r w:rsidRPr="00514ED6">
        <w:rPr>
          <w:rFonts w:ascii="Arial" w:hAnsi="Arial" w:cs="Arial"/>
          <w:b/>
          <w:sz w:val="22"/>
          <w:szCs w:val="22"/>
          <w:u w:val="single"/>
        </w:rPr>
        <w:t xml:space="preserve"> NOMBRE DE LA, EL O LOS ADMINISTRADORES DEL CONTRATO), con RFC (</w:t>
      </w:r>
      <w:r>
        <w:rPr>
          <w:rFonts w:ascii="Arial" w:hAnsi="Arial" w:cs="Arial"/>
          <w:b/>
          <w:sz w:val="22"/>
          <w:szCs w:val="22"/>
          <w:u w:val="single"/>
        </w:rPr>
        <w:t>INCORPORAR</w:t>
      </w:r>
      <w:r w:rsidRPr="00514ED6">
        <w:rPr>
          <w:rFonts w:ascii="Arial" w:hAnsi="Arial" w:cs="Arial"/>
          <w:b/>
          <w:sz w:val="22"/>
          <w:szCs w:val="22"/>
          <w:u w:val="single"/>
        </w:rPr>
        <w:t xml:space="preserve"> RFC)</w:t>
      </w:r>
      <w:r w:rsidRPr="00514ED6">
        <w:rPr>
          <w:rFonts w:ascii="Arial" w:hAnsi="Arial" w:cs="Arial"/>
          <w:sz w:val="22"/>
          <w:szCs w:val="22"/>
        </w:rPr>
        <w:t>, (</w:t>
      </w:r>
      <w:r>
        <w:rPr>
          <w:rFonts w:ascii="Arial" w:hAnsi="Arial" w:cs="Arial"/>
          <w:b/>
          <w:sz w:val="22"/>
          <w:szCs w:val="22"/>
          <w:u w:val="single"/>
        </w:rPr>
        <w:t>INCORPORAR</w:t>
      </w:r>
      <w:r w:rsidRPr="00514ED6">
        <w:rPr>
          <w:rFonts w:ascii="Arial" w:hAnsi="Arial" w:cs="Arial"/>
          <w:b/>
          <w:sz w:val="22"/>
          <w:szCs w:val="22"/>
          <w:u w:val="single"/>
        </w:rPr>
        <w:t xml:space="preserve"> CARGO DEL ADMINISTRADOR DEL CONTRATO)</w:t>
      </w:r>
      <w:r w:rsidRPr="00514ED6">
        <w:rPr>
          <w:rFonts w:ascii="Arial" w:hAnsi="Arial" w:cs="Arial"/>
          <w:sz w:val="22"/>
          <w:szCs w:val="22"/>
        </w:rPr>
        <w:t>, quien dará seguimiento y verificará el cumplimiento de los derechos y obligaciones establecidos en este instrumento.</w:t>
      </w:r>
    </w:p>
    <w:p w14:paraId="67A57205" w14:textId="77777777" w:rsidR="00FC40D8" w:rsidRPr="00514ED6" w:rsidRDefault="00FC40D8" w:rsidP="00FC40D8">
      <w:pPr>
        <w:tabs>
          <w:tab w:val="left" w:pos="2340"/>
        </w:tabs>
        <w:jc w:val="both"/>
        <w:rPr>
          <w:rFonts w:ascii="Arial" w:hAnsi="Arial" w:cs="Arial"/>
          <w:sz w:val="22"/>
          <w:szCs w:val="22"/>
        </w:rPr>
      </w:pPr>
    </w:p>
    <w:p w14:paraId="511410FE" w14:textId="77777777" w:rsidR="00FC40D8" w:rsidRPr="00514ED6" w:rsidRDefault="00FC40D8" w:rsidP="00FC40D8">
      <w:pPr>
        <w:jc w:val="both"/>
        <w:rPr>
          <w:rFonts w:ascii="Arial" w:eastAsia="Calibri" w:hAnsi="Arial" w:cs="Arial"/>
          <w:sz w:val="22"/>
          <w:szCs w:val="22"/>
        </w:rPr>
      </w:pPr>
      <w:r w:rsidRPr="00514ED6">
        <w:rPr>
          <w:rFonts w:ascii="Arial" w:eastAsia="Calibri" w:hAnsi="Arial" w:cs="Arial"/>
          <w:sz w:val="22"/>
          <w:szCs w:val="22"/>
        </w:rPr>
        <w:t>Los bienes se tendrán por recibidos previa revisión del administrador del presente contrato, la cual consistirá en la verificación del cumplimiento de las especificaciones establecidas y en su caso en los anexos respectivos,</w:t>
      </w:r>
      <w:r w:rsidRPr="00514ED6">
        <w:rPr>
          <w:rFonts w:ascii="Arial" w:hAnsi="Arial" w:cs="Arial"/>
          <w:sz w:val="22"/>
          <w:szCs w:val="22"/>
        </w:rPr>
        <w:t xml:space="preserve"> así como las contenidas en la propuesta técnica</w:t>
      </w:r>
      <w:r w:rsidRPr="00514ED6">
        <w:rPr>
          <w:rFonts w:ascii="Arial" w:eastAsia="Calibri" w:hAnsi="Arial" w:cs="Arial"/>
          <w:sz w:val="22"/>
          <w:szCs w:val="22"/>
        </w:rPr>
        <w:t>.</w:t>
      </w:r>
    </w:p>
    <w:p w14:paraId="09DCBEB0" w14:textId="77777777" w:rsidR="00FC40D8" w:rsidRPr="00514ED6" w:rsidRDefault="00FC40D8" w:rsidP="00FC40D8">
      <w:pPr>
        <w:tabs>
          <w:tab w:val="left" w:pos="2340"/>
        </w:tabs>
        <w:jc w:val="both"/>
        <w:rPr>
          <w:rFonts w:ascii="Arial" w:hAnsi="Arial" w:cs="Arial"/>
          <w:sz w:val="22"/>
          <w:szCs w:val="22"/>
        </w:rPr>
      </w:pPr>
    </w:p>
    <w:p w14:paraId="748C1451" w14:textId="77777777" w:rsidR="00FC40D8" w:rsidRPr="00514ED6" w:rsidRDefault="00FC40D8" w:rsidP="00FC40D8">
      <w:pPr>
        <w:tabs>
          <w:tab w:val="left" w:pos="2340"/>
        </w:tabs>
        <w:jc w:val="both"/>
        <w:rPr>
          <w:rFonts w:ascii="Arial" w:eastAsia="Calibri" w:hAnsi="Arial" w:cs="Arial"/>
          <w:sz w:val="22"/>
          <w:szCs w:val="22"/>
        </w:rPr>
      </w:pPr>
      <w:r w:rsidRPr="00514ED6">
        <w:rPr>
          <w:rFonts w:ascii="Arial" w:hAnsi="Arial" w:cs="Arial"/>
          <w:b/>
          <w:sz w:val="22"/>
          <w:szCs w:val="22"/>
        </w:rPr>
        <w:t>“LA DEPENDENCIA O ENTIDAD”</w:t>
      </w:r>
      <w:r w:rsidRPr="00514ED6">
        <w:rPr>
          <w:rFonts w:ascii="Arial" w:hAnsi="Arial" w:cs="Arial"/>
          <w:sz w:val="22"/>
          <w:szCs w:val="22"/>
        </w:rPr>
        <w:t xml:space="preserve">, a través del </w:t>
      </w:r>
      <w:r w:rsidRPr="00514ED6">
        <w:rPr>
          <w:rFonts w:ascii="Arial" w:eastAsia="Calibri" w:hAnsi="Arial" w:cs="Arial"/>
          <w:sz w:val="22"/>
          <w:szCs w:val="22"/>
        </w:rPr>
        <w:t>administrador del contrato</w:t>
      </w:r>
      <w:r w:rsidRPr="00514ED6">
        <w:rPr>
          <w:rFonts w:ascii="Arial" w:hAnsi="Arial" w:cs="Arial"/>
          <w:sz w:val="22"/>
          <w:szCs w:val="22"/>
        </w:rPr>
        <w:t xml:space="preserve">, rechazará los bienes que no cumplan las especificaciones establecidas en este contrato y en sus Anexos, obligándose </w:t>
      </w:r>
      <w:r w:rsidRPr="00514ED6">
        <w:rPr>
          <w:rFonts w:ascii="Arial" w:hAnsi="Arial" w:cs="Arial"/>
          <w:b/>
          <w:sz w:val="22"/>
          <w:szCs w:val="22"/>
        </w:rPr>
        <w:t>“EL PROVEEDOR”</w:t>
      </w:r>
      <w:r w:rsidRPr="00514ED6">
        <w:rPr>
          <w:rFonts w:ascii="Arial" w:hAnsi="Arial" w:cs="Arial"/>
          <w:sz w:val="22"/>
          <w:szCs w:val="22"/>
        </w:rPr>
        <w:t xml:space="preserve"> en este supuesto, a entregarlos nuevamente bajo su responsabilidad y sin costo adicional para </w:t>
      </w:r>
      <w:r w:rsidRPr="00514ED6">
        <w:rPr>
          <w:rFonts w:ascii="Arial" w:hAnsi="Arial" w:cs="Arial"/>
          <w:b/>
          <w:sz w:val="22"/>
          <w:szCs w:val="22"/>
        </w:rPr>
        <w:t xml:space="preserve">“LA DEPENDENCIA O ENTIDAD”, </w:t>
      </w:r>
      <w:r w:rsidRPr="00514ED6">
        <w:rPr>
          <w:rFonts w:ascii="Arial" w:eastAsia="Calibri" w:hAnsi="Arial" w:cs="Arial"/>
          <w:sz w:val="22"/>
          <w:szCs w:val="22"/>
        </w:rPr>
        <w:t>sin perjuicio de la aplicación de las penas convencionales o deducciones al cobro correspondientes.</w:t>
      </w:r>
    </w:p>
    <w:p w14:paraId="3CF451F9" w14:textId="77777777" w:rsidR="00FC40D8" w:rsidRPr="00514ED6" w:rsidRDefault="00FC40D8" w:rsidP="00FC40D8">
      <w:pPr>
        <w:tabs>
          <w:tab w:val="left" w:pos="2340"/>
        </w:tabs>
        <w:jc w:val="both"/>
        <w:rPr>
          <w:rFonts w:ascii="Arial" w:eastAsia="Calibri" w:hAnsi="Arial" w:cs="Arial"/>
          <w:sz w:val="22"/>
          <w:szCs w:val="22"/>
        </w:rPr>
      </w:pPr>
    </w:p>
    <w:p w14:paraId="03F9A28A" w14:textId="77777777" w:rsidR="00FC40D8" w:rsidRPr="00514ED6" w:rsidRDefault="00FC40D8" w:rsidP="00FC40D8">
      <w:pPr>
        <w:tabs>
          <w:tab w:val="left" w:pos="2340"/>
        </w:tabs>
        <w:jc w:val="both"/>
        <w:rPr>
          <w:rFonts w:ascii="Arial" w:eastAsia="Calibri" w:hAnsi="Arial" w:cs="Arial"/>
          <w:sz w:val="22"/>
          <w:szCs w:val="22"/>
        </w:rPr>
      </w:pPr>
      <w:r w:rsidRPr="00514ED6">
        <w:rPr>
          <w:rFonts w:ascii="Arial" w:hAnsi="Arial" w:cs="Arial"/>
          <w:b/>
          <w:sz w:val="22"/>
          <w:szCs w:val="22"/>
        </w:rPr>
        <w:t>“LA DEPENDENCIA O ENTIDAD”</w:t>
      </w:r>
      <w:r w:rsidRPr="00514ED6">
        <w:rPr>
          <w:rFonts w:ascii="Arial" w:hAnsi="Arial" w:cs="Arial"/>
          <w:sz w:val="22"/>
          <w:szCs w:val="22"/>
        </w:rPr>
        <w:t xml:space="preserve">, a través del </w:t>
      </w:r>
      <w:r w:rsidRPr="00514ED6">
        <w:rPr>
          <w:rFonts w:ascii="Arial" w:eastAsia="Calibri" w:hAnsi="Arial" w:cs="Arial"/>
          <w:sz w:val="22"/>
          <w:szCs w:val="22"/>
        </w:rPr>
        <w:t>administrador del contrato</w:t>
      </w:r>
      <w:r w:rsidRPr="00514ED6">
        <w:rPr>
          <w:rFonts w:ascii="Arial" w:hAnsi="Arial" w:cs="Arial"/>
          <w:sz w:val="22"/>
          <w:szCs w:val="22"/>
        </w:rPr>
        <w:t xml:space="preserve">, podrá aceptar los bienes que incumplan de manera parcial o deficiente las especificaciones establecidas en este contrato y en los anexos respectivos, </w:t>
      </w:r>
      <w:r w:rsidRPr="00514ED6">
        <w:rPr>
          <w:rFonts w:ascii="Arial" w:eastAsia="Calibri" w:hAnsi="Arial" w:cs="Arial"/>
          <w:sz w:val="22"/>
          <w:szCs w:val="22"/>
        </w:rPr>
        <w:t>sin perjuicio de la aplicación de las deducciones al pago que procedan, y reposición de los bienes, cuando la naturaleza propia de éstos lo permita.</w:t>
      </w:r>
    </w:p>
    <w:p w14:paraId="1ADD3CE3" w14:textId="77777777" w:rsidR="00FC40D8" w:rsidRPr="00514ED6" w:rsidRDefault="00FC40D8" w:rsidP="00FC40D8">
      <w:pPr>
        <w:tabs>
          <w:tab w:val="left" w:pos="2340"/>
        </w:tabs>
        <w:jc w:val="both"/>
        <w:rPr>
          <w:rFonts w:ascii="Arial" w:eastAsia="Calibri" w:hAnsi="Arial" w:cs="Arial"/>
          <w:sz w:val="22"/>
          <w:szCs w:val="22"/>
        </w:rPr>
      </w:pPr>
    </w:p>
    <w:p w14:paraId="34757F25" w14:textId="77777777" w:rsidR="00FC40D8" w:rsidRPr="006F04FC" w:rsidRDefault="00FC40D8" w:rsidP="00FC40D8">
      <w:pPr>
        <w:jc w:val="both"/>
        <w:rPr>
          <w:rFonts w:ascii="Arial" w:hAnsi="Arial" w:cs="Arial"/>
          <w:b/>
          <w:sz w:val="22"/>
          <w:szCs w:val="22"/>
          <w:u w:val="single"/>
        </w:rPr>
      </w:pPr>
      <w:r w:rsidRPr="00B06CAD">
        <w:rPr>
          <w:rFonts w:ascii="Arial" w:hAnsi="Arial" w:cs="Arial"/>
          <w:sz w:val="22"/>
          <w:szCs w:val="22"/>
        </w:rPr>
        <w:t>INSTRUCCIÓN: CUANDO SE REQUIERA LA APLICACIÓN DE DEDUCCIONES</w:t>
      </w:r>
      <w:r w:rsidRPr="00DD054A">
        <w:rPr>
          <w:rFonts w:ascii="Arial" w:hAnsi="Arial" w:cs="Arial"/>
          <w:b/>
          <w:sz w:val="22"/>
          <w:szCs w:val="22"/>
          <w:u w:val="single"/>
        </w:rPr>
        <w:t>:</w:t>
      </w:r>
    </w:p>
    <w:p w14:paraId="1A9B8E81" w14:textId="77777777" w:rsidR="00FC40D8" w:rsidRPr="009F44D6" w:rsidRDefault="00FC40D8" w:rsidP="00FC40D8">
      <w:pPr>
        <w:tabs>
          <w:tab w:val="left" w:pos="2340"/>
        </w:tabs>
        <w:jc w:val="both"/>
        <w:rPr>
          <w:rFonts w:ascii="Arial" w:eastAsia="Calibri" w:hAnsi="Arial" w:cs="Arial"/>
          <w:sz w:val="22"/>
          <w:szCs w:val="22"/>
        </w:rPr>
      </w:pPr>
    </w:p>
    <w:p w14:paraId="5CB69918" w14:textId="77777777" w:rsidR="00FC40D8" w:rsidRPr="009F44D6" w:rsidRDefault="00FC40D8" w:rsidP="00FC40D8">
      <w:pPr>
        <w:jc w:val="both"/>
        <w:rPr>
          <w:rFonts w:ascii="Arial" w:hAnsi="Arial" w:cs="Arial"/>
          <w:b/>
          <w:sz w:val="22"/>
          <w:szCs w:val="22"/>
          <w:lang w:eastAsia="es-MX"/>
        </w:rPr>
      </w:pPr>
      <w:r w:rsidRPr="00514ED6">
        <w:rPr>
          <w:rFonts w:ascii="Arial" w:hAnsi="Arial" w:cs="Arial"/>
          <w:b/>
          <w:sz w:val="22"/>
          <w:szCs w:val="22"/>
          <w:highlight w:val="yellow"/>
          <w:lang w:eastAsia="es-MX"/>
        </w:rPr>
        <w:t>DÉCIMA TERCERA. DEDUCCIONES.</w:t>
      </w:r>
    </w:p>
    <w:p w14:paraId="641C0A54" w14:textId="77777777" w:rsidR="00FC40D8" w:rsidRPr="009F44D6" w:rsidRDefault="00FC40D8" w:rsidP="00FC40D8">
      <w:pPr>
        <w:jc w:val="both"/>
        <w:rPr>
          <w:rFonts w:ascii="Arial" w:hAnsi="Arial" w:cs="Arial"/>
          <w:b/>
          <w:sz w:val="22"/>
          <w:szCs w:val="22"/>
          <w:lang w:eastAsia="es-MX"/>
        </w:rPr>
      </w:pPr>
    </w:p>
    <w:p w14:paraId="22C525D7" w14:textId="77777777" w:rsidR="00FC40D8" w:rsidRPr="00514ED6" w:rsidRDefault="00FC40D8" w:rsidP="00FC40D8">
      <w:pPr>
        <w:pStyle w:val="Textoindependiente"/>
        <w:tabs>
          <w:tab w:val="left" w:pos="2520"/>
        </w:tabs>
        <w:rPr>
          <w:rFonts w:ascii="Arial" w:hAnsi="Arial" w:cs="Arial"/>
          <w:spacing w:val="-2"/>
        </w:rPr>
      </w:pPr>
      <w:r w:rsidRPr="005E117B">
        <w:rPr>
          <w:rFonts w:ascii="Arial" w:hAnsi="Arial" w:cs="Arial"/>
          <w:b/>
        </w:rPr>
        <w:t>“LA DEPENDENCIA O ENTIDAD”</w:t>
      </w:r>
      <w:r w:rsidRPr="005E117B">
        <w:rPr>
          <w:rFonts w:ascii="Arial" w:hAnsi="Arial" w:cs="Arial"/>
          <w:b/>
          <w:bCs/>
          <w:spacing w:val="-2"/>
        </w:rPr>
        <w:t xml:space="preserve"> </w:t>
      </w:r>
      <w:r w:rsidRPr="005E117B">
        <w:rPr>
          <w:rFonts w:ascii="Arial" w:hAnsi="Arial" w:cs="Arial"/>
          <w:bCs/>
          <w:spacing w:val="-2"/>
        </w:rPr>
        <w:t xml:space="preserve">aplicará deducciones al pago por el </w:t>
      </w:r>
      <w:r w:rsidRPr="005E117B">
        <w:rPr>
          <w:rFonts w:ascii="Arial" w:hAnsi="Arial" w:cs="Arial"/>
          <w:spacing w:val="-2"/>
        </w:rPr>
        <w:t>incumplimiento parcial o</w:t>
      </w:r>
      <w:r w:rsidRPr="00514ED6">
        <w:rPr>
          <w:rFonts w:ascii="Arial" w:hAnsi="Arial" w:cs="Arial"/>
          <w:spacing w:val="-2"/>
        </w:rPr>
        <w:t xml:space="preserve"> deficiente, en que incurra </w:t>
      </w:r>
      <w:r w:rsidRPr="00514ED6">
        <w:rPr>
          <w:rFonts w:ascii="Arial" w:hAnsi="Arial" w:cs="Arial"/>
          <w:b/>
        </w:rPr>
        <w:t>“EL PROVEEDOR”</w:t>
      </w:r>
      <w:r w:rsidRPr="00514ED6">
        <w:rPr>
          <w:rFonts w:ascii="Arial" w:hAnsi="Arial" w:cs="Arial"/>
          <w:spacing w:val="-2"/>
        </w:rPr>
        <w:t xml:space="preserve"> conforme a lo estipulado en las cláusulas del presente c</w:t>
      </w:r>
      <w:r w:rsidRPr="00514ED6">
        <w:rPr>
          <w:rFonts w:ascii="Arial" w:hAnsi="Arial" w:cs="Arial"/>
        </w:rPr>
        <w:t xml:space="preserve">ontrato y sus anexos respectivos, </w:t>
      </w:r>
      <w:r w:rsidRPr="00514ED6">
        <w:rPr>
          <w:rFonts w:ascii="Arial" w:hAnsi="Arial" w:cs="Arial"/>
          <w:spacing w:val="-2"/>
        </w:rPr>
        <w:t xml:space="preserve">las cuales se calcularán por un </w:t>
      </w:r>
      <w:r w:rsidRPr="005E117B">
        <w:rPr>
          <w:rFonts w:ascii="Arial" w:hAnsi="Arial" w:cs="Arial"/>
          <w:b/>
          <w:spacing w:val="-2"/>
          <w:u w:val="single"/>
        </w:rPr>
        <w:t>(EN CASO DE EXISTIR SÓLO UN PORCENTAJE</w:t>
      </w:r>
      <w:r w:rsidRPr="005E117B">
        <w:rPr>
          <w:rFonts w:ascii="Arial" w:hAnsi="Arial" w:cs="Arial"/>
          <w:b/>
          <w:bCs/>
          <w:sz w:val="36"/>
          <w:szCs w:val="36"/>
          <w:u w:val="single"/>
        </w:rPr>
        <w:t xml:space="preserve"> </w:t>
      </w:r>
      <w:r w:rsidRPr="005E117B">
        <w:rPr>
          <w:rFonts w:ascii="Arial" w:hAnsi="Arial" w:cs="Arial"/>
          <w:b/>
          <w:bCs/>
          <w:spacing w:val="-2"/>
          <w:u w:val="single"/>
          <w:lang w:val="es-ES"/>
        </w:rPr>
        <w:t>SEÑALAR PORCENTAJE DE DEDUCTIVA</w:t>
      </w:r>
      <w:r w:rsidRPr="00514ED6">
        <w:rPr>
          <w:rFonts w:ascii="Arial" w:hAnsi="Arial" w:cs="Arial"/>
          <w:b/>
          <w:bCs/>
          <w:spacing w:val="-2"/>
          <w:u w:val="single"/>
          <w:lang w:val="es-ES"/>
        </w:rPr>
        <w:t>)</w:t>
      </w:r>
      <w:r w:rsidRPr="00514ED6">
        <w:rPr>
          <w:rFonts w:ascii="Arial" w:hAnsi="Arial" w:cs="Arial"/>
          <w:bCs/>
          <w:spacing w:val="-2"/>
          <w:lang w:val="es-ES"/>
        </w:rPr>
        <w:t xml:space="preserve"> % </w:t>
      </w:r>
      <w:r w:rsidRPr="00514ED6">
        <w:rPr>
          <w:rFonts w:ascii="Arial" w:hAnsi="Arial" w:cs="Arial"/>
          <w:spacing w:val="-2"/>
        </w:rPr>
        <w:t xml:space="preserve">sobre el monto de los bienes, </w:t>
      </w:r>
      <w:r w:rsidRPr="005E117B">
        <w:rPr>
          <w:rFonts w:ascii="Arial" w:hAnsi="Arial" w:cs="Arial"/>
          <w:b/>
          <w:spacing w:val="-2"/>
          <w:u w:val="single"/>
        </w:rPr>
        <w:t>(EN CASO DE ESTABLECER POR DIVERSOS CONCEPTOS DEDUCTIVAS REMITIR AL ANEXO CORRESPONDIENTE),</w:t>
      </w:r>
      <w:r w:rsidRPr="00514ED6">
        <w:rPr>
          <w:rFonts w:ascii="Arial" w:hAnsi="Arial" w:cs="Arial"/>
          <w:spacing w:val="-2"/>
        </w:rPr>
        <w:t xml:space="preserve"> proporcionados en forma parcial o deficiente. Las cantidades a deducir se aplicarán en el CFDI o factura electrónica que </w:t>
      </w:r>
      <w:r w:rsidRPr="00514ED6">
        <w:rPr>
          <w:rFonts w:ascii="Arial" w:hAnsi="Arial" w:cs="Arial"/>
          <w:b/>
        </w:rPr>
        <w:t>“EL PROVEEDOR”</w:t>
      </w:r>
      <w:r w:rsidRPr="00514ED6">
        <w:rPr>
          <w:rFonts w:ascii="Arial" w:hAnsi="Arial" w:cs="Arial"/>
          <w:spacing w:val="-2"/>
        </w:rPr>
        <w:t xml:space="preserve"> presente para su cobro, en el pago que se encuentre en trámite o bien en el siguiente pago.</w:t>
      </w:r>
    </w:p>
    <w:p w14:paraId="00495D1C" w14:textId="77777777" w:rsidR="00FC40D8" w:rsidRPr="00514ED6" w:rsidRDefault="00FC40D8" w:rsidP="00FC40D8">
      <w:pPr>
        <w:pStyle w:val="Textoindependiente"/>
        <w:tabs>
          <w:tab w:val="left" w:pos="2520"/>
        </w:tabs>
        <w:rPr>
          <w:rFonts w:ascii="Arial" w:hAnsi="Arial" w:cs="Arial"/>
          <w:spacing w:val="-2"/>
        </w:rPr>
      </w:pPr>
    </w:p>
    <w:p w14:paraId="1985B0E6" w14:textId="77777777" w:rsidR="00FC40D8" w:rsidRPr="00514ED6" w:rsidRDefault="00FC40D8" w:rsidP="00FC40D8">
      <w:pPr>
        <w:pStyle w:val="Textoindependiente"/>
        <w:tabs>
          <w:tab w:val="left" w:pos="2520"/>
        </w:tabs>
        <w:rPr>
          <w:rFonts w:ascii="Arial" w:hAnsi="Arial" w:cs="Arial"/>
          <w:spacing w:val="-2"/>
        </w:rPr>
      </w:pPr>
      <w:r w:rsidRPr="00514ED6">
        <w:rPr>
          <w:rFonts w:ascii="Arial" w:hAnsi="Arial" w:cs="Arial"/>
          <w:spacing w:val="-2"/>
        </w:rPr>
        <w:lastRenderedPageBreak/>
        <w:t xml:space="preserve">De no existir pagos pendientes, se requerirá a </w:t>
      </w:r>
      <w:r w:rsidRPr="00514ED6">
        <w:rPr>
          <w:rFonts w:ascii="Arial" w:hAnsi="Arial" w:cs="Arial"/>
          <w:b/>
        </w:rPr>
        <w:t>“EL PROVEEDOR”</w:t>
      </w:r>
      <w:r w:rsidRPr="00514ED6">
        <w:rPr>
          <w:rFonts w:ascii="Arial" w:hAnsi="Arial" w:cs="Arial"/>
          <w:spacing w:val="-2"/>
        </w:rPr>
        <w:t xml:space="preserve"> que realice el pago de la deductiva a través del esquema e5cinco Pago Electrónico de Derechos, Productos y Aprovechamientos (</w:t>
      </w:r>
      <w:proofErr w:type="spellStart"/>
      <w:r w:rsidRPr="00514ED6">
        <w:rPr>
          <w:rFonts w:ascii="Arial" w:hAnsi="Arial" w:cs="Arial"/>
          <w:spacing w:val="-2"/>
        </w:rPr>
        <w:t>DPA´s</w:t>
      </w:r>
      <w:proofErr w:type="spellEnd"/>
      <w:r w:rsidRPr="00514ED6">
        <w:rPr>
          <w:rFonts w:ascii="Arial" w:hAnsi="Arial" w:cs="Arial"/>
          <w:spacing w:val="-2"/>
        </w:rPr>
        <w:t>), a favor de la Tesorería de la Federación, o de la Entidad. En caso de negativa se procederá a hacer efectiva la garantía de cumplimiento del contrato.</w:t>
      </w:r>
    </w:p>
    <w:p w14:paraId="38E02419" w14:textId="77777777" w:rsidR="00FC40D8" w:rsidRPr="00514ED6" w:rsidRDefault="00FC40D8" w:rsidP="00FC40D8">
      <w:pPr>
        <w:jc w:val="both"/>
        <w:rPr>
          <w:rFonts w:ascii="Arial" w:hAnsi="Arial" w:cs="Arial"/>
          <w:spacing w:val="-2"/>
          <w:sz w:val="22"/>
          <w:szCs w:val="22"/>
        </w:rPr>
      </w:pPr>
    </w:p>
    <w:p w14:paraId="09D5B24D" w14:textId="77777777" w:rsidR="00FC40D8" w:rsidRPr="009F44D6" w:rsidRDefault="00FC40D8" w:rsidP="00FC40D8">
      <w:pPr>
        <w:pStyle w:val="Textoindependiente"/>
        <w:tabs>
          <w:tab w:val="left" w:pos="2520"/>
        </w:tabs>
        <w:rPr>
          <w:rFonts w:ascii="Arial" w:hAnsi="Arial" w:cs="Arial"/>
          <w:bCs/>
          <w:spacing w:val="-2"/>
        </w:rPr>
      </w:pPr>
      <w:r w:rsidRPr="00514ED6">
        <w:rPr>
          <w:rFonts w:ascii="Arial" w:hAnsi="Arial" w:cs="Arial"/>
          <w:bCs/>
          <w:spacing w:val="-2"/>
        </w:rPr>
        <w:t>Las deducciones económicas se aplicarán sobre la cantidad indicada sin incluir impuestos</w:t>
      </w:r>
      <w:r w:rsidRPr="009F44D6">
        <w:rPr>
          <w:rFonts w:ascii="Arial" w:hAnsi="Arial" w:cs="Arial"/>
          <w:bCs/>
          <w:spacing w:val="-2"/>
        </w:rPr>
        <w:t>.</w:t>
      </w:r>
    </w:p>
    <w:p w14:paraId="6625EA25" w14:textId="77777777" w:rsidR="00FC40D8" w:rsidRPr="009F44D6" w:rsidRDefault="00FC40D8" w:rsidP="00FC40D8">
      <w:pPr>
        <w:pStyle w:val="Textoindependiente"/>
        <w:tabs>
          <w:tab w:val="left" w:pos="2520"/>
        </w:tabs>
        <w:rPr>
          <w:rFonts w:ascii="Arial" w:hAnsi="Arial" w:cs="Arial"/>
          <w:bCs/>
          <w:spacing w:val="-2"/>
        </w:rPr>
      </w:pPr>
    </w:p>
    <w:p w14:paraId="579473CB" w14:textId="77777777" w:rsidR="00FC40D8" w:rsidRPr="00623C55" w:rsidRDefault="00FC40D8" w:rsidP="00FC40D8">
      <w:pPr>
        <w:pStyle w:val="Textoindependiente"/>
        <w:tabs>
          <w:tab w:val="left" w:pos="2520"/>
        </w:tabs>
        <w:rPr>
          <w:rFonts w:ascii="Arial" w:hAnsi="Arial" w:cs="Arial"/>
          <w:b/>
          <w:bCs/>
          <w:spacing w:val="-2"/>
        </w:rPr>
      </w:pPr>
      <w:r>
        <w:rPr>
          <w:rFonts w:ascii="Arial" w:hAnsi="Arial" w:cs="Arial"/>
          <w:bCs/>
          <w:spacing w:val="-2"/>
        </w:rPr>
        <w:t xml:space="preserve">El </w:t>
      </w:r>
      <w:r w:rsidRPr="00FE70A8">
        <w:rPr>
          <w:rFonts w:ascii="Arial" w:hAnsi="Arial" w:cs="Arial"/>
          <w:bCs/>
          <w:spacing w:val="-2"/>
        </w:rPr>
        <w:t xml:space="preserve">cálculo de las deducciones correspondientes las realizará el </w:t>
      </w:r>
      <w:r w:rsidRPr="00FE70A8">
        <w:rPr>
          <w:rFonts w:ascii="Arial" w:eastAsia="Calibri" w:hAnsi="Arial" w:cs="Arial"/>
        </w:rPr>
        <w:t>administrador del contrato</w:t>
      </w:r>
      <w:r w:rsidRPr="00FE70A8">
        <w:rPr>
          <w:rFonts w:ascii="Arial" w:hAnsi="Arial" w:cs="Arial"/>
          <w:bCs/>
          <w:spacing w:val="-2"/>
        </w:rPr>
        <w:t xml:space="preserve"> de</w:t>
      </w:r>
      <w:r w:rsidRPr="00FE70A8">
        <w:rPr>
          <w:rFonts w:ascii="Arial" w:hAnsi="Arial" w:cs="Arial"/>
          <w:b/>
        </w:rPr>
        <w:t xml:space="preserve"> “LA DEPENDENCIA O ENTIDAD”</w:t>
      </w:r>
      <w:r w:rsidRPr="00FE70A8">
        <w:rPr>
          <w:rFonts w:ascii="Arial" w:hAnsi="Arial" w:cs="Arial"/>
          <w:b/>
          <w:bCs/>
          <w:spacing w:val="-2"/>
        </w:rPr>
        <w:t xml:space="preserve">, </w:t>
      </w:r>
      <w:r w:rsidRPr="005B421E">
        <w:rPr>
          <w:rFonts w:ascii="Arial" w:hAnsi="Arial" w:cs="Arial"/>
          <w:bCs/>
          <w:spacing w:val="-2"/>
        </w:rPr>
        <w:t>cuyá notificación se realizará</w:t>
      </w:r>
      <w:r>
        <w:rPr>
          <w:rFonts w:ascii="Arial" w:hAnsi="Arial" w:cs="Arial"/>
          <w:b/>
          <w:bCs/>
          <w:spacing w:val="-2"/>
        </w:rPr>
        <w:t xml:space="preserve"> </w:t>
      </w:r>
      <w:r w:rsidRPr="00FE70A8">
        <w:rPr>
          <w:rFonts w:ascii="Arial" w:hAnsi="Arial" w:cs="Arial"/>
          <w:bCs/>
          <w:spacing w:val="-2"/>
        </w:rPr>
        <w:t xml:space="preserve">por escrito o vía correo electrónico, dentro de los </w:t>
      </w:r>
      <w:r w:rsidRPr="005E117B">
        <w:rPr>
          <w:rFonts w:ascii="Arial" w:hAnsi="Arial" w:cs="Arial"/>
          <w:b/>
          <w:bCs/>
          <w:spacing w:val="-2"/>
          <w:u w:val="single"/>
        </w:rPr>
        <w:t>(DÍAS)</w:t>
      </w:r>
      <w:r w:rsidRPr="00FE70A8">
        <w:rPr>
          <w:rFonts w:ascii="Arial" w:hAnsi="Arial" w:cs="Arial"/>
          <w:bCs/>
          <w:spacing w:val="-2"/>
        </w:rPr>
        <w:t xml:space="preserve"> posteriores al incumplimiento parcial o deficiente.</w:t>
      </w:r>
    </w:p>
    <w:p w14:paraId="752B113A" w14:textId="77777777" w:rsidR="00FC40D8" w:rsidRPr="009F44D6" w:rsidRDefault="00FC40D8" w:rsidP="00FC40D8">
      <w:pPr>
        <w:pStyle w:val="Textoindependiente"/>
        <w:tabs>
          <w:tab w:val="left" w:pos="2520"/>
        </w:tabs>
        <w:rPr>
          <w:rFonts w:ascii="Arial" w:hAnsi="Arial" w:cs="Arial"/>
          <w:bCs/>
          <w:spacing w:val="-2"/>
        </w:rPr>
      </w:pPr>
    </w:p>
    <w:p w14:paraId="1040E026" w14:textId="77777777" w:rsidR="00FC40D8" w:rsidRPr="009F44D6" w:rsidRDefault="00FC40D8" w:rsidP="00FC40D8">
      <w:pPr>
        <w:jc w:val="both"/>
        <w:rPr>
          <w:rFonts w:ascii="Arial" w:hAnsi="Arial" w:cs="Arial"/>
          <w:b/>
          <w:sz w:val="22"/>
          <w:szCs w:val="22"/>
          <w:lang w:eastAsia="es-MX"/>
        </w:rPr>
      </w:pPr>
      <w:r w:rsidRPr="00514ED6">
        <w:rPr>
          <w:rFonts w:ascii="Arial" w:hAnsi="Arial" w:cs="Arial"/>
          <w:b/>
          <w:sz w:val="22"/>
          <w:szCs w:val="22"/>
          <w:highlight w:val="yellow"/>
          <w:lang w:eastAsia="es-MX"/>
        </w:rPr>
        <w:t>DÉCIMA CUARTA. PENAS CONVENCIONALES.</w:t>
      </w:r>
    </w:p>
    <w:p w14:paraId="23E3D1DF" w14:textId="77777777" w:rsidR="00FC40D8" w:rsidRPr="00EA6778" w:rsidRDefault="00FC40D8" w:rsidP="00FC40D8">
      <w:pPr>
        <w:jc w:val="both"/>
        <w:rPr>
          <w:rFonts w:ascii="Arial" w:hAnsi="Arial" w:cs="Arial"/>
          <w:sz w:val="22"/>
          <w:szCs w:val="22"/>
          <w:lang w:eastAsia="es-MX"/>
        </w:rPr>
      </w:pPr>
    </w:p>
    <w:p w14:paraId="75F71719" w14:textId="77777777" w:rsidR="00FC40D8" w:rsidRPr="00514ED6" w:rsidRDefault="00FC40D8" w:rsidP="00FC40D8">
      <w:pPr>
        <w:jc w:val="both"/>
        <w:rPr>
          <w:rFonts w:ascii="Arial" w:hAnsi="Arial" w:cs="Arial"/>
          <w:bCs/>
          <w:spacing w:val="-2"/>
          <w:sz w:val="22"/>
          <w:szCs w:val="22"/>
          <w:lang w:val="es-ES"/>
        </w:rPr>
      </w:pPr>
      <w:r w:rsidRPr="009F44D6">
        <w:rPr>
          <w:rFonts w:ascii="Arial" w:hAnsi="Arial" w:cs="Arial"/>
          <w:sz w:val="22"/>
          <w:szCs w:val="22"/>
          <w:highlight w:val="yellow"/>
          <w:lang w:val="es-ES"/>
        </w:rPr>
        <w:t xml:space="preserve">En caso </w:t>
      </w:r>
      <w:r w:rsidRPr="009F44D6">
        <w:rPr>
          <w:rFonts w:ascii="Arial" w:hAnsi="Arial" w:cs="Arial"/>
          <w:bCs/>
          <w:spacing w:val="-2"/>
          <w:sz w:val="22"/>
          <w:szCs w:val="22"/>
          <w:highlight w:val="yellow"/>
          <w:lang w:val="es-ES"/>
        </w:rPr>
        <w:t xml:space="preserve">que </w:t>
      </w:r>
      <w:r w:rsidRPr="00514ED6">
        <w:rPr>
          <w:rFonts w:ascii="Arial" w:hAnsi="Arial" w:cs="Arial"/>
          <w:b/>
          <w:sz w:val="22"/>
          <w:szCs w:val="22"/>
        </w:rPr>
        <w:t xml:space="preserve">“EL PROVEEDOR” </w:t>
      </w:r>
      <w:r w:rsidRPr="009F44D6">
        <w:rPr>
          <w:rFonts w:ascii="Arial" w:hAnsi="Arial" w:cs="Arial"/>
          <w:bCs/>
          <w:spacing w:val="-2"/>
          <w:sz w:val="22"/>
          <w:szCs w:val="22"/>
          <w:highlight w:val="yellow"/>
          <w:lang w:val="es-ES"/>
        </w:rPr>
        <w:t xml:space="preserve">incurra en </w:t>
      </w:r>
      <w:r w:rsidRPr="009F44D6">
        <w:rPr>
          <w:rFonts w:ascii="Arial" w:hAnsi="Arial" w:cs="Arial"/>
          <w:sz w:val="22"/>
          <w:szCs w:val="22"/>
          <w:highlight w:val="yellow"/>
          <w:lang w:val="es-ES"/>
        </w:rPr>
        <w:t>atraso en el cumplimiento conforme a lo pactado</w:t>
      </w:r>
      <w:r w:rsidRPr="009F44D6">
        <w:rPr>
          <w:rFonts w:ascii="Arial" w:hAnsi="Arial" w:cs="Arial"/>
          <w:bCs/>
          <w:spacing w:val="-2"/>
          <w:sz w:val="22"/>
          <w:szCs w:val="22"/>
          <w:highlight w:val="yellow"/>
          <w:lang w:val="es-ES"/>
        </w:rPr>
        <w:t xml:space="preserve"> </w:t>
      </w:r>
      <w:r w:rsidRPr="009F44D6">
        <w:rPr>
          <w:rFonts w:ascii="Arial" w:hAnsi="Arial" w:cs="Arial"/>
          <w:sz w:val="22"/>
          <w:szCs w:val="22"/>
          <w:highlight w:val="yellow"/>
          <w:lang w:val="es-ES"/>
        </w:rPr>
        <w:t>para la entrega de los bienes objeto del</w:t>
      </w:r>
      <w:r w:rsidRPr="009F44D6">
        <w:rPr>
          <w:rFonts w:ascii="Arial" w:hAnsi="Arial" w:cs="Arial"/>
          <w:bCs/>
          <w:spacing w:val="-2"/>
          <w:sz w:val="22"/>
          <w:szCs w:val="22"/>
          <w:highlight w:val="yellow"/>
          <w:lang w:val="es-ES"/>
        </w:rPr>
        <w:t xml:space="preserve"> presente contrato,</w:t>
      </w:r>
      <w:r w:rsidRPr="009F44D6">
        <w:rPr>
          <w:rFonts w:ascii="Arial" w:hAnsi="Arial" w:cs="Arial"/>
          <w:bCs/>
          <w:spacing w:val="-2"/>
          <w:sz w:val="22"/>
          <w:szCs w:val="22"/>
          <w:lang w:val="es-ES"/>
        </w:rPr>
        <w:t xml:space="preserve"> </w:t>
      </w:r>
      <w:r w:rsidRPr="00514ED6">
        <w:rPr>
          <w:rFonts w:ascii="Arial" w:hAnsi="Arial" w:cs="Arial"/>
          <w:bCs/>
          <w:spacing w:val="-2"/>
          <w:sz w:val="22"/>
          <w:szCs w:val="22"/>
          <w:lang w:val="es-ES"/>
        </w:rPr>
        <w:t xml:space="preserve">conforme a lo establecido en el Anexo (No.___), parte integral del presente contrato, </w:t>
      </w:r>
      <w:r w:rsidRPr="00514ED6">
        <w:rPr>
          <w:rFonts w:ascii="Arial" w:hAnsi="Arial" w:cs="Arial"/>
          <w:b/>
          <w:sz w:val="22"/>
          <w:szCs w:val="22"/>
        </w:rPr>
        <w:t>“LA DEPENDENCIA O ENTIDAD”</w:t>
      </w:r>
      <w:r w:rsidRPr="00514ED6">
        <w:rPr>
          <w:rFonts w:ascii="Arial" w:hAnsi="Arial" w:cs="Arial"/>
          <w:bCs/>
          <w:spacing w:val="-2"/>
          <w:sz w:val="22"/>
          <w:szCs w:val="22"/>
          <w:lang w:val="es-ES"/>
        </w:rPr>
        <w:t xml:space="preserve"> por conducto del </w:t>
      </w:r>
      <w:r w:rsidRPr="00514ED6">
        <w:rPr>
          <w:rFonts w:ascii="Arial" w:eastAsia="Calibri" w:hAnsi="Arial" w:cs="Arial"/>
          <w:sz w:val="22"/>
          <w:szCs w:val="22"/>
        </w:rPr>
        <w:t>administrador del contrato</w:t>
      </w:r>
      <w:r w:rsidRPr="00514ED6">
        <w:rPr>
          <w:rFonts w:ascii="Arial" w:hAnsi="Arial" w:cs="Arial"/>
          <w:bCs/>
          <w:spacing w:val="-2"/>
          <w:sz w:val="22"/>
          <w:szCs w:val="22"/>
          <w:lang w:val="es-ES"/>
        </w:rPr>
        <w:t xml:space="preserve"> aplicará la pena convencional equivalente al </w:t>
      </w:r>
      <w:r w:rsidRPr="005E117B">
        <w:rPr>
          <w:rFonts w:ascii="Arial" w:hAnsi="Arial" w:cs="Arial"/>
          <w:b/>
          <w:bCs/>
          <w:spacing w:val="-2"/>
          <w:sz w:val="22"/>
          <w:szCs w:val="22"/>
          <w:lang w:val="es-ES"/>
        </w:rPr>
        <w:t>(INCORPORAR PORCENTAJE DE PENA CONVENCIONAL)</w:t>
      </w:r>
      <w:r w:rsidRPr="00514ED6">
        <w:rPr>
          <w:rFonts w:ascii="Arial" w:hAnsi="Arial" w:cs="Arial"/>
          <w:bCs/>
          <w:spacing w:val="-2"/>
          <w:sz w:val="22"/>
          <w:szCs w:val="22"/>
          <w:lang w:val="es-ES"/>
        </w:rPr>
        <w:t xml:space="preserve"> </w:t>
      </w:r>
      <w:r w:rsidRPr="00514ED6">
        <w:rPr>
          <w:rFonts w:ascii="Arial" w:hAnsi="Arial" w:cs="Arial"/>
          <w:b/>
          <w:bCs/>
          <w:spacing w:val="-2"/>
          <w:sz w:val="22"/>
          <w:szCs w:val="22"/>
          <w:lang w:val="es-ES"/>
        </w:rPr>
        <w:t>%</w:t>
      </w:r>
      <w:r w:rsidRPr="00514ED6">
        <w:rPr>
          <w:rFonts w:ascii="Arial" w:hAnsi="Arial" w:cs="Arial"/>
          <w:sz w:val="22"/>
          <w:szCs w:val="22"/>
          <w:lang w:val="es-ES"/>
        </w:rPr>
        <w:t xml:space="preserve">, </w:t>
      </w:r>
      <w:r w:rsidRPr="005E117B">
        <w:rPr>
          <w:rFonts w:ascii="Arial" w:hAnsi="Arial" w:cs="Arial"/>
          <w:b/>
          <w:sz w:val="22"/>
          <w:szCs w:val="22"/>
          <w:u w:val="single"/>
          <w:lang w:val="es-ES"/>
        </w:rPr>
        <w:t>(</w:t>
      </w:r>
      <w:r w:rsidRPr="005E117B">
        <w:rPr>
          <w:rFonts w:ascii="Arial" w:hAnsi="Arial" w:cs="Arial"/>
          <w:b/>
          <w:spacing w:val="-2"/>
          <w:sz w:val="22"/>
          <w:szCs w:val="22"/>
          <w:u w:val="single"/>
        </w:rPr>
        <w:t>EN CASO DE EXISTIR SÓLO UN PORCENTAJE O ESTABLECER DIVERSOS PORCENTAJES REMITIR AL ANEXO CORRESPONDIENTE)</w:t>
      </w:r>
      <w:r w:rsidRPr="00514ED6">
        <w:rPr>
          <w:rFonts w:ascii="Arial" w:hAnsi="Arial" w:cs="Arial"/>
          <w:spacing w:val="-2"/>
        </w:rPr>
        <w:t xml:space="preserve"> </w:t>
      </w:r>
      <w:r w:rsidRPr="00514ED6">
        <w:rPr>
          <w:rFonts w:ascii="Arial" w:hAnsi="Arial" w:cs="Arial"/>
          <w:bCs/>
          <w:spacing w:val="-2"/>
          <w:sz w:val="22"/>
          <w:szCs w:val="22"/>
          <w:lang w:val="es-ES"/>
        </w:rPr>
        <w:t xml:space="preserve">por cada </w:t>
      </w:r>
      <w:r w:rsidRPr="00514ED6">
        <w:rPr>
          <w:rFonts w:ascii="Arial" w:hAnsi="Arial" w:cs="Arial"/>
          <w:b/>
          <w:bCs/>
          <w:spacing w:val="-2"/>
          <w:sz w:val="22"/>
          <w:szCs w:val="22"/>
          <w:u w:val="single"/>
          <w:lang w:val="es-ES"/>
        </w:rPr>
        <w:t>(CALCULAR PERIODICIDAD DE PENA)</w:t>
      </w:r>
      <w:r w:rsidRPr="00514ED6">
        <w:rPr>
          <w:rFonts w:ascii="Arial" w:hAnsi="Arial" w:cs="Arial"/>
          <w:bCs/>
          <w:spacing w:val="-2"/>
          <w:sz w:val="22"/>
          <w:szCs w:val="22"/>
          <w:lang w:val="es-ES"/>
        </w:rPr>
        <w:t xml:space="preserve"> de atraso sobre el monto de los bienes no proporcionados, de conformidad con </w:t>
      </w:r>
      <w:r w:rsidRPr="00514ED6">
        <w:rPr>
          <w:rFonts w:ascii="Arial" w:hAnsi="Arial" w:cs="Arial"/>
          <w:sz w:val="22"/>
          <w:szCs w:val="22"/>
          <w:lang w:val="es-ES"/>
        </w:rPr>
        <w:t>este instrumento legal</w:t>
      </w:r>
      <w:r w:rsidRPr="00514ED6">
        <w:rPr>
          <w:rFonts w:ascii="Arial" w:hAnsi="Arial" w:cs="Arial"/>
          <w:bCs/>
          <w:spacing w:val="-2"/>
          <w:sz w:val="22"/>
          <w:szCs w:val="22"/>
          <w:lang w:val="es-ES"/>
        </w:rPr>
        <w:t xml:space="preserve"> </w:t>
      </w:r>
      <w:r w:rsidRPr="00514ED6">
        <w:rPr>
          <w:rFonts w:ascii="Arial" w:hAnsi="Arial" w:cs="Arial"/>
          <w:sz w:val="22"/>
          <w:szCs w:val="22"/>
        </w:rPr>
        <w:t>y sus respectivos anexos.</w:t>
      </w:r>
      <w:r w:rsidRPr="00514ED6">
        <w:rPr>
          <w:rFonts w:ascii="Arial" w:hAnsi="Arial" w:cs="Arial"/>
          <w:bCs/>
          <w:spacing w:val="-2"/>
          <w:sz w:val="22"/>
          <w:szCs w:val="22"/>
          <w:lang w:val="es-ES"/>
        </w:rPr>
        <w:t xml:space="preserve"> </w:t>
      </w:r>
    </w:p>
    <w:p w14:paraId="233E180A" w14:textId="77777777" w:rsidR="00FC40D8" w:rsidRPr="00514ED6" w:rsidRDefault="00FC40D8" w:rsidP="00FC40D8">
      <w:pPr>
        <w:jc w:val="both"/>
        <w:rPr>
          <w:rFonts w:ascii="Arial" w:hAnsi="Arial" w:cs="Arial"/>
          <w:bCs/>
          <w:spacing w:val="-2"/>
          <w:sz w:val="22"/>
          <w:szCs w:val="22"/>
          <w:lang w:val="es-ES"/>
        </w:rPr>
      </w:pPr>
    </w:p>
    <w:p w14:paraId="202CF826" w14:textId="77777777" w:rsidR="00FC40D8" w:rsidRDefault="00FC40D8" w:rsidP="00FC40D8">
      <w:pPr>
        <w:jc w:val="both"/>
        <w:rPr>
          <w:rFonts w:ascii="Arial" w:hAnsi="Arial" w:cs="Arial"/>
          <w:sz w:val="22"/>
          <w:szCs w:val="22"/>
          <w:lang w:val="es-ES"/>
        </w:rPr>
      </w:pPr>
      <w:r w:rsidRPr="00D260BC">
        <w:rPr>
          <w:rFonts w:ascii="Arial" w:hAnsi="Arial" w:cs="Arial"/>
          <w:sz w:val="22"/>
          <w:szCs w:val="22"/>
          <w:lang w:val="es-ES"/>
        </w:rPr>
        <w:t xml:space="preserve">El Administrador determinará el cálculo de la pena convencional, cuya notificación se realizará por escrito o vía correo electrónico, dentro de los </w:t>
      </w:r>
      <w:proofErr w:type="gramStart"/>
      <w:r w:rsidRPr="005E117B">
        <w:rPr>
          <w:rFonts w:ascii="Arial" w:hAnsi="Arial" w:cs="Arial"/>
          <w:b/>
          <w:sz w:val="22"/>
          <w:szCs w:val="22"/>
          <w:u w:val="single"/>
          <w:lang w:val="es-ES"/>
        </w:rPr>
        <w:t>_(</w:t>
      </w:r>
      <w:proofErr w:type="gramEnd"/>
      <w:r w:rsidRPr="005E117B">
        <w:rPr>
          <w:rFonts w:ascii="Arial" w:hAnsi="Arial" w:cs="Arial"/>
          <w:b/>
          <w:sz w:val="22"/>
          <w:szCs w:val="22"/>
          <w:u w:val="single"/>
          <w:lang w:val="es-ES"/>
        </w:rPr>
        <w:t>DÍAS)_____</w:t>
      </w:r>
      <w:r w:rsidRPr="00D260BC">
        <w:rPr>
          <w:rFonts w:ascii="Arial" w:hAnsi="Arial" w:cs="Arial"/>
          <w:sz w:val="22"/>
          <w:szCs w:val="22"/>
          <w:lang w:val="es-ES"/>
        </w:rPr>
        <w:t xml:space="preserve"> posteriores al atraso en el cumplimiento de la obligación de que se trate.</w:t>
      </w:r>
    </w:p>
    <w:p w14:paraId="78388C57" w14:textId="77777777" w:rsidR="00FC40D8" w:rsidRPr="00D260BC" w:rsidRDefault="00FC40D8" w:rsidP="00FC40D8">
      <w:pPr>
        <w:jc w:val="both"/>
        <w:rPr>
          <w:rFonts w:ascii="Arial" w:hAnsi="Arial" w:cs="Arial"/>
          <w:sz w:val="22"/>
          <w:szCs w:val="22"/>
          <w:lang w:val="es-ES"/>
        </w:rPr>
      </w:pPr>
    </w:p>
    <w:p w14:paraId="2C6CCAD6" w14:textId="77777777" w:rsidR="00FC40D8" w:rsidRPr="00514ED6" w:rsidRDefault="00FC40D8" w:rsidP="00FC40D8">
      <w:pPr>
        <w:tabs>
          <w:tab w:val="left" w:pos="708"/>
        </w:tabs>
        <w:jc w:val="both"/>
        <w:rPr>
          <w:rFonts w:ascii="Arial" w:hAnsi="Arial" w:cs="Arial"/>
          <w:sz w:val="22"/>
          <w:szCs w:val="22"/>
          <w:lang w:val="es-ES"/>
        </w:rPr>
      </w:pPr>
      <w:r w:rsidRPr="00514ED6">
        <w:rPr>
          <w:rFonts w:ascii="Arial" w:hAnsi="Arial" w:cs="Arial"/>
          <w:sz w:val="22"/>
          <w:szCs w:val="22"/>
        </w:rPr>
        <w:t xml:space="preserve">El pago de los bienes quedará condicionado, proporcionalmente, al pago que </w:t>
      </w:r>
      <w:r w:rsidRPr="00514ED6">
        <w:rPr>
          <w:rFonts w:ascii="Arial" w:hAnsi="Arial" w:cs="Arial"/>
          <w:b/>
          <w:sz w:val="22"/>
          <w:szCs w:val="22"/>
        </w:rPr>
        <w:t>“EL PROVEEDOR”</w:t>
      </w:r>
      <w:r w:rsidRPr="00514ED6">
        <w:rPr>
          <w:rFonts w:ascii="Arial" w:hAnsi="Arial" w:cs="Arial"/>
          <w:sz w:val="22"/>
          <w:szCs w:val="22"/>
          <w:lang w:val="es-ES"/>
        </w:rPr>
        <w:t xml:space="preserve"> </w:t>
      </w:r>
      <w:r w:rsidRPr="00514ED6">
        <w:rPr>
          <w:rFonts w:ascii="Arial" w:hAnsi="Arial" w:cs="Arial"/>
          <w:sz w:val="22"/>
          <w:szCs w:val="22"/>
        </w:rPr>
        <w:t xml:space="preserve">deba efectuar por concepto de penas convencionales por atraso; </w:t>
      </w:r>
      <w:r w:rsidRPr="00514ED6">
        <w:rPr>
          <w:rFonts w:ascii="Arial" w:hAnsi="Arial" w:cs="Arial"/>
          <w:sz w:val="22"/>
          <w:szCs w:val="22"/>
          <w:lang w:val="es-ES"/>
        </w:rPr>
        <w:t>en el supuesto que el contrato sea rescindido en términos de lo previsto en la CLÁUSULA VIGÉSIMA TERCERA DE RESCISIÓN, no procederá el cobro de dichas penas ni la contabilización de las mismas al hacer efectiva la garantía de cumplimiento del contrato.</w:t>
      </w:r>
    </w:p>
    <w:p w14:paraId="64AE3680" w14:textId="77777777" w:rsidR="00FC40D8" w:rsidRPr="00514ED6" w:rsidRDefault="00FC40D8" w:rsidP="00FC40D8">
      <w:pPr>
        <w:jc w:val="both"/>
        <w:rPr>
          <w:rFonts w:ascii="Arial" w:hAnsi="Arial" w:cs="Arial"/>
          <w:sz w:val="22"/>
          <w:szCs w:val="22"/>
          <w:lang w:val="es-ES"/>
        </w:rPr>
      </w:pPr>
    </w:p>
    <w:p w14:paraId="0A6DC6A3" w14:textId="77777777" w:rsidR="00FC40D8" w:rsidRPr="009F44D6" w:rsidRDefault="00FC40D8" w:rsidP="00FC40D8">
      <w:pPr>
        <w:tabs>
          <w:tab w:val="left" w:pos="708"/>
        </w:tabs>
        <w:jc w:val="both"/>
        <w:rPr>
          <w:rFonts w:ascii="Arial" w:hAnsi="Arial" w:cs="Arial"/>
          <w:sz w:val="22"/>
          <w:szCs w:val="22"/>
          <w:lang w:val="es-ES"/>
        </w:rPr>
      </w:pPr>
      <w:r w:rsidRPr="00514ED6">
        <w:rPr>
          <w:rFonts w:ascii="Arial" w:hAnsi="Arial" w:cs="Arial"/>
          <w:sz w:val="22"/>
          <w:szCs w:val="22"/>
        </w:rPr>
        <w:t xml:space="preserve">El pago de la pena podrá efectuarse </w:t>
      </w:r>
      <w:r w:rsidRPr="00514ED6">
        <w:rPr>
          <w:rFonts w:ascii="Arial" w:hAnsi="Arial" w:cs="Arial"/>
          <w:bCs/>
          <w:spacing w:val="-2"/>
          <w:sz w:val="22"/>
          <w:szCs w:val="22"/>
        </w:rPr>
        <w:t>a través del esquema e5cinco</w:t>
      </w:r>
      <w:r w:rsidRPr="00514ED6">
        <w:rPr>
          <w:rFonts w:ascii="Arial" w:hAnsi="Arial" w:cs="Arial"/>
          <w:spacing w:val="-2"/>
          <w:sz w:val="22"/>
          <w:szCs w:val="22"/>
        </w:rPr>
        <w:t xml:space="preserve"> Pago Electrónico de Derechos, Productos y Aprovechamientos (</w:t>
      </w:r>
      <w:proofErr w:type="spellStart"/>
      <w:r w:rsidRPr="00514ED6">
        <w:rPr>
          <w:rFonts w:ascii="Arial" w:hAnsi="Arial" w:cs="Arial"/>
          <w:spacing w:val="-2"/>
          <w:sz w:val="22"/>
          <w:szCs w:val="22"/>
        </w:rPr>
        <w:t>DPA´s</w:t>
      </w:r>
      <w:proofErr w:type="spellEnd"/>
      <w:r w:rsidRPr="00514ED6">
        <w:rPr>
          <w:rFonts w:ascii="Arial" w:hAnsi="Arial" w:cs="Arial"/>
          <w:spacing w:val="-2"/>
          <w:sz w:val="22"/>
          <w:szCs w:val="22"/>
        </w:rPr>
        <w:t>),</w:t>
      </w:r>
      <w:r w:rsidRPr="00514ED6">
        <w:rPr>
          <w:rFonts w:ascii="Arial" w:hAnsi="Arial" w:cs="Arial"/>
          <w:sz w:val="22"/>
          <w:szCs w:val="22"/>
          <w:lang w:val="es-ES"/>
        </w:rPr>
        <w:t xml:space="preserve"> </w:t>
      </w:r>
      <w:r w:rsidRPr="00514ED6">
        <w:rPr>
          <w:rFonts w:ascii="Arial" w:hAnsi="Arial" w:cs="Arial"/>
          <w:spacing w:val="-2"/>
          <w:sz w:val="22"/>
          <w:szCs w:val="22"/>
        </w:rPr>
        <w:t>a favor de la Tesorería de la Federación,</w:t>
      </w:r>
      <w:r w:rsidRPr="00514ED6">
        <w:rPr>
          <w:rFonts w:ascii="Arial" w:hAnsi="Arial" w:cs="Arial"/>
          <w:sz w:val="22"/>
          <w:szCs w:val="22"/>
          <w:lang w:val="es-ES"/>
        </w:rPr>
        <w:t xml:space="preserve"> o la Entidad; </w:t>
      </w:r>
      <w:r w:rsidRPr="00514ED6">
        <w:rPr>
          <w:rFonts w:ascii="Arial" w:hAnsi="Arial" w:cs="Arial"/>
          <w:spacing w:val="-2"/>
          <w:sz w:val="22"/>
          <w:szCs w:val="22"/>
        </w:rPr>
        <w:t xml:space="preserve">o bien, a través de un comprobante de egreso (CFDI de Egreso) conocido comúnmente como Nota de Crédito, en el momento en el que emita el </w:t>
      </w:r>
      <w:r w:rsidRPr="00514ED6">
        <w:rPr>
          <w:rFonts w:ascii="Arial" w:hAnsi="Arial" w:cs="Arial"/>
          <w:spacing w:val="-2"/>
          <w:sz w:val="22"/>
          <w:szCs w:val="22"/>
        </w:rPr>
        <w:lastRenderedPageBreak/>
        <w:t>comprobante de Ingreso (Factura o CFDI de Ingreso) por concepto de los bienes, en términos de las disposiciones jurídicas aplicables.</w:t>
      </w:r>
    </w:p>
    <w:p w14:paraId="306A118A" w14:textId="77777777" w:rsidR="00FC40D8" w:rsidRPr="009F44D6" w:rsidRDefault="00FC40D8" w:rsidP="00FC40D8">
      <w:pPr>
        <w:tabs>
          <w:tab w:val="left" w:pos="708"/>
        </w:tabs>
        <w:jc w:val="both"/>
        <w:rPr>
          <w:rFonts w:ascii="Arial" w:hAnsi="Arial" w:cs="Arial"/>
          <w:sz w:val="22"/>
          <w:szCs w:val="22"/>
          <w:lang w:val="es-ES"/>
        </w:rPr>
      </w:pPr>
    </w:p>
    <w:p w14:paraId="702FA90E" w14:textId="77777777" w:rsidR="00FC40D8" w:rsidRPr="009F44D6" w:rsidRDefault="00FC40D8" w:rsidP="00FC40D8">
      <w:pPr>
        <w:tabs>
          <w:tab w:val="left" w:pos="708"/>
        </w:tabs>
        <w:jc w:val="both"/>
        <w:rPr>
          <w:rFonts w:ascii="Arial" w:hAnsi="Arial" w:cs="Arial"/>
          <w:spacing w:val="-2"/>
          <w:sz w:val="22"/>
          <w:szCs w:val="22"/>
        </w:rPr>
      </w:pPr>
      <w:r w:rsidRPr="009F44D6">
        <w:rPr>
          <w:rFonts w:ascii="Arial" w:hAnsi="Arial" w:cs="Arial"/>
          <w:sz w:val="22"/>
          <w:szCs w:val="22"/>
          <w:highlight w:val="yellow"/>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9F44D6">
        <w:rPr>
          <w:rFonts w:ascii="Arial" w:hAnsi="Arial" w:cs="Arial"/>
          <w:spacing w:val="-2"/>
          <w:sz w:val="22"/>
          <w:szCs w:val="22"/>
          <w:highlight w:val="yellow"/>
        </w:rPr>
        <w:t>.</w:t>
      </w:r>
      <w:r w:rsidRPr="009F44D6">
        <w:rPr>
          <w:rFonts w:ascii="Arial" w:hAnsi="Arial" w:cs="Arial"/>
          <w:spacing w:val="-2"/>
          <w:sz w:val="22"/>
          <w:szCs w:val="22"/>
        </w:rPr>
        <w:t xml:space="preserve"> </w:t>
      </w:r>
    </w:p>
    <w:p w14:paraId="6F757AB0" w14:textId="77777777" w:rsidR="00FC40D8" w:rsidRPr="009F44D6" w:rsidRDefault="00FC40D8" w:rsidP="00FC40D8">
      <w:pPr>
        <w:pStyle w:val="Texto"/>
        <w:spacing w:after="0" w:line="240" w:lineRule="auto"/>
        <w:ind w:firstLine="0"/>
        <w:rPr>
          <w:rFonts w:eastAsia="Calibri"/>
          <w:b/>
          <w:sz w:val="22"/>
          <w:szCs w:val="22"/>
          <w:highlight w:val="yellow"/>
          <w:lang w:eastAsia="en-US"/>
        </w:rPr>
      </w:pPr>
    </w:p>
    <w:p w14:paraId="08F0B4D7" w14:textId="77777777" w:rsidR="00FC40D8" w:rsidRPr="009F44D6" w:rsidRDefault="00FC40D8" w:rsidP="00FC40D8">
      <w:pPr>
        <w:autoSpaceDE w:val="0"/>
        <w:autoSpaceDN w:val="0"/>
        <w:adjustRightInd w:val="0"/>
        <w:jc w:val="both"/>
        <w:rPr>
          <w:rFonts w:ascii="Arial" w:hAnsi="Arial" w:cs="Arial"/>
          <w:sz w:val="22"/>
          <w:szCs w:val="22"/>
        </w:rPr>
      </w:pPr>
      <w:r w:rsidRPr="00514ED6">
        <w:rPr>
          <w:rFonts w:ascii="Arial" w:hAnsi="Arial" w:cs="Arial"/>
          <w:sz w:val="22"/>
          <w:szCs w:val="22"/>
        </w:rPr>
        <w:t xml:space="preserve">Cuando </w:t>
      </w:r>
      <w:r w:rsidRPr="00514ED6">
        <w:rPr>
          <w:rFonts w:ascii="Arial" w:hAnsi="Arial" w:cs="Arial"/>
          <w:b/>
          <w:sz w:val="22"/>
          <w:szCs w:val="22"/>
        </w:rPr>
        <w:t>“EL PROVEEDOR”</w:t>
      </w:r>
      <w:r w:rsidRPr="00514ED6">
        <w:rPr>
          <w:rFonts w:ascii="Arial" w:hAnsi="Arial" w:cs="Arial"/>
          <w:sz w:val="22"/>
          <w:szCs w:val="22"/>
        </w:rPr>
        <w:t xml:space="preserve"> quede exceptuado de la presentación de la garantía de cumplimiento, en los supuestos previsto en la </w:t>
      </w:r>
      <w:r w:rsidRPr="00514ED6">
        <w:rPr>
          <w:rFonts w:ascii="Arial" w:hAnsi="Arial" w:cs="Arial"/>
          <w:b/>
          <w:sz w:val="22"/>
          <w:szCs w:val="22"/>
        </w:rPr>
        <w:t>“LAASSP”</w:t>
      </w:r>
      <w:r w:rsidRPr="00514ED6">
        <w:rPr>
          <w:rFonts w:ascii="Arial" w:hAnsi="Arial" w:cs="Arial"/>
          <w:sz w:val="22"/>
          <w:szCs w:val="22"/>
        </w:rPr>
        <w:t>, el monto máximo de las penas convencionales por atraso que se puede aplicar, será del 20% (veinte por ciento) del monto de los bienes adquiridos fuera de la fecha convenida, de conformidad con lo establecido en</w:t>
      </w:r>
      <w:r w:rsidRPr="009F44D6">
        <w:rPr>
          <w:rFonts w:ascii="Arial" w:hAnsi="Arial" w:cs="Arial"/>
          <w:sz w:val="22"/>
          <w:szCs w:val="22"/>
        </w:rPr>
        <w:t xml:space="preserve"> el tercer párrafo del artículo 96 del Reglamento de la Ley de Adquisiciones, Arrendamientos y Servicios del Sector Público.</w:t>
      </w:r>
    </w:p>
    <w:p w14:paraId="15565C2C" w14:textId="77777777" w:rsidR="00FC40D8" w:rsidRPr="009F44D6" w:rsidRDefault="00FC40D8" w:rsidP="00FC40D8">
      <w:pPr>
        <w:pStyle w:val="Texto"/>
        <w:spacing w:after="0" w:line="240" w:lineRule="auto"/>
        <w:ind w:firstLine="0"/>
        <w:rPr>
          <w:rFonts w:eastAsia="Calibri"/>
          <w:b/>
          <w:sz w:val="22"/>
          <w:szCs w:val="22"/>
          <w:highlight w:val="yellow"/>
          <w:lang w:eastAsia="en-US"/>
        </w:rPr>
      </w:pPr>
    </w:p>
    <w:p w14:paraId="2D1AC313" w14:textId="77777777" w:rsidR="00FC40D8" w:rsidRPr="00B06CAD" w:rsidRDefault="00FC40D8" w:rsidP="00FC40D8">
      <w:pPr>
        <w:autoSpaceDE w:val="0"/>
        <w:autoSpaceDN w:val="0"/>
        <w:adjustRightInd w:val="0"/>
        <w:jc w:val="both"/>
        <w:rPr>
          <w:rFonts w:ascii="Arial" w:hAnsi="Arial" w:cs="Arial"/>
          <w:sz w:val="22"/>
          <w:szCs w:val="22"/>
        </w:rPr>
      </w:pPr>
      <w:r w:rsidRPr="00B06CAD">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76BA877E" w14:textId="77777777" w:rsidR="00FC40D8" w:rsidRPr="00DD054A" w:rsidRDefault="00FC40D8" w:rsidP="00FC40D8">
      <w:pPr>
        <w:pStyle w:val="Texto"/>
        <w:spacing w:after="0" w:line="240" w:lineRule="auto"/>
        <w:ind w:firstLine="0"/>
        <w:rPr>
          <w:rFonts w:eastAsia="Calibri"/>
          <w:b/>
          <w:sz w:val="22"/>
          <w:szCs w:val="22"/>
          <w:lang w:eastAsia="en-US"/>
        </w:rPr>
      </w:pPr>
    </w:p>
    <w:p w14:paraId="6CECD393" w14:textId="77777777" w:rsidR="00FC40D8" w:rsidRPr="009F44D6" w:rsidRDefault="00FC40D8" w:rsidP="00FC40D8">
      <w:pPr>
        <w:pStyle w:val="Texto"/>
        <w:spacing w:after="0" w:line="240" w:lineRule="auto"/>
        <w:ind w:firstLine="0"/>
        <w:rPr>
          <w:b/>
          <w:sz w:val="20"/>
        </w:rPr>
      </w:pPr>
      <w:r w:rsidRPr="00654004">
        <w:rPr>
          <w:rFonts w:eastAsia="Calibri"/>
          <w:b/>
          <w:sz w:val="22"/>
          <w:szCs w:val="22"/>
          <w:highlight w:val="yellow"/>
          <w:lang w:eastAsia="en-US"/>
        </w:rPr>
        <w:t>DÉCIMA QUINTA. LICENCIAS, AUTORIZACIONES Y PERMISOS.</w:t>
      </w:r>
    </w:p>
    <w:p w14:paraId="547D9055" w14:textId="77777777" w:rsidR="00FC40D8" w:rsidRPr="009F44D6" w:rsidRDefault="00FC40D8" w:rsidP="00FC40D8">
      <w:pPr>
        <w:pStyle w:val="Texto"/>
        <w:spacing w:after="0" w:line="240" w:lineRule="auto"/>
        <w:ind w:firstLine="0"/>
        <w:rPr>
          <w:rFonts w:eastAsia="Calibri"/>
          <w:sz w:val="22"/>
          <w:szCs w:val="22"/>
          <w:lang w:eastAsia="en-US"/>
        </w:rPr>
      </w:pPr>
    </w:p>
    <w:p w14:paraId="7016F64D" w14:textId="77777777" w:rsidR="00FC40D8" w:rsidRPr="009F44D6" w:rsidRDefault="00FC40D8" w:rsidP="00FC40D8">
      <w:pPr>
        <w:pStyle w:val="Texto"/>
        <w:spacing w:after="0" w:line="240" w:lineRule="auto"/>
        <w:ind w:firstLine="0"/>
        <w:rPr>
          <w:rFonts w:eastAsia="Calibri"/>
          <w:sz w:val="22"/>
          <w:szCs w:val="22"/>
          <w:lang w:eastAsia="en-US"/>
        </w:rPr>
      </w:pPr>
      <w:r w:rsidRPr="009F44D6">
        <w:rPr>
          <w:b/>
          <w:sz w:val="22"/>
          <w:szCs w:val="22"/>
        </w:rPr>
        <w:t>“EL PROVEEDOR”</w:t>
      </w:r>
      <w:r w:rsidRPr="009F44D6">
        <w:rPr>
          <w:rFonts w:eastAsia="Calibri"/>
          <w:sz w:val="22"/>
          <w:szCs w:val="22"/>
          <w:lang w:eastAsia="en-US"/>
        </w:rPr>
        <w:t xml:space="preserve"> se obliga a observar y mantener vigentes las licencias, autorizaciones, permisos o registros requeridos para el cumplimiento de sus obligaciones.</w:t>
      </w:r>
    </w:p>
    <w:p w14:paraId="3BF3D79E" w14:textId="77777777" w:rsidR="00FC40D8" w:rsidRPr="009F44D6" w:rsidRDefault="00FC40D8" w:rsidP="00FC40D8">
      <w:pPr>
        <w:pStyle w:val="Texto"/>
        <w:spacing w:after="0" w:line="240" w:lineRule="auto"/>
        <w:ind w:firstLine="0"/>
        <w:rPr>
          <w:rFonts w:eastAsia="Calibri"/>
          <w:sz w:val="22"/>
          <w:szCs w:val="22"/>
          <w:lang w:eastAsia="en-US"/>
        </w:rPr>
      </w:pPr>
    </w:p>
    <w:p w14:paraId="14A3949A" w14:textId="77777777" w:rsidR="00FC40D8" w:rsidRPr="009F44D6" w:rsidRDefault="00FC40D8" w:rsidP="00FC40D8">
      <w:pPr>
        <w:pStyle w:val="Texto"/>
        <w:spacing w:after="0" w:line="240" w:lineRule="auto"/>
        <w:ind w:firstLine="0"/>
        <w:rPr>
          <w:rFonts w:eastAsia="Calibri"/>
          <w:b/>
          <w:sz w:val="22"/>
          <w:szCs w:val="22"/>
          <w:lang w:eastAsia="en-US"/>
        </w:rPr>
      </w:pPr>
      <w:r w:rsidRPr="00654004">
        <w:rPr>
          <w:rFonts w:eastAsia="Calibri"/>
          <w:b/>
          <w:sz w:val="22"/>
          <w:szCs w:val="22"/>
          <w:highlight w:val="yellow"/>
          <w:lang w:eastAsia="en-US"/>
        </w:rPr>
        <w:t>DÉCIMA SEXTA. PÓLIZA DE RESPONSABILIDAD CIVIL</w:t>
      </w:r>
      <w:r>
        <w:rPr>
          <w:rFonts w:eastAsia="Calibri"/>
          <w:b/>
          <w:sz w:val="22"/>
          <w:szCs w:val="22"/>
          <w:lang w:eastAsia="en-US"/>
        </w:rPr>
        <w:t>.</w:t>
      </w:r>
    </w:p>
    <w:p w14:paraId="6288A75E" w14:textId="77777777" w:rsidR="00FC40D8" w:rsidRPr="006643FB" w:rsidRDefault="00FC40D8" w:rsidP="00FC40D8">
      <w:pPr>
        <w:ind w:right="51"/>
        <w:jc w:val="both"/>
        <w:rPr>
          <w:rFonts w:ascii="Arial" w:hAnsi="Arial" w:cs="Arial"/>
          <w:sz w:val="22"/>
          <w:szCs w:val="22"/>
        </w:rPr>
      </w:pPr>
    </w:p>
    <w:p w14:paraId="2F89AFAB" w14:textId="77777777" w:rsidR="00FC40D8" w:rsidRPr="00B06CAD" w:rsidRDefault="00FC40D8" w:rsidP="00FC40D8">
      <w:pPr>
        <w:ind w:right="51"/>
        <w:jc w:val="both"/>
        <w:rPr>
          <w:rFonts w:ascii="Arial" w:hAnsi="Arial" w:cs="Arial"/>
          <w:sz w:val="22"/>
          <w:szCs w:val="22"/>
        </w:rPr>
      </w:pPr>
      <w:r w:rsidRPr="00B06CAD">
        <w:rPr>
          <w:rFonts w:ascii="Arial" w:hAnsi="Arial" w:cs="Arial"/>
          <w:sz w:val="22"/>
          <w:szCs w:val="22"/>
        </w:rPr>
        <w:t xml:space="preserve">INSTRUCCIÓN: CUANDO NO SE REQUIERA LA CONTRATACIÓN DE SEGURO INCOPORAR EL SIGUIENTE PÁRRAFO: </w:t>
      </w:r>
    </w:p>
    <w:p w14:paraId="502509E3" w14:textId="77777777" w:rsidR="00FC40D8" w:rsidRPr="00514ED6" w:rsidRDefault="00FC40D8" w:rsidP="00FC40D8">
      <w:pPr>
        <w:ind w:right="51"/>
        <w:jc w:val="both"/>
        <w:rPr>
          <w:rFonts w:ascii="Arial" w:hAnsi="Arial" w:cs="Arial"/>
          <w:sz w:val="22"/>
          <w:szCs w:val="22"/>
        </w:rPr>
      </w:pPr>
    </w:p>
    <w:p w14:paraId="37F93058" w14:textId="77777777" w:rsidR="00FC40D8" w:rsidRPr="00DD054A" w:rsidRDefault="00FC40D8" w:rsidP="00FC40D8">
      <w:pPr>
        <w:pStyle w:val="Texto"/>
        <w:spacing w:after="0" w:line="240" w:lineRule="auto"/>
        <w:ind w:firstLine="0"/>
        <w:rPr>
          <w:rFonts w:eastAsia="Calibri"/>
          <w:sz w:val="22"/>
          <w:szCs w:val="22"/>
          <w:lang w:eastAsia="en-US"/>
        </w:rPr>
      </w:pPr>
      <w:r w:rsidRPr="00DD054A">
        <w:rPr>
          <w:rFonts w:eastAsia="Calibri"/>
          <w:sz w:val="22"/>
          <w:szCs w:val="22"/>
          <w:lang w:eastAsia="en-US"/>
        </w:rPr>
        <w:t xml:space="preserve">Para la adquisición de los bienes, materia del presente contrato, no se requiere que </w:t>
      </w:r>
      <w:r w:rsidRPr="00DD054A">
        <w:rPr>
          <w:b/>
          <w:sz w:val="22"/>
          <w:szCs w:val="22"/>
        </w:rPr>
        <w:t>“EL PROVEEDOR”</w:t>
      </w:r>
      <w:r w:rsidRPr="00DD054A">
        <w:rPr>
          <w:rFonts w:eastAsia="Calibri"/>
          <w:sz w:val="22"/>
          <w:szCs w:val="22"/>
          <w:lang w:eastAsia="en-US"/>
        </w:rPr>
        <w:t xml:space="preserve"> contrate una póliza de seguro por responsabilidad civil. </w:t>
      </w:r>
    </w:p>
    <w:p w14:paraId="6DC06281" w14:textId="77777777" w:rsidR="00FC40D8" w:rsidRPr="00DD054A" w:rsidRDefault="00FC40D8" w:rsidP="00FC40D8">
      <w:pPr>
        <w:pStyle w:val="Texto"/>
        <w:spacing w:after="0" w:line="240" w:lineRule="auto"/>
        <w:ind w:firstLine="0"/>
        <w:rPr>
          <w:rFonts w:eastAsia="Calibri"/>
          <w:sz w:val="22"/>
          <w:szCs w:val="22"/>
          <w:lang w:eastAsia="en-US"/>
        </w:rPr>
      </w:pPr>
    </w:p>
    <w:p w14:paraId="088FD418" w14:textId="77777777" w:rsidR="00FC40D8" w:rsidRPr="00B06CAD" w:rsidRDefault="00FC40D8" w:rsidP="00FC40D8">
      <w:pPr>
        <w:ind w:right="51"/>
        <w:jc w:val="both"/>
        <w:rPr>
          <w:rFonts w:ascii="Arial" w:hAnsi="Arial" w:cs="Arial"/>
          <w:sz w:val="22"/>
          <w:szCs w:val="22"/>
        </w:rPr>
      </w:pPr>
      <w:r w:rsidRPr="00B06CAD">
        <w:rPr>
          <w:rFonts w:ascii="Arial" w:hAnsi="Arial" w:cs="Arial"/>
          <w:sz w:val="22"/>
          <w:szCs w:val="22"/>
        </w:rPr>
        <w:t xml:space="preserve">INSTRUCCIÓN: CUANDO SE REQUIERA LA CONTRATACIÓN DE SEGURO INCOPORAR LOS SIGUIENTES DOS PÁRRAFOS: </w:t>
      </w:r>
    </w:p>
    <w:p w14:paraId="10C85F7C" w14:textId="77777777" w:rsidR="00FC40D8" w:rsidRPr="00DD054A" w:rsidRDefault="00FC40D8" w:rsidP="00FC40D8">
      <w:pPr>
        <w:ind w:right="51"/>
        <w:jc w:val="both"/>
        <w:rPr>
          <w:rFonts w:ascii="Arial" w:hAnsi="Arial" w:cs="Arial"/>
          <w:b/>
          <w:sz w:val="22"/>
          <w:szCs w:val="22"/>
        </w:rPr>
      </w:pPr>
    </w:p>
    <w:p w14:paraId="7203C573" w14:textId="77777777" w:rsidR="00FC40D8" w:rsidRPr="00DD054A" w:rsidRDefault="00FC40D8" w:rsidP="00FC40D8">
      <w:pPr>
        <w:ind w:right="51"/>
        <w:jc w:val="both"/>
        <w:rPr>
          <w:rFonts w:ascii="Arial" w:hAnsi="Arial" w:cs="Arial"/>
          <w:sz w:val="22"/>
          <w:szCs w:val="22"/>
        </w:rPr>
      </w:pPr>
      <w:r w:rsidRPr="00DD054A">
        <w:rPr>
          <w:rFonts w:ascii="Arial" w:hAnsi="Arial" w:cs="Arial"/>
          <w:b/>
          <w:sz w:val="22"/>
          <w:szCs w:val="22"/>
        </w:rPr>
        <w:t>“EL PROVEEDOR”</w:t>
      </w:r>
      <w:r w:rsidRPr="00DD054A">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DD054A">
        <w:rPr>
          <w:rFonts w:ascii="Arial" w:hAnsi="Arial" w:cs="Arial"/>
          <w:b/>
          <w:sz w:val="22"/>
          <w:szCs w:val="22"/>
        </w:rPr>
        <w:t>“LA DEPENDENCIA O ENTIDAD”</w:t>
      </w:r>
      <w:r w:rsidRPr="00DD054A">
        <w:rPr>
          <w:rFonts w:ascii="Arial" w:hAnsi="Arial" w:cs="Arial"/>
          <w:sz w:val="22"/>
          <w:szCs w:val="22"/>
        </w:rPr>
        <w:t>, así como, los que cause a terceros en sus bienes o personas, con motivo de la adquisición de los bienes materia del presente contrato.</w:t>
      </w:r>
    </w:p>
    <w:p w14:paraId="15BACFD4" w14:textId="77777777" w:rsidR="00FC40D8" w:rsidRPr="00DD054A" w:rsidRDefault="00FC40D8" w:rsidP="00FC40D8">
      <w:pPr>
        <w:ind w:right="51"/>
        <w:jc w:val="both"/>
        <w:rPr>
          <w:rFonts w:ascii="Arial" w:hAnsi="Arial" w:cs="Arial"/>
          <w:sz w:val="22"/>
          <w:szCs w:val="22"/>
        </w:rPr>
      </w:pPr>
    </w:p>
    <w:p w14:paraId="3AC3C604" w14:textId="77777777" w:rsidR="00FC40D8" w:rsidRPr="00DD054A" w:rsidRDefault="00FC40D8" w:rsidP="00FC40D8">
      <w:pPr>
        <w:ind w:right="51"/>
        <w:jc w:val="both"/>
        <w:rPr>
          <w:rFonts w:ascii="Arial" w:hAnsi="Arial" w:cs="Arial"/>
          <w:sz w:val="22"/>
          <w:szCs w:val="22"/>
        </w:rPr>
      </w:pPr>
      <w:r w:rsidRPr="00DD054A">
        <w:rPr>
          <w:rFonts w:ascii="Arial" w:hAnsi="Arial" w:cs="Arial"/>
          <w:sz w:val="22"/>
          <w:szCs w:val="22"/>
        </w:rPr>
        <w:t xml:space="preserve">La póliza deberá contener las siguientes coberturas: </w:t>
      </w:r>
    </w:p>
    <w:p w14:paraId="039064AB" w14:textId="77777777" w:rsidR="00FC40D8" w:rsidRPr="00DD054A" w:rsidRDefault="00FC40D8" w:rsidP="00FC40D8">
      <w:pPr>
        <w:ind w:right="51"/>
        <w:jc w:val="both"/>
        <w:rPr>
          <w:rFonts w:ascii="Arial" w:hAnsi="Arial" w:cs="Arial"/>
          <w:b/>
          <w:sz w:val="22"/>
          <w:szCs w:val="22"/>
          <w:u w:val="single"/>
        </w:rPr>
      </w:pPr>
    </w:p>
    <w:p w14:paraId="5572A619" w14:textId="77777777" w:rsidR="00FC40D8" w:rsidRPr="00B06CAD" w:rsidRDefault="00FC40D8" w:rsidP="00FC40D8">
      <w:pPr>
        <w:ind w:right="51"/>
        <w:jc w:val="both"/>
        <w:rPr>
          <w:rFonts w:ascii="Arial" w:hAnsi="Arial" w:cs="Arial"/>
          <w:sz w:val="22"/>
          <w:szCs w:val="22"/>
        </w:rPr>
      </w:pPr>
      <w:r w:rsidRPr="00B06CAD">
        <w:rPr>
          <w:rFonts w:ascii="Arial" w:hAnsi="Arial" w:cs="Arial"/>
          <w:sz w:val="22"/>
          <w:szCs w:val="22"/>
        </w:rPr>
        <w:t>INSTRUCCIÓN: DESCRIBIR LAS COBERTURAS, ATENDIENDO A LAS NECESIDADES, TIPO Y CARACTERÍSTICAS DE LOS BIENES</w:t>
      </w:r>
    </w:p>
    <w:p w14:paraId="2A5AECD8" w14:textId="77777777" w:rsidR="00FC40D8" w:rsidRPr="009F44D6" w:rsidRDefault="00FC40D8" w:rsidP="00FC40D8">
      <w:pPr>
        <w:ind w:right="51"/>
        <w:jc w:val="both"/>
        <w:rPr>
          <w:rFonts w:ascii="Arial" w:hAnsi="Arial" w:cs="Arial"/>
          <w:sz w:val="22"/>
          <w:szCs w:val="22"/>
        </w:rPr>
      </w:pPr>
    </w:p>
    <w:p w14:paraId="7D3CD330" w14:textId="77777777" w:rsidR="00FC40D8" w:rsidRPr="009F44D6" w:rsidRDefault="00FC40D8" w:rsidP="00FC40D8">
      <w:pPr>
        <w:ind w:right="51"/>
        <w:jc w:val="both"/>
        <w:rPr>
          <w:rFonts w:ascii="Arial" w:hAnsi="Arial" w:cs="Arial"/>
          <w:sz w:val="22"/>
          <w:szCs w:val="22"/>
        </w:rPr>
      </w:pPr>
      <w:r w:rsidRPr="00654004">
        <w:rPr>
          <w:rFonts w:ascii="Arial" w:eastAsia="Calibri" w:hAnsi="Arial" w:cs="Arial"/>
          <w:b/>
          <w:sz w:val="22"/>
          <w:szCs w:val="22"/>
          <w:highlight w:val="yellow"/>
        </w:rPr>
        <w:t>DÉCIMA SÉPTIMA. TRANSPORTE.</w:t>
      </w:r>
    </w:p>
    <w:p w14:paraId="217EC589" w14:textId="77777777" w:rsidR="00FC40D8" w:rsidRPr="009F44D6" w:rsidRDefault="00FC40D8" w:rsidP="00FC40D8">
      <w:pPr>
        <w:jc w:val="both"/>
        <w:rPr>
          <w:rFonts w:ascii="Arial" w:eastAsia="Calibri" w:hAnsi="Arial" w:cs="Arial"/>
          <w:sz w:val="22"/>
          <w:szCs w:val="22"/>
        </w:rPr>
      </w:pPr>
    </w:p>
    <w:p w14:paraId="176CDE3B" w14:textId="77777777" w:rsidR="00FC40D8" w:rsidRDefault="00FC40D8" w:rsidP="00FC40D8">
      <w:pPr>
        <w:ind w:right="51"/>
        <w:jc w:val="both"/>
        <w:rPr>
          <w:rFonts w:ascii="Arial" w:eastAsia="Calibri" w:hAnsi="Arial" w:cs="Arial"/>
          <w:sz w:val="22"/>
          <w:szCs w:val="22"/>
        </w:rPr>
      </w:pPr>
      <w:r w:rsidRPr="009F44D6">
        <w:rPr>
          <w:rFonts w:ascii="Arial" w:hAnsi="Arial" w:cs="Arial"/>
          <w:b/>
          <w:sz w:val="22"/>
          <w:szCs w:val="22"/>
        </w:rPr>
        <w:t>“EL PROVEEDOR”</w:t>
      </w:r>
      <w:r w:rsidRPr="009F44D6">
        <w:rPr>
          <w:rFonts w:ascii="Arial" w:eastAsia="Calibri" w:hAnsi="Arial" w:cs="Arial"/>
          <w:sz w:val="22"/>
          <w:szCs w:val="22"/>
        </w:rPr>
        <w:t xml:space="preserve"> se obliga bajo su costa y riesgo, a transportar los bienes objeto del presente contrato, desde su lugar de origen, hasta las instalaciones señaladas en el </w:t>
      </w:r>
      <w:r w:rsidRPr="005E117B">
        <w:rPr>
          <w:rFonts w:ascii="Arial" w:eastAsia="Calibri" w:hAnsi="Arial" w:cs="Arial"/>
          <w:b/>
          <w:sz w:val="22"/>
          <w:szCs w:val="22"/>
          <w:u w:val="single"/>
        </w:rPr>
        <w:t>(ESTABLECER EL DOCUMENTO O ANEXO DONDE SE ENCUENTRAN LOS DOMICILIOS, O EN SU DEFECTO REDACTARLOS)</w:t>
      </w:r>
      <w:r w:rsidRPr="009F44D6">
        <w:rPr>
          <w:rFonts w:ascii="Arial" w:eastAsia="Calibri" w:hAnsi="Arial" w:cs="Arial"/>
          <w:sz w:val="22"/>
          <w:szCs w:val="22"/>
        </w:rPr>
        <w:t xml:space="preserve"> del presente contrato.</w:t>
      </w:r>
    </w:p>
    <w:p w14:paraId="46963F85" w14:textId="77777777" w:rsidR="00FC40D8" w:rsidRPr="009F44D6" w:rsidRDefault="00FC40D8" w:rsidP="00FC40D8">
      <w:pPr>
        <w:ind w:right="51"/>
        <w:jc w:val="both"/>
        <w:rPr>
          <w:rFonts w:ascii="Arial" w:hAnsi="Arial" w:cs="Arial"/>
          <w:sz w:val="22"/>
          <w:szCs w:val="22"/>
        </w:rPr>
      </w:pPr>
    </w:p>
    <w:p w14:paraId="0D0FB31A" w14:textId="77777777" w:rsidR="00FC40D8" w:rsidRPr="009F44D6" w:rsidRDefault="00FC40D8" w:rsidP="00FC40D8">
      <w:pPr>
        <w:jc w:val="both"/>
        <w:rPr>
          <w:rFonts w:ascii="Arial" w:hAnsi="Arial" w:cs="Arial"/>
          <w:sz w:val="22"/>
          <w:szCs w:val="22"/>
        </w:rPr>
      </w:pPr>
      <w:r w:rsidRPr="00514ED6">
        <w:rPr>
          <w:rFonts w:ascii="Arial" w:hAnsi="Arial" w:cs="Arial"/>
          <w:b/>
          <w:sz w:val="22"/>
          <w:szCs w:val="22"/>
          <w:highlight w:val="yellow"/>
        </w:rPr>
        <w:t>DÉCIMA OCTAVA. IMPUESTOS Y DERECHOS.</w:t>
      </w:r>
    </w:p>
    <w:p w14:paraId="2E56A17F" w14:textId="77777777" w:rsidR="00FC40D8" w:rsidRPr="009F44D6" w:rsidRDefault="00FC40D8" w:rsidP="00FC40D8">
      <w:pPr>
        <w:jc w:val="both"/>
        <w:rPr>
          <w:rFonts w:ascii="Arial" w:hAnsi="Arial" w:cs="Arial"/>
          <w:sz w:val="22"/>
          <w:szCs w:val="22"/>
        </w:rPr>
      </w:pPr>
    </w:p>
    <w:p w14:paraId="4C7E4FB1" w14:textId="77777777" w:rsidR="00FC40D8" w:rsidRPr="009F44D6" w:rsidRDefault="00FC40D8" w:rsidP="00FC40D8">
      <w:pPr>
        <w:ind w:right="51"/>
        <w:jc w:val="both"/>
        <w:rPr>
          <w:rFonts w:ascii="Arial" w:hAnsi="Arial" w:cs="Arial"/>
          <w:sz w:val="22"/>
          <w:szCs w:val="22"/>
        </w:rPr>
      </w:pPr>
      <w:r w:rsidRPr="009F44D6">
        <w:rPr>
          <w:rFonts w:ascii="Arial" w:hAnsi="Arial" w:cs="Arial"/>
          <w:sz w:val="22"/>
          <w:szCs w:val="22"/>
          <w:highlight w:val="yellow"/>
        </w:rPr>
        <w:t xml:space="preserve">Los impuestos, derechos y gastos que procedan con motivo de la adquisición de los bienes, objeto del presente contrato, serán pagados por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mismos que no serán repercutidos a</w:t>
      </w:r>
      <w:r w:rsidRPr="009F44D6">
        <w:rPr>
          <w:rFonts w:ascii="Arial" w:hAnsi="Arial" w:cs="Arial"/>
          <w:sz w:val="22"/>
          <w:szCs w:val="22"/>
        </w:rPr>
        <w:t xml:space="preserve"> </w:t>
      </w:r>
      <w:r w:rsidRPr="00514ED6">
        <w:rPr>
          <w:rFonts w:ascii="Arial" w:hAnsi="Arial" w:cs="Arial"/>
          <w:b/>
          <w:sz w:val="22"/>
          <w:szCs w:val="22"/>
        </w:rPr>
        <w:t>“LA DEPENDENCIA O ENTIDAD”</w:t>
      </w:r>
      <w:r w:rsidRPr="00514ED6">
        <w:rPr>
          <w:rFonts w:ascii="Arial" w:hAnsi="Arial" w:cs="Arial"/>
          <w:sz w:val="22"/>
          <w:szCs w:val="22"/>
        </w:rPr>
        <w:t>.</w:t>
      </w:r>
    </w:p>
    <w:p w14:paraId="24C408E0" w14:textId="77777777" w:rsidR="00FC40D8" w:rsidRPr="006643FB" w:rsidRDefault="00FC40D8" w:rsidP="00FC40D8">
      <w:pPr>
        <w:ind w:right="51"/>
        <w:jc w:val="both"/>
        <w:rPr>
          <w:rFonts w:ascii="Arial" w:hAnsi="Arial" w:cs="Arial"/>
          <w:sz w:val="22"/>
          <w:szCs w:val="22"/>
        </w:rPr>
      </w:pPr>
    </w:p>
    <w:p w14:paraId="0F954F79" w14:textId="77777777" w:rsidR="00FC40D8" w:rsidRPr="009F44D6" w:rsidRDefault="00FC40D8" w:rsidP="00FC40D8">
      <w:pPr>
        <w:ind w:right="51"/>
        <w:jc w:val="both"/>
        <w:rPr>
          <w:rFonts w:ascii="Arial" w:hAnsi="Arial" w:cs="Arial"/>
          <w:sz w:val="22"/>
          <w:szCs w:val="22"/>
          <w:highlight w:val="yellow"/>
        </w:rPr>
      </w:pPr>
      <w:r w:rsidRPr="00514ED6">
        <w:rPr>
          <w:rFonts w:ascii="Arial" w:hAnsi="Arial" w:cs="Arial"/>
          <w:b/>
          <w:sz w:val="22"/>
          <w:szCs w:val="22"/>
        </w:rPr>
        <w:t>“LA DEPENDENCIA O ENTIDAD</w:t>
      </w:r>
      <w:r w:rsidRPr="009F44D6">
        <w:rPr>
          <w:rFonts w:ascii="Arial" w:hAnsi="Arial" w:cs="Arial"/>
          <w:b/>
          <w:sz w:val="22"/>
          <w:szCs w:val="22"/>
          <w:highlight w:val="lightGray"/>
        </w:rPr>
        <w:t>”</w:t>
      </w:r>
      <w:r w:rsidRPr="009F44D6">
        <w:rPr>
          <w:rFonts w:ascii="Arial" w:hAnsi="Arial" w:cs="Arial"/>
          <w:sz w:val="22"/>
          <w:szCs w:val="22"/>
        </w:rPr>
        <w:t xml:space="preserve"> </w:t>
      </w:r>
      <w:r w:rsidRPr="009F44D6">
        <w:rPr>
          <w:rFonts w:ascii="Arial" w:hAnsi="Arial" w:cs="Arial"/>
          <w:sz w:val="22"/>
          <w:szCs w:val="22"/>
          <w:highlight w:val="yellow"/>
        </w:rPr>
        <w:t>sólo cubrirá, cuando aplique, lo correspondiente al Impuesto al Valor Agregado (IVA), en los términos de la normatividad aplicable y de conformidad con las disposiciones fiscales vigentes.</w:t>
      </w:r>
    </w:p>
    <w:p w14:paraId="6E167D1E" w14:textId="77777777" w:rsidR="00FC40D8" w:rsidRPr="006643FB" w:rsidRDefault="00FC40D8" w:rsidP="00FC40D8">
      <w:pPr>
        <w:jc w:val="both"/>
        <w:rPr>
          <w:rFonts w:ascii="Arial" w:eastAsia="Calibri" w:hAnsi="Arial" w:cs="Arial"/>
          <w:sz w:val="22"/>
          <w:szCs w:val="22"/>
          <w:highlight w:val="yellow"/>
        </w:rPr>
      </w:pPr>
    </w:p>
    <w:p w14:paraId="6FCACF86" w14:textId="77777777" w:rsidR="00FC40D8" w:rsidRPr="00654004" w:rsidRDefault="00FC40D8" w:rsidP="00FC40D8">
      <w:pPr>
        <w:tabs>
          <w:tab w:val="left" w:pos="2340"/>
        </w:tabs>
        <w:jc w:val="both"/>
        <w:rPr>
          <w:rFonts w:ascii="Arial" w:hAnsi="Arial" w:cs="Arial"/>
          <w:b/>
          <w:sz w:val="22"/>
          <w:szCs w:val="22"/>
          <w:highlight w:val="yellow"/>
        </w:rPr>
      </w:pPr>
      <w:r w:rsidRPr="00654004">
        <w:rPr>
          <w:rFonts w:ascii="Arial" w:hAnsi="Arial" w:cs="Arial"/>
          <w:b/>
          <w:sz w:val="22"/>
          <w:szCs w:val="22"/>
          <w:highlight w:val="yellow"/>
        </w:rPr>
        <w:t>DÉCIMA NOVENA.</w:t>
      </w:r>
      <w:r w:rsidRPr="00654004">
        <w:rPr>
          <w:rFonts w:ascii="Arial" w:hAnsi="Arial" w:cs="Arial"/>
          <w:sz w:val="22"/>
          <w:szCs w:val="22"/>
          <w:highlight w:val="yellow"/>
        </w:rPr>
        <w:t xml:space="preserve"> </w:t>
      </w:r>
      <w:r w:rsidRPr="00654004">
        <w:rPr>
          <w:rFonts w:ascii="Arial" w:hAnsi="Arial" w:cs="Arial"/>
          <w:b/>
          <w:sz w:val="22"/>
          <w:szCs w:val="22"/>
          <w:highlight w:val="yellow"/>
        </w:rPr>
        <w:t>PROHIBICIÓN DE CESIÓN DE DERECHOS Y OBLIGACIONES.</w:t>
      </w:r>
    </w:p>
    <w:p w14:paraId="5288299C" w14:textId="77777777" w:rsidR="00FC40D8" w:rsidRPr="00654004" w:rsidRDefault="00FC40D8" w:rsidP="00FC40D8">
      <w:pPr>
        <w:tabs>
          <w:tab w:val="left" w:pos="2340"/>
        </w:tabs>
        <w:jc w:val="both"/>
        <w:rPr>
          <w:rFonts w:ascii="Arial" w:hAnsi="Arial" w:cs="Arial"/>
          <w:b/>
          <w:sz w:val="22"/>
          <w:szCs w:val="22"/>
          <w:highlight w:val="yellow"/>
        </w:rPr>
      </w:pPr>
    </w:p>
    <w:p w14:paraId="4CB12F18" w14:textId="77777777" w:rsidR="00FC40D8" w:rsidRPr="009F44D6" w:rsidRDefault="00FC40D8" w:rsidP="00FC40D8">
      <w:pPr>
        <w:ind w:right="51"/>
        <w:jc w:val="both"/>
        <w:rPr>
          <w:rFonts w:ascii="Arial" w:hAnsi="Arial" w:cs="Arial"/>
          <w:sz w:val="22"/>
          <w:szCs w:val="22"/>
        </w:rPr>
      </w:pP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9F44D6">
        <w:rPr>
          <w:rFonts w:ascii="Arial" w:hAnsi="Arial" w:cs="Arial"/>
          <w:sz w:val="22"/>
          <w:szCs w:val="22"/>
        </w:rPr>
        <w:t xml:space="preserve"> </w:t>
      </w:r>
      <w:r w:rsidRPr="00514ED6">
        <w:rPr>
          <w:rFonts w:ascii="Arial" w:hAnsi="Arial" w:cs="Arial"/>
          <w:b/>
          <w:sz w:val="22"/>
          <w:szCs w:val="22"/>
        </w:rPr>
        <w:t>“LA DEPENDENCIA O ENTIDAD”</w:t>
      </w:r>
      <w:r w:rsidRPr="00514ED6">
        <w:rPr>
          <w:rFonts w:ascii="Arial" w:hAnsi="Arial" w:cs="Arial"/>
          <w:sz w:val="22"/>
          <w:szCs w:val="22"/>
        </w:rPr>
        <w:t>.</w:t>
      </w:r>
    </w:p>
    <w:p w14:paraId="44689B5D" w14:textId="77777777" w:rsidR="00FC40D8" w:rsidRPr="006643FB" w:rsidRDefault="00FC40D8" w:rsidP="00FC40D8">
      <w:pPr>
        <w:tabs>
          <w:tab w:val="left" w:pos="2340"/>
        </w:tabs>
        <w:jc w:val="both"/>
        <w:rPr>
          <w:rFonts w:ascii="Arial" w:eastAsia="Calibri" w:hAnsi="Arial" w:cs="Arial"/>
          <w:sz w:val="22"/>
          <w:szCs w:val="22"/>
          <w:highlight w:val="yellow"/>
        </w:rPr>
      </w:pPr>
    </w:p>
    <w:p w14:paraId="7C1D0AFC" w14:textId="77777777" w:rsidR="00FC40D8" w:rsidRPr="009F44D6" w:rsidRDefault="00FC40D8" w:rsidP="00FC40D8">
      <w:pPr>
        <w:tabs>
          <w:tab w:val="left" w:pos="2340"/>
        </w:tabs>
        <w:jc w:val="both"/>
        <w:rPr>
          <w:rFonts w:ascii="Arial" w:hAnsi="Arial" w:cs="Arial"/>
          <w:sz w:val="22"/>
          <w:szCs w:val="22"/>
        </w:rPr>
      </w:pPr>
      <w:r w:rsidRPr="00654004">
        <w:rPr>
          <w:rFonts w:ascii="Arial" w:hAnsi="Arial" w:cs="Arial"/>
          <w:b/>
          <w:sz w:val="22"/>
          <w:szCs w:val="22"/>
          <w:highlight w:val="yellow"/>
        </w:rPr>
        <w:t>VIGÉSIMA. DERECHOS DE AUTOR, PATENTES Y/O MARCAS.</w:t>
      </w:r>
    </w:p>
    <w:p w14:paraId="013B5B57" w14:textId="77777777" w:rsidR="00FC40D8" w:rsidRPr="009F44D6" w:rsidRDefault="00FC40D8" w:rsidP="00FC40D8">
      <w:pPr>
        <w:tabs>
          <w:tab w:val="left" w:pos="2340"/>
        </w:tabs>
        <w:jc w:val="both"/>
        <w:rPr>
          <w:rFonts w:ascii="Arial" w:hAnsi="Arial" w:cs="Arial"/>
          <w:sz w:val="22"/>
          <w:szCs w:val="22"/>
        </w:rPr>
      </w:pPr>
    </w:p>
    <w:p w14:paraId="5D2BBA66" w14:textId="77777777" w:rsidR="00FC40D8" w:rsidRPr="009F44D6" w:rsidRDefault="00FC40D8" w:rsidP="00FC40D8">
      <w:pPr>
        <w:tabs>
          <w:tab w:val="left" w:pos="2340"/>
        </w:tabs>
        <w:jc w:val="both"/>
        <w:rPr>
          <w:rFonts w:ascii="Arial" w:hAnsi="Arial" w:cs="Arial"/>
          <w:sz w:val="22"/>
          <w:szCs w:val="22"/>
        </w:rPr>
      </w:pPr>
      <w:r w:rsidRPr="009F44D6">
        <w:rPr>
          <w:rFonts w:ascii="Arial" w:hAnsi="Arial" w:cs="Arial"/>
          <w:b/>
          <w:sz w:val="22"/>
          <w:szCs w:val="22"/>
        </w:rPr>
        <w:t>“EL PROVEEDOR”</w:t>
      </w:r>
      <w:r w:rsidRPr="009F44D6">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F44D6">
        <w:rPr>
          <w:rFonts w:ascii="Arial" w:hAnsi="Arial" w:cs="Arial"/>
          <w:b/>
          <w:sz w:val="22"/>
          <w:szCs w:val="22"/>
        </w:rPr>
        <w:t>“LA DEPENDENCIA O ENTIDAD”</w:t>
      </w:r>
      <w:r w:rsidRPr="009F44D6">
        <w:rPr>
          <w:rFonts w:ascii="Arial" w:hAnsi="Arial" w:cs="Arial"/>
          <w:sz w:val="22"/>
          <w:szCs w:val="22"/>
        </w:rPr>
        <w:t xml:space="preserve"> o a terceros.</w:t>
      </w:r>
    </w:p>
    <w:p w14:paraId="719AB1D2" w14:textId="77777777" w:rsidR="00FC40D8" w:rsidRPr="009F44D6" w:rsidRDefault="00FC40D8" w:rsidP="00FC40D8">
      <w:pPr>
        <w:tabs>
          <w:tab w:val="left" w:pos="2340"/>
        </w:tabs>
        <w:jc w:val="both"/>
        <w:rPr>
          <w:rFonts w:ascii="Arial" w:hAnsi="Arial" w:cs="Arial"/>
          <w:sz w:val="22"/>
          <w:szCs w:val="22"/>
        </w:rPr>
      </w:pPr>
    </w:p>
    <w:p w14:paraId="56A4B7A1" w14:textId="77777777" w:rsidR="00FC40D8" w:rsidRPr="009F44D6" w:rsidRDefault="00FC40D8" w:rsidP="00FC40D8">
      <w:pPr>
        <w:tabs>
          <w:tab w:val="left" w:pos="2340"/>
        </w:tabs>
        <w:jc w:val="both"/>
        <w:rPr>
          <w:rFonts w:ascii="Arial" w:hAnsi="Arial" w:cs="Arial"/>
          <w:sz w:val="22"/>
          <w:szCs w:val="22"/>
        </w:rPr>
      </w:pPr>
      <w:r w:rsidRPr="009F44D6">
        <w:rPr>
          <w:rFonts w:ascii="Arial" w:hAnsi="Arial" w:cs="Arial"/>
          <w:sz w:val="22"/>
          <w:szCs w:val="22"/>
        </w:rPr>
        <w:t xml:space="preserve">De presentarse alguna reclamación en contra de </w:t>
      </w:r>
      <w:r w:rsidRPr="009F44D6">
        <w:rPr>
          <w:rFonts w:ascii="Arial" w:hAnsi="Arial" w:cs="Arial"/>
          <w:b/>
          <w:sz w:val="22"/>
          <w:szCs w:val="22"/>
        </w:rPr>
        <w:t>“LA DEPENDENCIA O ENTIDAD”</w:t>
      </w:r>
      <w:r w:rsidRPr="009F44D6">
        <w:rPr>
          <w:rFonts w:ascii="Arial" w:hAnsi="Arial" w:cs="Arial"/>
          <w:sz w:val="22"/>
          <w:szCs w:val="22"/>
        </w:rPr>
        <w:t xml:space="preserve">, por cualquiera de las causas antes mencionadas, </w:t>
      </w:r>
      <w:r w:rsidRPr="009F44D6">
        <w:rPr>
          <w:rFonts w:ascii="Arial" w:hAnsi="Arial" w:cs="Arial"/>
          <w:b/>
          <w:sz w:val="22"/>
          <w:szCs w:val="22"/>
        </w:rPr>
        <w:t>“EL PROVEEDOR”</w:t>
      </w:r>
      <w:r w:rsidRPr="009F44D6">
        <w:rPr>
          <w:rFonts w:ascii="Arial" w:hAnsi="Arial" w:cs="Arial"/>
          <w:sz w:val="22"/>
          <w:szCs w:val="22"/>
        </w:rPr>
        <w:t xml:space="preserve">, se obliga a salvaguardar los derechos e intereses de </w:t>
      </w:r>
      <w:r w:rsidRPr="009F44D6">
        <w:rPr>
          <w:rFonts w:ascii="Arial" w:hAnsi="Arial" w:cs="Arial"/>
          <w:b/>
          <w:sz w:val="22"/>
          <w:szCs w:val="22"/>
        </w:rPr>
        <w:t>“LA DEPENDENCIA O ENTIDAD”</w:t>
      </w:r>
      <w:r w:rsidRPr="009F44D6">
        <w:rPr>
          <w:rFonts w:ascii="Arial" w:hAnsi="Arial" w:cs="Arial"/>
          <w:sz w:val="22"/>
          <w:szCs w:val="22"/>
        </w:rPr>
        <w:t xml:space="preserve"> de cualquier controversia, liberándola de toda responsabilidad de carácter civil, penal, mercantil, fiscal o de cualquier otra índole, sacándola en paz y a salvo.</w:t>
      </w:r>
    </w:p>
    <w:p w14:paraId="08257C60" w14:textId="77777777" w:rsidR="00FC40D8" w:rsidRPr="009F44D6" w:rsidRDefault="00FC40D8" w:rsidP="00FC40D8">
      <w:pPr>
        <w:tabs>
          <w:tab w:val="left" w:pos="2340"/>
        </w:tabs>
        <w:jc w:val="both"/>
        <w:rPr>
          <w:rFonts w:ascii="Arial" w:hAnsi="Arial" w:cs="Arial"/>
          <w:sz w:val="22"/>
          <w:szCs w:val="22"/>
        </w:rPr>
      </w:pPr>
    </w:p>
    <w:p w14:paraId="21211D08" w14:textId="77777777" w:rsidR="00FC40D8" w:rsidRPr="009F44D6" w:rsidRDefault="00FC40D8" w:rsidP="00FC40D8">
      <w:pPr>
        <w:ind w:right="51"/>
        <w:jc w:val="both"/>
        <w:rPr>
          <w:rFonts w:ascii="Arial" w:hAnsi="Arial" w:cs="Arial"/>
          <w:sz w:val="22"/>
          <w:szCs w:val="22"/>
        </w:rPr>
      </w:pPr>
      <w:r w:rsidRPr="009F44D6">
        <w:rPr>
          <w:rFonts w:ascii="Arial" w:hAnsi="Arial" w:cs="Arial"/>
          <w:sz w:val="22"/>
          <w:szCs w:val="22"/>
        </w:rPr>
        <w:t xml:space="preserve">En caso de que </w:t>
      </w:r>
      <w:r w:rsidRPr="009F44D6">
        <w:rPr>
          <w:rFonts w:ascii="Arial" w:hAnsi="Arial" w:cs="Arial"/>
          <w:b/>
          <w:sz w:val="22"/>
          <w:szCs w:val="22"/>
        </w:rPr>
        <w:t>“LA DEPENDENCIA O ENTIDAD”</w:t>
      </w:r>
      <w:r w:rsidRPr="009F44D6">
        <w:rPr>
          <w:rFonts w:ascii="Arial" w:hAnsi="Arial" w:cs="Arial"/>
          <w:sz w:val="22"/>
          <w:szCs w:val="22"/>
        </w:rPr>
        <w:t xml:space="preserve"> tuviese que erogar recursos por cualquiera de estos conceptos, </w:t>
      </w:r>
      <w:r w:rsidRPr="009F44D6">
        <w:rPr>
          <w:rFonts w:ascii="Arial" w:hAnsi="Arial" w:cs="Arial"/>
          <w:b/>
          <w:sz w:val="22"/>
          <w:szCs w:val="22"/>
        </w:rPr>
        <w:t>“EL PROVEEDOR”</w:t>
      </w:r>
      <w:r w:rsidRPr="009F44D6">
        <w:rPr>
          <w:rFonts w:ascii="Arial" w:hAnsi="Arial" w:cs="Arial"/>
          <w:sz w:val="22"/>
          <w:szCs w:val="22"/>
        </w:rPr>
        <w:t xml:space="preserve"> se obliga a reembolsar de manera inmediata los recursos erogados por aquella.</w:t>
      </w:r>
    </w:p>
    <w:p w14:paraId="0E63918D" w14:textId="77777777" w:rsidR="00FC40D8" w:rsidRPr="006643FB" w:rsidRDefault="00FC40D8" w:rsidP="00FC40D8">
      <w:pPr>
        <w:tabs>
          <w:tab w:val="left" w:pos="2340"/>
        </w:tabs>
        <w:jc w:val="both"/>
        <w:rPr>
          <w:rFonts w:ascii="Arial" w:hAnsi="Arial" w:cs="Arial"/>
          <w:sz w:val="22"/>
          <w:szCs w:val="22"/>
          <w:highlight w:val="yellow"/>
        </w:rPr>
      </w:pPr>
    </w:p>
    <w:p w14:paraId="1CD3994E" w14:textId="77777777" w:rsidR="00FC40D8" w:rsidRPr="009F44D6" w:rsidRDefault="00FC40D8" w:rsidP="00FC40D8">
      <w:pPr>
        <w:tabs>
          <w:tab w:val="center" w:pos="567"/>
        </w:tabs>
        <w:autoSpaceDE w:val="0"/>
        <w:autoSpaceDN w:val="0"/>
        <w:adjustRightInd w:val="0"/>
        <w:ind w:right="48"/>
        <w:jc w:val="both"/>
        <w:rPr>
          <w:rFonts w:ascii="Arial" w:hAnsi="Arial" w:cs="Arial"/>
          <w:b/>
          <w:bCs/>
          <w:sz w:val="22"/>
          <w:szCs w:val="22"/>
        </w:rPr>
      </w:pPr>
      <w:r w:rsidRPr="00654004">
        <w:rPr>
          <w:rFonts w:ascii="Arial" w:hAnsi="Arial" w:cs="Arial"/>
          <w:b/>
          <w:bCs/>
          <w:sz w:val="22"/>
          <w:szCs w:val="22"/>
          <w:highlight w:val="yellow"/>
        </w:rPr>
        <w:t>VIGÉSIMA PRIMERA. CONFIDENCIALIDAD Y PROTECCIÓN DE DATOS PERSONALES.</w:t>
      </w:r>
      <w:r w:rsidRPr="009F44D6">
        <w:rPr>
          <w:rFonts w:ascii="Arial" w:hAnsi="Arial" w:cs="Arial"/>
          <w:b/>
          <w:bCs/>
          <w:sz w:val="22"/>
          <w:szCs w:val="22"/>
        </w:rPr>
        <w:t xml:space="preserve"> </w:t>
      </w:r>
    </w:p>
    <w:p w14:paraId="7CACF8F5" w14:textId="77777777" w:rsidR="00FC40D8" w:rsidRPr="006643FB" w:rsidRDefault="00FC40D8" w:rsidP="00FC40D8">
      <w:pPr>
        <w:tabs>
          <w:tab w:val="center" w:pos="567"/>
        </w:tabs>
        <w:autoSpaceDE w:val="0"/>
        <w:autoSpaceDN w:val="0"/>
        <w:adjustRightInd w:val="0"/>
        <w:ind w:right="48"/>
        <w:jc w:val="both"/>
        <w:rPr>
          <w:rFonts w:ascii="Arial" w:hAnsi="Arial" w:cs="Arial"/>
          <w:bCs/>
          <w:sz w:val="22"/>
          <w:szCs w:val="22"/>
        </w:rPr>
      </w:pPr>
    </w:p>
    <w:p w14:paraId="12D7D4FB" w14:textId="77777777" w:rsidR="00FC40D8" w:rsidRPr="009F44D6" w:rsidRDefault="00FC40D8" w:rsidP="00FC40D8">
      <w:pPr>
        <w:tabs>
          <w:tab w:val="center" w:pos="567"/>
        </w:tabs>
        <w:autoSpaceDE w:val="0"/>
        <w:autoSpaceDN w:val="0"/>
        <w:adjustRightInd w:val="0"/>
        <w:ind w:right="48"/>
        <w:jc w:val="both"/>
        <w:rPr>
          <w:rFonts w:ascii="Arial" w:hAnsi="Arial" w:cs="Arial"/>
          <w:sz w:val="22"/>
          <w:szCs w:val="22"/>
          <w:highlight w:val="yellow"/>
        </w:rPr>
      </w:pPr>
      <w:r w:rsidRPr="009F44D6">
        <w:rPr>
          <w:rFonts w:ascii="Arial" w:hAnsi="Arial" w:cs="Arial"/>
          <w:b/>
          <w:bCs/>
          <w:sz w:val="22"/>
          <w:szCs w:val="22"/>
          <w:highlight w:val="yellow"/>
        </w:rPr>
        <w:t xml:space="preserve">"LAS PARTES" </w:t>
      </w:r>
      <w:r w:rsidRPr="009F44D6">
        <w:rPr>
          <w:rFonts w:ascii="Arial" w:hAnsi="Arial" w:cs="Arial"/>
          <w:sz w:val="22"/>
          <w:szCs w:val="22"/>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7D124BF7" w14:textId="77777777" w:rsidR="00FC40D8" w:rsidRPr="009F44D6" w:rsidRDefault="00FC40D8" w:rsidP="00FC40D8">
      <w:pPr>
        <w:jc w:val="both"/>
        <w:rPr>
          <w:rFonts w:ascii="Arial" w:hAnsi="Arial" w:cs="Arial"/>
          <w:sz w:val="22"/>
          <w:szCs w:val="22"/>
          <w:highlight w:val="yellow"/>
        </w:rPr>
      </w:pPr>
    </w:p>
    <w:p w14:paraId="41F93812" w14:textId="77777777" w:rsidR="00FC40D8" w:rsidRPr="009F44D6" w:rsidRDefault="00FC40D8" w:rsidP="00FC40D8">
      <w:pPr>
        <w:jc w:val="both"/>
        <w:rPr>
          <w:rFonts w:ascii="Arial" w:hAnsi="Arial" w:cs="Arial"/>
          <w:sz w:val="22"/>
          <w:szCs w:val="22"/>
          <w:highlight w:val="yellow"/>
        </w:rPr>
      </w:pPr>
      <w:r w:rsidRPr="009F44D6">
        <w:rPr>
          <w:rFonts w:ascii="Arial" w:hAnsi="Arial" w:cs="Arial"/>
          <w:sz w:val="22"/>
          <w:szCs w:val="22"/>
          <w:highlight w:val="yellow"/>
        </w:rPr>
        <w:t xml:space="preserve">Para el tratamiento de los datos personales que </w:t>
      </w:r>
      <w:r w:rsidRPr="009F44D6">
        <w:rPr>
          <w:rFonts w:ascii="Arial" w:hAnsi="Arial" w:cs="Arial"/>
          <w:b/>
          <w:bCs/>
          <w:sz w:val="22"/>
          <w:szCs w:val="22"/>
          <w:highlight w:val="yellow"/>
        </w:rPr>
        <w:t xml:space="preserve">“LAS PARTES” </w:t>
      </w:r>
      <w:r w:rsidRPr="009F44D6">
        <w:rPr>
          <w:rFonts w:ascii="Arial" w:hAnsi="Arial" w:cs="Arial"/>
          <w:sz w:val="22"/>
          <w:szCs w:val="22"/>
          <w:highlight w:val="yellow"/>
        </w:rPr>
        <w:t>recaben con motivo de la celebración del presente contrato, deberá de realizarse con base en lo previsto en los Avisos de Privacidad respectivos.</w:t>
      </w:r>
    </w:p>
    <w:p w14:paraId="10E8CF40" w14:textId="77777777" w:rsidR="00FC40D8" w:rsidRPr="009F44D6" w:rsidRDefault="00FC40D8" w:rsidP="00FC40D8">
      <w:pPr>
        <w:jc w:val="both"/>
        <w:rPr>
          <w:rFonts w:ascii="Arial" w:hAnsi="Arial" w:cs="Arial"/>
          <w:sz w:val="22"/>
          <w:szCs w:val="22"/>
          <w:highlight w:val="yellow"/>
        </w:rPr>
      </w:pPr>
    </w:p>
    <w:p w14:paraId="4E639361" w14:textId="77777777" w:rsidR="00FC40D8" w:rsidRPr="009F44D6" w:rsidRDefault="00FC40D8" w:rsidP="00FC40D8">
      <w:pPr>
        <w:tabs>
          <w:tab w:val="center" w:pos="567"/>
        </w:tabs>
        <w:autoSpaceDE w:val="0"/>
        <w:autoSpaceDN w:val="0"/>
        <w:adjustRightInd w:val="0"/>
        <w:ind w:right="48"/>
        <w:jc w:val="both"/>
        <w:rPr>
          <w:rFonts w:ascii="Arial" w:hAnsi="Arial" w:cs="Arial"/>
          <w:sz w:val="22"/>
          <w:szCs w:val="22"/>
        </w:rPr>
      </w:pPr>
      <w:r w:rsidRPr="009F44D6">
        <w:rPr>
          <w:rFonts w:ascii="Arial" w:hAnsi="Arial" w:cs="Arial"/>
          <w:sz w:val="22"/>
          <w:szCs w:val="22"/>
          <w:highlight w:val="yellow"/>
        </w:rPr>
        <w:t xml:space="preserve">Por tal motivo,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asume cualquier responsabilidad que se derive del incumplimiento de su parte, o de sus empleados, a las obligaciones de confidencialidad descritas en el presente contrato.</w:t>
      </w:r>
      <w:r w:rsidRPr="009F44D6">
        <w:rPr>
          <w:rFonts w:ascii="Arial" w:hAnsi="Arial" w:cs="Arial"/>
          <w:sz w:val="22"/>
          <w:szCs w:val="22"/>
        </w:rPr>
        <w:t xml:space="preserve"> </w:t>
      </w:r>
    </w:p>
    <w:p w14:paraId="5D19D4DE" w14:textId="77777777" w:rsidR="00FC40D8" w:rsidRPr="009F44D6" w:rsidRDefault="00FC40D8" w:rsidP="00FC40D8">
      <w:pPr>
        <w:ind w:right="51"/>
        <w:jc w:val="both"/>
        <w:rPr>
          <w:rFonts w:ascii="Arial" w:hAnsi="Arial" w:cs="Arial"/>
          <w:sz w:val="22"/>
          <w:szCs w:val="22"/>
        </w:rPr>
      </w:pPr>
    </w:p>
    <w:p w14:paraId="43082051" w14:textId="77777777" w:rsidR="00FC40D8" w:rsidRDefault="00FC40D8" w:rsidP="00FC40D8">
      <w:pPr>
        <w:tabs>
          <w:tab w:val="center" w:pos="567"/>
        </w:tabs>
        <w:autoSpaceDE w:val="0"/>
        <w:autoSpaceDN w:val="0"/>
        <w:adjustRightInd w:val="0"/>
        <w:ind w:right="48"/>
        <w:jc w:val="both"/>
        <w:rPr>
          <w:rFonts w:ascii="Arial" w:hAnsi="Arial" w:cs="Arial"/>
          <w:sz w:val="22"/>
          <w:szCs w:val="22"/>
        </w:rPr>
      </w:pPr>
      <w:r w:rsidRPr="009F44D6">
        <w:rPr>
          <w:rFonts w:ascii="Arial" w:hAnsi="Arial" w:cs="Arial"/>
          <w:sz w:val="22"/>
          <w:szCs w:val="22"/>
        </w:rPr>
        <w:t xml:space="preserve">Asimismo </w:t>
      </w:r>
      <w:r w:rsidRPr="009F44D6">
        <w:rPr>
          <w:rFonts w:ascii="Arial" w:hAnsi="Arial" w:cs="Arial"/>
          <w:b/>
          <w:sz w:val="22"/>
          <w:szCs w:val="22"/>
        </w:rPr>
        <w:t xml:space="preserve">“EL PROVEEDOR” </w:t>
      </w:r>
      <w:r w:rsidRPr="009F44D6">
        <w:rPr>
          <w:rFonts w:ascii="Arial" w:hAnsi="Arial" w:cs="Arial"/>
          <w:sz w:val="22"/>
          <w:szCs w:val="22"/>
        </w:rPr>
        <w:t>deberá</w:t>
      </w:r>
      <w:r w:rsidRPr="009F44D6">
        <w:rPr>
          <w:rFonts w:ascii="Arial" w:hAnsi="Arial" w:cs="Arial"/>
          <w:b/>
          <w:sz w:val="22"/>
          <w:szCs w:val="22"/>
        </w:rPr>
        <w:t xml:space="preserve"> </w:t>
      </w:r>
      <w:r w:rsidRPr="009F44D6">
        <w:rPr>
          <w:rFonts w:ascii="Arial" w:hAnsi="Arial" w:cs="Arial"/>
          <w:sz w:val="22"/>
          <w:szCs w:val="22"/>
        </w:rPr>
        <w:t>observar lo establecido en el Anexo aplicable a la Confidencialidad de la información del presente Contrato.</w:t>
      </w:r>
    </w:p>
    <w:p w14:paraId="29CC8AD6" w14:textId="77777777" w:rsidR="00FC40D8" w:rsidRPr="009F44D6" w:rsidRDefault="00FC40D8" w:rsidP="00FC40D8">
      <w:pPr>
        <w:ind w:right="51"/>
        <w:jc w:val="both"/>
        <w:rPr>
          <w:rFonts w:ascii="Arial" w:hAnsi="Arial" w:cs="Arial"/>
          <w:sz w:val="22"/>
          <w:szCs w:val="22"/>
        </w:rPr>
      </w:pPr>
    </w:p>
    <w:p w14:paraId="26F6EB31" w14:textId="77777777" w:rsidR="00FC40D8" w:rsidRPr="009F44D6" w:rsidRDefault="00FC40D8" w:rsidP="00FC40D8">
      <w:pPr>
        <w:jc w:val="both"/>
        <w:rPr>
          <w:rFonts w:ascii="Arial" w:hAnsi="Arial" w:cs="Arial"/>
          <w:sz w:val="22"/>
          <w:szCs w:val="22"/>
          <w:lang w:eastAsia="es-MX"/>
        </w:rPr>
      </w:pPr>
      <w:r w:rsidRPr="00514ED6">
        <w:rPr>
          <w:rFonts w:ascii="Arial" w:hAnsi="Arial" w:cs="Arial"/>
          <w:b/>
          <w:sz w:val="22"/>
          <w:szCs w:val="22"/>
          <w:highlight w:val="yellow"/>
          <w:lang w:eastAsia="es-MX"/>
        </w:rPr>
        <w:t>VIGÉSIMA SEGUNDA.</w:t>
      </w:r>
      <w:r w:rsidRPr="009F44D6">
        <w:rPr>
          <w:rFonts w:ascii="Arial" w:hAnsi="Arial" w:cs="Arial"/>
          <w:b/>
          <w:sz w:val="22"/>
          <w:szCs w:val="22"/>
          <w:lang w:eastAsia="es-MX"/>
        </w:rPr>
        <w:t xml:space="preserve"> </w:t>
      </w:r>
      <w:r w:rsidRPr="009F44D6">
        <w:rPr>
          <w:rFonts w:ascii="Arial" w:hAnsi="Arial" w:cs="Arial"/>
          <w:b/>
          <w:sz w:val="22"/>
          <w:szCs w:val="22"/>
          <w:highlight w:val="yellow"/>
          <w:lang w:eastAsia="es-MX"/>
        </w:rPr>
        <w:t>TERMINACIÓN ANTICIPADA DEL CONTRATO</w:t>
      </w:r>
      <w:r>
        <w:rPr>
          <w:rFonts w:ascii="Arial" w:hAnsi="Arial" w:cs="Arial"/>
          <w:b/>
          <w:sz w:val="22"/>
          <w:szCs w:val="22"/>
          <w:lang w:eastAsia="es-MX"/>
        </w:rPr>
        <w:t>.</w:t>
      </w:r>
    </w:p>
    <w:p w14:paraId="69A97A29" w14:textId="77777777" w:rsidR="00FC40D8" w:rsidRPr="009F44D6" w:rsidRDefault="00FC40D8" w:rsidP="00FC40D8">
      <w:pPr>
        <w:jc w:val="both"/>
        <w:rPr>
          <w:rFonts w:ascii="Arial" w:hAnsi="Arial" w:cs="Arial"/>
          <w:sz w:val="22"/>
          <w:szCs w:val="22"/>
          <w:lang w:eastAsia="es-MX"/>
        </w:rPr>
      </w:pPr>
    </w:p>
    <w:p w14:paraId="25C05C0D" w14:textId="77777777" w:rsidR="00FC40D8" w:rsidRPr="009F44D6" w:rsidRDefault="00FC40D8" w:rsidP="00FC40D8">
      <w:pPr>
        <w:tabs>
          <w:tab w:val="center" w:pos="567"/>
        </w:tabs>
        <w:autoSpaceDE w:val="0"/>
        <w:autoSpaceDN w:val="0"/>
        <w:adjustRightInd w:val="0"/>
        <w:ind w:right="48"/>
        <w:jc w:val="both"/>
        <w:rPr>
          <w:rFonts w:ascii="Arial" w:hAnsi="Arial" w:cs="Arial"/>
          <w:bCs/>
          <w:sz w:val="22"/>
          <w:szCs w:val="22"/>
        </w:rPr>
      </w:pPr>
      <w:r w:rsidRPr="00514ED6">
        <w:rPr>
          <w:rFonts w:ascii="Arial" w:hAnsi="Arial" w:cs="Arial"/>
          <w:b/>
          <w:sz w:val="22"/>
          <w:szCs w:val="22"/>
        </w:rPr>
        <w:t>“LA DEPENDENCIA O ENTIDAD”</w:t>
      </w:r>
      <w:r w:rsidRPr="009F44D6">
        <w:rPr>
          <w:rFonts w:ascii="Arial" w:hAnsi="Arial" w:cs="Arial"/>
          <w:b/>
          <w:bCs/>
          <w:sz w:val="22"/>
          <w:szCs w:val="22"/>
        </w:rPr>
        <w:t xml:space="preserve"> </w:t>
      </w:r>
      <w:r w:rsidRPr="009F44D6">
        <w:rPr>
          <w:rFonts w:ascii="Arial" w:hAnsi="Arial" w:cs="Arial"/>
          <w:bCs/>
          <w:sz w:val="22"/>
          <w:szCs w:val="22"/>
          <w:highlight w:val="yellow"/>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sidRPr="00514ED6">
        <w:rPr>
          <w:rFonts w:ascii="Arial" w:hAnsi="Arial" w:cs="Arial"/>
          <w:bCs/>
          <w:sz w:val="22"/>
          <w:szCs w:val="22"/>
        </w:rPr>
        <w:t xml:space="preserve">la </w:t>
      </w:r>
      <w:r w:rsidRPr="00514ED6">
        <w:rPr>
          <w:rFonts w:ascii="Arial" w:hAnsi="Arial" w:cs="Arial"/>
          <w:b/>
          <w:sz w:val="22"/>
          <w:szCs w:val="22"/>
        </w:rPr>
        <w:t>“LA DEPENDENCIA O ENTIDAD”</w:t>
      </w:r>
      <w:r w:rsidRPr="00514ED6">
        <w:rPr>
          <w:rFonts w:ascii="Arial" w:hAnsi="Arial" w:cs="Arial"/>
          <w:bCs/>
          <w:sz w:val="22"/>
          <w:szCs w:val="22"/>
        </w:rPr>
        <w:t>,</w:t>
      </w:r>
      <w:r w:rsidRPr="009F44D6">
        <w:rPr>
          <w:rFonts w:ascii="Arial" w:hAnsi="Arial" w:cs="Arial"/>
          <w:bCs/>
          <w:sz w:val="22"/>
          <w:szCs w:val="22"/>
        </w:rPr>
        <w:t xml:space="preserve"> </w:t>
      </w:r>
      <w:r w:rsidRPr="009F44D6">
        <w:rPr>
          <w:rFonts w:ascii="Arial" w:hAnsi="Arial" w:cs="Arial"/>
          <w:bCs/>
          <w:sz w:val="22"/>
          <w:szCs w:val="22"/>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9F44D6">
        <w:rPr>
          <w:rFonts w:ascii="Arial" w:hAnsi="Arial" w:cs="Arial"/>
          <w:b/>
          <w:bCs/>
          <w:sz w:val="22"/>
          <w:szCs w:val="22"/>
          <w:highlight w:val="yellow"/>
        </w:rPr>
        <w:t xml:space="preserve"> </w:t>
      </w:r>
      <w:r w:rsidRPr="009F44D6">
        <w:rPr>
          <w:rFonts w:ascii="Arial" w:hAnsi="Arial" w:cs="Arial"/>
          <w:bCs/>
          <w:sz w:val="22"/>
          <w:szCs w:val="22"/>
          <w:highlight w:val="yellow"/>
        </w:rPr>
        <w:t xml:space="preserve">sin responsabilidad alguna para </w:t>
      </w:r>
      <w:r w:rsidRPr="00514ED6">
        <w:rPr>
          <w:rFonts w:ascii="Arial" w:hAnsi="Arial" w:cs="Arial"/>
          <w:b/>
          <w:sz w:val="22"/>
          <w:szCs w:val="22"/>
        </w:rPr>
        <w:t>“LA DEPENDENCIA O ENTIDAD”</w:t>
      </w:r>
      <w:r w:rsidRPr="00514ED6">
        <w:rPr>
          <w:rFonts w:ascii="Arial" w:hAnsi="Arial" w:cs="Arial"/>
          <w:bCs/>
          <w:sz w:val="22"/>
          <w:szCs w:val="22"/>
        </w:rPr>
        <w:t>,</w:t>
      </w:r>
      <w:r w:rsidRPr="009F44D6">
        <w:rPr>
          <w:rFonts w:ascii="Arial" w:hAnsi="Arial" w:cs="Arial"/>
          <w:bCs/>
          <w:sz w:val="22"/>
          <w:szCs w:val="22"/>
        </w:rPr>
        <w:t xml:space="preserve"> </w:t>
      </w:r>
      <w:r w:rsidRPr="009F44D6">
        <w:rPr>
          <w:rFonts w:ascii="Arial" w:hAnsi="Arial" w:cs="Arial"/>
          <w:bCs/>
          <w:sz w:val="22"/>
          <w:szCs w:val="22"/>
          <w:highlight w:val="yellow"/>
        </w:rPr>
        <w:t>ello con independencia de lo establecido en la cláusula que antecede.</w:t>
      </w:r>
      <w:r w:rsidRPr="009F44D6">
        <w:rPr>
          <w:rFonts w:ascii="Arial" w:hAnsi="Arial" w:cs="Arial"/>
          <w:bCs/>
          <w:sz w:val="22"/>
          <w:szCs w:val="22"/>
        </w:rPr>
        <w:t xml:space="preserve"> </w:t>
      </w:r>
    </w:p>
    <w:p w14:paraId="5F981A70" w14:textId="77777777" w:rsidR="00FC40D8" w:rsidRPr="009F44D6" w:rsidRDefault="00FC40D8" w:rsidP="00FC40D8">
      <w:pPr>
        <w:tabs>
          <w:tab w:val="center" w:pos="567"/>
        </w:tabs>
        <w:autoSpaceDE w:val="0"/>
        <w:autoSpaceDN w:val="0"/>
        <w:adjustRightInd w:val="0"/>
        <w:ind w:left="284" w:right="423"/>
        <w:jc w:val="both"/>
        <w:rPr>
          <w:rFonts w:ascii="Arial" w:hAnsi="Arial" w:cs="Arial"/>
          <w:bCs/>
          <w:sz w:val="22"/>
          <w:szCs w:val="22"/>
        </w:rPr>
      </w:pPr>
    </w:p>
    <w:p w14:paraId="693B31F9" w14:textId="77777777" w:rsidR="00FC40D8" w:rsidRPr="009F44D6" w:rsidRDefault="00FC40D8" w:rsidP="00FC40D8">
      <w:pPr>
        <w:tabs>
          <w:tab w:val="center" w:pos="567"/>
        </w:tabs>
        <w:autoSpaceDE w:val="0"/>
        <w:autoSpaceDN w:val="0"/>
        <w:adjustRightInd w:val="0"/>
        <w:ind w:right="48"/>
        <w:jc w:val="both"/>
        <w:rPr>
          <w:rFonts w:ascii="Arial" w:hAnsi="Arial" w:cs="Arial"/>
          <w:bCs/>
          <w:sz w:val="22"/>
          <w:szCs w:val="22"/>
        </w:rPr>
      </w:pPr>
      <w:r w:rsidRPr="009F44D6">
        <w:rPr>
          <w:rFonts w:ascii="Arial" w:hAnsi="Arial" w:cs="Arial"/>
          <w:bCs/>
          <w:sz w:val="22"/>
          <w:szCs w:val="22"/>
          <w:highlight w:val="yellow"/>
        </w:rPr>
        <w:t xml:space="preserve">Cuando </w:t>
      </w:r>
      <w:r w:rsidRPr="00514ED6">
        <w:rPr>
          <w:rFonts w:ascii="Arial" w:hAnsi="Arial" w:cs="Arial"/>
          <w:b/>
          <w:sz w:val="22"/>
          <w:szCs w:val="22"/>
        </w:rPr>
        <w:t>“LA DEPENDENCIA O ENTIDAD”</w:t>
      </w:r>
      <w:r w:rsidRPr="009F44D6">
        <w:rPr>
          <w:rFonts w:ascii="Arial" w:hAnsi="Arial" w:cs="Arial"/>
          <w:bCs/>
          <w:sz w:val="22"/>
          <w:szCs w:val="22"/>
        </w:rPr>
        <w:t xml:space="preserve"> </w:t>
      </w:r>
      <w:r w:rsidRPr="009F44D6">
        <w:rPr>
          <w:rFonts w:ascii="Arial" w:hAnsi="Arial" w:cs="Arial"/>
          <w:bCs/>
          <w:sz w:val="22"/>
          <w:szCs w:val="22"/>
          <w:highlight w:val="yellow"/>
        </w:rPr>
        <w:t xml:space="preserve">determine dar por terminado anticipadamente el contrato, lo notificará al </w:t>
      </w:r>
      <w:r w:rsidRPr="00514ED6">
        <w:rPr>
          <w:rFonts w:ascii="Arial" w:hAnsi="Arial" w:cs="Arial"/>
          <w:b/>
          <w:sz w:val="22"/>
          <w:szCs w:val="22"/>
        </w:rPr>
        <w:t>“EL PROVEEDOR”</w:t>
      </w:r>
      <w:r w:rsidRPr="009F44D6">
        <w:rPr>
          <w:rFonts w:ascii="Arial" w:hAnsi="Arial" w:cs="Arial"/>
          <w:bCs/>
          <w:sz w:val="22"/>
          <w:szCs w:val="22"/>
        </w:rPr>
        <w:t xml:space="preserve"> </w:t>
      </w:r>
      <w:r w:rsidRPr="009F44D6">
        <w:rPr>
          <w:rFonts w:ascii="Arial" w:hAnsi="Arial" w:cs="Arial"/>
          <w:bCs/>
          <w:sz w:val="22"/>
          <w:szCs w:val="22"/>
          <w:highlight w:val="yellow"/>
        </w:rPr>
        <w:t xml:space="preserve">hasta </w:t>
      </w:r>
      <w:r w:rsidRPr="009F44D6">
        <w:rPr>
          <w:rFonts w:ascii="Arial" w:hAnsi="Arial" w:cs="Arial"/>
          <w:sz w:val="22"/>
          <w:szCs w:val="22"/>
          <w:highlight w:val="yellow"/>
        </w:rPr>
        <w:t>con 30 (treinta) días naturales anteriores al hecho,</w:t>
      </w:r>
      <w:r w:rsidRPr="009F44D6">
        <w:rPr>
          <w:rFonts w:ascii="Arial" w:hAnsi="Arial" w:cs="Arial"/>
        </w:rPr>
        <w:t xml:space="preserve"> </w:t>
      </w:r>
      <w:r w:rsidRPr="009F44D6">
        <w:rPr>
          <w:rFonts w:ascii="Arial" w:hAnsi="Arial" w:cs="Arial"/>
          <w:bCs/>
          <w:sz w:val="22"/>
          <w:szCs w:val="22"/>
          <w:highlight w:val="yellow"/>
        </w:rPr>
        <w:t xml:space="preserve">debiendo sustentarlo en un dictamen fundado y motivado, en el que se precisarán las razones o causas que dieron origen a la misma y </w:t>
      </w:r>
      <w:r w:rsidRPr="009F44D6">
        <w:rPr>
          <w:rFonts w:ascii="Arial" w:hAnsi="Arial" w:cs="Arial"/>
          <w:bCs/>
          <w:sz w:val="22"/>
          <w:szCs w:val="22"/>
          <w:highlight w:val="yellow"/>
        </w:rPr>
        <w:lastRenderedPageBreak/>
        <w:t>pagará a</w:t>
      </w:r>
      <w:r w:rsidRPr="009F44D6">
        <w:rPr>
          <w:rFonts w:ascii="Arial" w:hAnsi="Arial" w:cs="Arial"/>
          <w:b/>
          <w:bCs/>
          <w:sz w:val="22"/>
          <w:szCs w:val="22"/>
          <w:highlight w:val="yellow"/>
        </w:rPr>
        <w:t xml:space="preserve"> </w:t>
      </w:r>
      <w:r w:rsidRPr="00514ED6">
        <w:rPr>
          <w:rFonts w:ascii="Arial" w:hAnsi="Arial" w:cs="Arial"/>
          <w:b/>
          <w:sz w:val="22"/>
          <w:szCs w:val="22"/>
        </w:rPr>
        <w:t>“EL PROVEEDOR”</w:t>
      </w:r>
      <w:r w:rsidRPr="00514ED6">
        <w:rPr>
          <w:rFonts w:ascii="Arial" w:hAnsi="Arial" w:cs="Arial"/>
          <w:b/>
          <w:bCs/>
          <w:sz w:val="22"/>
          <w:szCs w:val="22"/>
        </w:rPr>
        <w:t xml:space="preserve"> </w:t>
      </w:r>
      <w:r w:rsidRPr="009F44D6">
        <w:rPr>
          <w:rFonts w:ascii="Arial" w:hAnsi="Arial" w:cs="Arial"/>
          <w:bCs/>
          <w:sz w:val="22"/>
          <w:szCs w:val="22"/>
          <w:highlight w:val="yellow"/>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9F44D6">
        <w:rPr>
          <w:rFonts w:ascii="Montserrat" w:hAnsi="Montserrat" w:cs="Arial"/>
          <w:bCs/>
          <w:sz w:val="22"/>
          <w:szCs w:val="22"/>
          <w:highlight w:val="yellow"/>
        </w:rPr>
        <w:t>.</w:t>
      </w:r>
    </w:p>
    <w:p w14:paraId="1EF8FDE4" w14:textId="77777777" w:rsidR="00FC40D8" w:rsidRPr="009F44D6" w:rsidRDefault="00FC40D8" w:rsidP="00FC40D8">
      <w:pPr>
        <w:ind w:right="51"/>
        <w:jc w:val="both"/>
        <w:rPr>
          <w:rFonts w:ascii="Arial" w:hAnsi="Arial" w:cs="Arial"/>
          <w:sz w:val="22"/>
          <w:szCs w:val="22"/>
        </w:rPr>
      </w:pPr>
    </w:p>
    <w:p w14:paraId="5130E4E6" w14:textId="77777777" w:rsidR="00FC40D8" w:rsidRPr="009F44D6" w:rsidRDefault="00FC40D8" w:rsidP="00FC40D8">
      <w:pPr>
        <w:ind w:right="51"/>
        <w:jc w:val="both"/>
        <w:rPr>
          <w:rFonts w:ascii="Arial" w:hAnsi="Arial" w:cs="Arial"/>
          <w:sz w:val="22"/>
          <w:szCs w:val="22"/>
        </w:rPr>
      </w:pPr>
      <w:r w:rsidRPr="00514ED6">
        <w:rPr>
          <w:rFonts w:ascii="Arial" w:hAnsi="Arial" w:cs="Arial"/>
          <w:b/>
          <w:sz w:val="22"/>
          <w:szCs w:val="22"/>
          <w:highlight w:val="yellow"/>
          <w:lang w:eastAsia="es-MX"/>
        </w:rPr>
        <w:t>VIGÉSIMA TERCERA. RESCISIÓN.</w:t>
      </w:r>
    </w:p>
    <w:p w14:paraId="5BCA39EC" w14:textId="77777777" w:rsidR="00FC40D8" w:rsidRPr="009F44D6" w:rsidRDefault="00FC40D8" w:rsidP="00FC40D8">
      <w:pPr>
        <w:ind w:right="51"/>
        <w:jc w:val="both"/>
        <w:rPr>
          <w:rFonts w:ascii="Arial" w:hAnsi="Arial" w:cs="Arial"/>
          <w:sz w:val="22"/>
          <w:szCs w:val="22"/>
        </w:rPr>
      </w:pPr>
    </w:p>
    <w:p w14:paraId="781D01ED" w14:textId="77777777" w:rsidR="00FC40D8" w:rsidRPr="0008008F" w:rsidRDefault="00FC40D8" w:rsidP="00FC40D8">
      <w:pPr>
        <w:tabs>
          <w:tab w:val="left" w:pos="2700"/>
        </w:tabs>
        <w:ind w:right="-1"/>
        <w:jc w:val="both"/>
        <w:rPr>
          <w:rFonts w:ascii="Arial" w:hAnsi="Arial" w:cs="Arial"/>
          <w:b/>
          <w:sz w:val="22"/>
          <w:szCs w:val="22"/>
        </w:rPr>
      </w:pPr>
      <w:r w:rsidRPr="00DD054A">
        <w:rPr>
          <w:rFonts w:ascii="Arial" w:hAnsi="Arial" w:cs="Arial"/>
          <w:b/>
          <w:sz w:val="22"/>
          <w:szCs w:val="22"/>
          <w:highlight w:val="yellow"/>
        </w:rPr>
        <w:t xml:space="preserve">“LA DEPENDENCIA O ENTIDAD” </w:t>
      </w:r>
      <w:r w:rsidRPr="00DD054A">
        <w:rPr>
          <w:rFonts w:ascii="Arial" w:hAnsi="Arial" w:cs="Arial"/>
          <w:bCs/>
          <w:sz w:val="22"/>
          <w:szCs w:val="22"/>
          <w:highlight w:val="yellow"/>
        </w:rPr>
        <w:t>podrá iniciar en cualquier momento</w:t>
      </w:r>
      <w:r w:rsidRPr="00FC40D8">
        <w:rPr>
          <w:rFonts w:ascii="Arial" w:hAnsi="Arial" w:cs="Arial"/>
          <w:b/>
          <w:bCs/>
          <w:outline/>
          <w:color w:val="4BACC6"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DD054A">
        <w:rPr>
          <w:rFonts w:ascii="Arial" w:hAnsi="Arial" w:cs="Arial"/>
          <w:bCs/>
          <w:sz w:val="22"/>
          <w:szCs w:val="22"/>
          <w:highlight w:val="yellow"/>
        </w:rPr>
        <w:t xml:space="preserve">el procedimiento de rescisión, cuando </w:t>
      </w:r>
      <w:r w:rsidRPr="00DD054A">
        <w:rPr>
          <w:rFonts w:ascii="Arial" w:hAnsi="Arial" w:cs="Arial"/>
          <w:b/>
          <w:sz w:val="22"/>
          <w:szCs w:val="22"/>
          <w:highlight w:val="yellow"/>
        </w:rPr>
        <w:t xml:space="preserve">“EL PROVEEDOR” </w:t>
      </w:r>
      <w:r w:rsidRPr="00DD054A">
        <w:rPr>
          <w:rFonts w:ascii="Arial" w:hAnsi="Arial" w:cs="Arial"/>
          <w:bCs/>
          <w:sz w:val="22"/>
          <w:szCs w:val="22"/>
          <w:highlight w:val="yellow"/>
        </w:rPr>
        <w:t>incurra en alguna de las siguientes causales:</w:t>
      </w:r>
      <w:r>
        <w:rPr>
          <w:rFonts w:ascii="Arial" w:hAnsi="Arial" w:cs="Arial"/>
          <w:bCs/>
          <w:sz w:val="22"/>
          <w:szCs w:val="22"/>
        </w:rPr>
        <w:t xml:space="preserve"> </w:t>
      </w:r>
    </w:p>
    <w:p w14:paraId="0BDFD038" w14:textId="77777777" w:rsidR="00FC40D8" w:rsidRPr="00DD054A" w:rsidRDefault="00FC40D8" w:rsidP="00FC40D8">
      <w:pPr>
        <w:pStyle w:val="Prrafodelista"/>
        <w:tabs>
          <w:tab w:val="left" w:pos="284"/>
        </w:tabs>
        <w:ind w:left="567" w:right="-1"/>
        <w:jc w:val="both"/>
        <w:rPr>
          <w:b/>
          <w:highlight w:val="yellow"/>
        </w:rPr>
      </w:pPr>
    </w:p>
    <w:p w14:paraId="2443B635" w14:textId="77777777" w:rsidR="00FC40D8" w:rsidRPr="00943A59" w:rsidRDefault="00FC40D8" w:rsidP="00CA39E7">
      <w:pPr>
        <w:pStyle w:val="Prrafodelista"/>
        <w:numPr>
          <w:ilvl w:val="0"/>
          <w:numId w:val="45"/>
        </w:numPr>
        <w:tabs>
          <w:tab w:val="left" w:pos="284"/>
        </w:tabs>
        <w:spacing w:after="0" w:line="240" w:lineRule="auto"/>
        <w:ind w:left="567" w:right="-1" w:hanging="283"/>
        <w:jc w:val="both"/>
        <w:rPr>
          <w:highlight w:val="yellow"/>
        </w:rPr>
      </w:pPr>
      <w:r w:rsidRPr="00DD054A">
        <w:rPr>
          <w:highlight w:val="yellow"/>
        </w:rPr>
        <w:t>Contravenir los términos pactados para el suministro de los bienes establecidos en el presente contrato</w:t>
      </w:r>
      <w:r w:rsidRPr="00943A59">
        <w:rPr>
          <w:highlight w:val="yellow"/>
        </w:rPr>
        <w:t>;</w:t>
      </w:r>
    </w:p>
    <w:p w14:paraId="54B1DC21" w14:textId="77777777" w:rsidR="00FC40D8" w:rsidRPr="00E01446" w:rsidRDefault="00FC40D8" w:rsidP="00CA39E7">
      <w:pPr>
        <w:pStyle w:val="Prrafodelista"/>
        <w:numPr>
          <w:ilvl w:val="0"/>
          <w:numId w:val="45"/>
        </w:numPr>
        <w:tabs>
          <w:tab w:val="left" w:pos="284"/>
        </w:tabs>
        <w:spacing w:after="0" w:line="240" w:lineRule="auto"/>
        <w:ind w:left="567" w:right="-1" w:hanging="283"/>
        <w:jc w:val="both"/>
        <w:rPr>
          <w:b/>
          <w:highlight w:val="yellow"/>
        </w:rPr>
      </w:pPr>
      <w:r w:rsidRPr="00DD054A">
        <w:rPr>
          <w:highlight w:val="yellow"/>
        </w:rPr>
        <w:t xml:space="preserve">Transferir en todo o en parte las obligaciones que deriven del presente contrato a un tercero ajeno </w:t>
      </w:r>
      <w:r>
        <w:rPr>
          <w:highlight w:val="yellow"/>
        </w:rPr>
        <w:t>a la relación contractual;</w:t>
      </w:r>
    </w:p>
    <w:p w14:paraId="4656C5C4" w14:textId="77777777" w:rsidR="00FC40D8" w:rsidRPr="009F44D6" w:rsidRDefault="00FC40D8" w:rsidP="00CA39E7">
      <w:pPr>
        <w:pStyle w:val="Prrafodelista"/>
        <w:numPr>
          <w:ilvl w:val="0"/>
          <w:numId w:val="45"/>
        </w:numPr>
        <w:tabs>
          <w:tab w:val="left" w:pos="284"/>
        </w:tabs>
        <w:spacing w:after="0" w:line="240" w:lineRule="auto"/>
        <w:ind w:left="567" w:right="-1" w:hanging="283"/>
        <w:jc w:val="both"/>
      </w:pPr>
      <w:r>
        <w:rPr>
          <w:highlight w:val="yellow"/>
        </w:rPr>
        <w:t>C</w:t>
      </w:r>
      <w:r w:rsidRPr="009F44D6">
        <w:rPr>
          <w:highlight w:val="yellow"/>
        </w:rPr>
        <w:t>ede</w:t>
      </w:r>
      <w:r>
        <w:rPr>
          <w:highlight w:val="yellow"/>
        </w:rPr>
        <w:t>r</w:t>
      </w:r>
      <w:r w:rsidRPr="009F44D6">
        <w:rPr>
          <w:highlight w:val="yellow"/>
        </w:rPr>
        <w:t xml:space="preserve"> los derechos de cobro derivados del contrato, sin contar con la conformidad previa y por escrito de</w:t>
      </w:r>
      <w:r w:rsidRPr="009F44D6">
        <w:t xml:space="preserve"> </w:t>
      </w:r>
      <w:r w:rsidRPr="00514ED6">
        <w:rPr>
          <w:b/>
        </w:rPr>
        <w:t>“LA DEPENDENCIA O ENTIDAD”</w:t>
      </w:r>
      <w:r>
        <w:t>;</w:t>
      </w:r>
    </w:p>
    <w:p w14:paraId="09EDB9A3" w14:textId="77777777" w:rsidR="00FC40D8" w:rsidRPr="009F44D6" w:rsidRDefault="00FC40D8" w:rsidP="00CA39E7">
      <w:pPr>
        <w:pStyle w:val="Prrafodelista"/>
        <w:numPr>
          <w:ilvl w:val="0"/>
          <w:numId w:val="45"/>
        </w:numPr>
        <w:tabs>
          <w:tab w:val="left" w:pos="284"/>
        </w:tabs>
        <w:spacing w:after="0" w:line="240" w:lineRule="auto"/>
        <w:ind w:left="567" w:right="-1" w:hanging="283"/>
        <w:jc w:val="both"/>
        <w:rPr>
          <w:highlight w:val="yellow"/>
        </w:rPr>
      </w:pPr>
      <w:r>
        <w:rPr>
          <w:highlight w:val="yellow"/>
        </w:rPr>
        <w:t xml:space="preserve">Suspender </w:t>
      </w:r>
      <w:r w:rsidRPr="009F44D6">
        <w:rPr>
          <w:highlight w:val="yellow"/>
        </w:rPr>
        <w:t>total o parcialmente y sin causa justificada el suminist</w:t>
      </w:r>
      <w:r>
        <w:rPr>
          <w:highlight w:val="yellow"/>
        </w:rPr>
        <w:t>ro objeto del presente contrato;</w:t>
      </w:r>
    </w:p>
    <w:p w14:paraId="7FF755FD" w14:textId="77777777" w:rsidR="00FC40D8" w:rsidRPr="009F44D6" w:rsidRDefault="00FC40D8" w:rsidP="00CA39E7">
      <w:pPr>
        <w:pStyle w:val="Prrafodelista"/>
        <w:numPr>
          <w:ilvl w:val="0"/>
          <w:numId w:val="45"/>
        </w:numPr>
        <w:spacing w:after="0" w:line="240" w:lineRule="auto"/>
        <w:ind w:left="567" w:hanging="283"/>
        <w:jc w:val="both"/>
        <w:rPr>
          <w:highlight w:val="yellow"/>
        </w:rPr>
      </w:pPr>
      <w:r>
        <w:rPr>
          <w:highlight w:val="yellow"/>
        </w:rPr>
        <w:t xml:space="preserve">Omitir </w:t>
      </w:r>
      <w:r w:rsidRPr="009F44D6">
        <w:rPr>
          <w:highlight w:val="yellow"/>
        </w:rPr>
        <w:t>suministra</w:t>
      </w:r>
      <w:r>
        <w:rPr>
          <w:highlight w:val="yellow"/>
        </w:rPr>
        <w:t>r</w:t>
      </w:r>
      <w:r w:rsidRPr="009F44D6">
        <w:rPr>
          <w:highlight w:val="yellow"/>
        </w:rPr>
        <w:t xml:space="preserve"> los bienes en tiempo y forma conforme a lo establecido en el presente contrato y sus respectivos anexos</w:t>
      </w:r>
      <w:r>
        <w:rPr>
          <w:highlight w:val="yellow"/>
        </w:rPr>
        <w:t>;</w:t>
      </w:r>
    </w:p>
    <w:p w14:paraId="4EAAB874" w14:textId="77777777" w:rsidR="00FC40D8" w:rsidRPr="009F44D6" w:rsidRDefault="00FC40D8" w:rsidP="00CA39E7">
      <w:pPr>
        <w:pStyle w:val="Prrafodelista"/>
        <w:numPr>
          <w:ilvl w:val="0"/>
          <w:numId w:val="45"/>
        </w:numPr>
        <w:tabs>
          <w:tab w:val="left" w:pos="284"/>
        </w:tabs>
        <w:spacing w:after="0" w:line="240" w:lineRule="auto"/>
        <w:ind w:left="567" w:right="-1" w:hanging="283"/>
        <w:jc w:val="both"/>
        <w:rPr>
          <w:highlight w:val="yellow"/>
        </w:rPr>
      </w:pPr>
      <w:r>
        <w:rPr>
          <w:highlight w:val="yellow"/>
        </w:rPr>
        <w:t>N</w:t>
      </w:r>
      <w:r w:rsidRPr="009F44D6">
        <w:rPr>
          <w:highlight w:val="yellow"/>
        </w:rPr>
        <w:t>o proporciona</w:t>
      </w:r>
      <w:r>
        <w:rPr>
          <w:highlight w:val="yellow"/>
        </w:rPr>
        <w:t>r</w:t>
      </w:r>
      <w:r w:rsidRPr="009F44D6">
        <w:rPr>
          <w:highlight w:val="yellow"/>
        </w:rPr>
        <w:t xml:space="preserve"> a los Órganos de Fiscalización, la información que le sea requerida con motivo de las auditorías, visit</w:t>
      </w:r>
      <w:r>
        <w:rPr>
          <w:highlight w:val="yellow"/>
        </w:rPr>
        <w:t>as e inspecciones que realicen;</w:t>
      </w:r>
    </w:p>
    <w:p w14:paraId="0673296A" w14:textId="77777777" w:rsidR="00FC40D8" w:rsidRPr="00DD054A" w:rsidRDefault="00FC40D8" w:rsidP="00CA39E7">
      <w:pPr>
        <w:pStyle w:val="Prrafodelista"/>
        <w:numPr>
          <w:ilvl w:val="0"/>
          <w:numId w:val="45"/>
        </w:numPr>
        <w:tabs>
          <w:tab w:val="left" w:pos="284"/>
        </w:tabs>
        <w:spacing w:after="0" w:line="240" w:lineRule="auto"/>
        <w:ind w:left="567" w:right="-1" w:hanging="283"/>
        <w:jc w:val="both"/>
        <w:rPr>
          <w:highlight w:val="yellow"/>
        </w:rPr>
      </w:pPr>
      <w:r>
        <w:rPr>
          <w:highlight w:val="yellow"/>
        </w:rPr>
        <w:t>Ser</w:t>
      </w:r>
      <w:r w:rsidRPr="009F44D6">
        <w:rPr>
          <w:highlight w:val="yellow"/>
        </w:rPr>
        <w:t xml:space="preserve"> </w:t>
      </w:r>
      <w:r w:rsidRPr="00DD054A">
        <w:rPr>
          <w:highlight w:val="yellow"/>
        </w:rPr>
        <w:t>declarado en concurso mercantil, o por cualquier otra causa distinta o an</w:t>
      </w:r>
      <w:r>
        <w:rPr>
          <w:highlight w:val="yellow"/>
        </w:rPr>
        <w:t>áloga que afecte su patrimonio;</w:t>
      </w:r>
    </w:p>
    <w:p w14:paraId="0B0870DF" w14:textId="77777777" w:rsidR="00FC40D8" w:rsidRPr="00DD054A" w:rsidRDefault="00FC40D8" w:rsidP="00CA39E7">
      <w:pPr>
        <w:pStyle w:val="Prrafodelista"/>
        <w:numPr>
          <w:ilvl w:val="0"/>
          <w:numId w:val="45"/>
        </w:numPr>
        <w:spacing w:after="0" w:line="240" w:lineRule="auto"/>
        <w:ind w:left="567" w:right="-1" w:hanging="283"/>
        <w:jc w:val="both"/>
        <w:rPr>
          <w:bCs/>
          <w:highlight w:val="yellow"/>
          <w:lang w:val="es-ES"/>
        </w:rPr>
      </w:pPr>
      <w:r w:rsidRPr="00DD054A">
        <w:rPr>
          <w:bCs/>
          <w:highlight w:val="yellow"/>
          <w:lang w:val="es-ES"/>
        </w:rPr>
        <w:t>En caso de que compruebe la falsedad de alguna manifestación, información o documentación proporcionada para efecto del presente contrato;</w:t>
      </w:r>
    </w:p>
    <w:p w14:paraId="5DDED8AD" w14:textId="77777777" w:rsidR="00FC40D8" w:rsidRPr="00DD054A" w:rsidRDefault="00FC40D8" w:rsidP="00CA39E7">
      <w:pPr>
        <w:pStyle w:val="Prrafodelista"/>
        <w:numPr>
          <w:ilvl w:val="0"/>
          <w:numId w:val="45"/>
        </w:numPr>
        <w:tabs>
          <w:tab w:val="left" w:pos="284"/>
        </w:tabs>
        <w:spacing w:after="0" w:line="240" w:lineRule="auto"/>
        <w:ind w:left="567" w:right="-1" w:hanging="283"/>
        <w:jc w:val="both"/>
        <w:rPr>
          <w:bCs/>
        </w:rPr>
      </w:pPr>
      <w:r>
        <w:rPr>
          <w:bCs/>
        </w:rPr>
        <w:t>N</w:t>
      </w:r>
      <w:r w:rsidRPr="009F44D6">
        <w:rPr>
          <w:bCs/>
        </w:rPr>
        <w:t>o entrega</w:t>
      </w:r>
      <w:r>
        <w:rPr>
          <w:bCs/>
        </w:rPr>
        <w:t>r</w:t>
      </w:r>
      <w:r w:rsidRPr="009F44D6">
        <w:rPr>
          <w:bCs/>
        </w:rPr>
        <w:t xml:space="preserve"> dentro de los 10 (diez) días naturales siguientes a la fecha de firma del </w:t>
      </w:r>
      <w:r w:rsidRPr="00DD054A">
        <w:rPr>
          <w:bCs/>
        </w:rPr>
        <w:t>presente contrato, la gara</w:t>
      </w:r>
      <w:r>
        <w:rPr>
          <w:bCs/>
        </w:rPr>
        <w:t>ntía de cumplimiento del mismo;</w:t>
      </w:r>
    </w:p>
    <w:p w14:paraId="492B517E" w14:textId="77777777" w:rsidR="00FC40D8" w:rsidRPr="008A6823" w:rsidRDefault="00FC40D8" w:rsidP="00CA39E7">
      <w:pPr>
        <w:pStyle w:val="Prrafodelista"/>
        <w:numPr>
          <w:ilvl w:val="0"/>
          <w:numId w:val="45"/>
        </w:numPr>
        <w:spacing w:after="0" w:line="240" w:lineRule="auto"/>
        <w:ind w:left="567" w:right="-1" w:hanging="283"/>
        <w:jc w:val="both"/>
        <w:rPr>
          <w:bCs/>
        </w:rPr>
      </w:pPr>
      <w:r>
        <w:rPr>
          <w:bCs/>
          <w:lang w:val="es-ES"/>
        </w:rPr>
        <w:t xml:space="preserve">Cuando </w:t>
      </w:r>
      <w:r w:rsidRPr="00DD054A">
        <w:rPr>
          <w:bCs/>
          <w:lang w:val="es-ES"/>
        </w:rPr>
        <w:t xml:space="preserve">la suma de las penas convencionales </w:t>
      </w:r>
      <w:r>
        <w:rPr>
          <w:bCs/>
          <w:lang w:val="es-ES"/>
        </w:rPr>
        <w:t>exceda</w:t>
      </w:r>
      <w:r w:rsidRPr="00826899">
        <w:rPr>
          <w:bCs/>
          <w:lang w:val="es-ES"/>
        </w:rPr>
        <w:t xml:space="preserve"> </w:t>
      </w:r>
      <w:r w:rsidRPr="00DD054A">
        <w:rPr>
          <w:bCs/>
          <w:lang w:val="es-ES"/>
        </w:rPr>
        <w:t>el monto total de la garantía de cumplimiento del contrato</w:t>
      </w:r>
      <w:r>
        <w:rPr>
          <w:bCs/>
          <w:lang w:val="es-ES"/>
        </w:rPr>
        <w:t>;</w:t>
      </w:r>
    </w:p>
    <w:p w14:paraId="1DE23727" w14:textId="77777777" w:rsidR="00FC40D8" w:rsidRPr="008A6823" w:rsidRDefault="00FC40D8" w:rsidP="00FC40D8">
      <w:pPr>
        <w:pStyle w:val="Prrafodelista"/>
        <w:ind w:left="567" w:right="-1"/>
        <w:jc w:val="both"/>
        <w:rPr>
          <w:bCs/>
          <w:sz w:val="10"/>
        </w:rPr>
      </w:pPr>
    </w:p>
    <w:p w14:paraId="0A6A879F" w14:textId="77777777" w:rsidR="00FC40D8" w:rsidRDefault="00FC40D8" w:rsidP="00FC40D8">
      <w:pPr>
        <w:pStyle w:val="Prrafodelista"/>
        <w:ind w:left="567" w:right="-1"/>
        <w:jc w:val="both"/>
        <w:rPr>
          <w:bCs/>
        </w:rPr>
      </w:pPr>
      <w:r w:rsidRPr="00F27465">
        <w:rPr>
          <w:bCs/>
        </w:rPr>
        <w:t xml:space="preserve">INSTRUCCIÓN: CUANDO NO SE HAYA REQUERIDO LA GARANTÍA DE CUMPLIMIENTO, SE UTILIZARÁ EL SIGUIENTE TEXTO </w:t>
      </w:r>
      <w:r w:rsidRPr="00943A59">
        <w:rPr>
          <w:bCs/>
        </w:rPr>
        <w:t xml:space="preserve">“En caso de que la suma de las penas convencionales </w:t>
      </w:r>
      <w:r>
        <w:rPr>
          <w:bCs/>
        </w:rPr>
        <w:t>exceda el 20% del monto total del contrato.”</w:t>
      </w:r>
    </w:p>
    <w:p w14:paraId="33E197EF" w14:textId="77777777" w:rsidR="00FC40D8" w:rsidRPr="008A6823" w:rsidRDefault="00FC40D8" w:rsidP="00FC40D8">
      <w:pPr>
        <w:pStyle w:val="Prrafodelista"/>
        <w:ind w:left="567" w:right="-1"/>
        <w:jc w:val="both"/>
        <w:rPr>
          <w:bCs/>
          <w:sz w:val="10"/>
        </w:rPr>
      </w:pPr>
    </w:p>
    <w:p w14:paraId="708E7600" w14:textId="77777777" w:rsidR="00FC40D8" w:rsidRPr="00F27465" w:rsidRDefault="00FC40D8" w:rsidP="00CA39E7">
      <w:pPr>
        <w:pStyle w:val="Prrafodelista"/>
        <w:numPr>
          <w:ilvl w:val="0"/>
          <w:numId w:val="45"/>
        </w:numPr>
        <w:spacing w:after="0" w:line="240" w:lineRule="auto"/>
        <w:ind w:left="567" w:right="-1" w:hanging="283"/>
        <w:jc w:val="both"/>
        <w:rPr>
          <w:bCs/>
          <w:lang w:val="es-ES"/>
        </w:rPr>
      </w:pPr>
      <w:r>
        <w:rPr>
          <w:bCs/>
          <w:lang w:val="es-ES"/>
        </w:rPr>
        <w:t>Cuando la suma de las deducciones al pago, excedan el límite máximo establecido para las deducciones;</w:t>
      </w:r>
    </w:p>
    <w:p w14:paraId="2451D776" w14:textId="77777777" w:rsidR="00FC40D8" w:rsidRPr="00DD054A" w:rsidRDefault="00FC40D8" w:rsidP="00CA39E7">
      <w:pPr>
        <w:pStyle w:val="Prrafodelista"/>
        <w:numPr>
          <w:ilvl w:val="0"/>
          <w:numId w:val="45"/>
        </w:numPr>
        <w:spacing w:after="0" w:line="240" w:lineRule="auto"/>
        <w:ind w:left="567" w:right="-1" w:hanging="283"/>
        <w:jc w:val="both"/>
        <w:rPr>
          <w:b/>
          <w:lang w:val="es-ES"/>
        </w:rPr>
      </w:pPr>
      <w:r w:rsidRPr="00DD054A">
        <w:rPr>
          <w:bCs/>
          <w:lang w:val="es-ES"/>
        </w:rPr>
        <w:t>Divulgar, transferir o utilizar la información que conozca en el desarrollo del cumplimiento del objeto del presente contrato, sin contar con la autorización de</w:t>
      </w:r>
      <w:r w:rsidRPr="009A6814">
        <w:rPr>
          <w:lang w:val="es-ES"/>
        </w:rPr>
        <w:t xml:space="preserve"> </w:t>
      </w:r>
      <w:r w:rsidRPr="00DD054A">
        <w:rPr>
          <w:b/>
        </w:rPr>
        <w:t>“LA DEPENDENCIA O ENTIDAD”</w:t>
      </w:r>
      <w:r w:rsidRPr="009A6814">
        <w:rPr>
          <w:lang w:val="es-ES"/>
        </w:rPr>
        <w:t xml:space="preserve"> </w:t>
      </w:r>
      <w:r w:rsidRPr="00DD054A">
        <w:rPr>
          <w:bCs/>
          <w:lang w:val="es-ES"/>
        </w:rPr>
        <w:t>en los términos de lo dispuesto en la cláusula VIGÉSIMA PRIMERA DE CONFIDENCIALIDAD Y PROTECCIÓN DE DATOS PERSONALES del presente instrumento jurídico;</w:t>
      </w:r>
    </w:p>
    <w:p w14:paraId="72C38E46" w14:textId="77777777" w:rsidR="00FC40D8" w:rsidRPr="00DD054A" w:rsidRDefault="00FC40D8" w:rsidP="00CA39E7">
      <w:pPr>
        <w:pStyle w:val="Prrafodelista"/>
        <w:numPr>
          <w:ilvl w:val="0"/>
          <w:numId w:val="45"/>
        </w:numPr>
        <w:tabs>
          <w:tab w:val="left" w:pos="284"/>
        </w:tabs>
        <w:spacing w:after="0" w:line="240" w:lineRule="auto"/>
        <w:ind w:left="567" w:right="51" w:hanging="283"/>
        <w:jc w:val="both"/>
      </w:pPr>
      <w:r w:rsidRPr="00DD054A">
        <w:rPr>
          <w:bCs/>
          <w:lang w:val="es-ES"/>
        </w:rPr>
        <w:lastRenderedPageBreak/>
        <w:t>Impedir el desempeño normal de labores de</w:t>
      </w:r>
      <w:r w:rsidRPr="009A6814">
        <w:t xml:space="preserve"> </w:t>
      </w:r>
      <w:r w:rsidRPr="00DD054A">
        <w:rPr>
          <w:b/>
        </w:rPr>
        <w:t>“LA DEPENDENCIA O ENTIDAD”</w:t>
      </w:r>
      <w:r w:rsidRPr="00DD054A">
        <w:rPr>
          <w:b/>
          <w:lang w:val="es-ES"/>
        </w:rPr>
        <w:t>;</w:t>
      </w:r>
    </w:p>
    <w:p w14:paraId="53360D69" w14:textId="77777777" w:rsidR="00FC40D8" w:rsidRPr="00DD054A" w:rsidRDefault="00FC40D8" w:rsidP="00CA39E7">
      <w:pPr>
        <w:pStyle w:val="Prrafodelista"/>
        <w:numPr>
          <w:ilvl w:val="0"/>
          <w:numId w:val="45"/>
        </w:numPr>
        <w:tabs>
          <w:tab w:val="left" w:pos="284"/>
        </w:tabs>
        <w:spacing w:after="0" w:line="240" w:lineRule="auto"/>
        <w:ind w:left="567" w:right="51" w:hanging="283"/>
        <w:jc w:val="both"/>
      </w:pPr>
      <w:r w:rsidRPr="00DD054A">
        <w:rPr>
          <w:b/>
          <w:lang w:val="es-ES"/>
        </w:rPr>
        <w:t xml:space="preserve"> </w:t>
      </w:r>
      <w:r w:rsidRPr="00DD054A">
        <w:rPr>
          <w:bCs/>
        </w:rPr>
        <w:t>Cambiar su nacionalidad por otra e invocar la protección de su gobierno contra reclamaciones y órdenes de</w:t>
      </w:r>
      <w:r w:rsidRPr="00DD054A">
        <w:rPr>
          <w:b/>
        </w:rPr>
        <w:t xml:space="preserve"> “LA DEPENDENCIA O E</w:t>
      </w:r>
      <w:r>
        <w:rPr>
          <w:b/>
        </w:rPr>
        <w:t>NTIDAD”,</w:t>
      </w:r>
      <w:r w:rsidRPr="00943A59">
        <w:t xml:space="preserve"> cuando sea extranjero, y</w:t>
      </w:r>
    </w:p>
    <w:p w14:paraId="5BAD6A42" w14:textId="77777777" w:rsidR="00FC40D8" w:rsidRPr="009F5816" w:rsidRDefault="00FC40D8" w:rsidP="00CA39E7">
      <w:pPr>
        <w:pStyle w:val="Prrafodelista"/>
        <w:numPr>
          <w:ilvl w:val="0"/>
          <w:numId w:val="45"/>
        </w:numPr>
        <w:tabs>
          <w:tab w:val="left" w:pos="284"/>
        </w:tabs>
        <w:spacing w:after="0" w:line="240" w:lineRule="auto"/>
        <w:ind w:left="567" w:right="51" w:hanging="283"/>
        <w:jc w:val="both"/>
        <w:rPr>
          <w:highlight w:val="yellow"/>
        </w:rPr>
      </w:pPr>
      <w:r w:rsidRPr="009F5816">
        <w:rPr>
          <w:highlight w:val="yellow"/>
        </w:rPr>
        <w:t>Incumplir cualquier obligación distinta de las anteriores y derivadas del presente contrato.</w:t>
      </w:r>
    </w:p>
    <w:p w14:paraId="26D23C25" w14:textId="77777777" w:rsidR="00FC40D8" w:rsidRPr="009F5816" w:rsidRDefault="00FC40D8" w:rsidP="00FC40D8">
      <w:pPr>
        <w:pStyle w:val="Prrafodelista"/>
        <w:tabs>
          <w:tab w:val="left" w:pos="284"/>
        </w:tabs>
        <w:ind w:left="567" w:right="51"/>
        <w:jc w:val="both"/>
      </w:pPr>
    </w:p>
    <w:p w14:paraId="6A5A2CEF" w14:textId="77777777" w:rsidR="00FC40D8" w:rsidRPr="009F44D6" w:rsidRDefault="00FC40D8" w:rsidP="00FC40D8">
      <w:pPr>
        <w:jc w:val="both"/>
        <w:rPr>
          <w:rFonts w:ascii="Arial" w:hAnsi="Arial" w:cs="Arial"/>
          <w:sz w:val="22"/>
          <w:szCs w:val="22"/>
          <w:highlight w:val="yellow"/>
          <w:lang w:val="es-ES"/>
        </w:rPr>
      </w:pPr>
      <w:r w:rsidRPr="009F44D6">
        <w:rPr>
          <w:rFonts w:ascii="Arial" w:hAnsi="Arial" w:cs="Arial"/>
          <w:sz w:val="22"/>
          <w:szCs w:val="22"/>
          <w:highlight w:val="yellow"/>
          <w:lang w:val="es-ES"/>
        </w:rPr>
        <w:t>Para el caso de optar por la rescisión del contrato,</w:t>
      </w:r>
      <w:r w:rsidRPr="009F44D6">
        <w:rPr>
          <w:rFonts w:ascii="Arial" w:hAnsi="Arial" w:cs="Arial"/>
          <w:sz w:val="22"/>
          <w:szCs w:val="22"/>
          <w:lang w:val="es-ES"/>
        </w:rPr>
        <w:t xml:space="preserve"> </w:t>
      </w:r>
      <w:r w:rsidRPr="00514ED6">
        <w:rPr>
          <w:rFonts w:ascii="Arial" w:hAnsi="Arial" w:cs="Arial"/>
          <w:b/>
          <w:sz w:val="22"/>
          <w:szCs w:val="22"/>
        </w:rPr>
        <w:t>“LA DEPENDENCIA O ENTIDAD”</w:t>
      </w:r>
      <w:r w:rsidRPr="009F44D6">
        <w:rPr>
          <w:rFonts w:ascii="Arial" w:hAnsi="Arial" w:cs="Arial"/>
          <w:sz w:val="22"/>
          <w:szCs w:val="22"/>
          <w:lang w:val="es-ES"/>
        </w:rPr>
        <w:t xml:space="preserve"> </w:t>
      </w:r>
      <w:r w:rsidRPr="009F44D6">
        <w:rPr>
          <w:rFonts w:ascii="Arial" w:hAnsi="Arial" w:cs="Arial"/>
          <w:sz w:val="22"/>
          <w:szCs w:val="22"/>
          <w:highlight w:val="yellow"/>
          <w:lang w:val="es-ES"/>
        </w:rPr>
        <w:t>comunicará por escrito a</w:t>
      </w:r>
      <w:r w:rsidRPr="00514ED6">
        <w:rPr>
          <w:rFonts w:ascii="Arial" w:hAnsi="Arial" w:cs="Arial"/>
          <w:sz w:val="22"/>
          <w:szCs w:val="22"/>
          <w:lang w:val="es-ES"/>
        </w:rPr>
        <w:t xml:space="preserve"> </w:t>
      </w:r>
      <w:r w:rsidRPr="00514ED6">
        <w:rPr>
          <w:rFonts w:ascii="Arial" w:hAnsi="Arial" w:cs="Arial"/>
          <w:b/>
          <w:sz w:val="22"/>
          <w:szCs w:val="22"/>
        </w:rPr>
        <w:t>“EL PROVEEDOR”</w:t>
      </w:r>
      <w:r w:rsidRPr="00514ED6">
        <w:rPr>
          <w:rFonts w:ascii="Arial" w:hAnsi="Arial" w:cs="Arial"/>
          <w:sz w:val="22"/>
          <w:szCs w:val="22"/>
          <w:lang w:val="es-ES"/>
        </w:rPr>
        <w:t xml:space="preserve"> </w:t>
      </w:r>
      <w:r w:rsidRPr="009F44D6">
        <w:rPr>
          <w:rFonts w:ascii="Arial" w:hAnsi="Arial" w:cs="Arial"/>
          <w:sz w:val="22"/>
          <w:szCs w:val="22"/>
          <w:highlight w:val="yellow"/>
          <w:lang w:val="es-ES"/>
        </w:rPr>
        <w:t>el incumplimiento en que haya incurrido, para que en un término de 5 (cinco) días hábiles contados a partir de la notificación, exponga lo que a su derecho convenga y aporte en su caso las pruebas que estime pertinentes.</w:t>
      </w:r>
    </w:p>
    <w:p w14:paraId="207AB055" w14:textId="77777777" w:rsidR="00FC40D8" w:rsidRPr="009F44D6" w:rsidRDefault="00FC40D8" w:rsidP="00FC40D8">
      <w:pPr>
        <w:ind w:right="-1"/>
        <w:jc w:val="both"/>
        <w:rPr>
          <w:rFonts w:ascii="Arial" w:hAnsi="Arial" w:cs="Arial"/>
          <w:sz w:val="22"/>
          <w:szCs w:val="22"/>
          <w:highlight w:val="yellow"/>
          <w:lang w:val="es-ES"/>
        </w:rPr>
      </w:pPr>
    </w:p>
    <w:p w14:paraId="1DCB68C0" w14:textId="77777777" w:rsidR="00FC40D8" w:rsidRPr="009F44D6" w:rsidRDefault="00FC40D8" w:rsidP="00FC40D8">
      <w:pPr>
        <w:tabs>
          <w:tab w:val="left" w:pos="2700"/>
        </w:tabs>
        <w:ind w:right="-1"/>
        <w:jc w:val="both"/>
        <w:rPr>
          <w:rFonts w:ascii="Arial" w:hAnsi="Arial" w:cs="Arial"/>
          <w:b/>
          <w:sz w:val="22"/>
          <w:szCs w:val="22"/>
          <w:highlight w:val="yellow"/>
        </w:rPr>
      </w:pPr>
      <w:r w:rsidRPr="009F44D6">
        <w:rPr>
          <w:rFonts w:ascii="Arial" w:hAnsi="Arial" w:cs="Arial"/>
          <w:sz w:val="22"/>
          <w:szCs w:val="22"/>
          <w:highlight w:val="yellow"/>
        </w:rPr>
        <w:t>Transcurrido dicho término</w:t>
      </w:r>
      <w:r w:rsidRPr="009F44D6">
        <w:rPr>
          <w:rFonts w:ascii="Arial" w:hAnsi="Arial" w:cs="Arial"/>
          <w:sz w:val="22"/>
          <w:szCs w:val="22"/>
        </w:rPr>
        <w:t xml:space="preserve"> </w:t>
      </w:r>
      <w:r w:rsidRPr="00514ED6">
        <w:rPr>
          <w:rFonts w:ascii="Arial" w:hAnsi="Arial" w:cs="Arial"/>
          <w:b/>
          <w:sz w:val="22"/>
          <w:szCs w:val="22"/>
        </w:rPr>
        <w:t>“LA DEPENDENCIA O ENTIDAD”</w:t>
      </w:r>
      <w:r w:rsidRPr="00514ED6">
        <w:rPr>
          <w:rFonts w:ascii="Arial" w:hAnsi="Arial" w:cs="Arial"/>
          <w:sz w:val="22"/>
          <w:szCs w:val="22"/>
        </w:rPr>
        <w:t>,</w:t>
      </w:r>
      <w:r w:rsidRPr="009F44D6">
        <w:rPr>
          <w:rFonts w:ascii="Arial" w:hAnsi="Arial" w:cs="Arial"/>
          <w:sz w:val="22"/>
          <w:szCs w:val="22"/>
          <w:highlight w:val="yellow"/>
        </w:rPr>
        <w:t xml:space="preserve"> en un plazo de 15 (quince) días hábiles siguientes, tomando en consideración los argumentos y pruebas que hubiere hecho valer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 xml:space="preserve">determinará de manera fundada y motivada dar o no por rescindido el contrato, y comunicará a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dicha determinación dentro del citado plazo.</w:t>
      </w:r>
    </w:p>
    <w:p w14:paraId="1F7E4640" w14:textId="77777777" w:rsidR="00FC40D8" w:rsidRPr="009F44D6" w:rsidRDefault="00FC40D8" w:rsidP="00FC40D8">
      <w:pPr>
        <w:tabs>
          <w:tab w:val="left" w:pos="2700"/>
        </w:tabs>
        <w:ind w:right="-1"/>
        <w:jc w:val="both"/>
        <w:rPr>
          <w:rFonts w:ascii="Arial" w:hAnsi="Arial" w:cs="Arial"/>
          <w:sz w:val="22"/>
          <w:szCs w:val="22"/>
          <w:highlight w:val="yellow"/>
        </w:rPr>
      </w:pPr>
    </w:p>
    <w:p w14:paraId="4A59B714" w14:textId="77777777" w:rsidR="00FC40D8" w:rsidRPr="00514ED6" w:rsidRDefault="00FC40D8" w:rsidP="00FC40D8">
      <w:pPr>
        <w:tabs>
          <w:tab w:val="left" w:pos="2700"/>
        </w:tabs>
        <w:ind w:right="-1"/>
        <w:jc w:val="both"/>
        <w:rPr>
          <w:rFonts w:ascii="Arial" w:hAnsi="Arial" w:cs="Arial"/>
          <w:sz w:val="22"/>
          <w:szCs w:val="22"/>
        </w:rPr>
      </w:pPr>
      <w:r w:rsidRPr="009F44D6">
        <w:rPr>
          <w:rFonts w:ascii="Arial" w:hAnsi="Arial" w:cs="Arial"/>
          <w:sz w:val="22"/>
          <w:szCs w:val="22"/>
          <w:highlight w:val="yellow"/>
        </w:rPr>
        <w:t>Cuando se rescinda el contrato, se formulará el finiquito correspondiente, a efecto de hacer constar los pagos que deba efectuar</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por concepto del contrato hasta el momento de rescisión, o los que resulten a cargo de </w:t>
      </w:r>
      <w:r w:rsidRPr="00514ED6">
        <w:rPr>
          <w:rFonts w:ascii="Arial" w:hAnsi="Arial" w:cs="Arial"/>
          <w:b/>
          <w:sz w:val="22"/>
          <w:szCs w:val="22"/>
        </w:rPr>
        <w:t>“EL PROVEEDOR”.</w:t>
      </w:r>
      <w:r w:rsidRPr="00514ED6">
        <w:rPr>
          <w:rFonts w:ascii="Arial" w:hAnsi="Arial" w:cs="Arial"/>
          <w:sz w:val="22"/>
          <w:szCs w:val="22"/>
        </w:rPr>
        <w:t xml:space="preserve"> </w:t>
      </w:r>
    </w:p>
    <w:p w14:paraId="6ED14C16" w14:textId="77777777" w:rsidR="00FC40D8" w:rsidRPr="009F44D6" w:rsidRDefault="00FC40D8" w:rsidP="00FC40D8">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 xml:space="preserve"> </w:t>
      </w:r>
    </w:p>
    <w:p w14:paraId="6E60CF51" w14:textId="77777777" w:rsidR="00FC40D8" w:rsidRPr="009F44D6" w:rsidRDefault="00FC40D8" w:rsidP="00FC40D8">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Iniciado un procedimiento de conciliación</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podrá suspender el trámite del procedimiento de rescisión.</w:t>
      </w:r>
    </w:p>
    <w:p w14:paraId="12FE42DA" w14:textId="77777777" w:rsidR="00FC40D8" w:rsidRPr="009F44D6" w:rsidRDefault="00FC40D8" w:rsidP="00FC40D8">
      <w:pPr>
        <w:tabs>
          <w:tab w:val="left" w:pos="2700"/>
        </w:tabs>
        <w:ind w:right="-1"/>
        <w:jc w:val="both"/>
        <w:rPr>
          <w:rFonts w:ascii="Arial" w:hAnsi="Arial" w:cs="Arial"/>
          <w:sz w:val="22"/>
          <w:szCs w:val="22"/>
          <w:highlight w:val="yellow"/>
        </w:rPr>
      </w:pPr>
    </w:p>
    <w:p w14:paraId="3F575261" w14:textId="77777777" w:rsidR="00FC40D8" w:rsidRPr="009F44D6" w:rsidRDefault="00FC40D8" w:rsidP="00FC40D8">
      <w:pPr>
        <w:tabs>
          <w:tab w:val="left" w:pos="2700"/>
        </w:tabs>
        <w:ind w:right="-1"/>
        <w:jc w:val="both"/>
        <w:rPr>
          <w:rFonts w:ascii="Arial" w:hAnsi="Arial" w:cs="Arial"/>
          <w:sz w:val="22"/>
          <w:szCs w:val="22"/>
        </w:rPr>
      </w:pPr>
      <w:r w:rsidRPr="009F44D6">
        <w:rPr>
          <w:rFonts w:ascii="Arial" w:hAnsi="Arial" w:cs="Arial"/>
          <w:sz w:val="22"/>
          <w:szCs w:val="22"/>
          <w:highlight w:val="yellow"/>
        </w:rPr>
        <w:t>Si previamente a la determinación de dar por rescindido el contrato se entregaran los bienes, el procedimiento iniciado quedará sin efecto, previa aceptación y verificación de</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de que continúa vigente la necesidad de los bienes aplicando, en su caso, las penas convencionales correspondientes.</w:t>
      </w:r>
    </w:p>
    <w:p w14:paraId="14001B06" w14:textId="77777777" w:rsidR="00FC40D8" w:rsidRPr="009F44D6" w:rsidRDefault="00FC40D8" w:rsidP="00FC40D8">
      <w:pPr>
        <w:tabs>
          <w:tab w:val="left" w:pos="2700"/>
        </w:tabs>
        <w:ind w:right="-1"/>
        <w:jc w:val="both"/>
        <w:rPr>
          <w:rFonts w:ascii="Arial" w:hAnsi="Arial" w:cs="Arial"/>
          <w:sz w:val="22"/>
          <w:szCs w:val="22"/>
        </w:rPr>
      </w:pPr>
    </w:p>
    <w:p w14:paraId="6319691A" w14:textId="77777777" w:rsidR="00FC40D8" w:rsidRPr="009F44D6" w:rsidRDefault="00FC40D8" w:rsidP="00FC40D8">
      <w:pPr>
        <w:tabs>
          <w:tab w:val="left" w:pos="2700"/>
        </w:tabs>
        <w:ind w:right="-1"/>
        <w:jc w:val="both"/>
        <w:rPr>
          <w:rFonts w:ascii="Arial" w:hAnsi="Arial" w:cs="Arial"/>
          <w:sz w:val="22"/>
          <w:szCs w:val="22"/>
          <w:highlight w:val="yellow"/>
        </w:rPr>
      </w:pP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elaborará un dictamen en el cual justifique que los impactos económicos o de operación que se ocasionarían con la rescisión del contrato resultarían más inconvenientes. </w:t>
      </w:r>
    </w:p>
    <w:p w14:paraId="60E205ED" w14:textId="77777777" w:rsidR="00FC40D8" w:rsidRPr="009F44D6" w:rsidRDefault="00FC40D8" w:rsidP="00FC40D8">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 xml:space="preserve"> </w:t>
      </w:r>
    </w:p>
    <w:p w14:paraId="5A0A3C1F" w14:textId="77777777" w:rsidR="00FC40D8" w:rsidRPr="009F44D6" w:rsidRDefault="00FC40D8" w:rsidP="00FC40D8">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De no rescindirse el contrato</w:t>
      </w:r>
      <w:r w:rsidRPr="00514E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establecerá con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 xml:space="preserve">otro plazo que le permita subsanar el incumplimiento que hubiere motivado el inicio del procedimiento, aplicando las sanciones correspondientes. El </w:t>
      </w:r>
      <w:r w:rsidRPr="009F44D6">
        <w:rPr>
          <w:rFonts w:ascii="Arial" w:hAnsi="Arial" w:cs="Arial"/>
          <w:sz w:val="22"/>
          <w:szCs w:val="22"/>
          <w:highlight w:val="yellow"/>
        </w:rPr>
        <w:lastRenderedPageBreak/>
        <w:t xml:space="preserve">convenio modificatorio que al efecto se celebre deberá atender a las condiciones previstas por los dos últimos párrafos del artículo 52 de la </w:t>
      </w:r>
      <w:r w:rsidRPr="009F44D6">
        <w:rPr>
          <w:rFonts w:ascii="Arial" w:hAnsi="Arial" w:cs="Arial"/>
          <w:b/>
          <w:sz w:val="22"/>
          <w:szCs w:val="22"/>
          <w:highlight w:val="yellow"/>
        </w:rPr>
        <w:t>“LAASSP”</w:t>
      </w:r>
      <w:r w:rsidRPr="009F44D6">
        <w:rPr>
          <w:rFonts w:ascii="Arial" w:hAnsi="Arial" w:cs="Arial"/>
          <w:sz w:val="22"/>
          <w:szCs w:val="22"/>
          <w:highlight w:val="yellow"/>
        </w:rPr>
        <w:t>.</w:t>
      </w:r>
    </w:p>
    <w:p w14:paraId="55B16819" w14:textId="77777777" w:rsidR="00FC40D8" w:rsidRPr="009F44D6" w:rsidRDefault="00FC40D8" w:rsidP="00FC40D8">
      <w:pPr>
        <w:tabs>
          <w:tab w:val="left" w:pos="2700"/>
        </w:tabs>
        <w:ind w:right="-1"/>
        <w:jc w:val="both"/>
        <w:rPr>
          <w:rFonts w:ascii="Arial" w:hAnsi="Arial" w:cs="Arial"/>
          <w:sz w:val="22"/>
          <w:szCs w:val="22"/>
          <w:highlight w:val="yellow"/>
        </w:rPr>
      </w:pPr>
    </w:p>
    <w:p w14:paraId="11F36412" w14:textId="77777777" w:rsidR="00FC40D8" w:rsidRPr="009F44D6" w:rsidRDefault="00FC40D8" w:rsidP="00FC40D8">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No obstante, de que se hubiere firmado el convenio modificatorio a que se refiere el párrafo anterior, si se presenta de nueva cuenta el incumplimiento,</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quedará expresamente facultada para optar por exigir el cumplimiento del contrato, o rescindirlo, aplicando las sanciones que procedan.</w:t>
      </w:r>
    </w:p>
    <w:p w14:paraId="4152C9FA" w14:textId="77777777" w:rsidR="00FC40D8" w:rsidRPr="009F44D6" w:rsidRDefault="00FC40D8" w:rsidP="00FC40D8">
      <w:pPr>
        <w:tabs>
          <w:tab w:val="left" w:pos="2700"/>
        </w:tabs>
        <w:ind w:right="-1"/>
        <w:jc w:val="both"/>
        <w:rPr>
          <w:rFonts w:ascii="Arial" w:hAnsi="Arial" w:cs="Arial"/>
          <w:sz w:val="22"/>
          <w:szCs w:val="22"/>
          <w:highlight w:val="yellow"/>
        </w:rPr>
      </w:pPr>
    </w:p>
    <w:p w14:paraId="201B4195" w14:textId="77777777" w:rsidR="00FC40D8" w:rsidRPr="009F44D6" w:rsidRDefault="00FC40D8" w:rsidP="00FC40D8">
      <w:pPr>
        <w:tabs>
          <w:tab w:val="left" w:pos="2700"/>
        </w:tabs>
        <w:ind w:right="-1"/>
        <w:jc w:val="both"/>
        <w:rPr>
          <w:rFonts w:ascii="Arial" w:hAnsi="Arial" w:cs="Arial"/>
          <w:sz w:val="22"/>
          <w:szCs w:val="22"/>
          <w:highlight w:val="yellow"/>
        </w:rPr>
      </w:pPr>
      <w:r w:rsidRPr="009F44D6">
        <w:rPr>
          <w:rFonts w:ascii="Arial" w:hAnsi="Arial" w:cs="Arial"/>
          <w:sz w:val="22"/>
          <w:szCs w:val="22"/>
          <w:highlight w:val="yellow"/>
        </w:rPr>
        <w:t xml:space="preserve">Si se llevara a cabo la rescisión del contrato, y en el caso de que a </w:t>
      </w:r>
      <w:r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 xml:space="preserve">se le hubieran entregado pagos progresivos, éste deberá de reintegrarlos más los intereses correspondientes, conforme a lo indicado en el artículo 51, párrafo cuarto, de la </w:t>
      </w:r>
      <w:r w:rsidRPr="009F44D6">
        <w:rPr>
          <w:rFonts w:ascii="Arial" w:hAnsi="Arial" w:cs="Arial"/>
          <w:b/>
          <w:sz w:val="22"/>
          <w:szCs w:val="22"/>
          <w:highlight w:val="yellow"/>
        </w:rPr>
        <w:t>“LAASSP”</w:t>
      </w:r>
      <w:r w:rsidRPr="009F44D6">
        <w:rPr>
          <w:rFonts w:ascii="Arial" w:hAnsi="Arial" w:cs="Arial"/>
          <w:sz w:val="22"/>
          <w:szCs w:val="22"/>
          <w:highlight w:val="yellow"/>
        </w:rPr>
        <w:t xml:space="preserve">. </w:t>
      </w:r>
    </w:p>
    <w:p w14:paraId="50AFA8BA" w14:textId="77777777" w:rsidR="00FC40D8" w:rsidRPr="009F44D6" w:rsidRDefault="00FC40D8" w:rsidP="00FC40D8">
      <w:pPr>
        <w:tabs>
          <w:tab w:val="left" w:pos="2700"/>
        </w:tabs>
        <w:ind w:right="-1"/>
        <w:jc w:val="both"/>
        <w:rPr>
          <w:rFonts w:ascii="Arial" w:hAnsi="Arial" w:cs="Arial"/>
          <w:sz w:val="22"/>
          <w:szCs w:val="22"/>
          <w:highlight w:val="yellow"/>
        </w:rPr>
      </w:pPr>
    </w:p>
    <w:p w14:paraId="7DE8B8DD" w14:textId="77777777" w:rsidR="00FC40D8" w:rsidRPr="009F44D6" w:rsidRDefault="00FC40D8" w:rsidP="00FC40D8">
      <w:pPr>
        <w:ind w:right="51"/>
        <w:jc w:val="both"/>
        <w:rPr>
          <w:rFonts w:ascii="Arial" w:hAnsi="Arial" w:cs="Arial"/>
          <w:sz w:val="22"/>
          <w:szCs w:val="22"/>
        </w:rPr>
      </w:pPr>
      <w:r w:rsidRPr="009F44D6">
        <w:rPr>
          <w:rFonts w:ascii="Arial" w:hAnsi="Arial" w:cs="Arial"/>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sidRPr="009F44D6">
        <w:rPr>
          <w:rFonts w:ascii="Arial" w:hAnsi="Arial" w:cs="Arial"/>
          <w:sz w:val="22"/>
          <w:szCs w:val="22"/>
        </w:rPr>
        <w:t xml:space="preserve"> </w:t>
      </w:r>
      <w:r w:rsidRPr="00514ED6">
        <w:rPr>
          <w:rFonts w:ascii="Arial" w:hAnsi="Arial" w:cs="Arial"/>
          <w:b/>
          <w:sz w:val="22"/>
          <w:szCs w:val="22"/>
        </w:rPr>
        <w:t>“LA DEPENDENCIA O ENTIDAD”</w:t>
      </w:r>
      <w:r w:rsidRPr="00514ED6">
        <w:rPr>
          <w:rFonts w:ascii="Arial" w:hAnsi="Arial" w:cs="Arial"/>
          <w:sz w:val="22"/>
          <w:szCs w:val="22"/>
        </w:rPr>
        <w:t>.</w:t>
      </w:r>
    </w:p>
    <w:p w14:paraId="6408F98F" w14:textId="77777777" w:rsidR="00FC40D8" w:rsidRPr="00514ED6" w:rsidRDefault="00FC40D8" w:rsidP="00FC40D8">
      <w:pPr>
        <w:jc w:val="both"/>
        <w:rPr>
          <w:rFonts w:ascii="Arial" w:hAnsi="Arial" w:cs="Arial"/>
          <w:b/>
          <w:sz w:val="22"/>
          <w:szCs w:val="22"/>
          <w:highlight w:val="yellow"/>
          <w:lang w:eastAsia="es-MX"/>
        </w:rPr>
      </w:pPr>
    </w:p>
    <w:p w14:paraId="475AC5C8" w14:textId="77777777" w:rsidR="00FC40D8" w:rsidRPr="009F44D6" w:rsidRDefault="00FC40D8" w:rsidP="00FC40D8">
      <w:pPr>
        <w:jc w:val="both"/>
        <w:rPr>
          <w:rFonts w:ascii="Arial" w:hAnsi="Arial" w:cs="Arial"/>
          <w:sz w:val="22"/>
          <w:szCs w:val="22"/>
          <w:lang w:eastAsia="es-MX"/>
        </w:rPr>
      </w:pPr>
      <w:r w:rsidRPr="00514ED6">
        <w:rPr>
          <w:rFonts w:ascii="Arial" w:hAnsi="Arial" w:cs="Arial"/>
          <w:b/>
          <w:sz w:val="22"/>
          <w:szCs w:val="22"/>
          <w:highlight w:val="yellow"/>
          <w:lang w:eastAsia="es-MX"/>
        </w:rPr>
        <w:t>VIGÉSIMA CUARTA. RELACIÓN Y EXCLUSIÓN LABORAL</w:t>
      </w:r>
    </w:p>
    <w:p w14:paraId="0062538A" w14:textId="77777777" w:rsidR="00FC40D8" w:rsidRPr="009F44D6" w:rsidRDefault="00FC40D8" w:rsidP="00FC40D8">
      <w:pPr>
        <w:jc w:val="both"/>
        <w:rPr>
          <w:rFonts w:ascii="Arial" w:hAnsi="Arial" w:cs="Arial"/>
          <w:sz w:val="22"/>
          <w:szCs w:val="22"/>
          <w:lang w:eastAsia="es-MX"/>
        </w:rPr>
      </w:pPr>
    </w:p>
    <w:p w14:paraId="572B8C5B" w14:textId="77777777" w:rsidR="00FC40D8" w:rsidRPr="009F44D6" w:rsidRDefault="00FC40D8" w:rsidP="00FC40D8">
      <w:pPr>
        <w:pStyle w:val="Textoindependiente"/>
        <w:tabs>
          <w:tab w:val="center" w:pos="567"/>
        </w:tabs>
        <w:ind w:right="48"/>
        <w:rPr>
          <w:rFonts w:ascii="Arial" w:hAnsi="Arial" w:cs="Arial"/>
        </w:rPr>
      </w:pPr>
      <w:r w:rsidRPr="00514ED6">
        <w:rPr>
          <w:rFonts w:ascii="Arial" w:hAnsi="Arial" w:cs="Arial"/>
          <w:b/>
        </w:rPr>
        <w:t>“EL PROVEEDOR”</w:t>
      </w:r>
      <w:r w:rsidRPr="00514ED6">
        <w:rPr>
          <w:rFonts w:ascii="Arial" w:hAnsi="Arial" w:cs="Arial"/>
        </w:rPr>
        <w:t xml:space="preserve"> </w:t>
      </w:r>
      <w:r w:rsidRPr="009F44D6">
        <w:rPr>
          <w:rFonts w:ascii="Arial" w:hAnsi="Arial" w:cs="Arial"/>
          <w:highlight w:val="yellow"/>
        </w:rPr>
        <w:t>reconoce y acepta ser el único patrón de todos y cada uno de los trabajadores que intervienen en la adquisición y suministro de los bienes, por lo que, deslinda de toda responsabilidad a</w:t>
      </w:r>
      <w:r w:rsidRPr="009F44D6">
        <w:rPr>
          <w:rFonts w:ascii="Arial" w:hAnsi="Arial" w:cs="Arial"/>
        </w:rPr>
        <w:t xml:space="preserve"> </w:t>
      </w:r>
      <w:r w:rsidRPr="00514ED6">
        <w:rPr>
          <w:rFonts w:ascii="Arial" w:hAnsi="Arial" w:cs="Arial"/>
          <w:b/>
        </w:rPr>
        <w:t>“LA DEPENDENCIA O ENTIDAD”</w:t>
      </w:r>
      <w:r w:rsidRPr="009F44D6">
        <w:rPr>
          <w:rFonts w:ascii="Arial" w:hAnsi="Arial" w:cs="Arial"/>
        </w:rPr>
        <w:t xml:space="preserve"> </w:t>
      </w:r>
      <w:r w:rsidRPr="009F44D6">
        <w:rPr>
          <w:rFonts w:ascii="Arial" w:hAnsi="Arial" w:cs="Arial"/>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3CB453E1" w14:textId="77777777" w:rsidR="00FC40D8" w:rsidRPr="009F44D6" w:rsidRDefault="00FC40D8" w:rsidP="00FC40D8">
      <w:pPr>
        <w:pStyle w:val="Textoindependiente"/>
        <w:tabs>
          <w:tab w:val="center" w:pos="567"/>
        </w:tabs>
        <w:ind w:right="48"/>
        <w:rPr>
          <w:rFonts w:ascii="Arial" w:hAnsi="Arial" w:cs="Arial"/>
        </w:rPr>
      </w:pPr>
    </w:p>
    <w:p w14:paraId="6D02B846" w14:textId="77777777" w:rsidR="00FC40D8" w:rsidRPr="009F44D6" w:rsidRDefault="00FC40D8" w:rsidP="00FC40D8">
      <w:pPr>
        <w:pStyle w:val="Textoindependiente"/>
        <w:tabs>
          <w:tab w:val="center" w:pos="567"/>
        </w:tabs>
        <w:ind w:right="48"/>
        <w:rPr>
          <w:rFonts w:ascii="Arial" w:hAnsi="Arial" w:cs="Arial"/>
          <w:highlight w:val="yellow"/>
        </w:rPr>
      </w:pPr>
      <w:r w:rsidRPr="00514ED6">
        <w:rPr>
          <w:rFonts w:ascii="Arial" w:hAnsi="Arial" w:cs="Arial"/>
          <w:b/>
        </w:rPr>
        <w:t>“EL PROVEEDOR”</w:t>
      </w:r>
      <w:r w:rsidRPr="00514ED6">
        <w:rPr>
          <w:rFonts w:ascii="Arial" w:hAnsi="Arial" w:cs="Arial"/>
        </w:rPr>
        <w:t xml:space="preserve"> </w:t>
      </w:r>
      <w:r w:rsidRPr="009F44D6">
        <w:rPr>
          <w:rFonts w:ascii="Arial" w:hAnsi="Arial" w:cs="Arial"/>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9F44D6">
        <w:rPr>
          <w:rFonts w:ascii="Arial" w:hAnsi="Arial" w:cs="Arial"/>
        </w:rPr>
        <w:t xml:space="preserve"> </w:t>
      </w:r>
      <w:r w:rsidRPr="00514ED6">
        <w:rPr>
          <w:rFonts w:ascii="Arial" w:hAnsi="Arial" w:cs="Arial"/>
          <w:b/>
        </w:rPr>
        <w:t>“LA DEPENDENCIA O ENTIDAD”</w:t>
      </w:r>
      <w:r w:rsidRPr="00514ED6">
        <w:rPr>
          <w:rFonts w:ascii="Arial" w:hAnsi="Arial" w:cs="Arial"/>
        </w:rPr>
        <w:t>,</w:t>
      </w:r>
      <w:r w:rsidRPr="009F44D6">
        <w:rPr>
          <w:rFonts w:ascii="Arial" w:hAnsi="Arial" w:cs="Arial"/>
        </w:rPr>
        <w:t xml:space="preserve"> </w:t>
      </w:r>
      <w:r w:rsidRPr="009F44D6">
        <w:rPr>
          <w:rFonts w:ascii="Arial" w:hAnsi="Arial" w:cs="Arial"/>
          <w:highlight w:val="yellow"/>
        </w:rPr>
        <w:t>así como en la ejecución del objeto del presente contrato.</w:t>
      </w:r>
    </w:p>
    <w:p w14:paraId="1C6457F5" w14:textId="77777777" w:rsidR="00FC40D8" w:rsidRPr="009F44D6" w:rsidRDefault="00FC40D8" w:rsidP="00FC40D8">
      <w:pPr>
        <w:pStyle w:val="Textoindependiente"/>
        <w:tabs>
          <w:tab w:val="center" w:pos="567"/>
        </w:tabs>
        <w:ind w:right="423"/>
        <w:rPr>
          <w:rFonts w:ascii="Arial" w:hAnsi="Arial" w:cs="Arial"/>
          <w:highlight w:val="yellow"/>
        </w:rPr>
      </w:pPr>
    </w:p>
    <w:p w14:paraId="508F1583" w14:textId="77777777" w:rsidR="00FC40D8" w:rsidRPr="009F44D6" w:rsidRDefault="00FC40D8" w:rsidP="00FC40D8">
      <w:pPr>
        <w:pStyle w:val="Textoindependiente"/>
        <w:tabs>
          <w:tab w:val="center" w:pos="567"/>
        </w:tabs>
        <w:ind w:right="48"/>
        <w:rPr>
          <w:rFonts w:ascii="Arial" w:hAnsi="Arial" w:cs="Arial"/>
          <w:highlight w:val="yellow"/>
        </w:rPr>
      </w:pPr>
      <w:r w:rsidRPr="009F44D6">
        <w:rPr>
          <w:rFonts w:ascii="Arial" w:hAnsi="Arial" w:cs="Arial"/>
          <w:highlight w:val="yellow"/>
        </w:rPr>
        <w:t>Para cualquier caso no previsto</w:t>
      </w:r>
      <w:r w:rsidRPr="00514ED6">
        <w:rPr>
          <w:rFonts w:ascii="Arial" w:hAnsi="Arial" w:cs="Arial"/>
        </w:rPr>
        <w:t xml:space="preserve">, </w:t>
      </w:r>
      <w:r w:rsidRPr="00514ED6">
        <w:rPr>
          <w:rFonts w:ascii="Arial" w:hAnsi="Arial" w:cs="Arial"/>
          <w:b/>
        </w:rPr>
        <w:t>“EL PROVEEDOR”</w:t>
      </w:r>
      <w:r w:rsidRPr="00514ED6">
        <w:rPr>
          <w:rFonts w:ascii="Arial" w:hAnsi="Arial" w:cs="Arial"/>
        </w:rPr>
        <w:t xml:space="preserve"> </w:t>
      </w:r>
      <w:r w:rsidRPr="009F44D6">
        <w:rPr>
          <w:rFonts w:ascii="Arial" w:hAnsi="Arial" w:cs="Arial"/>
          <w:highlight w:val="yellow"/>
        </w:rPr>
        <w:t>exime expresamente a</w:t>
      </w:r>
      <w:r w:rsidRPr="009F44D6">
        <w:rPr>
          <w:rFonts w:ascii="Arial" w:hAnsi="Arial" w:cs="Arial"/>
        </w:rPr>
        <w:t xml:space="preserve"> </w:t>
      </w:r>
      <w:r w:rsidRPr="00514ED6">
        <w:rPr>
          <w:rFonts w:ascii="Arial" w:hAnsi="Arial" w:cs="Arial"/>
          <w:b/>
        </w:rPr>
        <w:t>“LA DEPENDENCIA O ENTIDAD”</w:t>
      </w:r>
      <w:r w:rsidRPr="009F44D6">
        <w:rPr>
          <w:rFonts w:ascii="Arial" w:hAnsi="Arial" w:cs="Arial"/>
        </w:rPr>
        <w:t xml:space="preserve"> </w:t>
      </w:r>
      <w:r w:rsidRPr="009F44D6">
        <w:rPr>
          <w:rFonts w:ascii="Arial" w:hAnsi="Arial" w:cs="Arial"/>
          <w:highlight w:val="yellow"/>
        </w:rPr>
        <w:t>de cualquier responsabilidad laboral, civil o penal o de cualquier otra especie que en su caso pudiera llegar a generarse, relacionado con el presente contrato.</w:t>
      </w:r>
    </w:p>
    <w:p w14:paraId="1C3935AF" w14:textId="77777777" w:rsidR="00FC40D8" w:rsidRPr="009F44D6" w:rsidRDefault="00FC40D8" w:rsidP="00FC40D8">
      <w:pPr>
        <w:pStyle w:val="Textoindependiente"/>
        <w:tabs>
          <w:tab w:val="center" w:pos="567"/>
        </w:tabs>
        <w:ind w:right="423"/>
        <w:rPr>
          <w:rFonts w:ascii="Arial" w:hAnsi="Arial" w:cs="Arial"/>
          <w:highlight w:val="yellow"/>
        </w:rPr>
      </w:pPr>
    </w:p>
    <w:p w14:paraId="59CD2E0C" w14:textId="77777777" w:rsidR="00FC40D8" w:rsidRPr="009F44D6" w:rsidRDefault="00FC40D8" w:rsidP="00FC40D8">
      <w:pPr>
        <w:ind w:right="51"/>
        <w:jc w:val="both"/>
        <w:rPr>
          <w:rFonts w:ascii="Arial" w:hAnsi="Arial" w:cs="Arial"/>
          <w:sz w:val="22"/>
          <w:szCs w:val="22"/>
        </w:rPr>
      </w:pPr>
      <w:r w:rsidRPr="009F44D6">
        <w:rPr>
          <w:rFonts w:ascii="Arial" w:hAnsi="Arial" w:cs="Arial"/>
          <w:sz w:val="22"/>
          <w:szCs w:val="22"/>
          <w:highlight w:val="yellow"/>
        </w:rPr>
        <w:lastRenderedPageBreak/>
        <w:t>Para el caso que, con posterioridad a la conclusión del presente contrato,</w:t>
      </w:r>
      <w:r w:rsidRPr="009F44D6">
        <w:rPr>
          <w:rFonts w:ascii="Arial" w:hAnsi="Arial" w:cs="Arial"/>
          <w:sz w:val="22"/>
          <w:szCs w:val="22"/>
        </w:rPr>
        <w:t xml:space="preserve"> </w:t>
      </w:r>
      <w:r w:rsidRPr="00514ED6">
        <w:rPr>
          <w:rFonts w:ascii="Arial" w:hAnsi="Arial" w:cs="Arial"/>
          <w:b/>
          <w:sz w:val="22"/>
          <w:szCs w:val="22"/>
        </w:rPr>
        <w:t>“LA DEPENDENCIA O ENTIDAD”</w:t>
      </w:r>
      <w:r w:rsidRPr="009F44D6">
        <w:rPr>
          <w:rFonts w:ascii="Arial" w:hAnsi="Arial" w:cs="Arial"/>
          <w:sz w:val="22"/>
          <w:szCs w:val="22"/>
        </w:rPr>
        <w:t xml:space="preserve"> </w:t>
      </w:r>
      <w:r w:rsidRPr="009F44D6">
        <w:rPr>
          <w:rFonts w:ascii="Arial" w:hAnsi="Arial" w:cs="Arial"/>
          <w:sz w:val="22"/>
          <w:szCs w:val="22"/>
          <w:highlight w:val="yellow"/>
        </w:rPr>
        <w:t xml:space="preserve">reciba una demanda laboral por parte de los trabajadores de </w:t>
      </w:r>
      <w:r w:rsidRPr="00074E88">
        <w:rPr>
          <w:rFonts w:ascii="Arial" w:hAnsi="Arial" w:cs="Arial"/>
          <w:b/>
          <w:sz w:val="22"/>
          <w:szCs w:val="22"/>
        </w:rPr>
        <w:t>“EL PROVEEDOR”</w:t>
      </w:r>
      <w:r w:rsidRPr="00074E88">
        <w:rPr>
          <w:rFonts w:ascii="Arial" w:hAnsi="Arial" w:cs="Arial"/>
          <w:sz w:val="22"/>
          <w:szCs w:val="22"/>
        </w:rPr>
        <w:t xml:space="preserve">, </w:t>
      </w:r>
      <w:r w:rsidRPr="009F44D6">
        <w:rPr>
          <w:rFonts w:ascii="Arial" w:hAnsi="Arial" w:cs="Arial"/>
          <w:sz w:val="22"/>
          <w:szCs w:val="22"/>
          <w:highlight w:val="yellow"/>
        </w:rPr>
        <w:t>en la que se demande la solidaridad y/o sustitución patronal a</w:t>
      </w:r>
      <w:r w:rsidRPr="009F44D6">
        <w:rPr>
          <w:rFonts w:ascii="Arial" w:hAnsi="Arial" w:cs="Arial"/>
          <w:sz w:val="22"/>
          <w:szCs w:val="22"/>
        </w:rPr>
        <w:t xml:space="preserve"> </w:t>
      </w:r>
      <w:r w:rsidRPr="00074E88">
        <w:rPr>
          <w:rFonts w:ascii="Arial" w:hAnsi="Arial" w:cs="Arial"/>
          <w:b/>
          <w:sz w:val="22"/>
          <w:szCs w:val="22"/>
        </w:rPr>
        <w:t>“LA DEPENDENCIA O ENTIDAD”</w:t>
      </w:r>
      <w:r w:rsidRPr="00074E88">
        <w:rPr>
          <w:rFonts w:ascii="Arial" w:hAnsi="Arial" w:cs="Arial"/>
          <w:sz w:val="22"/>
          <w:szCs w:val="22"/>
        </w:rPr>
        <w:t xml:space="preserve">, </w:t>
      </w:r>
      <w:r w:rsidRPr="00074E88">
        <w:rPr>
          <w:rFonts w:ascii="Arial" w:hAnsi="Arial" w:cs="Arial"/>
          <w:b/>
          <w:sz w:val="22"/>
          <w:szCs w:val="22"/>
        </w:rPr>
        <w:t>“EL PROVEEDOR”</w:t>
      </w:r>
      <w:r w:rsidRPr="009F44D6">
        <w:rPr>
          <w:rFonts w:ascii="Arial" w:hAnsi="Arial" w:cs="Arial"/>
          <w:sz w:val="22"/>
          <w:szCs w:val="22"/>
          <w:highlight w:val="yellow"/>
        </w:rPr>
        <w:t xml:space="preserve"> queda obligado a dar cumplimiento a lo establecido en la presente cláusula.</w:t>
      </w:r>
    </w:p>
    <w:p w14:paraId="2F6C7A65" w14:textId="77777777" w:rsidR="00FC40D8" w:rsidRPr="009F44D6" w:rsidRDefault="00FC40D8" w:rsidP="00FC40D8">
      <w:pPr>
        <w:ind w:right="51"/>
        <w:jc w:val="both"/>
        <w:rPr>
          <w:rFonts w:ascii="Arial" w:hAnsi="Arial" w:cs="Arial"/>
          <w:sz w:val="22"/>
          <w:szCs w:val="22"/>
        </w:rPr>
      </w:pPr>
    </w:p>
    <w:p w14:paraId="6FA04E14" w14:textId="77777777" w:rsidR="00FC40D8" w:rsidRPr="009F44D6" w:rsidRDefault="00FC40D8" w:rsidP="00FC40D8">
      <w:pPr>
        <w:tabs>
          <w:tab w:val="left" w:pos="2520"/>
        </w:tabs>
        <w:jc w:val="both"/>
        <w:rPr>
          <w:rFonts w:ascii="Arial" w:hAnsi="Arial" w:cs="Arial"/>
          <w:b/>
          <w:sz w:val="22"/>
          <w:szCs w:val="22"/>
          <w:lang w:val="es-ES"/>
        </w:rPr>
      </w:pPr>
      <w:r w:rsidRPr="00074E88">
        <w:rPr>
          <w:rFonts w:ascii="Arial" w:hAnsi="Arial" w:cs="Arial"/>
          <w:b/>
          <w:sz w:val="22"/>
          <w:szCs w:val="22"/>
          <w:highlight w:val="yellow"/>
          <w:lang w:val="es-ES"/>
        </w:rPr>
        <w:t xml:space="preserve">VIGÉSIMA </w:t>
      </w:r>
      <w:r w:rsidRPr="00074E88">
        <w:rPr>
          <w:rFonts w:ascii="Arial" w:hAnsi="Arial" w:cs="Arial"/>
          <w:b/>
          <w:sz w:val="22"/>
          <w:szCs w:val="22"/>
          <w:highlight w:val="yellow"/>
        </w:rPr>
        <w:t>QUINTA</w:t>
      </w:r>
      <w:r w:rsidRPr="00074E88">
        <w:rPr>
          <w:rFonts w:ascii="Arial" w:hAnsi="Arial" w:cs="Arial"/>
          <w:b/>
          <w:sz w:val="22"/>
          <w:szCs w:val="22"/>
          <w:highlight w:val="yellow"/>
          <w:lang w:val="es-ES"/>
        </w:rPr>
        <w:t>. DISCREPANCIAS.</w:t>
      </w:r>
    </w:p>
    <w:p w14:paraId="73E049DA" w14:textId="77777777" w:rsidR="00FC40D8" w:rsidRPr="006643FB" w:rsidRDefault="00FC40D8" w:rsidP="00FC40D8">
      <w:pPr>
        <w:tabs>
          <w:tab w:val="left" w:pos="2520"/>
        </w:tabs>
        <w:jc w:val="both"/>
        <w:rPr>
          <w:rFonts w:ascii="Arial" w:hAnsi="Arial" w:cs="Arial"/>
          <w:sz w:val="22"/>
          <w:szCs w:val="22"/>
        </w:rPr>
      </w:pPr>
    </w:p>
    <w:p w14:paraId="7E7E224F" w14:textId="77777777" w:rsidR="00FC40D8" w:rsidRPr="007750A5" w:rsidRDefault="00FC40D8" w:rsidP="00FC40D8">
      <w:pPr>
        <w:ind w:right="51"/>
        <w:jc w:val="both"/>
        <w:rPr>
          <w:rFonts w:ascii="Arial" w:hAnsi="Arial" w:cs="Arial"/>
          <w:bCs/>
          <w:sz w:val="22"/>
          <w:szCs w:val="22"/>
        </w:rPr>
      </w:pPr>
      <w:r w:rsidRPr="007750A5">
        <w:rPr>
          <w:rFonts w:ascii="Arial" w:hAnsi="Arial" w:cs="Arial"/>
          <w:b/>
          <w:sz w:val="22"/>
          <w:szCs w:val="22"/>
          <w:lang w:val="es-ES"/>
        </w:rPr>
        <w:t>“LAS PARTES”</w:t>
      </w:r>
      <w:r w:rsidRPr="007750A5">
        <w:rPr>
          <w:rFonts w:ascii="Arial" w:hAnsi="Arial" w:cs="Arial"/>
          <w:bCs/>
          <w:sz w:val="22"/>
          <w:szCs w:val="22"/>
          <w:lang w:val="es-ES"/>
        </w:rPr>
        <w:t xml:space="preserve"> convienen que, en caso de discrepancia entre la convocatoria a la licitación pública, la invitación a cuando menos tres personas, o </w:t>
      </w:r>
      <w:r w:rsidRPr="007750A5">
        <w:rPr>
          <w:rFonts w:ascii="Arial" w:hAnsi="Arial" w:cs="Arial"/>
          <w:bCs/>
          <w:sz w:val="22"/>
          <w:szCs w:val="22"/>
        </w:rPr>
        <w:t>la solicitud de cotización y el modelo de contrato</w:t>
      </w:r>
      <w:r w:rsidRPr="007750A5">
        <w:rPr>
          <w:rFonts w:ascii="Arial" w:hAnsi="Arial" w:cs="Arial"/>
          <w:bCs/>
          <w:sz w:val="22"/>
          <w:szCs w:val="22"/>
          <w:lang w:val="es-ES"/>
        </w:rPr>
        <w:t xml:space="preserve">, prevalecerá lo establecido en la convocatoria, invitación o solicitud respectiva, de conformidad con el artículo 81, fracción IV del Reglamento de la </w:t>
      </w:r>
      <w:r w:rsidRPr="007750A5">
        <w:rPr>
          <w:rFonts w:ascii="Arial" w:hAnsi="Arial" w:cs="Arial"/>
          <w:b/>
          <w:sz w:val="22"/>
          <w:szCs w:val="22"/>
          <w:lang w:val="es-ES"/>
        </w:rPr>
        <w:t>“LAASSP”.</w:t>
      </w:r>
    </w:p>
    <w:p w14:paraId="47F7231D" w14:textId="77777777" w:rsidR="00FC40D8" w:rsidRPr="009F44D6" w:rsidRDefault="00FC40D8" w:rsidP="00FC40D8">
      <w:pPr>
        <w:ind w:right="51"/>
        <w:jc w:val="both"/>
        <w:rPr>
          <w:rFonts w:ascii="Arial" w:hAnsi="Arial" w:cs="Arial"/>
          <w:sz w:val="22"/>
          <w:szCs w:val="22"/>
          <w:highlight w:val="yellow"/>
        </w:rPr>
      </w:pPr>
    </w:p>
    <w:p w14:paraId="6F0AF775" w14:textId="77777777" w:rsidR="00FC40D8" w:rsidRPr="00074E88" w:rsidRDefault="00FC40D8" w:rsidP="00FC40D8">
      <w:pPr>
        <w:tabs>
          <w:tab w:val="left" w:pos="2520"/>
        </w:tabs>
        <w:jc w:val="both"/>
        <w:rPr>
          <w:rFonts w:ascii="Arial" w:hAnsi="Arial" w:cs="Arial"/>
          <w:b/>
          <w:sz w:val="22"/>
          <w:szCs w:val="22"/>
          <w:highlight w:val="yellow"/>
        </w:rPr>
      </w:pPr>
      <w:r w:rsidRPr="00074E88">
        <w:rPr>
          <w:rFonts w:ascii="Arial" w:hAnsi="Arial" w:cs="Arial"/>
          <w:b/>
          <w:sz w:val="22"/>
          <w:szCs w:val="22"/>
          <w:highlight w:val="yellow"/>
        </w:rPr>
        <w:t>VIGÉSIMA SEXTA. CONCILIACIÓN.</w:t>
      </w:r>
    </w:p>
    <w:p w14:paraId="12C4413D" w14:textId="77777777" w:rsidR="00FC40D8" w:rsidRPr="009F44D6" w:rsidRDefault="00FC40D8" w:rsidP="00FC40D8">
      <w:pPr>
        <w:tabs>
          <w:tab w:val="left" w:pos="2520"/>
        </w:tabs>
        <w:jc w:val="both"/>
        <w:rPr>
          <w:rFonts w:ascii="Arial" w:hAnsi="Arial" w:cs="Arial"/>
          <w:sz w:val="22"/>
          <w:szCs w:val="22"/>
          <w:highlight w:val="yellow"/>
        </w:rPr>
      </w:pPr>
    </w:p>
    <w:p w14:paraId="0E076CB2" w14:textId="77777777" w:rsidR="00FC40D8" w:rsidRPr="009F44D6" w:rsidRDefault="00FC40D8" w:rsidP="00FC40D8">
      <w:pPr>
        <w:tabs>
          <w:tab w:val="left" w:pos="2520"/>
        </w:tabs>
        <w:jc w:val="both"/>
        <w:rPr>
          <w:rFonts w:ascii="Arial" w:eastAsia="Cambria" w:hAnsi="Arial" w:cs="Arial"/>
          <w:sz w:val="22"/>
          <w:szCs w:val="22"/>
          <w:highlight w:val="yellow"/>
          <w:lang w:val="es-ES"/>
        </w:rPr>
      </w:pPr>
      <w:r w:rsidRPr="009F44D6">
        <w:rPr>
          <w:rFonts w:ascii="Arial" w:hAnsi="Arial" w:cs="Arial"/>
          <w:b/>
          <w:sz w:val="22"/>
          <w:szCs w:val="22"/>
          <w:highlight w:val="yellow"/>
          <w:lang w:val="es-ES"/>
        </w:rPr>
        <w:t>“LAS PARTES”</w:t>
      </w:r>
      <w:r w:rsidRPr="009F44D6">
        <w:rPr>
          <w:rFonts w:ascii="Arial" w:hAnsi="Arial" w:cs="Arial"/>
          <w:sz w:val="22"/>
          <w:szCs w:val="22"/>
          <w:highlight w:val="yellow"/>
          <w:lang w:val="es-ES"/>
        </w:rPr>
        <w:t xml:space="preserve"> </w:t>
      </w:r>
      <w:r w:rsidRPr="009F44D6">
        <w:rPr>
          <w:rFonts w:ascii="Arial" w:eastAsia="Cambria" w:hAnsi="Arial" w:cs="Arial"/>
          <w:sz w:val="22"/>
          <w:szCs w:val="22"/>
          <w:highlight w:val="yellow"/>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4DE1B098" w14:textId="77777777" w:rsidR="00FC40D8" w:rsidRPr="00074E88" w:rsidRDefault="00FC40D8" w:rsidP="00FC40D8">
      <w:pPr>
        <w:tabs>
          <w:tab w:val="left" w:pos="2520"/>
        </w:tabs>
        <w:jc w:val="both"/>
        <w:rPr>
          <w:rFonts w:ascii="Arial" w:eastAsia="Cambria" w:hAnsi="Arial" w:cs="Arial"/>
          <w:sz w:val="22"/>
          <w:szCs w:val="22"/>
          <w:highlight w:val="yellow"/>
          <w:lang w:val="es-ES"/>
        </w:rPr>
      </w:pPr>
    </w:p>
    <w:p w14:paraId="66409F71" w14:textId="77777777" w:rsidR="00FC40D8" w:rsidRPr="00074E88" w:rsidRDefault="00FC40D8" w:rsidP="00FC40D8">
      <w:pPr>
        <w:tabs>
          <w:tab w:val="left" w:pos="2520"/>
        </w:tabs>
        <w:jc w:val="both"/>
        <w:rPr>
          <w:rFonts w:ascii="Arial" w:hAnsi="Arial" w:cs="Arial"/>
          <w:b/>
          <w:sz w:val="22"/>
          <w:szCs w:val="22"/>
          <w:highlight w:val="yellow"/>
        </w:rPr>
      </w:pPr>
      <w:r w:rsidRPr="00074E88">
        <w:rPr>
          <w:rFonts w:ascii="Arial" w:hAnsi="Arial" w:cs="Arial"/>
          <w:b/>
          <w:sz w:val="22"/>
          <w:szCs w:val="22"/>
          <w:highlight w:val="yellow"/>
        </w:rPr>
        <w:t>VIGÉSIMA SÉPTIMA. DOMICILIOS.</w:t>
      </w:r>
    </w:p>
    <w:p w14:paraId="5831A54A" w14:textId="77777777" w:rsidR="00FC40D8" w:rsidRPr="009F44D6" w:rsidRDefault="00FC40D8" w:rsidP="00FC40D8">
      <w:pPr>
        <w:tabs>
          <w:tab w:val="left" w:pos="2520"/>
        </w:tabs>
        <w:jc w:val="both"/>
        <w:rPr>
          <w:rFonts w:ascii="Arial" w:hAnsi="Arial" w:cs="Arial"/>
          <w:sz w:val="22"/>
          <w:szCs w:val="22"/>
          <w:highlight w:val="yellow"/>
        </w:rPr>
      </w:pPr>
    </w:p>
    <w:p w14:paraId="039EEFAA" w14:textId="77777777" w:rsidR="00FC40D8" w:rsidRPr="009F44D6" w:rsidRDefault="00FC40D8" w:rsidP="00FC40D8">
      <w:pPr>
        <w:shd w:val="clear" w:color="auto" w:fill="FFFFFF"/>
        <w:jc w:val="both"/>
        <w:textAlignment w:val="baseline"/>
        <w:rPr>
          <w:rFonts w:ascii="Arial" w:hAnsi="Arial" w:cs="Arial"/>
          <w:b/>
          <w:highlight w:val="yellow"/>
          <w:lang w:eastAsia="es-MX"/>
        </w:rPr>
      </w:pPr>
      <w:r w:rsidRPr="009F44D6">
        <w:rPr>
          <w:rFonts w:ascii="Arial" w:hAnsi="Arial" w:cs="Arial"/>
          <w:b/>
          <w:sz w:val="22"/>
          <w:szCs w:val="22"/>
          <w:highlight w:val="yellow"/>
          <w:lang w:val="es-ES"/>
        </w:rPr>
        <w:t>“LAS PARTES”</w:t>
      </w:r>
      <w:r w:rsidRPr="009F44D6">
        <w:rPr>
          <w:rFonts w:ascii="Arial" w:hAnsi="Arial" w:cs="Arial"/>
          <w:sz w:val="22"/>
          <w:szCs w:val="22"/>
          <w:highlight w:val="yellow"/>
          <w:lang w:val="es-ES"/>
        </w:rPr>
        <w:t xml:space="preserve"> señalan como sus domicilios legales para todos los efectos a que haya lugar y que se relacionan en el presente </w:t>
      </w:r>
      <w:r w:rsidRPr="009F44D6">
        <w:rPr>
          <w:rFonts w:ascii="Arial" w:eastAsia="Cambria" w:hAnsi="Arial" w:cs="Arial"/>
          <w:sz w:val="22"/>
          <w:szCs w:val="22"/>
          <w:highlight w:val="yellow"/>
          <w:lang w:val="es-ES"/>
        </w:rPr>
        <w:t>contrato</w:t>
      </w:r>
      <w:r w:rsidRPr="009F44D6">
        <w:rPr>
          <w:rFonts w:ascii="Arial" w:hAnsi="Arial" w:cs="Arial"/>
          <w:sz w:val="22"/>
          <w:szCs w:val="22"/>
          <w:highlight w:val="yellow"/>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035CEFD4" w14:textId="77777777" w:rsidR="00FC40D8" w:rsidRPr="009F44D6" w:rsidRDefault="00FC40D8" w:rsidP="00FC40D8">
      <w:pPr>
        <w:shd w:val="clear" w:color="auto" w:fill="FFFFFF"/>
        <w:jc w:val="both"/>
        <w:textAlignment w:val="baseline"/>
        <w:rPr>
          <w:rFonts w:ascii="Arial" w:hAnsi="Arial" w:cs="Arial"/>
          <w:b/>
          <w:sz w:val="22"/>
          <w:szCs w:val="22"/>
          <w:highlight w:val="yellow"/>
        </w:rPr>
      </w:pPr>
    </w:p>
    <w:p w14:paraId="1F694BCB" w14:textId="77777777" w:rsidR="00FC40D8" w:rsidRPr="00074E88" w:rsidRDefault="00FC40D8" w:rsidP="00FC40D8">
      <w:pPr>
        <w:shd w:val="clear" w:color="auto" w:fill="FFFFFF"/>
        <w:jc w:val="both"/>
        <w:textAlignment w:val="baseline"/>
        <w:rPr>
          <w:rFonts w:ascii="Arial" w:hAnsi="Arial" w:cs="Arial"/>
          <w:b/>
          <w:highlight w:val="yellow"/>
          <w:lang w:eastAsia="es-MX"/>
        </w:rPr>
      </w:pPr>
      <w:r w:rsidRPr="00074E88">
        <w:rPr>
          <w:rFonts w:ascii="Arial" w:hAnsi="Arial" w:cs="Arial"/>
          <w:b/>
          <w:sz w:val="22"/>
          <w:szCs w:val="22"/>
          <w:highlight w:val="yellow"/>
        </w:rPr>
        <w:t>VIGÉSIMA OCTAVA. LEGISLACIÓN APLICABLE.</w:t>
      </w:r>
    </w:p>
    <w:p w14:paraId="258D71EE" w14:textId="77777777" w:rsidR="00FC40D8" w:rsidRPr="009F44D6" w:rsidRDefault="00FC40D8" w:rsidP="00FC40D8">
      <w:pPr>
        <w:pStyle w:val="Prrafodelista"/>
        <w:shd w:val="clear" w:color="auto" w:fill="FFFFFF"/>
        <w:jc w:val="both"/>
        <w:textAlignment w:val="baseline"/>
        <w:rPr>
          <w:b/>
          <w:highlight w:val="yellow"/>
          <w:lang w:eastAsia="es-MX"/>
        </w:rPr>
      </w:pPr>
    </w:p>
    <w:p w14:paraId="3E58805E" w14:textId="77777777" w:rsidR="00FC40D8" w:rsidRPr="009F44D6" w:rsidRDefault="00FC40D8" w:rsidP="00FC40D8">
      <w:pPr>
        <w:shd w:val="clear" w:color="auto" w:fill="FFFFFF"/>
        <w:jc w:val="both"/>
        <w:textAlignment w:val="baseline"/>
        <w:rPr>
          <w:rFonts w:ascii="Arial" w:hAnsi="Arial" w:cs="Arial"/>
          <w:b/>
          <w:highlight w:val="yellow"/>
          <w:lang w:eastAsia="es-MX"/>
        </w:rPr>
      </w:pPr>
      <w:r w:rsidRPr="009F44D6">
        <w:rPr>
          <w:rFonts w:ascii="Arial" w:hAnsi="Arial" w:cs="Arial"/>
          <w:b/>
          <w:sz w:val="22"/>
          <w:szCs w:val="22"/>
          <w:highlight w:val="yellow"/>
        </w:rPr>
        <w:t xml:space="preserve">“LAS PARTES” </w:t>
      </w:r>
      <w:r w:rsidRPr="009F44D6">
        <w:rPr>
          <w:rFonts w:ascii="Arial" w:hAnsi="Arial" w:cs="Arial"/>
          <w:sz w:val="22"/>
          <w:szCs w:val="22"/>
          <w:highlight w:val="yellow"/>
          <w:lang w:val="es-ES"/>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644165DF" w14:textId="77777777" w:rsidR="00FC40D8" w:rsidRPr="00074E88" w:rsidRDefault="00FC40D8" w:rsidP="00FC40D8">
      <w:pPr>
        <w:shd w:val="clear" w:color="auto" w:fill="FFFFFF"/>
        <w:jc w:val="both"/>
        <w:textAlignment w:val="baseline"/>
        <w:rPr>
          <w:rFonts w:ascii="Arial" w:hAnsi="Arial" w:cs="Arial"/>
          <w:b/>
          <w:highlight w:val="yellow"/>
          <w:lang w:eastAsia="es-MX"/>
        </w:rPr>
      </w:pPr>
    </w:p>
    <w:p w14:paraId="3BEE000B" w14:textId="77777777" w:rsidR="00FC40D8" w:rsidRPr="00074E88" w:rsidRDefault="00FC40D8" w:rsidP="00FC40D8">
      <w:pPr>
        <w:tabs>
          <w:tab w:val="left" w:pos="2520"/>
        </w:tabs>
        <w:jc w:val="both"/>
        <w:rPr>
          <w:rFonts w:ascii="Arial" w:hAnsi="Arial" w:cs="Arial"/>
          <w:b/>
          <w:sz w:val="22"/>
          <w:szCs w:val="22"/>
          <w:highlight w:val="yellow"/>
        </w:rPr>
      </w:pPr>
      <w:r w:rsidRPr="00074E88">
        <w:rPr>
          <w:rFonts w:ascii="Arial" w:hAnsi="Arial" w:cs="Arial"/>
          <w:b/>
          <w:sz w:val="22"/>
          <w:szCs w:val="22"/>
          <w:highlight w:val="yellow"/>
        </w:rPr>
        <w:t>VIGÉSIMA NOVENA. JURISDICCIÓN.</w:t>
      </w:r>
    </w:p>
    <w:p w14:paraId="34846C48" w14:textId="77777777" w:rsidR="00FC40D8" w:rsidRPr="009F44D6" w:rsidRDefault="00FC40D8" w:rsidP="00FC40D8">
      <w:pPr>
        <w:tabs>
          <w:tab w:val="left" w:pos="2520"/>
        </w:tabs>
        <w:jc w:val="both"/>
        <w:rPr>
          <w:rFonts w:ascii="Arial" w:hAnsi="Arial" w:cs="Arial"/>
          <w:b/>
          <w:sz w:val="22"/>
          <w:szCs w:val="22"/>
          <w:highlight w:val="yellow"/>
        </w:rPr>
      </w:pPr>
    </w:p>
    <w:p w14:paraId="573AC82B" w14:textId="77777777" w:rsidR="00FC40D8" w:rsidRPr="009F44D6" w:rsidRDefault="00FC40D8" w:rsidP="00FC40D8">
      <w:pPr>
        <w:shd w:val="clear" w:color="auto" w:fill="FFFFFF"/>
        <w:jc w:val="both"/>
        <w:textAlignment w:val="baseline"/>
        <w:rPr>
          <w:rFonts w:ascii="Arial" w:hAnsi="Arial" w:cs="Arial"/>
          <w:b/>
          <w:highlight w:val="yellow"/>
          <w:lang w:eastAsia="es-MX"/>
        </w:rPr>
      </w:pPr>
      <w:r w:rsidRPr="009F44D6">
        <w:rPr>
          <w:rFonts w:ascii="Arial" w:hAnsi="Arial" w:cs="Arial"/>
          <w:b/>
          <w:sz w:val="22"/>
          <w:szCs w:val="22"/>
          <w:highlight w:val="yellow"/>
          <w:lang w:val="es-ES"/>
        </w:rPr>
        <w:lastRenderedPageBreak/>
        <w:t>“LAS PARTES”</w:t>
      </w:r>
      <w:r w:rsidRPr="009F44D6">
        <w:rPr>
          <w:rFonts w:ascii="Arial" w:hAnsi="Arial" w:cs="Arial"/>
          <w:sz w:val="22"/>
          <w:szCs w:val="22"/>
          <w:highlight w:val="yellow"/>
          <w:lang w:val="es-ES"/>
        </w:rPr>
        <w:t xml:space="preserve"> convienen que, para la interpretación y cumplimiento de este </w:t>
      </w:r>
      <w:r w:rsidRPr="009F44D6">
        <w:rPr>
          <w:rFonts w:ascii="Arial" w:hAnsi="Arial" w:cs="Arial"/>
          <w:sz w:val="22"/>
          <w:szCs w:val="22"/>
          <w:highlight w:val="yellow"/>
        </w:rPr>
        <w:t>contrato</w:t>
      </w:r>
      <w:r w:rsidRPr="009F44D6">
        <w:rPr>
          <w:rFonts w:ascii="Arial" w:hAnsi="Arial" w:cs="Arial"/>
          <w:sz w:val="22"/>
          <w:szCs w:val="22"/>
          <w:highlight w:val="yellow"/>
          <w:lang w:val="es-ES"/>
        </w:rPr>
        <w:t xml:space="preserve">, así como para lo no previsto en el mismo, se someterán a la jurisdicción y competencia de los Tribunales Federales </w:t>
      </w:r>
      <w:bookmarkStart w:id="475" w:name="_Hlk131434992"/>
      <w:r w:rsidRPr="00074E88">
        <w:rPr>
          <w:rFonts w:ascii="Arial" w:hAnsi="Arial" w:cs="Arial"/>
          <w:sz w:val="22"/>
          <w:szCs w:val="22"/>
          <w:lang w:val="es-ES"/>
        </w:rPr>
        <w:t>con sede en la Ciudad_______</w:t>
      </w:r>
      <w:bookmarkEnd w:id="475"/>
      <w:r w:rsidRPr="00074E88">
        <w:rPr>
          <w:rFonts w:ascii="Arial" w:hAnsi="Arial" w:cs="Arial"/>
          <w:sz w:val="22"/>
          <w:szCs w:val="22"/>
          <w:lang w:val="es-ES"/>
        </w:rPr>
        <w:t xml:space="preserve">, </w:t>
      </w:r>
      <w:r w:rsidRPr="009F44D6">
        <w:rPr>
          <w:rFonts w:ascii="Arial" w:hAnsi="Arial" w:cs="Arial"/>
          <w:sz w:val="22"/>
          <w:szCs w:val="22"/>
          <w:highlight w:val="yellow"/>
          <w:lang w:val="es-ES"/>
        </w:rPr>
        <w:t>renunciando expresamente al fuero que pudiera corresponderles en razón de su domicilio actual o futuro.</w:t>
      </w:r>
    </w:p>
    <w:p w14:paraId="051DF470" w14:textId="77777777" w:rsidR="00FC40D8" w:rsidRPr="00AA62F1" w:rsidRDefault="00FC40D8" w:rsidP="00FC40D8">
      <w:pPr>
        <w:tabs>
          <w:tab w:val="left" w:pos="2520"/>
        </w:tabs>
        <w:jc w:val="both"/>
        <w:rPr>
          <w:rFonts w:ascii="Arial" w:hAnsi="Arial" w:cs="Arial"/>
          <w:sz w:val="22"/>
          <w:szCs w:val="22"/>
        </w:rPr>
      </w:pPr>
    </w:p>
    <w:p w14:paraId="693725DB" w14:textId="77777777" w:rsidR="00FC40D8" w:rsidRPr="00AA62F1" w:rsidRDefault="00FC40D8" w:rsidP="00FC40D8">
      <w:pPr>
        <w:jc w:val="both"/>
        <w:rPr>
          <w:rFonts w:ascii="Arial" w:hAnsi="Arial" w:cs="Arial"/>
          <w:b/>
          <w:sz w:val="22"/>
          <w:szCs w:val="22"/>
          <w:u w:val="single"/>
        </w:rPr>
      </w:pPr>
      <w:r w:rsidRPr="00AA62F1">
        <w:rPr>
          <w:rFonts w:ascii="Arial" w:hAnsi="Arial" w:cs="Arial"/>
          <w:b/>
          <w:sz w:val="22"/>
          <w:szCs w:val="22"/>
        </w:rPr>
        <w:t>“LA</w:t>
      </w:r>
      <w:r>
        <w:rPr>
          <w:rFonts w:ascii="Arial" w:hAnsi="Arial" w:cs="Arial"/>
          <w:b/>
          <w:sz w:val="22"/>
          <w:szCs w:val="22"/>
        </w:rPr>
        <w:t>S PARTES”</w:t>
      </w:r>
      <w:r w:rsidRPr="00AA62F1">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p w14:paraId="03B4331B" w14:textId="77777777" w:rsidR="00FC40D8" w:rsidRPr="00AA62F1" w:rsidRDefault="00FC40D8" w:rsidP="00FC40D8">
      <w:pPr>
        <w:jc w:val="both"/>
        <w:rPr>
          <w:rFonts w:ascii="Arial" w:hAnsi="Arial" w:cs="Arial"/>
          <w:sz w:val="22"/>
          <w:szCs w:val="22"/>
        </w:rPr>
      </w:pPr>
    </w:p>
    <w:p w14:paraId="33193F8B" w14:textId="77777777" w:rsidR="00FC40D8" w:rsidRPr="00AA62F1" w:rsidRDefault="00FC40D8" w:rsidP="00FC40D8">
      <w:pPr>
        <w:jc w:val="center"/>
        <w:rPr>
          <w:rFonts w:ascii="Arial" w:hAnsi="Arial" w:cs="Arial"/>
          <w:b/>
          <w:sz w:val="22"/>
          <w:szCs w:val="22"/>
        </w:rPr>
      </w:pPr>
      <w:r w:rsidRPr="00AA62F1">
        <w:rPr>
          <w:rFonts w:ascii="Arial" w:hAnsi="Arial" w:cs="Arial"/>
          <w:b/>
          <w:sz w:val="22"/>
          <w:szCs w:val="22"/>
        </w:rPr>
        <w:t xml:space="preserve">POR: </w:t>
      </w:r>
    </w:p>
    <w:p w14:paraId="6AA77BD4" w14:textId="77777777" w:rsidR="00FC40D8" w:rsidRPr="00AA62F1" w:rsidRDefault="00FC40D8" w:rsidP="00FC40D8">
      <w:pPr>
        <w:jc w:val="center"/>
        <w:rPr>
          <w:rFonts w:ascii="Arial" w:hAnsi="Arial" w:cs="Arial"/>
          <w:b/>
          <w:sz w:val="22"/>
          <w:szCs w:val="22"/>
        </w:rPr>
      </w:pPr>
      <w:r w:rsidRPr="00AA62F1">
        <w:rPr>
          <w:rFonts w:ascii="Arial" w:hAnsi="Arial" w:cs="Arial"/>
          <w:b/>
          <w:sz w:val="22"/>
          <w:szCs w:val="22"/>
        </w:rPr>
        <w:t>“LA DEPENDENCIA O ENTIDAD”</w:t>
      </w:r>
    </w:p>
    <w:p w14:paraId="36466708" w14:textId="77777777" w:rsidR="00FC40D8" w:rsidRPr="00AA62F1" w:rsidRDefault="00FC40D8" w:rsidP="00FC40D8">
      <w:pPr>
        <w:jc w:val="center"/>
        <w:rPr>
          <w:rFonts w:ascii="Arial" w:hAnsi="Arial" w:cs="Arial"/>
          <w:b/>
          <w:sz w:val="22"/>
          <w:szCs w:val="22"/>
        </w:rPr>
      </w:pPr>
    </w:p>
    <w:p w14:paraId="45EB70C7" w14:textId="77777777" w:rsidR="00FC40D8" w:rsidRPr="00AA62F1" w:rsidRDefault="00FC40D8" w:rsidP="00FC40D8">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180"/>
        <w:gridCol w:w="3207"/>
        <w:gridCol w:w="2441"/>
      </w:tblGrid>
      <w:tr w:rsidR="00FC40D8" w:rsidRPr="00AA62F1" w14:paraId="7CD1C058" w14:textId="77777777" w:rsidTr="00734F58">
        <w:tc>
          <w:tcPr>
            <w:tcW w:w="3180" w:type="dxa"/>
            <w:tcBorders>
              <w:top w:val="single" w:sz="4" w:space="0" w:color="auto"/>
              <w:left w:val="single" w:sz="4" w:space="0" w:color="auto"/>
              <w:bottom w:val="single" w:sz="4" w:space="0" w:color="auto"/>
              <w:right w:val="single" w:sz="4" w:space="0" w:color="auto"/>
            </w:tcBorders>
          </w:tcPr>
          <w:p w14:paraId="74525815" w14:textId="77777777" w:rsidR="00FC40D8" w:rsidRPr="00AA62F1" w:rsidRDefault="00FC40D8" w:rsidP="00734F58">
            <w:pPr>
              <w:jc w:val="center"/>
              <w:rPr>
                <w:rFonts w:ascii="Arial" w:hAnsi="Arial" w:cs="Arial"/>
                <w:b/>
                <w:sz w:val="22"/>
                <w:szCs w:val="22"/>
              </w:rPr>
            </w:pPr>
          </w:p>
          <w:p w14:paraId="160A1D03" w14:textId="77777777" w:rsidR="00FC40D8" w:rsidRPr="00AA62F1" w:rsidRDefault="00FC40D8" w:rsidP="00734F58">
            <w:pPr>
              <w:jc w:val="center"/>
              <w:rPr>
                <w:rFonts w:ascii="Arial" w:hAnsi="Arial" w:cs="Arial"/>
                <w:b/>
                <w:sz w:val="22"/>
                <w:szCs w:val="22"/>
              </w:rPr>
            </w:pPr>
            <w:r w:rsidRPr="00AA62F1">
              <w:rPr>
                <w:rFonts w:ascii="Arial" w:hAnsi="Arial" w:cs="Arial"/>
                <w:b/>
                <w:sz w:val="22"/>
                <w:szCs w:val="22"/>
              </w:rPr>
              <w:t>NOMBRE</w:t>
            </w:r>
          </w:p>
          <w:p w14:paraId="1D07A77A" w14:textId="77777777" w:rsidR="00FC40D8" w:rsidRPr="00AA62F1" w:rsidRDefault="00FC40D8" w:rsidP="00734F58">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49B0AD51" w14:textId="77777777" w:rsidR="00FC40D8" w:rsidRPr="00AA62F1" w:rsidRDefault="00FC40D8" w:rsidP="00734F58">
            <w:pPr>
              <w:jc w:val="center"/>
              <w:rPr>
                <w:rFonts w:ascii="Arial" w:hAnsi="Arial" w:cs="Arial"/>
                <w:b/>
                <w:sz w:val="22"/>
                <w:szCs w:val="22"/>
              </w:rPr>
            </w:pPr>
          </w:p>
          <w:p w14:paraId="19F5C688" w14:textId="77777777" w:rsidR="00FC40D8" w:rsidRPr="00AA62F1" w:rsidRDefault="00FC40D8" w:rsidP="00734F58">
            <w:pPr>
              <w:jc w:val="center"/>
              <w:rPr>
                <w:rFonts w:ascii="Arial" w:hAnsi="Arial" w:cs="Arial"/>
                <w:b/>
                <w:sz w:val="22"/>
                <w:szCs w:val="22"/>
              </w:rPr>
            </w:pPr>
            <w:r w:rsidRPr="00AA62F1">
              <w:rPr>
                <w:rFonts w:ascii="Arial" w:hAnsi="Arial" w:cs="Arial"/>
                <w:b/>
                <w:sz w:val="22"/>
                <w:szCs w:val="22"/>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04CE1B8A" w14:textId="77777777" w:rsidR="00FC40D8" w:rsidRPr="00AA62F1" w:rsidRDefault="00FC40D8" w:rsidP="00734F58">
            <w:pPr>
              <w:jc w:val="center"/>
              <w:rPr>
                <w:rFonts w:ascii="Arial" w:hAnsi="Arial" w:cs="Arial"/>
                <w:b/>
                <w:sz w:val="22"/>
                <w:szCs w:val="22"/>
              </w:rPr>
            </w:pPr>
          </w:p>
          <w:p w14:paraId="72031F39" w14:textId="77777777" w:rsidR="00FC40D8" w:rsidRPr="00AA62F1" w:rsidRDefault="00FC40D8" w:rsidP="00734F58">
            <w:pPr>
              <w:jc w:val="center"/>
              <w:rPr>
                <w:rFonts w:ascii="Arial" w:hAnsi="Arial" w:cs="Arial"/>
                <w:b/>
                <w:sz w:val="22"/>
                <w:szCs w:val="22"/>
              </w:rPr>
            </w:pPr>
            <w:r w:rsidRPr="00AA62F1">
              <w:rPr>
                <w:rFonts w:ascii="Arial" w:hAnsi="Arial" w:cs="Arial"/>
                <w:b/>
                <w:sz w:val="22"/>
                <w:szCs w:val="22"/>
              </w:rPr>
              <w:t>R.F.C.</w:t>
            </w:r>
          </w:p>
        </w:tc>
      </w:tr>
      <w:tr w:rsidR="00FC40D8" w:rsidRPr="00AA62F1" w14:paraId="7AA24F47" w14:textId="77777777" w:rsidTr="00734F58">
        <w:tc>
          <w:tcPr>
            <w:tcW w:w="3180" w:type="dxa"/>
            <w:tcBorders>
              <w:top w:val="single" w:sz="4" w:space="0" w:color="auto"/>
              <w:left w:val="single" w:sz="4" w:space="0" w:color="auto"/>
              <w:bottom w:val="single" w:sz="4" w:space="0" w:color="auto"/>
              <w:right w:val="single" w:sz="4" w:space="0" w:color="auto"/>
            </w:tcBorders>
          </w:tcPr>
          <w:p w14:paraId="15CCECBA" w14:textId="77777777" w:rsidR="00FC40D8" w:rsidRPr="00AA62F1" w:rsidRDefault="00FC40D8" w:rsidP="00734F58">
            <w:pPr>
              <w:jc w:val="center"/>
              <w:rPr>
                <w:rFonts w:ascii="Arial" w:hAnsi="Arial" w:cs="Arial"/>
                <w:b/>
                <w:sz w:val="22"/>
                <w:szCs w:val="22"/>
              </w:rPr>
            </w:pPr>
            <w:r w:rsidRPr="00AA62F1">
              <w:rPr>
                <w:rFonts w:ascii="Arial" w:hAnsi="Arial" w:cs="Arial"/>
                <w:sz w:val="22"/>
                <w:szCs w:val="22"/>
                <w:u w:val="single"/>
              </w:rPr>
              <w:t>(NOMBRE DEL REPRESENTANTE DE LA DEPENDENCIA O ENTIDAD</w:t>
            </w:r>
          </w:p>
          <w:p w14:paraId="71A25FAD" w14:textId="77777777" w:rsidR="00FC40D8" w:rsidRPr="00AA62F1" w:rsidRDefault="00FC40D8" w:rsidP="00734F58">
            <w:pPr>
              <w:jc w:val="cente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7D3D7451" w14:textId="77777777" w:rsidR="00FC40D8" w:rsidRPr="00AA62F1" w:rsidRDefault="00FC40D8" w:rsidP="00734F58">
            <w:pPr>
              <w:jc w:val="center"/>
              <w:rPr>
                <w:rFonts w:ascii="Arial" w:hAnsi="Arial" w:cs="Arial"/>
                <w:b/>
                <w:sz w:val="22"/>
                <w:szCs w:val="22"/>
              </w:rPr>
            </w:pPr>
            <w:r w:rsidRPr="00AA62F1">
              <w:rPr>
                <w:rFonts w:ascii="Arial" w:hAnsi="Arial" w:cs="Arial"/>
                <w:sz w:val="22"/>
                <w:szCs w:val="22"/>
                <w:u w:val="single"/>
              </w:rPr>
              <w:t>(CARGO DEL REPRESENTANTE DE LA DEPENDENCIA O ENTIDAD</w:t>
            </w:r>
          </w:p>
          <w:p w14:paraId="39A44D06" w14:textId="77777777" w:rsidR="00FC40D8" w:rsidRPr="00AA62F1" w:rsidRDefault="00FC40D8" w:rsidP="00734F58">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hideMark/>
          </w:tcPr>
          <w:p w14:paraId="6F2BB3EC" w14:textId="77777777" w:rsidR="00FC40D8" w:rsidRPr="00AA62F1" w:rsidRDefault="00FC40D8" w:rsidP="00734F58">
            <w:pPr>
              <w:jc w:val="center"/>
              <w:rPr>
                <w:rFonts w:ascii="Arial" w:hAnsi="Arial" w:cs="Arial"/>
                <w:b/>
                <w:sz w:val="22"/>
                <w:szCs w:val="22"/>
              </w:rPr>
            </w:pPr>
            <w:r w:rsidRPr="00AA62F1">
              <w:rPr>
                <w:rFonts w:ascii="Arial" w:hAnsi="Arial" w:cs="Arial"/>
                <w:sz w:val="22"/>
                <w:szCs w:val="22"/>
                <w:u w:val="single"/>
              </w:rPr>
              <w:t>(R.F.C. DEL REPRESENTANTE DE LA DEPENDENCIA O ENTIDAD</w:t>
            </w:r>
          </w:p>
        </w:tc>
      </w:tr>
      <w:tr w:rsidR="00FC40D8" w:rsidRPr="00AA62F1" w14:paraId="28403C80" w14:textId="77777777" w:rsidTr="00734F58">
        <w:tc>
          <w:tcPr>
            <w:tcW w:w="3180" w:type="dxa"/>
            <w:tcBorders>
              <w:top w:val="single" w:sz="4" w:space="0" w:color="auto"/>
              <w:left w:val="single" w:sz="4" w:space="0" w:color="auto"/>
              <w:bottom w:val="single" w:sz="4" w:space="0" w:color="auto"/>
              <w:right w:val="single" w:sz="4" w:space="0" w:color="auto"/>
            </w:tcBorders>
          </w:tcPr>
          <w:p w14:paraId="3FC8623C" w14:textId="77777777" w:rsidR="00FC40D8" w:rsidRPr="00AA62F1" w:rsidRDefault="00FC40D8" w:rsidP="00734F58">
            <w:pPr>
              <w:jc w:val="center"/>
              <w:rPr>
                <w:rFonts w:ascii="Arial" w:hAnsi="Arial" w:cs="Arial"/>
                <w:b/>
                <w:sz w:val="22"/>
                <w:szCs w:val="22"/>
              </w:rPr>
            </w:pPr>
          </w:p>
          <w:p w14:paraId="056D72FD" w14:textId="77777777" w:rsidR="00FC40D8" w:rsidRPr="00AA62F1" w:rsidRDefault="00FC40D8" w:rsidP="00734F58">
            <w:pPr>
              <w:jc w:val="center"/>
              <w:rPr>
                <w:rFonts w:ascii="Arial" w:hAnsi="Arial" w:cs="Arial"/>
                <w:b/>
                <w:sz w:val="22"/>
                <w:szCs w:val="22"/>
              </w:rPr>
            </w:pPr>
            <w:r w:rsidRPr="00AA62F1">
              <w:rPr>
                <w:rFonts w:ascii="Arial" w:hAnsi="Arial" w:cs="Arial"/>
                <w:sz w:val="22"/>
                <w:szCs w:val="22"/>
                <w:u w:val="single"/>
              </w:rPr>
              <w:t xml:space="preserve">(NOMBRE DEL ADMINISTRADOR DEL CONTRATO) </w:t>
            </w:r>
          </w:p>
          <w:p w14:paraId="52E1098F" w14:textId="77777777" w:rsidR="00FC40D8" w:rsidRPr="00AA62F1" w:rsidRDefault="00FC40D8" w:rsidP="00734F58">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1E388EE3" w14:textId="77777777" w:rsidR="00FC40D8" w:rsidRPr="00AA62F1" w:rsidRDefault="00FC40D8" w:rsidP="00734F58">
            <w:pPr>
              <w:jc w:val="center"/>
              <w:rPr>
                <w:rFonts w:ascii="Arial" w:hAnsi="Arial" w:cs="Arial"/>
                <w:b/>
                <w:sz w:val="22"/>
                <w:szCs w:val="22"/>
              </w:rPr>
            </w:pPr>
          </w:p>
          <w:p w14:paraId="7ACE6F6E" w14:textId="77777777" w:rsidR="00FC40D8" w:rsidRPr="00AA62F1" w:rsidRDefault="00FC40D8" w:rsidP="00734F58">
            <w:pPr>
              <w:jc w:val="center"/>
              <w:rPr>
                <w:rFonts w:ascii="Arial" w:hAnsi="Arial" w:cs="Arial"/>
                <w:b/>
                <w:sz w:val="22"/>
                <w:szCs w:val="22"/>
              </w:rPr>
            </w:pPr>
            <w:r w:rsidRPr="00AA62F1">
              <w:rPr>
                <w:rFonts w:ascii="Arial" w:hAnsi="Arial" w:cs="Arial"/>
                <w:sz w:val="22"/>
                <w:szCs w:val="22"/>
                <w:u w:val="single"/>
              </w:rPr>
              <w:t xml:space="preserve">(CARGO DEL ADMINISTRADOR DEL CONTRATO) </w:t>
            </w:r>
          </w:p>
          <w:p w14:paraId="5C95CE6A" w14:textId="77777777" w:rsidR="00FC40D8" w:rsidRPr="00AA62F1" w:rsidRDefault="00FC40D8" w:rsidP="00734F58">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tcPr>
          <w:p w14:paraId="7A1C914B" w14:textId="77777777" w:rsidR="00FC40D8" w:rsidRPr="00AA62F1" w:rsidRDefault="00FC40D8" w:rsidP="00734F58">
            <w:pPr>
              <w:jc w:val="center"/>
              <w:rPr>
                <w:rFonts w:ascii="Arial" w:hAnsi="Arial" w:cs="Arial"/>
                <w:b/>
                <w:sz w:val="22"/>
                <w:szCs w:val="22"/>
              </w:rPr>
            </w:pPr>
          </w:p>
          <w:p w14:paraId="34FEF3D1" w14:textId="77777777" w:rsidR="00FC40D8" w:rsidRPr="00AA62F1" w:rsidRDefault="00FC40D8" w:rsidP="00734F58">
            <w:pPr>
              <w:jc w:val="center"/>
              <w:rPr>
                <w:rFonts w:ascii="Arial" w:hAnsi="Arial" w:cs="Arial"/>
                <w:b/>
                <w:sz w:val="22"/>
                <w:szCs w:val="22"/>
              </w:rPr>
            </w:pPr>
            <w:r w:rsidRPr="00AA62F1">
              <w:rPr>
                <w:rFonts w:ascii="Arial" w:hAnsi="Arial" w:cs="Arial"/>
                <w:sz w:val="22"/>
                <w:szCs w:val="22"/>
                <w:u w:val="single"/>
              </w:rPr>
              <w:t xml:space="preserve">(R.F.C. DEL ADMINISTRADOR DEL CONTRATO) </w:t>
            </w:r>
          </w:p>
          <w:p w14:paraId="33DC5F49" w14:textId="77777777" w:rsidR="00FC40D8" w:rsidRPr="00AA62F1" w:rsidRDefault="00FC40D8" w:rsidP="00734F58">
            <w:pPr>
              <w:jc w:val="center"/>
              <w:rPr>
                <w:rFonts w:ascii="Arial" w:hAnsi="Arial" w:cs="Arial"/>
                <w:b/>
                <w:sz w:val="22"/>
                <w:szCs w:val="22"/>
              </w:rPr>
            </w:pPr>
          </w:p>
        </w:tc>
      </w:tr>
      <w:tr w:rsidR="00FC40D8" w:rsidRPr="00AA62F1" w14:paraId="04C56B9E" w14:textId="77777777" w:rsidTr="00734F58">
        <w:tc>
          <w:tcPr>
            <w:tcW w:w="3180" w:type="dxa"/>
          </w:tcPr>
          <w:p w14:paraId="435DD131" w14:textId="77777777" w:rsidR="00FC40D8" w:rsidRPr="00AA62F1" w:rsidRDefault="00FC40D8" w:rsidP="00734F58">
            <w:pPr>
              <w:jc w:val="center"/>
              <w:rPr>
                <w:rFonts w:ascii="Arial" w:hAnsi="Arial" w:cs="Arial"/>
                <w:b/>
                <w:sz w:val="22"/>
                <w:szCs w:val="22"/>
              </w:rPr>
            </w:pPr>
          </w:p>
          <w:p w14:paraId="012F24B7" w14:textId="77777777" w:rsidR="00FC40D8" w:rsidRPr="00AA62F1" w:rsidRDefault="00FC40D8" w:rsidP="00734F58">
            <w:pPr>
              <w:jc w:val="center"/>
              <w:rPr>
                <w:rFonts w:ascii="Arial" w:hAnsi="Arial" w:cs="Arial"/>
                <w:b/>
                <w:sz w:val="22"/>
                <w:szCs w:val="22"/>
              </w:rPr>
            </w:pPr>
            <w:r w:rsidRPr="00AA62F1">
              <w:rPr>
                <w:rFonts w:ascii="Arial" w:hAnsi="Arial" w:cs="Arial"/>
                <w:sz w:val="22"/>
                <w:szCs w:val="22"/>
                <w:u w:val="single"/>
              </w:rPr>
              <w:t xml:space="preserve">(NOMBRE DEL FIRMANTE X) </w:t>
            </w:r>
          </w:p>
          <w:p w14:paraId="08A020C7" w14:textId="77777777" w:rsidR="00FC40D8" w:rsidRPr="00AA62F1" w:rsidRDefault="00FC40D8" w:rsidP="00734F58">
            <w:pPr>
              <w:jc w:val="center"/>
              <w:rPr>
                <w:rFonts w:ascii="Arial" w:hAnsi="Arial" w:cs="Arial"/>
                <w:b/>
                <w:sz w:val="22"/>
                <w:szCs w:val="22"/>
              </w:rPr>
            </w:pPr>
          </w:p>
        </w:tc>
        <w:tc>
          <w:tcPr>
            <w:tcW w:w="3207" w:type="dxa"/>
          </w:tcPr>
          <w:p w14:paraId="021630CA" w14:textId="77777777" w:rsidR="00FC40D8" w:rsidRPr="00AA62F1" w:rsidRDefault="00FC40D8" w:rsidP="00734F58">
            <w:pPr>
              <w:jc w:val="center"/>
              <w:rPr>
                <w:rFonts w:ascii="Arial" w:hAnsi="Arial" w:cs="Arial"/>
                <w:b/>
                <w:sz w:val="22"/>
                <w:szCs w:val="22"/>
              </w:rPr>
            </w:pPr>
          </w:p>
          <w:p w14:paraId="285A60BB" w14:textId="77777777" w:rsidR="00FC40D8" w:rsidRPr="00AA62F1" w:rsidRDefault="00FC40D8" w:rsidP="00734F58">
            <w:pPr>
              <w:jc w:val="center"/>
              <w:rPr>
                <w:rFonts w:ascii="Arial" w:hAnsi="Arial" w:cs="Arial"/>
                <w:b/>
                <w:sz w:val="22"/>
                <w:szCs w:val="22"/>
              </w:rPr>
            </w:pPr>
            <w:r w:rsidRPr="00AA62F1">
              <w:rPr>
                <w:rFonts w:ascii="Arial" w:hAnsi="Arial" w:cs="Arial"/>
                <w:sz w:val="22"/>
                <w:szCs w:val="22"/>
                <w:u w:val="single"/>
              </w:rPr>
              <w:t xml:space="preserve">(CARGO DEL FIRMANTE X) </w:t>
            </w:r>
          </w:p>
          <w:p w14:paraId="2E3DAFA1" w14:textId="77777777" w:rsidR="00FC40D8" w:rsidRPr="00AA62F1" w:rsidRDefault="00FC40D8" w:rsidP="00734F58">
            <w:pPr>
              <w:jc w:val="center"/>
              <w:rPr>
                <w:rFonts w:ascii="Arial" w:hAnsi="Arial" w:cs="Arial"/>
                <w:b/>
                <w:sz w:val="22"/>
                <w:szCs w:val="22"/>
              </w:rPr>
            </w:pPr>
          </w:p>
        </w:tc>
        <w:tc>
          <w:tcPr>
            <w:tcW w:w="2441" w:type="dxa"/>
          </w:tcPr>
          <w:p w14:paraId="0F87837A" w14:textId="77777777" w:rsidR="00FC40D8" w:rsidRPr="00AA62F1" w:rsidRDefault="00FC40D8" w:rsidP="00734F58">
            <w:pPr>
              <w:jc w:val="center"/>
              <w:rPr>
                <w:rFonts w:ascii="Arial" w:hAnsi="Arial" w:cs="Arial"/>
                <w:b/>
                <w:sz w:val="22"/>
                <w:szCs w:val="22"/>
              </w:rPr>
            </w:pPr>
          </w:p>
          <w:p w14:paraId="5CCBA231" w14:textId="77777777" w:rsidR="00FC40D8" w:rsidRPr="00AA62F1" w:rsidRDefault="00FC40D8" w:rsidP="00734F58">
            <w:pPr>
              <w:jc w:val="center"/>
              <w:rPr>
                <w:rFonts w:ascii="Arial" w:hAnsi="Arial" w:cs="Arial"/>
                <w:b/>
                <w:sz w:val="22"/>
                <w:szCs w:val="22"/>
              </w:rPr>
            </w:pPr>
            <w:r w:rsidRPr="00AA62F1">
              <w:rPr>
                <w:rFonts w:ascii="Arial" w:hAnsi="Arial" w:cs="Arial"/>
                <w:sz w:val="22"/>
                <w:szCs w:val="22"/>
                <w:u w:val="single"/>
              </w:rPr>
              <w:t xml:space="preserve">(R.F.C. FIRMANTE X) </w:t>
            </w:r>
          </w:p>
          <w:p w14:paraId="0B1A2335" w14:textId="77777777" w:rsidR="00FC40D8" w:rsidRPr="00AA62F1" w:rsidRDefault="00FC40D8" w:rsidP="00734F58">
            <w:pPr>
              <w:jc w:val="center"/>
              <w:rPr>
                <w:rFonts w:ascii="Arial" w:hAnsi="Arial" w:cs="Arial"/>
                <w:b/>
                <w:sz w:val="22"/>
                <w:szCs w:val="22"/>
              </w:rPr>
            </w:pPr>
          </w:p>
        </w:tc>
      </w:tr>
    </w:tbl>
    <w:p w14:paraId="24BE4B31" w14:textId="77777777" w:rsidR="00FC40D8" w:rsidRPr="00AA62F1" w:rsidRDefault="00FC40D8" w:rsidP="00FC40D8">
      <w:pPr>
        <w:jc w:val="center"/>
        <w:rPr>
          <w:rFonts w:ascii="Arial" w:hAnsi="Arial" w:cs="Arial"/>
          <w:b/>
          <w:sz w:val="22"/>
          <w:szCs w:val="22"/>
        </w:rPr>
      </w:pPr>
    </w:p>
    <w:p w14:paraId="33575285" w14:textId="77777777" w:rsidR="00FC40D8" w:rsidRPr="00AA62F1" w:rsidRDefault="00FC40D8" w:rsidP="00FC40D8">
      <w:pPr>
        <w:jc w:val="center"/>
        <w:rPr>
          <w:rFonts w:ascii="Arial" w:hAnsi="Arial" w:cs="Arial"/>
          <w:b/>
          <w:sz w:val="22"/>
          <w:szCs w:val="22"/>
        </w:rPr>
      </w:pPr>
    </w:p>
    <w:p w14:paraId="3805893D" w14:textId="77777777" w:rsidR="00FC40D8" w:rsidRPr="00AA62F1" w:rsidRDefault="00FC40D8" w:rsidP="00FC40D8">
      <w:pPr>
        <w:jc w:val="center"/>
        <w:rPr>
          <w:rFonts w:ascii="Arial" w:hAnsi="Arial" w:cs="Arial"/>
          <w:b/>
          <w:sz w:val="22"/>
          <w:szCs w:val="22"/>
        </w:rPr>
      </w:pPr>
      <w:r w:rsidRPr="00AA62F1">
        <w:rPr>
          <w:rFonts w:ascii="Arial" w:hAnsi="Arial" w:cs="Arial"/>
          <w:b/>
          <w:sz w:val="22"/>
          <w:szCs w:val="22"/>
        </w:rPr>
        <w:t xml:space="preserve">POR: </w:t>
      </w:r>
    </w:p>
    <w:p w14:paraId="476EC998" w14:textId="77777777" w:rsidR="00FC40D8" w:rsidRPr="00AA62F1" w:rsidRDefault="00FC40D8" w:rsidP="00FC40D8">
      <w:pPr>
        <w:jc w:val="center"/>
        <w:rPr>
          <w:rFonts w:ascii="Arial" w:hAnsi="Arial" w:cs="Arial"/>
          <w:b/>
          <w:sz w:val="22"/>
          <w:szCs w:val="22"/>
        </w:rPr>
      </w:pPr>
      <w:r w:rsidRPr="00AA62F1">
        <w:rPr>
          <w:rFonts w:ascii="Arial" w:hAnsi="Arial" w:cs="Arial"/>
          <w:b/>
          <w:sz w:val="22"/>
          <w:szCs w:val="22"/>
        </w:rPr>
        <w:t>“EL PROVEEDOR”</w:t>
      </w:r>
    </w:p>
    <w:p w14:paraId="00389D4C" w14:textId="77777777" w:rsidR="00FC40D8" w:rsidRPr="00AA62F1" w:rsidRDefault="00FC40D8" w:rsidP="00FC40D8">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464"/>
        <w:gridCol w:w="4590"/>
      </w:tblGrid>
      <w:tr w:rsidR="00FC40D8" w:rsidRPr="00AA62F1" w14:paraId="25914AFE" w14:textId="77777777" w:rsidTr="00734F58">
        <w:tc>
          <w:tcPr>
            <w:tcW w:w="4631" w:type="dxa"/>
            <w:tcBorders>
              <w:top w:val="single" w:sz="4" w:space="0" w:color="auto"/>
              <w:left w:val="single" w:sz="4" w:space="0" w:color="auto"/>
              <w:bottom w:val="single" w:sz="4" w:space="0" w:color="auto"/>
              <w:right w:val="single" w:sz="4" w:space="0" w:color="auto"/>
            </w:tcBorders>
          </w:tcPr>
          <w:p w14:paraId="16F70E41" w14:textId="77777777" w:rsidR="00FC40D8" w:rsidRPr="00AA62F1" w:rsidRDefault="00FC40D8" w:rsidP="00734F58">
            <w:pPr>
              <w:jc w:val="center"/>
              <w:rPr>
                <w:rFonts w:ascii="Arial" w:hAnsi="Arial" w:cs="Arial"/>
                <w:b/>
                <w:sz w:val="22"/>
                <w:szCs w:val="22"/>
              </w:rPr>
            </w:pPr>
          </w:p>
          <w:p w14:paraId="1EEA9C73" w14:textId="77777777" w:rsidR="00FC40D8" w:rsidRPr="00AA62F1" w:rsidRDefault="00FC40D8" w:rsidP="00734F58">
            <w:pPr>
              <w:jc w:val="center"/>
              <w:rPr>
                <w:rFonts w:ascii="Arial" w:hAnsi="Arial" w:cs="Arial"/>
                <w:b/>
                <w:sz w:val="22"/>
                <w:szCs w:val="22"/>
              </w:rPr>
            </w:pPr>
            <w:r w:rsidRPr="00AA62F1">
              <w:rPr>
                <w:rFonts w:ascii="Arial" w:hAnsi="Arial" w:cs="Arial"/>
                <w:b/>
                <w:sz w:val="22"/>
                <w:szCs w:val="22"/>
              </w:rPr>
              <w:t>NOMBRE</w:t>
            </w:r>
          </w:p>
          <w:p w14:paraId="2980988A" w14:textId="77777777" w:rsidR="00FC40D8" w:rsidRPr="00AA62F1" w:rsidRDefault="00FC40D8" w:rsidP="00734F58">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4568AAFE" w14:textId="77777777" w:rsidR="00FC40D8" w:rsidRPr="00AA62F1" w:rsidRDefault="00FC40D8" w:rsidP="00734F58">
            <w:pPr>
              <w:jc w:val="center"/>
              <w:rPr>
                <w:rFonts w:ascii="Arial" w:hAnsi="Arial" w:cs="Arial"/>
                <w:b/>
                <w:sz w:val="22"/>
                <w:szCs w:val="22"/>
              </w:rPr>
            </w:pPr>
          </w:p>
          <w:p w14:paraId="5B74A957" w14:textId="77777777" w:rsidR="00FC40D8" w:rsidRPr="00AA62F1" w:rsidRDefault="00FC40D8" w:rsidP="00734F58">
            <w:pPr>
              <w:jc w:val="center"/>
              <w:rPr>
                <w:rFonts w:ascii="Arial" w:hAnsi="Arial" w:cs="Arial"/>
                <w:b/>
                <w:sz w:val="22"/>
                <w:szCs w:val="22"/>
              </w:rPr>
            </w:pPr>
            <w:r w:rsidRPr="00AA62F1">
              <w:rPr>
                <w:rFonts w:ascii="Arial" w:hAnsi="Arial" w:cs="Arial"/>
                <w:b/>
                <w:sz w:val="22"/>
                <w:szCs w:val="22"/>
              </w:rPr>
              <w:t>R.F.C.</w:t>
            </w:r>
          </w:p>
        </w:tc>
      </w:tr>
      <w:tr w:rsidR="00FC40D8" w:rsidRPr="009F44D6" w14:paraId="374B4425" w14:textId="77777777" w:rsidTr="00734F58">
        <w:tc>
          <w:tcPr>
            <w:tcW w:w="4631" w:type="dxa"/>
            <w:tcBorders>
              <w:top w:val="single" w:sz="4" w:space="0" w:color="auto"/>
              <w:left w:val="single" w:sz="4" w:space="0" w:color="auto"/>
              <w:bottom w:val="single" w:sz="4" w:space="0" w:color="auto"/>
              <w:right w:val="single" w:sz="4" w:space="0" w:color="auto"/>
            </w:tcBorders>
          </w:tcPr>
          <w:p w14:paraId="51F6CAB0" w14:textId="77777777" w:rsidR="00FC40D8" w:rsidRPr="00AA62F1" w:rsidRDefault="00FC40D8" w:rsidP="00734F58">
            <w:pPr>
              <w:jc w:val="center"/>
              <w:rPr>
                <w:rFonts w:ascii="Arial" w:hAnsi="Arial" w:cs="Arial"/>
                <w:b/>
                <w:sz w:val="22"/>
                <w:szCs w:val="22"/>
              </w:rPr>
            </w:pPr>
          </w:p>
          <w:p w14:paraId="03CAA8AB" w14:textId="77777777" w:rsidR="00FC40D8" w:rsidRPr="00AA62F1" w:rsidRDefault="00FC40D8" w:rsidP="00734F58">
            <w:pPr>
              <w:jc w:val="center"/>
              <w:rPr>
                <w:rFonts w:ascii="Arial" w:hAnsi="Arial" w:cs="Arial"/>
                <w:sz w:val="22"/>
                <w:szCs w:val="22"/>
                <w:u w:val="single"/>
              </w:rPr>
            </w:pPr>
            <w:r w:rsidRPr="00AA62F1">
              <w:rPr>
                <w:rFonts w:ascii="Arial" w:hAnsi="Arial" w:cs="Arial"/>
                <w:b/>
                <w:sz w:val="22"/>
                <w:szCs w:val="22"/>
              </w:rPr>
              <w:t>(</w:t>
            </w:r>
            <w:r w:rsidRPr="00AA62F1">
              <w:rPr>
                <w:rFonts w:ascii="Arial" w:hAnsi="Arial" w:cs="Arial"/>
                <w:sz w:val="22"/>
                <w:szCs w:val="22"/>
                <w:u w:val="single"/>
              </w:rPr>
              <w:t>RAZÓN SOCIAL DE LA PERSONA FÍSICA O MORAL)</w:t>
            </w:r>
          </w:p>
          <w:p w14:paraId="10B55CB9" w14:textId="77777777" w:rsidR="00FC40D8" w:rsidRPr="00AA62F1" w:rsidRDefault="00FC40D8" w:rsidP="00734F58">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18B2EC51" w14:textId="77777777" w:rsidR="00FC40D8" w:rsidRPr="00AA62F1" w:rsidRDefault="00FC40D8" w:rsidP="00734F58">
            <w:pPr>
              <w:jc w:val="center"/>
              <w:rPr>
                <w:rFonts w:ascii="Arial" w:hAnsi="Arial" w:cs="Arial"/>
                <w:b/>
                <w:sz w:val="22"/>
                <w:szCs w:val="22"/>
              </w:rPr>
            </w:pPr>
          </w:p>
          <w:p w14:paraId="2320A15D" w14:textId="77777777" w:rsidR="00FC40D8" w:rsidRPr="009F44D6" w:rsidRDefault="00FC40D8" w:rsidP="00734F58">
            <w:pPr>
              <w:jc w:val="center"/>
              <w:rPr>
                <w:rFonts w:ascii="Arial" w:hAnsi="Arial" w:cs="Arial"/>
                <w:sz w:val="22"/>
                <w:szCs w:val="22"/>
                <w:u w:val="single"/>
              </w:rPr>
            </w:pPr>
            <w:r w:rsidRPr="00AA62F1">
              <w:rPr>
                <w:rFonts w:ascii="Arial" w:hAnsi="Arial" w:cs="Arial"/>
                <w:b/>
                <w:sz w:val="22"/>
                <w:szCs w:val="22"/>
              </w:rPr>
              <w:t>(</w:t>
            </w:r>
            <w:r>
              <w:rPr>
                <w:rFonts w:ascii="Arial" w:hAnsi="Arial" w:cs="Arial"/>
                <w:sz w:val="22"/>
                <w:szCs w:val="22"/>
                <w:u w:val="single"/>
              </w:rPr>
              <w:t xml:space="preserve">R.F.C. </w:t>
            </w:r>
            <w:r w:rsidRPr="00AA62F1">
              <w:rPr>
                <w:rFonts w:ascii="Arial" w:hAnsi="Arial" w:cs="Arial"/>
                <w:sz w:val="22"/>
                <w:szCs w:val="22"/>
                <w:u w:val="single"/>
              </w:rPr>
              <w:t>DE LA PERSONA FÍSICA O MORAL)</w:t>
            </w:r>
          </w:p>
          <w:p w14:paraId="35DB40A2" w14:textId="77777777" w:rsidR="00FC40D8" w:rsidRPr="009F44D6" w:rsidRDefault="00FC40D8" w:rsidP="00734F58">
            <w:pPr>
              <w:jc w:val="center"/>
              <w:rPr>
                <w:rFonts w:ascii="Arial" w:hAnsi="Arial" w:cs="Arial"/>
                <w:b/>
                <w:sz w:val="22"/>
                <w:szCs w:val="22"/>
              </w:rPr>
            </w:pPr>
          </w:p>
        </w:tc>
      </w:tr>
    </w:tbl>
    <w:p w14:paraId="01E1F34B" w14:textId="77777777" w:rsidR="00A82A1E" w:rsidRDefault="00A82A1E" w:rsidP="00F42CCF">
      <w:pPr>
        <w:jc w:val="both"/>
        <w:rPr>
          <w:rFonts w:ascii="Arial" w:hAnsi="Arial" w:cs="Arial"/>
          <w:b/>
          <w:sz w:val="20"/>
          <w:szCs w:val="20"/>
        </w:rPr>
      </w:pPr>
    </w:p>
    <w:p w14:paraId="543F24C4" w14:textId="77777777" w:rsidR="00A82A1E" w:rsidRPr="00A82A1E" w:rsidRDefault="00A82A1E" w:rsidP="00F42CCF">
      <w:pPr>
        <w:jc w:val="both"/>
        <w:rPr>
          <w:rFonts w:ascii="Arial" w:hAnsi="Arial" w:cs="Arial"/>
          <w:b/>
          <w:sz w:val="20"/>
          <w:szCs w:val="20"/>
        </w:rPr>
      </w:pPr>
    </w:p>
    <w:p w14:paraId="1572469B" w14:textId="77777777" w:rsidR="002728D0" w:rsidRPr="00A82322" w:rsidRDefault="002728D0" w:rsidP="002728D0">
      <w:pPr>
        <w:ind w:left="2160" w:hanging="2160"/>
        <w:jc w:val="center"/>
        <w:rPr>
          <w:rFonts w:ascii="Arial" w:hAnsi="Arial" w:cs="Arial"/>
          <w:b/>
        </w:rPr>
      </w:pPr>
      <w:bookmarkStart w:id="476" w:name="_Toc470698650"/>
      <w:r w:rsidRPr="00A82322">
        <w:rPr>
          <w:rFonts w:ascii="Arial" w:hAnsi="Arial" w:cs="Arial"/>
          <w:b/>
        </w:rPr>
        <w:t>“Formato para Póliza de Fianza de Cumplimiento de Contrato”</w:t>
      </w:r>
    </w:p>
    <w:p w14:paraId="5C0B52CB" w14:textId="77777777" w:rsidR="002728D0" w:rsidRPr="00A82322" w:rsidRDefault="002728D0" w:rsidP="002728D0">
      <w:pPr>
        <w:rPr>
          <w:rFonts w:ascii="Arial" w:hAnsi="Arial" w:cs="Arial"/>
          <w:sz w:val="22"/>
          <w:szCs w:val="22"/>
        </w:rPr>
      </w:pPr>
    </w:p>
    <w:p w14:paraId="39740F3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14:paraId="34785FD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(Afianzadora o Aseguradora)</w:t>
      </w:r>
    </w:p>
    <w:p w14:paraId="0900763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Denominación social: __________.</w:t>
      </w:r>
      <w:r w:rsidRPr="00A82322">
        <w:rPr>
          <w:rFonts w:ascii="Arial" w:eastAsia="Times New Roman" w:hAnsi="Arial" w:cs="Arial"/>
          <w:color w:val="2F2F2F"/>
          <w:sz w:val="16"/>
          <w:szCs w:val="16"/>
          <w:lang w:eastAsia="es-MX"/>
        </w:rPr>
        <w:t> </w:t>
      </w:r>
      <w:proofErr w:type="gramStart"/>
      <w:r w:rsidRPr="00A82322">
        <w:rPr>
          <w:rFonts w:ascii="Arial" w:eastAsia="Times New Roman" w:hAnsi="Arial" w:cs="Arial"/>
          <w:color w:val="2F2F2F"/>
          <w:sz w:val="16"/>
          <w:szCs w:val="16"/>
          <w:lang w:eastAsia="es-MX"/>
        </w:rPr>
        <w:t>en</w:t>
      </w:r>
      <w:proofErr w:type="gramEnd"/>
      <w:r w:rsidRPr="00A82322">
        <w:rPr>
          <w:rFonts w:ascii="Arial" w:eastAsia="Times New Roman" w:hAnsi="Arial" w:cs="Arial"/>
          <w:color w:val="2F2F2F"/>
          <w:sz w:val="16"/>
          <w:szCs w:val="16"/>
          <w:lang w:eastAsia="es-MX"/>
        </w:rPr>
        <w:t xml:space="preserve"> lo sucesivo (la "Afianzadora" o la "Aseguradora")</w:t>
      </w:r>
    </w:p>
    <w:p w14:paraId="71C3288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w:t>
      </w:r>
    </w:p>
    <w:p w14:paraId="66F62D5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Autorización del Gobierno Federal para operar: _________ </w:t>
      </w:r>
      <w:r w:rsidRPr="00A82322">
        <w:rPr>
          <w:rFonts w:ascii="Arial" w:eastAsia="Times New Roman" w:hAnsi="Arial" w:cs="Arial"/>
          <w:color w:val="2F2F2F"/>
          <w:sz w:val="16"/>
          <w:szCs w:val="16"/>
          <w:lang w:eastAsia="es-MX"/>
        </w:rPr>
        <w:t>(Número de oficio y fecha)</w:t>
      </w:r>
    </w:p>
    <w:p w14:paraId="0D353C7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Beneficiaria:</w:t>
      </w:r>
    </w:p>
    <w:p w14:paraId="4E5E6CD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 la Entidad paraestatal), en lo sucesivo "la Beneficiaria".</w:t>
      </w:r>
    </w:p>
    <w:p w14:paraId="178331E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w:t>
      </w:r>
      <w:r w:rsidRPr="00A82322">
        <w:rPr>
          <w:rFonts w:ascii="Arial" w:eastAsia="Times New Roman" w:hAnsi="Arial" w:cs="Arial"/>
          <w:color w:val="2F2F2F"/>
          <w:sz w:val="16"/>
          <w:szCs w:val="16"/>
          <w:lang w:eastAsia="es-MX"/>
        </w:rPr>
        <w:t>_________________________________________.</w:t>
      </w:r>
    </w:p>
    <w:p w14:paraId="1F1D452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medio electrónico, por el cual se pueda enviar la fianza a "la Contratante" y a "la Beneficiaria": _______.</w:t>
      </w:r>
    </w:p>
    <w:p w14:paraId="40F3B14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Fiado (s): </w:t>
      </w:r>
      <w:r w:rsidRPr="00A82322">
        <w:rPr>
          <w:rFonts w:ascii="Arial" w:eastAsia="Times New Roman" w:hAnsi="Arial" w:cs="Arial"/>
          <w:color w:val="2F2F2F"/>
          <w:sz w:val="16"/>
          <w:szCs w:val="16"/>
          <w:lang w:eastAsia="es-MX"/>
        </w:rPr>
        <w:t>(En caso de proposición conjunta, el nombre y datos de cada uno de ellos)</w:t>
      </w:r>
    </w:p>
    <w:p w14:paraId="5FE4DA2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Nombre o denominación social: _____________________________.</w:t>
      </w:r>
    </w:p>
    <w:p w14:paraId="69917FC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RFC: __________.</w:t>
      </w:r>
    </w:p>
    <w:p w14:paraId="0DDEDF7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_____________________________.</w:t>
      </w:r>
      <w:r w:rsidRPr="00A82322">
        <w:rPr>
          <w:rFonts w:ascii="Arial" w:eastAsia="Times New Roman" w:hAnsi="Arial" w:cs="Arial"/>
          <w:color w:val="2F2F2F"/>
          <w:sz w:val="16"/>
          <w:szCs w:val="16"/>
          <w:lang w:eastAsia="es-MX"/>
        </w:rPr>
        <w:t> (El mismo que aparezca en el contrato principal)</w:t>
      </w:r>
    </w:p>
    <w:p w14:paraId="3A2E9AB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 la póliza:</w:t>
      </w:r>
    </w:p>
    <w:p w14:paraId="28F3105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_________________________. </w:t>
      </w:r>
      <w:r w:rsidRPr="00A82322">
        <w:rPr>
          <w:rFonts w:ascii="Arial" w:eastAsia="Times New Roman" w:hAnsi="Arial" w:cs="Arial"/>
          <w:color w:val="2F2F2F"/>
          <w:sz w:val="16"/>
          <w:szCs w:val="16"/>
          <w:lang w:eastAsia="es-MX"/>
        </w:rPr>
        <w:t>(Número asignado por la "Afianzadora" o la "Aseguradora")</w:t>
      </w:r>
    </w:p>
    <w:p w14:paraId="0FC69E9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Afianzado: _________________. </w:t>
      </w:r>
      <w:r w:rsidRPr="00A82322">
        <w:rPr>
          <w:rFonts w:ascii="Arial" w:eastAsia="Times New Roman" w:hAnsi="Arial" w:cs="Arial"/>
          <w:color w:val="2F2F2F"/>
          <w:sz w:val="16"/>
          <w:szCs w:val="16"/>
          <w:lang w:eastAsia="es-MX"/>
        </w:rPr>
        <w:t>(Con letra y número, sin incluir el Impuesto al Valor Agregado).</w:t>
      </w:r>
    </w:p>
    <w:p w14:paraId="51BFD20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w:t>
      </w:r>
    </w:p>
    <w:p w14:paraId="46E99DC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expedición: ______________.</w:t>
      </w:r>
    </w:p>
    <w:p w14:paraId="0B56B47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garantizada</w:t>
      </w:r>
      <w:r w:rsidRPr="00A82322">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14:paraId="1855CC3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Naturaleza de las Obligaciones</w:t>
      </w:r>
      <w:r w:rsidRPr="00A82322">
        <w:rPr>
          <w:rFonts w:ascii="Arial" w:eastAsia="Times New Roman" w:hAnsi="Arial" w:cs="Arial"/>
          <w:color w:val="2F2F2F"/>
          <w:sz w:val="16"/>
          <w:szCs w:val="16"/>
          <w:lang w:eastAsia="es-MX"/>
        </w:rPr>
        <w:t>: ____ (Divisible o Indivisible, de conformidad con lo estipulado en el contrato).</w:t>
      </w:r>
    </w:p>
    <w:p w14:paraId="2E87258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Divisible</w:t>
      </w:r>
      <w:r w:rsidRPr="00A82322">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11B8837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Indivisible</w:t>
      </w:r>
      <w:r w:rsidRPr="00A82322">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6E974B2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del contrato o pedido, en lo sucesivo el "Contrato":</w:t>
      </w:r>
    </w:p>
    <w:p w14:paraId="3D2A435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asignado por "la Contratante": _________________.</w:t>
      </w:r>
    </w:p>
    <w:p w14:paraId="1965974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Objeto: __________________________________________.</w:t>
      </w:r>
    </w:p>
    <w:p w14:paraId="696852C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del Contrato: (</w:t>
      </w:r>
      <w:r w:rsidRPr="00A82322">
        <w:rPr>
          <w:rFonts w:ascii="Arial" w:eastAsia="Times New Roman" w:hAnsi="Arial" w:cs="Arial"/>
          <w:color w:val="2F2F2F"/>
          <w:sz w:val="16"/>
          <w:szCs w:val="16"/>
          <w:lang w:eastAsia="es-MX"/>
        </w:rPr>
        <w:t>Con número y letra, sin el Impuesto al Valor Agregado)</w:t>
      </w:r>
    </w:p>
    <w:p w14:paraId="623BB48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_________________________________________.</w:t>
      </w:r>
    </w:p>
    <w:p w14:paraId="2789163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suscripción: ______________________________.</w:t>
      </w:r>
    </w:p>
    <w:p w14:paraId="5125921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Tipo: </w:t>
      </w:r>
      <w:r w:rsidRPr="00A82322">
        <w:rPr>
          <w:rFonts w:ascii="Arial" w:eastAsia="Times New Roman" w:hAnsi="Arial" w:cs="Arial"/>
          <w:color w:val="2F2F2F"/>
          <w:sz w:val="16"/>
          <w:szCs w:val="16"/>
          <w:lang w:eastAsia="es-MX"/>
        </w:rPr>
        <w:t>(Adquisiciones, Arrendamientos, Servicios, Obra Pública o servicios relacionados con la misma).</w:t>
      </w:r>
    </w:p>
    <w:p w14:paraId="29628E5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contractual para la garantía de cumplimiento: </w:t>
      </w:r>
      <w:r w:rsidRPr="00A82322">
        <w:rPr>
          <w:rFonts w:ascii="Arial" w:eastAsia="Times New Roman" w:hAnsi="Arial" w:cs="Arial"/>
          <w:color w:val="2F2F2F"/>
          <w:sz w:val="16"/>
          <w:szCs w:val="16"/>
          <w:lang w:eastAsia="es-MX"/>
        </w:rPr>
        <w:t>(Divisible o Indivisible, de conformidad con lo estipulado en el contrato)</w:t>
      </w:r>
    </w:p>
    <w:p w14:paraId="44FA8CF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Procedimiento al que se sujetará la presente póliza de fianza para hacerla efectiva: </w:t>
      </w:r>
      <w:r w:rsidRPr="00A82322">
        <w:rPr>
          <w:rFonts w:ascii="Arial" w:eastAsia="Times New Roman" w:hAnsi="Arial" w:cs="Arial"/>
          <w:color w:val="2F2F2F"/>
          <w:sz w:val="16"/>
          <w:szCs w:val="16"/>
          <w:lang w:eastAsia="es-MX"/>
        </w:rPr>
        <w:t>El previsto en el artículo 279 de la Ley de Instituciones de Seguros y de Fianzas.</w:t>
      </w:r>
    </w:p>
    <w:p w14:paraId="5AFEF43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Competencia y Jurisdicción: </w:t>
      </w:r>
      <w:r w:rsidRPr="00A82322">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1ECA27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6E20EAE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Validación de la fianza en el portal de internet, dirección electrónica </w:t>
      </w:r>
      <w:r w:rsidRPr="00A82322">
        <w:rPr>
          <w:rFonts w:ascii="Arial" w:eastAsia="Times New Roman" w:hAnsi="Arial" w:cs="Arial"/>
          <w:color w:val="2F2F2F"/>
          <w:sz w:val="16"/>
          <w:szCs w:val="16"/>
          <w:u w:val="single"/>
          <w:lang w:eastAsia="es-MX"/>
        </w:rPr>
        <w:t>www.amig.org.mx</w:t>
      </w:r>
    </w:p>
    <w:p w14:paraId="7FE03A37" w14:textId="77777777" w:rsidR="00E4787E" w:rsidRPr="00A82322" w:rsidRDefault="00E4787E" w:rsidP="00E4787E">
      <w:pPr>
        <w:shd w:val="clear" w:color="auto" w:fill="FFFFFF"/>
        <w:jc w:val="center"/>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del representante de la Afianzadora o Aseguradora)</w:t>
      </w:r>
    </w:p>
    <w:p w14:paraId="58265DD2"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52EA154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CLÁUSULAS GENERALES A QUE SE SUJETARÁ LA PRESENTE PÓLIZA DE FIANZA PARA</w:t>
      </w:r>
    </w:p>
    <w:p w14:paraId="793F5CB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14:paraId="0ED5F351"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40E41B8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PRIMERA. - OBLIGACIÓN GARANTIZADA.</w:t>
      </w:r>
    </w:p>
    <w:p w14:paraId="09FFFCB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3C8F55BF"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61D9429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SEGUNDA. - MONTO AFIANZADO.</w:t>
      </w:r>
    </w:p>
    <w:p w14:paraId="66DDBD7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63BAEAD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14D09ED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226B4CD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096EC12D"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78F5874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TERCERA. - INDEMNIZACIÓN POR MORA.</w:t>
      </w:r>
    </w:p>
    <w:p w14:paraId="7E52B36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45B8B0A9"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595E193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CUARTA. - VIGENCIA.</w:t>
      </w:r>
    </w:p>
    <w:p w14:paraId="09F91F7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53876E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5235C2D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14:paraId="737FE2C1"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0C2AF89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QUINTA. - PRÓRROGAS, ESPERAS O AMPLIACIÓN AL PLAZO DEL CONTRATO.</w:t>
      </w:r>
    </w:p>
    <w:p w14:paraId="67901AC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1E5F9D7C"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55294E1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CA5194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SEXTA. - SUPUESTOS DE SUSPENSIÓN.</w:t>
      </w:r>
    </w:p>
    <w:p w14:paraId="54C8761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póliza en materia de Adquisiciones, Arrendamientos y Servicios)</w:t>
      </w:r>
    </w:p>
    <w:p w14:paraId="296819E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19B6142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A82322">
        <w:rPr>
          <w:rFonts w:ascii="Arial" w:eastAsia="Times New Roman" w:hAnsi="Arial" w:cs="Arial"/>
          <w:b/>
          <w:bCs/>
          <w:color w:val="2F2F2F"/>
          <w:sz w:val="16"/>
          <w:szCs w:val="16"/>
          <w:lang w:eastAsia="es-MX"/>
        </w:rPr>
        <w:t> </w:t>
      </w:r>
      <w:r w:rsidRPr="00A82322">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14:paraId="792ED05C"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13FC573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SÉPTIMA. - SUBJUDICIDAD.</w:t>
      </w:r>
    </w:p>
    <w:p w14:paraId="52AB250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82322">
        <w:rPr>
          <w:rFonts w:ascii="Arial" w:eastAsia="Times New Roman" w:hAnsi="Arial" w:cs="Arial"/>
          <w:color w:val="2F2F2F"/>
          <w:sz w:val="16"/>
          <w:szCs w:val="16"/>
          <w:lang w:eastAsia="es-MX"/>
        </w:rPr>
        <w:t>subjúdice</w:t>
      </w:r>
      <w:proofErr w:type="spellEnd"/>
      <w:r w:rsidRPr="00A82322">
        <w:rPr>
          <w:rFonts w:ascii="Arial" w:eastAsia="Times New Roman" w:hAnsi="Arial" w:cs="Arial"/>
          <w:color w:val="2F2F2F"/>
          <w:sz w:val="16"/>
          <w:szCs w:val="16"/>
          <w:lang w:eastAsia="es-MX"/>
        </w:rPr>
        <w:t xml:space="preserve">, en virtud de procedimiento ante </w:t>
      </w:r>
      <w:r w:rsidRPr="00A82322">
        <w:rPr>
          <w:rFonts w:ascii="Arial" w:eastAsia="Times New Roman" w:hAnsi="Arial" w:cs="Arial"/>
          <w:color w:val="2F2F2F"/>
          <w:sz w:val="16"/>
          <w:szCs w:val="16"/>
          <w:lang w:eastAsia="es-MX"/>
        </w:rPr>
        <w:lastRenderedPageBreak/>
        <w:t>autoridad judicial, administrativa o tribunal arbitral, salvo que el fiado obtenga la suspensión de su ejecución, ante dichas instancias.</w:t>
      </w:r>
    </w:p>
    <w:p w14:paraId="0AB7AED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43BC5F21" w14:textId="77777777" w:rsidR="00E4787E" w:rsidRPr="00A82322" w:rsidRDefault="00E4787E" w:rsidP="00E4787E">
      <w:pPr>
        <w:shd w:val="clear" w:color="auto" w:fill="FFFFFF"/>
        <w:ind w:firstLine="288"/>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2C9A3EB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OCTAVA. - COAFIANZAMIENTO O YUXTAPOSICIÓN DE GARANTÍAS.</w:t>
      </w:r>
    </w:p>
    <w:p w14:paraId="3464E87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1E3806D6"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666B0A2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NOVENA. - CANCELACIÓN DE LA FIANZA.</w:t>
      </w:r>
    </w:p>
    <w:p w14:paraId="3371157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Adquisiciones, Arrendamientos y Servicios)</w:t>
      </w:r>
    </w:p>
    <w:p w14:paraId="14506E6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6CA799B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4C1D65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4B48394B"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2CCAD7E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 PROCEDIMIENTOS.</w:t>
      </w:r>
    </w:p>
    <w:p w14:paraId="7CCA653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7B9A62DE"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6CCFE82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PRIMERA. -RECLAMACIÓN</w:t>
      </w:r>
    </w:p>
    <w:p w14:paraId="7F0992E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2D55A26D"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494508D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SEGUNDA. - DISPOSICIONES APLICABLES.</w:t>
      </w:r>
    </w:p>
    <w:p w14:paraId="7870E06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1D5D56B0" w14:textId="77777777" w:rsidR="00E4787E" w:rsidRPr="00A82322" w:rsidRDefault="00E4787E" w:rsidP="00E4787E">
      <w:pPr>
        <w:rPr>
          <w:rFonts w:ascii="Arial" w:hAnsi="Arial" w:cs="Arial"/>
        </w:rPr>
      </w:pPr>
    </w:p>
    <w:p w14:paraId="20D3693E" w14:textId="77777777" w:rsidR="002728D0" w:rsidRPr="00A82322" w:rsidRDefault="002728D0" w:rsidP="002728D0">
      <w:pPr>
        <w:rPr>
          <w:rFonts w:ascii="Arial" w:hAnsi="Arial" w:cs="Arial"/>
        </w:rPr>
      </w:pPr>
    </w:p>
    <w:p w14:paraId="6979380D" w14:textId="77777777" w:rsidR="00E4787E" w:rsidRPr="00A82322" w:rsidRDefault="00E4787E" w:rsidP="002728D0">
      <w:pPr>
        <w:rPr>
          <w:rFonts w:ascii="Arial" w:hAnsi="Arial" w:cs="Arial"/>
        </w:rPr>
      </w:pPr>
    </w:p>
    <w:p w14:paraId="6A684454" w14:textId="77777777" w:rsidR="00E4787E" w:rsidRPr="00A82322" w:rsidRDefault="00E4787E" w:rsidP="002728D0">
      <w:pPr>
        <w:rPr>
          <w:rFonts w:ascii="Arial" w:hAnsi="Arial" w:cs="Arial"/>
        </w:rPr>
      </w:pPr>
    </w:p>
    <w:p w14:paraId="3D124327" w14:textId="77777777" w:rsidR="00E4787E" w:rsidRPr="00A82322" w:rsidRDefault="00E4787E" w:rsidP="002728D0">
      <w:pPr>
        <w:rPr>
          <w:rFonts w:ascii="Arial" w:hAnsi="Arial" w:cs="Arial"/>
        </w:rPr>
      </w:pPr>
    </w:p>
    <w:p w14:paraId="00A6F395" w14:textId="77777777" w:rsidR="00E4787E" w:rsidRPr="00A82322" w:rsidRDefault="00E4787E" w:rsidP="002728D0">
      <w:pPr>
        <w:rPr>
          <w:rFonts w:ascii="Arial" w:hAnsi="Arial" w:cs="Arial"/>
        </w:rPr>
      </w:pPr>
    </w:p>
    <w:p w14:paraId="1FDB4863" w14:textId="77777777" w:rsidR="00E4787E" w:rsidRPr="00A82322" w:rsidRDefault="00E4787E" w:rsidP="002728D0">
      <w:pPr>
        <w:rPr>
          <w:rFonts w:ascii="Arial" w:hAnsi="Arial" w:cs="Arial"/>
        </w:rPr>
      </w:pPr>
    </w:p>
    <w:p w14:paraId="3A74CCB7" w14:textId="77777777" w:rsidR="00E4787E" w:rsidRPr="00A82322" w:rsidRDefault="00E4787E" w:rsidP="002728D0">
      <w:pPr>
        <w:rPr>
          <w:rFonts w:ascii="Arial" w:hAnsi="Arial" w:cs="Arial"/>
        </w:rPr>
      </w:pPr>
    </w:p>
    <w:p w14:paraId="2DDE6A27" w14:textId="77777777" w:rsidR="00E4787E" w:rsidRPr="00A82322" w:rsidRDefault="00E4787E" w:rsidP="002728D0">
      <w:pPr>
        <w:rPr>
          <w:rFonts w:ascii="Arial" w:hAnsi="Arial" w:cs="Arial"/>
        </w:rPr>
      </w:pPr>
    </w:p>
    <w:p w14:paraId="489B17E9" w14:textId="77777777" w:rsidR="00E4787E" w:rsidRPr="00A82322" w:rsidRDefault="00E4787E" w:rsidP="002728D0">
      <w:pPr>
        <w:rPr>
          <w:rFonts w:ascii="Arial" w:hAnsi="Arial" w:cs="Arial"/>
        </w:rPr>
      </w:pPr>
    </w:p>
    <w:p w14:paraId="00F112E6" w14:textId="77777777" w:rsidR="002728D0" w:rsidRPr="00A82322" w:rsidRDefault="002728D0"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3B6EBF72" w14:textId="77777777" w:rsidR="002728D0" w:rsidRDefault="002728D0"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22B3539B" w14:textId="77777777" w:rsidR="00A82A1E" w:rsidRDefault="00A82A1E"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49B226C" w14:textId="77777777" w:rsidR="00A82A1E" w:rsidRDefault="00A82A1E" w:rsidP="002728D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B5DB06F" w14:textId="77777777" w:rsidR="00A82322" w:rsidRPr="00A82322" w:rsidRDefault="00A82322" w:rsidP="00A82322">
      <w:pPr>
        <w:rPr>
          <w:lang w:val="es-MX" w:eastAsia="ar-SA"/>
        </w:rPr>
      </w:pPr>
    </w:p>
    <w:p w14:paraId="244642F4"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77" w:name="_Toc165724566"/>
      <w:r w:rsidRPr="00A82322">
        <w:rPr>
          <w:rFonts w:ascii="Arial" w:eastAsia="Times New Roman" w:hAnsi="Arial" w:cs="Arial"/>
          <w:b/>
          <w:bCs/>
          <w:noProof/>
          <w:color w:val="auto"/>
          <w:kern w:val="1"/>
          <w:sz w:val="28"/>
          <w:szCs w:val="28"/>
          <w:lang w:val="es-MX" w:eastAsia="ar-SA"/>
        </w:rPr>
        <w:lastRenderedPageBreak/>
        <w:t>Anexo 13.- Modelo de convenio de proposición conjunta.</w:t>
      </w:r>
      <w:bookmarkEnd w:id="476"/>
      <w:bookmarkEnd w:id="477"/>
    </w:p>
    <w:p w14:paraId="3683600F" w14:textId="77777777" w:rsidR="00F42CCF" w:rsidRPr="00A82322" w:rsidRDefault="00F42CCF" w:rsidP="00F42CCF">
      <w:pPr>
        <w:ind w:right="-376"/>
        <w:jc w:val="both"/>
        <w:rPr>
          <w:rFonts w:ascii="Arial" w:hAnsi="Arial" w:cs="Arial"/>
          <w:b/>
          <w:sz w:val="20"/>
          <w:szCs w:val="20"/>
        </w:rPr>
      </w:pPr>
    </w:p>
    <w:p w14:paraId="6908FBFC" w14:textId="77777777" w:rsidR="00F42CCF" w:rsidRPr="00A82322" w:rsidRDefault="00F42CCF" w:rsidP="00F42CCF">
      <w:pPr>
        <w:ind w:right="-376"/>
        <w:jc w:val="both"/>
        <w:rPr>
          <w:rFonts w:ascii="Arial" w:hAnsi="Arial" w:cs="Arial"/>
          <w:sz w:val="20"/>
          <w:szCs w:val="20"/>
        </w:rPr>
      </w:pPr>
    </w:p>
    <w:p w14:paraId="18B7D8E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6008CE0A" w14:textId="77777777" w:rsidR="00F42CCF" w:rsidRPr="00A82322" w:rsidRDefault="00F42CCF" w:rsidP="00F42CCF">
      <w:pPr>
        <w:ind w:right="-376"/>
        <w:jc w:val="both"/>
        <w:rPr>
          <w:rFonts w:ascii="Arial" w:hAnsi="Arial" w:cs="Arial"/>
          <w:sz w:val="18"/>
          <w:szCs w:val="20"/>
        </w:rPr>
      </w:pPr>
    </w:p>
    <w:p w14:paraId="4CD53158" w14:textId="77777777" w:rsidR="00F42CCF" w:rsidRPr="00A82322" w:rsidRDefault="00F42CCF" w:rsidP="005C3942">
      <w:pPr>
        <w:numPr>
          <w:ilvl w:val="1"/>
          <w:numId w:val="10"/>
        </w:numPr>
        <w:ind w:right="-376"/>
        <w:jc w:val="both"/>
        <w:rPr>
          <w:rFonts w:ascii="Arial" w:hAnsi="Arial" w:cs="Arial"/>
          <w:b/>
          <w:sz w:val="18"/>
          <w:szCs w:val="20"/>
          <w:lang w:val="es-ES"/>
        </w:rPr>
      </w:pPr>
      <w:r w:rsidRPr="00A82322">
        <w:rPr>
          <w:rFonts w:ascii="Arial" w:hAnsi="Arial" w:cs="Arial"/>
          <w:b/>
          <w:sz w:val="18"/>
          <w:szCs w:val="20"/>
          <w:lang w:val="es-ES"/>
        </w:rPr>
        <w:t>“EL PARTICIPANTE A”, DECLARA QUE.:</w:t>
      </w:r>
    </w:p>
    <w:p w14:paraId="29D2E366" w14:textId="77777777" w:rsidR="00F42CCF" w:rsidRPr="00A82322" w:rsidRDefault="00F42CCF" w:rsidP="00F42CCF">
      <w:pPr>
        <w:ind w:right="-376"/>
        <w:jc w:val="both"/>
        <w:rPr>
          <w:rFonts w:ascii="Arial" w:hAnsi="Arial" w:cs="Arial"/>
          <w:b/>
          <w:sz w:val="18"/>
          <w:szCs w:val="20"/>
        </w:rPr>
      </w:pPr>
    </w:p>
    <w:p w14:paraId="1A6A7F26"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1.1.1</w:t>
      </w:r>
      <w:r w:rsidRPr="00A82322">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029C8609" w14:textId="77777777" w:rsidR="00F42CCF" w:rsidRPr="00A82322" w:rsidRDefault="00F42CCF" w:rsidP="00F42CCF">
      <w:pPr>
        <w:ind w:right="-376"/>
        <w:jc w:val="both"/>
        <w:rPr>
          <w:rFonts w:ascii="Arial" w:hAnsi="Arial" w:cs="Arial"/>
          <w:sz w:val="18"/>
          <w:szCs w:val="20"/>
        </w:rPr>
      </w:pPr>
    </w:p>
    <w:p w14:paraId="49CEC7B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____ (SI/NO) HA TENIDO REFORMAS Y MODIFICACIONES.</w:t>
      </w:r>
    </w:p>
    <w:p w14:paraId="1CD04CB1" w14:textId="77777777" w:rsidR="00F42CCF" w:rsidRPr="00A82322" w:rsidRDefault="00F42CCF" w:rsidP="00F42CCF">
      <w:pPr>
        <w:ind w:right="-376"/>
        <w:jc w:val="both"/>
        <w:rPr>
          <w:rFonts w:ascii="Arial" w:hAnsi="Arial" w:cs="Arial"/>
          <w:sz w:val="18"/>
          <w:szCs w:val="20"/>
        </w:rPr>
      </w:pPr>
    </w:p>
    <w:p w14:paraId="7E1AD5E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668DC4B4" w14:textId="77777777" w:rsidR="00F42CCF" w:rsidRPr="00A82322" w:rsidRDefault="00F42CCF" w:rsidP="00F42CCF">
      <w:pPr>
        <w:ind w:right="-376"/>
        <w:jc w:val="both"/>
        <w:rPr>
          <w:rFonts w:ascii="Arial" w:hAnsi="Arial" w:cs="Arial"/>
          <w:sz w:val="18"/>
          <w:szCs w:val="20"/>
        </w:rPr>
      </w:pPr>
    </w:p>
    <w:p w14:paraId="67C024E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515480E4" w14:textId="77777777" w:rsidR="00F42CCF" w:rsidRPr="00A82322" w:rsidRDefault="00F42CCF" w:rsidP="00F42CCF">
      <w:pPr>
        <w:ind w:right="-376"/>
        <w:jc w:val="both"/>
        <w:rPr>
          <w:rFonts w:ascii="Arial" w:hAnsi="Arial" w:cs="Arial"/>
          <w:sz w:val="18"/>
          <w:szCs w:val="20"/>
        </w:rPr>
      </w:pPr>
    </w:p>
    <w:p w14:paraId="31E195E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_____________.</w:t>
      </w:r>
    </w:p>
    <w:p w14:paraId="3640880D" w14:textId="77777777" w:rsidR="00F42CCF" w:rsidRPr="00A82322" w:rsidRDefault="00F42CCF" w:rsidP="00F42CCF">
      <w:pPr>
        <w:ind w:right="-376"/>
        <w:jc w:val="both"/>
        <w:rPr>
          <w:rFonts w:ascii="Arial" w:hAnsi="Arial" w:cs="Arial"/>
          <w:sz w:val="18"/>
          <w:szCs w:val="20"/>
        </w:rPr>
      </w:pPr>
    </w:p>
    <w:p w14:paraId="64B018FC"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1.1.2</w:t>
      </w:r>
      <w:r w:rsidRPr="00A82322">
        <w:rPr>
          <w:rFonts w:ascii="Arial" w:hAnsi="Arial" w:cs="Arial"/>
          <w:sz w:val="18"/>
          <w:szCs w:val="20"/>
        </w:rPr>
        <w:tab/>
        <w:t>TIENE LOS SIGUIENTES REGISTROS OFICIALES. REGISTRO FEDERAL DE CONTRIBUYENTES NÚMERO___ Y REGISTRO PATRONAL ANTE EL INSTITUTO MEXICANO DEL SEGURO SOCIAL NÚMERO __.</w:t>
      </w:r>
    </w:p>
    <w:p w14:paraId="52BB7993" w14:textId="77777777" w:rsidR="00F42CCF" w:rsidRPr="00A82322" w:rsidRDefault="00F42CCF" w:rsidP="00F42CCF">
      <w:pPr>
        <w:ind w:right="-376"/>
        <w:jc w:val="both"/>
        <w:rPr>
          <w:rFonts w:ascii="Arial" w:hAnsi="Arial" w:cs="Arial"/>
          <w:sz w:val="18"/>
          <w:szCs w:val="20"/>
        </w:rPr>
      </w:pPr>
    </w:p>
    <w:p w14:paraId="7D33EA2B"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4BAB77CB" w14:textId="77777777" w:rsidR="00F42CCF" w:rsidRPr="00A82322" w:rsidRDefault="00F42CCF" w:rsidP="00F42CCF">
      <w:pPr>
        <w:tabs>
          <w:tab w:val="left" w:pos="1275"/>
        </w:tabs>
        <w:ind w:right="-376"/>
        <w:jc w:val="both"/>
        <w:rPr>
          <w:rFonts w:ascii="Arial" w:hAnsi="Arial" w:cs="Arial"/>
          <w:sz w:val="18"/>
          <w:szCs w:val="20"/>
        </w:rPr>
      </w:pPr>
      <w:r w:rsidRPr="00A82322">
        <w:rPr>
          <w:rFonts w:ascii="Arial" w:hAnsi="Arial" w:cs="Arial"/>
          <w:sz w:val="18"/>
          <w:szCs w:val="20"/>
        </w:rPr>
        <w:tab/>
      </w:r>
      <w:r w:rsidRPr="00A82322">
        <w:rPr>
          <w:rFonts w:ascii="Arial" w:hAnsi="Arial" w:cs="Arial"/>
          <w:sz w:val="18"/>
          <w:szCs w:val="20"/>
        </w:rPr>
        <w:tab/>
      </w:r>
    </w:p>
    <w:p w14:paraId="0C1F907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DEL REPRESENTANTE LEGAL ES EL UBICADO EN: __________.</w:t>
      </w:r>
    </w:p>
    <w:p w14:paraId="31F630C0" w14:textId="77777777" w:rsidR="00F42CCF" w:rsidRPr="00A82322" w:rsidRDefault="00F42CCF" w:rsidP="00F42CCF">
      <w:pPr>
        <w:ind w:right="-376"/>
        <w:jc w:val="both"/>
        <w:rPr>
          <w:rFonts w:ascii="Arial" w:hAnsi="Arial" w:cs="Arial"/>
          <w:sz w:val="18"/>
          <w:szCs w:val="20"/>
        </w:rPr>
      </w:pPr>
    </w:p>
    <w:p w14:paraId="4CB8F178"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E145984" w14:textId="77777777" w:rsidR="00F42CCF" w:rsidRPr="00A82322" w:rsidRDefault="00F42CCF" w:rsidP="00F42CCF">
      <w:pPr>
        <w:ind w:right="-376"/>
        <w:jc w:val="both"/>
        <w:rPr>
          <w:rFonts w:ascii="Arial" w:hAnsi="Arial" w:cs="Arial"/>
          <w:sz w:val="18"/>
          <w:szCs w:val="20"/>
        </w:rPr>
      </w:pPr>
    </w:p>
    <w:p w14:paraId="1DBAFD63"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1.1.5</w:t>
      </w:r>
      <w:r w:rsidRPr="00A82322">
        <w:rPr>
          <w:rFonts w:ascii="Arial" w:hAnsi="Arial" w:cs="Arial"/>
          <w:sz w:val="18"/>
          <w:szCs w:val="20"/>
        </w:rPr>
        <w:tab/>
        <w:t>SEÑALA COMO DOMICILIO LEGAL PARA TODOS LOS EFECTOS QUE DERIVEN DEL PRESENTE CONVENIO, EL UBICADO EN:</w:t>
      </w:r>
    </w:p>
    <w:p w14:paraId="2997901D" w14:textId="77777777" w:rsidR="00F42CCF" w:rsidRPr="00A82322" w:rsidRDefault="00F42CCF" w:rsidP="00F42CCF">
      <w:pPr>
        <w:ind w:right="-376"/>
        <w:jc w:val="both"/>
        <w:rPr>
          <w:rFonts w:ascii="Arial" w:hAnsi="Arial" w:cs="Arial"/>
          <w:sz w:val="18"/>
          <w:szCs w:val="20"/>
        </w:rPr>
      </w:pPr>
    </w:p>
    <w:p w14:paraId="36807783"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2.1</w:t>
      </w:r>
      <w:r w:rsidRPr="00A82322">
        <w:rPr>
          <w:rFonts w:ascii="Arial" w:hAnsi="Arial" w:cs="Arial"/>
          <w:b/>
          <w:sz w:val="18"/>
          <w:szCs w:val="20"/>
        </w:rPr>
        <w:tab/>
        <w:t>“EL PARTICIPANTE B”, DECLARA QUE:</w:t>
      </w:r>
    </w:p>
    <w:p w14:paraId="7975A14C" w14:textId="77777777" w:rsidR="00F42CCF" w:rsidRPr="00A82322" w:rsidRDefault="00F42CCF" w:rsidP="00F42CCF">
      <w:pPr>
        <w:ind w:right="-376"/>
        <w:jc w:val="both"/>
        <w:rPr>
          <w:rFonts w:ascii="Arial" w:hAnsi="Arial" w:cs="Arial"/>
          <w:sz w:val="18"/>
          <w:szCs w:val="20"/>
        </w:rPr>
      </w:pPr>
    </w:p>
    <w:p w14:paraId="30B9D01B"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2.1.1</w:t>
      </w:r>
      <w:r w:rsidRPr="00A82322">
        <w:rPr>
          <w:rFonts w:ascii="Arial" w:hAnsi="Arial" w:cs="Arial"/>
          <w:sz w:val="18"/>
          <w:szCs w:val="20"/>
        </w:rPr>
        <w:tab/>
        <w:t xml:space="preserve">ES UNA SOCIEDAD LEGALMENTE CONSTITUIDA DE CONFORMIDAD CON LAS LEYES DE LOS ESTADOS UNIDOS MEXICANOS, SEGÚN CONSTA EL TESTIMONIO (PÓLIZA) DE LA ESCRITURA PÚBLICA </w:t>
      </w:r>
      <w:r w:rsidRPr="00A82322">
        <w:rPr>
          <w:rFonts w:ascii="Arial" w:hAnsi="Arial" w:cs="Arial"/>
          <w:sz w:val="18"/>
          <w:szCs w:val="20"/>
        </w:rPr>
        <w:lastRenderedPageBreak/>
        <w:t>NÚMERO ___, DE FECHA ___, PASADA ANTE LA FE DEL LIC. ____ NOTARIO (CORREDOR) PÚBLICO NÚMERO ___, DEL __, E INSCRITA EN EL REGISTRO PÚBLICO DE LA PROPIEDAD Y DEL COMERCIO, EN EL FOLIO MERCANTIL NÚMERO ____ DE FECHA ____.</w:t>
      </w:r>
    </w:p>
    <w:p w14:paraId="63715A12" w14:textId="77777777" w:rsidR="00F42CCF" w:rsidRPr="00A82322" w:rsidRDefault="00F42CCF" w:rsidP="00F42CCF">
      <w:pPr>
        <w:ind w:right="-376"/>
        <w:jc w:val="both"/>
        <w:rPr>
          <w:rFonts w:ascii="Arial" w:hAnsi="Arial" w:cs="Arial"/>
          <w:sz w:val="18"/>
          <w:szCs w:val="20"/>
        </w:rPr>
      </w:pPr>
    </w:p>
    <w:p w14:paraId="0E996292"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 (SI/NO) HA TENIDO REFORMAS Y MODIFICACIONES.</w:t>
      </w:r>
    </w:p>
    <w:p w14:paraId="2D674272" w14:textId="77777777" w:rsidR="00F42CCF" w:rsidRPr="00A82322" w:rsidRDefault="00F42CCF" w:rsidP="00F42CCF">
      <w:pPr>
        <w:ind w:right="-376"/>
        <w:jc w:val="both"/>
        <w:rPr>
          <w:rFonts w:ascii="Arial" w:hAnsi="Arial" w:cs="Arial"/>
          <w:sz w:val="18"/>
          <w:szCs w:val="20"/>
        </w:rPr>
      </w:pPr>
    </w:p>
    <w:p w14:paraId="6D6CED3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06D58D6F" w14:textId="77777777" w:rsidR="00F42CCF" w:rsidRPr="00A82322" w:rsidRDefault="00F42CCF" w:rsidP="00F42CCF">
      <w:pPr>
        <w:ind w:right="-376"/>
        <w:jc w:val="both"/>
        <w:rPr>
          <w:rFonts w:ascii="Arial" w:hAnsi="Arial" w:cs="Arial"/>
          <w:sz w:val="18"/>
          <w:szCs w:val="20"/>
        </w:rPr>
      </w:pPr>
    </w:p>
    <w:p w14:paraId="499F9A30"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0AEB0C7E" w14:textId="77777777" w:rsidR="00F42CCF" w:rsidRPr="00A82322" w:rsidRDefault="00F42CCF" w:rsidP="00F42CCF">
      <w:pPr>
        <w:ind w:right="-376"/>
        <w:jc w:val="both"/>
        <w:rPr>
          <w:rFonts w:ascii="Arial" w:hAnsi="Arial" w:cs="Arial"/>
          <w:sz w:val="18"/>
          <w:szCs w:val="20"/>
        </w:rPr>
      </w:pPr>
    </w:p>
    <w:p w14:paraId="764AE43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w:t>
      </w:r>
    </w:p>
    <w:p w14:paraId="3221CC6D"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b/>
      </w:r>
    </w:p>
    <w:p w14:paraId="55AC3F26" w14:textId="77777777" w:rsidR="00F42CCF" w:rsidRPr="00A82322" w:rsidRDefault="00F42CCF" w:rsidP="00F42CCF">
      <w:pPr>
        <w:ind w:right="-376"/>
        <w:jc w:val="both"/>
        <w:rPr>
          <w:rFonts w:ascii="Arial" w:hAnsi="Arial" w:cs="Arial"/>
          <w:sz w:val="18"/>
          <w:szCs w:val="20"/>
        </w:rPr>
      </w:pPr>
    </w:p>
    <w:p w14:paraId="4BFF6E92"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2.1.2</w:t>
      </w:r>
      <w:r w:rsidRPr="00A82322">
        <w:rPr>
          <w:rFonts w:ascii="Arial" w:hAnsi="Arial" w:cs="Arial"/>
          <w:sz w:val="18"/>
          <w:szCs w:val="20"/>
        </w:rPr>
        <w:tab/>
        <w:t>TIENE LOS SIGUIENTES REGISTROS OFICIALES. REGISTRO FEDERAL DE CONTRIBUYENTES NÚMERO __________ Y REGISTRO PATRONAL ANTE EL INSTITUTO MEXICANO DEL SEGURO SOCIAL NÚMERO _____.</w:t>
      </w:r>
    </w:p>
    <w:p w14:paraId="2141A1BF" w14:textId="77777777" w:rsidR="00F42CCF" w:rsidRPr="00A82322" w:rsidRDefault="00F42CCF" w:rsidP="00F42CCF">
      <w:pPr>
        <w:ind w:right="-376"/>
        <w:jc w:val="both"/>
        <w:rPr>
          <w:rFonts w:ascii="Arial" w:hAnsi="Arial" w:cs="Arial"/>
          <w:sz w:val="18"/>
          <w:szCs w:val="20"/>
        </w:rPr>
      </w:pPr>
    </w:p>
    <w:p w14:paraId="6DE6D388"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4B4DFC9F" w14:textId="77777777" w:rsidR="00F42CCF" w:rsidRPr="00A82322" w:rsidRDefault="00F42CCF" w:rsidP="00F42CCF">
      <w:pPr>
        <w:ind w:right="-376"/>
        <w:jc w:val="both"/>
        <w:rPr>
          <w:rFonts w:ascii="Arial" w:hAnsi="Arial" w:cs="Arial"/>
          <w:sz w:val="18"/>
          <w:szCs w:val="20"/>
        </w:rPr>
      </w:pPr>
    </w:p>
    <w:p w14:paraId="09E12F1D"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 SU REPRESENTANTE LEGAL ES EL UBICADO EN _____.</w:t>
      </w:r>
    </w:p>
    <w:p w14:paraId="1ED92CBA" w14:textId="77777777" w:rsidR="00F42CCF" w:rsidRPr="00A82322" w:rsidRDefault="00F42CCF" w:rsidP="00F42CCF">
      <w:pPr>
        <w:ind w:right="-376"/>
        <w:jc w:val="both"/>
        <w:rPr>
          <w:rFonts w:ascii="Arial" w:hAnsi="Arial" w:cs="Arial"/>
          <w:sz w:val="18"/>
          <w:szCs w:val="20"/>
        </w:rPr>
      </w:pPr>
    </w:p>
    <w:p w14:paraId="0C959019"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0C5CF38" w14:textId="77777777" w:rsidR="00F42CCF" w:rsidRPr="00A82322" w:rsidRDefault="00F42CCF" w:rsidP="00F42CCF">
      <w:pPr>
        <w:ind w:right="-376"/>
        <w:jc w:val="both"/>
        <w:rPr>
          <w:rFonts w:ascii="Arial" w:hAnsi="Arial" w:cs="Arial"/>
          <w:sz w:val="18"/>
          <w:szCs w:val="20"/>
        </w:rPr>
      </w:pPr>
    </w:p>
    <w:p w14:paraId="1FAB83C4"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2.1.5</w:t>
      </w:r>
      <w:r w:rsidRPr="00A82322">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11EAC9AD" w14:textId="77777777" w:rsidR="00F42CCF" w:rsidRPr="00A82322" w:rsidRDefault="00F42CCF" w:rsidP="00F42CCF">
      <w:pPr>
        <w:ind w:right="-376"/>
        <w:jc w:val="both"/>
        <w:rPr>
          <w:rFonts w:ascii="Arial" w:hAnsi="Arial" w:cs="Arial"/>
          <w:sz w:val="18"/>
          <w:szCs w:val="20"/>
        </w:rPr>
      </w:pPr>
    </w:p>
    <w:p w14:paraId="7747B2A8"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3.1. “LAS PARTES” DECLARAN QUE:</w:t>
      </w:r>
    </w:p>
    <w:p w14:paraId="149DDBCF" w14:textId="77777777" w:rsidR="00F42CCF" w:rsidRPr="00A82322" w:rsidRDefault="00F42CCF" w:rsidP="00F42CCF">
      <w:pPr>
        <w:ind w:right="-376"/>
        <w:jc w:val="both"/>
        <w:rPr>
          <w:rFonts w:ascii="Arial" w:hAnsi="Arial" w:cs="Arial"/>
          <w:sz w:val="18"/>
          <w:szCs w:val="20"/>
        </w:rPr>
      </w:pPr>
    </w:p>
    <w:p w14:paraId="07064295"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3.1.1</w:t>
      </w:r>
      <w:r w:rsidRPr="00A82322">
        <w:rPr>
          <w:rFonts w:ascii="Arial" w:hAnsi="Arial" w:cs="Arial"/>
          <w:sz w:val="18"/>
          <w:szCs w:val="20"/>
        </w:rPr>
        <w:t>. CONOCEN LOS REQUISITOS Y CONDICIONES ESTIPULADAS EN LA CONVOCATORIA A LA LICITACIÓN PÚBLICA NACIONAL ELECTRÓNICA ____________.</w:t>
      </w:r>
    </w:p>
    <w:p w14:paraId="16351251" w14:textId="77777777" w:rsidR="00F42CCF" w:rsidRPr="00A82322" w:rsidRDefault="00F42CCF" w:rsidP="00F42CCF">
      <w:pPr>
        <w:ind w:right="-376"/>
        <w:jc w:val="both"/>
        <w:rPr>
          <w:rFonts w:ascii="Arial" w:hAnsi="Arial" w:cs="Arial"/>
          <w:sz w:val="18"/>
          <w:szCs w:val="20"/>
        </w:rPr>
      </w:pPr>
    </w:p>
    <w:p w14:paraId="0D0C6C25"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3.1.2</w:t>
      </w:r>
      <w:r w:rsidRPr="00A82322">
        <w:rPr>
          <w:rFonts w:ascii="Arial" w:hAnsi="Arial" w:cs="Arial"/>
          <w:sz w:val="18"/>
          <w:szCs w:val="20"/>
        </w:rPr>
        <w:t>.</w:t>
      </w:r>
      <w:r w:rsidRPr="00A82322">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309D7C31" w14:textId="77777777" w:rsidR="00F42CCF" w:rsidRPr="00A82322" w:rsidRDefault="00F42CCF" w:rsidP="00F42CCF">
      <w:pPr>
        <w:ind w:right="-376"/>
        <w:jc w:val="both"/>
        <w:rPr>
          <w:rFonts w:ascii="Arial" w:hAnsi="Arial" w:cs="Arial"/>
          <w:sz w:val="18"/>
          <w:szCs w:val="20"/>
        </w:rPr>
      </w:pPr>
    </w:p>
    <w:p w14:paraId="24B238D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EXPUESTO LO ANTERIOR, LAS PARTES OTORGAN LAS SIGUIENTES.</w:t>
      </w:r>
    </w:p>
    <w:p w14:paraId="643B9686"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CLÁUSULAS</w:t>
      </w:r>
    </w:p>
    <w:p w14:paraId="5D0A8DA3" w14:textId="77777777" w:rsidR="00F42CCF" w:rsidRPr="00A82322" w:rsidRDefault="00F42CCF" w:rsidP="00F42CCF">
      <w:pPr>
        <w:ind w:right="-376"/>
        <w:jc w:val="both"/>
        <w:rPr>
          <w:rFonts w:ascii="Arial" w:hAnsi="Arial" w:cs="Arial"/>
          <w:sz w:val="18"/>
          <w:szCs w:val="20"/>
        </w:rPr>
      </w:pPr>
    </w:p>
    <w:p w14:paraId="78E882D3"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PRIMERA.- OBJETO: “PROPOSICIÓN CONJUNTA</w:t>
      </w:r>
      <w:r w:rsidRPr="00A82322">
        <w:rPr>
          <w:rFonts w:ascii="Arial" w:hAnsi="Arial" w:cs="Arial"/>
          <w:sz w:val="18"/>
          <w:szCs w:val="20"/>
        </w:rPr>
        <w:t>”.</w:t>
      </w:r>
    </w:p>
    <w:p w14:paraId="0AEFC5FA" w14:textId="77777777" w:rsidR="00F42CCF" w:rsidRPr="00A82322" w:rsidRDefault="00F42CCF" w:rsidP="00F42CCF">
      <w:pPr>
        <w:ind w:right="-376"/>
        <w:jc w:val="both"/>
        <w:rPr>
          <w:rFonts w:ascii="Arial" w:hAnsi="Arial" w:cs="Arial"/>
          <w:sz w:val="18"/>
          <w:szCs w:val="20"/>
        </w:rPr>
      </w:pPr>
    </w:p>
    <w:p w14:paraId="2B8ABBE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“LAS PARTES” CONVIENEN, EN CONJUNTAR SUS RECURSOS TÉCNICOS, LEGALES, ADMINISTRATIVOS, ECONÓMICOS Y FINANCIEROS PARA PRESENTAR PROPUESTA TÉCNICA Y ECONÓMICA EN LA LICITACIÓN PÚBLICA NACIONAL ELECTRÓNICA NÚMERO _________ Y EN CASO DE SER ADJUDICATARIO DEL CONTRATO, SE OBLIGAN A OTORGAR EL SERVICIO CONTRATADO OBJETO DEL CONVENIO, CON LA PARTICIPACIÓN SIGUIENTE.</w:t>
      </w:r>
    </w:p>
    <w:p w14:paraId="04572340" w14:textId="77777777" w:rsidR="00F42CCF" w:rsidRPr="00A82322" w:rsidRDefault="00F42CCF" w:rsidP="00F42CCF">
      <w:pPr>
        <w:ind w:right="-376"/>
        <w:jc w:val="both"/>
        <w:rPr>
          <w:rFonts w:ascii="Arial" w:hAnsi="Arial" w:cs="Arial"/>
          <w:sz w:val="18"/>
          <w:szCs w:val="20"/>
        </w:rPr>
      </w:pPr>
    </w:p>
    <w:p w14:paraId="1DF006A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PARTICIPANTE “A”. (DESCRIBIR LA PARTE QUE SE OBLIGA A SUMINISTRAR).</w:t>
      </w:r>
    </w:p>
    <w:p w14:paraId="1C3CC5B6" w14:textId="77777777" w:rsidR="00F42CCF" w:rsidRPr="00A82322" w:rsidRDefault="00F42CCF" w:rsidP="00F42CCF">
      <w:pPr>
        <w:ind w:right="-376"/>
        <w:jc w:val="both"/>
        <w:rPr>
          <w:rFonts w:ascii="Arial" w:hAnsi="Arial" w:cs="Arial"/>
          <w:sz w:val="18"/>
          <w:szCs w:val="20"/>
        </w:rPr>
      </w:pPr>
    </w:p>
    <w:p w14:paraId="627986B2"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(CADA UNO DE LOS INTEGRANTES QUE CONFORMAN LA PARTICIPACIÓN CONJUNTA PARA LA PRESENTACIÓN DE PROPUESTAS DEBERÁ DESCRIBIR LA PARTE QUE SE OBLIGA A ENTREGAR).</w:t>
      </w:r>
    </w:p>
    <w:p w14:paraId="6B31419D" w14:textId="77777777" w:rsidR="00F42CCF" w:rsidRPr="00A82322" w:rsidRDefault="00F42CCF" w:rsidP="00F42CCF">
      <w:pPr>
        <w:ind w:right="-376"/>
        <w:jc w:val="both"/>
        <w:rPr>
          <w:rFonts w:ascii="Arial" w:hAnsi="Arial" w:cs="Arial"/>
          <w:sz w:val="18"/>
          <w:szCs w:val="20"/>
        </w:rPr>
      </w:pPr>
    </w:p>
    <w:p w14:paraId="5BAF13E7"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SEGUNDA.-REPRESENTANTE COMÚN Y OBLIGADO SOLIDARIO.</w:t>
      </w:r>
    </w:p>
    <w:p w14:paraId="669B6619" w14:textId="77777777" w:rsidR="00F42CCF" w:rsidRPr="00A82322" w:rsidRDefault="00F42CCF" w:rsidP="00F42CCF">
      <w:pPr>
        <w:ind w:right="-376"/>
        <w:jc w:val="both"/>
        <w:rPr>
          <w:rFonts w:ascii="Arial" w:hAnsi="Arial" w:cs="Arial"/>
          <w:b/>
          <w:sz w:val="18"/>
          <w:szCs w:val="20"/>
        </w:rPr>
      </w:pPr>
    </w:p>
    <w:p w14:paraId="72A8BD7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4E79B67B" w14:textId="77777777" w:rsidR="00F42CCF" w:rsidRPr="00A82322" w:rsidRDefault="00F42CCF" w:rsidP="00F42CCF">
      <w:pPr>
        <w:ind w:right="-376"/>
        <w:jc w:val="both"/>
        <w:rPr>
          <w:rFonts w:ascii="Arial" w:hAnsi="Arial" w:cs="Arial"/>
          <w:sz w:val="18"/>
          <w:szCs w:val="20"/>
        </w:rPr>
      </w:pPr>
    </w:p>
    <w:p w14:paraId="2E5A595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5B220B1D" w14:textId="77777777" w:rsidR="00F42CCF" w:rsidRPr="00A82322" w:rsidRDefault="00F42CCF" w:rsidP="00F42CCF">
      <w:pPr>
        <w:ind w:right="-376"/>
        <w:jc w:val="both"/>
        <w:rPr>
          <w:rFonts w:ascii="Arial" w:hAnsi="Arial" w:cs="Arial"/>
          <w:b/>
          <w:sz w:val="18"/>
          <w:szCs w:val="20"/>
        </w:rPr>
      </w:pPr>
    </w:p>
    <w:p w14:paraId="44112D54"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TERCERA.- DEL COBRO DE LAS FACTURAS.</w:t>
      </w:r>
    </w:p>
    <w:p w14:paraId="6204C887" w14:textId="77777777" w:rsidR="00F42CCF" w:rsidRPr="00A82322" w:rsidRDefault="00F42CCF" w:rsidP="00F42CCF">
      <w:pPr>
        <w:ind w:right="-376"/>
        <w:jc w:val="both"/>
        <w:rPr>
          <w:rFonts w:ascii="Arial" w:hAnsi="Arial" w:cs="Arial"/>
          <w:sz w:val="20"/>
          <w:szCs w:val="20"/>
        </w:rPr>
      </w:pPr>
    </w:p>
    <w:p w14:paraId="6C8DDB27"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ELECTRÓNICA NÚMERO ______.</w:t>
      </w:r>
    </w:p>
    <w:p w14:paraId="191D4787" w14:textId="77777777" w:rsidR="00F42CCF" w:rsidRPr="00A82322" w:rsidRDefault="00F42CCF" w:rsidP="00F42CCF">
      <w:pPr>
        <w:ind w:right="-376"/>
        <w:jc w:val="both"/>
        <w:rPr>
          <w:rFonts w:ascii="Arial" w:hAnsi="Arial" w:cs="Arial"/>
          <w:sz w:val="20"/>
          <w:szCs w:val="20"/>
        </w:rPr>
      </w:pPr>
    </w:p>
    <w:p w14:paraId="134DD04D" w14:textId="77777777" w:rsidR="00F42CCF" w:rsidRPr="00A82322" w:rsidRDefault="00F42CCF" w:rsidP="00F42CCF">
      <w:pPr>
        <w:ind w:right="-376"/>
        <w:jc w:val="both"/>
        <w:rPr>
          <w:rFonts w:ascii="Arial" w:hAnsi="Arial" w:cs="Arial"/>
          <w:b/>
          <w:sz w:val="20"/>
          <w:szCs w:val="20"/>
        </w:rPr>
      </w:pPr>
      <w:r w:rsidRPr="00A82322">
        <w:rPr>
          <w:rFonts w:ascii="Arial" w:hAnsi="Arial" w:cs="Arial"/>
          <w:b/>
          <w:sz w:val="20"/>
          <w:szCs w:val="20"/>
        </w:rPr>
        <w:t>CUARTA.- VIGENCIA.</w:t>
      </w:r>
    </w:p>
    <w:p w14:paraId="2B3CCDAD" w14:textId="77777777" w:rsidR="00F42CCF" w:rsidRPr="00A82322" w:rsidRDefault="00F42CCF" w:rsidP="00F42CCF">
      <w:pPr>
        <w:ind w:right="-376"/>
        <w:jc w:val="both"/>
        <w:rPr>
          <w:rFonts w:ascii="Arial" w:hAnsi="Arial" w:cs="Arial"/>
          <w:b/>
          <w:sz w:val="20"/>
          <w:szCs w:val="20"/>
        </w:rPr>
      </w:pPr>
    </w:p>
    <w:p w14:paraId="56AB260F"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“LAS PARTES” CONVIENEN, EN QUE LA VIGENCIA DEL PRESENTE CONVENIO SERÁ EL DEL PERÍODO DURANTE EL CUAL SE DESARROLLE EL PROCEDIMIENTO DE LA LICITACIÓN PÚBLICA NACIONAL ELECTRÓNICA NÚMERO __________, INCLUYENDO, EN SU CASO, DE RESULTAR ADJUDICADOS DEL CONTRATO, EL PLAZO QUE SE ESTIPULE EN ÉSTE Y EL QUE PUDIERA RESULTAR DE CONVENIOS DE MODIFICACIÓN.</w:t>
      </w:r>
    </w:p>
    <w:p w14:paraId="7EE000D6" w14:textId="77777777" w:rsidR="00F42CCF" w:rsidRPr="00A82322" w:rsidRDefault="00F42CCF" w:rsidP="00F42CCF">
      <w:pPr>
        <w:ind w:right="-376"/>
        <w:jc w:val="both"/>
        <w:rPr>
          <w:rFonts w:ascii="Arial" w:hAnsi="Arial" w:cs="Arial"/>
          <w:sz w:val="20"/>
          <w:szCs w:val="20"/>
        </w:rPr>
      </w:pPr>
    </w:p>
    <w:p w14:paraId="728D0774" w14:textId="77777777" w:rsidR="00F42CCF" w:rsidRPr="00A82322" w:rsidRDefault="00F42CCF" w:rsidP="00F42CCF">
      <w:pPr>
        <w:ind w:right="-376"/>
        <w:jc w:val="both"/>
        <w:rPr>
          <w:rFonts w:ascii="Arial" w:hAnsi="Arial" w:cs="Arial"/>
          <w:b/>
          <w:sz w:val="20"/>
          <w:szCs w:val="20"/>
        </w:rPr>
      </w:pPr>
      <w:r w:rsidRPr="00A82322">
        <w:rPr>
          <w:rFonts w:ascii="Arial" w:hAnsi="Arial" w:cs="Arial"/>
          <w:b/>
          <w:sz w:val="20"/>
          <w:szCs w:val="20"/>
        </w:rPr>
        <w:t>QUINTA.-OBLIGACIONES.</w:t>
      </w:r>
    </w:p>
    <w:p w14:paraId="2763D4C5" w14:textId="77777777" w:rsidR="00F42CCF" w:rsidRPr="00A82322" w:rsidRDefault="00F42CCF" w:rsidP="00F42CCF">
      <w:pPr>
        <w:ind w:right="-376"/>
        <w:jc w:val="both"/>
        <w:rPr>
          <w:rFonts w:ascii="Arial" w:hAnsi="Arial" w:cs="Arial"/>
          <w:sz w:val="20"/>
          <w:szCs w:val="20"/>
        </w:rPr>
      </w:pPr>
    </w:p>
    <w:p w14:paraId="3BE64523"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BF712B4" w14:textId="77777777" w:rsidR="00F42CCF" w:rsidRPr="00A82322" w:rsidRDefault="00F42CCF" w:rsidP="00F42CCF">
      <w:pPr>
        <w:ind w:right="-376"/>
        <w:jc w:val="both"/>
        <w:rPr>
          <w:rFonts w:ascii="Arial" w:hAnsi="Arial" w:cs="Arial"/>
          <w:sz w:val="20"/>
          <w:szCs w:val="20"/>
        </w:rPr>
      </w:pPr>
    </w:p>
    <w:p w14:paraId="209545B4"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 xml:space="preserve">“LAS PARTES” ACEPTAN Y SE OBLIGAN A PROTOCOLIZAR ANTE NOTARIO PÚBLICO EL PRESENTE CONVENIO, EN CASO DE RESULTAR ADJUDICADOS DEL CONTRATO QUE SE DERIVE DEL FALLO EMITIDO EN LA LICITACIÓN PÚBLICA NACIONAL ELECTRÓNICA NÚMERO _________ EN QUE PARTICIPAN Y, QUE EL PRESENTE INSTRUMENTO, DEBIDAMENTE PROTOCOLIZADO, FORMARÁ PARTE INTEGRANTE DEL CONTRATO QUE SUSCRIBAN LOS REPRESENTANTES LEGALES DE CADA INTEGRANTE Y EL IMSS. </w:t>
      </w:r>
    </w:p>
    <w:p w14:paraId="199FDAB7" w14:textId="77777777" w:rsidR="00F42CCF" w:rsidRPr="00A82322" w:rsidRDefault="00F42CCF" w:rsidP="00F42CCF">
      <w:pPr>
        <w:ind w:right="-376"/>
        <w:jc w:val="both"/>
        <w:rPr>
          <w:rFonts w:ascii="Arial" w:hAnsi="Arial" w:cs="Arial"/>
          <w:sz w:val="20"/>
          <w:szCs w:val="20"/>
        </w:rPr>
      </w:pPr>
    </w:p>
    <w:p w14:paraId="24966D88"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 xml:space="preserve">LEÍDO QUE FUE EL PRESENTE CONVENIO POR “LAS PARTES” Y ENTERADOS DE SU ALCANCE Y EFECTOS LEGALES, ACEPTANDO QUE NO EXISTIÓ ERROR, DOLO, VIOLENCIA O MALA FE, LO RATIFICAN Y FIRMAN, DE CONFORMIDAD EN _______, EL DÍA ___________ DE _________ </w:t>
      </w:r>
      <w:proofErr w:type="spellStart"/>
      <w:r w:rsidRPr="00A82322">
        <w:rPr>
          <w:rFonts w:ascii="Arial" w:hAnsi="Arial" w:cs="Arial"/>
          <w:sz w:val="20"/>
          <w:szCs w:val="20"/>
        </w:rPr>
        <w:t>DE</w:t>
      </w:r>
      <w:proofErr w:type="spellEnd"/>
      <w:r w:rsidRPr="00A82322">
        <w:rPr>
          <w:rFonts w:ascii="Arial" w:hAnsi="Arial" w:cs="Arial"/>
          <w:sz w:val="20"/>
          <w:szCs w:val="20"/>
        </w:rPr>
        <w:t xml:space="preserve"> 20___.</w:t>
      </w:r>
    </w:p>
    <w:p w14:paraId="39F4C616" w14:textId="77777777" w:rsidR="00F42CCF" w:rsidRPr="00A82322" w:rsidRDefault="00F42CCF" w:rsidP="00F42CCF">
      <w:pPr>
        <w:ind w:right="-376"/>
        <w:jc w:val="both"/>
        <w:rPr>
          <w:rFonts w:ascii="Arial" w:hAnsi="Arial" w:cs="Arial"/>
          <w:sz w:val="20"/>
          <w:szCs w:val="2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F42CCF" w:rsidRPr="00A82322" w14:paraId="5B981534" w14:textId="77777777" w:rsidTr="00A3590E">
        <w:trPr>
          <w:jc w:val="center"/>
        </w:trPr>
        <w:tc>
          <w:tcPr>
            <w:tcW w:w="3600" w:type="dxa"/>
            <w:tcBorders>
              <w:bottom w:val="single" w:sz="4" w:space="0" w:color="000000"/>
            </w:tcBorders>
          </w:tcPr>
          <w:p w14:paraId="7E5FFEFF"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“EL PARTICIPANTE A”</w:t>
            </w:r>
          </w:p>
        </w:tc>
        <w:tc>
          <w:tcPr>
            <w:tcW w:w="720" w:type="dxa"/>
          </w:tcPr>
          <w:p w14:paraId="43C68801" w14:textId="77777777" w:rsidR="00F42CCF" w:rsidRPr="00A82322" w:rsidRDefault="00F42CCF" w:rsidP="00A3590E">
            <w:pPr>
              <w:ind w:right="-376"/>
              <w:jc w:val="both"/>
              <w:rPr>
                <w:rFonts w:ascii="Arial" w:hAnsi="Arial" w:cs="Arial"/>
                <w:sz w:val="20"/>
                <w:szCs w:val="20"/>
              </w:rPr>
            </w:pPr>
          </w:p>
          <w:p w14:paraId="325C6282" w14:textId="77777777" w:rsidR="00F42CCF" w:rsidRPr="00A82322" w:rsidRDefault="00F42CCF" w:rsidP="00A3590E">
            <w:pPr>
              <w:ind w:right="-376"/>
              <w:jc w:val="both"/>
              <w:rPr>
                <w:rFonts w:ascii="Arial" w:hAnsi="Arial" w:cs="Arial"/>
                <w:sz w:val="20"/>
                <w:szCs w:val="20"/>
              </w:rPr>
            </w:pPr>
          </w:p>
        </w:tc>
        <w:tc>
          <w:tcPr>
            <w:tcW w:w="3240" w:type="dxa"/>
            <w:tcBorders>
              <w:bottom w:val="single" w:sz="4" w:space="0" w:color="000000"/>
            </w:tcBorders>
          </w:tcPr>
          <w:p w14:paraId="1D3BEE65"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“EL PARTICIPANTE B”</w:t>
            </w:r>
          </w:p>
          <w:p w14:paraId="1F355204" w14:textId="77777777" w:rsidR="00F42CCF" w:rsidRPr="00A82322" w:rsidRDefault="00F42CCF" w:rsidP="00A3590E">
            <w:pPr>
              <w:ind w:right="-376"/>
              <w:jc w:val="both"/>
              <w:rPr>
                <w:rFonts w:ascii="Arial" w:hAnsi="Arial" w:cs="Arial"/>
                <w:sz w:val="20"/>
                <w:szCs w:val="20"/>
              </w:rPr>
            </w:pPr>
          </w:p>
        </w:tc>
      </w:tr>
      <w:tr w:rsidR="00F42CCF" w:rsidRPr="00A82322" w14:paraId="39B00257" w14:textId="77777777" w:rsidTr="00A3590E">
        <w:trPr>
          <w:jc w:val="center"/>
        </w:trPr>
        <w:tc>
          <w:tcPr>
            <w:tcW w:w="3600" w:type="dxa"/>
            <w:tcBorders>
              <w:top w:val="single" w:sz="4" w:space="0" w:color="000000"/>
            </w:tcBorders>
          </w:tcPr>
          <w:p w14:paraId="74725D1B"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NOMBRE Y CARGO</w:t>
            </w:r>
          </w:p>
          <w:p w14:paraId="626AC041"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DEL APODERADO LEGAL</w:t>
            </w:r>
          </w:p>
        </w:tc>
        <w:tc>
          <w:tcPr>
            <w:tcW w:w="720" w:type="dxa"/>
          </w:tcPr>
          <w:p w14:paraId="345E69BC" w14:textId="77777777" w:rsidR="00F42CCF" w:rsidRPr="00A82322" w:rsidRDefault="00F42CCF" w:rsidP="00A3590E">
            <w:pPr>
              <w:ind w:right="-376"/>
              <w:jc w:val="both"/>
              <w:rPr>
                <w:rFonts w:ascii="Arial" w:hAnsi="Arial" w:cs="Arial"/>
                <w:sz w:val="20"/>
                <w:szCs w:val="20"/>
              </w:rPr>
            </w:pPr>
          </w:p>
        </w:tc>
        <w:tc>
          <w:tcPr>
            <w:tcW w:w="3240" w:type="dxa"/>
            <w:tcBorders>
              <w:top w:val="single" w:sz="4" w:space="0" w:color="000000"/>
            </w:tcBorders>
          </w:tcPr>
          <w:p w14:paraId="250B2F42"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NOMBRE Y CARGO</w:t>
            </w:r>
          </w:p>
          <w:p w14:paraId="3920C846"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DEL APODERADO LEGAL</w:t>
            </w:r>
          </w:p>
        </w:tc>
      </w:tr>
    </w:tbl>
    <w:p w14:paraId="3056A670" w14:textId="77777777" w:rsidR="00F42CCF" w:rsidRPr="00A82322" w:rsidRDefault="00F42CCF" w:rsidP="00F42CCF">
      <w:pPr>
        <w:jc w:val="both"/>
        <w:rPr>
          <w:rFonts w:ascii="Arial" w:hAnsi="Arial" w:cs="Arial"/>
          <w:sz w:val="20"/>
          <w:szCs w:val="20"/>
        </w:rPr>
      </w:pPr>
    </w:p>
    <w:p w14:paraId="073BE092" w14:textId="77777777" w:rsidR="00F42CCF" w:rsidRPr="00A82322" w:rsidRDefault="00F42CCF" w:rsidP="00F42CCF">
      <w:pPr>
        <w:jc w:val="both"/>
        <w:rPr>
          <w:rFonts w:ascii="Arial" w:hAnsi="Arial" w:cs="Arial"/>
          <w:sz w:val="20"/>
          <w:szCs w:val="20"/>
        </w:rPr>
      </w:pPr>
    </w:p>
    <w:p w14:paraId="1F22F843" w14:textId="77777777" w:rsidR="00F42CCF" w:rsidRPr="00A82322" w:rsidRDefault="00F42CCF" w:rsidP="00F42CCF">
      <w:pPr>
        <w:jc w:val="both"/>
        <w:rPr>
          <w:rFonts w:ascii="Arial" w:hAnsi="Arial" w:cs="Arial"/>
          <w:sz w:val="20"/>
          <w:szCs w:val="20"/>
        </w:rPr>
      </w:pPr>
    </w:p>
    <w:p w14:paraId="1B9AF729" w14:textId="77777777" w:rsidR="00F42CCF" w:rsidRPr="00A82322" w:rsidRDefault="00F42CCF" w:rsidP="00F42CCF">
      <w:pPr>
        <w:jc w:val="both"/>
        <w:rPr>
          <w:rFonts w:ascii="Arial" w:hAnsi="Arial" w:cs="Arial"/>
          <w:sz w:val="20"/>
          <w:szCs w:val="20"/>
        </w:rPr>
      </w:pPr>
    </w:p>
    <w:p w14:paraId="1E96CC52" w14:textId="60A98C81" w:rsidR="00F42CCF" w:rsidRPr="00FC40D8" w:rsidRDefault="00F42CCF" w:rsidP="00FC40D8">
      <w:pPr>
        <w:jc w:val="both"/>
        <w:rPr>
          <w:rFonts w:ascii="Arial" w:hAnsi="Arial" w:cs="Arial"/>
          <w:b/>
          <w:sz w:val="20"/>
          <w:szCs w:val="20"/>
        </w:rPr>
      </w:pPr>
      <w:r w:rsidRPr="00A82322">
        <w:rPr>
          <w:rFonts w:ascii="Arial" w:hAnsi="Arial" w:cs="Arial"/>
          <w:b/>
          <w:sz w:val="20"/>
          <w:szCs w:val="20"/>
        </w:rPr>
        <w:br w:type="page"/>
      </w:r>
    </w:p>
    <w:p w14:paraId="1A291AEA"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478" w:name="_Toc165724567"/>
      <w:r w:rsidRPr="00A82322">
        <w:rPr>
          <w:rFonts w:ascii="Arial" w:eastAsia="Times New Roman" w:hAnsi="Arial" w:cs="Arial"/>
          <w:b/>
          <w:bCs/>
          <w:noProof/>
          <w:color w:val="auto"/>
          <w:kern w:val="1"/>
          <w:sz w:val="24"/>
          <w:szCs w:val="28"/>
          <w:lang w:val="es-MX" w:eastAsia="ar-SA"/>
        </w:rPr>
        <w:lastRenderedPageBreak/>
        <w:t>ANEXO 14 AVISO DE PRIVACIDAD</w:t>
      </w:r>
      <w:bookmarkEnd w:id="478"/>
    </w:p>
    <w:p w14:paraId="35FA5488"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479" w:name="_Toc60906210"/>
      <w:bookmarkStart w:id="480" w:name="_Toc60907086"/>
      <w:bookmarkStart w:id="481" w:name="_Toc63693115"/>
      <w:bookmarkStart w:id="482" w:name="_Toc165724568"/>
      <w:r w:rsidRPr="00A82322">
        <w:rPr>
          <w:rFonts w:ascii="Arial" w:eastAsia="Times New Roman" w:hAnsi="Arial" w:cs="Arial"/>
          <w:b/>
          <w:bCs/>
          <w:noProof/>
          <w:color w:val="auto"/>
          <w:kern w:val="1"/>
          <w:sz w:val="24"/>
          <w:szCs w:val="28"/>
          <w:lang w:val="es-MX" w:eastAsia="ar-SA"/>
        </w:rPr>
        <w:t>INTEGRAL DE LOS PROCEDIMIENTOS DE</w:t>
      </w:r>
      <w:bookmarkEnd w:id="479"/>
      <w:bookmarkEnd w:id="480"/>
      <w:bookmarkEnd w:id="481"/>
      <w:bookmarkEnd w:id="482"/>
    </w:p>
    <w:p w14:paraId="5F89B0DC"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483" w:name="_Toc60906211"/>
      <w:bookmarkStart w:id="484" w:name="_Toc60907087"/>
      <w:bookmarkStart w:id="485" w:name="_Toc63693116"/>
      <w:bookmarkStart w:id="486" w:name="_Toc165724569"/>
      <w:r w:rsidRPr="00A82322">
        <w:rPr>
          <w:rFonts w:ascii="Arial" w:eastAsia="Times New Roman" w:hAnsi="Arial" w:cs="Arial"/>
          <w:b/>
          <w:bCs/>
          <w:noProof/>
          <w:color w:val="auto"/>
          <w:kern w:val="1"/>
          <w:sz w:val="24"/>
          <w:szCs w:val="28"/>
          <w:lang w:val="es-MX" w:eastAsia="ar-SA"/>
        </w:rPr>
        <w:t>ADQUISICIONES DE BIENES, ARRENDAMIENTOS Y CONTRATACIÓN DE SERVICIOS</w:t>
      </w:r>
      <w:bookmarkEnd w:id="483"/>
      <w:bookmarkEnd w:id="484"/>
      <w:bookmarkEnd w:id="485"/>
      <w:bookmarkEnd w:id="486"/>
    </w:p>
    <w:p w14:paraId="4052BE64" w14:textId="77777777" w:rsidR="00F42CCF" w:rsidRPr="00A82322" w:rsidRDefault="00F42CCF" w:rsidP="00F42CCF">
      <w:pPr>
        <w:ind w:firstLine="709"/>
        <w:rPr>
          <w:rFonts w:ascii="Arial" w:eastAsia="Times New Roman" w:hAnsi="Arial" w:cs="Arial"/>
          <w:b/>
          <w:sz w:val="20"/>
          <w:szCs w:val="20"/>
          <w:lang w:val="es-ES" w:eastAsia="ar-SA"/>
        </w:rPr>
      </w:pPr>
    </w:p>
    <w:p w14:paraId="415ECD55"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6CF808E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27A434A"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¿Qué datos personales se recaban y para qué finalidad?</w:t>
      </w:r>
    </w:p>
    <w:p w14:paraId="2774185E"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2BD7A79E"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que se recabarán son: datos de identificación, datos de contacto y datos patrimoniales y/o financieros.</w:t>
      </w:r>
    </w:p>
    <w:p w14:paraId="0B461E3C"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1C02A25D"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No se recabarán datos personales sensibles.</w:t>
      </w:r>
    </w:p>
    <w:p w14:paraId="2C1B96F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397B38A7"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47393DFA"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0B7B7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258C16F7"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A59C51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Realizar  notificaciones  relacionadas  con  los  procedimientos  de  contratación,  formalización  de contratos y/o convenios modificatorios, procedimientos de rescisión de contratos y conciliación.</w:t>
      </w:r>
    </w:p>
    <w:p w14:paraId="30EAE883"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3EE6A54F"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Formalización de instrumentos contractuales derivados de los procedimientos de contratación.</w:t>
      </w:r>
    </w:p>
    <w:p w14:paraId="3160989F"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61CBEC31"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67310B3C"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14:paraId="5F88EB2A" w14:textId="77777777" w:rsidR="00F42CCF" w:rsidRPr="00A82322" w:rsidRDefault="00F42CCF" w:rsidP="00F42CCF">
      <w:pPr>
        <w:suppressAutoHyphens/>
        <w:ind w:right="49" w:firstLine="709"/>
        <w:jc w:val="both"/>
        <w:rPr>
          <w:rFonts w:ascii="Arial" w:eastAsia="Times New Roman" w:hAnsi="Arial" w:cs="Arial"/>
          <w:sz w:val="20"/>
          <w:szCs w:val="20"/>
          <w:lang w:val="es-ES" w:eastAsia="ar-SA"/>
        </w:rPr>
      </w:pPr>
    </w:p>
    <w:p w14:paraId="22B2997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Para dichas finalidades no es  necesario el consentimiento del titular para el tratamiento de sus datos personales.</w:t>
      </w:r>
    </w:p>
    <w:p w14:paraId="38B5BFE6"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2F8F9C58" w14:textId="77777777" w:rsidR="00F42CCF" w:rsidRPr="00A82322" w:rsidRDefault="00F42CCF" w:rsidP="00F42CCF">
      <w:pPr>
        <w:tabs>
          <w:tab w:val="left" w:pos="6002"/>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Fundamento para el tratamiento de datos personales.</w:t>
      </w:r>
    </w:p>
    <w:p w14:paraId="336DA1E1" w14:textId="77777777" w:rsidR="00F42CCF" w:rsidRPr="00A82322" w:rsidRDefault="00F42CCF" w:rsidP="00F42CCF">
      <w:pPr>
        <w:tabs>
          <w:tab w:val="left" w:pos="6002"/>
        </w:tabs>
        <w:suppressAutoHyphens/>
        <w:ind w:right="49"/>
        <w:jc w:val="both"/>
        <w:rPr>
          <w:rFonts w:ascii="Arial" w:eastAsia="Times New Roman" w:hAnsi="Arial" w:cs="Arial"/>
          <w:sz w:val="20"/>
          <w:szCs w:val="20"/>
          <w:lang w:val="es-ES" w:eastAsia="ar-SA"/>
        </w:rPr>
      </w:pPr>
    </w:p>
    <w:p w14:paraId="0FE7FA4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lastRenderedPageBreak/>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5179187C"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2DAD2AB5"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Transferencia de datos personales.</w:t>
      </w:r>
    </w:p>
    <w:p w14:paraId="674C3D8A"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2E1C48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5A3D5060"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D414AEA"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¿Dónde se pueden ejercer los derechos de acceso, corrección/rectificación, cancelación u oposición de datos personales (derechos ARCO)?</w:t>
      </w:r>
    </w:p>
    <w:p w14:paraId="4CE3DD41"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5CABF65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t>
      </w:r>
      <w:proofErr w:type="gramStart"/>
      <w:r w:rsidRPr="00A82322">
        <w:rPr>
          <w:rFonts w:ascii="Arial" w:eastAsia="Times New Roman" w:hAnsi="Arial" w:cs="Arial"/>
          <w:sz w:val="20"/>
          <w:szCs w:val="20"/>
          <w:lang w:val="es-ES" w:eastAsia="ar-SA"/>
        </w:rPr>
        <w:t>:/</w:t>
      </w:r>
      <w:proofErr w:type="gramEnd"/>
      <w:r w:rsidRPr="00A82322">
        <w:rPr>
          <w:rFonts w:ascii="Arial" w:eastAsia="Times New Roman" w:hAnsi="Arial" w:cs="Arial"/>
          <w:sz w:val="20"/>
          <w:szCs w:val="20"/>
          <w:lang w:val="es-ES" w:eastAsia="ar-SA"/>
        </w:rPr>
        <w:t>/www.plataformadetransparencia.org.mx/, o en el   correo electrónico unidad.enlace@imss.gob.mx.</w:t>
      </w:r>
    </w:p>
    <w:p w14:paraId="4C15EE0D"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05A340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Si desea conocer el procedimiento para el ejercicio de los derechos ARCO, puede acudir a la Unidad de Transparencia y/o enviar un correo electrónico a la dirección citada.</w:t>
      </w:r>
    </w:p>
    <w:p w14:paraId="1F8AB913" w14:textId="77777777" w:rsidR="00F42CCF" w:rsidRPr="00A82322" w:rsidRDefault="00F42CCF" w:rsidP="00F42CCF">
      <w:pPr>
        <w:tabs>
          <w:tab w:val="left" w:pos="3180"/>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sz w:val="20"/>
          <w:szCs w:val="20"/>
          <w:lang w:val="es-ES" w:eastAsia="ar-SA"/>
        </w:rPr>
        <w:tab/>
      </w:r>
    </w:p>
    <w:p w14:paraId="27EAE127"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Cambios al aviso de privacidad</w:t>
      </w:r>
    </w:p>
    <w:p w14:paraId="78CC4F7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511147D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presente aviso de privacidad puede sufrir modificaciones, cambios o actualizaciones derivadas de nuevos requerimientos legales o por otras causas.</w:t>
      </w:r>
    </w:p>
    <w:p w14:paraId="1EFE0B8D"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130DF12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En  caso de  que  se  efectúen cambios, los  mismos se  comunicarán a  través  de  la  página de  internet institucional,  www.imss.gob.mx.</w:t>
      </w:r>
    </w:p>
    <w:p w14:paraId="5ED9DE54" w14:textId="008F4EC7" w:rsidR="00BB7A2F" w:rsidRPr="00BB7A2F" w:rsidRDefault="00F42CCF" w:rsidP="00BB7A2F">
      <w:pPr>
        <w:rPr>
          <w:rFonts w:ascii="Arial" w:eastAsia="Times New Roman" w:hAnsi="Arial" w:cs="Arial"/>
          <w:color w:val="365F91" w:themeColor="accent1" w:themeShade="BF"/>
          <w:sz w:val="32"/>
          <w:szCs w:val="32"/>
          <w:lang w:val="es-ES" w:eastAsia="ar-SA"/>
        </w:rPr>
      </w:pPr>
      <w:r w:rsidRPr="00A82322">
        <w:rPr>
          <w:rFonts w:ascii="Arial" w:eastAsia="Times New Roman" w:hAnsi="Arial" w:cs="Arial"/>
          <w:lang w:val="es-ES" w:eastAsia="ar-SA"/>
        </w:rPr>
        <w:br w:type="page"/>
      </w:r>
    </w:p>
    <w:p w14:paraId="31688AA4" w14:textId="77777777" w:rsidR="00BB7A2F" w:rsidRPr="00A82322" w:rsidRDefault="00BB7A2F" w:rsidP="00BB7A2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87" w:name="_Toc163478190"/>
      <w:bookmarkStart w:id="488" w:name="_Toc165724570"/>
      <w:r w:rsidRPr="009930B0">
        <w:rPr>
          <w:rFonts w:ascii="Arial" w:eastAsia="Times New Roman" w:hAnsi="Arial" w:cs="Arial"/>
          <w:b/>
          <w:bCs/>
          <w:noProof/>
          <w:color w:val="auto"/>
          <w:kern w:val="1"/>
          <w:sz w:val="24"/>
          <w:szCs w:val="24"/>
          <w:lang w:val="es-MX" w:eastAsia="ar-SA"/>
        </w:rPr>
        <w:lastRenderedPageBreak/>
        <w:t>Anexo 15.- ESCRITO DE DIRECCIÓN DE CORREO ELECTRÓNICO DEL LICITANTE</w:t>
      </w:r>
      <w:r w:rsidRPr="00A82322">
        <w:rPr>
          <w:rFonts w:ascii="Arial" w:eastAsia="Times New Roman" w:hAnsi="Arial" w:cs="Arial"/>
          <w:b/>
          <w:bCs/>
          <w:noProof/>
          <w:color w:val="auto"/>
          <w:kern w:val="1"/>
          <w:sz w:val="28"/>
          <w:szCs w:val="28"/>
          <w:lang w:val="es-MX" w:eastAsia="ar-SA"/>
        </w:rPr>
        <w:t>.</w:t>
      </w:r>
      <w:bookmarkEnd w:id="487"/>
      <w:bookmarkEnd w:id="488"/>
    </w:p>
    <w:p w14:paraId="129B836F" w14:textId="77777777" w:rsidR="00BB7A2F" w:rsidRPr="00A82322" w:rsidRDefault="00BB7A2F" w:rsidP="00BB7A2F">
      <w:pPr>
        <w:tabs>
          <w:tab w:val="num" w:pos="142"/>
        </w:tabs>
        <w:suppressAutoHyphens/>
        <w:ind w:left="-284" w:right="-64" w:hanging="6"/>
        <w:jc w:val="both"/>
        <w:rPr>
          <w:rFonts w:ascii="Arial" w:eastAsia="Times New Roman" w:hAnsi="Arial" w:cs="Arial"/>
          <w:bCs/>
          <w:sz w:val="20"/>
          <w:szCs w:val="20"/>
          <w:lang w:val="es-ES" w:eastAsia="ar-SA"/>
        </w:rPr>
      </w:pPr>
    </w:p>
    <w:p w14:paraId="730DE23B" w14:textId="77777777" w:rsidR="00BB7A2F" w:rsidRPr="009930B0" w:rsidRDefault="00BB7A2F" w:rsidP="00BB7A2F">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76ACF860" w14:textId="77777777" w:rsidR="00BB7A2F" w:rsidRPr="009930B0" w:rsidRDefault="00BB7A2F" w:rsidP="00BB7A2F">
      <w:pPr>
        <w:suppressAutoHyphens/>
        <w:ind w:right="49"/>
        <w:rPr>
          <w:rFonts w:ascii="Arial" w:eastAsia="Times New Roman" w:hAnsi="Arial" w:cs="Arial"/>
          <w:sz w:val="20"/>
          <w:szCs w:val="20"/>
          <w:lang w:val="es-ES" w:eastAsia="ar-SA"/>
        </w:rPr>
      </w:pPr>
    </w:p>
    <w:p w14:paraId="64C18052" w14:textId="77777777" w:rsidR="00BB7A2F" w:rsidRPr="009930B0" w:rsidRDefault="00BB7A2F" w:rsidP="00BB7A2F">
      <w:pPr>
        <w:suppressAutoHyphens/>
        <w:spacing w:line="276" w:lineRule="auto"/>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6E64B6F5" w14:textId="77777777" w:rsidR="00BB7A2F" w:rsidRPr="009930B0" w:rsidRDefault="00BB7A2F" w:rsidP="00BB7A2F">
      <w:pPr>
        <w:suppressAutoHyphens/>
        <w:spacing w:line="276" w:lineRule="auto"/>
        <w:ind w:left="142" w:right="49"/>
        <w:rPr>
          <w:rFonts w:ascii="Arial" w:eastAsia="Times New Roman" w:hAnsi="Arial" w:cs="Arial"/>
          <w:sz w:val="20"/>
          <w:szCs w:val="20"/>
          <w:lang w:val="es-ES" w:eastAsia="ar-SA"/>
        </w:rPr>
      </w:pPr>
    </w:p>
    <w:p w14:paraId="28CBC7CC" w14:textId="77777777" w:rsidR="00BB7A2F" w:rsidRPr="00A82322" w:rsidRDefault="00BB7A2F" w:rsidP="00BB7A2F">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2CBC9B14" w14:textId="77777777" w:rsidR="00BB7A2F" w:rsidRPr="00A82322" w:rsidRDefault="00BB7A2F" w:rsidP="00BB7A2F">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5A960A0F" w14:textId="77777777" w:rsidR="00BB7A2F" w:rsidRPr="00A82322" w:rsidRDefault="00BB7A2F" w:rsidP="00BB7A2F">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490CB957" w14:textId="77777777" w:rsidR="00BB7A2F" w:rsidRPr="00A82322" w:rsidRDefault="00BB7A2F" w:rsidP="00BB7A2F">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082F1AEC" w14:textId="77777777" w:rsidR="00BB7A2F" w:rsidRPr="009930B0" w:rsidRDefault="00BB7A2F" w:rsidP="00BB7A2F">
      <w:pPr>
        <w:spacing w:line="276" w:lineRule="auto"/>
        <w:rPr>
          <w:rFonts w:ascii="Arial" w:hAnsi="Arial" w:cs="Arial"/>
          <w:spacing w:val="-3"/>
          <w:sz w:val="20"/>
          <w:szCs w:val="20"/>
        </w:rPr>
      </w:pPr>
    </w:p>
    <w:p w14:paraId="12287AD2" w14:textId="77777777" w:rsidR="00BB7A2F" w:rsidRPr="009930B0" w:rsidRDefault="00BB7A2F" w:rsidP="00BB7A2F">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35FC8EC6" w14:textId="77777777" w:rsidR="00BB7A2F" w:rsidRPr="009930B0" w:rsidRDefault="00BB7A2F" w:rsidP="00BB7A2F">
      <w:pPr>
        <w:tabs>
          <w:tab w:val="left" w:pos="7938"/>
        </w:tabs>
        <w:suppressAutoHyphens/>
        <w:spacing w:line="276" w:lineRule="auto"/>
        <w:ind w:right="49"/>
        <w:jc w:val="both"/>
        <w:rPr>
          <w:rFonts w:ascii="Arial" w:eastAsia="Times New Roman" w:hAnsi="Arial" w:cs="Arial"/>
          <w:sz w:val="20"/>
          <w:szCs w:val="20"/>
          <w:lang w:val="es-ES" w:eastAsia="ar-SA"/>
        </w:rPr>
      </w:pPr>
    </w:p>
    <w:p w14:paraId="34FE1C85" w14:textId="77777777" w:rsidR="00BB7A2F" w:rsidRPr="009930B0" w:rsidRDefault="00BB7A2F" w:rsidP="00BB7A2F">
      <w:pPr>
        <w:tabs>
          <w:tab w:val="left" w:pos="7938"/>
        </w:tabs>
        <w:suppressAutoHyphens/>
        <w:spacing w:line="276" w:lineRule="auto"/>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realice toda clase de notificaciones a mi representada a través de medios de comunicación electrónica</w:t>
      </w:r>
      <w:r w:rsidRPr="009930B0">
        <w:rPr>
          <w:rFonts w:ascii="Arial" w:eastAsia="Times New Roman" w:hAnsi="Arial" w:cs="Arial"/>
          <w:sz w:val="20"/>
          <w:szCs w:val="20"/>
          <w:lang w:val="es-ES" w:eastAsia="ar-SA"/>
        </w:rPr>
        <w:t xml:space="preserve"> </w:t>
      </w:r>
      <w:r w:rsidRPr="009930B0">
        <w:rPr>
          <w:rFonts w:ascii="Arial" w:eastAsia="Times New Roman" w:hAnsi="Arial" w:cs="Arial"/>
          <w:sz w:val="20"/>
          <w:szCs w:val="20"/>
          <w:lang w:eastAsia="ar-SA"/>
        </w:rPr>
        <w:t xml:space="preserve">respecto de la </w:t>
      </w:r>
      <w:r>
        <w:rPr>
          <w:rFonts w:ascii="Arial" w:eastAsia="Times New Roman" w:hAnsi="Arial" w:cs="Arial"/>
          <w:sz w:val="20"/>
          <w:szCs w:val="20"/>
          <w:lang w:eastAsia="ar-SA"/>
        </w:rPr>
        <w:t>INVITACIÓN A CUENDO MENOS TRES PRESONAS</w:t>
      </w:r>
      <w:r w:rsidRPr="009930B0">
        <w:rPr>
          <w:rFonts w:ascii="Arial" w:eastAsia="Times New Roman" w:hAnsi="Arial" w:cs="Arial"/>
          <w:sz w:val="20"/>
          <w:szCs w:val="20"/>
          <w:lang w:eastAsia="ar-SA"/>
        </w:rPr>
        <w:t xml:space="preserve"> ________________ No. ____________, para la contratación del ______________, </w:t>
      </w:r>
      <w:r w:rsidRPr="009930B0">
        <w:rPr>
          <w:rFonts w:ascii="Arial" w:eastAsia="Times New Roman" w:hAnsi="Arial" w:cs="Arial"/>
          <w:sz w:val="20"/>
          <w:szCs w:val="20"/>
          <w:lang w:val="es-ES" w:eastAsia="ar-SA"/>
        </w:rPr>
        <w:t xml:space="preserve">específicamente a los correos electrónicos </w:t>
      </w:r>
      <w:r w:rsidRPr="009930B0">
        <w:rPr>
          <w:rFonts w:ascii="Arial" w:hAnsi="Arial" w:cs="Arial"/>
          <w:bCs/>
          <w:sz w:val="20"/>
          <w:szCs w:val="20"/>
        </w:rPr>
        <w:t xml:space="preserve">_________________ </w:t>
      </w:r>
      <w:r w:rsidRPr="009930B0">
        <w:rPr>
          <w:rFonts w:ascii="Arial" w:eastAsia="Times New Roman" w:hAnsi="Arial" w:cs="Arial"/>
          <w:sz w:val="20"/>
          <w:szCs w:val="20"/>
          <w:lang w:val="es-ES" w:eastAsia="ar-SA"/>
        </w:rPr>
        <w:t xml:space="preserve">y </w:t>
      </w:r>
      <w:r w:rsidRPr="009930B0">
        <w:rPr>
          <w:rFonts w:ascii="Arial" w:hAnsi="Arial" w:cs="Arial"/>
          <w:bCs/>
          <w:sz w:val="20"/>
          <w:szCs w:val="20"/>
        </w:rPr>
        <w:t>___________</w:t>
      </w:r>
      <w:r w:rsidRPr="009930B0">
        <w:rPr>
          <w:rFonts w:ascii="Arial" w:eastAsia="Times New Roman" w:hAnsi="Arial" w:cs="Arial"/>
          <w:sz w:val="20"/>
          <w:szCs w:val="20"/>
          <w:lang w:eastAsia="ar-SA"/>
        </w:rPr>
        <w:t>.</w:t>
      </w:r>
    </w:p>
    <w:p w14:paraId="1398E4F3" w14:textId="77777777" w:rsidR="00BB7A2F" w:rsidRPr="009930B0" w:rsidRDefault="00BB7A2F" w:rsidP="00BB7A2F">
      <w:pPr>
        <w:suppressAutoHyphens/>
        <w:spacing w:line="276" w:lineRule="auto"/>
        <w:ind w:right="49"/>
        <w:jc w:val="both"/>
        <w:rPr>
          <w:rFonts w:ascii="Arial" w:eastAsia="Times New Roman" w:hAnsi="Arial" w:cs="Arial"/>
          <w:sz w:val="20"/>
          <w:szCs w:val="20"/>
          <w:lang w:eastAsia="ar-SA"/>
        </w:rPr>
      </w:pPr>
    </w:p>
    <w:p w14:paraId="6B93EE74" w14:textId="77777777" w:rsidR="00BB7A2F" w:rsidRPr="009930B0" w:rsidRDefault="00BB7A2F" w:rsidP="00BB7A2F">
      <w:pPr>
        <w:suppressAutoHyphens/>
        <w:spacing w:line="276" w:lineRule="auto"/>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eastAsia="ar-SA"/>
        </w:rPr>
        <w:t xml:space="preserve">Lo anterior, se realiza de conformidad con el </w:t>
      </w:r>
      <w:r w:rsidRPr="009930B0">
        <w:rPr>
          <w:rFonts w:ascii="Arial" w:eastAsia="Times New Roman" w:hAnsi="Arial" w:cs="Arial"/>
          <w:sz w:val="20"/>
          <w:szCs w:val="20"/>
          <w:lang w:val="es-ES" w:eastAsia="ar-SA"/>
        </w:rPr>
        <w:t>artículo 35, fracción II de la Ley Federal de Procedimiento Administrativo, de manera supletoria al artículo 11 de la Ley de Adquisiciones, Arrendamientos y Servicios del Sector Público.</w:t>
      </w:r>
    </w:p>
    <w:p w14:paraId="252FD07A" w14:textId="77777777" w:rsidR="00BB7A2F" w:rsidRPr="009930B0" w:rsidRDefault="00BB7A2F" w:rsidP="00BB7A2F">
      <w:pPr>
        <w:suppressAutoHyphens/>
        <w:spacing w:line="276" w:lineRule="auto"/>
        <w:ind w:right="49"/>
        <w:jc w:val="both"/>
        <w:rPr>
          <w:rFonts w:ascii="Arial" w:eastAsia="Times New Roman" w:hAnsi="Arial" w:cs="Arial"/>
          <w:sz w:val="20"/>
          <w:szCs w:val="20"/>
          <w:lang w:val="es-ES" w:eastAsia="ar-SA"/>
        </w:rPr>
      </w:pPr>
    </w:p>
    <w:p w14:paraId="365DA739" w14:textId="77777777" w:rsidR="00BB7A2F" w:rsidRPr="009930B0" w:rsidRDefault="00BB7A2F" w:rsidP="00BB7A2F">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41E4F373" w14:textId="77777777" w:rsidR="00BB7A2F" w:rsidRPr="009930B0" w:rsidRDefault="00BB7A2F" w:rsidP="00BB7A2F">
      <w:pPr>
        <w:suppressAutoHyphens/>
        <w:spacing w:line="276" w:lineRule="auto"/>
        <w:ind w:right="49"/>
        <w:jc w:val="center"/>
        <w:rPr>
          <w:rFonts w:ascii="Arial" w:eastAsia="Times New Roman" w:hAnsi="Arial" w:cs="Arial"/>
          <w:sz w:val="20"/>
          <w:szCs w:val="20"/>
          <w:lang w:val="es-ES" w:eastAsia="ar-SA"/>
        </w:rPr>
      </w:pPr>
    </w:p>
    <w:p w14:paraId="075C5008" w14:textId="77777777" w:rsidR="00BB7A2F" w:rsidRPr="009930B0" w:rsidRDefault="00BB7A2F" w:rsidP="00BB7A2F">
      <w:pPr>
        <w:suppressAutoHyphens/>
        <w:spacing w:line="276" w:lineRule="auto"/>
        <w:ind w:right="49"/>
        <w:jc w:val="center"/>
        <w:rPr>
          <w:rFonts w:ascii="Arial" w:eastAsia="Times New Roman" w:hAnsi="Arial" w:cs="Arial"/>
          <w:sz w:val="20"/>
          <w:szCs w:val="20"/>
          <w:lang w:val="es-ES" w:eastAsia="ar-SA"/>
        </w:rPr>
      </w:pPr>
    </w:p>
    <w:p w14:paraId="7B7700CB" w14:textId="77777777" w:rsidR="00BB7A2F" w:rsidRPr="009930B0" w:rsidRDefault="00BB7A2F" w:rsidP="00BB7A2F">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1F666D4D" w14:textId="77777777" w:rsidR="00BB7A2F" w:rsidRPr="009930B0" w:rsidRDefault="00BB7A2F" w:rsidP="00BB7A2F">
      <w:pPr>
        <w:suppressAutoHyphens/>
        <w:spacing w:line="276" w:lineRule="auto"/>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377BD8B2" w14:textId="77777777" w:rsidR="00BB7A2F" w:rsidRPr="009930B0" w:rsidRDefault="00BB7A2F" w:rsidP="00BB7A2F">
      <w:pPr>
        <w:spacing w:line="276" w:lineRule="auto"/>
        <w:rPr>
          <w:rFonts w:ascii="Arial" w:eastAsia="Times New Roman" w:hAnsi="Arial" w:cs="Arial"/>
          <w:sz w:val="20"/>
          <w:szCs w:val="20"/>
          <w:lang w:val="es-ES" w:eastAsia="ar-SA"/>
        </w:rPr>
      </w:pPr>
    </w:p>
    <w:p w14:paraId="25350792" w14:textId="77777777" w:rsidR="00BB7A2F" w:rsidRPr="009930B0" w:rsidRDefault="00BB7A2F" w:rsidP="00BB7A2F">
      <w:pPr>
        <w:spacing w:line="276" w:lineRule="auto"/>
        <w:rPr>
          <w:rFonts w:ascii="Arial" w:eastAsia="Times New Roman" w:hAnsi="Arial" w:cs="Arial"/>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7E703CE2" w14:textId="77777777" w:rsidR="00BB7A2F" w:rsidRPr="00F26FED" w:rsidRDefault="00BB7A2F" w:rsidP="00BB7A2F">
      <w:pPr>
        <w:spacing w:line="276" w:lineRule="auto"/>
        <w:rPr>
          <w:rFonts w:ascii="Montserrat Regular" w:eastAsia="Times New Roman" w:hAnsi="Montserrat Regular" w:cs="Arial"/>
          <w:sz w:val="20"/>
          <w:szCs w:val="20"/>
          <w:lang w:val="es-ES" w:eastAsia="ar-SA"/>
        </w:rPr>
      </w:pPr>
      <w:r w:rsidRPr="00F26FED">
        <w:rPr>
          <w:rFonts w:ascii="Montserrat Regular" w:eastAsia="Times New Roman" w:hAnsi="Montserrat Regular" w:cs="Arial"/>
          <w:sz w:val="20"/>
          <w:szCs w:val="20"/>
          <w:lang w:val="es-ES" w:eastAsia="ar-SA"/>
        </w:rPr>
        <w:br w:type="page"/>
      </w:r>
    </w:p>
    <w:p w14:paraId="32DCA9EE" w14:textId="77777777" w:rsidR="00BB7A2F" w:rsidRPr="00A82322" w:rsidRDefault="00BB7A2F" w:rsidP="00BB7A2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89" w:name="_Toc163478191"/>
      <w:bookmarkStart w:id="490" w:name="_Toc165724571"/>
      <w:r w:rsidRPr="009930B0">
        <w:rPr>
          <w:rFonts w:ascii="Arial" w:eastAsia="Times New Roman" w:hAnsi="Arial" w:cs="Arial"/>
          <w:b/>
          <w:bCs/>
          <w:noProof/>
          <w:color w:val="auto"/>
          <w:kern w:val="1"/>
          <w:sz w:val="24"/>
          <w:szCs w:val="24"/>
          <w:lang w:val="es-MX" w:eastAsia="ar-SA"/>
        </w:rPr>
        <w:lastRenderedPageBreak/>
        <w:t>Anexo 1</w:t>
      </w:r>
      <w:r>
        <w:rPr>
          <w:rFonts w:ascii="Arial" w:eastAsia="Times New Roman" w:hAnsi="Arial" w:cs="Arial"/>
          <w:b/>
          <w:bCs/>
          <w:noProof/>
          <w:color w:val="auto"/>
          <w:kern w:val="1"/>
          <w:sz w:val="24"/>
          <w:szCs w:val="24"/>
          <w:lang w:val="es-MX" w:eastAsia="ar-SA"/>
        </w:rPr>
        <w:t>6</w:t>
      </w:r>
      <w:r w:rsidRPr="009930B0">
        <w:rPr>
          <w:rFonts w:ascii="Arial" w:eastAsia="Times New Roman" w:hAnsi="Arial" w:cs="Arial"/>
          <w:b/>
          <w:bCs/>
          <w:noProof/>
          <w:color w:val="auto"/>
          <w:kern w:val="1"/>
          <w:sz w:val="24"/>
          <w:szCs w:val="24"/>
          <w:lang w:val="es-MX" w:eastAsia="ar-SA"/>
        </w:rPr>
        <w:t>.- ESCRITO DE DOMICILIO PARA OÍR Y RECIBIR NOTIFICACIONES DEL LICITANTE</w:t>
      </w:r>
      <w:r w:rsidRPr="00A82322">
        <w:rPr>
          <w:rFonts w:ascii="Arial" w:eastAsia="Times New Roman" w:hAnsi="Arial" w:cs="Arial"/>
          <w:b/>
          <w:bCs/>
          <w:noProof/>
          <w:color w:val="auto"/>
          <w:kern w:val="1"/>
          <w:sz w:val="28"/>
          <w:szCs w:val="28"/>
          <w:lang w:val="es-MX" w:eastAsia="ar-SA"/>
        </w:rPr>
        <w:t>.</w:t>
      </w:r>
      <w:bookmarkEnd w:id="489"/>
      <w:bookmarkEnd w:id="490"/>
    </w:p>
    <w:p w14:paraId="566FE4A7" w14:textId="77777777" w:rsidR="00BB7A2F" w:rsidRPr="00A82322" w:rsidRDefault="00BB7A2F" w:rsidP="00BB7A2F">
      <w:pPr>
        <w:tabs>
          <w:tab w:val="num" w:pos="142"/>
        </w:tabs>
        <w:suppressAutoHyphens/>
        <w:ind w:left="-284" w:right="-64" w:hanging="6"/>
        <w:jc w:val="both"/>
        <w:rPr>
          <w:rFonts w:ascii="Arial" w:eastAsia="Times New Roman" w:hAnsi="Arial" w:cs="Arial"/>
          <w:bCs/>
          <w:sz w:val="20"/>
          <w:szCs w:val="20"/>
          <w:lang w:val="es-ES" w:eastAsia="ar-SA"/>
        </w:rPr>
      </w:pPr>
    </w:p>
    <w:p w14:paraId="1DA3C8AA" w14:textId="77777777" w:rsidR="00BB7A2F" w:rsidRPr="009930B0" w:rsidRDefault="00BB7A2F" w:rsidP="00BB7A2F">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2F55EE1C" w14:textId="77777777" w:rsidR="00BB7A2F" w:rsidRPr="009930B0" w:rsidRDefault="00BB7A2F" w:rsidP="00BB7A2F">
      <w:pPr>
        <w:suppressAutoHyphens/>
        <w:ind w:right="49"/>
        <w:rPr>
          <w:rFonts w:ascii="Arial" w:eastAsia="Times New Roman" w:hAnsi="Arial" w:cs="Arial"/>
          <w:sz w:val="20"/>
          <w:szCs w:val="20"/>
          <w:lang w:val="es-ES" w:eastAsia="ar-SA"/>
        </w:rPr>
      </w:pPr>
    </w:p>
    <w:p w14:paraId="0E9C8589" w14:textId="77777777" w:rsidR="00BB7A2F" w:rsidRPr="009930B0" w:rsidRDefault="00BB7A2F" w:rsidP="00BB7A2F">
      <w:pPr>
        <w:suppressAutoHyphens/>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25BB98AF" w14:textId="77777777" w:rsidR="00BB7A2F" w:rsidRPr="009930B0" w:rsidRDefault="00BB7A2F" w:rsidP="00BB7A2F">
      <w:pPr>
        <w:suppressAutoHyphens/>
        <w:ind w:left="142" w:right="49"/>
        <w:rPr>
          <w:rFonts w:ascii="Arial" w:eastAsia="Times New Roman" w:hAnsi="Arial" w:cs="Arial"/>
          <w:sz w:val="20"/>
          <w:szCs w:val="20"/>
          <w:lang w:val="es-ES" w:eastAsia="ar-SA"/>
        </w:rPr>
      </w:pPr>
    </w:p>
    <w:p w14:paraId="28DD4918" w14:textId="77777777" w:rsidR="00BB7A2F" w:rsidRPr="009930B0" w:rsidRDefault="00BB7A2F" w:rsidP="00BB7A2F">
      <w:pPr>
        <w:tabs>
          <w:tab w:val="left" w:pos="10490"/>
        </w:tabs>
        <w:ind w:left="-284" w:right="-284"/>
        <w:jc w:val="both"/>
        <w:rPr>
          <w:rFonts w:ascii="Arial" w:hAnsi="Arial" w:cs="Arial"/>
          <w:bCs/>
          <w:sz w:val="20"/>
          <w:szCs w:val="20"/>
        </w:rPr>
      </w:pPr>
      <w:r w:rsidRPr="009930B0">
        <w:rPr>
          <w:rFonts w:ascii="Arial" w:hAnsi="Arial" w:cs="Arial"/>
          <w:bCs/>
          <w:sz w:val="20"/>
          <w:szCs w:val="20"/>
        </w:rPr>
        <w:t>Instituto Mexicano del Seguro Social</w:t>
      </w:r>
    </w:p>
    <w:p w14:paraId="4C49D730" w14:textId="77777777" w:rsidR="00BB7A2F" w:rsidRPr="009930B0" w:rsidRDefault="00BB7A2F" w:rsidP="00BB7A2F">
      <w:pPr>
        <w:ind w:left="-284" w:right="-284"/>
        <w:jc w:val="both"/>
        <w:rPr>
          <w:rFonts w:ascii="Arial" w:hAnsi="Arial" w:cs="Arial"/>
          <w:bCs/>
          <w:sz w:val="20"/>
          <w:szCs w:val="20"/>
        </w:rPr>
      </w:pPr>
      <w:r w:rsidRPr="009930B0">
        <w:rPr>
          <w:rFonts w:ascii="Arial" w:hAnsi="Arial" w:cs="Arial"/>
          <w:bCs/>
          <w:sz w:val="20"/>
          <w:szCs w:val="20"/>
        </w:rPr>
        <w:t>Órgano de Operación Administrativa Desconcentrada Estatal Morelos</w:t>
      </w:r>
    </w:p>
    <w:p w14:paraId="47D1327D" w14:textId="77777777" w:rsidR="00BB7A2F" w:rsidRPr="009930B0" w:rsidRDefault="00BB7A2F" w:rsidP="00BB7A2F">
      <w:pPr>
        <w:ind w:left="-284" w:right="-284"/>
        <w:jc w:val="both"/>
        <w:rPr>
          <w:rFonts w:ascii="Arial" w:hAnsi="Arial" w:cs="Arial"/>
          <w:bCs/>
          <w:sz w:val="20"/>
          <w:szCs w:val="20"/>
        </w:rPr>
      </w:pPr>
      <w:r w:rsidRPr="009930B0">
        <w:rPr>
          <w:rFonts w:ascii="Arial" w:hAnsi="Arial" w:cs="Arial"/>
          <w:bCs/>
          <w:sz w:val="20"/>
          <w:szCs w:val="20"/>
        </w:rPr>
        <w:t>Jefatura Delegacional de Servicios Administrativos</w:t>
      </w:r>
    </w:p>
    <w:p w14:paraId="3F8ACE63" w14:textId="77777777" w:rsidR="00BB7A2F" w:rsidRPr="009930B0" w:rsidRDefault="00BB7A2F" w:rsidP="00BB7A2F">
      <w:pPr>
        <w:ind w:left="-284" w:right="-284"/>
        <w:jc w:val="both"/>
        <w:rPr>
          <w:rFonts w:ascii="Arial" w:hAnsi="Arial" w:cs="Arial"/>
          <w:bCs/>
          <w:sz w:val="20"/>
          <w:szCs w:val="20"/>
        </w:rPr>
      </w:pPr>
      <w:r w:rsidRPr="009930B0">
        <w:rPr>
          <w:rFonts w:ascii="Arial" w:hAnsi="Arial" w:cs="Arial"/>
          <w:bCs/>
          <w:sz w:val="20"/>
          <w:szCs w:val="20"/>
        </w:rPr>
        <w:t>Coordinación Delegacional de Abastecimiento y Equipamiento</w:t>
      </w:r>
    </w:p>
    <w:p w14:paraId="4B1C71CC" w14:textId="77777777" w:rsidR="00BB7A2F" w:rsidRPr="009930B0" w:rsidRDefault="00BB7A2F" w:rsidP="00BB7A2F">
      <w:pPr>
        <w:tabs>
          <w:tab w:val="left" w:pos="7938"/>
        </w:tabs>
        <w:suppressAutoHyphens/>
        <w:ind w:right="49"/>
        <w:rPr>
          <w:rFonts w:ascii="Arial" w:eastAsia="Times New Roman" w:hAnsi="Arial" w:cs="Arial"/>
          <w:sz w:val="20"/>
          <w:szCs w:val="20"/>
          <w:lang w:val="es-ES" w:eastAsia="ar-SA"/>
        </w:rPr>
      </w:pPr>
    </w:p>
    <w:p w14:paraId="1D46840A" w14:textId="77777777" w:rsidR="00BB7A2F" w:rsidRPr="009930B0" w:rsidRDefault="00BB7A2F" w:rsidP="00BB7A2F">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354440CF" w14:textId="77777777" w:rsidR="00BB7A2F" w:rsidRPr="009930B0" w:rsidRDefault="00BB7A2F" w:rsidP="00BB7A2F">
      <w:pPr>
        <w:tabs>
          <w:tab w:val="left" w:pos="7938"/>
        </w:tabs>
        <w:suppressAutoHyphens/>
        <w:ind w:right="49"/>
        <w:jc w:val="both"/>
        <w:rPr>
          <w:rFonts w:ascii="Arial" w:eastAsia="Times New Roman" w:hAnsi="Arial" w:cs="Arial"/>
          <w:sz w:val="20"/>
          <w:szCs w:val="20"/>
          <w:lang w:val="es-ES" w:eastAsia="ar-SA"/>
        </w:rPr>
      </w:pPr>
    </w:p>
    <w:p w14:paraId="1677227D" w14:textId="77777777" w:rsidR="00BB7A2F" w:rsidRPr="009930B0" w:rsidRDefault="00BB7A2F" w:rsidP="00BB7A2F">
      <w:pPr>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__________ (NOMBRE DEL REPRESENTANTE LEGAL) 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 xml:space="preserve">_____ (NOMBRE DEL LICITANTE) 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 xml:space="preserve">realice toda clase de notificaciones a mi representada en el (los) domicilio(s) </w:t>
      </w:r>
      <w:r w:rsidRPr="009930B0">
        <w:rPr>
          <w:rFonts w:ascii="Arial" w:eastAsia="Times New Roman" w:hAnsi="Arial" w:cs="Arial"/>
          <w:sz w:val="20"/>
          <w:szCs w:val="20"/>
          <w:lang w:val="es-ES" w:eastAsia="ar-SA"/>
        </w:rPr>
        <w:t xml:space="preserve">ubicados en </w:t>
      </w:r>
      <w:r w:rsidRPr="009930B0">
        <w:rPr>
          <w:rFonts w:ascii="Arial" w:hAnsi="Arial" w:cs="Arial"/>
          <w:sz w:val="20"/>
          <w:szCs w:val="20"/>
        </w:rPr>
        <w:t xml:space="preserve">calle ______, número ______,colonia _______ código postal ______, municipio _____, estado_______ </w:t>
      </w:r>
      <w:r w:rsidRPr="009930B0">
        <w:rPr>
          <w:rFonts w:ascii="Arial" w:eastAsia="Times New Roman" w:hAnsi="Arial" w:cs="Arial"/>
          <w:sz w:val="20"/>
          <w:szCs w:val="20"/>
          <w:lang w:eastAsia="ar-SA"/>
        </w:rPr>
        <w:t xml:space="preserve">respecto de la </w:t>
      </w:r>
      <w:r>
        <w:rPr>
          <w:rFonts w:ascii="Arial" w:eastAsia="Times New Roman" w:hAnsi="Arial" w:cs="Arial"/>
          <w:sz w:val="20"/>
          <w:szCs w:val="20"/>
          <w:lang w:eastAsia="ar-SA"/>
        </w:rPr>
        <w:t>INVITACIÓN A CUENDO MENOS TRES PRESONAS</w:t>
      </w:r>
      <w:r w:rsidRPr="009930B0">
        <w:rPr>
          <w:rFonts w:ascii="Arial" w:eastAsia="Times New Roman" w:hAnsi="Arial" w:cs="Arial"/>
          <w:sz w:val="20"/>
          <w:szCs w:val="20"/>
          <w:lang w:eastAsia="ar-SA"/>
        </w:rPr>
        <w:t xml:space="preserve"> _______________________ No. _________________, para la contratación del _________________. </w:t>
      </w:r>
    </w:p>
    <w:p w14:paraId="7372CE5A" w14:textId="77777777" w:rsidR="00BB7A2F" w:rsidRPr="009930B0" w:rsidRDefault="00BB7A2F" w:rsidP="00BB7A2F">
      <w:pPr>
        <w:suppressAutoHyphens/>
        <w:ind w:right="49"/>
        <w:jc w:val="both"/>
        <w:rPr>
          <w:rFonts w:ascii="Arial" w:eastAsia="Times New Roman" w:hAnsi="Arial" w:cs="Arial"/>
          <w:sz w:val="20"/>
          <w:szCs w:val="20"/>
          <w:lang w:eastAsia="ar-SA"/>
        </w:rPr>
      </w:pPr>
    </w:p>
    <w:p w14:paraId="166354B3" w14:textId="77777777" w:rsidR="00BB7A2F" w:rsidRPr="009930B0" w:rsidRDefault="00BB7A2F" w:rsidP="00BB7A2F">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7BB51032" w14:textId="77777777" w:rsidR="00BB7A2F" w:rsidRPr="009930B0" w:rsidRDefault="00BB7A2F" w:rsidP="00BB7A2F">
      <w:pPr>
        <w:suppressAutoHyphens/>
        <w:ind w:right="49"/>
        <w:jc w:val="both"/>
        <w:rPr>
          <w:rFonts w:ascii="Arial" w:eastAsia="Times New Roman" w:hAnsi="Arial" w:cs="Arial"/>
          <w:sz w:val="20"/>
          <w:szCs w:val="20"/>
          <w:lang w:eastAsia="ar-SA"/>
        </w:rPr>
      </w:pPr>
    </w:p>
    <w:p w14:paraId="6C3B3EB4" w14:textId="77777777" w:rsidR="00BB7A2F" w:rsidRPr="009930B0" w:rsidRDefault="00BB7A2F" w:rsidP="00BB7A2F">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14:paraId="37E178DA" w14:textId="77777777" w:rsidR="00BB7A2F" w:rsidRPr="009930B0" w:rsidRDefault="00BB7A2F" w:rsidP="00BB7A2F">
      <w:pPr>
        <w:suppressAutoHyphens/>
        <w:ind w:right="49"/>
        <w:jc w:val="both"/>
        <w:rPr>
          <w:rFonts w:ascii="Arial" w:eastAsia="Times New Roman" w:hAnsi="Arial" w:cs="Arial"/>
          <w:sz w:val="20"/>
          <w:szCs w:val="20"/>
          <w:lang w:eastAsia="ar-SA"/>
        </w:rPr>
      </w:pPr>
    </w:p>
    <w:p w14:paraId="5FE6079A" w14:textId="77777777" w:rsidR="00BB7A2F" w:rsidRPr="009930B0" w:rsidRDefault="00BB7A2F" w:rsidP="00BB7A2F">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16BE98EE" w14:textId="77777777" w:rsidR="00BB7A2F" w:rsidRPr="009930B0" w:rsidRDefault="00BB7A2F" w:rsidP="00BB7A2F">
      <w:pPr>
        <w:suppressAutoHyphens/>
        <w:ind w:right="49"/>
        <w:jc w:val="center"/>
        <w:rPr>
          <w:rFonts w:ascii="Arial" w:eastAsia="Times New Roman" w:hAnsi="Arial" w:cs="Arial"/>
          <w:sz w:val="20"/>
          <w:szCs w:val="20"/>
          <w:lang w:val="es-ES" w:eastAsia="ar-SA"/>
        </w:rPr>
      </w:pPr>
    </w:p>
    <w:p w14:paraId="28FDB136" w14:textId="77777777" w:rsidR="00BB7A2F" w:rsidRPr="009930B0" w:rsidRDefault="00BB7A2F" w:rsidP="00BB7A2F">
      <w:pPr>
        <w:suppressAutoHyphens/>
        <w:ind w:right="49"/>
        <w:jc w:val="center"/>
        <w:rPr>
          <w:rFonts w:ascii="Arial" w:eastAsia="Times New Roman" w:hAnsi="Arial" w:cs="Arial"/>
          <w:sz w:val="20"/>
          <w:szCs w:val="20"/>
          <w:lang w:val="es-ES" w:eastAsia="ar-SA"/>
        </w:rPr>
      </w:pPr>
    </w:p>
    <w:p w14:paraId="27843AC9" w14:textId="77777777" w:rsidR="00BB7A2F" w:rsidRPr="009930B0" w:rsidRDefault="00BB7A2F" w:rsidP="00BB7A2F">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16D00684" w14:textId="77777777" w:rsidR="00BB7A2F" w:rsidRPr="009930B0" w:rsidRDefault="00BB7A2F" w:rsidP="00BB7A2F">
      <w:pPr>
        <w:suppressAutoHyphens/>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__________ (NOMBRE O RAZÓN SOCIAL DE LA EMPRESA) ______</w:t>
      </w:r>
    </w:p>
    <w:p w14:paraId="4596B318" w14:textId="77777777" w:rsidR="00BB7A2F" w:rsidRPr="009930B0" w:rsidRDefault="00BB7A2F" w:rsidP="00BB7A2F">
      <w:pPr>
        <w:rPr>
          <w:rFonts w:ascii="Arial" w:eastAsia="Times New Roman" w:hAnsi="Arial" w:cs="Arial"/>
          <w:sz w:val="20"/>
          <w:szCs w:val="20"/>
          <w:lang w:val="es-ES" w:eastAsia="ar-SA"/>
        </w:rPr>
      </w:pPr>
    </w:p>
    <w:p w14:paraId="67332D95" w14:textId="14CDC7EA" w:rsidR="00BB7A2F" w:rsidRDefault="00BB7A2F" w:rsidP="00BB7A2F">
      <w:pPr>
        <w:tabs>
          <w:tab w:val="num" w:pos="142"/>
        </w:tabs>
        <w:suppressAutoHyphens/>
        <w:ind w:left="-284" w:hanging="6"/>
        <w:jc w:val="both"/>
        <w:rPr>
          <w:rFonts w:ascii="Arial" w:eastAsia="Times New Roman" w:hAnsi="Arial" w:cs="Arial"/>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357B2883" w14:textId="77777777" w:rsidR="00BB7A2F" w:rsidRDefault="00BB7A2F" w:rsidP="00BB7A2F">
      <w:pPr>
        <w:tabs>
          <w:tab w:val="num" w:pos="142"/>
        </w:tabs>
        <w:suppressAutoHyphens/>
        <w:ind w:left="-284" w:hanging="6"/>
        <w:jc w:val="both"/>
        <w:rPr>
          <w:rFonts w:ascii="Arial" w:eastAsia="Times New Roman" w:hAnsi="Arial" w:cs="Arial"/>
          <w:b/>
          <w:sz w:val="20"/>
          <w:szCs w:val="20"/>
          <w:lang w:val="es-ES" w:eastAsia="ar-SA"/>
        </w:rPr>
      </w:pPr>
    </w:p>
    <w:p w14:paraId="50CDFA06" w14:textId="77777777" w:rsidR="00BB7A2F" w:rsidRPr="00BB7A2F" w:rsidRDefault="00BB7A2F" w:rsidP="00BB7A2F">
      <w:pPr>
        <w:tabs>
          <w:tab w:val="num" w:pos="142"/>
        </w:tabs>
        <w:suppressAutoHyphens/>
        <w:ind w:left="-284" w:hanging="6"/>
        <w:jc w:val="both"/>
        <w:rPr>
          <w:rFonts w:ascii="Arial" w:eastAsia="Times New Roman" w:hAnsi="Arial" w:cs="Arial"/>
          <w:b/>
          <w:sz w:val="20"/>
          <w:szCs w:val="20"/>
          <w:lang w:val="es-ES" w:eastAsia="ar-SA"/>
        </w:rPr>
      </w:pPr>
    </w:p>
    <w:p w14:paraId="3CA07A73" w14:textId="2D7721A5" w:rsidR="00F42CCF" w:rsidRPr="00A82322" w:rsidRDefault="00BB7A2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91" w:name="_Toc165724572"/>
      <w:r>
        <w:rPr>
          <w:rFonts w:ascii="Arial" w:eastAsia="Times New Roman" w:hAnsi="Arial" w:cs="Arial"/>
          <w:b/>
          <w:bCs/>
          <w:noProof/>
          <w:color w:val="auto"/>
          <w:kern w:val="1"/>
          <w:sz w:val="28"/>
          <w:szCs w:val="28"/>
          <w:lang w:val="es-MX" w:eastAsia="ar-SA"/>
        </w:rPr>
        <w:lastRenderedPageBreak/>
        <w:t>Anexo 17</w:t>
      </w:r>
      <w:r w:rsidR="00F42CCF" w:rsidRPr="00A82322">
        <w:rPr>
          <w:rFonts w:ascii="Arial" w:eastAsia="Times New Roman" w:hAnsi="Arial" w:cs="Arial"/>
          <w:b/>
          <w:bCs/>
          <w:noProof/>
          <w:color w:val="auto"/>
          <w:kern w:val="1"/>
          <w:sz w:val="28"/>
          <w:szCs w:val="28"/>
          <w:lang w:val="es-MX" w:eastAsia="ar-SA"/>
        </w:rPr>
        <w:t>.-</w:t>
      </w:r>
      <w:bookmarkStart w:id="492" w:name="_Toc431386051"/>
      <w:bookmarkStart w:id="493" w:name="_Toc431386328"/>
      <w:r w:rsidR="00F42CCF" w:rsidRPr="00A82322">
        <w:rPr>
          <w:rFonts w:ascii="Arial" w:eastAsia="Times New Roman" w:hAnsi="Arial" w:cs="Arial"/>
          <w:b/>
          <w:bCs/>
          <w:noProof/>
          <w:color w:val="auto"/>
          <w:kern w:val="1"/>
          <w:sz w:val="28"/>
          <w:szCs w:val="28"/>
          <w:lang w:val="es-MX" w:eastAsia="ar-SA"/>
        </w:rPr>
        <w:t xml:space="preserve"> Glosario</w:t>
      </w:r>
      <w:bookmarkEnd w:id="492"/>
      <w:bookmarkEnd w:id="493"/>
      <w:r w:rsidR="00F42CCF" w:rsidRPr="00A82322">
        <w:rPr>
          <w:rFonts w:ascii="Arial" w:eastAsia="Times New Roman" w:hAnsi="Arial" w:cs="Arial"/>
          <w:b/>
          <w:bCs/>
          <w:noProof/>
          <w:color w:val="auto"/>
          <w:kern w:val="1"/>
          <w:sz w:val="28"/>
          <w:szCs w:val="28"/>
          <w:lang w:val="es-MX" w:eastAsia="ar-SA"/>
        </w:rPr>
        <w:t>.</w:t>
      </w:r>
      <w:bookmarkEnd w:id="491"/>
    </w:p>
    <w:p w14:paraId="738655C8" w14:textId="77777777" w:rsidR="00F42CCF" w:rsidRPr="00A82322" w:rsidRDefault="00F42CCF" w:rsidP="00F42CCF">
      <w:pPr>
        <w:tabs>
          <w:tab w:val="num" w:pos="142"/>
        </w:tabs>
        <w:suppressAutoHyphens/>
        <w:ind w:left="-284" w:right="-64" w:hanging="6"/>
        <w:jc w:val="both"/>
        <w:rPr>
          <w:rFonts w:ascii="Arial" w:eastAsia="Times New Roman" w:hAnsi="Arial" w:cs="Arial"/>
          <w:bCs/>
          <w:sz w:val="20"/>
          <w:szCs w:val="20"/>
          <w:lang w:val="es-ES" w:eastAsia="ar-SA"/>
        </w:rPr>
      </w:pPr>
    </w:p>
    <w:p w14:paraId="0395C8DB" w14:textId="77777777" w:rsidR="00F42CCF" w:rsidRPr="00A82322" w:rsidRDefault="00F42CCF" w:rsidP="00F42CCF">
      <w:pPr>
        <w:tabs>
          <w:tab w:val="num" w:pos="142"/>
        </w:tabs>
        <w:suppressAutoHyphens/>
        <w:ind w:left="-284" w:hanging="6"/>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 xml:space="preserve">Para efectos de ésta </w:t>
      </w:r>
      <w:r w:rsidRPr="00A82322">
        <w:rPr>
          <w:rFonts w:ascii="Arial" w:hAnsi="Arial" w:cs="Arial"/>
          <w:b/>
          <w:sz w:val="20"/>
          <w:szCs w:val="20"/>
        </w:rPr>
        <w:t>convocatoria</w:t>
      </w:r>
      <w:r w:rsidRPr="00A82322">
        <w:rPr>
          <w:rFonts w:ascii="Arial" w:eastAsia="Times New Roman" w:hAnsi="Arial" w:cs="Arial"/>
          <w:b/>
          <w:sz w:val="20"/>
          <w:szCs w:val="20"/>
          <w:lang w:val="es-ES" w:eastAsia="ar-SA"/>
        </w:rPr>
        <w:t>, se entenderá por:</w:t>
      </w:r>
    </w:p>
    <w:p w14:paraId="24471BF4"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Administrador del contrato:</w:t>
      </w:r>
      <w:r w:rsidRPr="00A82322">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14:paraId="5708216D" w14:textId="77777777" w:rsidR="00F42CCF" w:rsidRPr="00A82322" w:rsidRDefault="00F42CCF" w:rsidP="00F42CCF">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val="es-ES" w:eastAsia="ar-SA"/>
        </w:rPr>
      </w:pPr>
    </w:p>
    <w:p w14:paraId="6DF73EDE"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ALSC:</w:t>
      </w:r>
      <w:r w:rsidRPr="00A82322">
        <w:rPr>
          <w:rFonts w:ascii="Arial" w:eastAsia="Times New Roman" w:hAnsi="Arial" w:cs="Arial"/>
          <w:iCs/>
          <w:sz w:val="20"/>
          <w:szCs w:val="20"/>
          <w:lang w:val="es-ES" w:eastAsia="ar-SA"/>
        </w:rPr>
        <w:t xml:space="preserve"> Administración Local de Servicios al Contribuyente.</w:t>
      </w:r>
    </w:p>
    <w:p w14:paraId="4133B68C" w14:textId="77777777" w:rsidR="00F42CCF" w:rsidRPr="00A82322" w:rsidRDefault="00F42CCF" w:rsidP="00F42CCF">
      <w:pPr>
        <w:tabs>
          <w:tab w:val="num" w:pos="142"/>
        </w:tabs>
        <w:ind w:left="-284" w:hanging="6"/>
        <w:jc w:val="both"/>
        <w:rPr>
          <w:rFonts w:ascii="Arial" w:eastAsia="Times New Roman" w:hAnsi="Arial" w:cs="Arial"/>
          <w:iCs/>
          <w:sz w:val="20"/>
          <w:szCs w:val="20"/>
          <w:lang w:val="es-ES" w:eastAsia="es-ES"/>
        </w:rPr>
      </w:pPr>
    </w:p>
    <w:p w14:paraId="77EEE1E9"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contratante: </w:t>
      </w:r>
      <w:r w:rsidRPr="00A82322">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225DABAC"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p>
    <w:p w14:paraId="7E8F9B0E"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requirente: </w:t>
      </w:r>
      <w:r w:rsidRPr="00A82322">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14:paraId="663C636A"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35BED91D"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técnica: </w:t>
      </w:r>
      <w:r w:rsidRPr="00A82322">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759BEDD2"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9FF8BA5" w14:textId="77777777" w:rsidR="00F42CCF" w:rsidRPr="00A82322" w:rsidRDefault="00F42CCF" w:rsidP="00F42CCF">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CABCS:</w:t>
      </w:r>
      <w:r w:rsidRPr="00A82322">
        <w:rPr>
          <w:rFonts w:ascii="Arial" w:eastAsia="Times New Roman" w:hAnsi="Arial" w:cs="Arial"/>
          <w:sz w:val="20"/>
          <w:szCs w:val="20"/>
          <w:lang w:val="es-ES" w:eastAsia="ar-SA"/>
        </w:rPr>
        <w:t xml:space="preserve"> Coordinación de Adquisición de Bienes y Contratación de Servicios.</w:t>
      </w:r>
    </w:p>
    <w:p w14:paraId="5B9D2A9B"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7786B47" w14:textId="77777777" w:rsidR="00F42CCF" w:rsidRPr="00A82322" w:rsidRDefault="00F42CCF" w:rsidP="00F42CCF">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CECOBAN:</w:t>
      </w:r>
      <w:r w:rsidRPr="00A82322">
        <w:rPr>
          <w:rFonts w:ascii="Arial" w:eastAsia="Times New Roman" w:hAnsi="Arial" w:cs="Arial"/>
          <w:sz w:val="20"/>
          <w:szCs w:val="20"/>
          <w:lang w:val="es-ES" w:eastAsia="ar-SA"/>
        </w:rPr>
        <w:t xml:space="preserve"> Centro de Compensación Bancaria.</w:t>
      </w:r>
    </w:p>
    <w:p w14:paraId="21B85D02"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38D4E3E1" w14:textId="50BDC5FD" w:rsidR="00F42CCF" w:rsidRPr="00A82322" w:rsidRDefault="000A7B81"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COMPRANET</w:t>
      </w:r>
      <w:r w:rsidR="00F42CCF" w:rsidRPr="00A82322">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00F42CCF" w:rsidRPr="00A82322">
        <w:rPr>
          <w:rFonts w:ascii="Arial" w:eastAsia="Times New Roman" w:hAnsi="Arial" w:cs="Arial"/>
          <w:sz w:val="20"/>
          <w:szCs w:val="20"/>
          <w:u w:val="single"/>
          <w:lang w:val="es-ES" w:eastAsia="ar-SA"/>
        </w:rPr>
        <w:t>http//</w:t>
      </w:r>
      <w:r>
        <w:rPr>
          <w:rFonts w:ascii="Arial" w:eastAsia="Times New Roman" w:hAnsi="Arial" w:cs="Arial"/>
          <w:sz w:val="20"/>
          <w:szCs w:val="20"/>
          <w:u w:val="single"/>
          <w:lang w:val="es-ES" w:eastAsia="ar-SA"/>
        </w:rPr>
        <w:t>COMPRANET</w:t>
      </w:r>
      <w:r w:rsidR="00F42CCF" w:rsidRPr="00A82322">
        <w:rPr>
          <w:rFonts w:ascii="Arial" w:eastAsia="Times New Roman" w:hAnsi="Arial" w:cs="Arial"/>
          <w:sz w:val="20"/>
          <w:szCs w:val="20"/>
          <w:u w:val="single"/>
          <w:lang w:val="es-ES" w:eastAsia="ar-SA"/>
        </w:rPr>
        <w:t>.funcionpublica.gob.mx</w:t>
      </w:r>
      <w:r w:rsidR="00F42CCF" w:rsidRPr="00A82322">
        <w:rPr>
          <w:rFonts w:ascii="Arial" w:eastAsia="Times New Roman" w:hAnsi="Arial" w:cs="Arial"/>
          <w:sz w:val="20"/>
          <w:szCs w:val="20"/>
          <w:lang w:val="es-ES" w:eastAsia="ar-SA"/>
        </w:rPr>
        <w:t>.</w:t>
      </w:r>
    </w:p>
    <w:p w14:paraId="5A36F385"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09292BC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Contrato: </w:t>
      </w:r>
      <w:r w:rsidRPr="00A82322">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14:paraId="0B8151CE"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B2BFD83"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DOF</w:t>
      </w:r>
      <w:r w:rsidRPr="00A82322">
        <w:rPr>
          <w:rFonts w:ascii="Arial" w:eastAsia="Times New Roman" w:hAnsi="Arial" w:cs="Arial"/>
          <w:sz w:val="20"/>
          <w:szCs w:val="20"/>
          <w:lang w:val="es-ES" w:eastAsia="ar-SA"/>
        </w:rPr>
        <w:t>: Diario Oficial de la Federación.</w:t>
      </w:r>
    </w:p>
    <w:p w14:paraId="61A974D6"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CF42576"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EMA (Entidad Mexicana de Acreditación):</w:t>
      </w:r>
      <w:r w:rsidRPr="00A82322">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7D4DF309" w14:textId="77777777" w:rsidR="00F42CCF"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327191F0" w14:textId="77777777" w:rsidR="00750DD9" w:rsidRPr="007356F2" w:rsidRDefault="00750DD9" w:rsidP="00750DD9">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7356F2">
        <w:rPr>
          <w:rFonts w:ascii="Arial" w:eastAsia="Times New Roman" w:hAnsi="Arial" w:cs="Arial"/>
          <w:b/>
          <w:sz w:val="20"/>
          <w:szCs w:val="20"/>
          <w:lang w:val="es-ES" w:eastAsia="ar-SA"/>
        </w:rPr>
        <w:t>Guardería Vecinal Comunitario Único</w:t>
      </w:r>
      <w:r w:rsidRPr="007356F2">
        <w:rPr>
          <w:rFonts w:ascii="Arial" w:eastAsia="Times New Roman" w:hAnsi="Arial" w:cs="Arial"/>
          <w:sz w:val="20"/>
          <w:szCs w:val="20"/>
          <w:lang w:val="es-ES" w:eastAsia="ar-SA"/>
        </w:rPr>
        <w:t xml:space="preserve"> atiende a niños sin discapacidad y con discapacidad que no requieren o requieren poca ayuda.</w:t>
      </w:r>
    </w:p>
    <w:p w14:paraId="49F86CCB" w14:textId="77777777" w:rsidR="00750DD9" w:rsidRPr="007356F2" w:rsidRDefault="00750DD9" w:rsidP="00750DD9">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5A7281F5" w14:textId="77777777" w:rsidR="00750DD9" w:rsidRPr="008A2A73" w:rsidRDefault="00750DD9" w:rsidP="00750DD9">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7356F2">
        <w:rPr>
          <w:rFonts w:ascii="Arial" w:eastAsia="Times New Roman" w:hAnsi="Arial" w:cs="Arial"/>
          <w:b/>
          <w:sz w:val="20"/>
          <w:szCs w:val="20"/>
          <w:lang w:val="es-ES" w:eastAsia="ar-SA"/>
        </w:rPr>
        <w:t>Guardería Integradora</w:t>
      </w:r>
      <w:r w:rsidRPr="007356F2">
        <w:rPr>
          <w:rFonts w:ascii="Arial" w:eastAsia="Times New Roman" w:hAnsi="Arial" w:cs="Arial"/>
          <w:sz w:val="20"/>
          <w:szCs w:val="20"/>
          <w:lang w:val="es-ES" w:eastAsia="ar-SA"/>
        </w:rPr>
        <w:t xml:space="preserve"> atiende a niños sin discapacidad, niños con discapacidad que no requieren o requieren poca ayuda, y niños con discapacidad que requieren apoyo terapéutico</w:t>
      </w:r>
    </w:p>
    <w:p w14:paraId="75F08884" w14:textId="77777777" w:rsidR="00750DD9" w:rsidRDefault="00750DD9"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27B21B1A" w14:textId="77777777" w:rsidR="00750DD9" w:rsidRPr="00A82322" w:rsidRDefault="00750DD9"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6C684B1"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IMSS o Instituto:</w:t>
      </w:r>
      <w:r w:rsidRPr="00A82322">
        <w:rPr>
          <w:rFonts w:ascii="Arial" w:eastAsia="Times New Roman" w:hAnsi="Arial" w:cs="Arial"/>
          <w:sz w:val="20"/>
          <w:szCs w:val="20"/>
          <w:lang w:val="es-ES" w:eastAsia="ar-SA"/>
        </w:rPr>
        <w:t xml:space="preserve"> Instituto Mexicano del Seguro Social.</w:t>
      </w:r>
    </w:p>
    <w:p w14:paraId="38DD68BF"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21083756"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sidRPr="00A82322">
        <w:rPr>
          <w:rFonts w:ascii="Arial" w:eastAsia="Times New Roman" w:hAnsi="Arial" w:cs="Arial"/>
          <w:b/>
          <w:bCs/>
          <w:sz w:val="20"/>
          <w:szCs w:val="20"/>
          <w:lang w:val="es-ES" w:eastAsia="ar-SA"/>
        </w:rPr>
        <w:t xml:space="preserve">INFONAVIT: </w:t>
      </w:r>
      <w:r w:rsidRPr="00A82322">
        <w:rPr>
          <w:rFonts w:ascii="Arial" w:eastAsia="Times New Roman" w:hAnsi="Arial" w:cs="Arial"/>
          <w:bCs/>
          <w:sz w:val="20"/>
          <w:szCs w:val="20"/>
          <w:lang w:val="es-ES" w:eastAsia="ar-SA"/>
        </w:rPr>
        <w:t>Instituto del Fondo Nacional de la Vivienda para los Trabajadores.</w:t>
      </w:r>
    </w:p>
    <w:p w14:paraId="533FB0D0"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4D6EFBD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Investigación de mercado</w:t>
      </w:r>
      <w:r w:rsidRPr="00A82322">
        <w:rPr>
          <w:rFonts w:ascii="Arial" w:eastAsia="Times New Roman" w:hAnsi="Arial" w:cs="Arial"/>
          <w:sz w:val="20"/>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35C076F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33A0D85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IVA:</w:t>
      </w:r>
      <w:r w:rsidRPr="00A82322">
        <w:rPr>
          <w:rFonts w:ascii="Arial" w:eastAsia="Times New Roman" w:hAnsi="Arial" w:cs="Arial"/>
          <w:sz w:val="20"/>
          <w:szCs w:val="20"/>
          <w:lang w:val="es-ES" w:eastAsia="ar-SA"/>
        </w:rPr>
        <w:t xml:space="preserve"> Impuesto al Valor Agregado.</w:t>
      </w:r>
    </w:p>
    <w:p w14:paraId="3C98700D"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3F0F7286"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LAASSP:</w:t>
      </w:r>
      <w:r w:rsidRPr="00A82322">
        <w:rPr>
          <w:rFonts w:ascii="Arial" w:eastAsia="Times New Roman" w:hAnsi="Arial" w:cs="Arial"/>
          <w:sz w:val="20"/>
          <w:szCs w:val="20"/>
          <w:lang w:val="es-ES" w:eastAsia="ar-SA"/>
        </w:rPr>
        <w:t xml:space="preserve"> Ley de Adquisiciones, Arrendamientos y Servicios del Sector Público.</w:t>
      </w:r>
    </w:p>
    <w:p w14:paraId="4EA94350"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4E883C96"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Licitante:</w:t>
      </w:r>
      <w:r w:rsidRPr="00A82322">
        <w:rPr>
          <w:rFonts w:ascii="Arial" w:eastAsia="Times New Roman" w:hAnsi="Arial" w:cs="Arial"/>
          <w:sz w:val="20"/>
          <w:szCs w:val="20"/>
          <w:lang w:val="es-ES" w:eastAsia="ar-SA"/>
        </w:rPr>
        <w:t xml:space="preserve"> La persona que participe en cualquier procedimiento de licitación pública o bien de Licitación Pública Internacional bajo cobertura de tratados electrónica.</w:t>
      </w:r>
    </w:p>
    <w:p w14:paraId="5B892F3E"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8E634D1"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Medio de Identificación Electrónica: </w:t>
      </w:r>
      <w:r w:rsidRPr="00A82322">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728500DA"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14:paraId="737E9D9C"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val="es-ES" w:eastAsia="ar-SA"/>
        </w:rPr>
      </w:pPr>
      <w:r w:rsidRPr="00A82322">
        <w:rPr>
          <w:rFonts w:ascii="Arial" w:eastAsia="Times New Roman" w:hAnsi="Arial" w:cs="Arial"/>
          <w:b/>
          <w:sz w:val="20"/>
          <w:szCs w:val="20"/>
          <w:lang w:val="es-ES" w:eastAsia="ar-SA"/>
        </w:rPr>
        <w:t>Medios remotos de comunicación electrónica:</w:t>
      </w:r>
      <w:r w:rsidRPr="00A82322">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14:paraId="5B715199"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25543206"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val="es-ES" w:eastAsia="ar-SA"/>
        </w:rPr>
        <w:t xml:space="preserve">MIPYMES: </w:t>
      </w:r>
      <w:r w:rsidRPr="00A82322">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14:paraId="2A0FE90C"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F6C352B"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eastAsia="ar-SA"/>
        </w:rPr>
        <w:t xml:space="preserve">Normas: </w:t>
      </w:r>
      <w:r w:rsidRPr="00A82322">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35409B39"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0A8FA311"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 xml:space="preserve">OIC: </w:t>
      </w:r>
      <w:r w:rsidRPr="00A82322">
        <w:rPr>
          <w:rFonts w:ascii="Arial" w:eastAsia="Times New Roman" w:hAnsi="Arial" w:cs="Arial"/>
          <w:sz w:val="20"/>
          <w:szCs w:val="20"/>
          <w:lang w:val="es-ES" w:eastAsia="es-ES"/>
        </w:rPr>
        <w:t>Órgano Interno de Control en el IMSS.</w:t>
      </w:r>
    </w:p>
    <w:p w14:paraId="436F6FFC"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2527E1DA"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Partida o concepto.-</w:t>
      </w:r>
      <w:r w:rsidRPr="00A82322">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061030BB"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p>
    <w:p w14:paraId="362A22D1"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b/>
          <w:sz w:val="20"/>
          <w:szCs w:val="20"/>
          <w:lang w:val="es-ES" w:eastAsia="es-ES"/>
        </w:rPr>
        <w:t>POBALINES.-</w:t>
      </w:r>
      <w:r w:rsidRPr="00A82322">
        <w:rPr>
          <w:rFonts w:ascii="Arial" w:eastAsia="Times New Roman" w:hAnsi="Arial" w:cs="Arial"/>
          <w:sz w:val="20"/>
          <w:szCs w:val="20"/>
          <w:lang w:eastAsia="es-ES"/>
        </w:rPr>
        <w:t xml:space="preserve"> Las políticas, bases y lineamientos a que se refieren el párrafo sexto del artículo 1 de la</w:t>
      </w:r>
    </w:p>
    <w:p w14:paraId="09867E33"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Ley de Adquisiciones, Arrendamientos y Servicios del Sector Público.</w:t>
      </w:r>
    </w:p>
    <w:p w14:paraId="07A42EF1"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40A980CF"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Proveedor:</w:t>
      </w:r>
      <w:r w:rsidRPr="00A82322">
        <w:rPr>
          <w:rFonts w:ascii="Arial" w:eastAsia="Times New Roman" w:hAnsi="Arial" w:cs="Arial"/>
          <w:sz w:val="20"/>
          <w:szCs w:val="20"/>
          <w:lang w:val="es-ES" w:eastAsia="ar-SA"/>
        </w:rPr>
        <w:t xml:space="preserve"> La persona que celebre contratos de adquisiciones, arrendamientos o servicios. </w:t>
      </w:r>
    </w:p>
    <w:p w14:paraId="41BF53F3"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64046771"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Reglamento:</w:t>
      </w:r>
      <w:r w:rsidRPr="00A82322">
        <w:rPr>
          <w:rFonts w:ascii="Arial" w:eastAsia="Times New Roman" w:hAnsi="Arial" w:cs="Arial"/>
          <w:sz w:val="20"/>
          <w:szCs w:val="20"/>
          <w:lang w:val="es-ES" w:eastAsia="ar-SA"/>
        </w:rPr>
        <w:t xml:space="preserve"> Reglamento de la Ley de Adquisiciones, Arrendamientos y Servicios del Sector Público.</w:t>
      </w:r>
    </w:p>
    <w:p w14:paraId="180155E9"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064988CA"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Resolución miscelánea:</w:t>
      </w:r>
      <w:r w:rsidRPr="00A82322">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4E116940"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0CFF9B1D"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RFC</w:t>
      </w:r>
      <w:r w:rsidRPr="00A82322">
        <w:rPr>
          <w:rFonts w:ascii="Arial" w:eastAsia="Times New Roman" w:hAnsi="Arial" w:cs="Arial"/>
          <w:sz w:val="20"/>
          <w:szCs w:val="20"/>
          <w:lang w:eastAsia="ar-SA"/>
        </w:rPr>
        <w:t>.- Registro Federal de Contribuyentes.</w:t>
      </w:r>
    </w:p>
    <w:p w14:paraId="44EE595D"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06E7169C"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lastRenderedPageBreak/>
        <w:t>SAT:</w:t>
      </w:r>
      <w:r w:rsidRPr="00A82322">
        <w:rPr>
          <w:rFonts w:ascii="Arial" w:eastAsia="Times New Roman" w:hAnsi="Arial" w:cs="Arial"/>
          <w:sz w:val="20"/>
          <w:szCs w:val="20"/>
          <w:lang w:val="es-ES" w:eastAsia="ar-SA"/>
        </w:rPr>
        <w:t xml:space="preserve"> El Servicio de Administración Tributaria.</w:t>
      </w:r>
    </w:p>
    <w:p w14:paraId="6A5B1FA2"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44D97633"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SFP:</w:t>
      </w:r>
      <w:r w:rsidRPr="00A82322">
        <w:rPr>
          <w:rFonts w:ascii="Arial" w:eastAsia="Times New Roman" w:hAnsi="Arial" w:cs="Arial"/>
          <w:sz w:val="20"/>
          <w:szCs w:val="20"/>
          <w:lang w:val="es-ES" w:eastAsia="ar-SA"/>
        </w:rPr>
        <w:t xml:space="preserve"> Secretaría de la Función Pública.</w:t>
      </w:r>
    </w:p>
    <w:p w14:paraId="65984F07"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1F1CAAD8"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Sobre cerrado:</w:t>
      </w:r>
      <w:r w:rsidRPr="00A82322">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14:paraId="29D2D824" w14:textId="77777777" w:rsidR="00A3590E" w:rsidRPr="00A82322" w:rsidRDefault="00F42CCF" w:rsidP="00A82322">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sidRPr="00A82322">
        <w:rPr>
          <w:rFonts w:ascii="Arial" w:eastAsia="Times New Roman" w:hAnsi="Arial" w:cs="Arial"/>
          <w:b/>
          <w:sz w:val="20"/>
          <w:szCs w:val="20"/>
          <w:lang w:val="es-ES" w:eastAsia="ar-SA"/>
        </w:rPr>
        <w:t>SSA:</w:t>
      </w:r>
      <w:r w:rsidRPr="00A82322">
        <w:rPr>
          <w:rFonts w:ascii="Arial" w:eastAsia="Times New Roman" w:hAnsi="Arial" w:cs="Arial"/>
          <w:sz w:val="20"/>
          <w:szCs w:val="20"/>
          <w:lang w:val="es-ES" w:eastAsia="ar-SA"/>
        </w:rPr>
        <w:t xml:space="preserve"> Secretaría de Salud.</w:t>
      </w:r>
    </w:p>
    <w:sectPr w:rsidR="00A3590E" w:rsidRPr="00A82322" w:rsidSect="001E6ED8">
      <w:headerReference w:type="default" r:id="rId12"/>
      <w:footerReference w:type="default" r:id="rId13"/>
      <w:pgSz w:w="12240" w:h="15840"/>
      <w:pgMar w:top="2938"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82948" w14:textId="77777777" w:rsidR="00FA0004" w:rsidRDefault="00FA0004" w:rsidP="00984A99">
      <w:r>
        <w:separator/>
      </w:r>
    </w:p>
  </w:endnote>
  <w:endnote w:type="continuationSeparator" w:id="0">
    <w:p w14:paraId="3368B6C7" w14:textId="77777777" w:rsidR="00FA0004" w:rsidRDefault="00FA0004"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charset w:val="00"/>
    <w:family w:val="swiss"/>
    <w:pitch w:val="variable"/>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ontserrat Medium">
    <w:altName w:val="Calibri"/>
    <w:panose1 w:val="00000600000000000000"/>
    <w:charset w:val="00"/>
    <w:family w:val="auto"/>
    <w:pitch w:val="variable"/>
    <w:sig w:usb0="2000020F" w:usb1="00000003" w:usb2="00000000" w:usb3="00000000" w:csb0="00000197" w:csb1="00000000"/>
  </w:font>
  <w:font w:name="Apple SD 산돌고딕 Neo 일반체">
    <w:altName w:val="Arial Unicode MS"/>
    <w:charset w:val="4F"/>
    <w:family w:val="auto"/>
    <w:pitch w:val="variable"/>
    <w:sig w:usb0="00000000" w:usb1="09060000" w:usb2="00000010" w:usb3="00000000" w:csb0="00080000" w:csb1="00000000"/>
  </w:font>
  <w:font w:name="Montserrat">
    <w:altName w:val="Courier New"/>
    <w:panose1 w:val="00000500000000000000"/>
    <w:charset w:val="00"/>
    <w:family w:val="auto"/>
    <w:pitch w:val="variable"/>
    <w:sig w:usb0="2000020F" w:usb1="00000003" w:usb2="00000000" w:usb3="00000000" w:csb0="00000197" w:csb1="00000000"/>
  </w:font>
  <w:font w:name="Eras Medium ITC">
    <w:altName w:val="Lucida Sans Unicode"/>
    <w:panose1 w:val="020B0602030504020804"/>
    <w:charset w:val="00"/>
    <w:family w:val="swiss"/>
    <w:pitch w:val="variable"/>
    <w:sig w:usb0="00000003" w:usb1="00000000" w:usb2="00000000" w:usb3="00000000" w:csb0="00000001" w:csb1="00000000"/>
  </w:font>
  <w:font w:name="Montserrat Regular">
    <w:altName w:val="Courier New"/>
    <w:panose1 w:val="00000500000000000000"/>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1ADEE" w14:textId="77777777" w:rsidR="00575F94" w:rsidRDefault="00575F94">
    <w:pPr>
      <w:pStyle w:val="Piedepgina"/>
    </w:pPr>
    <w:r>
      <w:rPr>
        <w:noProof/>
        <w:lang w:eastAsia="es-MX"/>
      </w:rPr>
      <mc:AlternateContent>
        <mc:Choice Requires="wps">
          <w:drawing>
            <wp:anchor distT="0" distB="0" distL="114300" distR="114300" simplePos="0" relativeHeight="251663360" behindDoc="0" locked="0" layoutInCell="1" allowOverlap="1" wp14:anchorId="36C42E83" wp14:editId="1F39212C">
              <wp:simplePos x="0" y="0"/>
              <wp:positionH relativeFrom="column">
                <wp:posOffset>-459642</wp:posOffset>
              </wp:positionH>
              <wp:positionV relativeFrom="paragraph">
                <wp:posOffset>-395605</wp:posOffset>
              </wp:positionV>
              <wp:extent cx="6531610" cy="233463"/>
              <wp:effectExtent l="0" t="0" r="254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233463"/>
                      </a:xfrm>
                      <a:prstGeom prst="rect">
                        <a:avLst/>
                      </a:prstGeom>
                      <a:solidFill>
                        <a:srgbClr val="FFFFFF"/>
                      </a:solidFill>
                      <a:ln w="9525">
                        <a:noFill/>
                        <a:miter lim="800000"/>
                        <a:headEnd/>
                        <a:tailEnd/>
                      </a:ln>
                    </wps:spPr>
                    <wps:txbx>
                      <w:txbxContent>
                        <w:p w14:paraId="28FF1467" w14:textId="77777777" w:rsidR="00575F94" w:rsidRDefault="00575F94" w:rsidP="00700D78">
                          <w:pPr>
                            <w:rPr>
                              <w:rFonts w:ascii="Montserrat" w:hAnsi="Montserrat"/>
                              <w:b/>
                              <w:color w:val="B79A5E"/>
                              <w:sz w:val="12"/>
                              <w:szCs w:val="12"/>
                            </w:rPr>
                          </w:pPr>
                          <w:r>
                            <w:rPr>
                              <w:rFonts w:ascii="Montserrat" w:hAnsi="Montserrat"/>
                              <w:b/>
                              <w:color w:val="B79A5E"/>
                              <w:sz w:val="12"/>
                              <w:szCs w:val="12"/>
                            </w:rPr>
                            <w:t xml:space="preserve">AV. PLAN DE AYALA NO. 1201 ESQ. AV. CENTRAL, COL. RICARDO FLORES MAGÓN,  C.P. 62550,  CUERNAVACA, MOR, </w:t>
                          </w:r>
                          <w:r w:rsidRPr="001B45F5">
                            <w:rPr>
                              <w:rFonts w:ascii="Montserrat" w:hAnsi="Montserrat"/>
                              <w:b/>
                              <w:color w:val="B79A5E"/>
                              <w:sz w:val="12"/>
                              <w:szCs w:val="12"/>
                            </w:rPr>
                            <w:t xml:space="preserve"> Tel. </w:t>
                          </w:r>
                          <w:r>
                            <w:rPr>
                              <w:rFonts w:ascii="Montserrat" w:hAnsi="Montserrat"/>
                              <w:b/>
                              <w:color w:val="B79A5E"/>
                              <w:sz w:val="12"/>
                              <w:szCs w:val="12"/>
                            </w:rPr>
                            <w:t xml:space="preserve">777 </w:t>
                          </w:r>
                          <w:proofErr w:type="gramStart"/>
                          <w:r>
                            <w:rPr>
                              <w:rFonts w:ascii="Montserrat" w:hAnsi="Montserrat"/>
                              <w:b/>
                              <w:color w:val="B79A5E"/>
                              <w:sz w:val="12"/>
                              <w:szCs w:val="12"/>
                            </w:rPr>
                            <w:t>3156422  ;</w:t>
                          </w:r>
                          <w:proofErr w:type="gramEnd"/>
                          <w:r>
                            <w:rPr>
                              <w:rFonts w:ascii="Montserrat" w:hAnsi="Montserrat"/>
                              <w:b/>
                              <w:color w:val="B79A5E"/>
                              <w:sz w:val="12"/>
                              <w:szCs w:val="12"/>
                            </w:rPr>
                            <w:t xml:space="preserve">   777 3161265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5CBE88AF" w14:textId="77777777" w:rsidR="00575F94" w:rsidRPr="001B45F5" w:rsidRDefault="00575F94" w:rsidP="00700D78">
                          <w:pPr>
                            <w:rPr>
                              <w:rFonts w:ascii="Montserrat" w:hAnsi="Montserrat"/>
                              <w:b/>
                              <w:color w:val="B79A5E"/>
                              <w:sz w:val="12"/>
                              <w:szCs w:val="12"/>
                            </w:rPr>
                          </w:pPr>
                        </w:p>
                        <w:p w14:paraId="148E968A" w14:textId="77777777" w:rsidR="00575F94" w:rsidRPr="00984A99" w:rsidRDefault="00575F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2pt;margin-top:-31.15pt;width:514.3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ey5KQIAACsEAAAOAAAAZHJzL2Uyb0RvYy54bWysU9tu2zAMfR+wfxD0vthxLm2NOEWXLsOA&#10;7gJ0+wBakmNhsuhJSuzu60cpaZptb8P8IJAmeXR4SK1ux86wg3Jeo634dJJzpqxAqe2u4t++bt9c&#10;c+YDWAkGrar4k/L8dv361WroS1Vgi0YqxwjE+nLoK96G0JdZ5kWrOvAT7JWlYIOug0Cu22XSwUDo&#10;ncmKPF9mAzrZOxTKe/p7fwzydcJvGiXC56bxKjBTceIW0unSWcczW6+g3DnoWy1ONOAfWHSgLV16&#10;hrqHAGzv9F9QnRYOPTZhIrDLsGm0UKkH6maa/9HNYwu9Sr2QOL4/y+T/H6z4dPjimJYVn+VXnFno&#10;aEibPUiHTCoW1BiQFVGmofclZT/2lB/GtzjSuFPLvn9A8d0zi5sW7E7dOYdDq0ASzWmszC5Kjzg+&#10;gtTDR5R0G+wDJqCxcV3UkFRhhE7jejqPiHgwQT+Xi9l0OaWQoFgxm82Xs3QFlM/VvfPhvcKORaPi&#10;jlYgocPhwYfIBsrnlHiZR6PlVhuTHLerN8axA9C6bNN3Qv8tzVg2VPxmUSwSssVYnzap04HW2eiu&#10;4td5/GI5lFGNd1YmO4A2R5uYGHuSJypy1CaM9ZgGkrSL0tUon0gvh8ftpddGRovuJ2cDbW7F/Y89&#10;OMWZ+WBJ85vpfB5XPTnzxVVBjruM1JcRsIKgKh44O5qbkJ5HpG3xjmbT6CTbC5MTZdrIpObp9cSV&#10;v/RT1ssbX/8CAAD//wMAUEsDBBQABgAIAAAAIQBDqIHC3wAAAAsBAAAPAAAAZHJzL2Rvd25yZXYu&#10;eG1sTI/PToNAEIfvJr7DZpp4Me3iWsAiS6MmGq+tfYABtkDKzhJ2W+jbO57sbf58+c03+Xa2vbiY&#10;0XeONDytIhCGKld31Gg4/HwuX0D4gFRj78houBoP2+L+LsesdhPtzGUfGsEh5DPU0IYwZFL6qjUW&#10;/coNhnh3dKPFwO3YyHrEicNtL1UUJdJiR3yhxcF8tKY67c9Ww/F7eow3U/kVDulunbxjl5buqvXD&#10;Yn57BRHMHP5h+NNndSjYqXRnqr3oNSxTtWaUi0Q9g2BiEycKRMkTFccgi1ze/lD8AgAA//8DAFBL&#10;AQItABQABgAIAAAAIQC2gziS/gAAAOEBAAATAAAAAAAAAAAAAAAAAAAAAABbQ29udGVudF9UeXBl&#10;c10ueG1sUEsBAi0AFAAGAAgAAAAhADj9If/WAAAAlAEAAAsAAAAAAAAAAAAAAAAALwEAAF9yZWxz&#10;Ly5yZWxzUEsBAi0AFAAGAAgAAAAhAHtl7LkpAgAAKwQAAA4AAAAAAAAAAAAAAAAALgIAAGRycy9l&#10;Mm9Eb2MueG1sUEsBAi0AFAAGAAgAAAAhAEOogcLfAAAACwEAAA8AAAAAAAAAAAAAAAAAgwQAAGRy&#10;cy9kb3ducmV2LnhtbFBLBQYAAAAABAAEAPMAAACPBQAAAAA=&#10;" stroked="f">
              <v:textbox>
                <w:txbxContent>
                  <w:p w14:paraId="28FF1467" w14:textId="77777777" w:rsidR="00685B9D" w:rsidRDefault="00685B9D" w:rsidP="00700D78">
                    <w:pPr>
                      <w:rPr>
                        <w:rFonts w:ascii="Montserrat" w:hAnsi="Montserrat"/>
                        <w:b/>
                        <w:color w:val="B79A5E"/>
                        <w:sz w:val="12"/>
                        <w:szCs w:val="12"/>
                      </w:rPr>
                    </w:pPr>
                    <w:r>
                      <w:rPr>
                        <w:rFonts w:ascii="Montserrat" w:hAnsi="Montserrat"/>
                        <w:b/>
                        <w:color w:val="B79A5E"/>
                        <w:sz w:val="12"/>
                        <w:szCs w:val="12"/>
                      </w:rPr>
                      <w:t xml:space="preserve">AV. PLAN DE AYALA NO. 1201 ESQ. AV. CENTRAL, COL. RICARDO FLORES MAGÓN,  C.P. 62550,  CUERNAVACA, MOR, </w:t>
                    </w:r>
                    <w:r w:rsidRPr="001B45F5">
                      <w:rPr>
                        <w:rFonts w:ascii="Montserrat" w:hAnsi="Montserrat"/>
                        <w:b/>
                        <w:color w:val="B79A5E"/>
                        <w:sz w:val="12"/>
                        <w:szCs w:val="12"/>
                      </w:rPr>
                      <w:t xml:space="preserve"> Tel. </w:t>
                    </w:r>
                    <w:r>
                      <w:rPr>
                        <w:rFonts w:ascii="Montserrat" w:hAnsi="Montserrat"/>
                        <w:b/>
                        <w:color w:val="B79A5E"/>
                        <w:sz w:val="12"/>
                        <w:szCs w:val="12"/>
                      </w:rPr>
                      <w:t xml:space="preserve">777 </w:t>
                    </w:r>
                    <w:proofErr w:type="gramStart"/>
                    <w:r>
                      <w:rPr>
                        <w:rFonts w:ascii="Montserrat" w:hAnsi="Montserrat"/>
                        <w:b/>
                        <w:color w:val="B79A5E"/>
                        <w:sz w:val="12"/>
                        <w:szCs w:val="12"/>
                      </w:rPr>
                      <w:t>3156422  ;</w:t>
                    </w:r>
                    <w:proofErr w:type="gramEnd"/>
                    <w:r>
                      <w:rPr>
                        <w:rFonts w:ascii="Montserrat" w:hAnsi="Montserrat"/>
                        <w:b/>
                        <w:color w:val="B79A5E"/>
                        <w:sz w:val="12"/>
                        <w:szCs w:val="12"/>
                      </w:rPr>
                      <w:t xml:space="preserve">   777 3161265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5CBE88AF" w14:textId="77777777" w:rsidR="00685B9D" w:rsidRPr="001B45F5" w:rsidRDefault="00685B9D" w:rsidP="00700D78">
                    <w:pPr>
                      <w:rPr>
                        <w:rFonts w:ascii="Montserrat" w:hAnsi="Montserrat"/>
                        <w:b/>
                        <w:color w:val="B79A5E"/>
                        <w:sz w:val="12"/>
                        <w:szCs w:val="12"/>
                      </w:rPr>
                    </w:pPr>
                  </w:p>
                  <w:p w14:paraId="148E968A" w14:textId="77777777" w:rsidR="00685B9D" w:rsidRPr="00984A99" w:rsidRDefault="00685B9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A3EBA" w14:textId="77777777" w:rsidR="00FA0004" w:rsidRDefault="00FA0004" w:rsidP="00984A99">
      <w:r>
        <w:separator/>
      </w:r>
    </w:p>
  </w:footnote>
  <w:footnote w:type="continuationSeparator" w:id="0">
    <w:p w14:paraId="4C49D2A6" w14:textId="77777777" w:rsidR="00FA0004" w:rsidRDefault="00FA0004"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45EDC" w14:textId="77777777" w:rsidR="00575F94" w:rsidRDefault="00575F94" w:rsidP="006D5BBB">
    <w:pPr>
      <w:jc w:val="center"/>
      <w:rPr>
        <w:rFonts w:ascii="Arial" w:hAnsi="Arial" w:cs="Arial"/>
        <w:b/>
        <w:sz w:val="20"/>
        <w:szCs w:val="20"/>
      </w:rPr>
    </w:pPr>
    <w:r>
      <w:rPr>
        <w:noProof/>
        <w:lang w:val="es-MX" w:eastAsia="es-MX"/>
      </w:rPr>
      <w:drawing>
        <wp:anchor distT="0" distB="0" distL="114300" distR="114300" simplePos="0" relativeHeight="251666432" behindDoc="0" locked="0" layoutInCell="1" allowOverlap="1" wp14:anchorId="6D7080CD" wp14:editId="100A2EF0">
          <wp:simplePos x="0" y="0"/>
          <wp:positionH relativeFrom="column">
            <wp:posOffset>-723265</wp:posOffset>
          </wp:positionH>
          <wp:positionV relativeFrom="paragraph">
            <wp:posOffset>-65405</wp:posOffset>
          </wp:positionV>
          <wp:extent cx="2619375" cy="58039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l="8308" t="45695" r="52179" b="6514"/>
                  <a:stretch>
                    <a:fillRect/>
                  </a:stretch>
                </pic:blipFill>
                <pic:spPr bwMode="auto">
                  <a:xfrm>
                    <a:off x="0" y="0"/>
                    <a:ext cx="261937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65408" behindDoc="0" locked="0" layoutInCell="1" allowOverlap="1" wp14:anchorId="71B76767" wp14:editId="2406DFCB">
              <wp:simplePos x="0" y="0"/>
              <wp:positionH relativeFrom="column">
                <wp:posOffset>2501265</wp:posOffset>
              </wp:positionH>
              <wp:positionV relativeFrom="paragraph">
                <wp:posOffset>-184150</wp:posOffset>
              </wp:positionV>
              <wp:extent cx="3479800" cy="7010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104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DBA56B2" w14:textId="77777777" w:rsidR="00575F94" w:rsidRDefault="00575F94" w:rsidP="00552D7F">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 xml:space="preserve">ÓRGANO DE OPERACIÓN ADMINISTRATIVA </w:t>
                          </w:r>
                        </w:p>
                        <w:p w14:paraId="209CCFF8" w14:textId="77777777" w:rsidR="00575F94" w:rsidRPr="00C0299D" w:rsidRDefault="00575F94" w:rsidP="00552D7F">
                          <w:pPr>
                            <w:jc w:val="right"/>
                            <w:rPr>
                              <w:rFonts w:ascii="Montserrat Medium" w:hAnsi="Montserrat Medium"/>
                              <w:b/>
                              <w:sz w:val="14"/>
                              <w:szCs w:val="14"/>
                            </w:rPr>
                          </w:pPr>
                          <w:r>
                            <w:rPr>
                              <w:rFonts w:ascii="Montserrat Medium" w:hAnsi="Montserrat Medium"/>
                              <w:b/>
                              <w:sz w:val="14"/>
                              <w:szCs w:val="14"/>
                            </w:rPr>
                            <w:t>DESCONCENTRADA ESTATAL MORELOS</w:t>
                          </w:r>
                          <w:r w:rsidRPr="00C0299D">
                            <w:rPr>
                              <w:rFonts w:ascii="Montserrat Medium" w:hAnsi="Montserrat Medium"/>
                              <w:b/>
                              <w:sz w:val="14"/>
                              <w:szCs w:val="14"/>
                            </w:rPr>
                            <w:t xml:space="preserve"> </w:t>
                          </w:r>
                        </w:p>
                        <w:p w14:paraId="3AE326C0" w14:textId="77777777" w:rsidR="00575F94" w:rsidRPr="00C0299D" w:rsidRDefault="00575F94" w:rsidP="00552D7F">
                          <w:pPr>
                            <w:jc w:val="right"/>
                            <w:rPr>
                              <w:rFonts w:ascii="Montserrat Medium" w:hAnsi="Montserrat Medium"/>
                              <w:b/>
                              <w:sz w:val="14"/>
                              <w:szCs w:val="14"/>
                            </w:rPr>
                          </w:pPr>
                          <w:r>
                            <w:rPr>
                              <w:rFonts w:ascii="Montserrat Medium" w:hAnsi="Montserrat Medium"/>
                              <w:b/>
                              <w:sz w:val="14"/>
                              <w:szCs w:val="14"/>
                            </w:rPr>
                            <w:t>JEFATURA DE SERVICIOS ADMINISTRATIVOS</w:t>
                          </w:r>
                        </w:p>
                        <w:p w14:paraId="37525C6E" w14:textId="77777777" w:rsidR="00575F94" w:rsidRPr="00C0299D" w:rsidRDefault="00575F94" w:rsidP="00552D7F">
                          <w:pPr>
                            <w:jc w:val="right"/>
                            <w:rPr>
                              <w:rFonts w:ascii="Montserrat Medium" w:hAnsi="Montserrat Medium"/>
                              <w:sz w:val="12"/>
                              <w:szCs w:val="12"/>
                            </w:rPr>
                          </w:pPr>
                          <w:r>
                            <w:rPr>
                              <w:rFonts w:ascii="Montserrat Medium" w:hAnsi="Montserrat Medium"/>
                              <w:sz w:val="12"/>
                              <w:szCs w:val="12"/>
                            </w:rPr>
                            <w:t>COORDINACIÓN DE ABASTECIMIENTO Y EQUIPAMIENTO</w:t>
                          </w:r>
                        </w:p>
                        <w:p w14:paraId="6DB0C924" w14:textId="77777777" w:rsidR="00575F94" w:rsidRDefault="00575F94" w:rsidP="00552D7F">
                          <w:pPr>
                            <w:jc w:val="right"/>
                            <w:rPr>
                              <w:rFonts w:ascii="Montserrat Medium" w:hAnsi="Montserrat Medium"/>
                              <w:sz w:val="12"/>
                              <w:szCs w:val="12"/>
                            </w:rPr>
                          </w:pPr>
                          <w:r>
                            <w:rPr>
                              <w:rFonts w:ascii="Montserrat Medium" w:hAnsi="Montserrat Medium"/>
                              <w:sz w:val="12"/>
                              <w:szCs w:val="12"/>
                            </w:rPr>
                            <w:t xml:space="preserve">DEPARTAMENTO DE ADQUISICIÓN DE BIENES </w:t>
                          </w:r>
                        </w:p>
                        <w:p w14:paraId="32215A79" w14:textId="77777777" w:rsidR="00575F94" w:rsidRDefault="00575F94" w:rsidP="00552D7F">
                          <w:pPr>
                            <w:jc w:val="right"/>
                            <w:rPr>
                              <w:rFonts w:ascii="Montserrat Medium" w:hAnsi="Montserrat Medium"/>
                              <w:sz w:val="12"/>
                              <w:szCs w:val="12"/>
                            </w:rPr>
                          </w:pPr>
                          <w:r>
                            <w:rPr>
                              <w:rFonts w:ascii="Montserrat Medium" w:hAnsi="Montserrat Medium"/>
                              <w:sz w:val="12"/>
                              <w:szCs w:val="12"/>
                            </w:rPr>
                            <w:t>Y CONTRATACIÓN DE SERVICIOS</w:t>
                          </w:r>
                        </w:p>
                        <w:p w14:paraId="4498991E" w14:textId="77777777" w:rsidR="00575F94" w:rsidRDefault="00575F94" w:rsidP="00552D7F">
                          <w:pPr>
                            <w:jc w:val="right"/>
                            <w:rPr>
                              <w:rFonts w:ascii="Montserrat Medium" w:hAnsi="Montserrat Medium"/>
                              <w:sz w:val="12"/>
                              <w:szCs w:val="12"/>
                            </w:rPr>
                          </w:pPr>
                        </w:p>
                        <w:p w14:paraId="2D36E07A" w14:textId="77777777" w:rsidR="00575F94" w:rsidRPr="00F42CCF" w:rsidRDefault="00575F94" w:rsidP="00F42CCF">
                          <w:pPr>
                            <w:jc w:val="center"/>
                            <w:rPr>
                              <w:rFonts w:ascii="Arial" w:hAnsi="Arial" w:cs="Arial"/>
                              <w:b/>
                              <w:sz w:val="20"/>
                              <w:szCs w:val="20"/>
                            </w:rPr>
                          </w:pPr>
                          <w:r>
                            <w:rPr>
                              <w:rFonts w:ascii="Arial" w:hAnsi="Arial" w:cs="Arial"/>
                              <w:b/>
                              <w:sz w:val="20"/>
                              <w:szCs w:val="20"/>
                            </w:rPr>
                            <w:t xml:space="preserve"> </w:t>
                          </w:r>
                        </w:p>
                        <w:p w14:paraId="2D4E7439" w14:textId="77777777" w:rsidR="00575F94" w:rsidRPr="00C0299D" w:rsidRDefault="00575F94" w:rsidP="00552D7F">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6.95pt;margin-top:-14.5pt;width:274pt;height:5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g/qgIAAKMFAAAOAAAAZHJzL2Uyb0RvYy54bWysVMFu2zAMvQ/YPwi6p3Yyt2mMOoWbIsOA&#10;oi3WDj0rstQYk0VNUhJnw/59lGynWbdLh11sinykyEeKF5dto8hWWFeDLuj4JKVEaA5VrZ8L+uVx&#10;OTqnxHmmK6ZAi4LuhaOX8/fvLnYmFxNYg6qEJRhEu3xnCrr23uRJ4vhaNMydgBEajRJswzwe7XNS&#10;WbbD6I1KJml6luzAVsYCF86h9roz0nmML6Xg/k5KJzxRBcXcfPza+F2FbzK/YPmzZWZd8z4N9g9Z&#10;NKzWeOkh1DXzjGxs/UeopuYWHEh/wqFJQMqai1gDVjNOX1XzsGZGxFqQHGcONLn/F5bfbu8tqauC&#10;TijRrMEWPYrWkytoySSwszMuR9CDQZhvUY1dHvQOlaHoVtom/LEcgnbkeX/gNgTjqPyQTWfnKZo4&#10;2qZYaxbJT168jXX+o4CGBKGgFnsXKWXbG+cxE4QOkHCZhmWtVOyf0r8pENhpRByAzpvlmAmKARly&#10;is35sTidTsrp6Wx0Vp6OR9k4PR+VZToZXS/LtEyz5WKWXf0M5WLMwT8JlHSlR8nvlQhRlf4sJFIZ&#10;GQiKOMRioSzZMhw/xrnQPpIXM0R0QEms4i2OPT7WEet7i3PHyHAzaH9wbmoNNvL9Ku3q65Cy7PBI&#10;xlHdQfTtqu1HZQXVHifFQvfSnOHLGtt5w5y/ZxafFk4Argt/hx+pYFdQ6CVK1mC//00f8DjxaKVk&#10;h0+1oO7bhllBifqk8S3MxhkOE/HxkGFH8WCPLatji940C8B2jHExGR7FgPdqEKWF5gm3ShluRRPT&#10;HO8uqB/Ehe8WCG4lLsoygvA1G+Zv9IPhIXToThjWx/aJWdNPtMcJuoXhUbP81WB32OCpodx4kHWc&#10;+kBwx2pPPG6COI/91gqr5vgcUS+7df4LAAD//wMAUEsDBBQABgAIAAAAIQDRfUF43gAAAAoBAAAP&#10;AAAAZHJzL2Rvd25yZXYueG1sTI9NT8MwDIbvSPyHyEjctqRbQUupOyEQVxDjQ+KWNVlb0ThVk63l&#10;32NO7Gj70evnLbez78XJjbELhJAtFQhHdbAdNQjvb0+LDYiYDFnTB3IIPy7Ctrq8KE1hw0Sv7rRL&#10;jeAQioVBaFMaCilj3Tpv4jIMjvh2CKM3icexkXY0E4f7Xq6UupXedMQfWjO4h9bV37ujR/h4Pnx9&#10;5uqlefQ3wxRmJclriXh9Nd/fgUhuTv8w/OmzOlTstA9HslH0CGu91owiLFaaSzGh84w3e4RNloOs&#10;SnleofoFAAD//wMAUEsBAi0AFAAGAAgAAAAhALaDOJL+AAAA4QEAABMAAAAAAAAAAAAAAAAAAAAA&#10;AFtDb250ZW50X1R5cGVzXS54bWxQSwECLQAUAAYACAAAACEAOP0h/9YAAACUAQAACwAAAAAAAAAA&#10;AAAAAAAvAQAAX3JlbHMvLnJlbHNQSwECLQAUAAYACAAAACEAi2VIP6oCAACjBQAADgAAAAAAAAAA&#10;AAAAAAAuAgAAZHJzL2Uyb0RvYy54bWxQSwECLQAUAAYACAAAACEA0X1BeN4AAAAKAQAADwAAAAAA&#10;AAAAAAAAAAAEBQAAZHJzL2Rvd25yZXYueG1sUEsFBgAAAAAEAAQA8wAAAA8GAAAAAA==&#10;" filled="f" stroked="f">
              <v:textbox>
                <w:txbxContent>
                  <w:p w14:paraId="6DBA56B2" w14:textId="77777777" w:rsidR="00685B9D" w:rsidRDefault="00685B9D" w:rsidP="00552D7F">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 xml:space="preserve">ÓRGANO DE OPERACIÓN ADMINISTRATIVA </w:t>
                    </w:r>
                  </w:p>
                  <w:p w14:paraId="209CCFF8" w14:textId="77777777" w:rsidR="00685B9D" w:rsidRPr="00C0299D" w:rsidRDefault="00685B9D" w:rsidP="00552D7F">
                    <w:pPr>
                      <w:jc w:val="right"/>
                      <w:rPr>
                        <w:rFonts w:ascii="Montserrat Medium" w:hAnsi="Montserrat Medium"/>
                        <w:b/>
                        <w:sz w:val="14"/>
                        <w:szCs w:val="14"/>
                      </w:rPr>
                    </w:pPr>
                    <w:r>
                      <w:rPr>
                        <w:rFonts w:ascii="Montserrat Medium" w:hAnsi="Montserrat Medium"/>
                        <w:b/>
                        <w:sz w:val="14"/>
                        <w:szCs w:val="14"/>
                      </w:rPr>
                      <w:t>DESCONCENTRADA ESTATAL MORELOS</w:t>
                    </w:r>
                    <w:r w:rsidRPr="00C0299D">
                      <w:rPr>
                        <w:rFonts w:ascii="Montserrat Medium" w:hAnsi="Montserrat Medium"/>
                        <w:b/>
                        <w:sz w:val="14"/>
                        <w:szCs w:val="14"/>
                      </w:rPr>
                      <w:t xml:space="preserve"> </w:t>
                    </w:r>
                  </w:p>
                  <w:p w14:paraId="3AE326C0" w14:textId="77777777" w:rsidR="00685B9D" w:rsidRPr="00C0299D" w:rsidRDefault="00685B9D" w:rsidP="00552D7F">
                    <w:pPr>
                      <w:jc w:val="right"/>
                      <w:rPr>
                        <w:rFonts w:ascii="Montserrat Medium" w:hAnsi="Montserrat Medium"/>
                        <w:b/>
                        <w:sz w:val="14"/>
                        <w:szCs w:val="14"/>
                      </w:rPr>
                    </w:pPr>
                    <w:r>
                      <w:rPr>
                        <w:rFonts w:ascii="Montserrat Medium" w:hAnsi="Montserrat Medium"/>
                        <w:b/>
                        <w:sz w:val="14"/>
                        <w:szCs w:val="14"/>
                      </w:rPr>
                      <w:t>JEFATURA DE SERVICIOS ADMINISTRATIVOS</w:t>
                    </w:r>
                  </w:p>
                  <w:p w14:paraId="37525C6E" w14:textId="77777777" w:rsidR="00685B9D" w:rsidRPr="00C0299D" w:rsidRDefault="00685B9D" w:rsidP="00552D7F">
                    <w:pPr>
                      <w:jc w:val="right"/>
                      <w:rPr>
                        <w:rFonts w:ascii="Montserrat Medium" w:hAnsi="Montserrat Medium"/>
                        <w:sz w:val="12"/>
                        <w:szCs w:val="12"/>
                      </w:rPr>
                    </w:pPr>
                    <w:r>
                      <w:rPr>
                        <w:rFonts w:ascii="Montserrat Medium" w:hAnsi="Montserrat Medium"/>
                        <w:sz w:val="12"/>
                        <w:szCs w:val="12"/>
                      </w:rPr>
                      <w:t>COORDINACIÓN DE ABASTECIMIENTO Y EQUIPAMIENTO</w:t>
                    </w:r>
                  </w:p>
                  <w:p w14:paraId="6DB0C924" w14:textId="77777777" w:rsidR="00685B9D" w:rsidRDefault="00685B9D" w:rsidP="00552D7F">
                    <w:pPr>
                      <w:jc w:val="right"/>
                      <w:rPr>
                        <w:rFonts w:ascii="Montserrat Medium" w:hAnsi="Montserrat Medium"/>
                        <w:sz w:val="12"/>
                        <w:szCs w:val="12"/>
                      </w:rPr>
                    </w:pPr>
                    <w:r>
                      <w:rPr>
                        <w:rFonts w:ascii="Montserrat Medium" w:hAnsi="Montserrat Medium"/>
                        <w:sz w:val="12"/>
                        <w:szCs w:val="12"/>
                      </w:rPr>
                      <w:t xml:space="preserve">DEPARTAMENTO DE ADQUISICIÓN DE BIENES </w:t>
                    </w:r>
                  </w:p>
                  <w:p w14:paraId="32215A79" w14:textId="77777777" w:rsidR="00685B9D" w:rsidRDefault="00685B9D" w:rsidP="00552D7F">
                    <w:pPr>
                      <w:jc w:val="right"/>
                      <w:rPr>
                        <w:rFonts w:ascii="Montserrat Medium" w:hAnsi="Montserrat Medium"/>
                        <w:sz w:val="12"/>
                        <w:szCs w:val="12"/>
                      </w:rPr>
                    </w:pPr>
                    <w:r>
                      <w:rPr>
                        <w:rFonts w:ascii="Montserrat Medium" w:hAnsi="Montserrat Medium"/>
                        <w:sz w:val="12"/>
                        <w:szCs w:val="12"/>
                      </w:rPr>
                      <w:t>Y CONTRATACIÓN DE SERVICIOS</w:t>
                    </w:r>
                  </w:p>
                  <w:p w14:paraId="4498991E" w14:textId="77777777" w:rsidR="00685B9D" w:rsidRDefault="00685B9D" w:rsidP="00552D7F">
                    <w:pPr>
                      <w:jc w:val="right"/>
                      <w:rPr>
                        <w:rFonts w:ascii="Montserrat Medium" w:hAnsi="Montserrat Medium"/>
                        <w:sz w:val="12"/>
                        <w:szCs w:val="12"/>
                      </w:rPr>
                    </w:pPr>
                  </w:p>
                  <w:p w14:paraId="2D36E07A" w14:textId="77777777" w:rsidR="00685B9D" w:rsidRPr="00F42CCF" w:rsidRDefault="00685B9D" w:rsidP="00F42CCF">
                    <w:pPr>
                      <w:jc w:val="center"/>
                      <w:rPr>
                        <w:rFonts w:ascii="Arial" w:hAnsi="Arial" w:cs="Arial"/>
                        <w:b/>
                        <w:sz w:val="20"/>
                        <w:szCs w:val="20"/>
                      </w:rPr>
                    </w:pPr>
                    <w:r>
                      <w:rPr>
                        <w:rFonts w:ascii="Arial" w:hAnsi="Arial" w:cs="Arial"/>
                        <w:b/>
                        <w:sz w:val="20"/>
                        <w:szCs w:val="20"/>
                      </w:rPr>
                      <w:t xml:space="preserve"> </w:t>
                    </w:r>
                  </w:p>
                  <w:p w14:paraId="2D4E7439" w14:textId="77777777" w:rsidR="00685B9D" w:rsidRPr="00C0299D" w:rsidRDefault="00685B9D" w:rsidP="00552D7F">
                    <w:pPr>
                      <w:jc w:val="right"/>
                      <w:rPr>
                        <w:rFonts w:ascii="Montserrat" w:hAnsi="Montserrat"/>
                        <w:sz w:val="12"/>
                        <w:szCs w:val="12"/>
                      </w:rPr>
                    </w:pPr>
                  </w:p>
                </w:txbxContent>
              </v:textbox>
              <w10:wrap type="square"/>
            </v:shape>
          </w:pict>
        </mc:Fallback>
      </mc:AlternateContent>
    </w:r>
  </w:p>
  <w:p w14:paraId="6767D2BF" w14:textId="77777777" w:rsidR="00575F94" w:rsidRDefault="00575F94" w:rsidP="006D5BBB">
    <w:pPr>
      <w:jc w:val="center"/>
      <w:rPr>
        <w:rFonts w:ascii="Arial" w:hAnsi="Arial" w:cs="Arial"/>
        <w:b/>
        <w:sz w:val="20"/>
        <w:szCs w:val="20"/>
      </w:rPr>
    </w:pPr>
  </w:p>
  <w:p w14:paraId="150CC567" w14:textId="77777777" w:rsidR="00575F94" w:rsidRDefault="00575F94" w:rsidP="006D5BBB">
    <w:pPr>
      <w:jc w:val="center"/>
      <w:rPr>
        <w:rFonts w:ascii="Arial" w:hAnsi="Arial" w:cs="Arial"/>
        <w:b/>
        <w:sz w:val="20"/>
        <w:szCs w:val="20"/>
      </w:rPr>
    </w:pPr>
  </w:p>
  <w:p w14:paraId="25FDB5FE" w14:textId="77777777" w:rsidR="00575F94" w:rsidRDefault="00575F94" w:rsidP="006D5BBB">
    <w:pPr>
      <w:jc w:val="center"/>
      <w:rPr>
        <w:rFonts w:ascii="Arial" w:hAnsi="Arial" w:cs="Arial"/>
        <w:b/>
        <w:sz w:val="20"/>
        <w:szCs w:val="20"/>
      </w:rPr>
    </w:pPr>
  </w:p>
  <w:p w14:paraId="4586ECD0" w14:textId="77777777" w:rsidR="00575F94" w:rsidRDefault="00575F94" w:rsidP="00501F52">
    <w:pPr>
      <w:jc w:val="center"/>
      <w:rPr>
        <w:rFonts w:ascii="Arial" w:hAnsi="Arial" w:cs="Arial"/>
        <w:b/>
        <w:sz w:val="20"/>
        <w:szCs w:val="20"/>
      </w:rPr>
    </w:pPr>
    <w:r>
      <w:rPr>
        <w:rFonts w:ascii="Arial" w:hAnsi="Arial" w:cs="Arial"/>
        <w:b/>
        <w:sz w:val="20"/>
        <w:szCs w:val="20"/>
      </w:rPr>
      <w:t>ADJUDICACION DIRECTA NACIONAL ELECTRONICA</w:t>
    </w:r>
  </w:p>
  <w:p w14:paraId="6437AEBE" w14:textId="3EBB75A3" w:rsidR="00575F94" w:rsidRDefault="00575F94" w:rsidP="00501F52">
    <w:pPr>
      <w:jc w:val="center"/>
      <w:rPr>
        <w:rFonts w:ascii="Arial" w:hAnsi="Arial" w:cs="Arial"/>
        <w:b/>
        <w:sz w:val="20"/>
        <w:szCs w:val="20"/>
      </w:rPr>
    </w:pPr>
    <w:r>
      <w:rPr>
        <w:rFonts w:ascii="Arial" w:hAnsi="Arial" w:cs="Arial"/>
        <w:b/>
        <w:sz w:val="20"/>
        <w:szCs w:val="20"/>
      </w:rPr>
      <w:t>S18/AD/94/2024 PRIMERA VUELTA</w:t>
    </w:r>
  </w:p>
  <w:p w14:paraId="26C46CC1" w14:textId="65F56286" w:rsidR="00575F94" w:rsidRPr="00C0299D" w:rsidRDefault="00575F94" w:rsidP="006D5BBB">
    <w:pPr>
      <w:jc w:val="center"/>
      <w:rPr>
        <w:rFonts w:ascii="Montserrat Medium" w:hAnsi="Montserrat Medium"/>
        <w:sz w:val="12"/>
        <w:szCs w:val="12"/>
      </w:rPr>
    </w:pPr>
    <w:r>
      <w:rPr>
        <w:rFonts w:ascii="Arial" w:hAnsi="Arial" w:cs="Arial"/>
        <w:b/>
        <w:sz w:val="20"/>
        <w:szCs w:val="20"/>
      </w:rPr>
      <w:t>AA-</w:t>
    </w:r>
    <w:r w:rsidRPr="0044697B">
      <w:rPr>
        <w:rFonts w:ascii="Arial" w:hAnsi="Arial" w:cs="Arial"/>
        <w:b/>
        <w:sz w:val="20"/>
        <w:szCs w:val="20"/>
      </w:rPr>
      <w:t>50-GYR-050GYR007</w:t>
    </w:r>
    <w:r w:rsidRPr="00A5150C">
      <w:rPr>
        <w:rFonts w:ascii="Arial" w:hAnsi="Arial" w:cs="Arial"/>
        <w:b/>
        <w:sz w:val="20"/>
        <w:szCs w:val="20"/>
      </w:rPr>
      <w:t>-N-</w:t>
    </w:r>
    <w:r w:rsidR="003666FA">
      <w:rPr>
        <w:rFonts w:ascii="Arial" w:hAnsi="Arial" w:cs="Arial"/>
        <w:b/>
        <w:sz w:val="20"/>
        <w:szCs w:val="20"/>
      </w:rPr>
      <w:t>323</w:t>
    </w:r>
    <w:r>
      <w:rPr>
        <w:rFonts w:ascii="Arial" w:hAnsi="Arial" w:cs="Arial"/>
        <w:b/>
        <w:sz w:val="20"/>
        <w:szCs w:val="20"/>
      </w:rPr>
      <w:t>- 2024</w:t>
    </w:r>
  </w:p>
  <w:p w14:paraId="588CDDFC" w14:textId="77777777" w:rsidR="00575F94" w:rsidRDefault="00575F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64D49712"/>
    <w:lvl w:ilvl="0">
      <w:start w:val="1"/>
      <w:numFmt w:val="lowerLetter"/>
      <w:pStyle w:val="ListBullet1"/>
      <w:lvlText w:val="%1)"/>
      <w:lvlJc w:val="left"/>
      <w:pPr>
        <w:tabs>
          <w:tab w:val="num" w:pos="60"/>
        </w:tabs>
        <w:ind w:left="60" w:hanging="420"/>
      </w:pPr>
      <w:rPr>
        <w:rFonts w:ascii="Arial" w:hAnsi="Arial" w:hint="default"/>
        <w:b/>
        <w:sz w:val="24"/>
        <w:u w:val="none"/>
      </w:rPr>
    </w:lvl>
    <w:lvl w:ilvl="1">
      <w:start w:val="1"/>
      <w:numFmt w:val="lowerRoman"/>
      <w:lvlText w:val="%2)"/>
      <w:lvlJc w:val="right"/>
      <w:pPr>
        <w:tabs>
          <w:tab w:val="num" w:pos="780"/>
        </w:tabs>
        <w:ind w:left="780" w:hanging="180"/>
      </w:pPr>
      <w:rPr>
        <w:rFonts w:hint="default"/>
      </w:rPr>
    </w:lvl>
    <w:lvl w:ilvl="2">
      <w:start w:val="1"/>
      <w:numFmt w:val="decimal"/>
      <w:lvlText w:val="%3)"/>
      <w:lvlJc w:val="left"/>
      <w:pPr>
        <w:tabs>
          <w:tab w:val="num" w:pos="1500"/>
        </w:tabs>
        <w:ind w:left="1500" w:hanging="360"/>
      </w:pPr>
      <w:rPr>
        <w:rFonts w:hint="default"/>
      </w:rPr>
    </w:lvl>
    <w:lvl w:ilvl="3">
      <w:start w:val="1"/>
      <w:numFmt w:val="lowerLetter"/>
      <w:lvlText w:val="%4)"/>
      <w:lvlJc w:val="left"/>
      <w:pPr>
        <w:tabs>
          <w:tab w:val="num" w:pos="2220"/>
        </w:tabs>
        <w:ind w:left="2220" w:hanging="360"/>
      </w:pPr>
      <w:rPr>
        <w:rFonts w:hint="default"/>
      </w:rPr>
    </w:lvl>
    <w:lvl w:ilvl="4">
      <w:start w:val="1"/>
      <w:numFmt w:val="lowerRoman"/>
      <w:lvlText w:val="%5)"/>
      <w:lvlJc w:val="right"/>
      <w:pPr>
        <w:tabs>
          <w:tab w:val="num" w:pos="2940"/>
        </w:tabs>
        <w:ind w:left="2940" w:hanging="180"/>
      </w:pPr>
      <w:rPr>
        <w:rFonts w:hint="default"/>
      </w:rPr>
    </w:lvl>
    <w:lvl w:ilvl="5">
      <w:start w:val="1"/>
      <w:numFmt w:val="decimal"/>
      <w:lvlText w:val="%6)"/>
      <w:lvlJc w:val="left"/>
      <w:pPr>
        <w:tabs>
          <w:tab w:val="num" w:pos="3660"/>
        </w:tabs>
        <w:ind w:left="3660" w:hanging="360"/>
      </w:pPr>
      <w:rPr>
        <w:rFonts w:hint="default"/>
      </w:rPr>
    </w:lvl>
    <w:lvl w:ilvl="6">
      <w:start w:val="1"/>
      <w:numFmt w:val="lowerLetter"/>
      <w:lvlText w:val="%7)"/>
      <w:lvlJc w:val="left"/>
      <w:pPr>
        <w:tabs>
          <w:tab w:val="num" w:pos="4380"/>
        </w:tabs>
        <w:ind w:left="4380" w:hanging="360"/>
      </w:pPr>
      <w:rPr>
        <w:rFonts w:hint="default"/>
      </w:rPr>
    </w:lvl>
    <w:lvl w:ilvl="7">
      <w:start w:val="1"/>
      <w:numFmt w:val="lowerRoman"/>
      <w:lvlText w:val="%8)"/>
      <w:lvlJc w:val="right"/>
      <w:pPr>
        <w:tabs>
          <w:tab w:val="num" w:pos="5100"/>
        </w:tabs>
        <w:ind w:left="5100" w:hanging="180"/>
      </w:pPr>
      <w:rPr>
        <w:rFonts w:hint="default"/>
      </w:rPr>
    </w:lvl>
    <w:lvl w:ilvl="8">
      <w:start w:val="1"/>
      <w:numFmt w:val="decimal"/>
      <w:lvlText w:val="%9)"/>
      <w:lvlJc w:val="left"/>
      <w:pPr>
        <w:tabs>
          <w:tab w:val="num" w:pos="5820"/>
        </w:tabs>
        <w:ind w:left="5820" w:hanging="360"/>
      </w:pPr>
      <w:rPr>
        <w:rFonts w:hint="default"/>
      </w:r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9">
    <w:nsid w:val="00000014"/>
    <w:multiLevelType w:val="multilevel"/>
    <w:tmpl w:val="00000014"/>
    <w:name w:val="WW8Num20"/>
    <w:lvl w:ilvl="0">
      <w:start w:val="12"/>
      <w:numFmt w:val="decimal"/>
      <w:lvlText w:val="%1"/>
      <w:lvlJc w:val="left"/>
      <w:pPr>
        <w:tabs>
          <w:tab w:val="num" w:pos="420"/>
        </w:tabs>
        <w:ind w:left="420" w:hanging="420"/>
      </w:pPr>
    </w:lvl>
    <w:lvl w:ilvl="1">
      <w:start w:val="3"/>
      <w:numFmt w:val="decimal"/>
      <w:lvlText w:val="%1.%2"/>
      <w:lvlJc w:val="left"/>
      <w:pPr>
        <w:tabs>
          <w:tab w:val="num" w:pos="420"/>
        </w:tabs>
        <w:ind w:left="420" w:hanging="4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11">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12">
    <w:nsid w:val="015A00CC"/>
    <w:multiLevelType w:val="hybridMultilevel"/>
    <w:tmpl w:val="4C98DA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5AC5643"/>
    <w:multiLevelType w:val="multilevel"/>
    <w:tmpl w:val="C9DA54C6"/>
    <w:styleLink w:val="1115"/>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D9B2D5B"/>
    <w:multiLevelType w:val="hybridMultilevel"/>
    <w:tmpl w:val="69A2D228"/>
    <w:lvl w:ilvl="0" w:tplc="080A0015">
      <w:start w:val="1"/>
      <w:numFmt w:val="upp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5">
    <w:nsid w:val="1288182D"/>
    <w:multiLevelType w:val="multilevel"/>
    <w:tmpl w:val="6ED6AA34"/>
    <w:styleLink w:val="List9"/>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6">
    <w:nsid w:val="12904D31"/>
    <w:multiLevelType w:val="hybridMultilevel"/>
    <w:tmpl w:val="FF08651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4DC5D90"/>
    <w:multiLevelType w:val="hybridMultilevel"/>
    <w:tmpl w:val="4934BCF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6B84BD3"/>
    <w:multiLevelType w:val="hybridMultilevel"/>
    <w:tmpl w:val="72F81D32"/>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16F03333"/>
    <w:multiLevelType w:val="multilevel"/>
    <w:tmpl w:val="5A38735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1D90501A"/>
    <w:multiLevelType w:val="hybridMultilevel"/>
    <w:tmpl w:val="9BBE4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1F9C5EB0"/>
    <w:multiLevelType w:val="hybridMultilevel"/>
    <w:tmpl w:val="532EA1A2"/>
    <w:lvl w:ilvl="0" w:tplc="4ED01074">
      <w:start w:val="1"/>
      <w:numFmt w:val="decimal"/>
      <w:lvlText w:val="4.1.3.%1"/>
      <w:lvlJc w:val="left"/>
      <w:pPr>
        <w:ind w:left="644" w:hanging="360"/>
      </w:pPr>
      <w:rPr>
        <w:rFonts w:ascii="Arial" w:hAnsi="Arial" w:hint="default"/>
        <w:b/>
        <w:i w:val="0"/>
        <w:sz w:val="24"/>
        <w:szCs w:val="24"/>
      </w:rPr>
    </w:lvl>
    <w:lvl w:ilvl="1" w:tplc="080A0019">
      <w:start w:val="1"/>
      <w:numFmt w:val="lowerLetter"/>
      <w:lvlText w:val="%2."/>
      <w:lvlJc w:val="left"/>
      <w:pPr>
        <w:ind w:left="360"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2">
    <w:nsid w:val="1FEA1374"/>
    <w:multiLevelType w:val="hybridMultilevel"/>
    <w:tmpl w:val="D7DA55C8"/>
    <w:lvl w:ilvl="0" w:tplc="080A000D">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3">
    <w:nsid w:val="206A2A7D"/>
    <w:multiLevelType w:val="hybridMultilevel"/>
    <w:tmpl w:val="1D440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3064A40"/>
    <w:multiLevelType w:val="hybridMultilevel"/>
    <w:tmpl w:val="0862EB80"/>
    <w:lvl w:ilvl="0" w:tplc="080A000F">
      <w:start w:val="1"/>
      <w:numFmt w:val="decimal"/>
      <w:lvlText w:val="%1."/>
      <w:lvlJc w:val="left"/>
      <w:pPr>
        <w:ind w:left="720" w:hanging="360"/>
      </w:pPr>
    </w:lvl>
    <w:lvl w:ilvl="1" w:tplc="197E6538">
      <w:start w:val="1"/>
      <w:numFmt w:val="upperLetter"/>
      <w:lvlText w:val="%2."/>
      <w:lvlJc w:val="left"/>
      <w:pPr>
        <w:ind w:left="502" w:hanging="360"/>
      </w:pPr>
      <w:rPr>
        <w:b/>
      </w:rPr>
    </w:lvl>
    <w:lvl w:ilvl="2" w:tplc="080A000F">
      <w:start w:val="1"/>
      <w:numFmt w:val="decimal"/>
      <w:lvlText w:val="%3."/>
      <w:lvlJc w:val="left"/>
      <w:pPr>
        <w:ind w:left="2165" w:hanging="180"/>
      </w:pPr>
    </w:lvl>
    <w:lvl w:ilvl="3" w:tplc="0C707DC8">
      <w:start w:val="10"/>
      <w:numFmt w:val="decimal"/>
      <w:lvlText w:val="%4"/>
      <w:lvlJc w:val="left"/>
      <w:pPr>
        <w:ind w:left="928" w:hanging="360"/>
      </w:pPr>
      <w:rPr>
        <w:rFonts w:hint="default"/>
      </w:rPr>
    </w:lvl>
    <w:lvl w:ilvl="4" w:tplc="F4F027C4">
      <w:start w:val="5"/>
      <w:numFmt w:val="upp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39E1821"/>
    <w:multiLevelType w:val="hybridMultilevel"/>
    <w:tmpl w:val="3F609D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8">
    <w:nsid w:val="282F4A1B"/>
    <w:multiLevelType w:val="multilevel"/>
    <w:tmpl w:val="689C8380"/>
    <w:styleLink w:val="List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9">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30">
    <w:nsid w:val="303C23F1"/>
    <w:multiLevelType w:val="multilevel"/>
    <w:tmpl w:val="34589C14"/>
    <w:styleLink w:val="Lista4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1">
    <w:nsid w:val="30FB4B78"/>
    <w:multiLevelType w:val="hybridMultilevel"/>
    <w:tmpl w:val="E4CE3CA6"/>
    <w:lvl w:ilvl="0" w:tplc="A87AC148">
      <w:start w:val="1"/>
      <w:numFmt w:val="upp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1FC3EC8"/>
    <w:multiLevelType w:val="hybridMultilevel"/>
    <w:tmpl w:val="12B648F6"/>
    <w:lvl w:ilvl="0" w:tplc="29A2944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37503C92"/>
    <w:multiLevelType w:val="multilevel"/>
    <w:tmpl w:val="D92884FA"/>
    <w:styleLink w:val="List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34">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3F36382D"/>
    <w:multiLevelType w:val="hybridMultilevel"/>
    <w:tmpl w:val="AEB6F8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0F65963"/>
    <w:multiLevelType w:val="hybridMultilevel"/>
    <w:tmpl w:val="87EA8ACC"/>
    <w:lvl w:ilvl="0" w:tplc="A008EB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41CE50EF"/>
    <w:multiLevelType w:val="hybridMultilevel"/>
    <w:tmpl w:val="5BF067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4BCE5114"/>
    <w:multiLevelType w:val="multilevel"/>
    <w:tmpl w:val="A2B203AA"/>
    <w:styleLink w:val="Lista51"/>
    <w:lvl w:ilvl="0">
      <w:start w:val="2"/>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2">
    <w:nsid w:val="4EEC6BB4"/>
    <w:multiLevelType w:val="multilevel"/>
    <w:tmpl w:val="37C03A00"/>
    <w:styleLink w:val="List1"/>
    <w:lvl w:ilvl="0">
      <w:numFmt w:val="bullet"/>
      <w:lvlText w:val="•"/>
      <w:lvlJc w:val="left"/>
      <w:rPr>
        <w:rFonts w:ascii="Arial" w:eastAsia="Arial" w:hAnsi="Arial" w:cs="Arial"/>
        <w:b/>
        <w:bCs/>
        <w:position w:val="0"/>
      </w:rPr>
    </w:lvl>
    <w:lvl w:ilvl="1">
      <w:start w:val="1"/>
      <w:numFmt w:val="bullet"/>
      <w:lvlText w:val="•"/>
      <w:lvlJc w:val="left"/>
      <w:rPr>
        <w:rFonts w:ascii="Arial" w:eastAsia="Arial" w:hAnsi="Arial" w:cs="Arial"/>
        <w:b/>
        <w:bCs/>
        <w:position w:val="0"/>
      </w:rPr>
    </w:lvl>
    <w:lvl w:ilvl="2">
      <w:start w:val="1"/>
      <w:numFmt w:val="bullet"/>
      <w:lvlText w:val="▪"/>
      <w:lvlJc w:val="left"/>
      <w:rPr>
        <w:rFonts w:ascii="Arial" w:eastAsia="Arial" w:hAnsi="Arial" w:cs="Arial"/>
        <w:b/>
        <w:bCs/>
        <w:position w:val="0"/>
      </w:rPr>
    </w:lvl>
    <w:lvl w:ilvl="3">
      <w:start w:val="1"/>
      <w:numFmt w:val="bullet"/>
      <w:lvlText w:val="•"/>
      <w:lvlJc w:val="left"/>
      <w:rPr>
        <w:rFonts w:ascii="Arial" w:eastAsia="Arial" w:hAnsi="Arial" w:cs="Arial"/>
        <w:b/>
        <w:bCs/>
        <w:position w:val="0"/>
      </w:rPr>
    </w:lvl>
    <w:lvl w:ilvl="4">
      <w:start w:val="1"/>
      <w:numFmt w:val="bullet"/>
      <w:lvlText w:val="o"/>
      <w:lvlJc w:val="left"/>
      <w:rPr>
        <w:rFonts w:ascii="Arial" w:eastAsia="Arial" w:hAnsi="Arial" w:cs="Arial"/>
        <w:b/>
        <w:bCs/>
        <w:position w:val="0"/>
      </w:rPr>
    </w:lvl>
    <w:lvl w:ilvl="5">
      <w:start w:val="1"/>
      <w:numFmt w:val="bullet"/>
      <w:lvlText w:val="▪"/>
      <w:lvlJc w:val="left"/>
      <w:rPr>
        <w:rFonts w:ascii="Arial" w:eastAsia="Arial" w:hAnsi="Arial" w:cs="Arial"/>
        <w:b/>
        <w:bCs/>
        <w:position w:val="0"/>
      </w:rPr>
    </w:lvl>
    <w:lvl w:ilvl="6">
      <w:start w:val="1"/>
      <w:numFmt w:val="bullet"/>
      <w:lvlText w:val="•"/>
      <w:lvlJc w:val="left"/>
      <w:rPr>
        <w:rFonts w:ascii="Arial" w:eastAsia="Arial" w:hAnsi="Arial" w:cs="Arial"/>
        <w:b/>
        <w:bCs/>
        <w:position w:val="0"/>
      </w:rPr>
    </w:lvl>
    <w:lvl w:ilvl="7">
      <w:start w:val="1"/>
      <w:numFmt w:val="bullet"/>
      <w:lvlText w:val="o"/>
      <w:lvlJc w:val="left"/>
      <w:rPr>
        <w:rFonts w:ascii="Arial" w:eastAsia="Arial" w:hAnsi="Arial" w:cs="Arial"/>
        <w:b/>
        <w:bCs/>
        <w:position w:val="0"/>
      </w:rPr>
    </w:lvl>
    <w:lvl w:ilvl="8">
      <w:start w:val="1"/>
      <w:numFmt w:val="bullet"/>
      <w:lvlText w:val="▪"/>
      <w:lvlJc w:val="left"/>
      <w:rPr>
        <w:rFonts w:ascii="Arial" w:eastAsia="Arial" w:hAnsi="Arial" w:cs="Arial"/>
        <w:b/>
        <w:bCs/>
        <w:position w:val="0"/>
      </w:rPr>
    </w:lvl>
  </w:abstractNum>
  <w:abstractNum w:abstractNumId="43">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4">
    <w:nsid w:val="5C004530"/>
    <w:multiLevelType w:val="hybridMultilevel"/>
    <w:tmpl w:val="0B02AA7C"/>
    <w:lvl w:ilvl="0" w:tplc="080A000D">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5C7C39FC"/>
    <w:multiLevelType w:val="multilevel"/>
    <w:tmpl w:val="47FA8FC8"/>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46">
    <w:nsid w:val="5FF20693"/>
    <w:multiLevelType w:val="hybridMultilevel"/>
    <w:tmpl w:val="7E76EA78"/>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Courier New" w:hint="default"/>
      </w:rPr>
    </w:lvl>
    <w:lvl w:ilvl="2" w:tplc="080A0005">
      <w:start w:val="1"/>
      <w:numFmt w:val="bullet"/>
      <w:lvlText w:val=""/>
      <w:lvlJc w:val="left"/>
      <w:pPr>
        <w:ind w:left="2226" w:hanging="360"/>
      </w:pPr>
      <w:rPr>
        <w:rFonts w:ascii="Wingdings" w:hAnsi="Wingdings" w:hint="default"/>
      </w:rPr>
    </w:lvl>
    <w:lvl w:ilvl="3" w:tplc="080A0001">
      <w:start w:val="1"/>
      <w:numFmt w:val="bullet"/>
      <w:lvlText w:val=""/>
      <w:lvlJc w:val="left"/>
      <w:pPr>
        <w:ind w:left="2946" w:hanging="360"/>
      </w:pPr>
      <w:rPr>
        <w:rFonts w:ascii="Symbol" w:hAnsi="Symbol" w:hint="default"/>
      </w:rPr>
    </w:lvl>
    <w:lvl w:ilvl="4" w:tplc="080A0003">
      <w:start w:val="1"/>
      <w:numFmt w:val="bullet"/>
      <w:lvlText w:val="o"/>
      <w:lvlJc w:val="left"/>
      <w:pPr>
        <w:ind w:left="3666" w:hanging="360"/>
      </w:pPr>
      <w:rPr>
        <w:rFonts w:ascii="Courier New" w:hAnsi="Courier New" w:cs="Courier New" w:hint="default"/>
      </w:rPr>
    </w:lvl>
    <w:lvl w:ilvl="5" w:tplc="080A0005">
      <w:start w:val="1"/>
      <w:numFmt w:val="bullet"/>
      <w:lvlText w:val=""/>
      <w:lvlJc w:val="left"/>
      <w:pPr>
        <w:ind w:left="4386" w:hanging="360"/>
      </w:pPr>
      <w:rPr>
        <w:rFonts w:ascii="Wingdings" w:hAnsi="Wingdings" w:hint="default"/>
      </w:rPr>
    </w:lvl>
    <w:lvl w:ilvl="6" w:tplc="080A0001">
      <w:start w:val="1"/>
      <w:numFmt w:val="bullet"/>
      <w:lvlText w:val=""/>
      <w:lvlJc w:val="left"/>
      <w:pPr>
        <w:ind w:left="5106" w:hanging="360"/>
      </w:pPr>
      <w:rPr>
        <w:rFonts w:ascii="Symbol" w:hAnsi="Symbol" w:hint="default"/>
      </w:rPr>
    </w:lvl>
    <w:lvl w:ilvl="7" w:tplc="080A0003">
      <w:start w:val="1"/>
      <w:numFmt w:val="bullet"/>
      <w:lvlText w:val="o"/>
      <w:lvlJc w:val="left"/>
      <w:pPr>
        <w:ind w:left="5826" w:hanging="360"/>
      </w:pPr>
      <w:rPr>
        <w:rFonts w:ascii="Courier New" w:hAnsi="Courier New" w:cs="Courier New" w:hint="default"/>
      </w:rPr>
    </w:lvl>
    <w:lvl w:ilvl="8" w:tplc="080A0005">
      <w:start w:val="1"/>
      <w:numFmt w:val="bullet"/>
      <w:lvlText w:val=""/>
      <w:lvlJc w:val="left"/>
      <w:pPr>
        <w:ind w:left="6546" w:hanging="360"/>
      </w:pPr>
      <w:rPr>
        <w:rFonts w:ascii="Wingdings" w:hAnsi="Wingdings" w:hint="default"/>
      </w:rPr>
    </w:lvl>
  </w:abstractNum>
  <w:abstractNum w:abstractNumId="47">
    <w:nsid w:val="60D219AF"/>
    <w:multiLevelType w:val="multilevel"/>
    <w:tmpl w:val="27F2CAF2"/>
    <w:lvl w:ilvl="0">
      <w:start w:val="4"/>
      <w:numFmt w:val="decimal"/>
      <w:lvlText w:val="%1"/>
      <w:lvlJc w:val="left"/>
      <w:pPr>
        <w:ind w:left="600" w:hanging="600"/>
      </w:pPr>
      <w:rPr>
        <w:rFonts w:hint="default"/>
        <w:i w:val="0"/>
      </w:rPr>
    </w:lvl>
    <w:lvl w:ilvl="1">
      <w:start w:val="1"/>
      <w:numFmt w:val="decimal"/>
      <w:lvlText w:val="%1.%2"/>
      <w:lvlJc w:val="left"/>
      <w:pPr>
        <w:ind w:left="600" w:hanging="600"/>
      </w:pPr>
      <w:rPr>
        <w:rFonts w:hint="default"/>
        <w:i w:val="0"/>
      </w:rPr>
    </w:lvl>
    <w:lvl w:ilvl="2">
      <w:start w:val="3"/>
      <w:numFmt w:val="decimal"/>
      <w:lvlText w:val="%1.%2.%3"/>
      <w:lvlJc w:val="left"/>
      <w:pPr>
        <w:ind w:left="720" w:hanging="720"/>
      </w:pPr>
      <w:rPr>
        <w:rFonts w:hint="default"/>
        <w:i w:val="0"/>
      </w:rPr>
    </w:lvl>
    <w:lvl w:ilvl="3">
      <w:start w:val="8"/>
      <w:numFmt w:val="decimal"/>
      <w:lvlText w:val="%1.%2.%3.%4"/>
      <w:lvlJc w:val="left"/>
      <w:pPr>
        <w:ind w:left="720" w:hanging="720"/>
      </w:pPr>
      <w:rPr>
        <w:rFonts w:hint="default"/>
        <w:i w:val="0"/>
        <w:sz w:val="22"/>
        <w:szCs w:val="22"/>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8">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9">
    <w:nsid w:val="61E3140D"/>
    <w:multiLevelType w:val="hybridMultilevel"/>
    <w:tmpl w:val="F0E4F2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66C44B3D"/>
    <w:multiLevelType w:val="multilevel"/>
    <w:tmpl w:val="61C8C8F6"/>
    <w:styleLink w:val="Lista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1">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6D191BC1"/>
    <w:multiLevelType w:val="hybridMultilevel"/>
    <w:tmpl w:val="3A401806"/>
    <w:lvl w:ilvl="0" w:tplc="99AE4F5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74B234EC"/>
    <w:multiLevelType w:val="multilevel"/>
    <w:tmpl w:val="0C289A62"/>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5">
    <w:nsid w:val="75261555"/>
    <w:multiLevelType w:val="hybridMultilevel"/>
    <w:tmpl w:val="AC188A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7A8B7F82"/>
    <w:multiLevelType w:val="multilevel"/>
    <w:tmpl w:val="C952CBBC"/>
    <w:styleLink w:val="List1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57">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29"/>
  </w:num>
  <w:num w:numId="3">
    <w:abstractNumId w:val="21"/>
  </w:num>
  <w:num w:numId="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6"/>
  </w:num>
  <w:num w:numId="7">
    <w:abstractNumId w:val="57"/>
  </w:num>
  <w:num w:numId="8">
    <w:abstractNumId w:val="38"/>
  </w:num>
  <w:num w:numId="9">
    <w:abstractNumId w:val="1"/>
  </w:num>
  <w:num w:numId="10">
    <w:abstractNumId w:val="51"/>
  </w:num>
  <w:num w:numId="11">
    <w:abstractNumId w:val="14"/>
  </w:num>
  <w:num w:numId="12">
    <w:abstractNumId w:val="2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num>
  <w:num w:numId="16">
    <w:abstractNumId w:val="50"/>
  </w:num>
  <w:num w:numId="17">
    <w:abstractNumId w:val="30"/>
  </w:num>
  <w:num w:numId="18">
    <w:abstractNumId w:val="28"/>
  </w:num>
  <w:num w:numId="19">
    <w:abstractNumId w:val="48"/>
  </w:num>
  <w:num w:numId="20">
    <w:abstractNumId w:val="33"/>
  </w:num>
  <w:num w:numId="21">
    <w:abstractNumId w:val="15"/>
  </w:num>
  <w:num w:numId="22">
    <w:abstractNumId w:val="56"/>
  </w:num>
  <w:num w:numId="23">
    <w:abstractNumId w:val="43"/>
  </w:num>
  <w:num w:numId="24">
    <w:abstractNumId w:val="27"/>
  </w:num>
  <w:num w:numId="25">
    <w:abstractNumId w:val="42"/>
  </w:num>
  <w:num w:numId="26">
    <w:abstractNumId w:val="40"/>
  </w:num>
  <w:num w:numId="27">
    <w:abstractNumId w:val="53"/>
  </w:num>
  <w:num w:numId="28">
    <w:abstractNumId w:val="58"/>
  </w:num>
  <w:num w:numId="29">
    <w:abstractNumId w:val="24"/>
  </w:num>
  <w:num w:numId="30">
    <w:abstractNumId w:val="12"/>
  </w:num>
  <w:num w:numId="31">
    <w:abstractNumId w:val="16"/>
  </w:num>
  <w:num w:numId="32">
    <w:abstractNumId w:val="52"/>
  </w:num>
  <w:num w:numId="33">
    <w:abstractNumId w:val="55"/>
  </w:num>
  <w:num w:numId="34">
    <w:abstractNumId w:val="36"/>
  </w:num>
  <w:num w:numId="35">
    <w:abstractNumId w:val="32"/>
  </w:num>
  <w:num w:numId="36">
    <w:abstractNumId w:val="0"/>
  </w:num>
  <w:num w:numId="37">
    <w:abstractNumId w:val="23"/>
  </w:num>
  <w:num w:numId="38">
    <w:abstractNumId w:val="18"/>
  </w:num>
  <w:num w:numId="39">
    <w:abstractNumId w:val="46"/>
  </w:num>
  <w:num w:numId="40">
    <w:abstractNumId w:val="20"/>
  </w:num>
  <w:num w:numId="41">
    <w:abstractNumId w:val="39"/>
  </w:num>
  <w:num w:numId="42">
    <w:abstractNumId w:val="49"/>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lvlOverride w:ilvl="2"/>
    <w:lvlOverride w:ilvl="3"/>
    <w:lvlOverride w:ilvl="4"/>
    <w:lvlOverride w:ilvl="5"/>
    <w:lvlOverride w:ilvl="6"/>
    <w:lvlOverride w:ilvl="7"/>
    <w:lvlOverride w:ilvl="8"/>
  </w:num>
  <w:num w:numId="46">
    <w:abstractNumId w:val="34"/>
  </w:num>
  <w:num w:numId="47">
    <w:abstractNumId w:val="47"/>
  </w:num>
  <w:num w:numId="48">
    <w:abstractNumId w:val="22"/>
  </w:num>
  <w:num w:numId="49">
    <w:abstractNumId w:val="44"/>
  </w:num>
  <w:num w:numId="50">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6039"/>
    <w:rsid w:val="00006E3A"/>
    <w:rsid w:val="0001547E"/>
    <w:rsid w:val="0002061E"/>
    <w:rsid w:val="0002552B"/>
    <w:rsid w:val="000305EA"/>
    <w:rsid w:val="00037BC1"/>
    <w:rsid w:val="00043D73"/>
    <w:rsid w:val="00045CBE"/>
    <w:rsid w:val="0005064F"/>
    <w:rsid w:val="000509B9"/>
    <w:rsid w:val="00054290"/>
    <w:rsid w:val="00063C14"/>
    <w:rsid w:val="00064896"/>
    <w:rsid w:val="000749E5"/>
    <w:rsid w:val="000774F1"/>
    <w:rsid w:val="00083CBA"/>
    <w:rsid w:val="000A7B81"/>
    <w:rsid w:val="000B6827"/>
    <w:rsid w:val="000D5D8F"/>
    <w:rsid w:val="000E3EF8"/>
    <w:rsid w:val="000E55AE"/>
    <w:rsid w:val="001027C6"/>
    <w:rsid w:val="00111420"/>
    <w:rsid w:val="001207B0"/>
    <w:rsid w:val="00121C29"/>
    <w:rsid w:val="00123B5E"/>
    <w:rsid w:val="001348E3"/>
    <w:rsid w:val="00135BD0"/>
    <w:rsid w:val="001427F8"/>
    <w:rsid w:val="00151061"/>
    <w:rsid w:val="00151392"/>
    <w:rsid w:val="00162382"/>
    <w:rsid w:val="00170F07"/>
    <w:rsid w:val="0017219A"/>
    <w:rsid w:val="00174B98"/>
    <w:rsid w:val="00174C28"/>
    <w:rsid w:val="001902F4"/>
    <w:rsid w:val="001913D7"/>
    <w:rsid w:val="00191868"/>
    <w:rsid w:val="00191874"/>
    <w:rsid w:val="001961E4"/>
    <w:rsid w:val="001A10E2"/>
    <w:rsid w:val="001A15FE"/>
    <w:rsid w:val="001A4CA3"/>
    <w:rsid w:val="001B4C25"/>
    <w:rsid w:val="001B7E04"/>
    <w:rsid w:val="001C4538"/>
    <w:rsid w:val="001C6BD0"/>
    <w:rsid w:val="001D53D6"/>
    <w:rsid w:val="001E00BE"/>
    <w:rsid w:val="001E05AA"/>
    <w:rsid w:val="001E2D46"/>
    <w:rsid w:val="001E35C9"/>
    <w:rsid w:val="001E4C47"/>
    <w:rsid w:val="001E6ED8"/>
    <w:rsid w:val="001F21B3"/>
    <w:rsid w:val="00215E12"/>
    <w:rsid w:val="00225F04"/>
    <w:rsid w:val="00227C7B"/>
    <w:rsid w:val="0023154C"/>
    <w:rsid w:val="0023399E"/>
    <w:rsid w:val="00235630"/>
    <w:rsid w:val="00254186"/>
    <w:rsid w:val="00262DD6"/>
    <w:rsid w:val="00270550"/>
    <w:rsid w:val="002709A2"/>
    <w:rsid w:val="002728D0"/>
    <w:rsid w:val="00275B84"/>
    <w:rsid w:val="00276FBB"/>
    <w:rsid w:val="002845BD"/>
    <w:rsid w:val="00284E62"/>
    <w:rsid w:val="00293F2B"/>
    <w:rsid w:val="0029532A"/>
    <w:rsid w:val="0029608D"/>
    <w:rsid w:val="002A745A"/>
    <w:rsid w:val="002A7C95"/>
    <w:rsid w:val="002C0A88"/>
    <w:rsid w:val="002D2051"/>
    <w:rsid w:val="002D4028"/>
    <w:rsid w:val="002E02B2"/>
    <w:rsid w:val="002E4A31"/>
    <w:rsid w:val="002E4B54"/>
    <w:rsid w:val="002E72B4"/>
    <w:rsid w:val="002F08B7"/>
    <w:rsid w:val="002F2106"/>
    <w:rsid w:val="002F50FC"/>
    <w:rsid w:val="002F583C"/>
    <w:rsid w:val="002F79D5"/>
    <w:rsid w:val="00320010"/>
    <w:rsid w:val="003212D9"/>
    <w:rsid w:val="0032480B"/>
    <w:rsid w:val="00350882"/>
    <w:rsid w:val="00352B64"/>
    <w:rsid w:val="003576CD"/>
    <w:rsid w:val="00357E9A"/>
    <w:rsid w:val="003666FA"/>
    <w:rsid w:val="003761FD"/>
    <w:rsid w:val="00387E63"/>
    <w:rsid w:val="003A2016"/>
    <w:rsid w:val="003B200A"/>
    <w:rsid w:val="003B4119"/>
    <w:rsid w:val="003B64D1"/>
    <w:rsid w:val="003C1DB9"/>
    <w:rsid w:val="003C2B98"/>
    <w:rsid w:val="003C2CDB"/>
    <w:rsid w:val="003D436D"/>
    <w:rsid w:val="003D613A"/>
    <w:rsid w:val="004045D4"/>
    <w:rsid w:val="0040702B"/>
    <w:rsid w:val="004076A3"/>
    <w:rsid w:val="00410EEE"/>
    <w:rsid w:val="00430221"/>
    <w:rsid w:val="00430525"/>
    <w:rsid w:val="0043346C"/>
    <w:rsid w:val="00440D6F"/>
    <w:rsid w:val="00442CDA"/>
    <w:rsid w:val="004454C5"/>
    <w:rsid w:val="00451B58"/>
    <w:rsid w:val="00454C40"/>
    <w:rsid w:val="00461B81"/>
    <w:rsid w:val="004664A8"/>
    <w:rsid w:val="00467062"/>
    <w:rsid w:val="00476998"/>
    <w:rsid w:val="0049548C"/>
    <w:rsid w:val="004C08F8"/>
    <w:rsid w:val="004C568A"/>
    <w:rsid w:val="004C6DE9"/>
    <w:rsid w:val="004D19DA"/>
    <w:rsid w:val="004D2FD4"/>
    <w:rsid w:val="004D3438"/>
    <w:rsid w:val="004D4B8B"/>
    <w:rsid w:val="004D5856"/>
    <w:rsid w:val="004D753B"/>
    <w:rsid w:val="004E0F55"/>
    <w:rsid w:val="004E3007"/>
    <w:rsid w:val="004E7CFC"/>
    <w:rsid w:val="004F45BF"/>
    <w:rsid w:val="00501A5D"/>
    <w:rsid w:val="00501F52"/>
    <w:rsid w:val="00505136"/>
    <w:rsid w:val="00506748"/>
    <w:rsid w:val="0052102A"/>
    <w:rsid w:val="00522201"/>
    <w:rsid w:val="00522E4A"/>
    <w:rsid w:val="005258C1"/>
    <w:rsid w:val="00526154"/>
    <w:rsid w:val="00530538"/>
    <w:rsid w:val="00530FB0"/>
    <w:rsid w:val="00535842"/>
    <w:rsid w:val="005401D5"/>
    <w:rsid w:val="00540530"/>
    <w:rsid w:val="0054131C"/>
    <w:rsid w:val="00552D7F"/>
    <w:rsid w:val="00552ECD"/>
    <w:rsid w:val="00560418"/>
    <w:rsid w:val="005607A3"/>
    <w:rsid w:val="00562D23"/>
    <w:rsid w:val="0056729C"/>
    <w:rsid w:val="00571304"/>
    <w:rsid w:val="00575143"/>
    <w:rsid w:val="00575F94"/>
    <w:rsid w:val="00582804"/>
    <w:rsid w:val="005938EF"/>
    <w:rsid w:val="0059393E"/>
    <w:rsid w:val="00595109"/>
    <w:rsid w:val="00596844"/>
    <w:rsid w:val="005A105E"/>
    <w:rsid w:val="005A1285"/>
    <w:rsid w:val="005A658D"/>
    <w:rsid w:val="005B572C"/>
    <w:rsid w:val="005C3942"/>
    <w:rsid w:val="005C445C"/>
    <w:rsid w:val="005C5AD2"/>
    <w:rsid w:val="005C690F"/>
    <w:rsid w:val="005D12BC"/>
    <w:rsid w:val="005D18CB"/>
    <w:rsid w:val="005D265B"/>
    <w:rsid w:val="005D7DD4"/>
    <w:rsid w:val="005F4909"/>
    <w:rsid w:val="005F6AAA"/>
    <w:rsid w:val="00600172"/>
    <w:rsid w:val="00600EE3"/>
    <w:rsid w:val="00606BA6"/>
    <w:rsid w:val="00607AB0"/>
    <w:rsid w:val="006110C0"/>
    <w:rsid w:val="00611AB7"/>
    <w:rsid w:val="00613210"/>
    <w:rsid w:val="00616D4F"/>
    <w:rsid w:val="00630964"/>
    <w:rsid w:val="00650696"/>
    <w:rsid w:val="0065100A"/>
    <w:rsid w:val="00656263"/>
    <w:rsid w:val="0067362F"/>
    <w:rsid w:val="00677375"/>
    <w:rsid w:val="00683806"/>
    <w:rsid w:val="00685B9D"/>
    <w:rsid w:val="00697D36"/>
    <w:rsid w:val="006A0CF6"/>
    <w:rsid w:val="006A19B3"/>
    <w:rsid w:val="006A4619"/>
    <w:rsid w:val="006A6C1A"/>
    <w:rsid w:val="006B004F"/>
    <w:rsid w:val="006B486C"/>
    <w:rsid w:val="006D0499"/>
    <w:rsid w:val="006D49B7"/>
    <w:rsid w:val="006D5BBB"/>
    <w:rsid w:val="006E3E96"/>
    <w:rsid w:val="006F28FF"/>
    <w:rsid w:val="007002D7"/>
    <w:rsid w:val="00700D78"/>
    <w:rsid w:val="00703140"/>
    <w:rsid w:val="007076DC"/>
    <w:rsid w:val="00711AEC"/>
    <w:rsid w:val="00724481"/>
    <w:rsid w:val="00734F58"/>
    <w:rsid w:val="00737D5B"/>
    <w:rsid w:val="00741EBA"/>
    <w:rsid w:val="007428D3"/>
    <w:rsid w:val="0074394B"/>
    <w:rsid w:val="00744548"/>
    <w:rsid w:val="00750DD9"/>
    <w:rsid w:val="0078132A"/>
    <w:rsid w:val="007828C0"/>
    <w:rsid w:val="00783289"/>
    <w:rsid w:val="007837E3"/>
    <w:rsid w:val="00784EE4"/>
    <w:rsid w:val="00785368"/>
    <w:rsid w:val="0079023E"/>
    <w:rsid w:val="00791A62"/>
    <w:rsid w:val="007960FA"/>
    <w:rsid w:val="007A0226"/>
    <w:rsid w:val="007B00C4"/>
    <w:rsid w:val="007C0A97"/>
    <w:rsid w:val="007C541E"/>
    <w:rsid w:val="007D1658"/>
    <w:rsid w:val="007E15EA"/>
    <w:rsid w:val="007E66C0"/>
    <w:rsid w:val="007E733C"/>
    <w:rsid w:val="008234C3"/>
    <w:rsid w:val="00825A79"/>
    <w:rsid w:val="00830196"/>
    <w:rsid w:val="0083280F"/>
    <w:rsid w:val="00836826"/>
    <w:rsid w:val="00840386"/>
    <w:rsid w:val="00847DCB"/>
    <w:rsid w:val="00852455"/>
    <w:rsid w:val="008528AE"/>
    <w:rsid w:val="00854966"/>
    <w:rsid w:val="00862928"/>
    <w:rsid w:val="008653A5"/>
    <w:rsid w:val="008739B9"/>
    <w:rsid w:val="008763B8"/>
    <w:rsid w:val="00880BA2"/>
    <w:rsid w:val="008816CB"/>
    <w:rsid w:val="008B1C7B"/>
    <w:rsid w:val="008D0853"/>
    <w:rsid w:val="008E155D"/>
    <w:rsid w:val="008E26C0"/>
    <w:rsid w:val="00907B9D"/>
    <w:rsid w:val="00912AD2"/>
    <w:rsid w:val="00914D5A"/>
    <w:rsid w:val="00915AF3"/>
    <w:rsid w:val="00916814"/>
    <w:rsid w:val="00923773"/>
    <w:rsid w:val="009327C0"/>
    <w:rsid w:val="00956B9D"/>
    <w:rsid w:val="009604EF"/>
    <w:rsid w:val="009609D0"/>
    <w:rsid w:val="00966750"/>
    <w:rsid w:val="00976965"/>
    <w:rsid w:val="00976F6C"/>
    <w:rsid w:val="009807F7"/>
    <w:rsid w:val="00984A99"/>
    <w:rsid w:val="0098636A"/>
    <w:rsid w:val="00995FA8"/>
    <w:rsid w:val="009A2B42"/>
    <w:rsid w:val="009A5B3B"/>
    <w:rsid w:val="009A6F18"/>
    <w:rsid w:val="009B0F42"/>
    <w:rsid w:val="009B4B12"/>
    <w:rsid w:val="009B6343"/>
    <w:rsid w:val="009B671D"/>
    <w:rsid w:val="009C03F3"/>
    <w:rsid w:val="009C25BF"/>
    <w:rsid w:val="009C79A1"/>
    <w:rsid w:val="009E0B5A"/>
    <w:rsid w:val="009E0F5A"/>
    <w:rsid w:val="009E4FB1"/>
    <w:rsid w:val="009F05E2"/>
    <w:rsid w:val="009F0C07"/>
    <w:rsid w:val="009F1C8B"/>
    <w:rsid w:val="009F26CD"/>
    <w:rsid w:val="009F4252"/>
    <w:rsid w:val="009F7EDC"/>
    <w:rsid w:val="00A03592"/>
    <w:rsid w:val="00A13F53"/>
    <w:rsid w:val="00A20136"/>
    <w:rsid w:val="00A241A2"/>
    <w:rsid w:val="00A3590E"/>
    <w:rsid w:val="00A46811"/>
    <w:rsid w:val="00A5150C"/>
    <w:rsid w:val="00A57EEC"/>
    <w:rsid w:val="00A616FE"/>
    <w:rsid w:val="00A618EE"/>
    <w:rsid w:val="00A64E44"/>
    <w:rsid w:val="00A75E28"/>
    <w:rsid w:val="00A820D1"/>
    <w:rsid w:val="00A82322"/>
    <w:rsid w:val="00A82A1E"/>
    <w:rsid w:val="00A87B0B"/>
    <w:rsid w:val="00A91D7F"/>
    <w:rsid w:val="00A9439C"/>
    <w:rsid w:val="00A94D7E"/>
    <w:rsid w:val="00A95042"/>
    <w:rsid w:val="00AB66DC"/>
    <w:rsid w:val="00AB7B32"/>
    <w:rsid w:val="00AC1CDE"/>
    <w:rsid w:val="00AC3ED1"/>
    <w:rsid w:val="00AC6F18"/>
    <w:rsid w:val="00AD6D5C"/>
    <w:rsid w:val="00AE10E1"/>
    <w:rsid w:val="00AF1BB0"/>
    <w:rsid w:val="00AF795F"/>
    <w:rsid w:val="00AF7C6A"/>
    <w:rsid w:val="00B03923"/>
    <w:rsid w:val="00B04484"/>
    <w:rsid w:val="00B06120"/>
    <w:rsid w:val="00B116B5"/>
    <w:rsid w:val="00B126C2"/>
    <w:rsid w:val="00B142FE"/>
    <w:rsid w:val="00B158CC"/>
    <w:rsid w:val="00B1614B"/>
    <w:rsid w:val="00B17CC6"/>
    <w:rsid w:val="00B21141"/>
    <w:rsid w:val="00B22424"/>
    <w:rsid w:val="00B23286"/>
    <w:rsid w:val="00B24DB3"/>
    <w:rsid w:val="00B307B3"/>
    <w:rsid w:val="00B3532C"/>
    <w:rsid w:val="00B35BE6"/>
    <w:rsid w:val="00B414B7"/>
    <w:rsid w:val="00B44D8E"/>
    <w:rsid w:val="00B46448"/>
    <w:rsid w:val="00B53A46"/>
    <w:rsid w:val="00B571F5"/>
    <w:rsid w:val="00B65AC7"/>
    <w:rsid w:val="00B66BBF"/>
    <w:rsid w:val="00B677D3"/>
    <w:rsid w:val="00B67DCB"/>
    <w:rsid w:val="00B768E8"/>
    <w:rsid w:val="00B76B93"/>
    <w:rsid w:val="00B85543"/>
    <w:rsid w:val="00B90A84"/>
    <w:rsid w:val="00B93741"/>
    <w:rsid w:val="00B97D39"/>
    <w:rsid w:val="00BA331A"/>
    <w:rsid w:val="00BA388F"/>
    <w:rsid w:val="00BA586E"/>
    <w:rsid w:val="00BB6715"/>
    <w:rsid w:val="00BB7A2F"/>
    <w:rsid w:val="00BC0133"/>
    <w:rsid w:val="00BC329D"/>
    <w:rsid w:val="00BC53C4"/>
    <w:rsid w:val="00BC6C5C"/>
    <w:rsid w:val="00BE2A0A"/>
    <w:rsid w:val="00BE5960"/>
    <w:rsid w:val="00BE6328"/>
    <w:rsid w:val="00BE7230"/>
    <w:rsid w:val="00BE760C"/>
    <w:rsid w:val="00C01AF8"/>
    <w:rsid w:val="00C05EB8"/>
    <w:rsid w:val="00C11DE0"/>
    <w:rsid w:val="00C132AC"/>
    <w:rsid w:val="00C150A6"/>
    <w:rsid w:val="00C2567C"/>
    <w:rsid w:val="00C25D39"/>
    <w:rsid w:val="00C30D52"/>
    <w:rsid w:val="00C33991"/>
    <w:rsid w:val="00C44920"/>
    <w:rsid w:val="00C54C79"/>
    <w:rsid w:val="00C61D8D"/>
    <w:rsid w:val="00C6271D"/>
    <w:rsid w:val="00C67D42"/>
    <w:rsid w:val="00C73D51"/>
    <w:rsid w:val="00C81984"/>
    <w:rsid w:val="00C85191"/>
    <w:rsid w:val="00C87C37"/>
    <w:rsid w:val="00C90AF2"/>
    <w:rsid w:val="00C92455"/>
    <w:rsid w:val="00C93D75"/>
    <w:rsid w:val="00CA1738"/>
    <w:rsid w:val="00CA39E7"/>
    <w:rsid w:val="00CA4D59"/>
    <w:rsid w:val="00CC20BF"/>
    <w:rsid w:val="00CC7264"/>
    <w:rsid w:val="00CD34C0"/>
    <w:rsid w:val="00CD4A6B"/>
    <w:rsid w:val="00CE591A"/>
    <w:rsid w:val="00CE6200"/>
    <w:rsid w:val="00D00969"/>
    <w:rsid w:val="00D074A0"/>
    <w:rsid w:val="00D1663A"/>
    <w:rsid w:val="00D2166B"/>
    <w:rsid w:val="00D2497B"/>
    <w:rsid w:val="00D316F5"/>
    <w:rsid w:val="00D55ECE"/>
    <w:rsid w:val="00D63A1A"/>
    <w:rsid w:val="00D65375"/>
    <w:rsid w:val="00D735CB"/>
    <w:rsid w:val="00D82E64"/>
    <w:rsid w:val="00D835FA"/>
    <w:rsid w:val="00D91DE2"/>
    <w:rsid w:val="00D92D5C"/>
    <w:rsid w:val="00D95EBD"/>
    <w:rsid w:val="00DA3A01"/>
    <w:rsid w:val="00DA6AB2"/>
    <w:rsid w:val="00DB0B62"/>
    <w:rsid w:val="00DB34BE"/>
    <w:rsid w:val="00DB3A2B"/>
    <w:rsid w:val="00DB7095"/>
    <w:rsid w:val="00DC5E70"/>
    <w:rsid w:val="00DD161D"/>
    <w:rsid w:val="00DD28D0"/>
    <w:rsid w:val="00DE53B8"/>
    <w:rsid w:val="00E04DD9"/>
    <w:rsid w:val="00E05F18"/>
    <w:rsid w:val="00E13609"/>
    <w:rsid w:val="00E15ACB"/>
    <w:rsid w:val="00E215E9"/>
    <w:rsid w:val="00E42E12"/>
    <w:rsid w:val="00E4787E"/>
    <w:rsid w:val="00E54015"/>
    <w:rsid w:val="00E561BE"/>
    <w:rsid w:val="00E570B1"/>
    <w:rsid w:val="00E57117"/>
    <w:rsid w:val="00E648CD"/>
    <w:rsid w:val="00E70E08"/>
    <w:rsid w:val="00E728C2"/>
    <w:rsid w:val="00E74DD0"/>
    <w:rsid w:val="00E760A5"/>
    <w:rsid w:val="00EA7321"/>
    <w:rsid w:val="00EB619A"/>
    <w:rsid w:val="00EC0D98"/>
    <w:rsid w:val="00EC6433"/>
    <w:rsid w:val="00ED24EE"/>
    <w:rsid w:val="00ED63CC"/>
    <w:rsid w:val="00EE75B1"/>
    <w:rsid w:val="00EF10AD"/>
    <w:rsid w:val="00EF44F8"/>
    <w:rsid w:val="00EF59AD"/>
    <w:rsid w:val="00F02CAA"/>
    <w:rsid w:val="00F047E1"/>
    <w:rsid w:val="00F105DC"/>
    <w:rsid w:val="00F12B4F"/>
    <w:rsid w:val="00F16617"/>
    <w:rsid w:val="00F27715"/>
    <w:rsid w:val="00F35126"/>
    <w:rsid w:val="00F3621B"/>
    <w:rsid w:val="00F36AD8"/>
    <w:rsid w:val="00F42CCF"/>
    <w:rsid w:val="00F44D26"/>
    <w:rsid w:val="00F51916"/>
    <w:rsid w:val="00F51942"/>
    <w:rsid w:val="00F65E9B"/>
    <w:rsid w:val="00F82AAD"/>
    <w:rsid w:val="00F85872"/>
    <w:rsid w:val="00F86AB6"/>
    <w:rsid w:val="00F91110"/>
    <w:rsid w:val="00F91145"/>
    <w:rsid w:val="00F9326B"/>
    <w:rsid w:val="00FA0004"/>
    <w:rsid w:val="00FB1E1F"/>
    <w:rsid w:val="00FB2DB0"/>
    <w:rsid w:val="00FC40D8"/>
    <w:rsid w:val="00FD17C9"/>
    <w:rsid w:val="00FD2EF6"/>
    <w:rsid w:val="00FD6237"/>
    <w:rsid w:val="00FD7BD1"/>
    <w:rsid w:val="00FE72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FF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Car3"/>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9"/>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F42CCF"/>
    <w:rPr>
      <w:rFonts w:ascii="Arial" w:eastAsia="Times New Roman" w:hAnsi="Arial" w:cs="Times New Roman"/>
      <w:noProof/>
      <w:sz w:val="20"/>
      <w:lang w:eastAsia="ar-SA"/>
    </w:rPr>
  </w:style>
  <w:style w:type="table" w:styleId="Tablaconcuadrcula">
    <w:name w:val="Table Grid"/>
    <w:basedOn w:val="Tablanormal"/>
    <w:uiPriority w:val="39"/>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nhideWhenUsed/>
    <w:rsid w:val="00F42CCF"/>
    <w:pPr>
      <w:spacing w:after="120"/>
      <w:ind w:left="283"/>
    </w:pPr>
  </w:style>
  <w:style w:type="character" w:customStyle="1" w:styleId="SangradetextonormalCar">
    <w:name w:val="Sangría de texto normal Car"/>
    <w:basedOn w:val="Fuentedeprrafopredeter"/>
    <w:link w:val="Sangradetextonormal"/>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uiPriority w:val="99"/>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F44D26"/>
    <w:pPr>
      <w:jc w:val="center"/>
    </w:pPr>
    <w:rPr>
      <w:rFonts w:cs="Times New Roman"/>
      <w:i/>
    </w:rPr>
  </w:style>
  <w:style w:type="character" w:customStyle="1" w:styleId="SubttuloCar">
    <w:name w:val="Subtítulo Car"/>
    <w:basedOn w:val="Fuentedeprrafopredeter"/>
    <w:link w:val="Subttulo"/>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5"/>
      </w:numPr>
    </w:pPr>
  </w:style>
  <w:style w:type="numbering" w:customStyle="1" w:styleId="List1">
    <w:name w:val="List 1"/>
    <w:basedOn w:val="Sinlista"/>
    <w:rsid w:val="00F65E9B"/>
    <w:pPr>
      <w:numPr>
        <w:numId w:val="25"/>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6"/>
      </w:numPr>
    </w:pPr>
  </w:style>
  <w:style w:type="numbering" w:customStyle="1" w:styleId="Lista41">
    <w:name w:val="Lista 41"/>
    <w:basedOn w:val="Sinlista"/>
    <w:rsid w:val="00F65E9B"/>
    <w:pPr>
      <w:numPr>
        <w:numId w:val="17"/>
      </w:numPr>
    </w:pPr>
  </w:style>
  <w:style w:type="numbering" w:customStyle="1" w:styleId="Lista51">
    <w:name w:val="Lista 51"/>
    <w:basedOn w:val="Sinlista"/>
    <w:rsid w:val="00F65E9B"/>
    <w:pPr>
      <w:numPr>
        <w:numId w:val="26"/>
      </w:numPr>
    </w:pPr>
  </w:style>
  <w:style w:type="numbering" w:customStyle="1" w:styleId="List6">
    <w:name w:val="List 6"/>
    <w:basedOn w:val="Sinlista"/>
    <w:rsid w:val="00F65E9B"/>
    <w:pPr>
      <w:numPr>
        <w:numId w:val="18"/>
      </w:numPr>
    </w:pPr>
  </w:style>
  <w:style w:type="numbering" w:customStyle="1" w:styleId="List7">
    <w:name w:val="List 7"/>
    <w:basedOn w:val="Sinlista"/>
    <w:rsid w:val="00F65E9B"/>
    <w:pPr>
      <w:numPr>
        <w:numId w:val="19"/>
      </w:numPr>
    </w:pPr>
  </w:style>
  <w:style w:type="numbering" w:customStyle="1" w:styleId="List8">
    <w:name w:val="List 8"/>
    <w:basedOn w:val="Sinlista"/>
    <w:rsid w:val="00F65E9B"/>
    <w:pPr>
      <w:numPr>
        <w:numId w:val="20"/>
      </w:numPr>
    </w:pPr>
  </w:style>
  <w:style w:type="numbering" w:customStyle="1" w:styleId="List9">
    <w:name w:val="List 9"/>
    <w:basedOn w:val="Sinlista"/>
    <w:rsid w:val="00F65E9B"/>
    <w:pPr>
      <w:numPr>
        <w:numId w:val="21"/>
      </w:numPr>
    </w:pPr>
  </w:style>
  <w:style w:type="numbering" w:customStyle="1" w:styleId="List10">
    <w:name w:val="List 10"/>
    <w:basedOn w:val="Sinlista"/>
    <w:rsid w:val="00F65E9B"/>
    <w:pPr>
      <w:numPr>
        <w:numId w:val="22"/>
      </w:numPr>
    </w:pPr>
  </w:style>
  <w:style w:type="numbering" w:customStyle="1" w:styleId="List11">
    <w:name w:val="List 11"/>
    <w:basedOn w:val="Sinlista"/>
    <w:rsid w:val="00F65E9B"/>
    <w:pPr>
      <w:numPr>
        <w:numId w:val="23"/>
      </w:numPr>
    </w:pPr>
  </w:style>
  <w:style w:type="numbering" w:customStyle="1" w:styleId="List12">
    <w:name w:val="List 12"/>
    <w:basedOn w:val="Sinlista"/>
    <w:rsid w:val="00F65E9B"/>
    <w:pPr>
      <w:numPr>
        <w:numId w:val="24"/>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aliases w:val="Comment Text Char1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aliases w:val="Body Text Char Car1,TITULO SECCION Car1"/>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0A7B81"/>
  </w:style>
  <w:style w:type="paragraph" w:customStyle="1" w:styleId="xl93">
    <w:name w:val="xl93"/>
    <w:basedOn w:val="Normal"/>
    <w:rsid w:val="000A7B8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msonormal0">
    <w:name w:val="msonormal"/>
    <w:basedOn w:val="Normal"/>
    <w:rsid w:val="0017219A"/>
    <w:pPr>
      <w:spacing w:before="100" w:beforeAutospacing="1" w:after="100" w:afterAutospacing="1"/>
    </w:pPr>
    <w:rPr>
      <w:rFonts w:ascii="Times New Roman" w:eastAsia="Times New Roman" w:hAnsi="Times New Roman" w:cs="Times New Roman"/>
      <w:lang w:val="es-MX" w:eastAsia="es-MX"/>
    </w:rPr>
  </w:style>
  <w:style w:type="table" w:customStyle="1" w:styleId="Tablaconcuadrcula8">
    <w:name w:val="Tabla con cuadrícula8"/>
    <w:basedOn w:val="Tablanormal"/>
    <w:next w:val="Tablaconcuadrcula"/>
    <w:uiPriority w:val="59"/>
    <w:rsid w:val="00E05F18"/>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notapieCar1">
    <w:name w:val="Texto nota pie Car1"/>
    <w:basedOn w:val="Fuentedeprrafopredeter"/>
    <w:uiPriority w:val="99"/>
    <w:semiHidden/>
    <w:rsid w:val="00FC40D8"/>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FC40D8"/>
  </w:style>
  <w:style w:type="table" w:customStyle="1" w:styleId="Tablaconcuadrcula9">
    <w:name w:val="Tabla con cuadrícula9"/>
    <w:basedOn w:val="Tablanormal"/>
    <w:next w:val="Tablaconcuadrcula"/>
    <w:uiPriority w:val="59"/>
    <w:rsid w:val="003C2CD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Car3"/>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9"/>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F42CCF"/>
    <w:rPr>
      <w:rFonts w:ascii="Arial" w:eastAsia="Times New Roman" w:hAnsi="Arial" w:cs="Times New Roman"/>
      <w:noProof/>
      <w:sz w:val="20"/>
      <w:lang w:eastAsia="ar-SA"/>
    </w:rPr>
  </w:style>
  <w:style w:type="table" w:styleId="Tablaconcuadrcula">
    <w:name w:val="Table Grid"/>
    <w:basedOn w:val="Tablanormal"/>
    <w:uiPriority w:val="39"/>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nhideWhenUsed/>
    <w:rsid w:val="00F42CCF"/>
    <w:pPr>
      <w:spacing w:after="120"/>
      <w:ind w:left="283"/>
    </w:pPr>
  </w:style>
  <w:style w:type="character" w:customStyle="1" w:styleId="SangradetextonormalCar">
    <w:name w:val="Sangría de texto normal Car"/>
    <w:basedOn w:val="Fuentedeprrafopredeter"/>
    <w:link w:val="Sangradetextonormal"/>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uiPriority w:val="99"/>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F44D26"/>
    <w:pPr>
      <w:jc w:val="center"/>
    </w:pPr>
    <w:rPr>
      <w:rFonts w:cs="Times New Roman"/>
      <w:i/>
    </w:rPr>
  </w:style>
  <w:style w:type="character" w:customStyle="1" w:styleId="SubttuloCar">
    <w:name w:val="Subtítulo Car"/>
    <w:basedOn w:val="Fuentedeprrafopredeter"/>
    <w:link w:val="Subttulo"/>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5"/>
      </w:numPr>
    </w:pPr>
  </w:style>
  <w:style w:type="numbering" w:customStyle="1" w:styleId="List1">
    <w:name w:val="List 1"/>
    <w:basedOn w:val="Sinlista"/>
    <w:rsid w:val="00F65E9B"/>
    <w:pPr>
      <w:numPr>
        <w:numId w:val="25"/>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6"/>
      </w:numPr>
    </w:pPr>
  </w:style>
  <w:style w:type="numbering" w:customStyle="1" w:styleId="Lista41">
    <w:name w:val="Lista 41"/>
    <w:basedOn w:val="Sinlista"/>
    <w:rsid w:val="00F65E9B"/>
    <w:pPr>
      <w:numPr>
        <w:numId w:val="17"/>
      </w:numPr>
    </w:pPr>
  </w:style>
  <w:style w:type="numbering" w:customStyle="1" w:styleId="Lista51">
    <w:name w:val="Lista 51"/>
    <w:basedOn w:val="Sinlista"/>
    <w:rsid w:val="00F65E9B"/>
    <w:pPr>
      <w:numPr>
        <w:numId w:val="26"/>
      </w:numPr>
    </w:pPr>
  </w:style>
  <w:style w:type="numbering" w:customStyle="1" w:styleId="List6">
    <w:name w:val="List 6"/>
    <w:basedOn w:val="Sinlista"/>
    <w:rsid w:val="00F65E9B"/>
    <w:pPr>
      <w:numPr>
        <w:numId w:val="18"/>
      </w:numPr>
    </w:pPr>
  </w:style>
  <w:style w:type="numbering" w:customStyle="1" w:styleId="List7">
    <w:name w:val="List 7"/>
    <w:basedOn w:val="Sinlista"/>
    <w:rsid w:val="00F65E9B"/>
    <w:pPr>
      <w:numPr>
        <w:numId w:val="19"/>
      </w:numPr>
    </w:pPr>
  </w:style>
  <w:style w:type="numbering" w:customStyle="1" w:styleId="List8">
    <w:name w:val="List 8"/>
    <w:basedOn w:val="Sinlista"/>
    <w:rsid w:val="00F65E9B"/>
    <w:pPr>
      <w:numPr>
        <w:numId w:val="20"/>
      </w:numPr>
    </w:pPr>
  </w:style>
  <w:style w:type="numbering" w:customStyle="1" w:styleId="List9">
    <w:name w:val="List 9"/>
    <w:basedOn w:val="Sinlista"/>
    <w:rsid w:val="00F65E9B"/>
    <w:pPr>
      <w:numPr>
        <w:numId w:val="21"/>
      </w:numPr>
    </w:pPr>
  </w:style>
  <w:style w:type="numbering" w:customStyle="1" w:styleId="List10">
    <w:name w:val="List 10"/>
    <w:basedOn w:val="Sinlista"/>
    <w:rsid w:val="00F65E9B"/>
    <w:pPr>
      <w:numPr>
        <w:numId w:val="22"/>
      </w:numPr>
    </w:pPr>
  </w:style>
  <w:style w:type="numbering" w:customStyle="1" w:styleId="List11">
    <w:name w:val="List 11"/>
    <w:basedOn w:val="Sinlista"/>
    <w:rsid w:val="00F65E9B"/>
    <w:pPr>
      <w:numPr>
        <w:numId w:val="23"/>
      </w:numPr>
    </w:pPr>
  </w:style>
  <w:style w:type="numbering" w:customStyle="1" w:styleId="List12">
    <w:name w:val="List 12"/>
    <w:basedOn w:val="Sinlista"/>
    <w:rsid w:val="00F65E9B"/>
    <w:pPr>
      <w:numPr>
        <w:numId w:val="24"/>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aliases w:val="Comment Text Char1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aliases w:val="Body Text Char Car1,TITULO SECCION Car1"/>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0A7B81"/>
  </w:style>
  <w:style w:type="paragraph" w:customStyle="1" w:styleId="xl93">
    <w:name w:val="xl93"/>
    <w:basedOn w:val="Normal"/>
    <w:rsid w:val="000A7B8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paragraph" w:customStyle="1" w:styleId="msonormal0">
    <w:name w:val="msonormal"/>
    <w:basedOn w:val="Normal"/>
    <w:rsid w:val="0017219A"/>
    <w:pPr>
      <w:spacing w:before="100" w:beforeAutospacing="1" w:after="100" w:afterAutospacing="1"/>
    </w:pPr>
    <w:rPr>
      <w:rFonts w:ascii="Times New Roman" w:eastAsia="Times New Roman" w:hAnsi="Times New Roman" w:cs="Times New Roman"/>
      <w:lang w:val="es-MX" w:eastAsia="es-MX"/>
    </w:rPr>
  </w:style>
  <w:style w:type="table" w:customStyle="1" w:styleId="Tablaconcuadrcula8">
    <w:name w:val="Tabla con cuadrícula8"/>
    <w:basedOn w:val="Tablanormal"/>
    <w:next w:val="Tablaconcuadrcula"/>
    <w:uiPriority w:val="59"/>
    <w:rsid w:val="00E05F18"/>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notapieCar1">
    <w:name w:val="Texto nota pie Car1"/>
    <w:basedOn w:val="Fuentedeprrafopredeter"/>
    <w:uiPriority w:val="99"/>
    <w:semiHidden/>
    <w:rsid w:val="00FC40D8"/>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FC40D8"/>
  </w:style>
  <w:style w:type="table" w:customStyle="1" w:styleId="Tablaconcuadrcula9">
    <w:name w:val="Tabla con cuadrícula9"/>
    <w:basedOn w:val="Tablanormal"/>
    <w:next w:val="Tablaconcuadrcula"/>
    <w:uiPriority w:val="59"/>
    <w:rsid w:val="003C2CD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463">
      <w:bodyDiv w:val="1"/>
      <w:marLeft w:val="0"/>
      <w:marRight w:val="0"/>
      <w:marTop w:val="0"/>
      <w:marBottom w:val="0"/>
      <w:divBdr>
        <w:top w:val="none" w:sz="0" w:space="0" w:color="auto"/>
        <w:left w:val="none" w:sz="0" w:space="0" w:color="auto"/>
        <w:bottom w:val="none" w:sz="0" w:space="0" w:color="auto"/>
        <w:right w:val="none" w:sz="0" w:space="0" w:color="auto"/>
      </w:divBdr>
    </w:div>
    <w:div w:id="129783060">
      <w:bodyDiv w:val="1"/>
      <w:marLeft w:val="0"/>
      <w:marRight w:val="0"/>
      <w:marTop w:val="0"/>
      <w:marBottom w:val="0"/>
      <w:divBdr>
        <w:top w:val="none" w:sz="0" w:space="0" w:color="auto"/>
        <w:left w:val="none" w:sz="0" w:space="0" w:color="auto"/>
        <w:bottom w:val="none" w:sz="0" w:space="0" w:color="auto"/>
        <w:right w:val="none" w:sz="0" w:space="0" w:color="auto"/>
      </w:divBdr>
    </w:div>
    <w:div w:id="193348254">
      <w:bodyDiv w:val="1"/>
      <w:marLeft w:val="0"/>
      <w:marRight w:val="0"/>
      <w:marTop w:val="0"/>
      <w:marBottom w:val="0"/>
      <w:divBdr>
        <w:top w:val="none" w:sz="0" w:space="0" w:color="auto"/>
        <w:left w:val="none" w:sz="0" w:space="0" w:color="auto"/>
        <w:bottom w:val="none" w:sz="0" w:space="0" w:color="auto"/>
        <w:right w:val="none" w:sz="0" w:space="0" w:color="auto"/>
      </w:divBdr>
    </w:div>
    <w:div w:id="218522547">
      <w:bodyDiv w:val="1"/>
      <w:marLeft w:val="0"/>
      <w:marRight w:val="0"/>
      <w:marTop w:val="0"/>
      <w:marBottom w:val="0"/>
      <w:divBdr>
        <w:top w:val="none" w:sz="0" w:space="0" w:color="auto"/>
        <w:left w:val="none" w:sz="0" w:space="0" w:color="auto"/>
        <w:bottom w:val="none" w:sz="0" w:space="0" w:color="auto"/>
        <w:right w:val="none" w:sz="0" w:space="0" w:color="auto"/>
      </w:divBdr>
    </w:div>
    <w:div w:id="352611336">
      <w:bodyDiv w:val="1"/>
      <w:marLeft w:val="0"/>
      <w:marRight w:val="0"/>
      <w:marTop w:val="0"/>
      <w:marBottom w:val="0"/>
      <w:divBdr>
        <w:top w:val="none" w:sz="0" w:space="0" w:color="auto"/>
        <w:left w:val="none" w:sz="0" w:space="0" w:color="auto"/>
        <w:bottom w:val="none" w:sz="0" w:space="0" w:color="auto"/>
        <w:right w:val="none" w:sz="0" w:space="0" w:color="auto"/>
      </w:divBdr>
    </w:div>
    <w:div w:id="360791409">
      <w:bodyDiv w:val="1"/>
      <w:marLeft w:val="0"/>
      <w:marRight w:val="0"/>
      <w:marTop w:val="0"/>
      <w:marBottom w:val="0"/>
      <w:divBdr>
        <w:top w:val="none" w:sz="0" w:space="0" w:color="auto"/>
        <w:left w:val="none" w:sz="0" w:space="0" w:color="auto"/>
        <w:bottom w:val="none" w:sz="0" w:space="0" w:color="auto"/>
        <w:right w:val="none" w:sz="0" w:space="0" w:color="auto"/>
      </w:divBdr>
    </w:div>
    <w:div w:id="374620442">
      <w:bodyDiv w:val="1"/>
      <w:marLeft w:val="0"/>
      <w:marRight w:val="0"/>
      <w:marTop w:val="0"/>
      <w:marBottom w:val="0"/>
      <w:divBdr>
        <w:top w:val="none" w:sz="0" w:space="0" w:color="auto"/>
        <w:left w:val="none" w:sz="0" w:space="0" w:color="auto"/>
        <w:bottom w:val="none" w:sz="0" w:space="0" w:color="auto"/>
        <w:right w:val="none" w:sz="0" w:space="0" w:color="auto"/>
      </w:divBdr>
    </w:div>
    <w:div w:id="426199511">
      <w:bodyDiv w:val="1"/>
      <w:marLeft w:val="0"/>
      <w:marRight w:val="0"/>
      <w:marTop w:val="0"/>
      <w:marBottom w:val="0"/>
      <w:divBdr>
        <w:top w:val="none" w:sz="0" w:space="0" w:color="auto"/>
        <w:left w:val="none" w:sz="0" w:space="0" w:color="auto"/>
        <w:bottom w:val="none" w:sz="0" w:space="0" w:color="auto"/>
        <w:right w:val="none" w:sz="0" w:space="0" w:color="auto"/>
      </w:divBdr>
    </w:div>
    <w:div w:id="453329887">
      <w:bodyDiv w:val="1"/>
      <w:marLeft w:val="0"/>
      <w:marRight w:val="0"/>
      <w:marTop w:val="0"/>
      <w:marBottom w:val="0"/>
      <w:divBdr>
        <w:top w:val="none" w:sz="0" w:space="0" w:color="auto"/>
        <w:left w:val="none" w:sz="0" w:space="0" w:color="auto"/>
        <w:bottom w:val="none" w:sz="0" w:space="0" w:color="auto"/>
        <w:right w:val="none" w:sz="0" w:space="0" w:color="auto"/>
      </w:divBdr>
    </w:div>
    <w:div w:id="496653823">
      <w:bodyDiv w:val="1"/>
      <w:marLeft w:val="0"/>
      <w:marRight w:val="0"/>
      <w:marTop w:val="0"/>
      <w:marBottom w:val="0"/>
      <w:divBdr>
        <w:top w:val="none" w:sz="0" w:space="0" w:color="auto"/>
        <w:left w:val="none" w:sz="0" w:space="0" w:color="auto"/>
        <w:bottom w:val="none" w:sz="0" w:space="0" w:color="auto"/>
        <w:right w:val="none" w:sz="0" w:space="0" w:color="auto"/>
      </w:divBdr>
    </w:div>
    <w:div w:id="538712168">
      <w:bodyDiv w:val="1"/>
      <w:marLeft w:val="0"/>
      <w:marRight w:val="0"/>
      <w:marTop w:val="0"/>
      <w:marBottom w:val="0"/>
      <w:divBdr>
        <w:top w:val="none" w:sz="0" w:space="0" w:color="auto"/>
        <w:left w:val="none" w:sz="0" w:space="0" w:color="auto"/>
        <w:bottom w:val="none" w:sz="0" w:space="0" w:color="auto"/>
        <w:right w:val="none" w:sz="0" w:space="0" w:color="auto"/>
      </w:divBdr>
    </w:div>
    <w:div w:id="583608693">
      <w:bodyDiv w:val="1"/>
      <w:marLeft w:val="0"/>
      <w:marRight w:val="0"/>
      <w:marTop w:val="0"/>
      <w:marBottom w:val="0"/>
      <w:divBdr>
        <w:top w:val="none" w:sz="0" w:space="0" w:color="auto"/>
        <w:left w:val="none" w:sz="0" w:space="0" w:color="auto"/>
        <w:bottom w:val="none" w:sz="0" w:space="0" w:color="auto"/>
        <w:right w:val="none" w:sz="0" w:space="0" w:color="auto"/>
      </w:divBdr>
    </w:div>
    <w:div w:id="667053006">
      <w:bodyDiv w:val="1"/>
      <w:marLeft w:val="0"/>
      <w:marRight w:val="0"/>
      <w:marTop w:val="0"/>
      <w:marBottom w:val="0"/>
      <w:divBdr>
        <w:top w:val="none" w:sz="0" w:space="0" w:color="auto"/>
        <w:left w:val="none" w:sz="0" w:space="0" w:color="auto"/>
        <w:bottom w:val="none" w:sz="0" w:space="0" w:color="auto"/>
        <w:right w:val="none" w:sz="0" w:space="0" w:color="auto"/>
      </w:divBdr>
    </w:div>
    <w:div w:id="678775674">
      <w:bodyDiv w:val="1"/>
      <w:marLeft w:val="0"/>
      <w:marRight w:val="0"/>
      <w:marTop w:val="0"/>
      <w:marBottom w:val="0"/>
      <w:divBdr>
        <w:top w:val="none" w:sz="0" w:space="0" w:color="auto"/>
        <w:left w:val="none" w:sz="0" w:space="0" w:color="auto"/>
        <w:bottom w:val="none" w:sz="0" w:space="0" w:color="auto"/>
        <w:right w:val="none" w:sz="0" w:space="0" w:color="auto"/>
      </w:divBdr>
    </w:div>
    <w:div w:id="765417867">
      <w:bodyDiv w:val="1"/>
      <w:marLeft w:val="0"/>
      <w:marRight w:val="0"/>
      <w:marTop w:val="0"/>
      <w:marBottom w:val="0"/>
      <w:divBdr>
        <w:top w:val="none" w:sz="0" w:space="0" w:color="auto"/>
        <w:left w:val="none" w:sz="0" w:space="0" w:color="auto"/>
        <w:bottom w:val="none" w:sz="0" w:space="0" w:color="auto"/>
        <w:right w:val="none" w:sz="0" w:space="0" w:color="auto"/>
      </w:divBdr>
    </w:div>
    <w:div w:id="994145312">
      <w:bodyDiv w:val="1"/>
      <w:marLeft w:val="0"/>
      <w:marRight w:val="0"/>
      <w:marTop w:val="0"/>
      <w:marBottom w:val="0"/>
      <w:divBdr>
        <w:top w:val="none" w:sz="0" w:space="0" w:color="auto"/>
        <w:left w:val="none" w:sz="0" w:space="0" w:color="auto"/>
        <w:bottom w:val="none" w:sz="0" w:space="0" w:color="auto"/>
        <w:right w:val="none" w:sz="0" w:space="0" w:color="auto"/>
      </w:divBdr>
    </w:div>
    <w:div w:id="1090929227">
      <w:bodyDiv w:val="1"/>
      <w:marLeft w:val="0"/>
      <w:marRight w:val="0"/>
      <w:marTop w:val="0"/>
      <w:marBottom w:val="0"/>
      <w:divBdr>
        <w:top w:val="none" w:sz="0" w:space="0" w:color="auto"/>
        <w:left w:val="none" w:sz="0" w:space="0" w:color="auto"/>
        <w:bottom w:val="none" w:sz="0" w:space="0" w:color="auto"/>
        <w:right w:val="none" w:sz="0" w:space="0" w:color="auto"/>
      </w:divBdr>
    </w:div>
    <w:div w:id="1131049152">
      <w:bodyDiv w:val="1"/>
      <w:marLeft w:val="0"/>
      <w:marRight w:val="0"/>
      <w:marTop w:val="0"/>
      <w:marBottom w:val="0"/>
      <w:divBdr>
        <w:top w:val="none" w:sz="0" w:space="0" w:color="auto"/>
        <w:left w:val="none" w:sz="0" w:space="0" w:color="auto"/>
        <w:bottom w:val="none" w:sz="0" w:space="0" w:color="auto"/>
        <w:right w:val="none" w:sz="0" w:space="0" w:color="auto"/>
      </w:divBdr>
    </w:div>
    <w:div w:id="1217356571">
      <w:bodyDiv w:val="1"/>
      <w:marLeft w:val="0"/>
      <w:marRight w:val="0"/>
      <w:marTop w:val="0"/>
      <w:marBottom w:val="0"/>
      <w:divBdr>
        <w:top w:val="none" w:sz="0" w:space="0" w:color="auto"/>
        <w:left w:val="none" w:sz="0" w:space="0" w:color="auto"/>
        <w:bottom w:val="none" w:sz="0" w:space="0" w:color="auto"/>
        <w:right w:val="none" w:sz="0" w:space="0" w:color="auto"/>
      </w:divBdr>
    </w:div>
    <w:div w:id="1352416603">
      <w:bodyDiv w:val="1"/>
      <w:marLeft w:val="0"/>
      <w:marRight w:val="0"/>
      <w:marTop w:val="0"/>
      <w:marBottom w:val="0"/>
      <w:divBdr>
        <w:top w:val="none" w:sz="0" w:space="0" w:color="auto"/>
        <w:left w:val="none" w:sz="0" w:space="0" w:color="auto"/>
        <w:bottom w:val="none" w:sz="0" w:space="0" w:color="auto"/>
        <w:right w:val="none" w:sz="0" w:space="0" w:color="auto"/>
      </w:divBdr>
    </w:div>
    <w:div w:id="1641685713">
      <w:bodyDiv w:val="1"/>
      <w:marLeft w:val="0"/>
      <w:marRight w:val="0"/>
      <w:marTop w:val="0"/>
      <w:marBottom w:val="0"/>
      <w:divBdr>
        <w:top w:val="none" w:sz="0" w:space="0" w:color="auto"/>
        <w:left w:val="none" w:sz="0" w:space="0" w:color="auto"/>
        <w:bottom w:val="none" w:sz="0" w:space="0" w:color="auto"/>
        <w:right w:val="none" w:sz="0" w:space="0" w:color="auto"/>
      </w:divBdr>
    </w:div>
    <w:div w:id="1671135210">
      <w:bodyDiv w:val="1"/>
      <w:marLeft w:val="0"/>
      <w:marRight w:val="0"/>
      <w:marTop w:val="0"/>
      <w:marBottom w:val="0"/>
      <w:divBdr>
        <w:top w:val="none" w:sz="0" w:space="0" w:color="auto"/>
        <w:left w:val="none" w:sz="0" w:space="0" w:color="auto"/>
        <w:bottom w:val="none" w:sz="0" w:space="0" w:color="auto"/>
        <w:right w:val="none" w:sz="0" w:space="0" w:color="auto"/>
      </w:divBdr>
    </w:div>
    <w:div w:id="1729498104">
      <w:bodyDiv w:val="1"/>
      <w:marLeft w:val="0"/>
      <w:marRight w:val="0"/>
      <w:marTop w:val="0"/>
      <w:marBottom w:val="0"/>
      <w:divBdr>
        <w:top w:val="none" w:sz="0" w:space="0" w:color="auto"/>
        <w:left w:val="none" w:sz="0" w:space="0" w:color="auto"/>
        <w:bottom w:val="none" w:sz="0" w:space="0" w:color="auto"/>
        <w:right w:val="none" w:sz="0" w:space="0" w:color="auto"/>
      </w:divBdr>
    </w:div>
    <w:div w:id="1731416654">
      <w:bodyDiv w:val="1"/>
      <w:marLeft w:val="0"/>
      <w:marRight w:val="0"/>
      <w:marTop w:val="0"/>
      <w:marBottom w:val="0"/>
      <w:divBdr>
        <w:top w:val="none" w:sz="0" w:space="0" w:color="auto"/>
        <w:left w:val="none" w:sz="0" w:space="0" w:color="auto"/>
        <w:bottom w:val="none" w:sz="0" w:space="0" w:color="auto"/>
        <w:right w:val="none" w:sz="0" w:space="0" w:color="auto"/>
      </w:divBdr>
    </w:div>
    <w:div w:id="1798183406">
      <w:bodyDiv w:val="1"/>
      <w:marLeft w:val="0"/>
      <w:marRight w:val="0"/>
      <w:marTop w:val="0"/>
      <w:marBottom w:val="0"/>
      <w:divBdr>
        <w:top w:val="none" w:sz="0" w:space="0" w:color="auto"/>
        <w:left w:val="none" w:sz="0" w:space="0" w:color="auto"/>
        <w:bottom w:val="none" w:sz="0" w:space="0" w:color="auto"/>
        <w:right w:val="none" w:sz="0" w:space="0" w:color="auto"/>
      </w:divBdr>
    </w:div>
    <w:div w:id="1882209943">
      <w:bodyDiv w:val="1"/>
      <w:marLeft w:val="0"/>
      <w:marRight w:val="0"/>
      <w:marTop w:val="0"/>
      <w:marBottom w:val="0"/>
      <w:divBdr>
        <w:top w:val="none" w:sz="0" w:space="0" w:color="auto"/>
        <w:left w:val="none" w:sz="0" w:space="0" w:color="auto"/>
        <w:bottom w:val="none" w:sz="0" w:space="0" w:color="auto"/>
        <w:right w:val="none" w:sz="0" w:space="0" w:color="auto"/>
      </w:divBdr>
    </w:div>
    <w:div w:id="1902399077">
      <w:bodyDiv w:val="1"/>
      <w:marLeft w:val="0"/>
      <w:marRight w:val="0"/>
      <w:marTop w:val="0"/>
      <w:marBottom w:val="0"/>
      <w:divBdr>
        <w:top w:val="none" w:sz="0" w:space="0" w:color="auto"/>
        <w:left w:val="none" w:sz="0" w:space="0" w:color="auto"/>
        <w:bottom w:val="none" w:sz="0" w:space="0" w:color="auto"/>
        <w:right w:val="none" w:sz="0" w:space="0" w:color="auto"/>
      </w:divBdr>
    </w:div>
    <w:div w:id="1925996225">
      <w:bodyDiv w:val="1"/>
      <w:marLeft w:val="0"/>
      <w:marRight w:val="0"/>
      <w:marTop w:val="0"/>
      <w:marBottom w:val="0"/>
      <w:divBdr>
        <w:top w:val="none" w:sz="0" w:space="0" w:color="auto"/>
        <w:left w:val="none" w:sz="0" w:space="0" w:color="auto"/>
        <w:bottom w:val="none" w:sz="0" w:space="0" w:color="auto"/>
        <w:right w:val="none" w:sz="0" w:space="0" w:color="auto"/>
      </w:divBdr>
    </w:div>
    <w:div w:id="1954508269">
      <w:bodyDiv w:val="1"/>
      <w:marLeft w:val="0"/>
      <w:marRight w:val="0"/>
      <w:marTop w:val="0"/>
      <w:marBottom w:val="0"/>
      <w:divBdr>
        <w:top w:val="none" w:sz="0" w:space="0" w:color="auto"/>
        <w:left w:val="none" w:sz="0" w:space="0" w:color="auto"/>
        <w:bottom w:val="none" w:sz="0" w:space="0" w:color="auto"/>
        <w:right w:val="none" w:sz="0" w:space="0" w:color="auto"/>
      </w:divBdr>
    </w:div>
    <w:div w:id="1987277607">
      <w:bodyDiv w:val="1"/>
      <w:marLeft w:val="0"/>
      <w:marRight w:val="0"/>
      <w:marTop w:val="0"/>
      <w:marBottom w:val="0"/>
      <w:divBdr>
        <w:top w:val="none" w:sz="0" w:space="0" w:color="auto"/>
        <w:left w:val="none" w:sz="0" w:space="0" w:color="auto"/>
        <w:bottom w:val="none" w:sz="0" w:space="0" w:color="auto"/>
        <w:right w:val="none" w:sz="0" w:space="0" w:color="auto"/>
      </w:divBdr>
    </w:div>
    <w:div w:id="2095324485">
      <w:bodyDiv w:val="1"/>
      <w:marLeft w:val="0"/>
      <w:marRight w:val="0"/>
      <w:marTop w:val="0"/>
      <w:marBottom w:val="0"/>
      <w:divBdr>
        <w:top w:val="none" w:sz="0" w:space="0" w:color="auto"/>
        <w:left w:val="none" w:sz="0" w:space="0" w:color="auto"/>
        <w:bottom w:val="none" w:sz="0" w:space="0" w:color="auto"/>
        <w:right w:val="none" w:sz="0" w:space="0" w:color="auto"/>
      </w:divBdr>
    </w:div>
    <w:div w:id="211019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egobierno.gob.mx/calculador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65D3D-AD58-402D-9A38-3085F55A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TotalTime>
  <Pages>1</Pages>
  <Words>35341</Words>
  <Characters>194377</Characters>
  <Application>Microsoft Office Word</Application>
  <DocSecurity>0</DocSecurity>
  <Lines>1619</Lines>
  <Paragraphs>458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Ivan Bahena Mendez</dc:creator>
  <cp:lastModifiedBy>Victor Manuel Quezada Marin</cp:lastModifiedBy>
  <cp:revision>12</cp:revision>
  <cp:lastPrinted>2024-06-25T16:59:00Z</cp:lastPrinted>
  <dcterms:created xsi:type="dcterms:W3CDTF">2023-01-10T17:42:00Z</dcterms:created>
  <dcterms:modified xsi:type="dcterms:W3CDTF">2024-06-25T16:59:00Z</dcterms:modified>
</cp:coreProperties>
</file>